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37" w:rsidRPr="00DE54DA" w:rsidRDefault="00892F37" w:rsidP="00DE54DA">
      <w:pPr>
        <w:spacing w:line="360" w:lineRule="auto"/>
        <w:ind w:firstLine="709"/>
        <w:jc w:val="both"/>
        <w:rPr>
          <w:sz w:val="28"/>
          <w:szCs w:val="28"/>
        </w:rPr>
      </w:pPr>
      <w:r w:rsidRPr="00DE54DA">
        <w:rPr>
          <w:sz w:val="28"/>
          <w:szCs w:val="28"/>
        </w:rPr>
        <w:t>Содержание:</w:t>
      </w:r>
    </w:p>
    <w:p w:rsidR="00892F37" w:rsidRPr="00DE54DA" w:rsidRDefault="00892F37" w:rsidP="00DE54DA">
      <w:pPr>
        <w:spacing w:line="360" w:lineRule="auto"/>
        <w:jc w:val="both"/>
        <w:rPr>
          <w:sz w:val="28"/>
          <w:szCs w:val="28"/>
        </w:rPr>
      </w:pPr>
      <w:r w:rsidRPr="00DE54DA">
        <w:rPr>
          <w:sz w:val="28"/>
          <w:szCs w:val="28"/>
        </w:rPr>
        <w:t>Введение</w:t>
      </w:r>
      <w:r w:rsidR="000B0562" w:rsidRPr="00DE54DA">
        <w:rPr>
          <w:sz w:val="28"/>
          <w:szCs w:val="28"/>
        </w:rPr>
        <w:t>………………………………………………………………</w:t>
      </w:r>
      <w:r w:rsidR="00096630" w:rsidRPr="00DE54DA">
        <w:rPr>
          <w:sz w:val="28"/>
          <w:szCs w:val="28"/>
        </w:rPr>
        <w:t>..</w:t>
      </w:r>
      <w:r w:rsidR="000B0562" w:rsidRPr="00DE54DA">
        <w:rPr>
          <w:sz w:val="28"/>
          <w:szCs w:val="28"/>
        </w:rPr>
        <w:t>…</w:t>
      </w:r>
      <w:r w:rsidR="00096630" w:rsidRPr="00DE54DA">
        <w:rPr>
          <w:sz w:val="28"/>
          <w:szCs w:val="28"/>
        </w:rPr>
        <w:t>...</w:t>
      </w:r>
      <w:r w:rsidR="000B0562" w:rsidRPr="00DE54DA">
        <w:rPr>
          <w:sz w:val="28"/>
          <w:szCs w:val="28"/>
        </w:rPr>
        <w:t>……</w:t>
      </w:r>
      <w:r w:rsidR="00096630" w:rsidRPr="00DE54DA">
        <w:rPr>
          <w:sz w:val="28"/>
          <w:szCs w:val="28"/>
        </w:rPr>
        <w:t>3</w:t>
      </w:r>
    </w:p>
    <w:p w:rsidR="00892F37" w:rsidRPr="00DE54DA" w:rsidRDefault="00892F37" w:rsidP="00DE54DA">
      <w:pPr>
        <w:spacing w:line="360" w:lineRule="auto"/>
        <w:jc w:val="both"/>
        <w:rPr>
          <w:sz w:val="28"/>
          <w:szCs w:val="28"/>
        </w:rPr>
      </w:pPr>
      <w:r w:rsidRPr="00DE54DA">
        <w:rPr>
          <w:sz w:val="28"/>
          <w:szCs w:val="28"/>
        </w:rPr>
        <w:t>1.</w:t>
      </w:r>
      <w:r w:rsidR="00096630" w:rsidRPr="00DE54DA">
        <w:rPr>
          <w:sz w:val="28"/>
          <w:szCs w:val="28"/>
        </w:rPr>
        <w:tab/>
      </w:r>
      <w:r w:rsidRPr="00DE54DA">
        <w:rPr>
          <w:sz w:val="28"/>
          <w:szCs w:val="28"/>
        </w:rPr>
        <w:t xml:space="preserve"> Методические правовые основы организации учета заработной платы</w:t>
      </w:r>
      <w:r w:rsidR="00096630" w:rsidRPr="00DE54DA">
        <w:rPr>
          <w:sz w:val="28"/>
          <w:szCs w:val="28"/>
        </w:rPr>
        <w:t>5</w:t>
      </w:r>
    </w:p>
    <w:p w:rsidR="00A50D08" w:rsidRPr="00DE54DA" w:rsidRDefault="00A50D08" w:rsidP="00DE54DA">
      <w:pPr>
        <w:numPr>
          <w:ilvl w:val="1"/>
          <w:numId w:val="14"/>
        </w:numPr>
        <w:spacing w:line="360" w:lineRule="auto"/>
        <w:ind w:left="0" w:firstLine="0"/>
        <w:jc w:val="both"/>
        <w:rPr>
          <w:sz w:val="28"/>
          <w:szCs w:val="28"/>
        </w:rPr>
      </w:pPr>
      <w:r w:rsidRPr="00DE54DA">
        <w:rPr>
          <w:sz w:val="28"/>
          <w:szCs w:val="28"/>
        </w:rPr>
        <w:t>Нормативное регулирование трудовых отношений</w:t>
      </w:r>
      <w:r w:rsidR="000B0562" w:rsidRPr="00DE54DA">
        <w:rPr>
          <w:sz w:val="28"/>
          <w:szCs w:val="28"/>
        </w:rPr>
        <w:t>……………</w:t>
      </w:r>
      <w:r w:rsidR="00096630" w:rsidRPr="00DE54DA">
        <w:rPr>
          <w:sz w:val="28"/>
          <w:szCs w:val="28"/>
        </w:rPr>
        <w:t>..</w:t>
      </w:r>
      <w:r w:rsidR="000B0562" w:rsidRPr="00DE54DA">
        <w:rPr>
          <w:sz w:val="28"/>
          <w:szCs w:val="28"/>
        </w:rPr>
        <w:t>……</w:t>
      </w:r>
      <w:r w:rsidR="00096630" w:rsidRPr="00DE54DA">
        <w:rPr>
          <w:sz w:val="28"/>
          <w:szCs w:val="28"/>
        </w:rPr>
        <w:t>5</w:t>
      </w:r>
    </w:p>
    <w:p w:rsidR="00D11A2A" w:rsidRPr="00DE54DA" w:rsidRDefault="00A50D08" w:rsidP="00DE54DA">
      <w:pPr>
        <w:numPr>
          <w:ilvl w:val="1"/>
          <w:numId w:val="14"/>
        </w:numPr>
        <w:spacing w:line="360" w:lineRule="auto"/>
        <w:ind w:left="0" w:firstLine="0"/>
        <w:jc w:val="both"/>
        <w:rPr>
          <w:sz w:val="28"/>
          <w:szCs w:val="28"/>
        </w:rPr>
      </w:pPr>
      <w:r w:rsidRPr="00DE54DA">
        <w:rPr>
          <w:sz w:val="28"/>
          <w:szCs w:val="28"/>
        </w:rPr>
        <w:t>Начисление заработной платы при различных системах оплаты труда</w:t>
      </w:r>
      <w:r w:rsidR="00096630" w:rsidRPr="00DE54DA">
        <w:rPr>
          <w:sz w:val="28"/>
          <w:szCs w:val="28"/>
        </w:rPr>
        <w:t>10</w:t>
      </w:r>
    </w:p>
    <w:p w:rsidR="00A50D08" w:rsidRPr="00DE54DA" w:rsidRDefault="00A53A9D" w:rsidP="00DE54DA">
      <w:pPr>
        <w:spacing w:line="360" w:lineRule="auto"/>
        <w:jc w:val="both"/>
        <w:rPr>
          <w:sz w:val="28"/>
          <w:szCs w:val="28"/>
        </w:rPr>
      </w:pPr>
      <w:bookmarkStart w:id="0" w:name="_Toc136791993"/>
      <w:r w:rsidRPr="00DE54DA">
        <w:rPr>
          <w:sz w:val="28"/>
          <w:szCs w:val="28"/>
        </w:rPr>
        <w:t>1.</w:t>
      </w:r>
      <w:r w:rsidR="00D11A2A" w:rsidRPr="00DE54DA">
        <w:rPr>
          <w:sz w:val="28"/>
          <w:szCs w:val="28"/>
        </w:rPr>
        <w:t>3</w:t>
      </w:r>
      <w:r w:rsidRPr="00DE54DA">
        <w:rPr>
          <w:sz w:val="28"/>
          <w:szCs w:val="28"/>
        </w:rPr>
        <w:t>.</w:t>
      </w:r>
      <w:r w:rsidRPr="00DE54DA">
        <w:rPr>
          <w:sz w:val="28"/>
          <w:szCs w:val="28"/>
        </w:rPr>
        <w:tab/>
      </w:r>
      <w:r w:rsidR="00A50D08" w:rsidRPr="00DE54DA">
        <w:rPr>
          <w:sz w:val="28"/>
          <w:szCs w:val="28"/>
        </w:rPr>
        <w:t>Документация по учету личного состава, труда и его оплаты</w:t>
      </w:r>
      <w:bookmarkEnd w:id="0"/>
      <w:r w:rsidR="00DE54DA" w:rsidRPr="00DE54DA">
        <w:rPr>
          <w:sz w:val="28"/>
          <w:szCs w:val="28"/>
        </w:rPr>
        <w:t>……</w:t>
      </w:r>
      <w:r w:rsidR="000B0562" w:rsidRPr="00DE54DA">
        <w:rPr>
          <w:sz w:val="28"/>
          <w:szCs w:val="28"/>
        </w:rPr>
        <w:t>…</w:t>
      </w:r>
      <w:r w:rsidR="00096630" w:rsidRPr="00DE54DA">
        <w:rPr>
          <w:sz w:val="28"/>
          <w:szCs w:val="28"/>
        </w:rPr>
        <w:t>22</w:t>
      </w:r>
    </w:p>
    <w:p w:rsidR="00892F37" w:rsidRPr="00DE54DA" w:rsidRDefault="00A50D08" w:rsidP="00DE54DA">
      <w:pPr>
        <w:spacing w:line="360" w:lineRule="auto"/>
        <w:jc w:val="both"/>
        <w:rPr>
          <w:sz w:val="28"/>
          <w:szCs w:val="28"/>
        </w:rPr>
      </w:pPr>
      <w:r w:rsidRPr="00DE54DA">
        <w:rPr>
          <w:sz w:val="28"/>
          <w:szCs w:val="28"/>
        </w:rPr>
        <w:t>1.4.</w:t>
      </w:r>
      <w:r w:rsidRPr="00DE54DA">
        <w:rPr>
          <w:sz w:val="28"/>
          <w:szCs w:val="28"/>
        </w:rPr>
        <w:tab/>
      </w:r>
      <w:r w:rsidR="00892F37" w:rsidRPr="00DE54DA">
        <w:rPr>
          <w:sz w:val="28"/>
          <w:szCs w:val="28"/>
        </w:rPr>
        <w:t>Бухгалтерский и налоговый учет. Проблемные вопросы</w:t>
      </w:r>
      <w:r w:rsidR="00DE54DA" w:rsidRPr="00DE54DA">
        <w:rPr>
          <w:sz w:val="28"/>
          <w:szCs w:val="28"/>
        </w:rPr>
        <w:t>…</w:t>
      </w:r>
      <w:r w:rsidR="000B0562" w:rsidRPr="00DE54DA">
        <w:rPr>
          <w:sz w:val="28"/>
          <w:szCs w:val="28"/>
        </w:rPr>
        <w:t>……………</w:t>
      </w:r>
      <w:r w:rsidR="00096630" w:rsidRPr="00DE54DA">
        <w:rPr>
          <w:sz w:val="28"/>
          <w:szCs w:val="28"/>
        </w:rPr>
        <w:t>27</w:t>
      </w:r>
    </w:p>
    <w:p w:rsidR="00892F37" w:rsidRPr="00DE54DA" w:rsidRDefault="00A53A9D" w:rsidP="00DE54DA">
      <w:pPr>
        <w:spacing w:line="360" w:lineRule="auto"/>
        <w:jc w:val="both"/>
        <w:rPr>
          <w:sz w:val="28"/>
          <w:szCs w:val="28"/>
        </w:rPr>
      </w:pPr>
      <w:r w:rsidRPr="00DE54DA">
        <w:rPr>
          <w:sz w:val="28"/>
          <w:szCs w:val="28"/>
        </w:rPr>
        <w:t>2.</w:t>
      </w:r>
      <w:r w:rsidRPr="00DE54DA">
        <w:rPr>
          <w:sz w:val="28"/>
          <w:szCs w:val="28"/>
        </w:rPr>
        <w:tab/>
      </w:r>
      <w:r w:rsidR="00892F37" w:rsidRPr="00DE54DA">
        <w:rPr>
          <w:sz w:val="28"/>
          <w:szCs w:val="28"/>
        </w:rPr>
        <w:t>Постановка учета начисления заработной платы, исследование учета начисления заработной платы на примере ООО «</w:t>
      </w:r>
      <w:r w:rsidR="002C3517" w:rsidRPr="00DE54DA">
        <w:rPr>
          <w:sz w:val="28"/>
          <w:szCs w:val="28"/>
        </w:rPr>
        <w:t>ХХХ</w:t>
      </w:r>
      <w:r w:rsidR="00892F37" w:rsidRPr="00DE54DA">
        <w:rPr>
          <w:sz w:val="28"/>
          <w:szCs w:val="28"/>
        </w:rPr>
        <w:t>»</w:t>
      </w:r>
      <w:r w:rsidR="00DE54DA" w:rsidRPr="00DE54DA">
        <w:rPr>
          <w:sz w:val="28"/>
          <w:szCs w:val="28"/>
        </w:rPr>
        <w:t>……</w:t>
      </w:r>
      <w:r w:rsidR="000B0562" w:rsidRPr="00DE54DA">
        <w:rPr>
          <w:sz w:val="28"/>
          <w:szCs w:val="28"/>
        </w:rPr>
        <w:t>……</w:t>
      </w:r>
      <w:r w:rsidR="00096630" w:rsidRPr="00DE54DA">
        <w:rPr>
          <w:sz w:val="28"/>
          <w:szCs w:val="28"/>
        </w:rPr>
        <w:t>………35</w:t>
      </w:r>
    </w:p>
    <w:p w:rsidR="00892F37" w:rsidRPr="00DE54DA" w:rsidRDefault="000B0562" w:rsidP="00DE54DA">
      <w:pPr>
        <w:spacing w:line="360" w:lineRule="auto"/>
        <w:jc w:val="both"/>
        <w:rPr>
          <w:sz w:val="28"/>
          <w:szCs w:val="28"/>
        </w:rPr>
      </w:pPr>
      <w:r w:rsidRPr="00DE54DA">
        <w:rPr>
          <w:sz w:val="28"/>
          <w:szCs w:val="28"/>
        </w:rPr>
        <w:t>2.1.</w:t>
      </w:r>
      <w:r w:rsidRPr="00DE54DA">
        <w:rPr>
          <w:sz w:val="28"/>
          <w:szCs w:val="28"/>
        </w:rPr>
        <w:tab/>
      </w:r>
      <w:r w:rsidR="00892F37" w:rsidRPr="00DE54DA">
        <w:rPr>
          <w:sz w:val="28"/>
          <w:szCs w:val="28"/>
        </w:rPr>
        <w:t>Краткая характеристика деятельности и учетная политика</w:t>
      </w:r>
      <w:r w:rsidR="00DE54DA" w:rsidRPr="00DE54DA">
        <w:rPr>
          <w:sz w:val="28"/>
          <w:szCs w:val="28"/>
        </w:rPr>
        <w:t>……</w:t>
      </w:r>
      <w:r w:rsidRPr="00DE54DA">
        <w:rPr>
          <w:sz w:val="28"/>
          <w:szCs w:val="28"/>
        </w:rPr>
        <w:t>………</w:t>
      </w:r>
      <w:r w:rsidR="00096630" w:rsidRPr="00DE54DA">
        <w:rPr>
          <w:sz w:val="28"/>
          <w:szCs w:val="28"/>
        </w:rPr>
        <w:t>35</w:t>
      </w:r>
    </w:p>
    <w:p w:rsidR="00892F37" w:rsidRPr="00DE54DA" w:rsidRDefault="00892F37" w:rsidP="00DE54DA">
      <w:pPr>
        <w:spacing w:line="360" w:lineRule="auto"/>
        <w:jc w:val="both"/>
        <w:rPr>
          <w:sz w:val="28"/>
          <w:szCs w:val="28"/>
        </w:rPr>
      </w:pPr>
      <w:r w:rsidRPr="00DE54DA">
        <w:rPr>
          <w:sz w:val="28"/>
          <w:szCs w:val="28"/>
        </w:rPr>
        <w:t>2.2.</w:t>
      </w:r>
      <w:r w:rsidR="000B0562" w:rsidRPr="00DE54DA">
        <w:rPr>
          <w:sz w:val="28"/>
          <w:szCs w:val="28"/>
        </w:rPr>
        <w:tab/>
      </w:r>
      <w:r w:rsidRPr="00DE54DA">
        <w:rPr>
          <w:sz w:val="28"/>
          <w:szCs w:val="28"/>
        </w:rPr>
        <w:t>Документальное оформление заработной платы на ООО «</w:t>
      </w:r>
      <w:r w:rsidR="002C3517" w:rsidRPr="00DE54DA">
        <w:rPr>
          <w:sz w:val="28"/>
          <w:szCs w:val="28"/>
        </w:rPr>
        <w:t>ХХХ</w:t>
      </w:r>
      <w:r w:rsidRPr="00DE54DA">
        <w:rPr>
          <w:sz w:val="28"/>
          <w:szCs w:val="28"/>
        </w:rPr>
        <w:t>»</w:t>
      </w:r>
      <w:r w:rsidR="00DE54DA" w:rsidRPr="00DE54DA">
        <w:rPr>
          <w:sz w:val="28"/>
          <w:szCs w:val="28"/>
        </w:rPr>
        <w:t>…</w:t>
      </w:r>
      <w:r w:rsidR="00096630" w:rsidRPr="00DE54DA">
        <w:rPr>
          <w:sz w:val="28"/>
          <w:szCs w:val="28"/>
        </w:rPr>
        <w:t>….36</w:t>
      </w:r>
    </w:p>
    <w:p w:rsidR="00892F37" w:rsidRPr="00DE54DA" w:rsidRDefault="00892F37" w:rsidP="00DE54DA">
      <w:pPr>
        <w:spacing w:line="360" w:lineRule="auto"/>
        <w:jc w:val="both"/>
        <w:rPr>
          <w:sz w:val="28"/>
          <w:szCs w:val="28"/>
        </w:rPr>
      </w:pPr>
      <w:r w:rsidRPr="00DE54DA">
        <w:rPr>
          <w:sz w:val="28"/>
          <w:szCs w:val="28"/>
        </w:rPr>
        <w:t>2.3.</w:t>
      </w:r>
      <w:r w:rsidR="000B0562" w:rsidRPr="00DE54DA">
        <w:rPr>
          <w:sz w:val="28"/>
          <w:szCs w:val="28"/>
        </w:rPr>
        <w:tab/>
      </w:r>
      <w:r w:rsidRPr="00DE54DA">
        <w:rPr>
          <w:sz w:val="28"/>
          <w:szCs w:val="28"/>
        </w:rPr>
        <w:t xml:space="preserve">Аналитический и синтетический </w:t>
      </w:r>
      <w:r w:rsidR="00F42551" w:rsidRPr="00DE54DA">
        <w:rPr>
          <w:sz w:val="28"/>
          <w:szCs w:val="28"/>
        </w:rPr>
        <w:t xml:space="preserve">счета </w:t>
      </w:r>
      <w:r w:rsidRPr="00DE54DA">
        <w:rPr>
          <w:sz w:val="28"/>
          <w:szCs w:val="28"/>
        </w:rPr>
        <w:t>учет</w:t>
      </w:r>
      <w:r w:rsidR="00F42551" w:rsidRPr="00DE54DA">
        <w:rPr>
          <w:sz w:val="28"/>
          <w:szCs w:val="28"/>
        </w:rPr>
        <w:t>а</w:t>
      </w:r>
      <w:r w:rsidRPr="00DE54DA">
        <w:rPr>
          <w:sz w:val="28"/>
          <w:szCs w:val="28"/>
        </w:rPr>
        <w:t xml:space="preserve"> начисления заработной платы</w:t>
      </w:r>
      <w:r w:rsidR="00DE54DA" w:rsidRPr="00DE54DA">
        <w:rPr>
          <w:sz w:val="28"/>
          <w:szCs w:val="28"/>
        </w:rPr>
        <w:t xml:space="preserve">   </w:t>
      </w:r>
      <w:r w:rsidR="00096630" w:rsidRPr="00DE54DA">
        <w:rPr>
          <w:sz w:val="28"/>
          <w:szCs w:val="28"/>
        </w:rPr>
        <w:t>41</w:t>
      </w:r>
    </w:p>
    <w:p w:rsidR="00A53A9D" w:rsidRPr="00DE54DA" w:rsidRDefault="00A53A9D" w:rsidP="00DE54DA">
      <w:pPr>
        <w:spacing w:line="360" w:lineRule="auto"/>
        <w:jc w:val="both"/>
        <w:rPr>
          <w:sz w:val="28"/>
          <w:szCs w:val="28"/>
        </w:rPr>
      </w:pPr>
      <w:r w:rsidRPr="00DE54DA">
        <w:rPr>
          <w:sz w:val="28"/>
          <w:szCs w:val="28"/>
        </w:rPr>
        <w:t>3.</w:t>
      </w:r>
      <w:r w:rsidRPr="00DE54DA">
        <w:rPr>
          <w:sz w:val="28"/>
          <w:szCs w:val="28"/>
        </w:rPr>
        <w:tab/>
        <w:t xml:space="preserve">Налогообложение заработной платы </w:t>
      </w:r>
      <w:r w:rsidR="000B0562" w:rsidRPr="00DE54DA">
        <w:rPr>
          <w:sz w:val="28"/>
          <w:szCs w:val="28"/>
        </w:rPr>
        <w:t>……………………………………</w:t>
      </w:r>
      <w:r w:rsidR="00096630" w:rsidRPr="00DE54DA">
        <w:rPr>
          <w:sz w:val="28"/>
          <w:szCs w:val="28"/>
        </w:rPr>
        <w:t>43</w:t>
      </w:r>
    </w:p>
    <w:p w:rsidR="00DF20E9" w:rsidRPr="00DE54DA" w:rsidRDefault="00A53A9D" w:rsidP="00DE54DA">
      <w:pPr>
        <w:spacing w:line="360" w:lineRule="auto"/>
        <w:jc w:val="both"/>
        <w:rPr>
          <w:sz w:val="28"/>
          <w:szCs w:val="28"/>
        </w:rPr>
      </w:pPr>
      <w:r w:rsidRPr="00DE54DA">
        <w:rPr>
          <w:sz w:val="28"/>
          <w:szCs w:val="28"/>
        </w:rPr>
        <w:t>3.1.</w:t>
      </w:r>
      <w:r w:rsidRPr="00DE54DA">
        <w:rPr>
          <w:sz w:val="28"/>
          <w:szCs w:val="28"/>
        </w:rPr>
        <w:tab/>
        <w:t>Налог на доход физических лиц</w:t>
      </w:r>
      <w:r w:rsidR="000B0562" w:rsidRPr="00DE54DA">
        <w:rPr>
          <w:sz w:val="28"/>
          <w:szCs w:val="28"/>
        </w:rPr>
        <w:t>…………………………………………</w:t>
      </w:r>
      <w:r w:rsidR="00096630" w:rsidRPr="00DE54DA">
        <w:rPr>
          <w:sz w:val="28"/>
          <w:szCs w:val="28"/>
        </w:rPr>
        <w:t>43</w:t>
      </w:r>
    </w:p>
    <w:p w:rsidR="00DF20E9" w:rsidRPr="00DE54DA" w:rsidRDefault="00A53A9D" w:rsidP="00DE54DA">
      <w:pPr>
        <w:spacing w:line="360" w:lineRule="auto"/>
        <w:jc w:val="both"/>
        <w:rPr>
          <w:sz w:val="28"/>
          <w:szCs w:val="28"/>
        </w:rPr>
      </w:pPr>
      <w:r w:rsidRPr="00DE54DA">
        <w:rPr>
          <w:sz w:val="28"/>
          <w:szCs w:val="28"/>
        </w:rPr>
        <w:t>3.2.</w:t>
      </w:r>
      <w:r w:rsidRPr="00DE54DA">
        <w:rPr>
          <w:sz w:val="28"/>
          <w:szCs w:val="28"/>
        </w:rPr>
        <w:tab/>
        <w:t>Единый социальный налог</w:t>
      </w:r>
      <w:r w:rsidR="000B0562" w:rsidRPr="00DE54DA">
        <w:rPr>
          <w:sz w:val="28"/>
          <w:szCs w:val="28"/>
        </w:rPr>
        <w:t>………………………………………………</w:t>
      </w:r>
      <w:r w:rsidR="00096630" w:rsidRPr="00DE54DA">
        <w:rPr>
          <w:sz w:val="28"/>
          <w:szCs w:val="28"/>
        </w:rPr>
        <w:t>.45</w:t>
      </w:r>
    </w:p>
    <w:p w:rsidR="00DF20E9" w:rsidRPr="00DE54DA" w:rsidRDefault="00A53A9D" w:rsidP="00DE54DA">
      <w:pPr>
        <w:spacing w:line="360" w:lineRule="auto"/>
        <w:jc w:val="both"/>
        <w:rPr>
          <w:sz w:val="28"/>
          <w:szCs w:val="28"/>
        </w:rPr>
      </w:pPr>
      <w:r w:rsidRPr="00DE54DA">
        <w:rPr>
          <w:sz w:val="28"/>
          <w:szCs w:val="28"/>
        </w:rPr>
        <w:t>3.3.</w:t>
      </w:r>
      <w:r w:rsidRPr="00DE54DA">
        <w:rPr>
          <w:sz w:val="28"/>
          <w:szCs w:val="28"/>
        </w:rPr>
        <w:tab/>
        <w:t>Обязательное пенсионное страхование</w:t>
      </w:r>
      <w:r w:rsidR="000B0562" w:rsidRPr="00DE54DA">
        <w:rPr>
          <w:sz w:val="28"/>
          <w:szCs w:val="28"/>
        </w:rPr>
        <w:t>………………………………</w:t>
      </w:r>
      <w:r w:rsidR="00096630" w:rsidRPr="00DE54DA">
        <w:rPr>
          <w:sz w:val="28"/>
          <w:szCs w:val="28"/>
        </w:rPr>
        <w:t>.</w:t>
      </w:r>
      <w:r w:rsidR="000B0562" w:rsidRPr="00DE54DA">
        <w:rPr>
          <w:sz w:val="28"/>
          <w:szCs w:val="28"/>
        </w:rPr>
        <w:t>…</w:t>
      </w:r>
      <w:r w:rsidR="00096630" w:rsidRPr="00DE54DA">
        <w:rPr>
          <w:sz w:val="28"/>
          <w:szCs w:val="28"/>
        </w:rPr>
        <w:t>46</w:t>
      </w:r>
    </w:p>
    <w:p w:rsidR="00A53A9D" w:rsidRPr="00DE54DA" w:rsidRDefault="00A53A9D" w:rsidP="00DE54DA">
      <w:pPr>
        <w:spacing w:line="360" w:lineRule="auto"/>
        <w:jc w:val="both"/>
        <w:rPr>
          <w:sz w:val="28"/>
          <w:szCs w:val="28"/>
        </w:rPr>
      </w:pPr>
      <w:r w:rsidRPr="00DE54DA">
        <w:rPr>
          <w:sz w:val="28"/>
          <w:szCs w:val="28"/>
        </w:rPr>
        <w:t>3.4.</w:t>
      </w:r>
      <w:r w:rsidRPr="00DE54DA">
        <w:rPr>
          <w:sz w:val="28"/>
          <w:szCs w:val="28"/>
        </w:rPr>
        <w:tab/>
        <w:t>Страховые взносы на обязательное страхование от несчастных случаев</w:t>
      </w:r>
      <w:r w:rsidR="000B0562" w:rsidRPr="00DE54DA">
        <w:rPr>
          <w:sz w:val="28"/>
          <w:szCs w:val="28"/>
        </w:rPr>
        <w:t>…</w:t>
      </w:r>
      <w:r w:rsidR="00096630" w:rsidRPr="00DE54DA">
        <w:rPr>
          <w:sz w:val="28"/>
          <w:szCs w:val="28"/>
        </w:rPr>
        <w:t>.51</w:t>
      </w:r>
    </w:p>
    <w:p w:rsidR="00096630" w:rsidRPr="00DE54DA" w:rsidRDefault="00892F37" w:rsidP="00DE54DA">
      <w:pPr>
        <w:spacing w:line="360" w:lineRule="auto"/>
        <w:jc w:val="both"/>
        <w:rPr>
          <w:sz w:val="28"/>
          <w:szCs w:val="28"/>
        </w:rPr>
      </w:pPr>
      <w:r w:rsidRPr="00DE54DA">
        <w:rPr>
          <w:sz w:val="28"/>
          <w:szCs w:val="28"/>
        </w:rPr>
        <w:t>Заключение</w:t>
      </w:r>
    </w:p>
    <w:p w:rsidR="00096630" w:rsidRPr="00DE54DA" w:rsidRDefault="00892F37" w:rsidP="00DE54DA">
      <w:pPr>
        <w:spacing w:line="360" w:lineRule="auto"/>
        <w:jc w:val="both"/>
        <w:rPr>
          <w:sz w:val="28"/>
          <w:szCs w:val="28"/>
        </w:rPr>
      </w:pPr>
      <w:r w:rsidRPr="00DE54DA">
        <w:rPr>
          <w:sz w:val="28"/>
          <w:szCs w:val="28"/>
        </w:rPr>
        <w:t>Список литературы</w:t>
      </w:r>
    </w:p>
    <w:p w:rsidR="00892F37" w:rsidRPr="00DE54DA" w:rsidRDefault="00892F37" w:rsidP="00DE54DA">
      <w:pPr>
        <w:spacing w:line="360" w:lineRule="auto"/>
        <w:jc w:val="both"/>
        <w:rPr>
          <w:sz w:val="28"/>
          <w:szCs w:val="28"/>
        </w:rPr>
      </w:pPr>
      <w:r w:rsidRPr="00DE54DA">
        <w:rPr>
          <w:sz w:val="28"/>
          <w:szCs w:val="28"/>
        </w:rPr>
        <w:t>Приложение</w:t>
      </w:r>
    </w:p>
    <w:p w:rsidR="00B207DA" w:rsidRPr="00DE54DA" w:rsidRDefault="00B207DA" w:rsidP="00DE54DA">
      <w:pPr>
        <w:spacing w:line="360" w:lineRule="auto"/>
        <w:ind w:firstLine="709"/>
        <w:jc w:val="both"/>
        <w:rPr>
          <w:sz w:val="28"/>
          <w:szCs w:val="28"/>
        </w:rPr>
      </w:pPr>
    </w:p>
    <w:p w:rsidR="00B207DA" w:rsidRPr="00DE54DA" w:rsidRDefault="00DE54DA" w:rsidP="00DE54DA">
      <w:pPr>
        <w:spacing w:line="360" w:lineRule="auto"/>
        <w:ind w:firstLine="709"/>
        <w:jc w:val="both"/>
        <w:rPr>
          <w:sz w:val="28"/>
          <w:szCs w:val="28"/>
        </w:rPr>
      </w:pPr>
      <w:r w:rsidRPr="00DE54DA">
        <w:rPr>
          <w:sz w:val="28"/>
          <w:szCs w:val="28"/>
        </w:rPr>
        <w:br w:type="page"/>
      </w:r>
      <w:r w:rsidR="00A40C16" w:rsidRPr="00DE54DA">
        <w:rPr>
          <w:sz w:val="28"/>
          <w:szCs w:val="28"/>
        </w:rPr>
        <w:t>Введение.</w:t>
      </w:r>
    </w:p>
    <w:p w:rsidR="00DE54DA" w:rsidRPr="00DE54DA" w:rsidRDefault="00DE54DA" w:rsidP="00DE54DA">
      <w:pPr>
        <w:spacing w:line="360" w:lineRule="auto"/>
        <w:ind w:firstLine="709"/>
        <w:jc w:val="both"/>
        <w:rPr>
          <w:sz w:val="28"/>
          <w:szCs w:val="28"/>
        </w:rPr>
      </w:pPr>
    </w:p>
    <w:p w:rsidR="00532457" w:rsidRPr="00DE54DA" w:rsidRDefault="00532457" w:rsidP="00DE54DA">
      <w:pPr>
        <w:pStyle w:val="a8"/>
        <w:ind w:firstLine="709"/>
        <w:rPr>
          <w:sz w:val="28"/>
          <w:szCs w:val="28"/>
        </w:rPr>
      </w:pPr>
      <w:r w:rsidRPr="00DE54DA">
        <w:rPr>
          <w:sz w:val="28"/>
          <w:szCs w:val="28"/>
        </w:rPr>
        <w:t>Учет оплаты труда – важная часть всего бухгалтерского учета и ее актуальность не вызывает сомнений. Труд является важнейшим элементом издержек производства и обращения.</w:t>
      </w:r>
    </w:p>
    <w:p w:rsidR="00532457" w:rsidRPr="00DE54DA" w:rsidRDefault="00532457" w:rsidP="00DE54DA">
      <w:pPr>
        <w:pStyle w:val="a8"/>
        <w:ind w:firstLine="709"/>
        <w:rPr>
          <w:sz w:val="28"/>
          <w:szCs w:val="28"/>
        </w:rPr>
      </w:pPr>
      <w:r w:rsidRPr="00DE54DA">
        <w:rPr>
          <w:sz w:val="28"/>
          <w:szCs w:val="28"/>
        </w:rPr>
        <w:t>Заработная плата – основной источник дохода рабочих и служащих, с ее помощью осуществляется контроль над мерой труда и потребления, стимулирова</w:t>
      </w:r>
      <w:r w:rsidR="00B749CC" w:rsidRPr="00DE54DA">
        <w:rPr>
          <w:sz w:val="28"/>
          <w:szCs w:val="28"/>
        </w:rPr>
        <w:t>ние</w:t>
      </w:r>
      <w:r w:rsidRPr="00DE54DA">
        <w:rPr>
          <w:sz w:val="28"/>
          <w:szCs w:val="28"/>
        </w:rPr>
        <w:t xml:space="preserve"> труд</w:t>
      </w:r>
      <w:r w:rsidR="00B749CC" w:rsidRPr="00DE54DA">
        <w:rPr>
          <w:sz w:val="28"/>
          <w:szCs w:val="28"/>
        </w:rPr>
        <w:t>а</w:t>
      </w:r>
      <w:r w:rsidRPr="00DE54DA">
        <w:rPr>
          <w:sz w:val="28"/>
          <w:szCs w:val="28"/>
        </w:rPr>
        <w:t xml:space="preserve"> работников</w:t>
      </w:r>
      <w:r w:rsidR="00B749CC" w:rsidRPr="00DE54DA">
        <w:rPr>
          <w:sz w:val="28"/>
          <w:szCs w:val="28"/>
        </w:rPr>
        <w:t>.</w:t>
      </w:r>
      <w:r w:rsidRPr="00DE54DA">
        <w:rPr>
          <w:sz w:val="28"/>
          <w:szCs w:val="28"/>
        </w:rPr>
        <w:t xml:space="preserve"> </w:t>
      </w:r>
      <w:r w:rsidR="00B749CC" w:rsidRPr="00DE54DA">
        <w:rPr>
          <w:sz w:val="28"/>
          <w:szCs w:val="28"/>
        </w:rPr>
        <w:t>Заработная плата</w:t>
      </w:r>
      <w:r w:rsidRPr="00DE54DA">
        <w:rPr>
          <w:sz w:val="28"/>
          <w:szCs w:val="28"/>
        </w:rPr>
        <w:t xml:space="preserve"> используется как важнейший эконо</w:t>
      </w:r>
      <w:r w:rsidR="000B0562" w:rsidRPr="00DE54DA">
        <w:rPr>
          <w:sz w:val="28"/>
          <w:szCs w:val="28"/>
        </w:rPr>
        <w:t>мический рычаг управления эко</w:t>
      </w:r>
      <w:r w:rsidRPr="00DE54DA">
        <w:rPr>
          <w:sz w:val="28"/>
          <w:szCs w:val="28"/>
        </w:rPr>
        <w:t>номикой.</w:t>
      </w:r>
    </w:p>
    <w:p w:rsidR="00532457" w:rsidRPr="00DE54DA" w:rsidRDefault="00532457" w:rsidP="00DE54DA">
      <w:pPr>
        <w:pStyle w:val="a8"/>
        <w:ind w:firstLine="709"/>
        <w:rPr>
          <w:sz w:val="28"/>
          <w:szCs w:val="28"/>
        </w:rPr>
      </w:pPr>
      <w:r w:rsidRPr="00DE54DA">
        <w:rPr>
          <w:sz w:val="28"/>
          <w:szCs w:val="28"/>
        </w:rPr>
        <w:t>Первичным законодательным документом, который имеет в своем составе статьи, посвященные труду, является Конституция РФ.</w:t>
      </w:r>
    </w:p>
    <w:p w:rsidR="00532457" w:rsidRPr="00DE54DA" w:rsidRDefault="00532457" w:rsidP="00DE54DA">
      <w:pPr>
        <w:pStyle w:val="a8"/>
        <w:ind w:firstLine="709"/>
        <w:rPr>
          <w:sz w:val="28"/>
          <w:szCs w:val="28"/>
        </w:rPr>
      </w:pPr>
      <w:r w:rsidRPr="00DE54DA">
        <w:rPr>
          <w:sz w:val="28"/>
          <w:szCs w:val="28"/>
        </w:rPr>
        <w:t>Трудовой кодекс является основным сборников законодательных актов, регулирующих отношения всех работников, который разграничивает понятия «оплата труда» и «заработная плата».</w:t>
      </w:r>
    </w:p>
    <w:p w:rsidR="00532457" w:rsidRPr="00DE54DA" w:rsidRDefault="00532457" w:rsidP="00DE54DA">
      <w:pPr>
        <w:pStyle w:val="a8"/>
        <w:ind w:firstLine="709"/>
        <w:rPr>
          <w:sz w:val="28"/>
          <w:szCs w:val="28"/>
        </w:rPr>
      </w:pPr>
      <w:r w:rsidRPr="00DE54DA">
        <w:rPr>
          <w:sz w:val="28"/>
          <w:szCs w:val="28"/>
        </w:rPr>
        <w:t>Под оплатой труда согласно ст. 129 ТК РФ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532457" w:rsidRPr="00DE54DA" w:rsidRDefault="00532457" w:rsidP="00DE54DA">
      <w:pPr>
        <w:pStyle w:val="a8"/>
        <w:ind w:firstLine="709"/>
        <w:rPr>
          <w:sz w:val="28"/>
          <w:szCs w:val="28"/>
        </w:rPr>
      </w:pPr>
      <w:r w:rsidRPr="00DE54DA">
        <w:rPr>
          <w:sz w:val="28"/>
          <w:szCs w:val="28"/>
        </w:rPr>
        <w:t>В свою очередь, заработная плата – это вознаграждение за труд в зависимости от квалификации работника, сложности, количества, качества и условий выполняемой работы, а так же выплаты компенсационного и стимулирующего характера.</w:t>
      </w:r>
    </w:p>
    <w:p w:rsidR="00532457" w:rsidRPr="00DE54DA" w:rsidRDefault="00532457" w:rsidP="00DE54DA">
      <w:pPr>
        <w:pStyle w:val="a8"/>
        <w:ind w:firstLine="709"/>
        <w:rPr>
          <w:sz w:val="28"/>
          <w:szCs w:val="28"/>
        </w:rPr>
      </w:pPr>
      <w:r w:rsidRPr="00DE54DA">
        <w:rPr>
          <w:sz w:val="28"/>
          <w:szCs w:val="28"/>
        </w:rPr>
        <w:t>Таким образом, можно говорить о том, что понятие «оплата труда» значительно шире «заработной платы». Оплата труда предусматривает не только систему расчета заработной платы, но и правила оформления и использования рабочего времени, сроки выплаты заработной платы и т.п.</w:t>
      </w:r>
    </w:p>
    <w:p w:rsidR="00532457" w:rsidRPr="00DE54DA" w:rsidRDefault="00532457" w:rsidP="00DE54DA">
      <w:pPr>
        <w:pStyle w:val="a8"/>
        <w:ind w:firstLine="709"/>
        <w:rPr>
          <w:sz w:val="28"/>
          <w:szCs w:val="28"/>
        </w:rPr>
      </w:pPr>
      <w:r w:rsidRPr="00DE54DA">
        <w:rPr>
          <w:sz w:val="28"/>
          <w:szCs w:val="28"/>
        </w:rPr>
        <w:t>Цель данной работы – подробно рассмотреть часть сложной системы оплаты труда в бухгалтерском учете. Из цели вытекают и задачи: рассмотреть порядок начисления заработной платы, оформление и учет расчетов по оплате труда, расчет средней заработной платы и учет удержаний из заработной платы не только</w:t>
      </w:r>
      <w:r w:rsidR="006F6EB2" w:rsidRPr="00DE54DA">
        <w:rPr>
          <w:sz w:val="28"/>
          <w:szCs w:val="28"/>
        </w:rPr>
        <w:t xml:space="preserve"> теоретически, но и практически.</w:t>
      </w:r>
    </w:p>
    <w:p w:rsidR="006F6EB2" w:rsidRPr="00DE54DA" w:rsidRDefault="006F6EB2" w:rsidP="00DE54DA">
      <w:pPr>
        <w:pStyle w:val="a8"/>
        <w:ind w:firstLine="709"/>
        <w:rPr>
          <w:sz w:val="28"/>
          <w:szCs w:val="28"/>
        </w:rPr>
      </w:pPr>
      <w:r w:rsidRPr="00DE54DA">
        <w:rPr>
          <w:sz w:val="28"/>
          <w:szCs w:val="28"/>
        </w:rPr>
        <w:t>Для реализации постановленной цели в курсовой работе выделены задачи:</w:t>
      </w:r>
    </w:p>
    <w:p w:rsidR="006F6EB2" w:rsidRPr="00DE54DA" w:rsidRDefault="006F6EB2" w:rsidP="00DE54DA">
      <w:pPr>
        <w:pStyle w:val="a8"/>
        <w:ind w:firstLine="709"/>
        <w:rPr>
          <w:sz w:val="28"/>
          <w:szCs w:val="28"/>
        </w:rPr>
      </w:pPr>
      <w:r w:rsidRPr="00DE54DA">
        <w:rPr>
          <w:sz w:val="28"/>
          <w:szCs w:val="28"/>
        </w:rPr>
        <w:t>1) изучить порядок нормативного регулирования;</w:t>
      </w:r>
    </w:p>
    <w:p w:rsidR="006F6EB2" w:rsidRPr="00DE54DA" w:rsidRDefault="006F6EB2" w:rsidP="00DE54DA">
      <w:pPr>
        <w:pStyle w:val="a8"/>
        <w:ind w:firstLine="709"/>
        <w:rPr>
          <w:sz w:val="28"/>
          <w:szCs w:val="28"/>
        </w:rPr>
      </w:pPr>
      <w:r w:rsidRPr="00DE54DA">
        <w:rPr>
          <w:sz w:val="28"/>
          <w:szCs w:val="28"/>
        </w:rPr>
        <w:t>2) ознакомиться с учетной политикой ООО «</w:t>
      </w:r>
      <w:r w:rsidR="002C3517" w:rsidRPr="00DE54DA">
        <w:rPr>
          <w:sz w:val="28"/>
          <w:szCs w:val="28"/>
        </w:rPr>
        <w:t>ХХХ</w:t>
      </w:r>
      <w:r w:rsidRPr="00DE54DA">
        <w:rPr>
          <w:sz w:val="28"/>
          <w:szCs w:val="28"/>
        </w:rPr>
        <w:t>»;</w:t>
      </w:r>
    </w:p>
    <w:p w:rsidR="006F6EB2" w:rsidRPr="00DE54DA" w:rsidRDefault="006F6EB2" w:rsidP="00DE54DA">
      <w:pPr>
        <w:spacing w:line="360" w:lineRule="auto"/>
        <w:ind w:firstLine="709"/>
        <w:jc w:val="both"/>
        <w:outlineLvl w:val="1"/>
        <w:rPr>
          <w:rStyle w:val="a9"/>
          <w:sz w:val="28"/>
          <w:szCs w:val="28"/>
        </w:rPr>
      </w:pPr>
      <w:r w:rsidRPr="00DE54DA">
        <w:rPr>
          <w:sz w:val="28"/>
          <w:szCs w:val="28"/>
        </w:rPr>
        <w:t xml:space="preserve">3) изучить </w:t>
      </w:r>
      <w:r w:rsidRPr="00DE54DA">
        <w:rPr>
          <w:rStyle w:val="a9"/>
          <w:sz w:val="28"/>
          <w:szCs w:val="28"/>
        </w:rPr>
        <w:t>постановку учета начисления заработной платы на  исследовании учета начисления заработной платы на ООО «</w:t>
      </w:r>
      <w:r w:rsidR="002C3517" w:rsidRPr="00DE54DA">
        <w:rPr>
          <w:rStyle w:val="a9"/>
          <w:sz w:val="28"/>
          <w:szCs w:val="28"/>
        </w:rPr>
        <w:t>ХХХ</w:t>
      </w:r>
      <w:r w:rsidRPr="00DE54DA">
        <w:rPr>
          <w:rStyle w:val="a9"/>
          <w:sz w:val="28"/>
          <w:szCs w:val="28"/>
        </w:rPr>
        <w:t>».</w:t>
      </w:r>
    </w:p>
    <w:p w:rsidR="006F6EB2" w:rsidRPr="00DE54DA" w:rsidRDefault="006F6EB2" w:rsidP="00DE54DA">
      <w:pPr>
        <w:spacing w:line="360" w:lineRule="auto"/>
        <w:ind w:firstLine="709"/>
        <w:jc w:val="both"/>
        <w:outlineLvl w:val="1"/>
        <w:rPr>
          <w:rStyle w:val="a9"/>
          <w:sz w:val="28"/>
          <w:szCs w:val="28"/>
        </w:rPr>
      </w:pPr>
      <w:r w:rsidRPr="00DE54DA">
        <w:rPr>
          <w:rStyle w:val="a9"/>
          <w:sz w:val="28"/>
          <w:szCs w:val="28"/>
        </w:rPr>
        <w:t xml:space="preserve">4) </w:t>
      </w:r>
      <w:r w:rsidRPr="00DE54DA">
        <w:rPr>
          <w:sz w:val="28"/>
          <w:szCs w:val="28"/>
        </w:rPr>
        <w:t xml:space="preserve">изучить </w:t>
      </w:r>
      <w:r w:rsidRPr="00DE54DA">
        <w:rPr>
          <w:rStyle w:val="a9"/>
          <w:sz w:val="28"/>
          <w:szCs w:val="28"/>
        </w:rPr>
        <w:t>налогообложение начисленной заработной платы на  ООО «</w:t>
      </w:r>
      <w:r w:rsidR="002C3517" w:rsidRPr="00DE54DA">
        <w:rPr>
          <w:rStyle w:val="a9"/>
          <w:sz w:val="28"/>
          <w:szCs w:val="28"/>
        </w:rPr>
        <w:t>ХХХ</w:t>
      </w:r>
      <w:r w:rsidRPr="00DE54DA">
        <w:rPr>
          <w:rStyle w:val="a9"/>
          <w:sz w:val="28"/>
          <w:szCs w:val="28"/>
        </w:rPr>
        <w:t>».</w:t>
      </w:r>
    </w:p>
    <w:p w:rsidR="000B0562" w:rsidRPr="00DE54DA" w:rsidRDefault="00532457" w:rsidP="00DE54DA">
      <w:pPr>
        <w:spacing w:line="360" w:lineRule="auto"/>
        <w:ind w:firstLine="709"/>
        <w:jc w:val="both"/>
        <w:outlineLvl w:val="1"/>
        <w:rPr>
          <w:rStyle w:val="a9"/>
          <w:sz w:val="28"/>
          <w:szCs w:val="28"/>
        </w:rPr>
      </w:pPr>
      <w:r w:rsidRPr="00DE54DA">
        <w:rPr>
          <w:rStyle w:val="a9"/>
          <w:sz w:val="28"/>
          <w:szCs w:val="28"/>
        </w:rPr>
        <w:t>В первой главе рассматрива</w:t>
      </w:r>
      <w:r w:rsidR="000B0562" w:rsidRPr="00DE54DA">
        <w:rPr>
          <w:rStyle w:val="a9"/>
          <w:sz w:val="28"/>
          <w:szCs w:val="28"/>
        </w:rPr>
        <w:t>е</w:t>
      </w:r>
      <w:r w:rsidRPr="00DE54DA">
        <w:rPr>
          <w:rStyle w:val="a9"/>
          <w:sz w:val="28"/>
          <w:szCs w:val="28"/>
        </w:rPr>
        <w:t xml:space="preserve">тся </w:t>
      </w:r>
      <w:r w:rsidR="000B0562" w:rsidRPr="00DE54DA">
        <w:rPr>
          <w:rStyle w:val="a9"/>
          <w:sz w:val="28"/>
          <w:szCs w:val="28"/>
        </w:rPr>
        <w:t>нормативное регулирование трудовых отношений</w:t>
      </w:r>
      <w:r w:rsidRPr="00DE54DA">
        <w:rPr>
          <w:rStyle w:val="a9"/>
          <w:sz w:val="28"/>
          <w:szCs w:val="28"/>
        </w:rPr>
        <w:t>, порядок начисления заработной платы при различных системах оплаты</w:t>
      </w:r>
      <w:r w:rsidRPr="00DE54DA">
        <w:rPr>
          <w:sz w:val="28"/>
          <w:szCs w:val="28"/>
        </w:rPr>
        <w:t xml:space="preserve"> труда, а также порядок расчета средней заработной </w:t>
      </w:r>
      <w:r w:rsidRPr="00DE54DA">
        <w:rPr>
          <w:rStyle w:val="a9"/>
          <w:sz w:val="28"/>
          <w:szCs w:val="28"/>
        </w:rPr>
        <w:t xml:space="preserve">платы. </w:t>
      </w:r>
    </w:p>
    <w:p w:rsidR="00F33436" w:rsidRPr="00DE54DA" w:rsidRDefault="000B0562" w:rsidP="00DE54DA">
      <w:pPr>
        <w:spacing w:line="360" w:lineRule="auto"/>
        <w:ind w:firstLine="709"/>
        <w:jc w:val="both"/>
        <w:outlineLvl w:val="1"/>
        <w:rPr>
          <w:rStyle w:val="a9"/>
          <w:sz w:val="28"/>
          <w:szCs w:val="28"/>
        </w:rPr>
      </w:pPr>
      <w:r w:rsidRPr="00DE54DA">
        <w:rPr>
          <w:rStyle w:val="a9"/>
          <w:sz w:val="28"/>
          <w:szCs w:val="28"/>
        </w:rPr>
        <w:t>Во второй главе раскрывается постановка учета начисления заработной платы, исследование учета начисления заработной платы на примере ООО «</w:t>
      </w:r>
      <w:r w:rsidR="002C3517" w:rsidRPr="00DE54DA">
        <w:rPr>
          <w:rStyle w:val="a9"/>
          <w:sz w:val="28"/>
          <w:szCs w:val="28"/>
        </w:rPr>
        <w:t>ХХХ</w:t>
      </w:r>
      <w:r w:rsidRPr="00DE54DA">
        <w:rPr>
          <w:rStyle w:val="a9"/>
          <w:sz w:val="28"/>
          <w:szCs w:val="28"/>
        </w:rPr>
        <w:t>»</w:t>
      </w:r>
    </w:p>
    <w:p w:rsidR="00F33436" w:rsidRPr="00DE54DA" w:rsidRDefault="000B0562" w:rsidP="00DE54DA">
      <w:pPr>
        <w:spacing w:line="360" w:lineRule="auto"/>
        <w:ind w:firstLine="709"/>
        <w:jc w:val="both"/>
        <w:rPr>
          <w:sz w:val="28"/>
          <w:szCs w:val="28"/>
        </w:rPr>
      </w:pPr>
      <w:r w:rsidRPr="00DE54DA">
        <w:rPr>
          <w:sz w:val="28"/>
          <w:szCs w:val="28"/>
        </w:rPr>
        <w:t>В третьей главе рассматривается налогообложение заработной платы.</w:t>
      </w:r>
    </w:p>
    <w:p w:rsidR="00D11A2A" w:rsidRPr="00DE54DA" w:rsidRDefault="00DE54DA" w:rsidP="00DE54DA">
      <w:pPr>
        <w:spacing w:line="360" w:lineRule="auto"/>
        <w:ind w:firstLine="709"/>
        <w:jc w:val="both"/>
        <w:rPr>
          <w:sz w:val="28"/>
          <w:szCs w:val="28"/>
        </w:rPr>
      </w:pPr>
      <w:bookmarkStart w:id="1" w:name="_Toc91271040"/>
      <w:r w:rsidRPr="00DE54DA">
        <w:rPr>
          <w:sz w:val="28"/>
          <w:szCs w:val="28"/>
        </w:rPr>
        <w:br w:type="page"/>
      </w:r>
      <w:r w:rsidR="00D11A2A" w:rsidRPr="00DE54DA">
        <w:rPr>
          <w:sz w:val="28"/>
          <w:szCs w:val="28"/>
        </w:rPr>
        <w:t>1. Методические правовые основы организации учета заработной платы.</w:t>
      </w:r>
    </w:p>
    <w:p w:rsidR="00681B04" w:rsidRPr="00DE54DA" w:rsidRDefault="00681B04" w:rsidP="00DE54DA">
      <w:pPr>
        <w:numPr>
          <w:ilvl w:val="1"/>
          <w:numId w:val="6"/>
        </w:numPr>
        <w:spacing w:line="360" w:lineRule="auto"/>
        <w:ind w:left="0" w:firstLine="709"/>
        <w:jc w:val="both"/>
        <w:outlineLvl w:val="1"/>
        <w:rPr>
          <w:sz w:val="28"/>
          <w:szCs w:val="28"/>
        </w:rPr>
      </w:pPr>
      <w:r w:rsidRPr="00DE54DA">
        <w:rPr>
          <w:sz w:val="28"/>
          <w:szCs w:val="28"/>
        </w:rPr>
        <w:t>Нормативное регулирование трудовых отношений</w:t>
      </w:r>
      <w:bookmarkEnd w:id="1"/>
    </w:p>
    <w:p w:rsidR="00DE54DA" w:rsidRPr="00DE54DA" w:rsidRDefault="00DE54DA" w:rsidP="00DE54DA">
      <w:pPr>
        <w:spacing w:line="360" w:lineRule="auto"/>
        <w:ind w:left="709"/>
        <w:jc w:val="both"/>
        <w:outlineLvl w:val="1"/>
        <w:rPr>
          <w:sz w:val="28"/>
          <w:szCs w:val="28"/>
        </w:rPr>
      </w:pPr>
    </w:p>
    <w:p w:rsidR="00DE54DA" w:rsidRPr="00DE54DA" w:rsidRDefault="00DE54DA" w:rsidP="00DE54DA">
      <w:pPr>
        <w:pStyle w:val="a8"/>
        <w:ind w:firstLine="709"/>
        <w:rPr>
          <w:sz w:val="28"/>
          <w:szCs w:val="28"/>
        </w:rPr>
      </w:pPr>
    </w:p>
    <w:p w:rsidR="00681B04" w:rsidRPr="00DE54DA" w:rsidRDefault="00681B04" w:rsidP="00DE54DA">
      <w:pPr>
        <w:pStyle w:val="a8"/>
        <w:ind w:firstLine="709"/>
        <w:rPr>
          <w:sz w:val="28"/>
          <w:szCs w:val="28"/>
        </w:rPr>
      </w:pPr>
      <w:r w:rsidRPr="00DE54DA">
        <w:rPr>
          <w:sz w:val="28"/>
          <w:szCs w:val="28"/>
        </w:rPr>
        <w:t>Главным законодательным документом, имеющим в своем составе статьи, посвященные труду, является Конституция РФ.</w:t>
      </w:r>
    </w:p>
    <w:p w:rsidR="00681B04" w:rsidRPr="00DE54DA" w:rsidRDefault="00681B04" w:rsidP="00DE54DA">
      <w:pPr>
        <w:pStyle w:val="a8"/>
        <w:ind w:firstLine="709"/>
        <w:rPr>
          <w:sz w:val="28"/>
          <w:szCs w:val="28"/>
        </w:rPr>
      </w:pPr>
      <w:r w:rsidRPr="00DE54DA">
        <w:rPr>
          <w:sz w:val="28"/>
          <w:szCs w:val="28"/>
        </w:rPr>
        <w:t>В соответствии с Конституцией РФ,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681B04" w:rsidRPr="00DE54DA" w:rsidRDefault="00681B04" w:rsidP="00DE54DA">
      <w:pPr>
        <w:pStyle w:val="a8"/>
        <w:ind w:firstLine="709"/>
        <w:rPr>
          <w:sz w:val="28"/>
          <w:szCs w:val="28"/>
        </w:rPr>
      </w:pPr>
      <w:r w:rsidRPr="00DE54DA">
        <w:rPr>
          <w:sz w:val="28"/>
          <w:szCs w:val="28"/>
        </w:rPr>
        <w:t>Согласно ст. 5 ТК РФ: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681B04" w:rsidRPr="00DE54DA" w:rsidRDefault="00681B04" w:rsidP="00DE54DA">
      <w:pPr>
        <w:pStyle w:val="a8"/>
        <w:ind w:firstLine="709"/>
        <w:rPr>
          <w:sz w:val="28"/>
          <w:szCs w:val="28"/>
        </w:rPr>
      </w:pPr>
      <w:r w:rsidRPr="00DE54DA">
        <w:rPr>
          <w:sz w:val="28"/>
          <w:szCs w:val="28"/>
        </w:rPr>
        <w:t>Трудовым Кодексом РФ;</w:t>
      </w:r>
    </w:p>
    <w:p w:rsidR="00681B04" w:rsidRPr="00DE54DA" w:rsidRDefault="00681B04" w:rsidP="00DE54DA">
      <w:pPr>
        <w:pStyle w:val="a8"/>
        <w:ind w:firstLine="709"/>
        <w:rPr>
          <w:sz w:val="28"/>
          <w:szCs w:val="28"/>
        </w:rPr>
      </w:pPr>
      <w:r w:rsidRPr="00DE54DA">
        <w:rPr>
          <w:sz w:val="28"/>
          <w:szCs w:val="28"/>
        </w:rPr>
        <w:t>иными федеральными законами;</w:t>
      </w:r>
    </w:p>
    <w:p w:rsidR="00681B04" w:rsidRPr="00DE54DA" w:rsidRDefault="00681B04" w:rsidP="00DE54DA">
      <w:pPr>
        <w:pStyle w:val="a8"/>
        <w:ind w:firstLine="709"/>
        <w:rPr>
          <w:sz w:val="28"/>
          <w:szCs w:val="28"/>
        </w:rPr>
      </w:pPr>
      <w:r w:rsidRPr="00DE54DA">
        <w:rPr>
          <w:sz w:val="28"/>
          <w:szCs w:val="28"/>
        </w:rPr>
        <w:t>указами Президента Российской Федерации;</w:t>
      </w:r>
    </w:p>
    <w:p w:rsidR="00681B04" w:rsidRPr="00DE54DA" w:rsidRDefault="00681B04" w:rsidP="00DE54DA">
      <w:pPr>
        <w:pStyle w:val="a8"/>
        <w:ind w:firstLine="709"/>
        <w:rPr>
          <w:sz w:val="28"/>
          <w:szCs w:val="28"/>
        </w:rPr>
      </w:pPr>
      <w:r w:rsidRPr="00DE54DA">
        <w:rPr>
          <w:sz w:val="28"/>
          <w:szCs w:val="28"/>
        </w:rPr>
        <w:t>постановлениями Правительства Российской Федерации и нормативными правовыми актами федеральных органов исполнительной власти;</w:t>
      </w:r>
    </w:p>
    <w:p w:rsidR="00681B04" w:rsidRPr="00DE54DA" w:rsidRDefault="00681B04" w:rsidP="00DE54DA">
      <w:pPr>
        <w:pStyle w:val="a8"/>
        <w:ind w:firstLine="709"/>
        <w:rPr>
          <w:sz w:val="28"/>
          <w:szCs w:val="28"/>
        </w:rPr>
      </w:pPr>
      <w:r w:rsidRPr="00DE54DA">
        <w:rPr>
          <w:sz w:val="28"/>
          <w:szCs w:val="28"/>
        </w:rPr>
        <w:t>конституциями (уставами), законами и иными нормативными правовыми актами субъектов Российской Федерации;</w:t>
      </w:r>
    </w:p>
    <w:p w:rsidR="00681B04" w:rsidRPr="00DE54DA" w:rsidRDefault="00681B04" w:rsidP="00DE54DA">
      <w:pPr>
        <w:pStyle w:val="a8"/>
        <w:ind w:firstLine="709"/>
        <w:rPr>
          <w:sz w:val="28"/>
          <w:szCs w:val="28"/>
        </w:rPr>
      </w:pPr>
      <w:r w:rsidRPr="00DE54DA">
        <w:rPr>
          <w:sz w:val="28"/>
          <w:szCs w:val="28"/>
        </w:rPr>
        <w:t>актами органов местного самоуправления и локальными нормативными актами, содержащими нормы трудового права.</w:t>
      </w:r>
    </w:p>
    <w:p w:rsidR="00681B04" w:rsidRPr="00DE54DA" w:rsidRDefault="00681B04" w:rsidP="00DE54DA">
      <w:pPr>
        <w:pStyle w:val="a8"/>
        <w:ind w:firstLine="709"/>
        <w:rPr>
          <w:sz w:val="28"/>
          <w:szCs w:val="28"/>
        </w:rPr>
      </w:pPr>
      <w:r w:rsidRPr="00DE54DA">
        <w:rPr>
          <w:sz w:val="28"/>
          <w:szCs w:val="28"/>
        </w:rPr>
        <w:t>Действующее трудовое законодательство под термином "оплата труда" понимает не просто размер заработной платы, установленный работнику, а всю систему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(ст.129 ТК РФ).</w:t>
      </w:r>
    </w:p>
    <w:p w:rsidR="003244EE" w:rsidRPr="00DE54DA" w:rsidRDefault="00681B04" w:rsidP="00DE54DA">
      <w:pPr>
        <w:spacing w:line="360" w:lineRule="auto"/>
        <w:ind w:firstLine="709"/>
        <w:jc w:val="both"/>
        <w:rPr>
          <w:rStyle w:val="a9"/>
          <w:sz w:val="28"/>
          <w:szCs w:val="28"/>
        </w:rPr>
      </w:pPr>
      <w:r w:rsidRPr="00DE54DA">
        <w:rPr>
          <w:rStyle w:val="a9"/>
          <w:sz w:val="28"/>
          <w:szCs w:val="28"/>
        </w:rPr>
        <w:t xml:space="preserve">В российском бухгалтерском учете труда и его оплаты приходится использовать в своей работе массу нормативных документов: </w:t>
      </w:r>
    </w:p>
    <w:p w:rsidR="00681B04" w:rsidRPr="00DE54DA" w:rsidRDefault="00681B04" w:rsidP="00DE54DA">
      <w:pPr>
        <w:spacing w:line="360" w:lineRule="auto"/>
        <w:ind w:firstLine="709"/>
        <w:jc w:val="both"/>
        <w:rPr>
          <w:rStyle w:val="a9"/>
          <w:sz w:val="28"/>
          <w:szCs w:val="28"/>
        </w:rPr>
      </w:pPr>
      <w:r w:rsidRPr="00DE54DA">
        <w:rPr>
          <w:rStyle w:val="a9"/>
          <w:sz w:val="28"/>
          <w:szCs w:val="28"/>
        </w:rPr>
        <w:t>Трудовой кодекс РФ,</w:t>
      </w:r>
      <w:r w:rsidR="00A157D2" w:rsidRPr="00DE54DA">
        <w:rPr>
          <w:rStyle w:val="a9"/>
          <w:sz w:val="28"/>
          <w:szCs w:val="28"/>
        </w:rPr>
        <w:t xml:space="preserve"> </w:t>
      </w:r>
      <w:r w:rsidRPr="00DE54DA">
        <w:rPr>
          <w:rStyle w:val="a9"/>
          <w:sz w:val="28"/>
          <w:szCs w:val="28"/>
        </w:rPr>
        <w:t xml:space="preserve"> Гражданский кодекс РФ,</w:t>
      </w:r>
      <w:r w:rsidR="00A157D2" w:rsidRPr="00DE54DA">
        <w:rPr>
          <w:rStyle w:val="a9"/>
          <w:sz w:val="28"/>
          <w:szCs w:val="28"/>
        </w:rPr>
        <w:t xml:space="preserve"> </w:t>
      </w:r>
      <w:r w:rsidRPr="00DE54DA">
        <w:rPr>
          <w:rStyle w:val="a9"/>
          <w:sz w:val="28"/>
          <w:szCs w:val="28"/>
        </w:rPr>
        <w:t xml:space="preserve"> Налоговый кодекс РФ,</w:t>
      </w:r>
      <w:r w:rsidR="00A157D2" w:rsidRPr="00DE54DA">
        <w:rPr>
          <w:rStyle w:val="a9"/>
          <w:sz w:val="28"/>
          <w:szCs w:val="28"/>
        </w:rPr>
        <w:t xml:space="preserve"> </w:t>
      </w:r>
      <w:r w:rsidR="00A157D2" w:rsidRPr="00DE54DA">
        <w:rPr>
          <w:sz w:val="28"/>
          <w:szCs w:val="28"/>
        </w:rPr>
        <w:t xml:space="preserve"> </w:t>
      </w:r>
      <w:r w:rsidR="003244EE" w:rsidRPr="00DE54DA">
        <w:rPr>
          <w:rStyle w:val="a9"/>
          <w:sz w:val="28"/>
          <w:szCs w:val="28"/>
        </w:rPr>
        <w:t>Федеральный закон</w:t>
      </w:r>
      <w:r w:rsidRPr="00DE54DA">
        <w:rPr>
          <w:rStyle w:val="a9"/>
          <w:sz w:val="28"/>
          <w:szCs w:val="28"/>
        </w:rPr>
        <w:t xml:space="preserve"> </w:t>
      </w:r>
      <w:r w:rsidR="003244EE" w:rsidRPr="00DE54DA">
        <w:rPr>
          <w:rStyle w:val="a9"/>
          <w:sz w:val="28"/>
          <w:szCs w:val="28"/>
        </w:rPr>
        <w:t xml:space="preserve">от 21.07.2007 г. </w:t>
      </w:r>
      <w:r w:rsidRPr="00DE54DA">
        <w:rPr>
          <w:rStyle w:val="a9"/>
          <w:sz w:val="28"/>
          <w:szCs w:val="28"/>
        </w:rPr>
        <w:t>N </w:t>
      </w:r>
      <w:r w:rsidR="00B749CC" w:rsidRPr="00DE54DA">
        <w:rPr>
          <w:rStyle w:val="a9"/>
          <w:sz w:val="28"/>
          <w:szCs w:val="28"/>
        </w:rPr>
        <w:t>183</w:t>
      </w:r>
      <w:r w:rsidR="003244EE" w:rsidRPr="00DE54DA">
        <w:rPr>
          <w:rStyle w:val="a9"/>
          <w:sz w:val="28"/>
          <w:szCs w:val="28"/>
        </w:rPr>
        <w:t>-ФЗ</w:t>
      </w:r>
      <w:r w:rsidR="00B749CC" w:rsidRPr="00DE54DA">
        <w:rPr>
          <w:rStyle w:val="a9"/>
          <w:sz w:val="28"/>
          <w:szCs w:val="28"/>
        </w:rPr>
        <w:t xml:space="preserve"> </w:t>
      </w:r>
      <w:r w:rsidRPr="00DE54DA">
        <w:rPr>
          <w:rStyle w:val="a9"/>
          <w:sz w:val="28"/>
          <w:szCs w:val="28"/>
        </w:rPr>
        <w:t>"О бюджете фонда социального страхования РФ на 200</w:t>
      </w:r>
      <w:r w:rsidR="00B749CC" w:rsidRPr="00DE54DA">
        <w:rPr>
          <w:rStyle w:val="a9"/>
          <w:sz w:val="28"/>
          <w:szCs w:val="28"/>
        </w:rPr>
        <w:t>8</w:t>
      </w:r>
      <w:r w:rsidRPr="00DE54DA">
        <w:rPr>
          <w:rStyle w:val="a9"/>
          <w:sz w:val="28"/>
          <w:szCs w:val="28"/>
        </w:rPr>
        <w:t xml:space="preserve"> год", </w:t>
      </w:r>
      <w:r w:rsidR="003244EE" w:rsidRPr="00DE54DA">
        <w:rPr>
          <w:rStyle w:val="a9"/>
          <w:sz w:val="28"/>
          <w:szCs w:val="28"/>
        </w:rPr>
        <w:t>Федеральный закон от 29.12.2000</w:t>
      </w:r>
      <w:r w:rsidR="000D0778" w:rsidRPr="00DE54DA">
        <w:rPr>
          <w:rStyle w:val="a9"/>
          <w:sz w:val="28"/>
          <w:szCs w:val="28"/>
        </w:rPr>
        <w:t>г</w:t>
      </w:r>
      <w:r w:rsidR="003244EE" w:rsidRPr="00DE54DA">
        <w:rPr>
          <w:rStyle w:val="a9"/>
          <w:sz w:val="28"/>
          <w:szCs w:val="28"/>
        </w:rPr>
        <w:t>. № 166-ФЗ</w:t>
      </w:r>
      <w:r w:rsidR="000D0778" w:rsidRPr="00DE54DA">
        <w:rPr>
          <w:rStyle w:val="a9"/>
          <w:sz w:val="28"/>
          <w:szCs w:val="28"/>
        </w:rPr>
        <w:t xml:space="preserve"> «О налоге на доходы физических лиц»</w:t>
      </w:r>
      <w:r w:rsidR="00A157D2" w:rsidRPr="00DE54DA">
        <w:rPr>
          <w:rStyle w:val="a9"/>
          <w:sz w:val="28"/>
          <w:szCs w:val="28"/>
        </w:rPr>
        <w:t xml:space="preserve">, </w:t>
      </w:r>
      <w:r w:rsidR="000D0778" w:rsidRPr="00DE54DA">
        <w:rPr>
          <w:rStyle w:val="a9"/>
          <w:sz w:val="28"/>
          <w:szCs w:val="28"/>
        </w:rPr>
        <w:t>Федеральный закон от 31.12.2001 г. № 198-ФЗ «О едином социальном налоге</w:t>
      </w:r>
      <w:r w:rsidR="00A64BED" w:rsidRPr="00DE54DA">
        <w:rPr>
          <w:rStyle w:val="a9"/>
          <w:sz w:val="28"/>
          <w:szCs w:val="28"/>
        </w:rPr>
        <w:t>»</w:t>
      </w:r>
      <w:r w:rsidR="00A157D2" w:rsidRPr="00DE54DA">
        <w:rPr>
          <w:rStyle w:val="a9"/>
          <w:sz w:val="28"/>
          <w:szCs w:val="28"/>
        </w:rPr>
        <w:t xml:space="preserve">, </w:t>
      </w:r>
      <w:r w:rsidRPr="00DE54DA">
        <w:rPr>
          <w:rStyle w:val="a9"/>
          <w:sz w:val="28"/>
          <w:szCs w:val="28"/>
        </w:rPr>
        <w:t xml:space="preserve">Федеральный закон от 15 декабря </w:t>
      </w:r>
      <w:smartTag w:uri="urn:schemas-microsoft-com:office:smarttags" w:element="metricconverter">
        <w:smartTagPr>
          <w:attr w:name="ProductID" w:val="2001 г"/>
        </w:smartTagPr>
        <w:r w:rsidRPr="00DE54DA">
          <w:rPr>
            <w:rStyle w:val="a9"/>
            <w:sz w:val="28"/>
            <w:szCs w:val="28"/>
          </w:rPr>
          <w:t>2001 г</w:t>
        </w:r>
      </w:smartTag>
      <w:r w:rsidRPr="00DE54DA">
        <w:rPr>
          <w:rStyle w:val="a9"/>
          <w:sz w:val="28"/>
          <w:szCs w:val="28"/>
        </w:rPr>
        <w:t>. "Об обязательном пенсионном страх</w:t>
      </w:r>
      <w:r w:rsidR="00A157D2" w:rsidRPr="00DE54DA">
        <w:rPr>
          <w:rStyle w:val="a9"/>
          <w:sz w:val="28"/>
          <w:szCs w:val="28"/>
        </w:rPr>
        <w:t xml:space="preserve">овании в Российской Федерации", </w:t>
      </w:r>
      <w:r w:rsidRPr="00DE54DA">
        <w:rPr>
          <w:rStyle w:val="a9"/>
          <w:sz w:val="28"/>
          <w:szCs w:val="28"/>
        </w:rPr>
        <w:t xml:space="preserve">Постановление Правительства РФ от </w:t>
      </w:r>
      <w:r w:rsidR="00B749CC" w:rsidRPr="00DE54DA">
        <w:rPr>
          <w:rStyle w:val="a9"/>
          <w:sz w:val="28"/>
          <w:szCs w:val="28"/>
        </w:rPr>
        <w:t>24.12.2007</w:t>
      </w:r>
      <w:r w:rsidRPr="00DE54DA">
        <w:rPr>
          <w:rStyle w:val="a9"/>
          <w:sz w:val="28"/>
          <w:szCs w:val="28"/>
        </w:rPr>
        <w:t xml:space="preserve"> г. № </w:t>
      </w:r>
      <w:r w:rsidR="00B749CC" w:rsidRPr="00DE54DA">
        <w:rPr>
          <w:rStyle w:val="a9"/>
          <w:sz w:val="28"/>
          <w:szCs w:val="28"/>
        </w:rPr>
        <w:t>922</w:t>
      </w:r>
      <w:r w:rsidRPr="00DE54DA">
        <w:rPr>
          <w:rStyle w:val="a9"/>
          <w:sz w:val="28"/>
          <w:szCs w:val="28"/>
        </w:rPr>
        <w:t xml:space="preserve"> «Об особенностях порядка исчисления средней заработной платы»</w:t>
      </w:r>
      <w:r w:rsidR="001B184C" w:rsidRPr="00DE54DA">
        <w:rPr>
          <w:rStyle w:val="a9"/>
          <w:sz w:val="28"/>
          <w:szCs w:val="28"/>
        </w:rPr>
        <w:t>, Федеральный закон от 19.05.1995 г. № 81-ФЗ «О государственных пособиях гражданам, имеющим детей»</w:t>
      </w:r>
      <w:r w:rsidR="00A157D2" w:rsidRPr="00DE54DA">
        <w:rPr>
          <w:rStyle w:val="a9"/>
          <w:sz w:val="28"/>
          <w:szCs w:val="28"/>
        </w:rPr>
        <w:t xml:space="preserve"> </w:t>
      </w:r>
      <w:r w:rsidRPr="00DE54DA">
        <w:rPr>
          <w:rStyle w:val="a9"/>
          <w:sz w:val="28"/>
          <w:szCs w:val="28"/>
        </w:rPr>
        <w:t>и огромное количество других документов.</w:t>
      </w:r>
    </w:p>
    <w:p w:rsidR="00681B04" w:rsidRPr="00DE54DA" w:rsidRDefault="00681B04" w:rsidP="00DE54DA">
      <w:pPr>
        <w:pStyle w:val="a8"/>
        <w:ind w:firstLine="709"/>
        <w:rPr>
          <w:sz w:val="28"/>
          <w:szCs w:val="28"/>
        </w:rPr>
      </w:pPr>
      <w:r w:rsidRPr="00DE54DA">
        <w:rPr>
          <w:sz w:val="28"/>
          <w:szCs w:val="28"/>
        </w:rPr>
        <w:t>Все эти нормативные документы в зависимости от содержания и характера распределяются по двум основным частям трудового права — Общей и Особенной.</w:t>
      </w:r>
    </w:p>
    <w:p w:rsidR="00681B04" w:rsidRPr="00DE54DA" w:rsidRDefault="00681B04" w:rsidP="00DE54DA">
      <w:pPr>
        <w:pStyle w:val="a8"/>
        <w:ind w:firstLine="709"/>
        <w:rPr>
          <w:sz w:val="28"/>
          <w:szCs w:val="28"/>
        </w:rPr>
      </w:pPr>
      <w:r w:rsidRPr="00DE54DA">
        <w:rPr>
          <w:sz w:val="28"/>
          <w:szCs w:val="28"/>
        </w:rPr>
        <w:t>Общая часть трудового права охватывает нормы институтов, имеющих общее значение, поскольку они проявляются в регулировании всех или подавляющего большинства элементов трудовых и иных непосредственно связанных с ними общественных отношений.</w:t>
      </w:r>
    </w:p>
    <w:p w:rsidR="00681B04" w:rsidRPr="00DE54DA" w:rsidRDefault="00681B04" w:rsidP="00DE54DA">
      <w:pPr>
        <w:pStyle w:val="a8"/>
        <w:ind w:firstLine="709"/>
        <w:rPr>
          <w:sz w:val="28"/>
          <w:szCs w:val="28"/>
        </w:rPr>
      </w:pPr>
      <w:r w:rsidRPr="00DE54DA">
        <w:rPr>
          <w:sz w:val="28"/>
          <w:szCs w:val="28"/>
        </w:rPr>
        <w:t>В Общую часть трудового права входят нормы, относящиеся к правовому регулированию всех работников в целом, а не по отдельным ее элементам и условиям труда.</w:t>
      </w:r>
    </w:p>
    <w:p w:rsidR="00681B04" w:rsidRPr="00DE54DA" w:rsidRDefault="00681B04" w:rsidP="00DE54DA">
      <w:pPr>
        <w:pStyle w:val="a8"/>
        <w:ind w:firstLine="709"/>
        <w:rPr>
          <w:sz w:val="28"/>
          <w:szCs w:val="28"/>
        </w:rPr>
      </w:pPr>
      <w:r w:rsidRPr="00DE54DA">
        <w:rPr>
          <w:sz w:val="28"/>
          <w:szCs w:val="28"/>
        </w:rPr>
        <w:t>Особенная часть трудового права значительно шире Общей части. При этом роль и функции правовых институтов данной части неодинаковы. Одни институты призваны регулировать отдельные элементы содержания трудового отношения; другие — какое-либо одно из отношений, непосредственно связанных с трудовым</w:t>
      </w:r>
      <w:r w:rsidR="00390C0A" w:rsidRPr="00DE54DA">
        <w:rPr>
          <w:sz w:val="28"/>
          <w:szCs w:val="28"/>
        </w:rPr>
        <w:t>*</w:t>
      </w:r>
      <w:r w:rsidRPr="00DE54DA">
        <w:rPr>
          <w:sz w:val="28"/>
          <w:szCs w:val="28"/>
        </w:rPr>
        <w:t xml:space="preserve">. </w:t>
      </w:r>
    </w:p>
    <w:p w:rsidR="00681B04" w:rsidRPr="00DE54DA" w:rsidRDefault="00681B04" w:rsidP="00DE54DA">
      <w:pPr>
        <w:pStyle w:val="a8"/>
        <w:ind w:firstLine="709"/>
        <w:rPr>
          <w:sz w:val="28"/>
          <w:szCs w:val="28"/>
        </w:rPr>
      </w:pPr>
      <w:r w:rsidRPr="00DE54DA">
        <w:rPr>
          <w:sz w:val="28"/>
          <w:szCs w:val="28"/>
        </w:rPr>
        <w:t>Трудовой кодекс РФ является основным сборником законодательных актов о труде, целями которого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r w:rsidR="00390C0A" w:rsidRPr="00DE54DA">
        <w:rPr>
          <w:sz w:val="28"/>
          <w:szCs w:val="28"/>
        </w:rPr>
        <w:t>.</w:t>
      </w:r>
    </w:p>
    <w:p w:rsidR="00A64BED" w:rsidRPr="00DE54DA" w:rsidRDefault="00681B04" w:rsidP="00DE54DA">
      <w:pPr>
        <w:pStyle w:val="a8"/>
        <w:ind w:firstLine="709"/>
        <w:rPr>
          <w:sz w:val="28"/>
          <w:szCs w:val="28"/>
        </w:rPr>
      </w:pPr>
      <w:r w:rsidRPr="00DE54DA">
        <w:rPr>
          <w:sz w:val="28"/>
          <w:szCs w:val="28"/>
        </w:rPr>
        <w:t xml:space="preserve">ТК РФ содержит 14 разделов, в которых рассматриваются такие вопросы как трудовой договор, рабочее время, время отдыха, оплата и нормирование труда, гарантии и компенсации, трудовой распорядок, профессиональная подготовка, материальная ответственность сторон трудового договора, особенности </w:t>
      </w:r>
    </w:p>
    <w:p w:rsidR="00681B04" w:rsidRPr="00DE54DA" w:rsidRDefault="00681B04" w:rsidP="00DE54DA">
      <w:pPr>
        <w:pStyle w:val="a8"/>
        <w:ind w:firstLine="709"/>
        <w:rPr>
          <w:sz w:val="28"/>
          <w:szCs w:val="28"/>
        </w:rPr>
      </w:pPr>
      <w:r w:rsidRPr="00DE54DA">
        <w:rPr>
          <w:sz w:val="28"/>
          <w:szCs w:val="28"/>
        </w:rPr>
        <w:t>регулирования труда отдельных категорий работников, защита трудовых прав работников и  др.</w:t>
      </w:r>
    </w:p>
    <w:p w:rsidR="00681B04" w:rsidRPr="00DE54DA" w:rsidRDefault="00681B04" w:rsidP="00DE54DA">
      <w:pPr>
        <w:pStyle w:val="a8"/>
        <w:ind w:firstLine="709"/>
        <w:rPr>
          <w:sz w:val="28"/>
          <w:szCs w:val="28"/>
        </w:rPr>
      </w:pPr>
      <w:r w:rsidRPr="00DE54DA">
        <w:rPr>
          <w:sz w:val="28"/>
          <w:szCs w:val="28"/>
        </w:rPr>
        <w:t>Объем прав работодателей в трудовых отношениях сильно различается в зависимости от того, финансируется ли организация из бюджета и в каком объеме.</w:t>
      </w:r>
    </w:p>
    <w:p w:rsidR="00390C0A" w:rsidRPr="00DE54DA" w:rsidRDefault="00390C0A" w:rsidP="00DE54DA">
      <w:pPr>
        <w:pStyle w:val="a8"/>
        <w:ind w:firstLine="709"/>
        <w:rPr>
          <w:sz w:val="28"/>
          <w:szCs w:val="28"/>
        </w:rPr>
      </w:pPr>
      <w:r w:rsidRPr="00DE54DA">
        <w:rPr>
          <w:sz w:val="28"/>
          <w:szCs w:val="28"/>
        </w:rPr>
        <w:t>Работникам организаций, финансируемых из бюджета, системы заработной платы, размеры тарифных ставок, окладов, различного вида выплат устанавливаются законами и иными нормативно-правовыми актами.</w:t>
      </w:r>
    </w:p>
    <w:p w:rsidR="00DE54DA" w:rsidRPr="00DE54DA" w:rsidRDefault="00681B04" w:rsidP="00DE54DA">
      <w:pPr>
        <w:spacing w:line="360" w:lineRule="auto"/>
        <w:ind w:firstLine="709"/>
        <w:jc w:val="both"/>
        <w:rPr>
          <w:sz w:val="28"/>
          <w:szCs w:val="28"/>
        </w:rPr>
      </w:pPr>
      <w:r w:rsidRPr="00DE54DA">
        <w:rPr>
          <w:sz w:val="28"/>
          <w:szCs w:val="28"/>
        </w:rPr>
        <w:t xml:space="preserve">Работникам организаций, не финансируемых из бюджета, а существующих на доходы от предпринимательской деятельности или иные поступления, системы оплаты труда устанавливаются работодателем самостоятельно и фиксируются в коллективных договорах, соглашениях, </w:t>
      </w:r>
      <w:r w:rsidR="00DE54DA" w:rsidRPr="00DE54DA">
        <w:rPr>
          <w:sz w:val="28"/>
          <w:szCs w:val="28"/>
        </w:rPr>
        <w:t>________________</w:t>
      </w:r>
    </w:p>
    <w:p w:rsidR="00DE54DA" w:rsidRPr="00DE54DA" w:rsidRDefault="00DE54DA" w:rsidP="00DE54DA">
      <w:pPr>
        <w:spacing w:line="360" w:lineRule="auto"/>
        <w:ind w:firstLine="709"/>
        <w:jc w:val="both"/>
        <w:rPr>
          <w:sz w:val="28"/>
          <w:szCs w:val="28"/>
        </w:rPr>
      </w:pPr>
      <w:r w:rsidRPr="00DE54DA">
        <w:rPr>
          <w:sz w:val="28"/>
          <w:szCs w:val="28"/>
        </w:rPr>
        <w:t>* Трудовое право. Бердычевский В. С., Д.Р. Акопов, Г.В. Сулейманова: Учебное пособие / Под ред. Бердычевского В.С. -  Ростов-на- Дону Феникс: 2002.</w:t>
      </w:r>
    </w:p>
    <w:p w:rsidR="00DE54DA" w:rsidRPr="00DE54DA" w:rsidRDefault="00DE54DA" w:rsidP="00DE54DA">
      <w:pPr>
        <w:spacing w:line="360" w:lineRule="auto"/>
        <w:ind w:firstLine="709"/>
        <w:jc w:val="both"/>
        <w:rPr>
          <w:sz w:val="28"/>
          <w:szCs w:val="28"/>
        </w:rPr>
      </w:pPr>
      <w:r w:rsidRPr="00DE54DA">
        <w:rPr>
          <w:sz w:val="28"/>
          <w:szCs w:val="28"/>
        </w:rPr>
        <w:t>** Пошерстник Н.В., Мейксин М.С.. Заработная плата в современных условиях.</w:t>
      </w:r>
    </w:p>
    <w:p w:rsidR="00681B04" w:rsidRPr="00DE54DA" w:rsidRDefault="00681B04" w:rsidP="00DE54DA">
      <w:pPr>
        <w:pStyle w:val="a8"/>
        <w:ind w:firstLine="709"/>
        <w:rPr>
          <w:sz w:val="28"/>
          <w:szCs w:val="28"/>
        </w:rPr>
      </w:pPr>
      <w:r w:rsidRPr="00DE54DA">
        <w:rPr>
          <w:sz w:val="28"/>
          <w:szCs w:val="28"/>
        </w:rPr>
        <w:t>локальных нормативных актах организации, в трудовых договорах (ст.135 ТК РФ).</w:t>
      </w:r>
    </w:p>
    <w:p w:rsidR="00681B04" w:rsidRPr="00DE54DA" w:rsidRDefault="00681B04" w:rsidP="00DE54DA">
      <w:pPr>
        <w:pStyle w:val="a8"/>
        <w:ind w:firstLine="709"/>
        <w:rPr>
          <w:sz w:val="28"/>
          <w:szCs w:val="28"/>
        </w:rPr>
      </w:pPr>
      <w:r w:rsidRPr="00DE54DA">
        <w:rPr>
          <w:sz w:val="28"/>
          <w:szCs w:val="28"/>
        </w:rPr>
        <w:t xml:space="preserve">Трудовой договор - это основной документ, непосредственно регулирующий порядок оплаты труда конкретного работника (в нем также указываются режим труда и отдыха, права и обязанности работника, права и обязанности работодателя, характеристики условий труда, компенсации и льготы и др.). Условия трудового договора не могут ухудшать положения работника по сравнению с ТК РФ, законами и иными нормативными правовыми актами, коллективным договором, соглашениями. </w:t>
      </w:r>
    </w:p>
    <w:p w:rsidR="00681B04" w:rsidRPr="00DE54DA" w:rsidRDefault="00681B04" w:rsidP="00DE54DA">
      <w:pPr>
        <w:pStyle w:val="a8"/>
        <w:ind w:firstLine="709"/>
        <w:rPr>
          <w:sz w:val="28"/>
          <w:szCs w:val="28"/>
        </w:rPr>
      </w:pPr>
      <w:r w:rsidRPr="00DE54DA">
        <w:rPr>
          <w:sz w:val="28"/>
          <w:szCs w:val="28"/>
        </w:rPr>
        <w:t>Локальный нормативный акт - это документ, содержащий нормы трудового права, обязательные только для конкретного предприятия (положений об оплате труда и о премировании).</w:t>
      </w:r>
    </w:p>
    <w:p w:rsidR="00CD39A0" w:rsidRPr="00DE54DA" w:rsidRDefault="00CD39A0" w:rsidP="00DE54DA">
      <w:pPr>
        <w:pStyle w:val="a8"/>
        <w:ind w:firstLine="709"/>
        <w:rPr>
          <w:sz w:val="28"/>
          <w:szCs w:val="28"/>
        </w:rPr>
      </w:pPr>
      <w:r w:rsidRPr="00DE54DA">
        <w:rPr>
          <w:sz w:val="28"/>
          <w:szCs w:val="28"/>
        </w:rPr>
        <w:t>Единый документ, устанавливающий систему оплаты труда у конкретного работодателя, действительно удобен и целесообразен, особенно для крупных организаций. Наличие Положения об оплате труда имеет большое значение и для целей налогообложения, поскольку в значительной мере снимает с работодателя проблему доказывания экономической обоснованности расходов (ст. 252 НК РФ) на оплату труда, произведенных им.</w:t>
      </w:r>
    </w:p>
    <w:p w:rsidR="00CD39A0" w:rsidRPr="00DE54DA" w:rsidRDefault="00CD39A0" w:rsidP="00DE54DA">
      <w:pPr>
        <w:pStyle w:val="a8"/>
        <w:ind w:firstLine="709"/>
        <w:rPr>
          <w:sz w:val="28"/>
          <w:szCs w:val="28"/>
        </w:rPr>
      </w:pPr>
      <w:r w:rsidRPr="00DE54DA">
        <w:rPr>
          <w:sz w:val="28"/>
          <w:szCs w:val="28"/>
        </w:rPr>
        <w:t>Анализ гл. 20 и 21 ТК РФ позволяет утверждать, что в Положение об оплате труда имеет смысл включать следующие основные вопросы:</w:t>
      </w:r>
    </w:p>
    <w:p w:rsidR="00CD39A0" w:rsidRPr="00DE54DA" w:rsidRDefault="00CD39A0" w:rsidP="00DE54DA">
      <w:pPr>
        <w:pStyle w:val="a8"/>
        <w:ind w:firstLine="709"/>
        <w:rPr>
          <w:sz w:val="28"/>
          <w:szCs w:val="28"/>
        </w:rPr>
      </w:pPr>
      <w:r w:rsidRPr="00DE54DA">
        <w:rPr>
          <w:sz w:val="28"/>
          <w:szCs w:val="28"/>
        </w:rPr>
        <w:t>- минимальная зарплата;</w:t>
      </w:r>
    </w:p>
    <w:p w:rsidR="00CD39A0" w:rsidRPr="00DE54DA" w:rsidRDefault="00CD39A0" w:rsidP="00DE54DA">
      <w:pPr>
        <w:pStyle w:val="a8"/>
        <w:ind w:firstLine="709"/>
        <w:rPr>
          <w:sz w:val="28"/>
          <w:szCs w:val="28"/>
        </w:rPr>
      </w:pPr>
      <w:r w:rsidRPr="00DE54DA">
        <w:rPr>
          <w:sz w:val="28"/>
          <w:szCs w:val="28"/>
        </w:rPr>
        <w:t>- размеры окладов для отдельных категорий сотрудников в зависимости от занимаемой работником должности и (или) выполняемых им трудовых функций и (или) тарифные ставки, если зарплата работника будет определяться по таким ставкам;</w:t>
      </w:r>
    </w:p>
    <w:p w:rsidR="00CD39A0" w:rsidRPr="00DE54DA" w:rsidRDefault="00CD39A0" w:rsidP="00DE54DA">
      <w:pPr>
        <w:pStyle w:val="a8"/>
        <w:ind w:firstLine="709"/>
        <w:rPr>
          <w:sz w:val="28"/>
          <w:szCs w:val="28"/>
        </w:rPr>
      </w:pPr>
      <w:r w:rsidRPr="00DE54DA">
        <w:rPr>
          <w:sz w:val="28"/>
          <w:szCs w:val="28"/>
        </w:rPr>
        <w:t>- требования к работнику, необходимые для начисления ему заработной платы;</w:t>
      </w:r>
    </w:p>
    <w:p w:rsidR="00CD39A0" w:rsidRPr="00DE54DA" w:rsidRDefault="00CD39A0" w:rsidP="00DE54DA">
      <w:pPr>
        <w:pStyle w:val="a8"/>
        <w:ind w:firstLine="709"/>
        <w:rPr>
          <w:sz w:val="28"/>
          <w:szCs w:val="28"/>
        </w:rPr>
      </w:pPr>
      <w:r w:rsidRPr="00DE54DA">
        <w:rPr>
          <w:sz w:val="28"/>
          <w:szCs w:val="28"/>
        </w:rPr>
        <w:t>- нормы труда, если они прямо связаны с суммами выплачиваемой зарплаты;</w:t>
      </w:r>
    </w:p>
    <w:p w:rsidR="00CD39A0" w:rsidRPr="00DE54DA" w:rsidRDefault="00CD39A0" w:rsidP="00DE54DA">
      <w:pPr>
        <w:pStyle w:val="a8"/>
        <w:ind w:firstLine="709"/>
        <w:rPr>
          <w:sz w:val="28"/>
          <w:szCs w:val="28"/>
        </w:rPr>
      </w:pPr>
      <w:r w:rsidRPr="00DE54DA">
        <w:rPr>
          <w:sz w:val="28"/>
          <w:szCs w:val="28"/>
        </w:rPr>
        <w:t>- система оплаты труда для отдельных категорий работников;</w:t>
      </w:r>
    </w:p>
    <w:p w:rsidR="00CD39A0" w:rsidRPr="00DE54DA" w:rsidRDefault="00CD39A0" w:rsidP="00DE54DA">
      <w:pPr>
        <w:pStyle w:val="a8"/>
        <w:ind w:firstLine="709"/>
        <w:rPr>
          <w:sz w:val="28"/>
          <w:szCs w:val="28"/>
        </w:rPr>
      </w:pPr>
      <w:r w:rsidRPr="00DE54DA">
        <w:rPr>
          <w:sz w:val="28"/>
          <w:szCs w:val="28"/>
        </w:rPr>
        <w:t>- размеры заработной платы для отдельных категорий работников;</w:t>
      </w:r>
    </w:p>
    <w:p w:rsidR="00CD39A0" w:rsidRPr="00DE54DA" w:rsidRDefault="00CD39A0" w:rsidP="00DE54DA">
      <w:pPr>
        <w:pStyle w:val="a8"/>
        <w:ind w:firstLine="709"/>
        <w:rPr>
          <w:sz w:val="28"/>
          <w:szCs w:val="28"/>
        </w:rPr>
      </w:pPr>
      <w:r w:rsidRPr="00DE54DA">
        <w:rPr>
          <w:sz w:val="28"/>
          <w:szCs w:val="28"/>
        </w:rPr>
        <w:t>- порядок, место и срок выплаты заработной платы;</w:t>
      </w:r>
    </w:p>
    <w:p w:rsidR="00CD39A0" w:rsidRPr="00DE54DA" w:rsidRDefault="00CD39A0" w:rsidP="00DE54DA">
      <w:pPr>
        <w:pStyle w:val="a8"/>
        <w:ind w:firstLine="709"/>
        <w:rPr>
          <w:sz w:val="28"/>
          <w:szCs w:val="28"/>
        </w:rPr>
      </w:pPr>
      <w:r w:rsidRPr="00DE54DA">
        <w:rPr>
          <w:sz w:val="28"/>
          <w:szCs w:val="28"/>
        </w:rPr>
        <w:t>- оплата труда при совмещении профессий и исполнении обязанностей временно отсутствующего работника;</w:t>
      </w:r>
    </w:p>
    <w:p w:rsidR="00CD39A0" w:rsidRPr="00DE54DA" w:rsidRDefault="00CD39A0" w:rsidP="00DE54DA">
      <w:pPr>
        <w:pStyle w:val="a8"/>
        <w:ind w:firstLine="709"/>
        <w:rPr>
          <w:sz w:val="28"/>
          <w:szCs w:val="28"/>
        </w:rPr>
      </w:pPr>
      <w:r w:rsidRPr="00DE54DA">
        <w:rPr>
          <w:sz w:val="28"/>
          <w:szCs w:val="28"/>
        </w:rPr>
        <w:t>- оплата труда за пределами нормальной продолжительности рабочего времени;</w:t>
      </w:r>
    </w:p>
    <w:p w:rsidR="00CD39A0" w:rsidRPr="00DE54DA" w:rsidRDefault="00CD39A0" w:rsidP="00DE54DA">
      <w:pPr>
        <w:pStyle w:val="a8"/>
        <w:ind w:firstLine="709"/>
        <w:rPr>
          <w:sz w:val="28"/>
          <w:szCs w:val="28"/>
        </w:rPr>
      </w:pPr>
      <w:r w:rsidRPr="00DE54DA">
        <w:rPr>
          <w:sz w:val="28"/>
          <w:szCs w:val="28"/>
        </w:rPr>
        <w:t>- оплата труда в выходные и нерабочие праздничные дни;</w:t>
      </w:r>
    </w:p>
    <w:p w:rsidR="00CD39A0" w:rsidRPr="00DE54DA" w:rsidRDefault="00CD39A0" w:rsidP="00DE54DA">
      <w:pPr>
        <w:pStyle w:val="a8"/>
        <w:ind w:firstLine="709"/>
        <w:rPr>
          <w:sz w:val="28"/>
          <w:szCs w:val="28"/>
        </w:rPr>
      </w:pPr>
      <w:r w:rsidRPr="00DE54DA">
        <w:rPr>
          <w:sz w:val="28"/>
          <w:szCs w:val="28"/>
        </w:rPr>
        <w:t>- оплата труда в ночное время;</w:t>
      </w:r>
    </w:p>
    <w:p w:rsidR="00CD39A0" w:rsidRPr="00DE54DA" w:rsidRDefault="00CD39A0" w:rsidP="00DE54DA">
      <w:pPr>
        <w:pStyle w:val="a8"/>
        <w:ind w:firstLine="709"/>
        <w:rPr>
          <w:sz w:val="28"/>
          <w:szCs w:val="28"/>
        </w:rPr>
      </w:pPr>
      <w:r w:rsidRPr="00DE54DA">
        <w:rPr>
          <w:sz w:val="28"/>
          <w:szCs w:val="28"/>
        </w:rPr>
        <w:t>- оплата труда при невыполнении норм труда (должностных обязанностей);</w:t>
      </w:r>
    </w:p>
    <w:p w:rsidR="00CD39A0" w:rsidRPr="00DE54DA" w:rsidRDefault="00CD39A0" w:rsidP="00DE54DA">
      <w:pPr>
        <w:pStyle w:val="a8"/>
        <w:ind w:firstLine="709"/>
        <w:rPr>
          <w:sz w:val="28"/>
          <w:szCs w:val="28"/>
        </w:rPr>
      </w:pPr>
      <w:r w:rsidRPr="00DE54DA">
        <w:rPr>
          <w:sz w:val="28"/>
          <w:szCs w:val="28"/>
        </w:rPr>
        <w:t>- оплата при простое;</w:t>
      </w:r>
    </w:p>
    <w:p w:rsidR="00CD39A0" w:rsidRPr="00DE54DA" w:rsidRDefault="00CD39A0" w:rsidP="00DE54DA">
      <w:pPr>
        <w:pStyle w:val="a8"/>
        <w:ind w:firstLine="709"/>
        <w:rPr>
          <w:sz w:val="28"/>
          <w:szCs w:val="28"/>
        </w:rPr>
      </w:pPr>
      <w:r w:rsidRPr="00DE54DA">
        <w:rPr>
          <w:sz w:val="28"/>
          <w:szCs w:val="28"/>
        </w:rPr>
        <w:t>- оплата труда при освоении новых производств (продукции);</w:t>
      </w:r>
    </w:p>
    <w:p w:rsidR="00CD39A0" w:rsidRPr="00DE54DA" w:rsidRDefault="00CD39A0" w:rsidP="00DE54DA">
      <w:pPr>
        <w:pStyle w:val="a8"/>
        <w:ind w:firstLine="709"/>
        <w:rPr>
          <w:sz w:val="28"/>
          <w:szCs w:val="28"/>
        </w:rPr>
      </w:pPr>
      <w:r w:rsidRPr="00DE54DA">
        <w:rPr>
          <w:sz w:val="28"/>
          <w:szCs w:val="28"/>
        </w:rPr>
        <w:t>- виды премий и показатели премирования;</w:t>
      </w:r>
    </w:p>
    <w:p w:rsidR="00681B04" w:rsidRPr="00DE54DA" w:rsidRDefault="00681B04" w:rsidP="00DE54DA">
      <w:pPr>
        <w:pStyle w:val="a8"/>
        <w:ind w:firstLine="709"/>
        <w:rPr>
          <w:sz w:val="28"/>
          <w:szCs w:val="28"/>
        </w:rPr>
      </w:pPr>
      <w:r w:rsidRPr="00DE54DA">
        <w:rPr>
          <w:sz w:val="28"/>
          <w:szCs w:val="28"/>
        </w:rPr>
        <w:t>Согласно ст.144 ТК РФ работодатель вправе (но не обязан) самостоятельно разработать систему премирования (с учетом мнения представительного органа работников). Такая система обычно фиксируется в самом Положении об оплате труда или в отдельном Положении о премировании.</w:t>
      </w:r>
    </w:p>
    <w:p w:rsidR="00681B04" w:rsidRPr="00DE54DA" w:rsidRDefault="00681B04" w:rsidP="00DE54DA">
      <w:pPr>
        <w:pStyle w:val="a8"/>
        <w:ind w:firstLine="709"/>
        <w:rPr>
          <w:sz w:val="28"/>
          <w:szCs w:val="28"/>
        </w:rPr>
      </w:pPr>
      <w:r w:rsidRPr="00DE54DA">
        <w:rPr>
          <w:sz w:val="28"/>
          <w:szCs w:val="28"/>
        </w:rPr>
        <w:t>Между организацией и работниками, привлеченными со стороны  для выполнения конкретных работ, которые организация не может выполнить своими силами, заключается договор  гражданско-правового характера (договор подряда, поручения, комиссии, авторский договор и др.). Учет труда и го оплата по договорам гражданско-правового характера отличается от трудовых договоров, так как предметом всех гражданско-правовых договоров является выполнение определенного задания (заказа, поручения). Договоры гражданско-правового характера регулируется Гражданским кодексов РФ.</w:t>
      </w:r>
    </w:p>
    <w:p w:rsidR="00681B04" w:rsidRPr="00DE54DA" w:rsidRDefault="00681B04" w:rsidP="00DE54DA">
      <w:pPr>
        <w:pStyle w:val="a8"/>
        <w:ind w:firstLine="709"/>
        <w:rPr>
          <w:sz w:val="28"/>
          <w:szCs w:val="28"/>
        </w:rPr>
      </w:pPr>
      <w:r w:rsidRPr="00DE54DA">
        <w:rPr>
          <w:sz w:val="28"/>
          <w:szCs w:val="28"/>
        </w:rPr>
        <w:t>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(ст. 2 ГК РФ)</w:t>
      </w:r>
    </w:p>
    <w:p w:rsidR="00681B04" w:rsidRPr="00DE54DA" w:rsidRDefault="00681B04" w:rsidP="00DE54DA">
      <w:pPr>
        <w:pStyle w:val="a8"/>
        <w:ind w:firstLine="709"/>
        <w:rPr>
          <w:sz w:val="28"/>
          <w:szCs w:val="28"/>
        </w:rPr>
      </w:pPr>
      <w:r w:rsidRPr="00DE54DA">
        <w:rPr>
          <w:sz w:val="28"/>
          <w:szCs w:val="28"/>
        </w:rPr>
        <w:t>В случаях, когда организация имеет смешанное финансирование (т.е. часть средств поступает из бюджета, а часть зарабатывается самостоятельно), порядок оплаты труда регулируется частично законами или иными нормативно-правовыми актами, а частично коллективными договорами, соглашениями, локальными нормативными актами организации.</w:t>
      </w:r>
    </w:p>
    <w:p w:rsidR="00681B04" w:rsidRPr="00DE54DA" w:rsidRDefault="00CD39A0" w:rsidP="00DE54DA">
      <w:pPr>
        <w:pStyle w:val="a8"/>
        <w:ind w:firstLine="709"/>
        <w:rPr>
          <w:sz w:val="28"/>
          <w:szCs w:val="28"/>
        </w:rPr>
      </w:pPr>
      <w:r w:rsidRPr="00DE54DA">
        <w:rPr>
          <w:sz w:val="28"/>
          <w:szCs w:val="28"/>
        </w:rPr>
        <w:t>Однако,</w:t>
      </w:r>
      <w:r w:rsidR="00681B04" w:rsidRPr="00DE54DA">
        <w:rPr>
          <w:sz w:val="28"/>
          <w:szCs w:val="28"/>
        </w:rPr>
        <w:t xml:space="preserve"> существует ряд правил, соблюдение которых государство гарантирует всем работникам без исключения. Следовательно, эти правила обязательны для всех работодателей (ст.130 ТК РФ)</w:t>
      </w:r>
      <w:r w:rsidR="00390C0A" w:rsidRPr="00DE54DA">
        <w:rPr>
          <w:sz w:val="28"/>
          <w:szCs w:val="28"/>
        </w:rPr>
        <w:t>*</w:t>
      </w:r>
      <w:r w:rsidR="00681B04" w:rsidRPr="00DE54DA">
        <w:rPr>
          <w:sz w:val="28"/>
          <w:szCs w:val="28"/>
        </w:rPr>
        <w:t xml:space="preserve">. </w:t>
      </w:r>
    </w:p>
    <w:p w:rsidR="001B184C" w:rsidRPr="00DE54DA" w:rsidRDefault="00A157D2" w:rsidP="00DE54DA">
      <w:pPr>
        <w:spacing w:line="360" w:lineRule="auto"/>
        <w:ind w:firstLine="709"/>
        <w:jc w:val="both"/>
        <w:rPr>
          <w:rStyle w:val="a9"/>
          <w:sz w:val="28"/>
          <w:szCs w:val="28"/>
        </w:rPr>
      </w:pPr>
      <w:r w:rsidRPr="00DE54DA">
        <w:rPr>
          <w:sz w:val="28"/>
          <w:szCs w:val="28"/>
        </w:rPr>
        <w:t xml:space="preserve">С 1 мая </w:t>
      </w:r>
      <w:smartTag w:uri="urn:schemas-microsoft-com:office:smarttags" w:element="metricconverter">
        <w:smartTagPr>
          <w:attr w:name="ProductID" w:val="2006 г"/>
        </w:smartTagPr>
        <w:r w:rsidRPr="00DE54DA">
          <w:rPr>
            <w:sz w:val="28"/>
            <w:szCs w:val="28"/>
          </w:rPr>
          <w:t>2006 г</w:t>
        </w:r>
      </w:smartTag>
      <w:r w:rsidRPr="00DE54DA">
        <w:rPr>
          <w:sz w:val="28"/>
          <w:szCs w:val="28"/>
        </w:rPr>
        <w:t xml:space="preserve">. МРОТ составлял 1100 руб. в месяц Федеральный Закон от 29.12.2004 г. </w:t>
      </w:r>
      <w:r w:rsidR="001B184C" w:rsidRPr="00DE54DA">
        <w:rPr>
          <w:sz w:val="28"/>
          <w:szCs w:val="28"/>
        </w:rPr>
        <w:t xml:space="preserve">№ 198-ФЗ. </w:t>
      </w:r>
      <w:r w:rsidR="001B184C" w:rsidRPr="00DE54DA">
        <w:rPr>
          <w:rStyle w:val="a9"/>
          <w:sz w:val="28"/>
          <w:szCs w:val="28"/>
        </w:rPr>
        <w:t xml:space="preserve">В настоящее время МРОТ установлен Федеральным законом от 20 апреля </w:t>
      </w:r>
      <w:smartTag w:uri="urn:schemas-microsoft-com:office:smarttags" w:element="metricconverter">
        <w:smartTagPr>
          <w:attr w:name="ProductID" w:val="2007 г"/>
        </w:smartTagPr>
        <w:r w:rsidR="001B184C" w:rsidRPr="00DE54DA">
          <w:rPr>
            <w:rStyle w:val="a9"/>
            <w:sz w:val="28"/>
            <w:szCs w:val="28"/>
          </w:rPr>
          <w:t>2007 г</w:t>
        </w:r>
      </w:smartTag>
      <w:r w:rsidR="001B184C" w:rsidRPr="00DE54DA">
        <w:rPr>
          <w:rStyle w:val="a9"/>
          <w:sz w:val="28"/>
          <w:szCs w:val="28"/>
        </w:rPr>
        <w:t xml:space="preserve">. N 54-ФЗ "О минимальном размере оплаты труда" и составляет 2300 руб. в месяц (с 1 сентября </w:t>
      </w:r>
      <w:smartTag w:uri="urn:schemas-microsoft-com:office:smarttags" w:element="metricconverter">
        <w:smartTagPr>
          <w:attr w:name="ProductID" w:val="2007 г"/>
        </w:smartTagPr>
        <w:r w:rsidR="001B184C" w:rsidRPr="00DE54DA">
          <w:rPr>
            <w:rStyle w:val="a9"/>
            <w:sz w:val="28"/>
            <w:szCs w:val="28"/>
          </w:rPr>
          <w:t>2007 г</w:t>
        </w:r>
      </w:smartTag>
      <w:r w:rsidR="001B184C" w:rsidRPr="00DE54DA">
        <w:rPr>
          <w:rStyle w:val="a9"/>
          <w:sz w:val="28"/>
          <w:szCs w:val="28"/>
        </w:rPr>
        <w:t>.).</w:t>
      </w:r>
    </w:p>
    <w:p w:rsidR="00681B04" w:rsidRPr="00DE54DA" w:rsidRDefault="00681B04" w:rsidP="00DE54DA">
      <w:pPr>
        <w:spacing w:line="360" w:lineRule="auto"/>
        <w:ind w:firstLine="709"/>
        <w:jc w:val="both"/>
        <w:rPr>
          <w:rStyle w:val="a9"/>
          <w:sz w:val="28"/>
          <w:szCs w:val="28"/>
        </w:rPr>
      </w:pPr>
      <w:r w:rsidRPr="00DE54DA">
        <w:rPr>
          <w:rStyle w:val="a9"/>
          <w:sz w:val="28"/>
          <w:szCs w:val="28"/>
        </w:rPr>
        <w:t xml:space="preserve">Минимальный размер оплаты труда (МРОТ) устанавливается одновременно на всей территории РФ федеральным законом и не может быть ниже размера прожиточного минимума трудоспособного человека (ст.133 ТК РФ). </w:t>
      </w:r>
    </w:p>
    <w:p w:rsidR="001B184C" w:rsidRPr="00DE54DA" w:rsidRDefault="001B184C" w:rsidP="00DE54DA">
      <w:pPr>
        <w:pStyle w:val="a8"/>
        <w:ind w:firstLine="709"/>
        <w:rPr>
          <w:sz w:val="28"/>
          <w:szCs w:val="28"/>
        </w:rPr>
      </w:pPr>
      <w:r w:rsidRPr="00DE54DA">
        <w:rPr>
          <w:sz w:val="28"/>
          <w:szCs w:val="28"/>
        </w:rPr>
        <w:t>Трудовое законодательство, устанавливая ряд обязательств работодателя по оплате труда, определяет только нижнюю, предельную границу нормы (либо отсылает к иным нормативным актам, устанавливающим такую границу).</w:t>
      </w:r>
    </w:p>
    <w:p w:rsidR="00681B04" w:rsidRPr="00DE54DA" w:rsidRDefault="00681B04" w:rsidP="00DE54DA">
      <w:pPr>
        <w:pStyle w:val="a8"/>
        <w:ind w:firstLine="709"/>
        <w:rPr>
          <w:sz w:val="28"/>
          <w:szCs w:val="28"/>
        </w:rPr>
      </w:pPr>
      <w:r w:rsidRPr="00DE54DA">
        <w:rPr>
          <w:sz w:val="28"/>
          <w:szCs w:val="28"/>
        </w:rPr>
        <w:t>Производимые выплаты работнику облагаются налогом на доходы физических лиц и производится в порядке, предусмотренном гл.23 НК РФ.</w:t>
      </w:r>
    </w:p>
    <w:p w:rsidR="00681B04" w:rsidRPr="00DE54DA" w:rsidRDefault="00681B04" w:rsidP="00DE54DA">
      <w:pPr>
        <w:pStyle w:val="a8"/>
        <w:ind w:firstLine="709"/>
        <w:rPr>
          <w:sz w:val="28"/>
          <w:szCs w:val="28"/>
        </w:rPr>
      </w:pPr>
      <w:r w:rsidRPr="00DE54DA">
        <w:rPr>
          <w:sz w:val="28"/>
          <w:szCs w:val="28"/>
        </w:rPr>
        <w:t>Согласно п.1 ст.235 НК РФ работодатели (организации, индивидуальные предприниматели и физические лица) признаются плательщиками ЕСН.</w:t>
      </w:r>
    </w:p>
    <w:p w:rsidR="00681B04" w:rsidRPr="00DE54DA" w:rsidRDefault="00681B04" w:rsidP="00DE54DA">
      <w:pPr>
        <w:pStyle w:val="a8"/>
        <w:ind w:firstLine="709"/>
        <w:rPr>
          <w:sz w:val="28"/>
          <w:szCs w:val="28"/>
        </w:rPr>
      </w:pPr>
      <w:r w:rsidRPr="00DE54DA">
        <w:rPr>
          <w:sz w:val="28"/>
          <w:szCs w:val="28"/>
        </w:rPr>
        <w:t xml:space="preserve">Заработная плата, выплачиваемая работникам, является объектом обложения страховыми взносами в ПФР. Порядок уплаты взносов на обязательное пенсионное страхование определяется Федеральным законом от 15 декабря </w:t>
      </w:r>
      <w:smartTag w:uri="urn:schemas-microsoft-com:office:smarttags" w:element="metricconverter">
        <w:smartTagPr>
          <w:attr w:name="ProductID" w:val="2001 г"/>
        </w:smartTagPr>
        <w:r w:rsidRPr="00DE54DA">
          <w:rPr>
            <w:sz w:val="28"/>
            <w:szCs w:val="28"/>
          </w:rPr>
          <w:t>2001 г</w:t>
        </w:r>
      </w:smartTag>
      <w:r w:rsidRPr="00DE54DA">
        <w:rPr>
          <w:sz w:val="28"/>
          <w:szCs w:val="28"/>
        </w:rPr>
        <w:t>. N 167-ФЗ "Об обязательном пенсионном страховании в Российской Федерации".</w:t>
      </w:r>
    </w:p>
    <w:p w:rsidR="00DE54DA" w:rsidRPr="00DE54DA" w:rsidRDefault="00DE54DA" w:rsidP="00DE54DA">
      <w:pPr>
        <w:pStyle w:val="a8"/>
        <w:ind w:firstLine="709"/>
        <w:rPr>
          <w:sz w:val="28"/>
          <w:szCs w:val="28"/>
        </w:rPr>
      </w:pPr>
      <w:r w:rsidRPr="00DE54DA">
        <w:rPr>
          <w:sz w:val="28"/>
          <w:szCs w:val="28"/>
        </w:rPr>
        <w:t xml:space="preserve">Юридические и физические лица, нанимающие работников по трудовому договору или по гражданско-правовому договору, обязаны уплачивать страховые взносы на обязательное страхование от несчастных случаев на производстве и профессиональных заболеваний на начисленную по всем основаниям оплату труда (доход) работников (в том числе внештатных, сезонных, временных, выполняющих работу по совместительству) (п.п.2, 3 Правил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утвержденных Постановлением Правительства РФ от 2 марта </w:t>
      </w:r>
      <w:smartTag w:uri="urn:schemas-microsoft-com:office:smarttags" w:element="metricconverter">
        <w:smartTagPr>
          <w:attr w:name="ProductID" w:val="2000 г"/>
        </w:smartTagPr>
        <w:r w:rsidRPr="00DE54DA">
          <w:rPr>
            <w:sz w:val="28"/>
            <w:szCs w:val="28"/>
          </w:rPr>
          <w:t>2000 г</w:t>
        </w:r>
      </w:smartTag>
      <w:r w:rsidRPr="00DE54DA">
        <w:rPr>
          <w:sz w:val="28"/>
          <w:szCs w:val="28"/>
        </w:rPr>
        <w:t>. N 184).</w:t>
      </w:r>
    </w:p>
    <w:p w:rsidR="00DE54DA" w:rsidRPr="00DE54DA" w:rsidRDefault="00DE54DA" w:rsidP="00DE54DA">
      <w:pPr>
        <w:pStyle w:val="a8"/>
        <w:ind w:firstLine="709"/>
        <w:rPr>
          <w:sz w:val="28"/>
          <w:szCs w:val="28"/>
        </w:rPr>
      </w:pPr>
      <w:r w:rsidRPr="00DE54DA">
        <w:rPr>
          <w:sz w:val="28"/>
          <w:szCs w:val="28"/>
        </w:rPr>
        <w:t xml:space="preserve">Страховые взносы на обязательное социальное страхование от несчастных случаев на производстве начисляются и уплачиваются в Фонд социального страхования РФ в соответствии со ст.22 Федерального закона от 24 июля </w:t>
      </w:r>
      <w:smartTag w:uri="urn:schemas-microsoft-com:office:smarttags" w:element="metricconverter">
        <w:smartTagPr>
          <w:attr w:name="ProductID" w:val="1998 г"/>
        </w:smartTagPr>
        <w:r w:rsidRPr="00DE54DA">
          <w:rPr>
            <w:sz w:val="28"/>
            <w:szCs w:val="28"/>
          </w:rPr>
          <w:t>1998 г</w:t>
        </w:r>
      </w:smartTag>
      <w:r w:rsidRPr="00DE54DA">
        <w:rPr>
          <w:sz w:val="28"/>
          <w:szCs w:val="28"/>
        </w:rPr>
        <w:t>. N 125-ФЗ "Об обязательном страховании от несчастных случаев на производстве и профессиональных заболеваний".</w:t>
      </w:r>
    </w:p>
    <w:p w:rsidR="00DE54DA" w:rsidRPr="00DE54DA" w:rsidRDefault="00DE54DA" w:rsidP="00DE54DA">
      <w:pPr>
        <w:pStyle w:val="a8"/>
        <w:ind w:firstLine="709"/>
        <w:rPr>
          <w:sz w:val="28"/>
          <w:szCs w:val="28"/>
        </w:rPr>
      </w:pPr>
      <w:r w:rsidRPr="00DE54DA">
        <w:rPr>
          <w:sz w:val="28"/>
          <w:szCs w:val="28"/>
        </w:rPr>
        <w:t xml:space="preserve">С </w:t>
      </w:r>
      <w:smartTag w:uri="urn:schemas-microsoft-com:office:smarttags" w:element="metricconverter">
        <w:smartTagPr>
          <w:attr w:name="ProductID" w:val="2008 г"/>
        </w:smartTagPr>
        <w:r w:rsidRPr="00DE54DA">
          <w:rPr>
            <w:sz w:val="28"/>
            <w:szCs w:val="28"/>
          </w:rPr>
          <w:t>2008 г</w:t>
        </w:r>
      </w:smartTag>
      <w:r w:rsidRPr="00DE54DA">
        <w:rPr>
          <w:sz w:val="28"/>
          <w:szCs w:val="28"/>
        </w:rPr>
        <w:t>. страховые взносы на обязательное социальное страхование от несчастных случаев на производстве уплачиваются в порядке и по тарифам, установленным Федеральным законом от 21 июля 2007г. N 125-ФЗ "Об обязательном социальном страховании от несчастных случаев на производстве и профессиональных заболеваний" (ст.1 Закона N 192-ФЗ).</w:t>
      </w:r>
    </w:p>
    <w:p w:rsidR="00DE54DA" w:rsidRPr="00DE54DA" w:rsidRDefault="00DE54DA" w:rsidP="00DE54DA">
      <w:pPr>
        <w:spacing w:line="360" w:lineRule="auto"/>
        <w:ind w:firstLine="709"/>
        <w:jc w:val="both"/>
        <w:rPr>
          <w:sz w:val="28"/>
          <w:szCs w:val="28"/>
        </w:rPr>
      </w:pPr>
      <w:r w:rsidRPr="00DE54DA">
        <w:rPr>
          <w:sz w:val="28"/>
          <w:szCs w:val="28"/>
        </w:rPr>
        <w:t>____________________</w:t>
      </w:r>
    </w:p>
    <w:p w:rsidR="00DE54DA" w:rsidRPr="00DE54DA" w:rsidRDefault="00DE54DA" w:rsidP="00DE54DA">
      <w:pPr>
        <w:spacing w:line="360" w:lineRule="auto"/>
        <w:ind w:firstLine="709"/>
        <w:jc w:val="both"/>
        <w:rPr>
          <w:sz w:val="28"/>
          <w:szCs w:val="28"/>
        </w:rPr>
      </w:pPr>
      <w:r w:rsidRPr="00DE54DA">
        <w:rPr>
          <w:sz w:val="28"/>
          <w:szCs w:val="28"/>
        </w:rPr>
        <w:t>* Васильева М. Ученический договор. // Новая бухгалтерия. - 2003. - N 2(8).</w:t>
      </w:r>
    </w:p>
    <w:p w:rsidR="00DE54DA" w:rsidRPr="00DE54DA" w:rsidRDefault="00DE54DA" w:rsidP="00DE54DA">
      <w:pPr>
        <w:pStyle w:val="31"/>
        <w:ind w:firstLine="709"/>
        <w:jc w:val="both"/>
        <w:rPr>
          <w:rStyle w:val="ad"/>
          <w:i w:val="0"/>
          <w:u w:val="none"/>
        </w:rPr>
      </w:pPr>
      <w:r w:rsidRPr="00DE54DA">
        <w:rPr>
          <w:rStyle w:val="ad"/>
          <w:i w:val="0"/>
          <w:u w:val="none"/>
        </w:rPr>
        <w:br w:type="page"/>
      </w:r>
      <w:r w:rsidRPr="00254137">
        <w:rPr>
          <w:rStyle w:val="ad"/>
          <w:i w:val="0"/>
          <w:iCs/>
          <w:u w:val="none"/>
        </w:rPr>
        <w:t>1.2.</w:t>
      </w:r>
      <w:r w:rsidRPr="00254137">
        <w:rPr>
          <w:rStyle w:val="ad"/>
          <w:i w:val="0"/>
          <w:iCs/>
          <w:u w:val="none"/>
        </w:rPr>
        <w:tab/>
        <w:t xml:space="preserve"> Начисление заработной платы при различных системах оплаты труда</w:t>
      </w:r>
      <w:r w:rsidRPr="00DE54DA">
        <w:rPr>
          <w:rStyle w:val="ad"/>
          <w:i w:val="0"/>
          <w:u w:val="none"/>
        </w:rPr>
        <w:t>.</w:t>
      </w:r>
    </w:p>
    <w:p w:rsidR="00DE54DA" w:rsidRPr="00DE54DA" w:rsidRDefault="00DE54DA" w:rsidP="00DE54DA"/>
    <w:p w:rsidR="00E477D4" w:rsidRPr="00DE54DA" w:rsidRDefault="00EC0352" w:rsidP="00DE54DA">
      <w:pPr>
        <w:spacing w:line="360" w:lineRule="auto"/>
        <w:ind w:firstLine="709"/>
        <w:jc w:val="both"/>
        <w:rPr>
          <w:sz w:val="28"/>
          <w:szCs w:val="28"/>
        </w:rPr>
      </w:pPr>
      <w:r w:rsidRPr="00DE54DA">
        <w:rPr>
          <w:sz w:val="28"/>
          <w:szCs w:val="28"/>
        </w:rPr>
        <w:t>Организациям предоставляются права в выборе форм оплаты труда, установлении режима работы и т.</w:t>
      </w:r>
      <w:r w:rsidR="00E97A26" w:rsidRPr="00DE54DA">
        <w:rPr>
          <w:sz w:val="28"/>
          <w:szCs w:val="28"/>
        </w:rPr>
        <w:t>п</w:t>
      </w:r>
      <w:r w:rsidRPr="00DE54DA">
        <w:rPr>
          <w:sz w:val="28"/>
          <w:szCs w:val="28"/>
        </w:rPr>
        <w:t>., работникам обеспечение механизма защиты, в частности по нижнему уровню оплаты труда, минимальной продолжительности трудового отпуска, льготам для отдельных категорий персонала. Кодекс законов о труде РФ регулирует трудовые отношения</w:t>
      </w:r>
      <w:r w:rsidR="007D7421" w:rsidRPr="00DE54DA">
        <w:rPr>
          <w:sz w:val="28"/>
          <w:szCs w:val="28"/>
        </w:rPr>
        <w:t>, устанавливает нормы, обязательные для каждой организации независимо от вида</w:t>
      </w:r>
      <w:r w:rsidR="00E477D4" w:rsidRPr="00DE54DA">
        <w:rPr>
          <w:sz w:val="28"/>
          <w:szCs w:val="28"/>
        </w:rPr>
        <w:t xml:space="preserve"> деятельности и организационно-правовой формы.</w:t>
      </w:r>
    </w:p>
    <w:p w:rsidR="00E477D4" w:rsidRPr="00DE54DA" w:rsidRDefault="00E477D4" w:rsidP="00DE54DA">
      <w:pPr>
        <w:spacing w:line="360" w:lineRule="auto"/>
        <w:ind w:firstLine="709"/>
        <w:jc w:val="both"/>
        <w:rPr>
          <w:sz w:val="28"/>
          <w:szCs w:val="28"/>
        </w:rPr>
      </w:pPr>
      <w:r w:rsidRPr="00DE54DA">
        <w:rPr>
          <w:sz w:val="28"/>
          <w:szCs w:val="28"/>
        </w:rPr>
        <w:t>В соответствии с нормами ст. 129 Трудового кодекса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F42E3" w:rsidRPr="00DE54DA" w:rsidRDefault="007F42E3" w:rsidP="00DE54DA">
      <w:pPr>
        <w:pStyle w:val="ConsPlusNorma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Согласно ст. 135 ТК РФ заработная плата работнику устанавливается трудовым договором в соответствии с действующими у данного работодателя системами оплаты труда. А системы оплаты труда устанавливаются:</w:t>
      </w:r>
    </w:p>
    <w:p w:rsidR="007F42E3" w:rsidRPr="00DE54DA" w:rsidRDefault="007F42E3" w:rsidP="00DE54DA">
      <w:pPr>
        <w:pStyle w:val="ConsPlusNorma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 коллективным договором;</w:t>
      </w:r>
    </w:p>
    <w:p w:rsidR="007F42E3" w:rsidRPr="00DE54DA" w:rsidRDefault="007F42E3" w:rsidP="00DE54DA">
      <w:pPr>
        <w:pStyle w:val="ConsPlusNorma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 соглашением (соглашениями);</w:t>
      </w:r>
    </w:p>
    <w:p w:rsidR="007F42E3" w:rsidRPr="00DE54DA" w:rsidRDefault="007F42E3" w:rsidP="00DE54DA">
      <w:pPr>
        <w:pStyle w:val="ConsPlusNorma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 локальными нормативными актами.</w:t>
      </w:r>
    </w:p>
    <w:p w:rsidR="00986703" w:rsidRPr="00DE54DA" w:rsidRDefault="00C95E61" w:rsidP="00DE54DA">
      <w:pPr>
        <w:pStyle w:val="a8"/>
        <w:ind w:firstLine="709"/>
        <w:rPr>
          <w:sz w:val="28"/>
          <w:szCs w:val="28"/>
        </w:rPr>
      </w:pPr>
      <w:r w:rsidRPr="00DE54DA">
        <w:rPr>
          <w:sz w:val="28"/>
          <w:szCs w:val="28"/>
        </w:rPr>
        <w:t>Наиболее</w:t>
      </w:r>
      <w:r w:rsidR="00986703" w:rsidRPr="00DE54DA">
        <w:rPr>
          <w:sz w:val="28"/>
          <w:szCs w:val="28"/>
        </w:rPr>
        <w:t xml:space="preserve"> распространенные системы оплаты труда</w:t>
      </w:r>
      <w:r w:rsidRPr="00DE54DA">
        <w:rPr>
          <w:sz w:val="28"/>
          <w:szCs w:val="28"/>
        </w:rPr>
        <w:t>:</w:t>
      </w:r>
      <w:r w:rsidR="00986703" w:rsidRPr="00DE54DA">
        <w:rPr>
          <w:sz w:val="28"/>
          <w:szCs w:val="28"/>
        </w:rPr>
        <w:t xml:space="preserve"> </w:t>
      </w:r>
    </w:p>
    <w:p w:rsidR="00986703" w:rsidRPr="00DE54DA" w:rsidRDefault="00986703" w:rsidP="00DE54DA">
      <w:pPr>
        <w:pStyle w:val="a8"/>
        <w:ind w:firstLine="709"/>
        <w:rPr>
          <w:sz w:val="28"/>
          <w:szCs w:val="28"/>
        </w:rPr>
      </w:pPr>
      <w:r w:rsidRPr="00DE54DA">
        <w:rPr>
          <w:sz w:val="28"/>
          <w:szCs w:val="28"/>
        </w:rPr>
        <w:t xml:space="preserve">1) </w:t>
      </w:r>
      <w:r w:rsidR="00C95E61" w:rsidRPr="00DE54DA">
        <w:rPr>
          <w:sz w:val="28"/>
          <w:szCs w:val="28"/>
        </w:rPr>
        <w:t>П</w:t>
      </w:r>
      <w:r w:rsidRPr="00DE54DA">
        <w:rPr>
          <w:sz w:val="28"/>
          <w:szCs w:val="28"/>
        </w:rPr>
        <w:t>овременн</w:t>
      </w:r>
      <w:r w:rsidR="00C95E61" w:rsidRPr="00DE54DA">
        <w:rPr>
          <w:sz w:val="28"/>
          <w:szCs w:val="28"/>
        </w:rPr>
        <w:t>ая</w:t>
      </w:r>
      <w:r w:rsidRPr="00DE54DA">
        <w:rPr>
          <w:sz w:val="28"/>
          <w:szCs w:val="28"/>
        </w:rPr>
        <w:t xml:space="preserve"> систем</w:t>
      </w:r>
      <w:r w:rsidR="00C95E61" w:rsidRPr="00DE54DA">
        <w:rPr>
          <w:sz w:val="28"/>
          <w:szCs w:val="28"/>
        </w:rPr>
        <w:t>а</w:t>
      </w:r>
      <w:r w:rsidRPr="00DE54DA">
        <w:rPr>
          <w:sz w:val="28"/>
          <w:szCs w:val="28"/>
        </w:rPr>
        <w:t xml:space="preserve"> оплаты труда </w:t>
      </w:r>
      <w:r w:rsidR="00C95E61" w:rsidRPr="00DE54DA">
        <w:rPr>
          <w:sz w:val="28"/>
          <w:szCs w:val="28"/>
        </w:rPr>
        <w:t xml:space="preserve">- </w:t>
      </w:r>
      <w:r w:rsidRPr="00DE54DA">
        <w:rPr>
          <w:sz w:val="28"/>
          <w:szCs w:val="28"/>
        </w:rPr>
        <w:t>заработок работника определяется исходя из фактически отработанного им времени и тарифной ставки (оклада).</w:t>
      </w:r>
    </w:p>
    <w:p w:rsidR="00986703" w:rsidRPr="00DE54DA" w:rsidRDefault="00986703" w:rsidP="00DE54DA">
      <w:pPr>
        <w:pStyle w:val="a8"/>
        <w:ind w:firstLine="709"/>
        <w:rPr>
          <w:sz w:val="28"/>
          <w:szCs w:val="28"/>
        </w:rPr>
      </w:pPr>
      <w:r w:rsidRPr="00DE54DA">
        <w:rPr>
          <w:sz w:val="28"/>
          <w:szCs w:val="28"/>
        </w:rPr>
        <w:t xml:space="preserve"> </w:t>
      </w:r>
      <w:r w:rsidR="00141AC0" w:rsidRPr="00DE54DA">
        <w:rPr>
          <w:sz w:val="28"/>
          <w:szCs w:val="28"/>
        </w:rPr>
        <w:t>Т</w:t>
      </w:r>
      <w:r w:rsidRPr="00DE54DA">
        <w:rPr>
          <w:sz w:val="28"/>
          <w:szCs w:val="28"/>
        </w:rPr>
        <w:t>арифная ставка (оклад) – это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r w:rsidR="00C95E61" w:rsidRPr="00DE54DA">
        <w:rPr>
          <w:rStyle w:val="ac"/>
          <w:sz w:val="28"/>
          <w:szCs w:val="28"/>
        </w:rPr>
        <w:footnoteReference w:customMarkFollows="1" w:id="1"/>
        <w:t>*</w:t>
      </w:r>
      <w:r w:rsidRPr="00DE54DA">
        <w:rPr>
          <w:sz w:val="28"/>
          <w:szCs w:val="28"/>
        </w:rPr>
        <w:t xml:space="preserve">». Ее размер напрямую зависит от сложности выполняемых работ. Сложность выполняемых работ определяется на основе их тарификации. </w:t>
      </w:r>
    </w:p>
    <w:p w:rsidR="00986703" w:rsidRPr="00DE54DA" w:rsidRDefault="00986703" w:rsidP="00DE54DA">
      <w:pPr>
        <w:pStyle w:val="a8"/>
        <w:ind w:firstLine="709"/>
        <w:rPr>
          <w:sz w:val="28"/>
          <w:szCs w:val="28"/>
        </w:rPr>
      </w:pPr>
      <w:r w:rsidRPr="00DE54DA">
        <w:rPr>
          <w:sz w:val="28"/>
          <w:szCs w:val="28"/>
        </w:rPr>
        <w:t>Для расчета часовой тарифной ставки используется минимальный размер оплаты труда, который делится на среднемесячное количество рабочих часов, рассчитываемое исходя из пятидневной рабочей недели.</w:t>
      </w:r>
    </w:p>
    <w:p w:rsidR="00986703" w:rsidRPr="00DE54DA" w:rsidRDefault="00986703" w:rsidP="00DE54DA">
      <w:pPr>
        <w:pStyle w:val="a8"/>
        <w:ind w:firstLine="709"/>
        <w:rPr>
          <w:sz w:val="28"/>
          <w:szCs w:val="28"/>
        </w:rPr>
      </w:pPr>
      <w:r w:rsidRPr="00DE54DA">
        <w:rPr>
          <w:sz w:val="28"/>
          <w:szCs w:val="28"/>
        </w:rPr>
        <w:t xml:space="preserve">Повременная форма оплаты труда, как правило, применяется при оплате труда руководящего персонала организаций (заместители, помощники, начальники отделов), служащих (бухгалтеры и др.), персонала вспомогательных и обслуживающих производств, лиц, работающих в условиях штатного совместительства, работников непроизводственной сферы. </w:t>
      </w:r>
    </w:p>
    <w:p w:rsidR="00986703" w:rsidRPr="00DE54DA" w:rsidRDefault="00986703" w:rsidP="00DE54DA">
      <w:pPr>
        <w:pStyle w:val="a8"/>
        <w:ind w:firstLine="709"/>
        <w:rPr>
          <w:sz w:val="28"/>
          <w:szCs w:val="28"/>
        </w:rPr>
      </w:pPr>
      <w:r w:rsidRPr="00DE54DA">
        <w:rPr>
          <w:sz w:val="28"/>
          <w:szCs w:val="28"/>
        </w:rPr>
        <w:t>При этом заработок рассчитывается одним из следующих способов:</w:t>
      </w:r>
    </w:p>
    <w:p w:rsidR="00986703" w:rsidRPr="00DE54DA" w:rsidRDefault="00986703" w:rsidP="00DE54DA">
      <w:pPr>
        <w:pStyle w:val="a8"/>
        <w:ind w:firstLine="709"/>
        <w:rPr>
          <w:sz w:val="28"/>
          <w:szCs w:val="28"/>
        </w:rPr>
      </w:pPr>
      <w:r w:rsidRPr="00DE54DA">
        <w:rPr>
          <w:sz w:val="28"/>
          <w:szCs w:val="28"/>
        </w:rPr>
        <w:t>по часовым тарифным ставкам;</w:t>
      </w:r>
    </w:p>
    <w:p w:rsidR="00986703" w:rsidRPr="00DE54DA" w:rsidRDefault="00986703" w:rsidP="00DE54DA">
      <w:pPr>
        <w:pStyle w:val="a8"/>
        <w:ind w:firstLine="709"/>
        <w:rPr>
          <w:sz w:val="28"/>
          <w:szCs w:val="28"/>
        </w:rPr>
      </w:pPr>
      <w:r w:rsidRPr="00DE54DA">
        <w:rPr>
          <w:sz w:val="28"/>
          <w:szCs w:val="28"/>
        </w:rPr>
        <w:t>по дневным тарифным ставкам;</w:t>
      </w:r>
    </w:p>
    <w:p w:rsidR="00986703" w:rsidRPr="00DE54DA" w:rsidRDefault="00986703" w:rsidP="00DE54DA">
      <w:pPr>
        <w:pStyle w:val="a8"/>
        <w:ind w:firstLine="709"/>
        <w:rPr>
          <w:sz w:val="28"/>
          <w:szCs w:val="28"/>
        </w:rPr>
      </w:pPr>
      <w:r w:rsidRPr="00DE54DA">
        <w:rPr>
          <w:sz w:val="28"/>
          <w:szCs w:val="28"/>
        </w:rPr>
        <w:t>исходя из установленного оклада.</w:t>
      </w:r>
    </w:p>
    <w:p w:rsidR="00986703" w:rsidRPr="00DE54DA" w:rsidRDefault="00986703" w:rsidP="00DE54DA">
      <w:pPr>
        <w:pStyle w:val="a8"/>
        <w:ind w:firstLine="709"/>
        <w:rPr>
          <w:sz w:val="28"/>
          <w:szCs w:val="28"/>
        </w:rPr>
      </w:pPr>
      <w:r w:rsidRPr="00DE54DA">
        <w:rPr>
          <w:sz w:val="28"/>
          <w:szCs w:val="28"/>
        </w:rPr>
        <w:t>Основными разновидностями повременной системы оплаты являются:</w:t>
      </w:r>
    </w:p>
    <w:p w:rsidR="00986703" w:rsidRPr="00DE54DA" w:rsidRDefault="00986703" w:rsidP="00DE54DA">
      <w:pPr>
        <w:pStyle w:val="a8"/>
        <w:ind w:firstLine="709"/>
        <w:rPr>
          <w:sz w:val="28"/>
          <w:szCs w:val="28"/>
        </w:rPr>
      </w:pPr>
      <w:r w:rsidRPr="00DE54DA">
        <w:rPr>
          <w:sz w:val="28"/>
          <w:szCs w:val="28"/>
        </w:rPr>
        <w:t xml:space="preserve">простая повременная – в основу расчета размера оплаты труда работника берутся тарифная ставка или должностной оклад согласно штатному расписанию организации и количество отработанного работником времени </w:t>
      </w:r>
    </w:p>
    <w:p w:rsidR="00986703" w:rsidRPr="00DE54DA" w:rsidRDefault="00986703" w:rsidP="00DE54DA">
      <w:pPr>
        <w:pStyle w:val="a8"/>
        <w:ind w:firstLine="709"/>
        <w:rPr>
          <w:sz w:val="28"/>
          <w:szCs w:val="28"/>
        </w:rPr>
      </w:pPr>
      <w:r w:rsidRPr="00DE54DA">
        <w:rPr>
          <w:sz w:val="28"/>
          <w:szCs w:val="28"/>
        </w:rPr>
        <w:t xml:space="preserve">повременно-премиальная – исчисление и выплата премии, устанавливаемой в процентах от должностного оклада (тарифной ставки) на основании разработанного в организации коллективного договора, положении о премировании или приказа (распоряжения) руководителя организации. Кроме того, премии работникам могут устанавливаться и в твердых денежных суммах. </w:t>
      </w:r>
    </w:p>
    <w:p w:rsidR="00986703" w:rsidRPr="00DE54DA" w:rsidRDefault="00986703" w:rsidP="00DE54DA">
      <w:pPr>
        <w:pStyle w:val="a8"/>
        <w:ind w:firstLine="709"/>
        <w:rPr>
          <w:sz w:val="28"/>
          <w:szCs w:val="28"/>
        </w:rPr>
      </w:pPr>
      <w:r w:rsidRPr="00DE54DA">
        <w:rPr>
          <w:sz w:val="28"/>
          <w:szCs w:val="28"/>
        </w:rPr>
        <w:t xml:space="preserve">2) Сдельная оплата труда имеет на сегодняшний день достаточно широкое распространение. При сдельной оплате труда заработок работнику начисляется по конечным результатам его труда – за фактически выполненную работу, произведенную продукцию по конечным результатам труда работника. </w:t>
      </w:r>
    </w:p>
    <w:p w:rsidR="00986703" w:rsidRPr="00DE54DA" w:rsidRDefault="00986703" w:rsidP="00DE54DA">
      <w:pPr>
        <w:pStyle w:val="a8"/>
        <w:ind w:firstLine="709"/>
        <w:rPr>
          <w:sz w:val="28"/>
          <w:szCs w:val="28"/>
        </w:rPr>
      </w:pPr>
      <w:r w:rsidRPr="00DE54DA">
        <w:rPr>
          <w:sz w:val="28"/>
          <w:szCs w:val="28"/>
        </w:rPr>
        <w:t xml:space="preserve">В основу расчета берется сдельная расценка, которая представляет собой размер вознаграждения, подлежащего выплате работнику за изготовление им единицы продукции или выполнение определенной операции. </w:t>
      </w:r>
    </w:p>
    <w:p w:rsidR="00986703" w:rsidRPr="00DE54DA" w:rsidRDefault="00986703" w:rsidP="00DE54DA">
      <w:pPr>
        <w:pStyle w:val="a8"/>
        <w:ind w:firstLine="709"/>
        <w:rPr>
          <w:sz w:val="28"/>
          <w:szCs w:val="28"/>
        </w:rPr>
      </w:pPr>
      <w:r w:rsidRPr="00DE54DA">
        <w:rPr>
          <w:sz w:val="28"/>
          <w:szCs w:val="28"/>
        </w:rPr>
        <w:t>Расчет сдельной расценки производится одним из следующих способов:</w:t>
      </w:r>
    </w:p>
    <w:p w:rsidR="00986703" w:rsidRPr="00DE54DA" w:rsidRDefault="00986703" w:rsidP="00DE54DA">
      <w:pPr>
        <w:pStyle w:val="a8"/>
        <w:ind w:firstLine="709"/>
        <w:rPr>
          <w:sz w:val="28"/>
          <w:szCs w:val="28"/>
        </w:rPr>
      </w:pPr>
      <w:r w:rsidRPr="00DE54DA">
        <w:rPr>
          <w:sz w:val="28"/>
          <w:szCs w:val="28"/>
        </w:rPr>
        <w:t>Путем деления часовой (дневной) тарифной ставки, соответствующей разряду выполняемой работы, на часовую (дневную) норму выработки. Норма выработки – это объем продукции, который должен быть произведен работником (группой работников) определенной квалификации в единицу рабочего времени в определенных технических условиях.</w:t>
      </w:r>
    </w:p>
    <w:p w:rsidR="00986703" w:rsidRPr="00DE54DA" w:rsidRDefault="00986703" w:rsidP="00DE54DA">
      <w:pPr>
        <w:pStyle w:val="a8"/>
        <w:ind w:firstLine="709"/>
        <w:rPr>
          <w:sz w:val="28"/>
          <w:szCs w:val="28"/>
        </w:rPr>
      </w:pPr>
      <w:r w:rsidRPr="00DE54DA">
        <w:rPr>
          <w:sz w:val="28"/>
          <w:szCs w:val="28"/>
        </w:rPr>
        <w:t xml:space="preserve">Путем умножения часовой (дневной) тарифной ставки, соответствующей разряду выполняемой работы, на установленную норму времени в часах или днях. Норма времени – это количество рабочего времени, выраженное в часах, минутах, необходимое для изготовления (выполнения) работником (группой работников) единицы продукции (операции) в определенных организационно-технических условиях. </w:t>
      </w:r>
    </w:p>
    <w:p w:rsidR="00986703" w:rsidRPr="00DE54DA" w:rsidRDefault="00986703" w:rsidP="00DE54DA">
      <w:pPr>
        <w:pStyle w:val="a8"/>
        <w:ind w:firstLine="709"/>
        <w:rPr>
          <w:sz w:val="28"/>
          <w:szCs w:val="28"/>
        </w:rPr>
      </w:pPr>
      <w:r w:rsidRPr="00DE54DA">
        <w:rPr>
          <w:sz w:val="28"/>
          <w:szCs w:val="28"/>
        </w:rPr>
        <w:t>В зависимости от способа расчета заработка сдельная система оплаты труда подразделяется на следующие виды:</w:t>
      </w:r>
    </w:p>
    <w:p w:rsidR="00986703" w:rsidRPr="00DE54DA" w:rsidRDefault="00986703" w:rsidP="00DE54DA">
      <w:pPr>
        <w:pStyle w:val="a8"/>
        <w:ind w:firstLine="709"/>
        <w:rPr>
          <w:sz w:val="28"/>
          <w:szCs w:val="28"/>
        </w:rPr>
      </w:pPr>
      <w:r w:rsidRPr="00DE54DA">
        <w:rPr>
          <w:sz w:val="28"/>
          <w:szCs w:val="28"/>
        </w:rPr>
        <w:t>прямая сдельная;</w:t>
      </w:r>
    </w:p>
    <w:p w:rsidR="00986703" w:rsidRPr="00DE54DA" w:rsidRDefault="00986703" w:rsidP="00DE54DA">
      <w:pPr>
        <w:pStyle w:val="a8"/>
        <w:ind w:firstLine="709"/>
        <w:rPr>
          <w:sz w:val="28"/>
          <w:szCs w:val="28"/>
        </w:rPr>
      </w:pPr>
      <w:r w:rsidRPr="00DE54DA">
        <w:rPr>
          <w:sz w:val="28"/>
          <w:szCs w:val="28"/>
        </w:rPr>
        <w:t>сдельно-премиальная;</w:t>
      </w:r>
    </w:p>
    <w:p w:rsidR="00986703" w:rsidRPr="00DE54DA" w:rsidRDefault="00986703" w:rsidP="00DE54DA">
      <w:pPr>
        <w:pStyle w:val="a8"/>
        <w:ind w:firstLine="709"/>
        <w:rPr>
          <w:sz w:val="28"/>
          <w:szCs w:val="28"/>
        </w:rPr>
      </w:pPr>
      <w:r w:rsidRPr="00DE54DA">
        <w:rPr>
          <w:sz w:val="28"/>
          <w:szCs w:val="28"/>
        </w:rPr>
        <w:t>сдельно-прогрессивная;</w:t>
      </w:r>
    </w:p>
    <w:p w:rsidR="00986703" w:rsidRPr="00DE54DA" w:rsidRDefault="00986703" w:rsidP="00DE54DA">
      <w:pPr>
        <w:pStyle w:val="a8"/>
        <w:ind w:firstLine="709"/>
        <w:rPr>
          <w:sz w:val="28"/>
          <w:szCs w:val="28"/>
        </w:rPr>
      </w:pPr>
      <w:r w:rsidRPr="00DE54DA">
        <w:rPr>
          <w:sz w:val="28"/>
          <w:szCs w:val="28"/>
        </w:rPr>
        <w:t>косвенная сдельная;</w:t>
      </w:r>
    </w:p>
    <w:p w:rsidR="00986703" w:rsidRPr="00DE54DA" w:rsidRDefault="00986703" w:rsidP="00DE54DA">
      <w:pPr>
        <w:pStyle w:val="a8"/>
        <w:ind w:firstLine="709"/>
        <w:rPr>
          <w:sz w:val="28"/>
          <w:szCs w:val="28"/>
        </w:rPr>
      </w:pPr>
      <w:r w:rsidRPr="00DE54DA">
        <w:rPr>
          <w:sz w:val="28"/>
          <w:szCs w:val="28"/>
        </w:rPr>
        <w:t>аккордная.</w:t>
      </w:r>
    </w:p>
    <w:p w:rsidR="00986703" w:rsidRPr="00DE54DA" w:rsidRDefault="00986703" w:rsidP="00DE54DA">
      <w:pPr>
        <w:pStyle w:val="a8"/>
        <w:ind w:firstLine="709"/>
        <w:rPr>
          <w:sz w:val="28"/>
          <w:szCs w:val="28"/>
        </w:rPr>
      </w:pPr>
      <w:r w:rsidRPr="00DE54DA">
        <w:rPr>
          <w:sz w:val="28"/>
          <w:szCs w:val="28"/>
        </w:rPr>
        <w:t>При прямой сдельной оплате труда вознаграждение работнику начисляется за фактически выполненную работу (изготовленную продукцию) по установленным сдельным расценкам.</w:t>
      </w:r>
    </w:p>
    <w:p w:rsidR="00986703" w:rsidRPr="00DE54DA" w:rsidRDefault="00986703" w:rsidP="00DE54DA">
      <w:pPr>
        <w:pStyle w:val="a8"/>
        <w:ind w:firstLine="709"/>
        <w:rPr>
          <w:sz w:val="28"/>
          <w:szCs w:val="28"/>
        </w:rPr>
      </w:pPr>
      <w:r w:rsidRPr="00DE54DA">
        <w:rPr>
          <w:sz w:val="28"/>
          <w:szCs w:val="28"/>
        </w:rPr>
        <w:t>При сдельно-премиальной оплате труда работнику помимо заработной платы дополнительно начисляется премия за выполнение условий премирования, например, за высокое качество изготовленной продукции, экономию материалов и пр.</w:t>
      </w:r>
    </w:p>
    <w:p w:rsidR="00986703" w:rsidRPr="00DE54DA" w:rsidRDefault="00986703" w:rsidP="00DE54DA">
      <w:pPr>
        <w:pStyle w:val="a8"/>
        <w:ind w:firstLine="709"/>
        <w:rPr>
          <w:sz w:val="28"/>
          <w:szCs w:val="28"/>
        </w:rPr>
      </w:pPr>
      <w:r w:rsidRPr="00DE54DA">
        <w:rPr>
          <w:sz w:val="28"/>
          <w:szCs w:val="28"/>
        </w:rPr>
        <w:t xml:space="preserve">При сдельно-прогрессивной оплате труда заработок работника за продукцию, изготовленную в пределах определенной нормы, оплачивается по установленным сдельным расценкам, а за продукцию, изготовленную сверх нормы, - по более высоким расценкам. </w:t>
      </w:r>
    </w:p>
    <w:p w:rsidR="00986703" w:rsidRPr="00DE54DA" w:rsidRDefault="00986703" w:rsidP="00DE54DA">
      <w:pPr>
        <w:pStyle w:val="a8"/>
        <w:ind w:firstLine="709"/>
        <w:rPr>
          <w:sz w:val="28"/>
          <w:szCs w:val="28"/>
        </w:rPr>
      </w:pPr>
      <w:r w:rsidRPr="00DE54DA">
        <w:rPr>
          <w:sz w:val="28"/>
          <w:szCs w:val="28"/>
        </w:rPr>
        <w:t xml:space="preserve">Косвенная система оплаты труда, как правило, применяется для рабочих, выполняющих вспомогательные работы по обслуживанию работников основного производства. </w:t>
      </w:r>
    </w:p>
    <w:p w:rsidR="00986703" w:rsidRPr="00DE54DA" w:rsidRDefault="00986703" w:rsidP="00DE54DA">
      <w:pPr>
        <w:pStyle w:val="a8"/>
        <w:ind w:firstLine="709"/>
        <w:rPr>
          <w:sz w:val="28"/>
          <w:szCs w:val="28"/>
        </w:rPr>
      </w:pPr>
      <w:r w:rsidRPr="00DE54DA">
        <w:rPr>
          <w:sz w:val="28"/>
          <w:szCs w:val="28"/>
        </w:rPr>
        <w:t xml:space="preserve">Аккордная форма оплаты труда предполагает, что для работника (бригады работников) размер вознаграждения устанавливается за комплекс работ, подлежащий выполнению в определенные сроки, а не за конкретную производственную операцию. </w:t>
      </w:r>
    </w:p>
    <w:p w:rsidR="00986703" w:rsidRPr="00DE54DA" w:rsidRDefault="00986703" w:rsidP="00DE54DA">
      <w:pPr>
        <w:pStyle w:val="a8"/>
        <w:ind w:firstLine="709"/>
        <w:rPr>
          <w:sz w:val="28"/>
          <w:szCs w:val="28"/>
        </w:rPr>
      </w:pPr>
      <w:r w:rsidRPr="00DE54DA">
        <w:rPr>
          <w:sz w:val="28"/>
          <w:szCs w:val="28"/>
        </w:rPr>
        <w:t xml:space="preserve">3) Система оплаты труда на комиссионной основе широко распространена в организациях, оказывающих услуги населению или осуществляющих торговые операции. При использовании такой системы оплаты труда размер заработной платы работника за выполнение возложенных на него трудовых обязанностей определяется в виде фиксированного (процентного) дохода от получаемой организацией выручки. </w:t>
      </w:r>
    </w:p>
    <w:p w:rsidR="00986703" w:rsidRPr="00DE54DA" w:rsidRDefault="00986703" w:rsidP="00DE54DA">
      <w:pPr>
        <w:pStyle w:val="a8"/>
        <w:ind w:firstLine="709"/>
        <w:rPr>
          <w:sz w:val="28"/>
          <w:szCs w:val="28"/>
        </w:rPr>
      </w:pPr>
      <w:r w:rsidRPr="00DE54DA">
        <w:rPr>
          <w:sz w:val="28"/>
          <w:szCs w:val="28"/>
        </w:rPr>
        <w:t>За основу расчета заработка работника может браться:</w:t>
      </w:r>
    </w:p>
    <w:p w:rsidR="00986703" w:rsidRPr="00DE54DA" w:rsidRDefault="00986703" w:rsidP="00DE54DA">
      <w:pPr>
        <w:pStyle w:val="a8"/>
        <w:ind w:firstLine="709"/>
        <w:rPr>
          <w:sz w:val="28"/>
          <w:szCs w:val="28"/>
        </w:rPr>
      </w:pPr>
      <w:r w:rsidRPr="00DE54DA">
        <w:rPr>
          <w:sz w:val="28"/>
          <w:szCs w:val="28"/>
        </w:rPr>
        <w:t>1. выручка, полученная по результатам деятельности работника. Размер заработка работника напрямую зависит от объема реализованной им продукции.</w:t>
      </w:r>
    </w:p>
    <w:p w:rsidR="00986703" w:rsidRPr="00DE54DA" w:rsidRDefault="00986703" w:rsidP="00DE54DA">
      <w:pPr>
        <w:pStyle w:val="a8"/>
        <w:ind w:firstLine="709"/>
        <w:rPr>
          <w:sz w:val="28"/>
          <w:szCs w:val="28"/>
        </w:rPr>
      </w:pPr>
      <w:r w:rsidRPr="00DE54DA">
        <w:rPr>
          <w:sz w:val="28"/>
          <w:szCs w:val="28"/>
        </w:rPr>
        <w:t xml:space="preserve">2. выручка, полученная от продажи продукции, изготовленной конкретным работником. В этом случае заработок работника непосредственно зависит от качества изготовленной им продукции и от того, как быстро она найдет своего покупателя. </w:t>
      </w:r>
    </w:p>
    <w:p w:rsidR="00986703" w:rsidRPr="00DE54DA" w:rsidRDefault="00986703" w:rsidP="00DE54DA">
      <w:pPr>
        <w:pStyle w:val="a8"/>
        <w:ind w:firstLine="709"/>
        <w:rPr>
          <w:sz w:val="28"/>
          <w:szCs w:val="28"/>
        </w:rPr>
      </w:pPr>
      <w:r w:rsidRPr="00DE54DA">
        <w:rPr>
          <w:sz w:val="28"/>
          <w:szCs w:val="28"/>
        </w:rPr>
        <w:t xml:space="preserve">4) Бестарифная система оплаты труда, как правило, используется в организациях, где можно учесть личный трудовой вклад каждого работника в конечный финансовый результат деятельности организации. Для определения заработка работника используется коэффициент трудового участия. Указанный коэффициент устанавливается для каждого члена трудового коллектива. </w:t>
      </w:r>
    </w:p>
    <w:p w:rsidR="00986703" w:rsidRPr="00DE54DA" w:rsidRDefault="00986703" w:rsidP="00DE54DA">
      <w:pPr>
        <w:pStyle w:val="a8"/>
        <w:ind w:firstLine="709"/>
        <w:rPr>
          <w:sz w:val="28"/>
          <w:szCs w:val="28"/>
        </w:rPr>
      </w:pPr>
      <w:r w:rsidRPr="00DE54DA">
        <w:rPr>
          <w:sz w:val="28"/>
          <w:szCs w:val="28"/>
        </w:rPr>
        <w:t xml:space="preserve">Заработная плата работников организации подразделяется на основную и дополнительную. Для целей бухгалтерского учета это имеет значение, например, для использования в качестве базы при распределении косвенных расходов. </w:t>
      </w:r>
    </w:p>
    <w:p w:rsidR="00986703" w:rsidRPr="00DE54DA" w:rsidRDefault="00986703" w:rsidP="00DE54DA">
      <w:pPr>
        <w:pStyle w:val="a8"/>
        <w:ind w:firstLine="709"/>
        <w:rPr>
          <w:sz w:val="28"/>
          <w:szCs w:val="28"/>
        </w:rPr>
      </w:pPr>
      <w:r w:rsidRPr="00DE54DA">
        <w:rPr>
          <w:sz w:val="28"/>
          <w:szCs w:val="28"/>
        </w:rPr>
        <w:t xml:space="preserve">К основной заработной плате относится вся заработная плата, начисленная работникам организации за фактически отработанное время, за количество и качество выполненных работ при повременной, сдельной и прогрессивной оплате труда.  В ее состав входят: </w:t>
      </w:r>
    </w:p>
    <w:p w:rsidR="00986703" w:rsidRPr="00DE54DA" w:rsidRDefault="00986703" w:rsidP="00DE54DA">
      <w:pPr>
        <w:pStyle w:val="a8"/>
        <w:ind w:firstLine="709"/>
        <w:rPr>
          <w:sz w:val="28"/>
          <w:szCs w:val="28"/>
        </w:rPr>
      </w:pPr>
      <w:r w:rsidRPr="00DE54DA">
        <w:rPr>
          <w:sz w:val="28"/>
          <w:szCs w:val="28"/>
        </w:rPr>
        <w:t>- оплата по тарифным ставкам, окладам, сдельным расценкам, доплата сдельщикам в связи с изменениями условий работы;</w:t>
      </w:r>
    </w:p>
    <w:p w:rsidR="00986703" w:rsidRPr="00DE54DA" w:rsidRDefault="00986703" w:rsidP="00DE54DA">
      <w:pPr>
        <w:pStyle w:val="a8"/>
        <w:ind w:firstLine="709"/>
        <w:rPr>
          <w:sz w:val="28"/>
          <w:szCs w:val="28"/>
        </w:rPr>
      </w:pPr>
      <w:r w:rsidRPr="00DE54DA">
        <w:rPr>
          <w:sz w:val="28"/>
          <w:szCs w:val="28"/>
        </w:rPr>
        <w:t>- премии, выплачиваемые в порядке утвержденной системы премирования за выполнение и перевыполнение плана, за достижение установленных качественных показателей, за снижение потерь от брака, себестоимости за уменьшение простоев, за экономию топлива, электроэнергии и т.п.;</w:t>
      </w:r>
    </w:p>
    <w:p w:rsidR="00986703" w:rsidRPr="00DE54DA" w:rsidRDefault="00986703" w:rsidP="00DE54DA">
      <w:pPr>
        <w:pStyle w:val="a8"/>
        <w:ind w:firstLine="709"/>
        <w:rPr>
          <w:sz w:val="28"/>
          <w:szCs w:val="28"/>
        </w:rPr>
      </w:pPr>
      <w:r w:rsidRPr="00DE54DA">
        <w:rPr>
          <w:sz w:val="28"/>
          <w:szCs w:val="28"/>
        </w:rPr>
        <w:t>- доплата за работу в сверхурочное время, доплата за работу в праздничные дни, надбавка за тяжелые условия труда;</w:t>
      </w:r>
    </w:p>
    <w:p w:rsidR="00986703" w:rsidRPr="00DE54DA" w:rsidRDefault="00986703" w:rsidP="00DE54DA">
      <w:pPr>
        <w:pStyle w:val="a8"/>
        <w:ind w:firstLine="709"/>
        <w:rPr>
          <w:sz w:val="28"/>
          <w:szCs w:val="28"/>
        </w:rPr>
      </w:pPr>
      <w:r w:rsidRPr="00DE54DA">
        <w:rPr>
          <w:sz w:val="28"/>
          <w:szCs w:val="28"/>
        </w:rPr>
        <w:t>- доплата за работу в ночное время;</w:t>
      </w:r>
    </w:p>
    <w:p w:rsidR="00986703" w:rsidRPr="00DE54DA" w:rsidRDefault="00986703" w:rsidP="00DE54DA">
      <w:pPr>
        <w:pStyle w:val="a8"/>
        <w:ind w:firstLine="709"/>
        <w:rPr>
          <w:sz w:val="28"/>
          <w:szCs w:val="28"/>
        </w:rPr>
      </w:pPr>
      <w:r w:rsidRPr="00DE54DA">
        <w:rPr>
          <w:sz w:val="28"/>
          <w:szCs w:val="28"/>
        </w:rPr>
        <w:t>- надбавка к заработной плате за работу в отдаленных местностях и др.</w:t>
      </w:r>
    </w:p>
    <w:p w:rsidR="00986703" w:rsidRPr="00DE54DA" w:rsidRDefault="00986703" w:rsidP="00DE54DA">
      <w:pPr>
        <w:pStyle w:val="a8"/>
        <w:ind w:firstLine="709"/>
        <w:rPr>
          <w:sz w:val="28"/>
          <w:szCs w:val="28"/>
        </w:rPr>
      </w:pPr>
      <w:r w:rsidRPr="00DE54DA">
        <w:rPr>
          <w:sz w:val="28"/>
          <w:szCs w:val="28"/>
        </w:rPr>
        <w:t>Дополнительная заработная плата – это заработная плата, которая выплачивается за неотработанное время согласно действующему законодательству:</w:t>
      </w:r>
    </w:p>
    <w:p w:rsidR="00986703" w:rsidRPr="00DE54DA" w:rsidRDefault="00986703" w:rsidP="00DE54DA">
      <w:pPr>
        <w:pStyle w:val="a8"/>
        <w:ind w:firstLine="709"/>
        <w:rPr>
          <w:sz w:val="28"/>
          <w:szCs w:val="28"/>
        </w:rPr>
      </w:pPr>
      <w:r w:rsidRPr="00DE54DA">
        <w:rPr>
          <w:sz w:val="28"/>
          <w:szCs w:val="28"/>
        </w:rPr>
        <w:t>- оплата очередных и дополнительных отпусков;</w:t>
      </w:r>
    </w:p>
    <w:p w:rsidR="00986703" w:rsidRPr="00DE54DA" w:rsidRDefault="00986703" w:rsidP="00DE54DA">
      <w:pPr>
        <w:pStyle w:val="a8"/>
        <w:ind w:firstLine="709"/>
        <w:rPr>
          <w:sz w:val="28"/>
          <w:szCs w:val="28"/>
        </w:rPr>
      </w:pPr>
      <w:r w:rsidRPr="00DE54DA">
        <w:rPr>
          <w:sz w:val="28"/>
          <w:szCs w:val="28"/>
        </w:rPr>
        <w:t>- оплата льготных часов подросткам;</w:t>
      </w:r>
    </w:p>
    <w:p w:rsidR="00986703" w:rsidRPr="00DE54DA" w:rsidRDefault="00986703" w:rsidP="00DE54DA">
      <w:pPr>
        <w:pStyle w:val="a8"/>
        <w:ind w:firstLine="709"/>
        <w:rPr>
          <w:sz w:val="28"/>
          <w:szCs w:val="28"/>
        </w:rPr>
      </w:pPr>
      <w:r w:rsidRPr="00DE54DA">
        <w:rPr>
          <w:sz w:val="28"/>
          <w:szCs w:val="28"/>
        </w:rPr>
        <w:t>- компенсации за неиспользованный отпуск;</w:t>
      </w:r>
    </w:p>
    <w:p w:rsidR="00986703" w:rsidRPr="00DE54DA" w:rsidRDefault="00986703" w:rsidP="00DE54DA">
      <w:pPr>
        <w:pStyle w:val="a8"/>
        <w:ind w:firstLine="709"/>
        <w:rPr>
          <w:sz w:val="28"/>
          <w:szCs w:val="28"/>
        </w:rPr>
      </w:pPr>
      <w:r w:rsidRPr="00DE54DA">
        <w:rPr>
          <w:sz w:val="28"/>
          <w:szCs w:val="28"/>
        </w:rPr>
        <w:t>- выходное пособие;</w:t>
      </w:r>
    </w:p>
    <w:p w:rsidR="00986703" w:rsidRPr="00DE54DA" w:rsidRDefault="00986703" w:rsidP="00DE54DA">
      <w:pPr>
        <w:pStyle w:val="a8"/>
        <w:ind w:firstLine="709"/>
        <w:rPr>
          <w:sz w:val="28"/>
          <w:szCs w:val="28"/>
        </w:rPr>
      </w:pPr>
      <w:r w:rsidRPr="00DE54DA">
        <w:rPr>
          <w:sz w:val="28"/>
          <w:szCs w:val="28"/>
        </w:rPr>
        <w:t>- оплата перерывов в работе кормящих матерей;</w:t>
      </w:r>
    </w:p>
    <w:p w:rsidR="00986703" w:rsidRPr="00DE54DA" w:rsidRDefault="00986703" w:rsidP="00DE54DA">
      <w:pPr>
        <w:pStyle w:val="a8"/>
        <w:ind w:firstLine="709"/>
        <w:rPr>
          <w:sz w:val="28"/>
          <w:szCs w:val="28"/>
        </w:rPr>
      </w:pPr>
      <w:r w:rsidRPr="00DE54DA">
        <w:rPr>
          <w:sz w:val="28"/>
          <w:szCs w:val="28"/>
        </w:rPr>
        <w:t>- оплата рабочего времени, затраченного на выполнение государственных и общественных обязанностей и на прохождение военных сборов и др.</w:t>
      </w:r>
    </w:p>
    <w:p w:rsidR="00986703" w:rsidRPr="00DE54DA" w:rsidRDefault="00986703" w:rsidP="00DE54DA">
      <w:pPr>
        <w:pStyle w:val="a8"/>
        <w:ind w:firstLine="709"/>
        <w:rPr>
          <w:sz w:val="28"/>
          <w:szCs w:val="28"/>
        </w:rPr>
      </w:pPr>
      <w:r w:rsidRPr="00DE54DA">
        <w:rPr>
          <w:sz w:val="28"/>
          <w:szCs w:val="28"/>
        </w:rPr>
        <w:t>Основная и дополнительная заработная плата основного производственного персонала включаются в себестоимость продукции.</w:t>
      </w:r>
    </w:p>
    <w:p w:rsidR="00284092" w:rsidRPr="00DE54DA" w:rsidRDefault="00284092" w:rsidP="00DE54DA">
      <w:pPr>
        <w:pStyle w:val="a8"/>
        <w:ind w:firstLine="709"/>
        <w:rPr>
          <w:sz w:val="28"/>
          <w:szCs w:val="28"/>
        </w:rPr>
      </w:pPr>
      <w:r w:rsidRPr="00DE54DA">
        <w:rPr>
          <w:sz w:val="28"/>
          <w:szCs w:val="28"/>
        </w:rPr>
        <w:t>Согласно ч. 1 ст. 60.2 ТК РФ совмещение профессий (должностей) осуществляется в пределах установленной для данного работника продолжительности рабочего времени.</w:t>
      </w:r>
    </w:p>
    <w:p w:rsidR="00284092" w:rsidRPr="00DE54DA" w:rsidRDefault="00284092" w:rsidP="00DE54DA">
      <w:pPr>
        <w:pStyle w:val="a8"/>
        <w:ind w:firstLine="709"/>
        <w:rPr>
          <w:sz w:val="28"/>
          <w:szCs w:val="28"/>
        </w:rPr>
      </w:pPr>
      <w:r w:rsidRPr="00DE54DA">
        <w:rPr>
          <w:sz w:val="28"/>
          <w:szCs w:val="28"/>
        </w:rPr>
        <w:t>Размер доплаты за совмещение профессий (должностей) устанавливается по соглашению работника и работодателя с учетом содержания и характера дополнительной работы (ч. 2 ст. 151 ТК РФ). Минимальный размер доплаты трудовым законодательством не установлен.</w:t>
      </w:r>
    </w:p>
    <w:p w:rsidR="00284092" w:rsidRPr="00DE54DA" w:rsidRDefault="00284092" w:rsidP="00DE54DA">
      <w:pPr>
        <w:pStyle w:val="a8"/>
        <w:ind w:firstLine="709"/>
        <w:rPr>
          <w:sz w:val="28"/>
          <w:szCs w:val="28"/>
        </w:rPr>
      </w:pPr>
      <w:r w:rsidRPr="00DE54DA">
        <w:rPr>
          <w:sz w:val="28"/>
          <w:szCs w:val="28"/>
        </w:rPr>
        <w:t>Доплата может быть установлена как в твердой денежной сумме, так и в процентах к тарифной ставке (окладу) или заработной плате работника.</w:t>
      </w:r>
    </w:p>
    <w:p w:rsidR="00284092" w:rsidRPr="00DE54DA" w:rsidRDefault="00284092" w:rsidP="00DE54DA">
      <w:pPr>
        <w:pStyle w:val="a8"/>
        <w:ind w:firstLine="709"/>
        <w:rPr>
          <w:sz w:val="28"/>
          <w:szCs w:val="28"/>
        </w:rPr>
      </w:pPr>
      <w:r w:rsidRPr="00DE54DA">
        <w:rPr>
          <w:sz w:val="28"/>
          <w:szCs w:val="28"/>
        </w:rPr>
        <w:t>Сверхурочная работа подлежит повышенной оплате (ст. 152 ТК РФ).</w:t>
      </w:r>
    </w:p>
    <w:p w:rsidR="00284092" w:rsidRPr="00DE54DA" w:rsidRDefault="00284092" w:rsidP="00DE54DA">
      <w:pPr>
        <w:pStyle w:val="a8"/>
        <w:ind w:firstLine="709"/>
        <w:rPr>
          <w:sz w:val="28"/>
          <w:szCs w:val="28"/>
        </w:rPr>
      </w:pPr>
      <w:r w:rsidRPr="00DE54DA">
        <w:rPr>
          <w:sz w:val="28"/>
          <w:szCs w:val="28"/>
        </w:rPr>
        <w:t>Стороны трудовых отношений могут определить конкретные размеры оплаты за сверхурочную работу коллективным договором, локальным нормативным актом или трудовым договором.</w:t>
      </w:r>
    </w:p>
    <w:p w:rsidR="00284092" w:rsidRPr="00DE54DA" w:rsidRDefault="00284092" w:rsidP="00DE54DA">
      <w:pPr>
        <w:pStyle w:val="a8"/>
        <w:ind w:firstLine="709"/>
        <w:rPr>
          <w:sz w:val="28"/>
          <w:szCs w:val="28"/>
        </w:rPr>
      </w:pPr>
      <w:r w:rsidRPr="00DE54DA">
        <w:rPr>
          <w:sz w:val="28"/>
          <w:szCs w:val="28"/>
        </w:rPr>
        <w:t>Положения коллективного договора, локальных нормативных актов или трудового договора, устанавливающие размеры оплаты сверхурочной работы, не могут ухудшать положение работников и снижать уровень их прав и гарантий, предусмотренный трудовым законодательством (ч. 4 ст. 8 и ч. 2 ст. 9 ТК РФ).</w:t>
      </w:r>
    </w:p>
    <w:p w:rsidR="00284092" w:rsidRPr="00DE54DA" w:rsidRDefault="00284092" w:rsidP="00DE54DA">
      <w:pPr>
        <w:pStyle w:val="a8"/>
        <w:ind w:firstLine="709"/>
        <w:rPr>
          <w:sz w:val="28"/>
          <w:szCs w:val="28"/>
        </w:rPr>
      </w:pPr>
      <w:r w:rsidRPr="00DE54DA">
        <w:rPr>
          <w:sz w:val="28"/>
          <w:szCs w:val="28"/>
        </w:rPr>
        <w:t>Статьей 152 ТК РФ установлены следующие гарантии оплаты сверхурочной работы: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5E3C18" w:rsidRPr="00DE54DA" w:rsidRDefault="005E3C18" w:rsidP="00DE54DA">
      <w:pPr>
        <w:pStyle w:val="a8"/>
        <w:ind w:firstLine="709"/>
        <w:rPr>
          <w:sz w:val="28"/>
          <w:szCs w:val="28"/>
        </w:rPr>
      </w:pPr>
      <w:r w:rsidRPr="00DE54DA">
        <w:rPr>
          <w:sz w:val="28"/>
          <w:szCs w:val="28"/>
        </w:rPr>
        <w:t>Сверхурочные работы не должны превышать для каждого работника четырех часов в течение двух дней подряд и 120 ч в год.</w:t>
      </w:r>
    </w:p>
    <w:p w:rsidR="00284092" w:rsidRPr="00DE54DA" w:rsidRDefault="00284092" w:rsidP="00DE54DA">
      <w:pPr>
        <w:pStyle w:val="a8"/>
        <w:ind w:firstLine="709"/>
        <w:rPr>
          <w:sz w:val="28"/>
          <w:szCs w:val="28"/>
        </w:rPr>
      </w:pPr>
      <w:r w:rsidRPr="00DE54DA">
        <w:rPr>
          <w:sz w:val="28"/>
          <w:szCs w:val="28"/>
        </w:rPr>
        <w:t>Работа в выходные и праздничные дни оплачивается одинаково: не менее чем в двойном размере (ч. 1 ст. 153 ТК РФ)</w:t>
      </w:r>
      <w:r w:rsidR="00141AC0" w:rsidRPr="00DE54DA">
        <w:rPr>
          <w:sz w:val="28"/>
          <w:szCs w:val="28"/>
        </w:rPr>
        <w:t>.</w:t>
      </w:r>
    </w:p>
    <w:p w:rsidR="006B0A18" w:rsidRPr="00DE54DA" w:rsidRDefault="00284092" w:rsidP="00DE54DA">
      <w:pPr>
        <w:pStyle w:val="a8"/>
        <w:ind w:firstLine="709"/>
        <w:rPr>
          <w:sz w:val="28"/>
          <w:szCs w:val="28"/>
        </w:rPr>
      </w:pPr>
      <w:r w:rsidRPr="00DE54DA">
        <w:rPr>
          <w:sz w:val="28"/>
          <w:szCs w:val="28"/>
        </w:rPr>
        <w:t xml:space="preserve">Конкретные размеры доплаты за работу в выходные и праздничные дни могут устанавливаться соглашениями, коллективным договором, локальными нормативными актами, трудовым договором (ч. 2 ст. 135 и ст. 149 ТК РФ). </w:t>
      </w:r>
    </w:p>
    <w:p w:rsidR="002C1B74" w:rsidRPr="00DE54DA" w:rsidRDefault="002C1B74" w:rsidP="00DE54DA">
      <w:pPr>
        <w:pStyle w:val="a8"/>
        <w:ind w:firstLine="709"/>
        <w:rPr>
          <w:sz w:val="28"/>
          <w:szCs w:val="28"/>
        </w:rPr>
      </w:pPr>
      <w:r w:rsidRPr="00DE54DA">
        <w:rPr>
          <w:sz w:val="28"/>
          <w:szCs w:val="28"/>
        </w:rPr>
        <w:t>При начислении доплат за работу в выходные дни, а также праздники в бухгалтерском учете отражается по тем же счетам, как и начисление основной зарплаты.</w:t>
      </w:r>
    </w:p>
    <w:p w:rsidR="002C1B74" w:rsidRPr="00DE54DA" w:rsidRDefault="002C1B74" w:rsidP="00DE54DA">
      <w:pPr>
        <w:pStyle w:val="a8"/>
        <w:ind w:firstLine="709"/>
        <w:rPr>
          <w:sz w:val="28"/>
          <w:szCs w:val="28"/>
        </w:rPr>
      </w:pPr>
      <w:r w:rsidRPr="00DE54DA">
        <w:rPr>
          <w:sz w:val="28"/>
          <w:szCs w:val="28"/>
        </w:rPr>
        <w:t>Суммы доплат за работу в выходные и праздничные дни облагаются налогом на доходы физических лиц, а также подлежат включению в базу для расчета ЕСН.</w:t>
      </w:r>
    </w:p>
    <w:p w:rsidR="00284092" w:rsidRPr="00DE54DA" w:rsidRDefault="00284092" w:rsidP="00DE54DA">
      <w:pPr>
        <w:pStyle w:val="a8"/>
        <w:ind w:firstLine="709"/>
        <w:rPr>
          <w:sz w:val="28"/>
          <w:szCs w:val="28"/>
        </w:rPr>
      </w:pPr>
      <w:r w:rsidRPr="00DE54DA">
        <w:rPr>
          <w:sz w:val="28"/>
          <w:szCs w:val="28"/>
        </w:rPr>
        <w:t>Ночным считается время с 22 до 6 часов (ч. 1 ст. 96 ТК РФ). Трудовое законодательство предписывает сокращать продолжительность работы (смены) в ночное время на один час без последующей отработки.</w:t>
      </w:r>
    </w:p>
    <w:p w:rsidR="007F438B" w:rsidRPr="00DE54DA" w:rsidRDefault="007F438B" w:rsidP="00DE54DA">
      <w:pPr>
        <w:pStyle w:val="a8"/>
        <w:ind w:firstLine="709"/>
        <w:rPr>
          <w:sz w:val="28"/>
          <w:szCs w:val="28"/>
        </w:rPr>
      </w:pPr>
      <w:r w:rsidRPr="00DE54DA">
        <w:rPr>
          <w:sz w:val="28"/>
          <w:szCs w:val="28"/>
        </w:rPr>
        <w:t>Каждый час работы в ночное время подлежит повышенной оплате по сравнению с работой в нормальных условиях (ч. 1 ст. 154 ТК РФ).</w:t>
      </w:r>
    </w:p>
    <w:p w:rsidR="007F438B" w:rsidRPr="00DE54DA" w:rsidRDefault="007F438B" w:rsidP="00DE54DA">
      <w:pPr>
        <w:pStyle w:val="a8"/>
        <w:ind w:firstLine="709"/>
        <w:rPr>
          <w:sz w:val="28"/>
          <w:szCs w:val="28"/>
        </w:rPr>
      </w:pPr>
      <w:r w:rsidRPr="00DE54DA">
        <w:rPr>
          <w:sz w:val="28"/>
          <w:szCs w:val="28"/>
        </w:rPr>
        <w:t>Конкретные размеры доплаты за работу в ночное время устанавливаются работодателем с учетом мнения представительного органа работников, коллективным или трудовым договором и не могут быть ниже размеров, установленных нормативными правовыми актами.</w:t>
      </w:r>
    </w:p>
    <w:p w:rsidR="007F438B" w:rsidRPr="00DE54DA" w:rsidRDefault="007F438B" w:rsidP="00DE54DA">
      <w:pPr>
        <w:pStyle w:val="a8"/>
        <w:ind w:firstLine="709"/>
        <w:rPr>
          <w:sz w:val="28"/>
          <w:szCs w:val="28"/>
        </w:rPr>
      </w:pPr>
      <w:r w:rsidRPr="00DE54DA">
        <w:rPr>
          <w:sz w:val="28"/>
          <w:szCs w:val="28"/>
        </w:rPr>
        <w:t>Доплата за работу в ночное время производится всем работникам, какая-либо часть ежедневной работы (смены) которых приходилась на промежуток времени с 22 до 6 часов. При этом не имеет значения, выполнялась ли такая работа в пределах нормы рабочего времени или за ее пределами. Неважно также, какую работу производил работник - предусмотренную трудовым договором или нет (например, при переводе на другую работу).</w:t>
      </w:r>
    </w:p>
    <w:p w:rsidR="007F438B" w:rsidRPr="00DE54DA" w:rsidRDefault="007F438B" w:rsidP="00DE54DA">
      <w:pPr>
        <w:pStyle w:val="a8"/>
        <w:ind w:firstLine="709"/>
        <w:rPr>
          <w:sz w:val="28"/>
          <w:szCs w:val="28"/>
        </w:rPr>
      </w:pPr>
      <w:r w:rsidRPr="00DE54DA">
        <w:rPr>
          <w:sz w:val="28"/>
          <w:szCs w:val="28"/>
        </w:rPr>
        <w:t>Согласно п. 9 Постановления ЦК КПСС от 12.02.1987 N 194 работникам организаций, работающим в многосменном режиме, производятся доплаты за работу в ночную и вечернюю смены. За работу в ночную смену предусматривается доплата в размере 40% часовой тарифной ставки (должностного оклада), а за работу в вечернюю смену - 20% часовой тарифной ставки (должностного оклада) за каждый час работы в соответствующей смене. Доплата за работу в ночную смену производится в случае, если не менее 50% ее продолжительности приходится на ночное время (с 22 до 6 часов).</w:t>
      </w:r>
    </w:p>
    <w:p w:rsidR="00E477D4" w:rsidRPr="00DE54DA" w:rsidRDefault="00E477D4" w:rsidP="00DE54DA">
      <w:pPr>
        <w:pStyle w:val="a8"/>
        <w:ind w:firstLine="709"/>
        <w:rPr>
          <w:sz w:val="28"/>
          <w:szCs w:val="28"/>
        </w:rPr>
      </w:pPr>
      <w:r w:rsidRPr="00DE54DA">
        <w:rPr>
          <w:sz w:val="28"/>
          <w:szCs w:val="28"/>
        </w:rPr>
        <w:t>Трудовым законодательством РФ предусмотрены не только общие гарантии и компенсации работникам организаций (гарантии при приеме на работу, переводе на другую работу и др.), но и специальные гарантии и компенсации.</w:t>
      </w:r>
    </w:p>
    <w:p w:rsidR="00E477D4" w:rsidRPr="00DE54DA" w:rsidRDefault="00E477D4" w:rsidP="00DE54DA">
      <w:pPr>
        <w:pStyle w:val="a8"/>
        <w:ind w:firstLine="709"/>
        <w:rPr>
          <w:sz w:val="28"/>
          <w:szCs w:val="28"/>
        </w:rPr>
      </w:pPr>
      <w:r w:rsidRPr="00DE54DA">
        <w:rPr>
          <w:sz w:val="28"/>
          <w:szCs w:val="28"/>
        </w:rPr>
        <w:t>Гарантии - это средства и условия, с помощью которых обеспечивается осуществление предоставленных работникам прав в области социально-трудовых отношений.</w:t>
      </w:r>
    </w:p>
    <w:p w:rsidR="00E477D4" w:rsidRPr="00DE54DA" w:rsidRDefault="00E477D4" w:rsidP="00DE54DA">
      <w:pPr>
        <w:pStyle w:val="a8"/>
        <w:ind w:firstLine="709"/>
        <w:rPr>
          <w:sz w:val="28"/>
          <w:szCs w:val="28"/>
        </w:rPr>
      </w:pPr>
      <w:r w:rsidRPr="00DE54DA">
        <w:rPr>
          <w:sz w:val="28"/>
          <w:szCs w:val="28"/>
        </w:rPr>
        <w:t>Компенсации представляют собой денежные выплаты, установленные в целях возмещения работникам затрат, связанных с исполнением ими трудовых или иных предусмотренных законодательством обязанностей.</w:t>
      </w:r>
    </w:p>
    <w:p w:rsidR="00E477D4" w:rsidRPr="00DE54DA" w:rsidRDefault="00E477D4" w:rsidP="00DE54DA">
      <w:pPr>
        <w:pStyle w:val="a8"/>
        <w:ind w:firstLine="709"/>
        <w:rPr>
          <w:sz w:val="28"/>
          <w:szCs w:val="28"/>
        </w:rPr>
      </w:pPr>
      <w:r w:rsidRPr="00DE54DA">
        <w:rPr>
          <w:sz w:val="28"/>
          <w:szCs w:val="28"/>
        </w:rPr>
        <w:t>Среди гарантий и компенсаций ст. 165 ТК РФ предусмотрены следующие:</w:t>
      </w:r>
    </w:p>
    <w:p w:rsidR="00E477D4" w:rsidRPr="00DE54DA" w:rsidRDefault="00E477D4" w:rsidP="00DE54DA">
      <w:pPr>
        <w:pStyle w:val="a8"/>
        <w:ind w:firstLine="709"/>
        <w:rPr>
          <w:sz w:val="28"/>
          <w:szCs w:val="28"/>
        </w:rPr>
      </w:pPr>
      <w:r w:rsidRPr="00DE54DA">
        <w:rPr>
          <w:sz w:val="28"/>
          <w:szCs w:val="28"/>
        </w:rPr>
        <w:t>- оплата за исполнение работником организации государственных и общественных обязанностей;</w:t>
      </w:r>
    </w:p>
    <w:p w:rsidR="00E477D4" w:rsidRPr="00DE54DA" w:rsidRDefault="00E477D4" w:rsidP="00DE54DA">
      <w:pPr>
        <w:pStyle w:val="a8"/>
        <w:ind w:firstLine="709"/>
        <w:rPr>
          <w:sz w:val="28"/>
          <w:szCs w:val="28"/>
        </w:rPr>
      </w:pPr>
      <w:r w:rsidRPr="00DE54DA">
        <w:rPr>
          <w:sz w:val="28"/>
          <w:szCs w:val="28"/>
        </w:rPr>
        <w:t>- оплата вынужденного прекращения работы не по вине работника (оплата за время вынужденного простоя);</w:t>
      </w:r>
    </w:p>
    <w:p w:rsidR="00E477D4" w:rsidRPr="00DE54DA" w:rsidRDefault="00E477D4" w:rsidP="00DE54DA">
      <w:pPr>
        <w:pStyle w:val="a8"/>
        <w:ind w:firstLine="709"/>
        <w:rPr>
          <w:sz w:val="28"/>
          <w:szCs w:val="28"/>
        </w:rPr>
      </w:pPr>
      <w:r w:rsidRPr="00DE54DA">
        <w:rPr>
          <w:sz w:val="28"/>
          <w:szCs w:val="28"/>
        </w:rPr>
        <w:t>- оплата при предоставлении ежегодного оплачиваемого отпуска;</w:t>
      </w:r>
    </w:p>
    <w:p w:rsidR="00E477D4" w:rsidRPr="00DE54DA" w:rsidRDefault="00E477D4" w:rsidP="00DE54DA">
      <w:pPr>
        <w:pStyle w:val="a8"/>
        <w:ind w:firstLine="709"/>
        <w:rPr>
          <w:sz w:val="28"/>
          <w:szCs w:val="28"/>
        </w:rPr>
      </w:pPr>
      <w:r w:rsidRPr="00DE54DA">
        <w:rPr>
          <w:sz w:val="28"/>
          <w:szCs w:val="28"/>
        </w:rPr>
        <w:t>- оплата компенсации за неиспользованный отпуск и др.</w:t>
      </w:r>
    </w:p>
    <w:p w:rsidR="00E477D4" w:rsidRPr="00DE54DA" w:rsidRDefault="00E477D4" w:rsidP="00DE54DA">
      <w:pPr>
        <w:pStyle w:val="a8"/>
        <w:ind w:firstLine="709"/>
        <w:rPr>
          <w:sz w:val="28"/>
          <w:szCs w:val="28"/>
        </w:rPr>
      </w:pPr>
      <w:r w:rsidRPr="00DE54DA">
        <w:rPr>
          <w:sz w:val="28"/>
          <w:szCs w:val="28"/>
        </w:rPr>
        <w:t>Простой представляет время, в течение которого работник по объективным причинам не может выполнять служебные обязанности, возложенные на него работодателем. Время простоя по вине работника не оплачивается (ст. 157 ТК РФ). Время простоя по вине работодателя и время простоя по причинам, не зависящим от работника и работодателя, подлежит оплате только в случае, когда работник в письменной форме предупредил работодателя о начале простоя.</w:t>
      </w:r>
    </w:p>
    <w:p w:rsidR="00E477D4" w:rsidRPr="00DE54DA" w:rsidRDefault="00E477D4" w:rsidP="00DE54DA">
      <w:pPr>
        <w:pStyle w:val="a8"/>
        <w:ind w:firstLine="709"/>
        <w:rPr>
          <w:sz w:val="28"/>
          <w:szCs w:val="28"/>
        </w:rPr>
      </w:pPr>
      <w:r w:rsidRPr="00DE54DA">
        <w:rPr>
          <w:sz w:val="28"/>
          <w:szCs w:val="28"/>
        </w:rPr>
        <w:t>Если на время простоя работодатель перевел работника на другую работу, то оплата времени простоя производится по выполняемой работе, но не ниже среднего заработка по прежней работе.</w:t>
      </w:r>
    </w:p>
    <w:p w:rsidR="00E477D4" w:rsidRPr="00DE54DA" w:rsidRDefault="00E477D4" w:rsidP="00DE54DA">
      <w:pPr>
        <w:pStyle w:val="a8"/>
        <w:ind w:firstLine="709"/>
        <w:rPr>
          <w:sz w:val="28"/>
          <w:szCs w:val="28"/>
        </w:rPr>
      </w:pPr>
      <w:r w:rsidRPr="00DE54DA">
        <w:rPr>
          <w:sz w:val="28"/>
          <w:szCs w:val="28"/>
        </w:rPr>
        <w:t>Если в связи с простоем работник не переведен на другую работу, то оплата времени простоя производится в следующих размерах:</w:t>
      </w:r>
    </w:p>
    <w:p w:rsidR="00E477D4" w:rsidRPr="00DE54DA" w:rsidRDefault="00E477D4" w:rsidP="00DE54DA">
      <w:pPr>
        <w:pStyle w:val="a8"/>
        <w:ind w:firstLine="709"/>
        <w:rPr>
          <w:sz w:val="28"/>
          <w:szCs w:val="28"/>
        </w:rPr>
      </w:pPr>
      <w:r w:rsidRPr="00DE54DA">
        <w:rPr>
          <w:sz w:val="28"/>
          <w:szCs w:val="28"/>
        </w:rPr>
        <w:t>- при простое по вине работодателя - в размере не менее 2/3 среднего заработка работника;</w:t>
      </w:r>
    </w:p>
    <w:p w:rsidR="00E477D4" w:rsidRPr="00DE54DA" w:rsidRDefault="00E477D4" w:rsidP="00DE54DA">
      <w:pPr>
        <w:pStyle w:val="a8"/>
        <w:ind w:firstLine="709"/>
        <w:rPr>
          <w:sz w:val="28"/>
          <w:szCs w:val="28"/>
        </w:rPr>
      </w:pPr>
      <w:r w:rsidRPr="00DE54DA">
        <w:rPr>
          <w:sz w:val="28"/>
          <w:szCs w:val="28"/>
        </w:rPr>
        <w:t>- при простое по независящим от работника и работодателя причинам - в размере не менее 2/3 тарифной ставки (оклада).</w:t>
      </w:r>
    </w:p>
    <w:p w:rsidR="00E477D4" w:rsidRPr="00DE54DA" w:rsidRDefault="00E477D4" w:rsidP="00DE54DA">
      <w:pPr>
        <w:pStyle w:val="a8"/>
        <w:ind w:firstLine="709"/>
        <w:rPr>
          <w:sz w:val="28"/>
          <w:szCs w:val="28"/>
        </w:rPr>
      </w:pPr>
      <w:r w:rsidRPr="00DE54DA">
        <w:rPr>
          <w:sz w:val="28"/>
          <w:szCs w:val="28"/>
        </w:rPr>
        <w:t>В соответствии с нормами ст. 21 ТК РФ все работники организации имеют право на ежегодный оплачиваемый отпуск. Право на ежегодный оплачиваемый отпуск возникает у работника независимо от срока трудового договора, продолжительности его рабочего дня, занимаемой должности, а также от того, кто является работодателем - физическое или юридическое лицо. Лица, работающие по совместительству, также имеют право на ежегодный оплачиваемый отпуск. Согласно ст. 286 ТК РФ им предоставляется отпуск в то же время, что и на основном месте работы.</w:t>
      </w:r>
    </w:p>
    <w:p w:rsidR="00E477D4" w:rsidRPr="00DE54DA" w:rsidRDefault="00E477D4" w:rsidP="00DE54DA">
      <w:pPr>
        <w:pStyle w:val="a8"/>
        <w:ind w:firstLine="709"/>
        <w:rPr>
          <w:sz w:val="28"/>
          <w:szCs w:val="28"/>
        </w:rPr>
      </w:pPr>
      <w:r w:rsidRPr="00DE54DA">
        <w:rPr>
          <w:sz w:val="28"/>
          <w:szCs w:val="28"/>
        </w:rPr>
        <w:t>Ежегодный основной оплачиваемый отпуск предоставляется продолжительностью 28 календарных дней. Нерабочие праздничные дни, приходящиеся на период отпуска, в число календарных дней отпуска не включаются и не оплачиваются (ст. 120 ТК РФ). Отпуск может быть продлен в случаях:</w:t>
      </w:r>
    </w:p>
    <w:p w:rsidR="00E477D4" w:rsidRPr="00DE54DA" w:rsidRDefault="00E477D4" w:rsidP="00DE54DA">
      <w:pPr>
        <w:pStyle w:val="a8"/>
        <w:ind w:firstLine="709"/>
        <w:rPr>
          <w:sz w:val="28"/>
          <w:szCs w:val="28"/>
        </w:rPr>
      </w:pPr>
      <w:r w:rsidRPr="00DE54DA">
        <w:rPr>
          <w:sz w:val="28"/>
          <w:szCs w:val="28"/>
        </w:rPr>
        <w:t>- временной нетрудоспособности работника;</w:t>
      </w:r>
    </w:p>
    <w:p w:rsidR="00E477D4" w:rsidRPr="00DE54DA" w:rsidRDefault="00E477D4" w:rsidP="00DE54DA">
      <w:pPr>
        <w:pStyle w:val="a8"/>
        <w:ind w:firstLine="709"/>
        <w:rPr>
          <w:sz w:val="28"/>
          <w:szCs w:val="28"/>
        </w:rPr>
      </w:pPr>
      <w:r w:rsidRPr="00DE54DA">
        <w:rPr>
          <w:sz w:val="28"/>
          <w:szCs w:val="28"/>
        </w:rPr>
        <w:t>- исполнения работником за время ежегодного оплачиваемого отпуска государственных обязанностей, если для этого законом предусмотрено освобождение от работы, и в др. случаях, предусмотренных законодательством.</w:t>
      </w:r>
    </w:p>
    <w:p w:rsidR="003F3EC1" w:rsidRPr="00DE54DA" w:rsidRDefault="003F3EC1" w:rsidP="00DE54DA">
      <w:pPr>
        <w:pStyle w:val="a8"/>
        <w:ind w:firstLine="709"/>
        <w:rPr>
          <w:sz w:val="28"/>
          <w:szCs w:val="28"/>
        </w:rPr>
      </w:pPr>
      <w:r w:rsidRPr="00DE54DA">
        <w:rPr>
          <w:sz w:val="28"/>
          <w:szCs w:val="28"/>
        </w:rPr>
        <w:t>До недавнего времени расчет среднего заработка производился на основе ст. 139 ТК РФ и Положения об особенностях порядка исчисления средней заработной платы, утвержденного Постановлением Правительства Российской Федерации от 11.04.2003 N 213.</w:t>
      </w:r>
    </w:p>
    <w:p w:rsidR="003F3EC1" w:rsidRPr="00DE54DA" w:rsidRDefault="003F3EC1" w:rsidP="00DE54DA">
      <w:pPr>
        <w:pStyle w:val="a8"/>
        <w:ind w:firstLine="709"/>
        <w:rPr>
          <w:sz w:val="28"/>
          <w:szCs w:val="28"/>
        </w:rPr>
      </w:pPr>
      <w:r w:rsidRPr="00DE54DA">
        <w:rPr>
          <w:sz w:val="28"/>
          <w:szCs w:val="28"/>
        </w:rPr>
        <w:t xml:space="preserve">С 6 января </w:t>
      </w:r>
      <w:smartTag w:uri="urn:schemas-microsoft-com:office:smarttags" w:element="metricconverter">
        <w:smartTagPr>
          <w:attr w:name="ProductID" w:val="2004 г"/>
        </w:smartTagPr>
        <w:r w:rsidRPr="00DE54DA">
          <w:rPr>
            <w:sz w:val="28"/>
            <w:szCs w:val="28"/>
          </w:rPr>
          <w:t>2008 г</w:t>
        </w:r>
      </w:smartTag>
      <w:r w:rsidRPr="00DE54DA">
        <w:rPr>
          <w:sz w:val="28"/>
          <w:szCs w:val="28"/>
        </w:rPr>
        <w:t>. вступило в силу новое Положение об особенностях порядка исчисления средней заработной платы, утвержденное Постановлением Правительства Российской Федерации от 24.12.2007 N 922. Это Положение применяется для всех случаев расчета среднего заработка, предусмотренных ТК РФ, кроме оплаты пособий по временной нетрудоспособности и по беременности и родам. Для расчета среднего заработка учитываются все предусмотренные системой оплаты труда виды выплат.</w:t>
      </w:r>
    </w:p>
    <w:p w:rsidR="003F3EC1" w:rsidRPr="00DE54DA" w:rsidRDefault="00C87ADC" w:rsidP="00DE54DA">
      <w:pPr>
        <w:pStyle w:val="a8"/>
        <w:ind w:firstLine="709"/>
        <w:rPr>
          <w:sz w:val="28"/>
          <w:szCs w:val="28"/>
        </w:rPr>
      </w:pPr>
      <w:r w:rsidRPr="00DE54DA">
        <w:rPr>
          <w:sz w:val="28"/>
          <w:szCs w:val="28"/>
        </w:rPr>
        <w:t>Р</w:t>
      </w:r>
      <w:r w:rsidR="003F3EC1" w:rsidRPr="00DE54DA">
        <w:rPr>
          <w:sz w:val="28"/>
          <w:szCs w:val="28"/>
        </w:rPr>
        <w:t>аботодатель должен отразить перечень применяемых им выплат в локальном нормативном акте (коллективном договоре, положении о внутреннем трудовом распорядке, положении об оплате труда и т.п.</w:t>
      </w:r>
      <w:r w:rsidR="000769B6" w:rsidRPr="00DE54DA">
        <w:rPr>
          <w:sz w:val="28"/>
          <w:szCs w:val="28"/>
        </w:rPr>
        <w:t>)</w:t>
      </w:r>
    </w:p>
    <w:p w:rsidR="003F3EC1" w:rsidRPr="00DE54DA" w:rsidRDefault="000769B6" w:rsidP="00DE54DA">
      <w:pPr>
        <w:pStyle w:val="a8"/>
        <w:ind w:firstLine="709"/>
        <w:rPr>
          <w:sz w:val="28"/>
          <w:szCs w:val="28"/>
        </w:rPr>
      </w:pPr>
      <w:r w:rsidRPr="00DE54DA">
        <w:rPr>
          <w:sz w:val="28"/>
          <w:szCs w:val="28"/>
        </w:rPr>
        <w:t>Д</w:t>
      </w:r>
      <w:r w:rsidR="003F3EC1" w:rsidRPr="00DE54DA">
        <w:rPr>
          <w:sz w:val="28"/>
          <w:szCs w:val="28"/>
        </w:rPr>
        <w:t>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w:t>
      </w:r>
    </w:p>
    <w:p w:rsidR="003F3EC1" w:rsidRPr="00DE54DA" w:rsidRDefault="003F3EC1" w:rsidP="00DE54DA">
      <w:pPr>
        <w:pStyle w:val="a8"/>
        <w:ind w:firstLine="709"/>
        <w:rPr>
          <w:sz w:val="28"/>
          <w:szCs w:val="28"/>
        </w:rPr>
      </w:pPr>
      <w:r w:rsidRPr="00DE54DA">
        <w:rPr>
          <w:sz w:val="28"/>
          <w:szCs w:val="28"/>
        </w:rPr>
        <w:t xml:space="preserve">Расчетный период </w:t>
      </w:r>
      <w:r w:rsidR="000769B6" w:rsidRPr="00DE54DA">
        <w:rPr>
          <w:sz w:val="28"/>
          <w:szCs w:val="28"/>
        </w:rPr>
        <w:t>-</w:t>
      </w:r>
      <w:r w:rsidRPr="00DE54DA">
        <w:rPr>
          <w:sz w:val="28"/>
          <w:szCs w:val="28"/>
        </w:rPr>
        <w:t xml:space="preserve"> 12 календарных месяцев, предшествующих месяцу наступления события.</w:t>
      </w:r>
    </w:p>
    <w:p w:rsidR="003F3EC1" w:rsidRPr="00DE54DA" w:rsidRDefault="000769B6" w:rsidP="00DE54DA">
      <w:pPr>
        <w:pStyle w:val="a8"/>
        <w:ind w:firstLine="709"/>
        <w:rPr>
          <w:sz w:val="28"/>
          <w:szCs w:val="28"/>
        </w:rPr>
      </w:pPr>
      <w:r w:rsidRPr="00DE54DA">
        <w:rPr>
          <w:sz w:val="28"/>
          <w:szCs w:val="28"/>
        </w:rPr>
        <w:t>С</w:t>
      </w:r>
      <w:r w:rsidR="003F3EC1" w:rsidRPr="00DE54DA">
        <w:rPr>
          <w:sz w:val="28"/>
          <w:szCs w:val="28"/>
        </w:rPr>
        <w:t xml:space="preserve">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на количество фактически отработанных в этот период дней. </w:t>
      </w:r>
      <w:r w:rsidRPr="00DE54DA">
        <w:rPr>
          <w:sz w:val="28"/>
          <w:szCs w:val="28"/>
        </w:rPr>
        <w:t>П</w:t>
      </w:r>
      <w:r w:rsidR="003F3EC1" w:rsidRPr="00DE54DA">
        <w:rPr>
          <w:sz w:val="28"/>
          <w:szCs w:val="28"/>
        </w:rPr>
        <w:t>ремии учитываются при расчете среднего заработка, если они фактически начислены в расчетном периоде.</w:t>
      </w:r>
    </w:p>
    <w:p w:rsidR="003F3EC1" w:rsidRPr="00DE54DA" w:rsidRDefault="000769B6" w:rsidP="00DE54DA">
      <w:pPr>
        <w:pStyle w:val="a8"/>
        <w:ind w:firstLine="709"/>
        <w:rPr>
          <w:sz w:val="28"/>
          <w:szCs w:val="28"/>
        </w:rPr>
      </w:pPr>
      <w:r w:rsidRPr="00DE54DA">
        <w:rPr>
          <w:sz w:val="28"/>
          <w:szCs w:val="28"/>
        </w:rPr>
        <w:t>П</w:t>
      </w:r>
      <w:r w:rsidR="003F3EC1" w:rsidRPr="00DE54DA">
        <w:rPr>
          <w:sz w:val="28"/>
          <w:szCs w:val="28"/>
        </w:rPr>
        <w:t>ри расчете среднего заработка учитываются годовые премии, начисленные за предшествующий событию календарный год, причем независимо от времени начисления вознаграждения.</w:t>
      </w:r>
    </w:p>
    <w:p w:rsidR="000769B6" w:rsidRPr="00DE54DA" w:rsidRDefault="000769B6" w:rsidP="00DE54DA">
      <w:pPr>
        <w:pStyle w:val="a8"/>
        <w:ind w:firstLine="709"/>
        <w:rPr>
          <w:sz w:val="28"/>
          <w:szCs w:val="28"/>
        </w:rPr>
      </w:pPr>
      <w:r w:rsidRPr="00DE54DA">
        <w:rPr>
          <w:sz w:val="28"/>
          <w:szCs w:val="28"/>
        </w:rPr>
        <w:t xml:space="preserve">В Положении N 922 закреплен минимальный размер среднего месячного заработка.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МРОТ (с 1 сентября </w:t>
      </w:r>
      <w:smartTag w:uri="urn:schemas-microsoft-com:office:smarttags" w:element="metricconverter">
        <w:smartTagPr>
          <w:attr w:name="ProductID" w:val="2004 г"/>
        </w:smartTagPr>
        <w:r w:rsidRPr="00DE54DA">
          <w:rPr>
            <w:sz w:val="28"/>
            <w:szCs w:val="28"/>
          </w:rPr>
          <w:t>2007 г</w:t>
        </w:r>
      </w:smartTag>
      <w:r w:rsidRPr="00DE54DA">
        <w:rPr>
          <w:sz w:val="28"/>
          <w:szCs w:val="28"/>
        </w:rPr>
        <w:t>. МРОТ равен 2300 руб. в месяц).</w:t>
      </w:r>
    </w:p>
    <w:p w:rsidR="000769B6" w:rsidRPr="00DE54DA" w:rsidRDefault="000769B6" w:rsidP="00DE54DA">
      <w:pPr>
        <w:pStyle w:val="a8"/>
        <w:ind w:firstLine="709"/>
        <w:rPr>
          <w:sz w:val="28"/>
          <w:szCs w:val="28"/>
        </w:rPr>
      </w:pPr>
      <w:r w:rsidRPr="00DE54DA">
        <w:rPr>
          <w:sz w:val="28"/>
          <w:szCs w:val="28"/>
        </w:rPr>
        <w:t>При определении среднего заработка используется средний дневной заработок в следующих случаях:</w:t>
      </w:r>
    </w:p>
    <w:p w:rsidR="000769B6" w:rsidRPr="00DE54DA" w:rsidRDefault="000769B6" w:rsidP="00DE54DA">
      <w:pPr>
        <w:pStyle w:val="a8"/>
        <w:ind w:firstLine="709"/>
        <w:rPr>
          <w:sz w:val="28"/>
          <w:szCs w:val="28"/>
        </w:rPr>
      </w:pPr>
      <w:r w:rsidRPr="00DE54DA">
        <w:rPr>
          <w:sz w:val="28"/>
          <w:szCs w:val="28"/>
        </w:rPr>
        <w:t>для оплаты отпусков и выплаты компенсации за неиспользованные отпуска;</w:t>
      </w:r>
    </w:p>
    <w:p w:rsidR="000769B6" w:rsidRPr="00DE54DA" w:rsidRDefault="000769B6" w:rsidP="00DE54DA">
      <w:pPr>
        <w:pStyle w:val="a8"/>
        <w:ind w:firstLine="709"/>
        <w:rPr>
          <w:sz w:val="28"/>
          <w:szCs w:val="28"/>
        </w:rPr>
      </w:pPr>
      <w:r w:rsidRPr="00DE54DA">
        <w:rPr>
          <w:sz w:val="28"/>
          <w:szCs w:val="28"/>
        </w:rPr>
        <w:t>для других случаев, предусмотренных ТК РФ, кроме определения среднего заработка работников, которым установлен суммированный учет рабочего времени.</w:t>
      </w:r>
    </w:p>
    <w:p w:rsidR="000769B6" w:rsidRPr="00DE54DA" w:rsidRDefault="000769B6" w:rsidP="00DE54DA">
      <w:pPr>
        <w:pStyle w:val="a8"/>
        <w:ind w:firstLine="709"/>
        <w:rPr>
          <w:sz w:val="28"/>
          <w:szCs w:val="28"/>
        </w:rPr>
      </w:pPr>
      <w:r w:rsidRPr="00DE54DA">
        <w:rPr>
          <w:sz w:val="28"/>
          <w:szCs w:val="28"/>
        </w:rPr>
        <w:t>Средний заработок работника рассчитывается путем умножения среднего дневного заработка на количество дней (календарных, рабочих) в периоде, подлежащем оплате.</w:t>
      </w:r>
    </w:p>
    <w:p w:rsidR="000769B6" w:rsidRPr="00DE54DA" w:rsidRDefault="000769B6" w:rsidP="00DE54DA">
      <w:pPr>
        <w:pStyle w:val="a8"/>
        <w:ind w:firstLine="709"/>
        <w:rPr>
          <w:sz w:val="28"/>
          <w:szCs w:val="28"/>
        </w:rPr>
      </w:pPr>
      <w:r w:rsidRPr="00DE54DA">
        <w:rPr>
          <w:sz w:val="28"/>
          <w:szCs w:val="28"/>
        </w:rPr>
        <w:t>Средний дневной заработок, кроме случаев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на количество фактически отработанных в этот период дней.</w:t>
      </w:r>
    </w:p>
    <w:p w:rsidR="000769B6" w:rsidRPr="00DE54DA" w:rsidRDefault="000769B6" w:rsidP="00DE54DA">
      <w:pPr>
        <w:pStyle w:val="a8"/>
        <w:ind w:firstLine="709"/>
        <w:rPr>
          <w:sz w:val="28"/>
          <w:szCs w:val="28"/>
        </w:rPr>
      </w:pPr>
      <w:r w:rsidRPr="00DE54DA">
        <w:rPr>
          <w:sz w:val="28"/>
          <w:szCs w:val="28"/>
        </w:rPr>
        <w:t>Для исчисления средней заработной платы за период командировки необходимо:</w:t>
      </w:r>
    </w:p>
    <w:p w:rsidR="000769B6" w:rsidRPr="00DE54DA" w:rsidRDefault="000769B6" w:rsidP="00DE54DA">
      <w:pPr>
        <w:pStyle w:val="a8"/>
        <w:ind w:firstLine="709"/>
        <w:rPr>
          <w:sz w:val="28"/>
          <w:szCs w:val="28"/>
        </w:rPr>
      </w:pPr>
      <w:r w:rsidRPr="00DE54DA">
        <w:rPr>
          <w:sz w:val="28"/>
          <w:szCs w:val="28"/>
        </w:rPr>
        <w:t>1) определить средний дневной заработок, для чего сумму начисленной заработной платы в расчетном периоде следует разделить на количество фактически отработанных в этот период дней;</w:t>
      </w:r>
    </w:p>
    <w:p w:rsidR="000769B6" w:rsidRPr="00DE54DA" w:rsidRDefault="000769B6" w:rsidP="00DE54DA">
      <w:pPr>
        <w:pStyle w:val="a8"/>
        <w:ind w:firstLine="709"/>
        <w:rPr>
          <w:sz w:val="28"/>
          <w:szCs w:val="28"/>
        </w:rPr>
      </w:pPr>
      <w:r w:rsidRPr="00DE54DA">
        <w:rPr>
          <w:sz w:val="28"/>
          <w:szCs w:val="28"/>
        </w:rPr>
        <w:t>2) определить количество рабочих дней, которые работник находился в командировке;</w:t>
      </w:r>
    </w:p>
    <w:p w:rsidR="000769B6" w:rsidRPr="00DE54DA" w:rsidRDefault="000769B6" w:rsidP="00DE54DA">
      <w:pPr>
        <w:pStyle w:val="a8"/>
        <w:ind w:firstLine="709"/>
        <w:rPr>
          <w:sz w:val="28"/>
          <w:szCs w:val="28"/>
        </w:rPr>
      </w:pPr>
      <w:r w:rsidRPr="00DE54DA">
        <w:rPr>
          <w:sz w:val="28"/>
          <w:szCs w:val="28"/>
        </w:rPr>
        <w:t>3) рассчитать сумму среднего заработка путем умножения среднедневного заработка на количество оплачиваемых дней.</w:t>
      </w:r>
    </w:p>
    <w:p w:rsidR="00DB2EA2" w:rsidRPr="00DE54DA" w:rsidRDefault="00DB2EA2" w:rsidP="00DE54DA">
      <w:pPr>
        <w:pStyle w:val="a8"/>
        <w:ind w:firstLine="709"/>
        <w:rPr>
          <w:sz w:val="28"/>
          <w:szCs w:val="28"/>
        </w:rPr>
      </w:pPr>
      <w:r w:rsidRPr="00DE54DA">
        <w:rPr>
          <w:sz w:val="28"/>
          <w:szCs w:val="28"/>
        </w:rPr>
        <w:t>В соответствии со ст. 183 ТК РФ в случае временной нетрудоспособности работодатель выплачивает работнику пособие по временной нетрудоспособности в соответствии с федеральными законами. Размеры таких пособий и условия их выплаты устанавливаются федеральными законами. Согласно ст. 3 Федерального закона от 29.12.2006 N 255-ФЗ "Об обеспечении пособиями по временной нетрудоспособности, по беременности и родам граждан, подлежащих обязательному социальному страхованию" финансирование выплаты пособий по временной нетрудоспособности застрахованным лицам осуществляется за счет средств работодателя за первые два дня временной нетрудоспособности, а за остальной период начиная с 3-го дня временной нетрудоспособности - за счет средств ФСС.</w:t>
      </w:r>
    </w:p>
    <w:p w:rsidR="00DB2EA2" w:rsidRPr="00DE54DA" w:rsidRDefault="00DB2EA2" w:rsidP="00DE54DA">
      <w:pPr>
        <w:pStyle w:val="a8"/>
        <w:ind w:firstLine="709"/>
        <w:rPr>
          <w:sz w:val="28"/>
          <w:szCs w:val="28"/>
        </w:rPr>
      </w:pPr>
      <w:r w:rsidRPr="00DE54DA">
        <w:rPr>
          <w:sz w:val="28"/>
          <w:szCs w:val="28"/>
        </w:rPr>
        <w:t>До 1 января 2007г. пособие выплачивалось только за рабочие дни, приходящиеся на период временной нетрудоспособности, сейчас оплачиваются все календарные дни, в том числе выходные и праздничные. Причем пособие выплачивается за календарные дни, приходящиеся на период временной нетрудоспособности (п. 5 ст. 14 Закона N 255-ФЗ).</w:t>
      </w:r>
    </w:p>
    <w:p w:rsidR="00DB2EA2" w:rsidRPr="00DE54DA" w:rsidRDefault="00DB2EA2" w:rsidP="00DE54DA">
      <w:pPr>
        <w:pStyle w:val="a8"/>
        <w:ind w:firstLine="709"/>
        <w:rPr>
          <w:sz w:val="28"/>
          <w:szCs w:val="28"/>
        </w:rPr>
      </w:pPr>
      <w:r w:rsidRPr="00DE54DA">
        <w:rPr>
          <w:sz w:val="28"/>
          <w:szCs w:val="28"/>
        </w:rPr>
        <w:t xml:space="preserve">В </w:t>
      </w:r>
      <w:smartTag w:uri="urn:schemas-microsoft-com:office:smarttags" w:element="metricconverter">
        <w:smartTagPr>
          <w:attr w:name="ProductID" w:val="2004 г"/>
        </w:smartTagPr>
        <w:r w:rsidRPr="00DE54DA">
          <w:rPr>
            <w:sz w:val="28"/>
            <w:szCs w:val="28"/>
          </w:rPr>
          <w:t>2008 г</w:t>
        </w:r>
      </w:smartTag>
      <w:r w:rsidRPr="00DE54DA">
        <w:rPr>
          <w:sz w:val="28"/>
          <w:szCs w:val="28"/>
        </w:rPr>
        <w:t xml:space="preserve">. максимальный размер пособия по временной нетрудоспособности (за исключением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17 250 руб. Это установлено п. 1 ст. 12 Федерального закона от 21.07.2007 N 183-ФЗ "О бюджете Фонда социального страхования Российской Федерации на 2008 год и на плановый период 2009 и 2010 годов". </w:t>
      </w:r>
    </w:p>
    <w:p w:rsidR="00DB2EA2" w:rsidRPr="00DE54DA" w:rsidRDefault="00DB2EA2" w:rsidP="00DE54DA">
      <w:pPr>
        <w:pStyle w:val="a8"/>
        <w:ind w:firstLine="709"/>
        <w:rPr>
          <w:sz w:val="28"/>
          <w:szCs w:val="28"/>
        </w:rPr>
      </w:pPr>
      <w:r w:rsidRPr="00DE54DA">
        <w:rPr>
          <w:sz w:val="28"/>
          <w:szCs w:val="28"/>
        </w:rPr>
        <w:t>Порядок исчисления пособий по временной нетрудоспособности определен Положением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 утвержденным Постановлением Правительства РФ от 15.06.2007 N 375.</w:t>
      </w:r>
    </w:p>
    <w:p w:rsidR="00DB2EA2" w:rsidRPr="00DE54DA" w:rsidRDefault="00DB2EA2" w:rsidP="00DE54DA">
      <w:pPr>
        <w:pStyle w:val="a8"/>
        <w:ind w:firstLine="709"/>
        <w:rPr>
          <w:sz w:val="28"/>
          <w:szCs w:val="28"/>
        </w:rPr>
      </w:pPr>
      <w:r w:rsidRPr="00DE54DA">
        <w:rPr>
          <w:sz w:val="28"/>
          <w:szCs w:val="28"/>
        </w:rPr>
        <w:t>В заработок, исходя из которого исчисляются пособия, включаются все предусмотренные системой оплаты труда виды выплат, учитываемые при определении налоговой базы по ЕСН, зачисляемому в ФСС в соответствии с гл. 24 НК РФ. К указанным выплатам относятся все виды заработной платы в денежной и неденежной формах, вознаграждения и гонорары, надбавки и доплаты к тарифным ставкам по разным основаниям, премии и другие предусмотренные системой оплаты труда виды выплат. Премии и вознаграждения, предусмотренные системой оплаты труда, включаются в средний заработок с учетом следующих особенностей:</w:t>
      </w:r>
    </w:p>
    <w:p w:rsidR="00DB2EA2" w:rsidRPr="00DE54DA" w:rsidRDefault="00DB2EA2" w:rsidP="00DE54DA">
      <w:pPr>
        <w:pStyle w:val="a8"/>
        <w:ind w:firstLine="709"/>
        <w:rPr>
          <w:sz w:val="28"/>
          <w:szCs w:val="28"/>
        </w:rPr>
      </w:pPr>
      <w:r w:rsidRPr="00DE54DA">
        <w:rPr>
          <w:sz w:val="28"/>
          <w:szCs w:val="28"/>
        </w:rPr>
        <w:t>- ежемесячные премии и вознаграждения, выплачиваемые вместе с заработной платой данного месяца, включаются в заработок того месяца, за который они начислены;</w:t>
      </w:r>
    </w:p>
    <w:p w:rsidR="00DB2EA2" w:rsidRPr="00DE54DA" w:rsidRDefault="00DB2EA2" w:rsidP="00DE54DA">
      <w:pPr>
        <w:pStyle w:val="a8"/>
        <w:ind w:firstLine="709"/>
        <w:rPr>
          <w:sz w:val="28"/>
          <w:szCs w:val="28"/>
        </w:rPr>
      </w:pPr>
      <w:r w:rsidRPr="00DE54DA">
        <w:rPr>
          <w:sz w:val="28"/>
          <w:szCs w:val="28"/>
        </w:rPr>
        <w:t>- премии (кроме ежемесячных премий и вознаграждений, выплачиваемых вместе с заработной платой данного месяца), вознаграждения по итогам работы за квартал, год, единовременное вознаграждение за выслугу лет (стаж работы), иные вознаграждения по итогам работы за год, единовременные премии за особо важное задание включаются в заработок в размере начисленных сумм в расчетном периоде.</w:t>
      </w:r>
    </w:p>
    <w:p w:rsidR="00DB2EA2" w:rsidRPr="00DE54DA" w:rsidRDefault="00DB2EA2" w:rsidP="00DE54DA">
      <w:pPr>
        <w:pStyle w:val="a8"/>
        <w:ind w:firstLine="709"/>
        <w:rPr>
          <w:sz w:val="28"/>
          <w:szCs w:val="28"/>
        </w:rPr>
      </w:pPr>
      <w:r w:rsidRPr="00DE54DA">
        <w:rPr>
          <w:sz w:val="28"/>
          <w:szCs w:val="28"/>
        </w:rPr>
        <w:t>В расчет не включаются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w:t>
      </w:r>
    </w:p>
    <w:p w:rsidR="00DB2EA2" w:rsidRPr="00DE54DA" w:rsidRDefault="00DB2EA2" w:rsidP="00DE54DA">
      <w:pPr>
        <w:pStyle w:val="a8"/>
        <w:ind w:firstLine="709"/>
        <w:rPr>
          <w:sz w:val="28"/>
          <w:szCs w:val="28"/>
        </w:rPr>
      </w:pPr>
      <w:r w:rsidRPr="00DE54DA">
        <w:rPr>
          <w:sz w:val="28"/>
          <w:szCs w:val="28"/>
        </w:rPr>
        <w:t>Пособия исчисляются исходя из среднего заработка, рассчитанного за последние 12 календарных месяцев, предшествующих месяцу наступления временной нетрудоспособности либо отпуска по беременности и родам.</w:t>
      </w:r>
    </w:p>
    <w:p w:rsidR="00DB2EA2" w:rsidRPr="00DE54DA" w:rsidRDefault="00DB2EA2" w:rsidP="00DE54DA">
      <w:pPr>
        <w:pStyle w:val="a8"/>
        <w:ind w:firstLine="709"/>
        <w:rPr>
          <w:sz w:val="28"/>
          <w:szCs w:val="28"/>
        </w:rPr>
      </w:pPr>
      <w:r w:rsidRPr="00DE54DA">
        <w:rPr>
          <w:sz w:val="28"/>
          <w:szCs w:val="28"/>
        </w:rPr>
        <w:t>При определении среднего заработка для исчисления пособия из расчетного периода исключаются следующие периоды, а также начисленные за эти периоды суммы:</w:t>
      </w:r>
    </w:p>
    <w:p w:rsidR="00DB2EA2" w:rsidRPr="00DE54DA" w:rsidRDefault="00DB2EA2" w:rsidP="00DE54DA">
      <w:pPr>
        <w:pStyle w:val="a8"/>
        <w:ind w:firstLine="709"/>
        <w:rPr>
          <w:sz w:val="28"/>
          <w:szCs w:val="28"/>
        </w:rPr>
      </w:pPr>
      <w:r w:rsidRPr="00DE54DA">
        <w:rPr>
          <w:sz w:val="28"/>
          <w:szCs w:val="28"/>
        </w:rPr>
        <w:t>- период сохранения за работником среднего заработка в соответствии с законодательством РФ (за исключением случая временной нетрудоспособности у беременных женщин или предоставления им отпуска по беременности и родам в период выполнения ими более легкой работы с сохранением среднего заработка);</w:t>
      </w:r>
    </w:p>
    <w:p w:rsidR="00DB2EA2" w:rsidRPr="00DE54DA" w:rsidRDefault="00DB2EA2" w:rsidP="00DE54DA">
      <w:pPr>
        <w:pStyle w:val="a8"/>
        <w:ind w:firstLine="709"/>
        <w:rPr>
          <w:sz w:val="28"/>
          <w:szCs w:val="28"/>
        </w:rPr>
      </w:pPr>
      <w:r w:rsidRPr="00DE54DA">
        <w:rPr>
          <w:sz w:val="28"/>
          <w:szCs w:val="28"/>
        </w:rPr>
        <w:t>- период временной нетрудоспособности, отпуска по беременности и родам, по уходу за ребенком;</w:t>
      </w:r>
    </w:p>
    <w:p w:rsidR="00DB2EA2" w:rsidRPr="00DE54DA" w:rsidRDefault="00DB2EA2" w:rsidP="00DE54DA">
      <w:pPr>
        <w:pStyle w:val="a8"/>
        <w:ind w:firstLine="709"/>
        <w:rPr>
          <w:sz w:val="28"/>
          <w:szCs w:val="28"/>
        </w:rPr>
      </w:pPr>
      <w:r w:rsidRPr="00DE54DA">
        <w:rPr>
          <w:sz w:val="28"/>
          <w:szCs w:val="28"/>
        </w:rPr>
        <w:t>- период простоя по вине работодателя или по причинам, не зависящим от работодателя и работника;</w:t>
      </w:r>
    </w:p>
    <w:p w:rsidR="00DB2EA2" w:rsidRPr="00DE54DA" w:rsidRDefault="00DB2EA2" w:rsidP="00DE54DA">
      <w:pPr>
        <w:pStyle w:val="a8"/>
        <w:ind w:firstLine="709"/>
        <w:rPr>
          <w:sz w:val="28"/>
          <w:szCs w:val="28"/>
        </w:rPr>
      </w:pPr>
      <w:r w:rsidRPr="00DE54DA">
        <w:rPr>
          <w:sz w:val="28"/>
          <w:szCs w:val="28"/>
        </w:rPr>
        <w:t>- период, в течение которого работник не участвовал в забастовке, но в связи с этой забастовкой не имел возможности выполнять свою работу;</w:t>
      </w:r>
    </w:p>
    <w:p w:rsidR="00DB2EA2" w:rsidRPr="00DE54DA" w:rsidRDefault="00DB2EA2" w:rsidP="00DE54DA">
      <w:pPr>
        <w:pStyle w:val="a8"/>
        <w:ind w:firstLine="709"/>
        <w:rPr>
          <w:sz w:val="28"/>
          <w:szCs w:val="28"/>
        </w:rPr>
      </w:pPr>
      <w:r w:rsidRPr="00DE54DA">
        <w:rPr>
          <w:sz w:val="28"/>
          <w:szCs w:val="28"/>
        </w:rPr>
        <w:t>- дополнительные оплачиваемые выходные дни для ухода за детьми-инвалидами;</w:t>
      </w:r>
    </w:p>
    <w:p w:rsidR="00DB2EA2" w:rsidRPr="00DE54DA" w:rsidRDefault="00DB2EA2" w:rsidP="00DE54DA">
      <w:pPr>
        <w:pStyle w:val="a8"/>
        <w:ind w:firstLine="709"/>
        <w:rPr>
          <w:sz w:val="28"/>
          <w:szCs w:val="28"/>
        </w:rPr>
      </w:pPr>
      <w:r w:rsidRPr="00DE54DA">
        <w:rPr>
          <w:sz w:val="28"/>
          <w:szCs w:val="28"/>
        </w:rPr>
        <w:t>- другие периоды, когда работник освобождался от работы с полным или частичным сохранением заработной платы или без оплаты в соответствии с законодательством РФ;</w:t>
      </w:r>
    </w:p>
    <w:p w:rsidR="00DB2EA2" w:rsidRPr="00DE54DA" w:rsidRDefault="00DB2EA2" w:rsidP="00DE54DA">
      <w:pPr>
        <w:pStyle w:val="a8"/>
        <w:ind w:firstLine="709"/>
        <w:rPr>
          <w:sz w:val="28"/>
          <w:szCs w:val="28"/>
        </w:rPr>
      </w:pPr>
      <w:r w:rsidRPr="00DE54DA">
        <w:rPr>
          <w:sz w:val="28"/>
          <w:szCs w:val="28"/>
        </w:rPr>
        <w:t>- период, в течение которого работнику предоставлялись дни отдыха (отгулов) в связи с работой сверх нормальной продолжительности рабочего времени при вахтовом методе организации работ и в других случаях в соответствии с законодательством РФ.</w:t>
      </w:r>
    </w:p>
    <w:p w:rsidR="00DB2EA2" w:rsidRPr="00DE54DA" w:rsidRDefault="00DB2EA2" w:rsidP="00DE54DA">
      <w:pPr>
        <w:pStyle w:val="a8"/>
        <w:ind w:firstLine="709"/>
        <w:rPr>
          <w:sz w:val="28"/>
          <w:szCs w:val="28"/>
        </w:rPr>
      </w:pPr>
      <w:r w:rsidRPr="00DE54DA">
        <w:rPr>
          <w:sz w:val="28"/>
          <w:szCs w:val="28"/>
        </w:rPr>
        <w:t>Во всех случаях для исчисления пособия используется средний дневной заработок, который определяется путем деления суммы заработка, начисленного за расчетный период, на число календарных дней, приходящихся на этот период, за исключением календарных дней, приходящихся на неучитываемые периоды. При определении среднего дневного заработка, необходимого для исчисления пособия, а также размера пособия, подлежащего выплате, в число учитываемых календарных дней включаются нерабочие праздничные дни.</w:t>
      </w:r>
    </w:p>
    <w:p w:rsidR="00DE54DA" w:rsidRPr="00DE54DA" w:rsidRDefault="00DE54DA" w:rsidP="00DE54DA">
      <w:pPr>
        <w:pStyle w:val="a8"/>
        <w:ind w:firstLine="709"/>
        <w:rPr>
          <w:sz w:val="28"/>
          <w:szCs w:val="28"/>
        </w:rPr>
      </w:pPr>
    </w:p>
    <w:p w:rsidR="00D11A2A" w:rsidRPr="00DE54DA" w:rsidRDefault="00D11A2A" w:rsidP="00DE54DA">
      <w:pPr>
        <w:pStyle w:val="a8"/>
        <w:ind w:firstLine="709"/>
        <w:rPr>
          <w:sz w:val="28"/>
          <w:szCs w:val="28"/>
        </w:rPr>
      </w:pPr>
      <w:r w:rsidRPr="00DE54DA">
        <w:rPr>
          <w:sz w:val="28"/>
          <w:szCs w:val="28"/>
        </w:rPr>
        <w:t>1.3. Документация по учету личного состава, труда и его оплаты.</w:t>
      </w:r>
    </w:p>
    <w:p w:rsidR="00DE54DA" w:rsidRPr="00DE54DA" w:rsidRDefault="00DE54DA" w:rsidP="00DE54DA">
      <w:pPr>
        <w:pStyle w:val="a8"/>
        <w:ind w:firstLine="709"/>
        <w:rPr>
          <w:sz w:val="28"/>
          <w:szCs w:val="28"/>
        </w:rPr>
      </w:pPr>
    </w:p>
    <w:p w:rsidR="00091927" w:rsidRPr="00DE54DA" w:rsidRDefault="00091927" w:rsidP="00DE54DA">
      <w:pPr>
        <w:pStyle w:val="a8"/>
        <w:ind w:firstLine="709"/>
        <w:rPr>
          <w:sz w:val="28"/>
          <w:szCs w:val="28"/>
        </w:rPr>
      </w:pPr>
      <w:r w:rsidRPr="00DE54DA">
        <w:rPr>
          <w:sz w:val="28"/>
          <w:szCs w:val="28"/>
        </w:rPr>
        <w:t>Заключение трудового договора является основанием для возникновения между работником и работодателем трудовых отношений. Трудовые отношения предполагают наличие взаимных прав и обязанностей сторон. Одна из обязанностей работодателя - оформить прием работника на работу в соответствии с правилами трудового законодательства.</w:t>
      </w:r>
    </w:p>
    <w:p w:rsidR="00091927" w:rsidRPr="00DE54DA" w:rsidRDefault="00091927" w:rsidP="00DE54DA">
      <w:pPr>
        <w:pStyle w:val="a8"/>
        <w:ind w:firstLine="709"/>
        <w:rPr>
          <w:sz w:val="28"/>
          <w:szCs w:val="28"/>
        </w:rPr>
      </w:pPr>
      <w:r w:rsidRPr="00DE54DA">
        <w:rPr>
          <w:sz w:val="28"/>
          <w:szCs w:val="28"/>
        </w:rPr>
        <w:t>Прием на работу оформляется приказом (распоряжением) работодателя, изданным на основании заключенного трудового договора (ст. 68 ТК РФ). Содержание приказа (распоряжения) работодателя должно соответствовать условиям заключенного трудового договора.</w:t>
      </w:r>
    </w:p>
    <w:p w:rsidR="00091927" w:rsidRPr="00DE54DA" w:rsidRDefault="00091927" w:rsidP="00DE54DA">
      <w:pPr>
        <w:pStyle w:val="a8"/>
        <w:ind w:firstLine="709"/>
        <w:rPr>
          <w:sz w:val="28"/>
          <w:szCs w:val="28"/>
        </w:rPr>
      </w:pPr>
      <w:r w:rsidRPr="00DE54DA">
        <w:rPr>
          <w:sz w:val="28"/>
          <w:szCs w:val="28"/>
        </w:rPr>
        <w:t>Приказ о приеме работника на работу относится к документам первичной учетной документации по учету труда и его оплаты (форма N Т-1), утвержденным Постановлением Госкомстата России от 05.01.2004 N 1 "Об утверждении унифицированных форм первичной учетной документации по учету труда и его оплаты"</w:t>
      </w:r>
    </w:p>
    <w:p w:rsidR="00356F29" w:rsidRPr="00DE54DA" w:rsidRDefault="00356F29" w:rsidP="00DE54DA">
      <w:pPr>
        <w:pStyle w:val="a8"/>
        <w:ind w:firstLine="709"/>
        <w:rPr>
          <w:sz w:val="28"/>
          <w:szCs w:val="28"/>
        </w:rPr>
      </w:pPr>
      <w:r w:rsidRPr="00DE54DA">
        <w:rPr>
          <w:sz w:val="28"/>
          <w:szCs w:val="28"/>
        </w:rPr>
        <w:t>Содержание табельного учета заключается в ежедневной регистрации явок и неявок работников с указанием причины.</w:t>
      </w:r>
    </w:p>
    <w:p w:rsidR="00356F29" w:rsidRPr="00DE54DA" w:rsidRDefault="00356F29" w:rsidP="00DE54DA">
      <w:pPr>
        <w:pStyle w:val="a8"/>
        <w:ind w:firstLine="709"/>
        <w:rPr>
          <w:sz w:val="28"/>
          <w:szCs w:val="28"/>
        </w:rPr>
      </w:pPr>
      <w:r w:rsidRPr="00DE54DA">
        <w:rPr>
          <w:sz w:val="28"/>
          <w:szCs w:val="28"/>
        </w:rPr>
        <w:t>Для этого заполняется табель учета рабочего времени формы Т-13 или табель учета рабочего времени и расчета заработной платы формы N Т-12. Он позволяет обеспечить учет времени фактически отработанного и (или) не отработанного каждым работником. С помощью табеля ведутся расчеты оплаты труда, а также составляется статистическая отчетность.</w:t>
      </w:r>
    </w:p>
    <w:p w:rsidR="00356F29" w:rsidRPr="00DE54DA" w:rsidRDefault="00356F29" w:rsidP="00DE54DA">
      <w:pPr>
        <w:pStyle w:val="a8"/>
        <w:ind w:firstLine="709"/>
        <w:rPr>
          <w:sz w:val="28"/>
          <w:szCs w:val="28"/>
        </w:rPr>
      </w:pPr>
      <w:r w:rsidRPr="00DE54DA">
        <w:rPr>
          <w:sz w:val="28"/>
          <w:szCs w:val="28"/>
        </w:rPr>
        <w:t>Табель составляется табельщиком в одном экземпляре, подписывается руководителем структурного подразделения и работником кадровой службы. Затем он передается в бухгалтерию для начисления повременной оплаты труда.</w:t>
      </w:r>
    </w:p>
    <w:p w:rsidR="00356F29" w:rsidRPr="00DE54DA" w:rsidRDefault="00356F29" w:rsidP="00DE54DA">
      <w:pPr>
        <w:pStyle w:val="a8"/>
        <w:ind w:firstLine="709"/>
        <w:rPr>
          <w:sz w:val="28"/>
          <w:szCs w:val="28"/>
        </w:rPr>
      </w:pPr>
      <w:r w:rsidRPr="00DE54DA">
        <w:rPr>
          <w:sz w:val="28"/>
          <w:szCs w:val="28"/>
        </w:rPr>
        <w:t>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прочих отклонениях производятся на основании оформленных надлежащим образом следующих документов:</w:t>
      </w:r>
    </w:p>
    <w:p w:rsidR="00356F29" w:rsidRPr="00DE54DA" w:rsidRDefault="00356F29" w:rsidP="00DE54DA">
      <w:pPr>
        <w:pStyle w:val="a8"/>
        <w:ind w:firstLine="709"/>
        <w:rPr>
          <w:sz w:val="28"/>
          <w:szCs w:val="28"/>
        </w:rPr>
      </w:pPr>
      <w:r w:rsidRPr="00DE54DA">
        <w:rPr>
          <w:sz w:val="28"/>
          <w:szCs w:val="28"/>
        </w:rPr>
        <w:t>- листков временной нетрудоспособности (больничных листов);</w:t>
      </w:r>
    </w:p>
    <w:p w:rsidR="00356F29" w:rsidRPr="00DE54DA" w:rsidRDefault="00356F29" w:rsidP="00DE54DA">
      <w:pPr>
        <w:pStyle w:val="a8"/>
        <w:ind w:firstLine="709"/>
        <w:rPr>
          <w:sz w:val="28"/>
          <w:szCs w:val="28"/>
        </w:rPr>
      </w:pPr>
      <w:r w:rsidRPr="00DE54DA">
        <w:rPr>
          <w:sz w:val="28"/>
          <w:szCs w:val="28"/>
        </w:rPr>
        <w:t>- справок о выполнении государственных или общественных обязанностей;</w:t>
      </w:r>
    </w:p>
    <w:p w:rsidR="00356F29" w:rsidRPr="00DE54DA" w:rsidRDefault="00356F29" w:rsidP="00DE54DA">
      <w:pPr>
        <w:pStyle w:val="a8"/>
        <w:ind w:firstLine="709"/>
        <w:rPr>
          <w:sz w:val="28"/>
          <w:szCs w:val="28"/>
        </w:rPr>
      </w:pPr>
      <w:r w:rsidRPr="00DE54DA">
        <w:rPr>
          <w:sz w:val="28"/>
          <w:szCs w:val="28"/>
        </w:rPr>
        <w:t>- письменных предупреждений о простое;</w:t>
      </w:r>
    </w:p>
    <w:p w:rsidR="00356F29" w:rsidRPr="00DE54DA" w:rsidRDefault="00356F29" w:rsidP="00DE54DA">
      <w:pPr>
        <w:pStyle w:val="a8"/>
        <w:ind w:firstLine="709"/>
        <w:rPr>
          <w:sz w:val="28"/>
          <w:szCs w:val="28"/>
        </w:rPr>
      </w:pPr>
      <w:r w:rsidRPr="00DE54DA">
        <w:rPr>
          <w:sz w:val="28"/>
          <w:szCs w:val="28"/>
        </w:rPr>
        <w:t>- заявлений о совместительстве;</w:t>
      </w:r>
    </w:p>
    <w:p w:rsidR="00356F29" w:rsidRPr="00DE54DA" w:rsidRDefault="00356F29" w:rsidP="00DE54DA">
      <w:pPr>
        <w:pStyle w:val="a8"/>
        <w:ind w:firstLine="709"/>
        <w:rPr>
          <w:sz w:val="28"/>
          <w:szCs w:val="28"/>
        </w:rPr>
      </w:pPr>
      <w:r w:rsidRPr="00DE54DA">
        <w:rPr>
          <w:sz w:val="28"/>
          <w:szCs w:val="28"/>
        </w:rPr>
        <w:t>- письменных согласий работника на сверхурочную работу в случаях, установленных законодательством, и др.</w:t>
      </w:r>
    </w:p>
    <w:p w:rsidR="00356F29" w:rsidRPr="00DE54DA" w:rsidRDefault="00356F29" w:rsidP="00DE54DA">
      <w:pPr>
        <w:pStyle w:val="a8"/>
        <w:ind w:firstLine="709"/>
        <w:rPr>
          <w:sz w:val="28"/>
          <w:szCs w:val="28"/>
        </w:rPr>
      </w:pPr>
      <w:r w:rsidRPr="00DE54DA">
        <w:rPr>
          <w:sz w:val="28"/>
          <w:szCs w:val="28"/>
        </w:rPr>
        <w:t>Табельный учет может быть организован:</w:t>
      </w:r>
    </w:p>
    <w:p w:rsidR="00356F29" w:rsidRPr="00DE54DA" w:rsidRDefault="00356F29" w:rsidP="00DE54DA">
      <w:pPr>
        <w:pStyle w:val="a8"/>
        <w:ind w:firstLine="709"/>
        <w:rPr>
          <w:sz w:val="28"/>
          <w:szCs w:val="28"/>
        </w:rPr>
      </w:pPr>
      <w:r w:rsidRPr="00DE54DA">
        <w:rPr>
          <w:sz w:val="28"/>
          <w:szCs w:val="28"/>
        </w:rPr>
        <w:t>- сплошным методом;</w:t>
      </w:r>
    </w:p>
    <w:p w:rsidR="00356F29" w:rsidRPr="00DE54DA" w:rsidRDefault="00356F29" w:rsidP="00DE54DA">
      <w:pPr>
        <w:pStyle w:val="a8"/>
        <w:ind w:firstLine="709"/>
        <w:rPr>
          <w:sz w:val="28"/>
          <w:szCs w:val="28"/>
        </w:rPr>
      </w:pPr>
      <w:r w:rsidRPr="00DE54DA">
        <w:rPr>
          <w:sz w:val="28"/>
          <w:szCs w:val="28"/>
        </w:rPr>
        <w:t>- методом отклонений.</w:t>
      </w:r>
    </w:p>
    <w:p w:rsidR="00356F29" w:rsidRPr="00DE54DA" w:rsidRDefault="00356F29" w:rsidP="00DE54DA">
      <w:pPr>
        <w:pStyle w:val="a8"/>
        <w:ind w:firstLine="709"/>
        <w:rPr>
          <w:sz w:val="28"/>
          <w:szCs w:val="28"/>
        </w:rPr>
      </w:pPr>
      <w:r w:rsidRPr="00DE54DA">
        <w:rPr>
          <w:sz w:val="28"/>
          <w:szCs w:val="28"/>
        </w:rPr>
        <w:t>При сплошном методе регистрируются все данные: явки, неявки, опоздания, сверхурочные часы и др.</w:t>
      </w:r>
    </w:p>
    <w:p w:rsidR="00356F29" w:rsidRPr="00DE54DA" w:rsidRDefault="00356F29" w:rsidP="00DE54DA">
      <w:pPr>
        <w:pStyle w:val="a8"/>
        <w:ind w:firstLine="709"/>
        <w:rPr>
          <w:sz w:val="28"/>
          <w:szCs w:val="28"/>
        </w:rPr>
      </w:pPr>
      <w:r w:rsidRPr="00DE54DA">
        <w:rPr>
          <w:sz w:val="28"/>
          <w:szCs w:val="28"/>
        </w:rPr>
        <w:t>Использование метода отклонений требует регистрации в табеле только отклонений от нормальных условий работы: неявок, опозданий, простоев и др.</w:t>
      </w:r>
    </w:p>
    <w:p w:rsidR="00356F29" w:rsidRPr="00DE54DA" w:rsidRDefault="00356F29" w:rsidP="00DE54DA">
      <w:pPr>
        <w:pStyle w:val="a8"/>
        <w:ind w:firstLine="709"/>
        <w:rPr>
          <w:sz w:val="28"/>
          <w:szCs w:val="28"/>
        </w:rPr>
      </w:pPr>
      <w:r w:rsidRPr="00DE54DA">
        <w:rPr>
          <w:sz w:val="28"/>
          <w:szCs w:val="28"/>
        </w:rPr>
        <w:t>В условиях повременной оплаты труда табель является основным документом для определения причитающейся каждому работнику заработной платы. Для работников, оплачиваемых повременно, она определяется на основании данных табельного учета о фактически отработанном за месяц времени и установленных окладов.</w:t>
      </w:r>
    </w:p>
    <w:p w:rsidR="00356F29" w:rsidRPr="00DE54DA" w:rsidRDefault="00356F29" w:rsidP="00DE54DA">
      <w:pPr>
        <w:pStyle w:val="a8"/>
        <w:ind w:firstLine="709"/>
        <w:rPr>
          <w:sz w:val="28"/>
          <w:szCs w:val="28"/>
        </w:rPr>
      </w:pPr>
      <w:r w:rsidRPr="00DE54DA">
        <w:rPr>
          <w:sz w:val="28"/>
          <w:szCs w:val="28"/>
        </w:rPr>
        <w:t>Если в организации применяется сдельная форма оплаты труда, помимо табельного учета ведется учет выработки. Для начисления заработной платы необходима информация о количестве изготовленных изделий, обработанных деталей, выполненных работ и др., представляемая в индивидуальных и бригадных нарядах на сдельную работу, рапортах о выработке, маршрутных листах и др.</w:t>
      </w:r>
    </w:p>
    <w:p w:rsidR="00000EFB" w:rsidRPr="00DE54DA" w:rsidRDefault="00000EFB" w:rsidP="00DE54DA">
      <w:pPr>
        <w:pStyle w:val="a8"/>
        <w:ind w:firstLine="709"/>
        <w:rPr>
          <w:sz w:val="28"/>
          <w:szCs w:val="28"/>
        </w:rPr>
      </w:pPr>
      <w:r w:rsidRPr="00DE54DA">
        <w:rPr>
          <w:sz w:val="28"/>
          <w:szCs w:val="28"/>
        </w:rPr>
        <w:t>Трудовым кодексом РФ механизм подсчета нормальной продолжительности рабочего времени прямо не определен.</w:t>
      </w:r>
    </w:p>
    <w:p w:rsidR="00000EFB" w:rsidRPr="00DE54DA" w:rsidRDefault="00000EFB" w:rsidP="00DE54DA">
      <w:pPr>
        <w:pStyle w:val="a8"/>
        <w:ind w:firstLine="709"/>
        <w:rPr>
          <w:sz w:val="28"/>
          <w:szCs w:val="28"/>
        </w:rPr>
      </w:pPr>
      <w:r w:rsidRPr="00DE54DA">
        <w:rPr>
          <w:sz w:val="28"/>
          <w:szCs w:val="28"/>
        </w:rPr>
        <w:t>Согласно п. 2 Разъяснения "О некоторых вопросах, возникающих в связи с переносом выходных дней, совпадающих с праздничными днями", утвержденного Постановлением Минтруда России от 29.12.1992 N 65, норма рабочего времени на определенные периоды времени исчисляется по расчетному графику пятидневной рабочей недели с двумя выходными днями в субботу и воскресенье исходя из продолжительности ежедневной работы (смены):</w:t>
      </w:r>
    </w:p>
    <w:p w:rsidR="00000EFB" w:rsidRPr="00DE54DA" w:rsidRDefault="00000EFB" w:rsidP="00DE54DA">
      <w:pPr>
        <w:pStyle w:val="a8"/>
        <w:ind w:firstLine="709"/>
        <w:rPr>
          <w:sz w:val="28"/>
          <w:szCs w:val="28"/>
        </w:rPr>
      </w:pPr>
      <w:r w:rsidRPr="00DE54DA">
        <w:rPr>
          <w:sz w:val="28"/>
          <w:szCs w:val="28"/>
        </w:rPr>
        <w:t>- при 40-часовой рабочей неделе - 8 часов в день;</w:t>
      </w:r>
    </w:p>
    <w:p w:rsidR="00000EFB" w:rsidRPr="00DE54DA" w:rsidRDefault="00000EFB" w:rsidP="00DE54DA">
      <w:pPr>
        <w:pStyle w:val="a8"/>
        <w:ind w:firstLine="709"/>
        <w:rPr>
          <w:sz w:val="28"/>
          <w:szCs w:val="28"/>
        </w:rPr>
      </w:pPr>
      <w:r w:rsidRPr="00DE54DA">
        <w:rPr>
          <w:sz w:val="28"/>
          <w:szCs w:val="28"/>
        </w:rPr>
        <w:t>- при продолжительности рабочей недели менее 40 часов - количество часов, получаемое в результате деления установленной продолжительности рабочей недели на пять дней.</w:t>
      </w:r>
    </w:p>
    <w:p w:rsidR="00000EFB" w:rsidRPr="00DE54DA" w:rsidRDefault="00000EFB" w:rsidP="00DE54DA">
      <w:pPr>
        <w:pStyle w:val="a8"/>
        <w:ind w:firstLine="709"/>
        <w:rPr>
          <w:sz w:val="28"/>
          <w:szCs w:val="28"/>
        </w:rPr>
      </w:pPr>
      <w:r w:rsidRPr="00DE54DA">
        <w:rPr>
          <w:sz w:val="28"/>
          <w:szCs w:val="28"/>
        </w:rPr>
        <w:t>В предпраздничные дни продолжительность рабочего дня сокращается на один час (ст. 95 ТК РФ).</w:t>
      </w:r>
    </w:p>
    <w:p w:rsidR="00091927" w:rsidRPr="00DE54DA" w:rsidRDefault="00000EFB" w:rsidP="00DE54DA">
      <w:pPr>
        <w:pStyle w:val="a8"/>
        <w:ind w:firstLine="709"/>
        <w:rPr>
          <w:sz w:val="28"/>
          <w:szCs w:val="28"/>
        </w:rPr>
      </w:pPr>
      <w:r w:rsidRPr="00DE54DA">
        <w:rPr>
          <w:sz w:val="28"/>
          <w:szCs w:val="28"/>
        </w:rPr>
        <w:t xml:space="preserve">Нормы нужны прежде всего для того, чтобы определить предельную продолжительность рабочего времени в текущем периоде. </w:t>
      </w:r>
    </w:p>
    <w:p w:rsidR="003E487C" w:rsidRPr="00DE54DA" w:rsidRDefault="003E487C" w:rsidP="00DE54DA">
      <w:pPr>
        <w:pStyle w:val="a8"/>
        <w:ind w:firstLine="709"/>
        <w:rPr>
          <w:sz w:val="28"/>
          <w:szCs w:val="28"/>
        </w:rPr>
      </w:pPr>
      <w:r w:rsidRPr="00DE54DA">
        <w:rPr>
          <w:sz w:val="28"/>
          <w:szCs w:val="28"/>
        </w:rPr>
        <w:t>Отпуск согласно ст. 107 ТК РФ является одним из видов времени отдыха работников.</w:t>
      </w:r>
    </w:p>
    <w:p w:rsidR="003E487C" w:rsidRPr="00DE54DA" w:rsidRDefault="003E487C" w:rsidP="00DE54DA">
      <w:pPr>
        <w:pStyle w:val="a8"/>
        <w:ind w:firstLine="709"/>
        <w:rPr>
          <w:sz w:val="28"/>
          <w:szCs w:val="28"/>
        </w:rPr>
      </w:pPr>
      <w:r w:rsidRPr="00DE54DA">
        <w:rPr>
          <w:sz w:val="28"/>
          <w:szCs w:val="28"/>
        </w:rPr>
        <w:t>Все отпуска, предоставляемые работникам, можно разделить на оплачиваемые и неоплачиваемые. Оплачиваемые отпуска, в свою очередь, делятся на оплачиваемые ежегодные основные, оплачиваемые ежегодные дополнительные, оплачиваемые учебные и иные оплачиваемые или частично оплачиваемые отпуска (например, по беременности и родам, по уходу за ребенком).</w:t>
      </w:r>
    </w:p>
    <w:p w:rsidR="003E487C" w:rsidRPr="00DE54DA" w:rsidRDefault="003E487C" w:rsidP="00DE54DA">
      <w:pPr>
        <w:pStyle w:val="a8"/>
        <w:ind w:firstLine="709"/>
        <w:rPr>
          <w:sz w:val="28"/>
          <w:szCs w:val="28"/>
        </w:rPr>
      </w:pPr>
      <w:r w:rsidRPr="00DE54DA">
        <w:rPr>
          <w:sz w:val="28"/>
          <w:szCs w:val="28"/>
        </w:rPr>
        <w:t>Ежегодный оплачиваемый отпуск образуют основной оплачиваемый отпуск и дополнительные оплачиваемые отпуска, которые суммируются (ч. 2 ст. 120 ТК РФ).</w:t>
      </w:r>
    </w:p>
    <w:p w:rsidR="003E487C" w:rsidRPr="00DE54DA" w:rsidRDefault="003E487C" w:rsidP="00DE54DA">
      <w:pPr>
        <w:pStyle w:val="a8"/>
        <w:ind w:firstLine="709"/>
        <w:rPr>
          <w:sz w:val="28"/>
          <w:szCs w:val="28"/>
        </w:rPr>
      </w:pPr>
      <w:r w:rsidRPr="00DE54DA">
        <w:rPr>
          <w:sz w:val="28"/>
          <w:szCs w:val="28"/>
        </w:rPr>
        <w:t>Согласно ст. 114 ТК РФ работникам предоставляются ежегодные отпуска с сохранением места работы и среднего заработка.</w:t>
      </w:r>
    </w:p>
    <w:p w:rsidR="003E487C" w:rsidRPr="00DE54DA" w:rsidRDefault="003E487C" w:rsidP="00DE54DA">
      <w:pPr>
        <w:pStyle w:val="a8"/>
        <w:ind w:firstLine="709"/>
        <w:rPr>
          <w:sz w:val="28"/>
          <w:szCs w:val="28"/>
        </w:rPr>
      </w:pPr>
      <w:r w:rsidRPr="00DE54DA">
        <w:rPr>
          <w:sz w:val="28"/>
          <w:szCs w:val="28"/>
        </w:rPr>
        <w:t>Продолжительность ежегодного основного оплачиваемого отпуска составляет по общему правилу не менее 28 календарных дней (ч. 1 ст. 115 ТК РФ).</w:t>
      </w:r>
    </w:p>
    <w:p w:rsidR="009400FE" w:rsidRPr="00DE54DA" w:rsidRDefault="009400FE" w:rsidP="00DE54DA">
      <w:pPr>
        <w:pStyle w:val="a8"/>
        <w:ind w:firstLine="709"/>
        <w:rPr>
          <w:sz w:val="28"/>
          <w:szCs w:val="28"/>
        </w:rPr>
      </w:pPr>
      <w:r w:rsidRPr="00DE54DA">
        <w:rPr>
          <w:sz w:val="28"/>
          <w:szCs w:val="28"/>
        </w:rPr>
        <w:t>Основанием для увольнения работника по п. 1 ч. 1 ст. 83 ТК РФ является представленный им работодателю документ о необходимости явиться в военный комиссариат для отправки к месту прохождения военной службы (например, повестка).</w:t>
      </w:r>
    </w:p>
    <w:p w:rsidR="00AB028E" w:rsidRPr="00DE54DA" w:rsidRDefault="009400FE" w:rsidP="00DE54DA">
      <w:pPr>
        <w:pStyle w:val="a8"/>
        <w:ind w:firstLine="709"/>
        <w:rPr>
          <w:sz w:val="28"/>
          <w:szCs w:val="28"/>
        </w:rPr>
      </w:pPr>
      <w:r w:rsidRPr="00DE54DA">
        <w:rPr>
          <w:sz w:val="28"/>
          <w:szCs w:val="28"/>
        </w:rPr>
        <w:t xml:space="preserve">Работнику, увольняемому по данному основанию, выплачивается выходное пособие в размере двухнедельного заработка (ч. 3 ст. 178 ТК РФ). </w:t>
      </w:r>
    </w:p>
    <w:p w:rsidR="0045590D" w:rsidRPr="00DE54DA" w:rsidRDefault="0045590D" w:rsidP="00DE54DA">
      <w:pPr>
        <w:pStyle w:val="a8"/>
        <w:ind w:firstLine="709"/>
        <w:rPr>
          <w:sz w:val="28"/>
          <w:szCs w:val="28"/>
        </w:rPr>
      </w:pPr>
      <w:r w:rsidRPr="00DE54DA">
        <w:rPr>
          <w:sz w:val="28"/>
          <w:szCs w:val="28"/>
        </w:rPr>
        <w:t>Для начисления вознаграждения по договорам гражданско-правового характера необходимо оформить акт приемки-сдачи работ (услуг) либо накладную на передачу товарно-материальных ценностей.</w:t>
      </w:r>
    </w:p>
    <w:p w:rsidR="0045590D" w:rsidRPr="00DE54DA" w:rsidRDefault="0045590D" w:rsidP="00DE54DA">
      <w:pPr>
        <w:pStyle w:val="a8"/>
        <w:ind w:firstLine="709"/>
        <w:rPr>
          <w:sz w:val="28"/>
          <w:szCs w:val="28"/>
        </w:rPr>
      </w:pPr>
      <w:r w:rsidRPr="00DE54DA">
        <w:rPr>
          <w:sz w:val="28"/>
          <w:szCs w:val="28"/>
        </w:rPr>
        <w:t>По гражданско-правовому договору, в отличие от трудового, исполняется индивидуально-конкретное задание (поручение, заказ и др.). Предметом такого договора служит конечный результат труда (построенное или отремонтированное здание, доставленный груз, подготовленный бухгалтерский отчет и др.). Так, по договору подряда, с которым в большинстве случаев приходится сталкиваться на практике, в соответствии со ст. 702 Гражданского кодекса РФ подрядчик обязуется выполнить по заданию заказчика обусловленную договором конкретную работу и сдать ее результат.</w:t>
      </w:r>
    </w:p>
    <w:p w:rsidR="0045590D" w:rsidRPr="00DE54DA" w:rsidRDefault="0045590D" w:rsidP="00DE54DA">
      <w:pPr>
        <w:pStyle w:val="a8"/>
        <w:ind w:firstLine="709"/>
        <w:rPr>
          <w:sz w:val="28"/>
          <w:szCs w:val="28"/>
        </w:rPr>
      </w:pPr>
      <w:r w:rsidRPr="00DE54DA">
        <w:rPr>
          <w:sz w:val="28"/>
          <w:szCs w:val="28"/>
        </w:rPr>
        <w:t xml:space="preserve">Один из важных документов для определения оплаты труда - штатное расписание. Штатное расписание устанавливается на предприятии в соответствии с потребностью данного предприятия в конкретном штате, а также в нем устанавливаются системы оплаты труда по всем специальностям и непосредственно сумма оплаты. Штатное расписание утверждается приказом по предприятию. При изменении окладов, тарифных ставок или сдельных расценок в приказ об утверждении штатного расписания вносятся соответствующие изменения </w:t>
      </w:r>
      <w:r w:rsidR="00C87ADC" w:rsidRPr="00DE54DA">
        <w:rPr>
          <w:sz w:val="28"/>
          <w:szCs w:val="28"/>
        </w:rPr>
        <w:t xml:space="preserve">в виде доп.соглашения </w:t>
      </w:r>
      <w:r w:rsidRPr="00DE54DA">
        <w:rPr>
          <w:sz w:val="28"/>
          <w:szCs w:val="28"/>
        </w:rPr>
        <w:t>либо утверждается новое штатное расписание. Также оформляется появление в штате новой штатной единицы или сокращение ранее имеющейся. Обязательным в данном приказе является дата, с которой вводится данное штатное расписание. При внесении изменений в приказе указывается, к какому приказу относятся данные изменения. Форма штатного расписания унифицирована N Т-3 и утверждена Постановлением Госкомстата России от 05.01.2004 N 1.</w:t>
      </w:r>
    </w:p>
    <w:p w:rsidR="0088642C" w:rsidRPr="00DE54DA" w:rsidRDefault="00552721" w:rsidP="00DE54DA">
      <w:pPr>
        <w:pStyle w:val="a8"/>
        <w:ind w:firstLine="709"/>
        <w:rPr>
          <w:sz w:val="28"/>
          <w:szCs w:val="28"/>
        </w:rPr>
      </w:pPr>
      <w:r w:rsidRPr="00DE54DA">
        <w:rPr>
          <w:sz w:val="28"/>
          <w:szCs w:val="28"/>
        </w:rPr>
        <w:t xml:space="preserve">Месячная оплата труда работника, отработавшего полностью определенную на этот период норму рабочего времени и выполнившего свои трудовые обязанности (нормы труда), не может быть ниже установленного Советом Федерации минимального размера оплаты труда </w:t>
      </w:r>
      <w:r w:rsidR="00C87ADC" w:rsidRPr="00DE54DA">
        <w:rPr>
          <w:sz w:val="28"/>
          <w:szCs w:val="28"/>
        </w:rPr>
        <w:t>(</w:t>
      </w:r>
      <w:r w:rsidRPr="00DE54DA">
        <w:rPr>
          <w:sz w:val="28"/>
          <w:szCs w:val="28"/>
        </w:rPr>
        <w:t>МРОТ</w:t>
      </w:r>
      <w:r w:rsidR="00C87ADC" w:rsidRPr="00DE54DA">
        <w:rPr>
          <w:sz w:val="28"/>
          <w:szCs w:val="28"/>
        </w:rPr>
        <w:t>)</w:t>
      </w:r>
      <w:r w:rsidRPr="00DE54DA">
        <w:rPr>
          <w:sz w:val="28"/>
          <w:szCs w:val="28"/>
        </w:rPr>
        <w:t xml:space="preserve">. </w:t>
      </w:r>
    </w:p>
    <w:p w:rsidR="00552721" w:rsidRPr="00DE54DA" w:rsidRDefault="00C87ADC" w:rsidP="00DE54DA">
      <w:pPr>
        <w:pStyle w:val="a8"/>
        <w:ind w:firstLine="709"/>
        <w:rPr>
          <w:sz w:val="28"/>
          <w:szCs w:val="28"/>
        </w:rPr>
      </w:pPr>
      <w:r w:rsidRPr="00DE54DA">
        <w:rPr>
          <w:sz w:val="28"/>
          <w:szCs w:val="28"/>
        </w:rPr>
        <w:t>МРОТ</w:t>
      </w:r>
      <w:r w:rsidR="00552721" w:rsidRPr="00DE54DA">
        <w:rPr>
          <w:sz w:val="28"/>
          <w:szCs w:val="28"/>
        </w:rPr>
        <w:t xml:space="preserve"> - это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552721" w:rsidRPr="00DE54DA" w:rsidRDefault="00552721" w:rsidP="00DE54DA">
      <w:pPr>
        <w:pStyle w:val="a8"/>
        <w:ind w:firstLine="709"/>
        <w:rPr>
          <w:sz w:val="28"/>
          <w:szCs w:val="28"/>
        </w:rPr>
      </w:pPr>
      <w:r w:rsidRPr="00DE54DA">
        <w:rPr>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r w:rsidR="00C87ADC" w:rsidRPr="00DE54DA">
        <w:rPr>
          <w:sz w:val="28"/>
          <w:szCs w:val="28"/>
        </w:rPr>
        <w:t xml:space="preserve"> Пособие по временной нетрудоспособности начисляется и выплачивается как основным работникам, так и совместителям. Размер пособия зависит от страхового стажа.</w:t>
      </w:r>
    </w:p>
    <w:p w:rsidR="00B63CFB" w:rsidRPr="00DE54DA" w:rsidRDefault="00B63CFB" w:rsidP="00DE54DA">
      <w:pPr>
        <w:pStyle w:val="a8"/>
        <w:ind w:firstLine="709"/>
        <w:rPr>
          <w:sz w:val="28"/>
          <w:szCs w:val="28"/>
        </w:rPr>
      </w:pPr>
      <w:r w:rsidRPr="00DE54DA">
        <w:rPr>
          <w:sz w:val="28"/>
          <w:szCs w:val="28"/>
        </w:rPr>
        <w:t>а) застрахованному лицу, имеющему страховой стаж 8 и более лет, - 100% среднего заработка;</w:t>
      </w:r>
    </w:p>
    <w:p w:rsidR="00B63CFB" w:rsidRPr="00DE54DA" w:rsidRDefault="00B63CFB" w:rsidP="00DE54DA">
      <w:pPr>
        <w:pStyle w:val="a8"/>
        <w:ind w:firstLine="709"/>
        <w:rPr>
          <w:sz w:val="28"/>
          <w:szCs w:val="28"/>
        </w:rPr>
      </w:pPr>
      <w:r w:rsidRPr="00DE54DA">
        <w:rPr>
          <w:sz w:val="28"/>
          <w:szCs w:val="28"/>
        </w:rPr>
        <w:t>б) застрахованному лицу, имеющему страховой стаж от 5 до 8 лет, - 80% среднего заработка;</w:t>
      </w:r>
    </w:p>
    <w:p w:rsidR="00B63CFB" w:rsidRPr="00DE54DA" w:rsidRDefault="00B63CFB" w:rsidP="00DE54DA">
      <w:pPr>
        <w:pStyle w:val="a8"/>
        <w:ind w:firstLine="709"/>
        <w:rPr>
          <w:sz w:val="28"/>
          <w:szCs w:val="28"/>
        </w:rPr>
      </w:pPr>
      <w:r w:rsidRPr="00DE54DA">
        <w:rPr>
          <w:sz w:val="28"/>
          <w:szCs w:val="28"/>
        </w:rPr>
        <w:t>в) застрахованному лицу, имеющему страховой стаж до 5 лет, - 60% среднего заработка.</w:t>
      </w:r>
    </w:p>
    <w:p w:rsidR="00B63CFB" w:rsidRPr="00DE54DA" w:rsidRDefault="00B63CFB" w:rsidP="00DE54DA">
      <w:pPr>
        <w:pStyle w:val="a8"/>
        <w:ind w:firstLine="709"/>
        <w:rPr>
          <w:sz w:val="28"/>
          <w:szCs w:val="28"/>
        </w:rPr>
      </w:pPr>
      <w:r w:rsidRPr="00DE54DA">
        <w:rPr>
          <w:sz w:val="28"/>
          <w:szCs w:val="28"/>
        </w:rPr>
        <w:t>Размер пособия по беременности и родам не зависит от продолжительности страхового стажа. Он составляет 100% от среднего заработка.</w:t>
      </w:r>
    </w:p>
    <w:p w:rsidR="00B63CFB" w:rsidRPr="00DE54DA" w:rsidRDefault="00B63CFB" w:rsidP="00DE54DA">
      <w:pPr>
        <w:pStyle w:val="a8"/>
        <w:ind w:firstLine="709"/>
        <w:rPr>
          <w:sz w:val="28"/>
          <w:szCs w:val="28"/>
        </w:rPr>
      </w:pPr>
      <w:r w:rsidRPr="00DE54DA">
        <w:rPr>
          <w:sz w:val="28"/>
          <w:szCs w:val="28"/>
        </w:rPr>
        <w:t xml:space="preserve">Независимо от среднего заработка работника размер пособия по временной нетрудоспособности и по беременности и родам не может превышать максимальный размер пособия по временной нетрудоспособности, установленный федеральным законом о бюджете ФСС РФ на очередной финансовый год. Согласно Федеральному закону от 19.12.2006 N 234-ФЗ он равен 16 125 руб. (в </w:t>
      </w:r>
      <w:smartTag w:uri="urn:schemas-microsoft-com:office:smarttags" w:element="metricconverter">
        <w:smartTagPr>
          <w:attr w:name="ProductID" w:val="2004 г"/>
        </w:smartTagPr>
        <w:r w:rsidRPr="00DE54DA">
          <w:rPr>
            <w:sz w:val="28"/>
            <w:szCs w:val="28"/>
          </w:rPr>
          <w:t>2006 г</w:t>
        </w:r>
      </w:smartTag>
      <w:r w:rsidRPr="00DE54DA">
        <w:rPr>
          <w:sz w:val="28"/>
          <w:szCs w:val="28"/>
        </w:rPr>
        <w:t>. - 15 000 руб.).</w:t>
      </w:r>
    </w:p>
    <w:p w:rsidR="00B63CFB" w:rsidRPr="00DE54DA" w:rsidRDefault="00B63CFB" w:rsidP="00DE54DA">
      <w:pPr>
        <w:pStyle w:val="a8"/>
        <w:ind w:firstLine="709"/>
        <w:rPr>
          <w:sz w:val="28"/>
          <w:szCs w:val="28"/>
        </w:rPr>
      </w:pPr>
      <w:r w:rsidRPr="00DE54DA">
        <w:rPr>
          <w:sz w:val="28"/>
          <w:szCs w:val="28"/>
        </w:rPr>
        <w:t xml:space="preserve">Начиная с 1 января </w:t>
      </w:r>
      <w:smartTag w:uri="urn:schemas-microsoft-com:office:smarttags" w:element="metricconverter">
        <w:smartTagPr>
          <w:attr w:name="ProductID" w:val="2004 г"/>
        </w:smartTagPr>
        <w:r w:rsidRPr="00DE54DA">
          <w:rPr>
            <w:sz w:val="28"/>
            <w:szCs w:val="28"/>
          </w:rPr>
          <w:t>2007 г</w:t>
        </w:r>
      </w:smartTag>
      <w:r w:rsidRPr="00DE54DA">
        <w:rPr>
          <w:sz w:val="28"/>
          <w:szCs w:val="28"/>
        </w:rPr>
        <w:t>. появилась возможность уменьшить размер пособия до величины минимального размера оплаты труда (</w:t>
      </w:r>
      <w:r w:rsidR="00C87ADC" w:rsidRPr="00DE54DA">
        <w:rPr>
          <w:sz w:val="28"/>
          <w:szCs w:val="28"/>
        </w:rPr>
        <w:t>2300</w:t>
      </w:r>
      <w:r w:rsidRPr="00DE54DA">
        <w:rPr>
          <w:sz w:val="28"/>
          <w:szCs w:val="28"/>
        </w:rPr>
        <w:t xml:space="preserve"> руб.). С 1 января </w:t>
      </w:r>
      <w:smartTag w:uri="urn:schemas-microsoft-com:office:smarttags" w:element="metricconverter">
        <w:smartTagPr>
          <w:attr w:name="ProductID" w:val="2004 г"/>
        </w:smartTagPr>
        <w:r w:rsidRPr="00DE54DA">
          <w:rPr>
            <w:sz w:val="28"/>
            <w:szCs w:val="28"/>
          </w:rPr>
          <w:t>2007 г</w:t>
        </w:r>
      </w:smartTag>
      <w:r w:rsidRPr="00DE54DA">
        <w:rPr>
          <w:sz w:val="28"/>
          <w:szCs w:val="28"/>
        </w:rPr>
        <w:t>. пособие выплачивается не за пропущенные рабочие дни, а за календарные дни, за исключением праздничных.</w:t>
      </w:r>
    </w:p>
    <w:p w:rsidR="00B63CFB" w:rsidRPr="00DE54DA" w:rsidRDefault="00B63CFB" w:rsidP="00DE54DA">
      <w:pPr>
        <w:pStyle w:val="a8"/>
        <w:ind w:firstLine="709"/>
        <w:rPr>
          <w:sz w:val="28"/>
          <w:szCs w:val="28"/>
        </w:rPr>
      </w:pPr>
      <w:r w:rsidRPr="00DE54DA">
        <w:rPr>
          <w:sz w:val="28"/>
          <w:szCs w:val="28"/>
        </w:rPr>
        <w:t>Алгоритм расчета пособия:</w:t>
      </w:r>
    </w:p>
    <w:p w:rsidR="00B63CFB" w:rsidRPr="00DE54DA" w:rsidRDefault="00B63CFB" w:rsidP="00DE54DA">
      <w:pPr>
        <w:pStyle w:val="a8"/>
        <w:ind w:firstLine="709"/>
        <w:rPr>
          <w:sz w:val="28"/>
          <w:szCs w:val="28"/>
        </w:rPr>
      </w:pPr>
      <w:r w:rsidRPr="00DE54DA">
        <w:rPr>
          <w:sz w:val="28"/>
          <w:szCs w:val="28"/>
        </w:rPr>
        <w:t>1. Определить средний дневной заработок для исчисления пособий по временной нетрудоспособности, по беременности и родам путем деления суммы начисленного заработка за расчетный период на число календарных дней, приходящихся на период, за который учитывается заработная плата:</w:t>
      </w:r>
    </w:p>
    <w:p w:rsidR="00B63CFB" w:rsidRPr="00DE54DA" w:rsidRDefault="00B63CFB" w:rsidP="00DE54DA">
      <w:pPr>
        <w:pStyle w:val="a8"/>
        <w:ind w:firstLine="709"/>
        <w:rPr>
          <w:sz w:val="28"/>
          <w:szCs w:val="28"/>
        </w:rPr>
      </w:pPr>
      <w:r w:rsidRPr="00DE54DA">
        <w:rPr>
          <w:sz w:val="28"/>
          <w:szCs w:val="28"/>
        </w:rPr>
        <w:t>Ср/дн = ЗП / дн.календ.</w:t>
      </w:r>
    </w:p>
    <w:p w:rsidR="00B63CFB" w:rsidRPr="00DE54DA" w:rsidRDefault="00B63CFB" w:rsidP="00DE54DA">
      <w:pPr>
        <w:pStyle w:val="a8"/>
        <w:ind w:firstLine="709"/>
        <w:rPr>
          <w:sz w:val="28"/>
          <w:szCs w:val="28"/>
        </w:rPr>
      </w:pPr>
      <w:r w:rsidRPr="00DE54DA">
        <w:rPr>
          <w:sz w:val="28"/>
          <w:szCs w:val="28"/>
        </w:rPr>
        <w:t>2. Рассчитываем сумму дневного (часового) пособия (предусмотренный законодательством размер пособия (в процентном отношении)):</w:t>
      </w:r>
    </w:p>
    <w:p w:rsidR="00B63CFB" w:rsidRPr="00DE54DA" w:rsidRDefault="00B63CFB" w:rsidP="00DE54DA">
      <w:pPr>
        <w:pStyle w:val="a8"/>
        <w:ind w:firstLine="709"/>
        <w:rPr>
          <w:sz w:val="28"/>
          <w:szCs w:val="28"/>
        </w:rPr>
      </w:pPr>
      <w:r w:rsidRPr="00DE54DA">
        <w:rPr>
          <w:sz w:val="28"/>
          <w:szCs w:val="28"/>
        </w:rPr>
        <w:t>Дн.пособ. = Ср/дн х Х%.</w:t>
      </w:r>
    </w:p>
    <w:p w:rsidR="00B63CFB" w:rsidRPr="00DE54DA" w:rsidRDefault="00B63CFB" w:rsidP="00DE54DA">
      <w:pPr>
        <w:pStyle w:val="a8"/>
        <w:ind w:firstLine="709"/>
        <w:rPr>
          <w:sz w:val="28"/>
          <w:szCs w:val="28"/>
        </w:rPr>
      </w:pPr>
      <w:r w:rsidRPr="00DE54DA">
        <w:rPr>
          <w:sz w:val="28"/>
          <w:szCs w:val="28"/>
        </w:rPr>
        <w:t>3. Сравниваем размер дневного пособия и принятые действующим законодательством ограничения суммы выплачиваемого пособия по временной нетрудоспособности (О = 16125 руб.). Выбираем меньшую величину (установленное ограничение - это максимальное пособие за полный календарный месяц).</w:t>
      </w:r>
    </w:p>
    <w:p w:rsidR="00B63CFB" w:rsidRPr="00DE54DA" w:rsidRDefault="00B63CFB" w:rsidP="00DE54DA">
      <w:pPr>
        <w:pStyle w:val="a8"/>
        <w:ind w:firstLine="709"/>
        <w:rPr>
          <w:sz w:val="28"/>
          <w:szCs w:val="28"/>
        </w:rPr>
      </w:pPr>
      <w:r w:rsidRPr="00DE54DA">
        <w:rPr>
          <w:sz w:val="28"/>
          <w:szCs w:val="28"/>
        </w:rPr>
        <w:t>4. Исчисляем сумму пособия по временной нетрудоспособности путем умножения расчетной величины на число календарных дней, приходящихся на период временной нетрудоспособности, отпуска по беременности и родам.</w:t>
      </w:r>
    </w:p>
    <w:p w:rsidR="00B63CFB" w:rsidRPr="00DE54DA" w:rsidRDefault="00B63CFB" w:rsidP="00DE54DA">
      <w:pPr>
        <w:pStyle w:val="a8"/>
        <w:ind w:firstLine="709"/>
        <w:rPr>
          <w:sz w:val="28"/>
          <w:szCs w:val="28"/>
        </w:rPr>
      </w:pPr>
      <w:r w:rsidRPr="00DE54DA">
        <w:rPr>
          <w:sz w:val="28"/>
          <w:szCs w:val="28"/>
        </w:rPr>
        <w:t>5. Определяем величину пособия (П), выплачиваемого за счет разных источников финансирования.</w:t>
      </w:r>
    </w:p>
    <w:p w:rsidR="00B63CFB" w:rsidRPr="00DE54DA" w:rsidRDefault="00B63CFB" w:rsidP="00DE54DA">
      <w:pPr>
        <w:pStyle w:val="a8"/>
        <w:ind w:firstLine="709"/>
        <w:rPr>
          <w:sz w:val="28"/>
          <w:szCs w:val="28"/>
        </w:rPr>
      </w:pPr>
      <w:r w:rsidRPr="00DE54DA">
        <w:rPr>
          <w:sz w:val="28"/>
          <w:szCs w:val="28"/>
        </w:rPr>
        <w:t>Если работник, который в последние 12 календарных месяцев перед наступлением нетрудоспособности проработал фактически менее шести месяцев, пособие по временной нетрудоспособности (за исключением пособия по временной нетрудоспособности в связи с несчастным случаем на производстве и профессиональным заболеванием) выплачивается в размере, не превышающем за полный календарный месяц минимального размера оплаты труда, установленного федеральным законом.</w:t>
      </w:r>
    </w:p>
    <w:p w:rsidR="00B63CFB" w:rsidRPr="00DE54DA" w:rsidRDefault="00B63CFB" w:rsidP="00DE54DA">
      <w:pPr>
        <w:pStyle w:val="a8"/>
        <w:ind w:firstLine="709"/>
        <w:rPr>
          <w:sz w:val="28"/>
          <w:szCs w:val="28"/>
        </w:rPr>
      </w:pPr>
      <w:r w:rsidRPr="00DE54DA">
        <w:rPr>
          <w:sz w:val="28"/>
          <w:szCs w:val="28"/>
        </w:rPr>
        <w:t xml:space="preserve">Выплачивают пособие по временной нетрудоспособности за счет средств Фонда социального страхования РФ начиная с третьего дня нетрудоспособности. Первые два дня оплачиваются за счет работодателя. Такое правило действует с 1 января </w:t>
      </w:r>
      <w:smartTag w:uri="urn:schemas-microsoft-com:office:smarttags" w:element="metricconverter">
        <w:smartTagPr>
          <w:attr w:name="ProductID" w:val="2004 г"/>
        </w:smartTagPr>
        <w:r w:rsidRPr="00DE54DA">
          <w:rPr>
            <w:sz w:val="28"/>
            <w:szCs w:val="28"/>
          </w:rPr>
          <w:t>2005 г</w:t>
        </w:r>
      </w:smartTag>
      <w:r w:rsidRPr="00DE54DA">
        <w:rPr>
          <w:sz w:val="28"/>
          <w:szCs w:val="28"/>
        </w:rPr>
        <w:t>. Выплаты по больничным листам не включаются в налоговую базу по ЕСН. Это относится и к оплате двух первых дней за счет работодателя, так как в соответствии с пп. 1 п. 1 ст. 238 НК РФ ЕСН не начисляется на государственные пособия, выплачиваемые в соответствии с законодательством Российской Федерации, в том числе пособия по временной нетрудоспособности. Учитывая, что работодатель оплачивает пособие за первые два дня болезни сотрудника на основании Федерального закона от 29.12.2004 N 202-ФЗ, т.е. в соответствии с законодательством ЕСН на данные выплаты не начисляется.</w:t>
      </w:r>
    </w:p>
    <w:p w:rsidR="00B63CFB" w:rsidRPr="00DE54DA" w:rsidRDefault="00DE54DA" w:rsidP="00DE54DA">
      <w:pPr>
        <w:pStyle w:val="a8"/>
        <w:ind w:firstLine="709"/>
        <w:rPr>
          <w:sz w:val="28"/>
          <w:szCs w:val="28"/>
        </w:rPr>
      </w:pPr>
      <w:r w:rsidRPr="00DE54DA">
        <w:rPr>
          <w:sz w:val="28"/>
          <w:szCs w:val="28"/>
        </w:rPr>
        <w:br w:type="page"/>
      </w:r>
      <w:r w:rsidR="00B63CFB" w:rsidRPr="00DE54DA">
        <w:rPr>
          <w:sz w:val="28"/>
          <w:szCs w:val="28"/>
        </w:rPr>
        <w:t>1.4.</w:t>
      </w:r>
      <w:r w:rsidR="00B63CFB" w:rsidRPr="00DE54DA">
        <w:rPr>
          <w:sz w:val="28"/>
          <w:szCs w:val="28"/>
        </w:rPr>
        <w:tab/>
        <w:t>Бухгалтерский и налоговый учет. Проблемные вопросы</w:t>
      </w:r>
    </w:p>
    <w:p w:rsidR="00DE54DA" w:rsidRPr="00DE54DA" w:rsidRDefault="00DE54DA" w:rsidP="00DE54DA">
      <w:pPr>
        <w:pStyle w:val="a8"/>
        <w:ind w:firstLine="709"/>
        <w:rPr>
          <w:sz w:val="28"/>
          <w:szCs w:val="28"/>
        </w:rPr>
      </w:pPr>
    </w:p>
    <w:p w:rsidR="00552721" w:rsidRPr="00DE54DA" w:rsidRDefault="00552721" w:rsidP="00DE54DA">
      <w:pPr>
        <w:pStyle w:val="a8"/>
        <w:ind w:firstLine="709"/>
        <w:rPr>
          <w:sz w:val="28"/>
          <w:szCs w:val="28"/>
        </w:rPr>
      </w:pPr>
      <w:r w:rsidRPr="00DE54DA">
        <w:rPr>
          <w:sz w:val="28"/>
          <w:szCs w:val="28"/>
        </w:rPr>
        <w:t>В зависимости от выполненных работ заработная плата может включаться в состав расходов по обычным видам деятельности в расходы будущих периодов, в состав внеоборотных активов, а также в состав чрезвычайных расходов. Кроме того, начисление заработной платы может производиться за счет резервов предстоящих расходов, за счет чистой прибыли организации, за счет средств целевого финансирования.</w:t>
      </w:r>
    </w:p>
    <w:p w:rsidR="00552721" w:rsidRPr="00DE54DA" w:rsidRDefault="00552721" w:rsidP="00DE54DA">
      <w:pPr>
        <w:pStyle w:val="a8"/>
        <w:ind w:firstLine="709"/>
        <w:rPr>
          <w:sz w:val="28"/>
          <w:szCs w:val="28"/>
        </w:rPr>
      </w:pPr>
      <w:r w:rsidRPr="00DE54DA">
        <w:rPr>
          <w:sz w:val="28"/>
          <w:szCs w:val="28"/>
        </w:rPr>
        <w:t>Расчеты по заработной плате учитываются на счете 70 "Расчеты с персоналом по оплате труда". В зависимости от того, куда включаются расходы по начислению заработной платы, такая проводка и отражается в учете.</w:t>
      </w:r>
    </w:p>
    <w:p w:rsidR="00552721" w:rsidRPr="00DE54DA" w:rsidRDefault="00552721" w:rsidP="00DE54DA">
      <w:pPr>
        <w:pStyle w:val="a8"/>
        <w:ind w:firstLine="709"/>
        <w:rPr>
          <w:sz w:val="28"/>
          <w:szCs w:val="28"/>
        </w:rPr>
      </w:pPr>
      <w:r w:rsidRPr="00DE54DA">
        <w:rPr>
          <w:sz w:val="28"/>
          <w:szCs w:val="28"/>
        </w:rPr>
        <w:t>Начисление заработной платы основным рабочим (то есть занятым непосредственно в процессе производства) будет отражено проводкой:</w:t>
      </w:r>
    </w:p>
    <w:p w:rsidR="00552721" w:rsidRPr="00DE54DA" w:rsidRDefault="00552721" w:rsidP="00DE54DA">
      <w:pPr>
        <w:pStyle w:val="a8"/>
        <w:ind w:firstLine="709"/>
        <w:rPr>
          <w:sz w:val="28"/>
          <w:szCs w:val="28"/>
        </w:rPr>
      </w:pPr>
      <w:r w:rsidRPr="00DE54DA">
        <w:rPr>
          <w:sz w:val="28"/>
          <w:szCs w:val="28"/>
        </w:rPr>
        <w:t>Дебет 20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рабочим вспомогательного производства (например, рабочим котельной) будет отражено проводкой:</w:t>
      </w:r>
    </w:p>
    <w:p w:rsidR="00552721" w:rsidRPr="00DE54DA" w:rsidRDefault="00552721" w:rsidP="00DE54DA">
      <w:pPr>
        <w:pStyle w:val="a8"/>
        <w:ind w:firstLine="709"/>
        <w:rPr>
          <w:sz w:val="28"/>
          <w:szCs w:val="28"/>
        </w:rPr>
      </w:pPr>
      <w:r w:rsidRPr="00DE54DA">
        <w:rPr>
          <w:sz w:val="28"/>
          <w:szCs w:val="28"/>
        </w:rPr>
        <w:t>Дебет 23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сотрудникам, обслуживающим основное производство (например, начальнику цеха), будет отражено проводкой:</w:t>
      </w:r>
    </w:p>
    <w:p w:rsidR="00552721" w:rsidRPr="00DE54DA" w:rsidRDefault="00552721" w:rsidP="00DE54DA">
      <w:pPr>
        <w:pStyle w:val="a8"/>
        <w:ind w:firstLine="709"/>
        <w:rPr>
          <w:sz w:val="28"/>
          <w:szCs w:val="28"/>
        </w:rPr>
      </w:pPr>
      <w:r w:rsidRPr="00DE54DA">
        <w:rPr>
          <w:sz w:val="28"/>
          <w:szCs w:val="28"/>
        </w:rPr>
        <w:t>Дебет 25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сотрудникам управленческого аппарата будет отражено проводкой:</w:t>
      </w:r>
    </w:p>
    <w:p w:rsidR="00552721" w:rsidRPr="00DE54DA" w:rsidRDefault="00552721" w:rsidP="00DE54DA">
      <w:pPr>
        <w:pStyle w:val="a8"/>
        <w:ind w:firstLine="709"/>
        <w:rPr>
          <w:sz w:val="28"/>
          <w:szCs w:val="28"/>
        </w:rPr>
      </w:pPr>
      <w:r w:rsidRPr="00DE54DA">
        <w:rPr>
          <w:sz w:val="28"/>
          <w:szCs w:val="28"/>
        </w:rPr>
        <w:t>Дебет 26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за счет резерва предстоящих платежей (например, резерв для отпусков) будет отражено проводкой:</w:t>
      </w:r>
    </w:p>
    <w:p w:rsidR="00552721" w:rsidRPr="00DE54DA" w:rsidRDefault="00552721" w:rsidP="00DE54DA">
      <w:pPr>
        <w:pStyle w:val="a8"/>
        <w:ind w:firstLine="709"/>
        <w:rPr>
          <w:sz w:val="28"/>
          <w:szCs w:val="28"/>
        </w:rPr>
      </w:pPr>
      <w:r w:rsidRPr="00DE54DA">
        <w:rPr>
          <w:sz w:val="28"/>
          <w:szCs w:val="28"/>
        </w:rPr>
        <w:t>Дебет 96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работникам детского сада будет отражено проводкой:</w:t>
      </w:r>
    </w:p>
    <w:p w:rsidR="00552721" w:rsidRPr="00DE54DA" w:rsidRDefault="00552721" w:rsidP="00DE54DA">
      <w:pPr>
        <w:pStyle w:val="a8"/>
        <w:ind w:firstLine="709"/>
        <w:rPr>
          <w:sz w:val="28"/>
          <w:szCs w:val="28"/>
        </w:rPr>
      </w:pPr>
      <w:r w:rsidRPr="00DE54DA">
        <w:rPr>
          <w:sz w:val="28"/>
          <w:szCs w:val="28"/>
        </w:rPr>
        <w:t>Дебет 91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рабочим по затратам капитального характера (например, по монтажу оборудования) будет отражено проводкой:</w:t>
      </w:r>
    </w:p>
    <w:p w:rsidR="00552721" w:rsidRPr="00DE54DA" w:rsidRDefault="00552721" w:rsidP="00DE54DA">
      <w:pPr>
        <w:pStyle w:val="a8"/>
        <w:ind w:firstLine="709"/>
        <w:rPr>
          <w:sz w:val="28"/>
          <w:szCs w:val="28"/>
        </w:rPr>
      </w:pPr>
      <w:r w:rsidRPr="00DE54DA">
        <w:rPr>
          <w:sz w:val="28"/>
          <w:szCs w:val="28"/>
        </w:rPr>
        <w:t>Дебет 08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рабочим за счет чистой прибыли организации (например, премия к юбилею) будет отражено проводкой:</w:t>
      </w:r>
    </w:p>
    <w:p w:rsidR="00552721" w:rsidRPr="00DE54DA" w:rsidRDefault="00552721" w:rsidP="00DE54DA">
      <w:pPr>
        <w:pStyle w:val="a8"/>
        <w:ind w:firstLine="709"/>
        <w:rPr>
          <w:sz w:val="28"/>
          <w:szCs w:val="28"/>
        </w:rPr>
      </w:pPr>
      <w:r w:rsidRPr="00DE54DA">
        <w:rPr>
          <w:sz w:val="28"/>
          <w:szCs w:val="28"/>
        </w:rPr>
        <w:t>Дебет 99 Кредит 70.</w:t>
      </w:r>
    </w:p>
    <w:p w:rsidR="00552721" w:rsidRPr="00DE54DA" w:rsidRDefault="00552721" w:rsidP="00DE54DA">
      <w:pPr>
        <w:pStyle w:val="a8"/>
        <w:ind w:firstLine="709"/>
        <w:rPr>
          <w:sz w:val="28"/>
          <w:szCs w:val="28"/>
        </w:rPr>
      </w:pPr>
      <w:r w:rsidRPr="00DE54DA">
        <w:rPr>
          <w:sz w:val="28"/>
          <w:szCs w:val="28"/>
        </w:rPr>
        <w:t>Начисление заработной платы рабочим за счет средств целевого финансирования (например, за счет средств полученного гранда) будет отражено проводкой:</w:t>
      </w:r>
    </w:p>
    <w:p w:rsidR="00552721" w:rsidRPr="00DE54DA" w:rsidRDefault="00552721" w:rsidP="00DE54DA">
      <w:pPr>
        <w:pStyle w:val="a8"/>
        <w:ind w:firstLine="709"/>
        <w:rPr>
          <w:sz w:val="28"/>
          <w:szCs w:val="28"/>
        </w:rPr>
      </w:pPr>
      <w:r w:rsidRPr="00DE54DA">
        <w:rPr>
          <w:sz w:val="28"/>
          <w:szCs w:val="28"/>
        </w:rPr>
        <w:t>Дебет 86 Кредит 70.</w:t>
      </w:r>
    </w:p>
    <w:p w:rsidR="00552721" w:rsidRPr="00DE54DA" w:rsidRDefault="00552721" w:rsidP="00DE54DA">
      <w:pPr>
        <w:pStyle w:val="a8"/>
        <w:ind w:firstLine="709"/>
        <w:rPr>
          <w:sz w:val="28"/>
          <w:szCs w:val="28"/>
        </w:rPr>
      </w:pPr>
      <w:r w:rsidRPr="00DE54DA">
        <w:rPr>
          <w:sz w:val="28"/>
          <w:szCs w:val="28"/>
        </w:rPr>
        <w:t>Удержание налога на доходы физических лиц обычно отражается проводкой в корреспонденции со счетом 70:</w:t>
      </w:r>
    </w:p>
    <w:p w:rsidR="00552721" w:rsidRPr="00DE54DA" w:rsidRDefault="00552721" w:rsidP="00DE54DA">
      <w:pPr>
        <w:pStyle w:val="a8"/>
        <w:ind w:firstLine="709"/>
        <w:rPr>
          <w:sz w:val="28"/>
          <w:szCs w:val="28"/>
        </w:rPr>
      </w:pPr>
      <w:r w:rsidRPr="00DE54DA">
        <w:rPr>
          <w:sz w:val="28"/>
          <w:szCs w:val="28"/>
        </w:rPr>
        <w:t>Дебет 70 Кредит 68 субсчет "Расчеты по НДФЛ"</w:t>
      </w:r>
    </w:p>
    <w:p w:rsidR="00552721" w:rsidRPr="00DE54DA" w:rsidRDefault="00552721" w:rsidP="00DE54DA">
      <w:pPr>
        <w:pStyle w:val="a8"/>
        <w:ind w:firstLine="709"/>
        <w:rPr>
          <w:sz w:val="28"/>
          <w:szCs w:val="28"/>
        </w:rPr>
      </w:pPr>
      <w:r w:rsidRPr="00DE54DA">
        <w:rPr>
          <w:sz w:val="28"/>
          <w:szCs w:val="28"/>
        </w:rPr>
        <w:t>- удержание налога на доходы физических лиц.</w:t>
      </w:r>
    </w:p>
    <w:p w:rsidR="00552721" w:rsidRPr="00DE54DA" w:rsidRDefault="00761E98" w:rsidP="00DE54DA">
      <w:pPr>
        <w:pStyle w:val="a8"/>
        <w:ind w:firstLine="709"/>
        <w:rPr>
          <w:sz w:val="28"/>
          <w:szCs w:val="28"/>
        </w:rPr>
      </w:pPr>
      <w:r w:rsidRPr="00DE54DA">
        <w:rPr>
          <w:sz w:val="28"/>
          <w:szCs w:val="28"/>
        </w:rPr>
        <w:t>Е</w:t>
      </w:r>
      <w:r w:rsidR="00552721" w:rsidRPr="00DE54DA">
        <w:rPr>
          <w:sz w:val="28"/>
          <w:szCs w:val="28"/>
        </w:rPr>
        <w:t>сли удерж</w:t>
      </w:r>
      <w:r w:rsidRPr="00DE54DA">
        <w:rPr>
          <w:sz w:val="28"/>
          <w:szCs w:val="28"/>
        </w:rPr>
        <w:t>ание</w:t>
      </w:r>
      <w:r w:rsidR="00552721" w:rsidRPr="00DE54DA">
        <w:rPr>
          <w:sz w:val="28"/>
          <w:szCs w:val="28"/>
        </w:rPr>
        <w:t xml:space="preserve"> НДФЛ не у сотрудника организации, то проводка будет иной:</w:t>
      </w:r>
    </w:p>
    <w:p w:rsidR="00552721" w:rsidRPr="00DE54DA" w:rsidRDefault="00552721" w:rsidP="00DE54DA">
      <w:pPr>
        <w:pStyle w:val="a8"/>
        <w:ind w:firstLine="709"/>
        <w:rPr>
          <w:sz w:val="28"/>
          <w:szCs w:val="28"/>
        </w:rPr>
      </w:pPr>
      <w:r w:rsidRPr="00DE54DA">
        <w:rPr>
          <w:sz w:val="28"/>
          <w:szCs w:val="28"/>
        </w:rPr>
        <w:t>Дебет 76 Кредит 68 субсчет "Расчеты по НДФЛ"</w:t>
      </w:r>
    </w:p>
    <w:p w:rsidR="00552721" w:rsidRPr="00DE54DA" w:rsidRDefault="00552721" w:rsidP="00DE54DA">
      <w:pPr>
        <w:pStyle w:val="a8"/>
        <w:ind w:firstLine="709"/>
        <w:rPr>
          <w:sz w:val="28"/>
          <w:szCs w:val="28"/>
        </w:rPr>
      </w:pPr>
      <w:r w:rsidRPr="00DE54DA">
        <w:rPr>
          <w:sz w:val="28"/>
          <w:szCs w:val="28"/>
        </w:rPr>
        <w:t>- удержание налога на доходы физических лиц.</w:t>
      </w:r>
    </w:p>
    <w:p w:rsidR="00552721" w:rsidRPr="00DE54DA" w:rsidRDefault="00552721" w:rsidP="00DE54DA">
      <w:pPr>
        <w:pStyle w:val="a8"/>
        <w:ind w:firstLine="709"/>
        <w:rPr>
          <w:sz w:val="28"/>
          <w:szCs w:val="28"/>
        </w:rPr>
      </w:pPr>
      <w:r w:rsidRPr="00DE54DA">
        <w:rPr>
          <w:sz w:val="28"/>
          <w:szCs w:val="28"/>
        </w:rPr>
        <w:t>Организация может оказать материальную помощь своим сотрудникам, бывшим работникам либо другим физическим лицам. В зависимости от того, кому выплачивается материальная помощь и как оформляется - отражение в учете и налогообложение будет различно.</w:t>
      </w:r>
    </w:p>
    <w:p w:rsidR="00552721" w:rsidRPr="00DE54DA" w:rsidRDefault="00552721" w:rsidP="00DE54DA">
      <w:pPr>
        <w:pStyle w:val="a8"/>
        <w:ind w:firstLine="709"/>
        <w:rPr>
          <w:sz w:val="28"/>
          <w:szCs w:val="28"/>
        </w:rPr>
      </w:pPr>
      <w:r w:rsidRPr="00DE54DA">
        <w:rPr>
          <w:sz w:val="28"/>
          <w:szCs w:val="28"/>
        </w:rPr>
        <w:t>Материальная помощь оказывается за счет чистой прибыли предприятия.</w:t>
      </w:r>
    </w:p>
    <w:p w:rsidR="00552721" w:rsidRPr="00DE54DA" w:rsidRDefault="00E80CFF" w:rsidP="00DE54DA">
      <w:pPr>
        <w:pStyle w:val="a8"/>
        <w:ind w:firstLine="709"/>
        <w:rPr>
          <w:sz w:val="28"/>
          <w:szCs w:val="28"/>
        </w:rPr>
      </w:pPr>
      <w:r w:rsidRPr="00DE54DA">
        <w:rPr>
          <w:sz w:val="28"/>
          <w:szCs w:val="28"/>
        </w:rPr>
        <w:t>В</w:t>
      </w:r>
      <w:r w:rsidR="00552721" w:rsidRPr="00DE54DA">
        <w:rPr>
          <w:sz w:val="28"/>
          <w:szCs w:val="28"/>
        </w:rPr>
        <w:t xml:space="preserve"> соответствии с заключенным коллективным договором материальная помощь оказывается каждому сотруднику, например при уходе в очередной отпуск. Размер материальной помощи в таких случаях обычно оговаривается в трудовом договоре или в коллективном договоре как процент от должностного оклада. Однако сотрудник все же должен написать заявление на имя руководителя организации с просьбой об оказании материальной помощи.</w:t>
      </w:r>
    </w:p>
    <w:p w:rsidR="00552721" w:rsidRPr="00DE54DA" w:rsidRDefault="00552721" w:rsidP="00DE54DA">
      <w:pPr>
        <w:pStyle w:val="a8"/>
        <w:ind w:firstLine="709"/>
        <w:rPr>
          <w:sz w:val="28"/>
          <w:szCs w:val="28"/>
        </w:rPr>
      </w:pPr>
      <w:r w:rsidRPr="00DE54DA">
        <w:rPr>
          <w:sz w:val="28"/>
          <w:szCs w:val="28"/>
        </w:rPr>
        <w:t>Расходы по оплате труда являются расходами по обычным видам деятельности и включаются в себестоимость проданных товаров, продукции, работ, услуг.</w:t>
      </w:r>
    </w:p>
    <w:p w:rsidR="00552721" w:rsidRPr="00DE54DA" w:rsidRDefault="00552721" w:rsidP="00DE54DA">
      <w:pPr>
        <w:pStyle w:val="a8"/>
        <w:ind w:firstLine="709"/>
        <w:rPr>
          <w:sz w:val="28"/>
          <w:szCs w:val="28"/>
        </w:rPr>
      </w:pPr>
      <w:r w:rsidRPr="00DE54DA">
        <w:rPr>
          <w:sz w:val="28"/>
          <w:szCs w:val="28"/>
        </w:rPr>
        <w:t>Начисления по заработной плате отражаются в бухгалтерском учете по дебету счетов учета затрат на производство в корреспонденции с кредитом счета 70.</w:t>
      </w:r>
    </w:p>
    <w:p w:rsidR="00552721" w:rsidRPr="00DE54DA" w:rsidRDefault="00552721" w:rsidP="00DE54DA">
      <w:pPr>
        <w:pStyle w:val="a8"/>
        <w:ind w:firstLine="709"/>
        <w:rPr>
          <w:sz w:val="28"/>
          <w:szCs w:val="28"/>
        </w:rPr>
      </w:pPr>
      <w:r w:rsidRPr="00DE54DA">
        <w:rPr>
          <w:sz w:val="28"/>
          <w:szCs w:val="28"/>
        </w:rPr>
        <w:t>Сумма начисленной заработной платы формирует базу для начисления налога на доходы физических лиц. Что касается материальной помощи, то согласно п. 28 ст. 217 НК РФ не подлежат обложению НДФЛ суммы материальной помощи, оказываемой работодателями своим работникам, не превышающие 4000 руб. в течение календарного года. Поскольку сотрудник получает в текущем году материальную помощь впервые, но она превышает 4000 руб., то данная материальная помощь подлежит обложению НДФЛ, как разница между полученной и 4000 руб.</w:t>
      </w:r>
    </w:p>
    <w:p w:rsidR="00552721" w:rsidRPr="00DE54DA" w:rsidRDefault="00552721" w:rsidP="00DE54DA">
      <w:pPr>
        <w:pStyle w:val="a8"/>
        <w:ind w:firstLine="709"/>
        <w:rPr>
          <w:sz w:val="28"/>
          <w:szCs w:val="28"/>
        </w:rPr>
      </w:pPr>
      <w:r w:rsidRPr="00DE54DA">
        <w:rPr>
          <w:sz w:val="28"/>
          <w:szCs w:val="28"/>
        </w:rPr>
        <w:t>Организация (налоговый агент), от которой налогоплательщик получил доход, обязана исчислить, удержать и уплатить в бюджет сумму НДФЛ (п. 1 ст. 226 НК РФ). Исчисление НДФЛ с заработной платы производится по налоговой ставке 13 процентов (ст. 224 НК РФ).</w:t>
      </w:r>
    </w:p>
    <w:p w:rsidR="00552721" w:rsidRPr="00DE54DA" w:rsidRDefault="00552721" w:rsidP="00DE54DA">
      <w:pPr>
        <w:pStyle w:val="a8"/>
        <w:ind w:firstLine="709"/>
        <w:rPr>
          <w:sz w:val="28"/>
          <w:szCs w:val="28"/>
        </w:rPr>
      </w:pPr>
      <w:r w:rsidRPr="00DE54DA">
        <w:rPr>
          <w:sz w:val="28"/>
          <w:szCs w:val="28"/>
        </w:rPr>
        <w:t>Любая материальная помощь выплачивается за счет собственных средств предприятия, т.е. не относится на себестоимость продукции, работ, услуг.</w:t>
      </w:r>
    </w:p>
    <w:p w:rsidR="00552721" w:rsidRPr="00DE54DA" w:rsidRDefault="00552721" w:rsidP="00DE54DA">
      <w:pPr>
        <w:pStyle w:val="a8"/>
        <w:ind w:firstLine="709"/>
        <w:rPr>
          <w:sz w:val="28"/>
          <w:szCs w:val="28"/>
        </w:rPr>
      </w:pPr>
      <w:r w:rsidRPr="00DE54DA">
        <w:rPr>
          <w:sz w:val="28"/>
          <w:szCs w:val="28"/>
        </w:rPr>
        <w:t>Начисление материальной помощи сотрудникам предприятия проводится в бухгалтерском учете следующей проводкой:</w:t>
      </w:r>
    </w:p>
    <w:p w:rsidR="00552721" w:rsidRPr="00DE54DA" w:rsidRDefault="00552721" w:rsidP="00DE54DA">
      <w:pPr>
        <w:pStyle w:val="a8"/>
        <w:ind w:firstLine="709"/>
        <w:rPr>
          <w:sz w:val="28"/>
          <w:szCs w:val="28"/>
        </w:rPr>
      </w:pPr>
      <w:r w:rsidRPr="00DE54DA">
        <w:rPr>
          <w:sz w:val="28"/>
          <w:szCs w:val="28"/>
        </w:rPr>
        <w:t>Дебет 91 "Прочие доходы и расходы" Кредит 70 "Расчеты с персоналом по оплате труда"</w:t>
      </w:r>
    </w:p>
    <w:p w:rsidR="00552721" w:rsidRPr="00DE54DA" w:rsidRDefault="00552721" w:rsidP="00DE54DA">
      <w:pPr>
        <w:pStyle w:val="a8"/>
        <w:ind w:firstLine="709"/>
        <w:rPr>
          <w:sz w:val="28"/>
          <w:szCs w:val="28"/>
        </w:rPr>
      </w:pPr>
      <w:r w:rsidRPr="00DE54DA">
        <w:rPr>
          <w:sz w:val="28"/>
          <w:szCs w:val="28"/>
        </w:rPr>
        <w:t>- начислена материальная помощь.</w:t>
      </w:r>
    </w:p>
    <w:p w:rsidR="00552721" w:rsidRPr="00DE54DA" w:rsidRDefault="00552721" w:rsidP="00DE54DA">
      <w:pPr>
        <w:pStyle w:val="a8"/>
        <w:ind w:firstLine="709"/>
        <w:rPr>
          <w:sz w:val="28"/>
          <w:szCs w:val="28"/>
        </w:rPr>
      </w:pPr>
      <w:r w:rsidRPr="00DE54DA">
        <w:rPr>
          <w:sz w:val="28"/>
          <w:szCs w:val="28"/>
        </w:rPr>
        <w:t>Если акционерами или участниками общества было принято решение о расходовании прибыли, то начисление материальной помощи проводится в бухгалтерском учете следующей проводкой:</w:t>
      </w:r>
    </w:p>
    <w:p w:rsidR="00552721" w:rsidRPr="00DE54DA" w:rsidRDefault="00552721" w:rsidP="00DE54DA">
      <w:pPr>
        <w:pStyle w:val="a8"/>
        <w:ind w:firstLine="709"/>
        <w:rPr>
          <w:sz w:val="28"/>
          <w:szCs w:val="28"/>
        </w:rPr>
      </w:pPr>
      <w:r w:rsidRPr="00DE54DA">
        <w:rPr>
          <w:sz w:val="28"/>
          <w:szCs w:val="28"/>
        </w:rPr>
        <w:t>Дебет 84 "Прибыль предприятия" Кредит 70 "Расчеты с персоналом по оплате труда".</w:t>
      </w:r>
    </w:p>
    <w:p w:rsidR="00552721" w:rsidRPr="00DE54DA" w:rsidRDefault="00552721" w:rsidP="00DE54DA">
      <w:pPr>
        <w:pStyle w:val="a8"/>
        <w:ind w:firstLine="709"/>
        <w:rPr>
          <w:sz w:val="28"/>
          <w:szCs w:val="28"/>
        </w:rPr>
      </w:pPr>
      <w:r w:rsidRPr="00DE54DA">
        <w:rPr>
          <w:sz w:val="28"/>
          <w:szCs w:val="28"/>
        </w:rPr>
        <w:t>Начисление материальной помощи бывшим сотрудникам предприятия, а также другим физическим лицам, не состоящим в трудовых отношениях с предприятием, проводится в бухгалтерском учете следующей проводкой:</w:t>
      </w:r>
    </w:p>
    <w:p w:rsidR="00552721" w:rsidRPr="00DE54DA" w:rsidRDefault="00552721" w:rsidP="00DE54DA">
      <w:pPr>
        <w:pStyle w:val="a8"/>
        <w:ind w:firstLine="709"/>
        <w:rPr>
          <w:sz w:val="28"/>
          <w:szCs w:val="28"/>
        </w:rPr>
      </w:pPr>
      <w:r w:rsidRPr="00DE54DA">
        <w:rPr>
          <w:sz w:val="28"/>
          <w:szCs w:val="28"/>
        </w:rPr>
        <w:t>Дебет 91 "Прочие доходы и расходы" Кредит 76 "Расчеты с разными дебиторами и кредиторами"</w:t>
      </w:r>
    </w:p>
    <w:p w:rsidR="00552721" w:rsidRPr="00DE54DA" w:rsidRDefault="00552721" w:rsidP="00DE54DA">
      <w:pPr>
        <w:pStyle w:val="a8"/>
        <w:ind w:firstLine="709"/>
        <w:rPr>
          <w:sz w:val="28"/>
          <w:szCs w:val="28"/>
        </w:rPr>
      </w:pPr>
      <w:r w:rsidRPr="00DE54DA">
        <w:rPr>
          <w:sz w:val="28"/>
          <w:szCs w:val="28"/>
        </w:rPr>
        <w:t>- начислена материальная помощь бывшим сотрудникам предприятия.</w:t>
      </w:r>
    </w:p>
    <w:p w:rsidR="00552721" w:rsidRPr="00DE54DA" w:rsidRDefault="00552721" w:rsidP="00DE54DA">
      <w:pPr>
        <w:pStyle w:val="a8"/>
        <w:ind w:firstLine="709"/>
        <w:rPr>
          <w:sz w:val="28"/>
          <w:szCs w:val="28"/>
        </w:rPr>
      </w:pPr>
      <w:r w:rsidRPr="00DE54DA">
        <w:rPr>
          <w:sz w:val="28"/>
          <w:szCs w:val="28"/>
        </w:rPr>
        <w:t>Если акционерами или участниками общества было принято решение о распределении части прибыли на выплату материальной помощи, то начисление материальной помощи бывшим сотрудникам предприятия, а также другим физическим лицам, не состоящим в трудовых отношениях с предприятием, проводится в бухгалтерском учете следующей проводкой:</w:t>
      </w:r>
    </w:p>
    <w:p w:rsidR="00552721" w:rsidRPr="00DE54DA" w:rsidRDefault="00552721" w:rsidP="00DE54DA">
      <w:pPr>
        <w:pStyle w:val="a8"/>
        <w:ind w:firstLine="709"/>
        <w:rPr>
          <w:sz w:val="28"/>
          <w:szCs w:val="28"/>
        </w:rPr>
      </w:pPr>
      <w:r w:rsidRPr="00DE54DA">
        <w:rPr>
          <w:sz w:val="28"/>
          <w:szCs w:val="28"/>
        </w:rPr>
        <w:t>84 "Прибыль предприятия" Кредит 76 "Расчеты с разными дебиторами и кредиторами"</w:t>
      </w:r>
    </w:p>
    <w:p w:rsidR="00552721" w:rsidRPr="00DE54DA" w:rsidRDefault="00552721" w:rsidP="00DE54DA">
      <w:pPr>
        <w:pStyle w:val="a8"/>
        <w:ind w:firstLine="709"/>
        <w:rPr>
          <w:sz w:val="28"/>
          <w:szCs w:val="28"/>
        </w:rPr>
      </w:pPr>
      <w:r w:rsidRPr="00DE54DA">
        <w:rPr>
          <w:sz w:val="28"/>
          <w:szCs w:val="28"/>
        </w:rPr>
        <w:t>- начислена материальная помощь бывшим сотрудникам предприятия.</w:t>
      </w:r>
    </w:p>
    <w:p w:rsidR="00552721" w:rsidRPr="00DE54DA" w:rsidRDefault="00552721" w:rsidP="00DE54DA">
      <w:pPr>
        <w:pStyle w:val="a8"/>
        <w:ind w:firstLine="709"/>
        <w:rPr>
          <w:sz w:val="28"/>
          <w:szCs w:val="28"/>
        </w:rPr>
      </w:pPr>
      <w:r w:rsidRPr="00DE54DA">
        <w:rPr>
          <w:sz w:val="28"/>
          <w:szCs w:val="28"/>
        </w:rPr>
        <w:t>Если начисляемая материальная помощь подлежит обложению налогом на доходы с физических лиц, то облагаемая часть материальной помощи приплюсовывается к основной зарплате, выплачиваемой данному сотруднику в этой организации, и облагается в общеустановленном порядке по ставке 13%. В учете начисление подоходного налога отражается следующими проводками:</w:t>
      </w:r>
    </w:p>
    <w:p w:rsidR="00552721" w:rsidRPr="00DE54DA" w:rsidRDefault="00552721" w:rsidP="00DE54DA">
      <w:pPr>
        <w:pStyle w:val="a8"/>
        <w:ind w:firstLine="709"/>
        <w:rPr>
          <w:sz w:val="28"/>
          <w:szCs w:val="28"/>
        </w:rPr>
      </w:pPr>
      <w:r w:rsidRPr="00DE54DA">
        <w:rPr>
          <w:sz w:val="28"/>
          <w:szCs w:val="28"/>
        </w:rPr>
        <w:t>Дебет 70, 76 Кредит 68 субсчет "Расчеты по подоходному налогу"</w:t>
      </w:r>
    </w:p>
    <w:p w:rsidR="00552721" w:rsidRPr="00DE54DA" w:rsidRDefault="00552721" w:rsidP="00DE54DA">
      <w:pPr>
        <w:pStyle w:val="a8"/>
        <w:ind w:firstLine="709"/>
        <w:rPr>
          <w:sz w:val="28"/>
          <w:szCs w:val="28"/>
        </w:rPr>
      </w:pPr>
      <w:r w:rsidRPr="00DE54DA">
        <w:rPr>
          <w:sz w:val="28"/>
          <w:szCs w:val="28"/>
        </w:rPr>
        <w:t>- удержан НДФЛ с материальной помощи.</w:t>
      </w:r>
    </w:p>
    <w:p w:rsidR="00552721" w:rsidRPr="00DE54DA" w:rsidRDefault="00552721" w:rsidP="00DE54DA">
      <w:pPr>
        <w:pStyle w:val="a8"/>
        <w:ind w:firstLine="709"/>
        <w:rPr>
          <w:sz w:val="28"/>
          <w:szCs w:val="28"/>
        </w:rPr>
      </w:pPr>
      <w:r w:rsidRPr="00DE54DA">
        <w:rPr>
          <w:sz w:val="28"/>
          <w:szCs w:val="28"/>
        </w:rPr>
        <w:t>Сумма материальной помощи не включается в базу для расчета ЕСН.</w:t>
      </w:r>
    </w:p>
    <w:p w:rsidR="00552721" w:rsidRPr="00DE54DA" w:rsidRDefault="00552721" w:rsidP="00DE54DA">
      <w:pPr>
        <w:pStyle w:val="a8"/>
        <w:ind w:firstLine="709"/>
        <w:rPr>
          <w:sz w:val="28"/>
          <w:szCs w:val="28"/>
        </w:rPr>
      </w:pPr>
      <w:r w:rsidRPr="00DE54DA">
        <w:rPr>
          <w:sz w:val="28"/>
          <w:szCs w:val="28"/>
        </w:rPr>
        <w:t>Премия - это денежная выплата стимулирующего характера к основному заработку работника.</w:t>
      </w:r>
    </w:p>
    <w:p w:rsidR="00552721" w:rsidRPr="00DE54DA" w:rsidRDefault="00552721" w:rsidP="00DE54DA">
      <w:pPr>
        <w:pStyle w:val="a8"/>
        <w:ind w:firstLine="709"/>
        <w:rPr>
          <w:sz w:val="28"/>
          <w:szCs w:val="28"/>
        </w:rPr>
      </w:pPr>
      <w:r w:rsidRPr="00DE54DA">
        <w:rPr>
          <w:sz w:val="28"/>
          <w:szCs w:val="28"/>
        </w:rPr>
        <w:t>Премирование может быть предусмотрено системой оплаты труда (ст. 144 ТК РФ). Принятая на предприятии система оплаты труда может предусматривать выплату премий определенному кругу лиц на основании установленных конкретных показателей и условий премирования. Именно такие премии включаются при расчете среднего заработка. Кроме того, согласно ст. 191 ТК РФ, сотрудникам могут выплачиваться разовые премии (например, за выполнение особо важного задания, к юбилею и т.п.). При выплате разовых премий круг премируемых лиц не определен в системе оплаты труда. Данные премии не включаются при определении среднего заработка.</w:t>
      </w:r>
    </w:p>
    <w:p w:rsidR="00552721" w:rsidRPr="00DE54DA" w:rsidRDefault="00552721" w:rsidP="00DE54DA">
      <w:pPr>
        <w:pStyle w:val="a8"/>
        <w:ind w:firstLine="709"/>
        <w:rPr>
          <w:sz w:val="28"/>
          <w:szCs w:val="28"/>
        </w:rPr>
      </w:pPr>
      <w:r w:rsidRPr="00DE54DA">
        <w:rPr>
          <w:sz w:val="28"/>
          <w:szCs w:val="28"/>
        </w:rPr>
        <w:t>Премии начисляются на основании приказа о премировании. Форма приказа унифицирована Постановлением Госкомстата России от 05.01.2004 N 1 (N Т-11 и N Т-11а).</w:t>
      </w:r>
    </w:p>
    <w:p w:rsidR="00552721" w:rsidRPr="00DE54DA" w:rsidRDefault="00552721" w:rsidP="00DE54DA">
      <w:pPr>
        <w:pStyle w:val="a8"/>
        <w:ind w:firstLine="709"/>
        <w:rPr>
          <w:sz w:val="28"/>
          <w:szCs w:val="28"/>
        </w:rPr>
      </w:pPr>
      <w:r w:rsidRPr="00DE54DA">
        <w:rPr>
          <w:sz w:val="28"/>
          <w:szCs w:val="28"/>
        </w:rPr>
        <w:t>Премии, предусмотренные системой оплаты труда, должны быть утверждены в положении о премировании, принятом в организации. Данное положение должно содержать: показатели премирования; условия премирования; размеры и шкалу премирования; круг премируемых работников; источник премирования. В соответствии с положением о премировании, конкретными результатами работы сотруднику определяется размер премии.</w:t>
      </w:r>
    </w:p>
    <w:p w:rsidR="00552721" w:rsidRPr="00DE54DA" w:rsidRDefault="00552721" w:rsidP="00DE54DA">
      <w:pPr>
        <w:pStyle w:val="a8"/>
        <w:ind w:firstLine="709"/>
        <w:rPr>
          <w:sz w:val="28"/>
          <w:szCs w:val="28"/>
        </w:rPr>
      </w:pPr>
      <w:r w:rsidRPr="00DE54DA">
        <w:rPr>
          <w:sz w:val="28"/>
          <w:szCs w:val="28"/>
        </w:rPr>
        <w:t>Разовые поощрительные премии начисляются по решению администрации предприятия. Для их начисления не требуется положение о премировании, их начисление также оформляется приказом.</w:t>
      </w:r>
    </w:p>
    <w:p w:rsidR="00552721" w:rsidRPr="00DE54DA" w:rsidRDefault="00552721" w:rsidP="00DE54DA">
      <w:pPr>
        <w:pStyle w:val="a8"/>
        <w:ind w:firstLine="709"/>
        <w:rPr>
          <w:sz w:val="28"/>
          <w:szCs w:val="28"/>
        </w:rPr>
      </w:pPr>
      <w:r w:rsidRPr="00DE54DA">
        <w:rPr>
          <w:sz w:val="28"/>
          <w:szCs w:val="28"/>
        </w:rPr>
        <w:t>В соответствии с источником финансирования премии могут выплачиваться за счет прибыли, а также могут включаться в состав затрат предприятия.</w:t>
      </w:r>
    </w:p>
    <w:p w:rsidR="00552721" w:rsidRPr="00DE54DA" w:rsidRDefault="00552721" w:rsidP="00DE54DA">
      <w:pPr>
        <w:pStyle w:val="a8"/>
        <w:ind w:firstLine="709"/>
        <w:rPr>
          <w:sz w:val="28"/>
          <w:szCs w:val="28"/>
        </w:rPr>
      </w:pPr>
      <w:r w:rsidRPr="00DE54DA">
        <w:rPr>
          <w:sz w:val="28"/>
          <w:szCs w:val="28"/>
        </w:rPr>
        <w:t>В случае если акционерами или участниками общества было принято решение о распределении прибыли, в частности выплате премии за счет образовавшейся на момент распределения прибыли, то в бухгалтерском учете она начисляется проводкой:</w:t>
      </w:r>
    </w:p>
    <w:p w:rsidR="00552721" w:rsidRPr="00DE54DA" w:rsidRDefault="00552721" w:rsidP="00DE54DA">
      <w:pPr>
        <w:pStyle w:val="a8"/>
        <w:ind w:firstLine="709"/>
        <w:rPr>
          <w:sz w:val="28"/>
          <w:szCs w:val="28"/>
        </w:rPr>
      </w:pPr>
      <w:r w:rsidRPr="00DE54DA">
        <w:rPr>
          <w:sz w:val="28"/>
          <w:szCs w:val="28"/>
        </w:rPr>
        <w:t>Дебет 84 Кредит 70.</w:t>
      </w:r>
    </w:p>
    <w:p w:rsidR="00552721" w:rsidRPr="00DE54DA" w:rsidRDefault="00552721" w:rsidP="00DE54DA">
      <w:pPr>
        <w:pStyle w:val="a8"/>
        <w:ind w:firstLine="709"/>
        <w:rPr>
          <w:sz w:val="28"/>
          <w:szCs w:val="28"/>
        </w:rPr>
      </w:pPr>
      <w:r w:rsidRPr="00DE54DA">
        <w:rPr>
          <w:sz w:val="28"/>
          <w:szCs w:val="28"/>
        </w:rPr>
        <w:t>В остальных случаях она начисляется за счет того же счета, что и непосредственно зарплата данного сотрудника.</w:t>
      </w:r>
    </w:p>
    <w:p w:rsidR="00552721" w:rsidRPr="00DE54DA" w:rsidRDefault="00552721" w:rsidP="00DE54DA">
      <w:pPr>
        <w:pStyle w:val="a8"/>
        <w:ind w:firstLine="709"/>
        <w:rPr>
          <w:sz w:val="28"/>
          <w:szCs w:val="28"/>
        </w:rPr>
      </w:pPr>
      <w:r w:rsidRPr="00DE54DA">
        <w:rPr>
          <w:sz w:val="28"/>
          <w:szCs w:val="28"/>
        </w:rPr>
        <w:t>Начисляемые премии учитываются в совокупном доходе сотрудника при определении налоговой базы по налогу на доходы физических лиц и облагаются в общеустановленном порядке по ставке 13 процентов. В учете начисление подоходного налога отражается следующей проводкой:</w:t>
      </w:r>
    </w:p>
    <w:p w:rsidR="00552721" w:rsidRPr="00DE54DA" w:rsidRDefault="00552721" w:rsidP="00DE54DA">
      <w:pPr>
        <w:pStyle w:val="a8"/>
        <w:ind w:firstLine="709"/>
        <w:rPr>
          <w:sz w:val="28"/>
          <w:szCs w:val="28"/>
        </w:rPr>
      </w:pPr>
      <w:r w:rsidRPr="00DE54DA">
        <w:rPr>
          <w:sz w:val="28"/>
          <w:szCs w:val="28"/>
        </w:rPr>
        <w:t>Дебет 70 Кредит 68 субсчет "Расчеты по подоходному налогу"</w:t>
      </w:r>
    </w:p>
    <w:p w:rsidR="00552721" w:rsidRPr="00DE54DA" w:rsidRDefault="00552721" w:rsidP="00DE54DA">
      <w:pPr>
        <w:pStyle w:val="a8"/>
        <w:ind w:firstLine="709"/>
        <w:rPr>
          <w:sz w:val="28"/>
          <w:szCs w:val="28"/>
        </w:rPr>
      </w:pPr>
      <w:r w:rsidRPr="00DE54DA">
        <w:rPr>
          <w:sz w:val="28"/>
          <w:szCs w:val="28"/>
        </w:rPr>
        <w:t>- удержан НДФЛ с премии.</w:t>
      </w:r>
    </w:p>
    <w:p w:rsidR="00624E9E" w:rsidRPr="00DE54DA" w:rsidRDefault="00624E9E" w:rsidP="00DE54DA">
      <w:pPr>
        <w:pStyle w:val="a8"/>
        <w:ind w:firstLine="709"/>
        <w:rPr>
          <w:sz w:val="28"/>
          <w:szCs w:val="28"/>
        </w:rPr>
      </w:pPr>
      <w:r w:rsidRPr="00DE54DA">
        <w:rPr>
          <w:sz w:val="28"/>
          <w:szCs w:val="28"/>
        </w:rPr>
        <w:t>Пособие по временной нетрудоспособности начисляют за счет средств социального страхования. В учете данное начисление отражается проводкой:</w:t>
      </w:r>
    </w:p>
    <w:p w:rsidR="00624E9E" w:rsidRPr="00DE54DA" w:rsidRDefault="00624E9E" w:rsidP="00DE54DA">
      <w:pPr>
        <w:pStyle w:val="a8"/>
        <w:ind w:firstLine="709"/>
        <w:rPr>
          <w:sz w:val="28"/>
          <w:szCs w:val="28"/>
        </w:rPr>
      </w:pPr>
      <w:r w:rsidRPr="00DE54DA">
        <w:rPr>
          <w:sz w:val="28"/>
          <w:szCs w:val="28"/>
        </w:rPr>
        <w:t>Дебет 69-01 "Расчеты по социальному страхованию" Кредит 70 "Расчеты по оплате труда"</w:t>
      </w:r>
    </w:p>
    <w:p w:rsidR="00624E9E" w:rsidRPr="00DE54DA" w:rsidRDefault="00624E9E" w:rsidP="00DE54DA">
      <w:pPr>
        <w:pStyle w:val="a8"/>
        <w:ind w:firstLine="709"/>
        <w:rPr>
          <w:sz w:val="28"/>
          <w:szCs w:val="28"/>
        </w:rPr>
      </w:pPr>
      <w:r w:rsidRPr="00DE54DA">
        <w:rPr>
          <w:sz w:val="28"/>
          <w:szCs w:val="28"/>
        </w:rPr>
        <w:t>- начисление больничного листа по общему заболеванию, а также по беременности и родам.</w:t>
      </w:r>
    </w:p>
    <w:p w:rsidR="00624E9E" w:rsidRPr="00DE54DA" w:rsidRDefault="00624E9E" w:rsidP="00DE54DA">
      <w:pPr>
        <w:pStyle w:val="a8"/>
        <w:ind w:firstLine="709"/>
        <w:rPr>
          <w:sz w:val="28"/>
          <w:szCs w:val="28"/>
        </w:rPr>
      </w:pPr>
      <w:r w:rsidRPr="00DE54DA">
        <w:rPr>
          <w:sz w:val="28"/>
          <w:szCs w:val="28"/>
        </w:rPr>
        <w:t>Дебет 69-02 "Расчеты по социальному страхованию, по травматизму" Кредит 70 "Расчеты по оплате труда"</w:t>
      </w:r>
    </w:p>
    <w:p w:rsidR="00624E9E" w:rsidRPr="00DE54DA" w:rsidRDefault="00624E9E" w:rsidP="00DE54DA">
      <w:pPr>
        <w:pStyle w:val="a8"/>
        <w:ind w:firstLine="709"/>
        <w:rPr>
          <w:sz w:val="28"/>
          <w:szCs w:val="28"/>
        </w:rPr>
      </w:pPr>
      <w:r w:rsidRPr="00DE54DA">
        <w:rPr>
          <w:sz w:val="28"/>
          <w:szCs w:val="28"/>
        </w:rPr>
        <w:t>- начисление больничного листа по травме, полученной на производстве, а также начисление пособия по увечью, полученному вследствие травмы на производстве.</w:t>
      </w:r>
    </w:p>
    <w:p w:rsidR="0088642C" w:rsidRPr="00DE54DA" w:rsidRDefault="0088642C" w:rsidP="00DE54DA">
      <w:pPr>
        <w:pStyle w:val="a8"/>
        <w:ind w:firstLine="709"/>
        <w:rPr>
          <w:sz w:val="28"/>
          <w:szCs w:val="28"/>
        </w:rPr>
      </w:pPr>
      <w:r w:rsidRPr="00DE54DA">
        <w:rPr>
          <w:sz w:val="28"/>
          <w:szCs w:val="28"/>
        </w:rPr>
        <w:t>Пособие за счет средств работодателя начисляется за счет того же счета, что и непосредственная заработная плата данного сотрудника.</w:t>
      </w:r>
    </w:p>
    <w:p w:rsidR="00624E9E" w:rsidRPr="00DE54DA" w:rsidRDefault="00624E9E" w:rsidP="00DE54DA">
      <w:pPr>
        <w:pStyle w:val="a8"/>
        <w:ind w:firstLine="709"/>
        <w:rPr>
          <w:sz w:val="28"/>
          <w:szCs w:val="28"/>
        </w:rPr>
      </w:pPr>
      <w:r w:rsidRPr="00DE54DA">
        <w:rPr>
          <w:sz w:val="28"/>
          <w:szCs w:val="28"/>
        </w:rPr>
        <w:t>В соответствии со ст. 217 Налогового кодекса РФ освобождены от налога на доходы физических лиц государственные пособия (пособие по безработице, по беременности и родам и т.д.). Обычное же пособие по временной нетрудоспособности облагается этим налогом по ставке 13%.</w:t>
      </w:r>
    </w:p>
    <w:p w:rsidR="00624E9E" w:rsidRPr="00DE54DA" w:rsidRDefault="00D76D02" w:rsidP="00DE54DA">
      <w:pPr>
        <w:pStyle w:val="a8"/>
        <w:ind w:firstLine="709"/>
        <w:rPr>
          <w:sz w:val="28"/>
          <w:szCs w:val="28"/>
        </w:rPr>
      </w:pPr>
      <w:r w:rsidRPr="00DE54DA">
        <w:rPr>
          <w:sz w:val="28"/>
          <w:szCs w:val="28"/>
        </w:rPr>
        <w:t xml:space="preserve">Пособия по временной нетрудоспособности не включаются в налогооблагаемую базу </w:t>
      </w:r>
      <w:r w:rsidR="001B78B2" w:rsidRPr="00DE54DA">
        <w:rPr>
          <w:sz w:val="28"/>
          <w:szCs w:val="28"/>
        </w:rPr>
        <w:t>по е</w:t>
      </w:r>
      <w:r w:rsidR="00624E9E" w:rsidRPr="00DE54DA">
        <w:rPr>
          <w:sz w:val="28"/>
          <w:szCs w:val="28"/>
        </w:rPr>
        <w:t>дин</w:t>
      </w:r>
      <w:r w:rsidR="001B78B2" w:rsidRPr="00DE54DA">
        <w:rPr>
          <w:sz w:val="28"/>
          <w:szCs w:val="28"/>
        </w:rPr>
        <w:t xml:space="preserve">ому </w:t>
      </w:r>
      <w:r w:rsidR="00624E9E" w:rsidRPr="00DE54DA">
        <w:rPr>
          <w:sz w:val="28"/>
          <w:szCs w:val="28"/>
        </w:rPr>
        <w:t>социальн</w:t>
      </w:r>
      <w:r w:rsidR="001B78B2" w:rsidRPr="00DE54DA">
        <w:rPr>
          <w:sz w:val="28"/>
          <w:szCs w:val="28"/>
        </w:rPr>
        <w:t>ому</w:t>
      </w:r>
      <w:r w:rsidR="00624E9E" w:rsidRPr="00DE54DA">
        <w:rPr>
          <w:sz w:val="28"/>
          <w:szCs w:val="28"/>
        </w:rPr>
        <w:t xml:space="preserve"> налог</w:t>
      </w:r>
      <w:r w:rsidR="001B78B2" w:rsidRPr="00DE54DA">
        <w:rPr>
          <w:sz w:val="28"/>
          <w:szCs w:val="28"/>
        </w:rPr>
        <w:t>у.</w:t>
      </w:r>
    </w:p>
    <w:p w:rsidR="00624E9E" w:rsidRPr="00DE54DA" w:rsidRDefault="00624E9E" w:rsidP="00DE54DA">
      <w:pPr>
        <w:pStyle w:val="a8"/>
        <w:ind w:firstLine="709"/>
        <w:rPr>
          <w:sz w:val="28"/>
          <w:szCs w:val="28"/>
        </w:rPr>
      </w:pPr>
      <w:r w:rsidRPr="00DE54DA">
        <w:rPr>
          <w:sz w:val="28"/>
          <w:szCs w:val="28"/>
        </w:rPr>
        <w:t>За счет средств Фонда социального страхования РФ организация может выплачивать:</w:t>
      </w:r>
    </w:p>
    <w:p w:rsidR="00624E9E" w:rsidRPr="00DE54DA" w:rsidRDefault="00624E9E" w:rsidP="00DE54DA">
      <w:pPr>
        <w:pStyle w:val="a8"/>
        <w:ind w:firstLine="709"/>
        <w:rPr>
          <w:sz w:val="28"/>
          <w:szCs w:val="28"/>
        </w:rPr>
      </w:pPr>
      <w:r w:rsidRPr="00DE54DA">
        <w:rPr>
          <w:sz w:val="28"/>
          <w:szCs w:val="28"/>
        </w:rPr>
        <w:t>- единовременное пособие женщинам, которые встали на учет в медицинских учреждениях в ранние сроки беременности</w:t>
      </w:r>
      <w:r w:rsidR="001B78B2" w:rsidRPr="00DE54DA">
        <w:rPr>
          <w:sz w:val="28"/>
          <w:szCs w:val="28"/>
        </w:rPr>
        <w:t xml:space="preserve"> - размер этого пособия составляет 3</w:t>
      </w:r>
      <w:r w:rsidR="00FE76FA" w:rsidRPr="00DE54DA">
        <w:rPr>
          <w:sz w:val="28"/>
          <w:szCs w:val="28"/>
        </w:rPr>
        <w:t>25</w:t>
      </w:r>
      <w:r w:rsidR="001B78B2" w:rsidRPr="00DE54DA">
        <w:rPr>
          <w:sz w:val="28"/>
          <w:szCs w:val="28"/>
        </w:rPr>
        <w:t xml:space="preserve"> руб. </w:t>
      </w:r>
      <w:r w:rsidR="0088642C" w:rsidRPr="00DE54DA">
        <w:rPr>
          <w:sz w:val="28"/>
          <w:szCs w:val="28"/>
        </w:rPr>
        <w:t xml:space="preserve">50 коп. </w:t>
      </w:r>
      <w:r w:rsidR="001B78B2" w:rsidRPr="00DE54DA">
        <w:rPr>
          <w:sz w:val="28"/>
          <w:szCs w:val="28"/>
        </w:rPr>
        <w:t xml:space="preserve">(ст. 10 Закона от 19.05.1995 N 81-ФЗ) </w:t>
      </w:r>
      <w:r w:rsidRPr="00DE54DA">
        <w:rPr>
          <w:sz w:val="28"/>
          <w:szCs w:val="28"/>
        </w:rPr>
        <w:t>;</w:t>
      </w:r>
    </w:p>
    <w:p w:rsidR="00624E9E" w:rsidRPr="00DE54DA" w:rsidRDefault="00624E9E" w:rsidP="00DE54DA">
      <w:pPr>
        <w:pStyle w:val="a8"/>
        <w:ind w:firstLine="709"/>
        <w:rPr>
          <w:sz w:val="28"/>
          <w:szCs w:val="28"/>
        </w:rPr>
      </w:pPr>
      <w:r w:rsidRPr="00DE54DA">
        <w:rPr>
          <w:sz w:val="28"/>
          <w:szCs w:val="28"/>
        </w:rPr>
        <w:t>- пособие по беременности и родам</w:t>
      </w:r>
      <w:r w:rsidR="001B78B2" w:rsidRPr="00DE54DA">
        <w:rPr>
          <w:sz w:val="28"/>
          <w:szCs w:val="28"/>
        </w:rPr>
        <w:t xml:space="preserve"> - пособие выплачивается на основании больничного листа. Отпуск по беременности и родам длится 140 календарных дней</w:t>
      </w:r>
      <w:r w:rsidRPr="00DE54DA">
        <w:rPr>
          <w:sz w:val="28"/>
          <w:szCs w:val="28"/>
        </w:rPr>
        <w:t>;</w:t>
      </w:r>
    </w:p>
    <w:p w:rsidR="00624E9E" w:rsidRPr="00DE54DA" w:rsidRDefault="00624E9E" w:rsidP="00DE54DA">
      <w:pPr>
        <w:pStyle w:val="a8"/>
        <w:ind w:firstLine="709"/>
        <w:rPr>
          <w:sz w:val="28"/>
          <w:szCs w:val="28"/>
        </w:rPr>
      </w:pPr>
      <w:r w:rsidRPr="00DE54DA">
        <w:rPr>
          <w:sz w:val="28"/>
          <w:szCs w:val="28"/>
        </w:rPr>
        <w:t>- единовременное пособие после рождения или усыновления ребенка</w:t>
      </w:r>
      <w:r w:rsidR="001B78B2" w:rsidRPr="00DE54DA">
        <w:rPr>
          <w:sz w:val="28"/>
          <w:szCs w:val="28"/>
        </w:rPr>
        <w:t xml:space="preserve">. На каждого родившегося (усыновленного) ребенка в </w:t>
      </w:r>
      <w:smartTag w:uri="urn:schemas-microsoft-com:office:smarttags" w:element="metricconverter">
        <w:smartTagPr>
          <w:attr w:name="ProductID" w:val="2004 г"/>
        </w:smartTagPr>
        <w:r w:rsidR="001B78B2" w:rsidRPr="00DE54DA">
          <w:rPr>
            <w:sz w:val="28"/>
            <w:szCs w:val="28"/>
          </w:rPr>
          <w:t>200</w:t>
        </w:r>
        <w:r w:rsidR="0088642C" w:rsidRPr="00DE54DA">
          <w:rPr>
            <w:sz w:val="28"/>
            <w:szCs w:val="28"/>
          </w:rPr>
          <w:t>8</w:t>
        </w:r>
        <w:r w:rsidR="001B78B2" w:rsidRPr="00DE54DA">
          <w:rPr>
            <w:sz w:val="28"/>
            <w:szCs w:val="28"/>
          </w:rPr>
          <w:t xml:space="preserve"> г</w:t>
        </w:r>
      </w:smartTag>
      <w:r w:rsidR="001B78B2" w:rsidRPr="00DE54DA">
        <w:rPr>
          <w:sz w:val="28"/>
          <w:szCs w:val="28"/>
        </w:rPr>
        <w:t>. родители получают 8</w:t>
      </w:r>
      <w:r w:rsidR="0088642C" w:rsidRPr="00DE54DA">
        <w:rPr>
          <w:sz w:val="28"/>
          <w:szCs w:val="28"/>
        </w:rPr>
        <w:t>680</w:t>
      </w:r>
      <w:r w:rsidR="001B78B2" w:rsidRPr="00DE54DA">
        <w:rPr>
          <w:sz w:val="28"/>
          <w:szCs w:val="28"/>
        </w:rPr>
        <w:t xml:space="preserve"> руб. (Письмо ФСС РФ от </w:t>
      </w:r>
      <w:r w:rsidR="0088642C" w:rsidRPr="00DE54DA">
        <w:rPr>
          <w:sz w:val="28"/>
          <w:szCs w:val="28"/>
        </w:rPr>
        <w:t>05.03.2008 г.</w:t>
      </w:r>
      <w:r w:rsidR="001B78B2" w:rsidRPr="00DE54DA">
        <w:rPr>
          <w:sz w:val="28"/>
          <w:szCs w:val="28"/>
        </w:rPr>
        <w:t xml:space="preserve"> N 02-18/07-</w:t>
      </w:r>
      <w:r w:rsidR="0088642C" w:rsidRPr="00DE54DA">
        <w:rPr>
          <w:sz w:val="28"/>
          <w:szCs w:val="28"/>
        </w:rPr>
        <w:t>1931</w:t>
      </w:r>
      <w:r w:rsidR="001B78B2" w:rsidRPr="00DE54DA">
        <w:rPr>
          <w:sz w:val="28"/>
          <w:szCs w:val="28"/>
        </w:rPr>
        <w:t xml:space="preserve"> "О</w:t>
      </w:r>
      <w:r w:rsidR="00404339" w:rsidRPr="00DE54DA">
        <w:rPr>
          <w:sz w:val="28"/>
          <w:szCs w:val="28"/>
        </w:rPr>
        <w:t xml:space="preserve"> внесении изменений в отдельные законодательные акты РФ в целях повышения размеров отдельных видов социальных выплат и стоимости набора социальных услуг")</w:t>
      </w:r>
      <w:r w:rsidRPr="00DE54DA">
        <w:rPr>
          <w:sz w:val="28"/>
          <w:szCs w:val="28"/>
        </w:rPr>
        <w:t>;</w:t>
      </w:r>
    </w:p>
    <w:p w:rsidR="001B78B2" w:rsidRPr="00DE54DA" w:rsidRDefault="00404339" w:rsidP="00DE54DA">
      <w:pPr>
        <w:pStyle w:val="a8"/>
        <w:ind w:firstLine="709"/>
        <w:rPr>
          <w:sz w:val="28"/>
          <w:szCs w:val="28"/>
        </w:rPr>
      </w:pPr>
      <w:r w:rsidRPr="00DE54DA">
        <w:rPr>
          <w:sz w:val="28"/>
          <w:szCs w:val="28"/>
        </w:rPr>
        <w:t>- 40% среднего заработка размер ежемесячного пособия по уходу за первым ребенком, пока ему не исполнится полтора года – 1627 руб.50 коп., минимальный размер ежемесячного пособия</w:t>
      </w:r>
      <w:r w:rsidR="00624E9E" w:rsidRPr="00DE54DA">
        <w:rPr>
          <w:sz w:val="28"/>
          <w:szCs w:val="28"/>
        </w:rPr>
        <w:t xml:space="preserve"> по уходу за </w:t>
      </w:r>
      <w:r w:rsidRPr="00DE54DA">
        <w:rPr>
          <w:sz w:val="28"/>
          <w:szCs w:val="28"/>
        </w:rPr>
        <w:t xml:space="preserve">первым </w:t>
      </w:r>
      <w:r w:rsidR="00624E9E" w:rsidRPr="00DE54DA">
        <w:rPr>
          <w:sz w:val="28"/>
          <w:szCs w:val="28"/>
        </w:rPr>
        <w:t>ребенком, пока ему не исполнится полтора года</w:t>
      </w:r>
      <w:r w:rsidR="001B78B2" w:rsidRPr="00DE54DA">
        <w:rPr>
          <w:sz w:val="28"/>
          <w:szCs w:val="28"/>
        </w:rPr>
        <w:t xml:space="preserve"> </w:t>
      </w:r>
      <w:r w:rsidRPr="00DE54DA">
        <w:rPr>
          <w:sz w:val="28"/>
          <w:szCs w:val="28"/>
        </w:rPr>
        <w:t>–</w:t>
      </w:r>
      <w:r w:rsidR="001B78B2" w:rsidRPr="00DE54DA">
        <w:rPr>
          <w:sz w:val="28"/>
          <w:szCs w:val="28"/>
        </w:rPr>
        <w:t xml:space="preserve"> </w:t>
      </w:r>
      <w:r w:rsidRPr="00DE54DA">
        <w:rPr>
          <w:sz w:val="28"/>
          <w:szCs w:val="28"/>
        </w:rPr>
        <w:t>1627 руб.50 коп.</w:t>
      </w:r>
      <w:r w:rsidR="001B78B2" w:rsidRPr="00DE54DA">
        <w:rPr>
          <w:sz w:val="28"/>
          <w:szCs w:val="28"/>
        </w:rPr>
        <w:t>.</w:t>
      </w:r>
    </w:p>
    <w:p w:rsidR="00404339" w:rsidRPr="00DE54DA" w:rsidRDefault="00404339" w:rsidP="00DE54DA">
      <w:pPr>
        <w:pStyle w:val="a8"/>
        <w:ind w:firstLine="709"/>
        <w:rPr>
          <w:sz w:val="28"/>
          <w:szCs w:val="28"/>
        </w:rPr>
      </w:pPr>
      <w:r w:rsidRPr="00DE54DA">
        <w:rPr>
          <w:sz w:val="28"/>
          <w:szCs w:val="28"/>
        </w:rPr>
        <w:t>- минимальный размер ежемесячного пособия по уходу за вторым ребенком и последующими детьми, пока ему не исполнится полтора года – 3255 руб</w:t>
      </w:r>
      <w:r w:rsidR="001530CF" w:rsidRPr="00DE54DA">
        <w:rPr>
          <w:sz w:val="28"/>
          <w:szCs w:val="28"/>
        </w:rPr>
        <w:t>., н</w:t>
      </w:r>
      <w:r w:rsidRPr="00DE54DA">
        <w:rPr>
          <w:sz w:val="28"/>
          <w:szCs w:val="28"/>
        </w:rPr>
        <w:t>о существует ограничение – 6510 руб</w:t>
      </w:r>
      <w:r w:rsidR="001530CF" w:rsidRPr="00DE54DA">
        <w:rPr>
          <w:sz w:val="28"/>
          <w:szCs w:val="28"/>
        </w:rPr>
        <w:t>.</w:t>
      </w:r>
    </w:p>
    <w:p w:rsidR="00AF7F59" w:rsidRPr="00DE54DA" w:rsidRDefault="00AF7F59" w:rsidP="00DE54DA">
      <w:pPr>
        <w:pStyle w:val="a8"/>
        <w:ind w:firstLine="709"/>
        <w:rPr>
          <w:sz w:val="28"/>
          <w:szCs w:val="28"/>
        </w:rPr>
      </w:pPr>
      <w:r w:rsidRPr="00DE54DA">
        <w:rPr>
          <w:sz w:val="28"/>
          <w:szCs w:val="28"/>
        </w:rPr>
        <w:t>В соответствии со ст. 140 ТК РФ увольняемым работникам заработная плата должна быть выдана не позднее дня их увольнения.</w:t>
      </w:r>
    </w:p>
    <w:p w:rsidR="00AF7F59" w:rsidRPr="00DE54DA" w:rsidRDefault="00AF7F59" w:rsidP="00DE54DA">
      <w:pPr>
        <w:pStyle w:val="a8"/>
        <w:ind w:firstLine="709"/>
        <w:rPr>
          <w:sz w:val="28"/>
          <w:szCs w:val="28"/>
        </w:rPr>
      </w:pPr>
      <w:r w:rsidRPr="00DE54DA">
        <w:rPr>
          <w:sz w:val="28"/>
          <w:szCs w:val="28"/>
        </w:rPr>
        <w:t>При исчислении заработной платы увольняемому работнику должны быть начислены не только причитающиеся суммы основной заработной платы, но и суммы выходных пособий и компенсаций за неиспользованный отпуск.</w:t>
      </w:r>
    </w:p>
    <w:p w:rsidR="00AF7F59" w:rsidRPr="00DE54DA" w:rsidRDefault="00AF7F59" w:rsidP="00DE54DA">
      <w:pPr>
        <w:pStyle w:val="a8"/>
        <w:ind w:firstLine="709"/>
        <w:rPr>
          <w:sz w:val="28"/>
          <w:szCs w:val="28"/>
        </w:rPr>
      </w:pPr>
      <w:r w:rsidRPr="00DE54DA">
        <w:rPr>
          <w:sz w:val="28"/>
          <w:szCs w:val="28"/>
        </w:rPr>
        <w:t>Компенсация за неиспользованный отпуск может быть полной или пропорциональной отработанному времени, в зависимости от того, на отпуск какой продолжительности имеет право работник на день его увольнения.</w:t>
      </w:r>
    </w:p>
    <w:p w:rsidR="00AF7F59" w:rsidRPr="00DE54DA" w:rsidRDefault="00AF7F59" w:rsidP="00DE54DA">
      <w:pPr>
        <w:pStyle w:val="a8"/>
        <w:ind w:firstLine="709"/>
        <w:rPr>
          <w:sz w:val="28"/>
          <w:szCs w:val="28"/>
        </w:rPr>
      </w:pPr>
      <w:r w:rsidRPr="00DE54DA">
        <w:rPr>
          <w:sz w:val="28"/>
          <w:szCs w:val="28"/>
        </w:rPr>
        <w:t>При увольнении работника денежная компенсация должна быть выплачена за все неиспользованные отпуска (ст. 127 ТК РФ).</w:t>
      </w:r>
    </w:p>
    <w:p w:rsidR="00AF7F59" w:rsidRPr="00DE54DA" w:rsidRDefault="00AF7F59" w:rsidP="00DE54DA">
      <w:pPr>
        <w:pStyle w:val="a8"/>
        <w:ind w:firstLine="709"/>
        <w:rPr>
          <w:sz w:val="28"/>
          <w:szCs w:val="28"/>
        </w:rPr>
      </w:pPr>
      <w:r w:rsidRPr="00DE54DA">
        <w:rPr>
          <w:sz w:val="28"/>
          <w:szCs w:val="28"/>
        </w:rPr>
        <w:t>Начисленные компенсации за неиспользованный отпуск включаются в расходы предприятия, учитываемые при расчете налоговой базы по налогу на прибыль, в том числе и за годы, более чем за два года (ст. 255 НК РФ).</w:t>
      </w:r>
    </w:p>
    <w:p w:rsidR="00AF7F59" w:rsidRPr="00DE54DA" w:rsidRDefault="00AF7F59" w:rsidP="00DE54DA">
      <w:pPr>
        <w:pStyle w:val="a8"/>
        <w:ind w:firstLine="709"/>
        <w:rPr>
          <w:sz w:val="28"/>
          <w:szCs w:val="28"/>
        </w:rPr>
      </w:pPr>
      <w:r w:rsidRPr="00DE54DA">
        <w:rPr>
          <w:sz w:val="28"/>
          <w:szCs w:val="28"/>
        </w:rPr>
        <w:t>Соответственно и в бухгалтерском учете при отражении расходов на выплату начисленной компенсации за любые прошлые годы записи по счетам учета отражаются в общеустановленном порядке.</w:t>
      </w:r>
    </w:p>
    <w:p w:rsidR="00AF7F59" w:rsidRPr="00DE54DA" w:rsidRDefault="00AF7F59" w:rsidP="00DE54DA">
      <w:pPr>
        <w:pStyle w:val="a8"/>
        <w:ind w:firstLine="709"/>
        <w:rPr>
          <w:sz w:val="28"/>
          <w:szCs w:val="28"/>
        </w:rPr>
      </w:pPr>
      <w:r w:rsidRPr="00DE54DA">
        <w:rPr>
          <w:sz w:val="28"/>
          <w:szCs w:val="28"/>
        </w:rPr>
        <w:t>Выплата выходного пособия регламентируется ст. 178 ТК РФ. Выходное пособие выплачивается, если расторжение трудового договора связано с отдельными не зависящими от работника причинами.</w:t>
      </w:r>
    </w:p>
    <w:p w:rsidR="00AF7F59" w:rsidRPr="00DE54DA" w:rsidRDefault="00AF7F59" w:rsidP="00DE54DA">
      <w:pPr>
        <w:pStyle w:val="a8"/>
        <w:ind w:firstLine="709"/>
        <w:rPr>
          <w:sz w:val="28"/>
          <w:szCs w:val="28"/>
        </w:rPr>
      </w:pPr>
      <w:r w:rsidRPr="00DE54DA">
        <w:rPr>
          <w:sz w:val="28"/>
          <w:szCs w:val="28"/>
        </w:rPr>
        <w:t>Выходное пособие выплачивается в размере среднемесячного заработка - при увольнении работника по п. 1 ст. 81 ТК РФ "в связи с ликвидацией организации" или по п. 2 ст. 81 ТК РФ "в связи с сокращением численности или штата работников организации".</w:t>
      </w:r>
    </w:p>
    <w:p w:rsidR="00AF7F59" w:rsidRPr="00DE54DA" w:rsidRDefault="00AF7F59" w:rsidP="00DE54DA">
      <w:pPr>
        <w:pStyle w:val="a8"/>
        <w:ind w:firstLine="709"/>
        <w:rPr>
          <w:sz w:val="28"/>
          <w:szCs w:val="28"/>
        </w:rPr>
      </w:pPr>
      <w:r w:rsidRPr="00DE54DA">
        <w:rPr>
          <w:sz w:val="28"/>
          <w:szCs w:val="28"/>
        </w:rPr>
        <w:t>Кроме этого, за уволенными по указанным причинам работниками сохраняется средняя заработная плата на период трудоустройства, но не свыше трех месяцев со дня увольнения (с зачетом выходного пособия), а в районах Крайнего Севера и приравненных к ним местностях - до шести месяцев.</w:t>
      </w:r>
    </w:p>
    <w:p w:rsidR="00AF7F59" w:rsidRPr="00DE54DA" w:rsidRDefault="00AF7F59" w:rsidP="00DE54DA">
      <w:pPr>
        <w:pStyle w:val="a8"/>
        <w:ind w:firstLine="709"/>
        <w:rPr>
          <w:sz w:val="28"/>
          <w:szCs w:val="28"/>
        </w:rPr>
      </w:pPr>
      <w:r w:rsidRPr="00DE54DA">
        <w:rPr>
          <w:sz w:val="28"/>
          <w:szCs w:val="28"/>
        </w:rPr>
        <w:t>Выходное пособие выплачивается в размере двухнедельного среднего заработка при увольнении работника по следующим основаниям:</w:t>
      </w:r>
    </w:p>
    <w:p w:rsidR="00AF7F59" w:rsidRPr="00DE54DA" w:rsidRDefault="00AF7F59" w:rsidP="00DE54DA">
      <w:pPr>
        <w:pStyle w:val="a8"/>
        <w:ind w:firstLine="709"/>
        <w:rPr>
          <w:sz w:val="28"/>
          <w:szCs w:val="28"/>
        </w:rPr>
      </w:pPr>
      <w:r w:rsidRPr="00DE54DA">
        <w:rPr>
          <w:sz w:val="28"/>
          <w:szCs w:val="28"/>
        </w:rPr>
        <w:t>- в связи с "несоответствием работника занимаемой должности или выполняемой работе вследствие состояния здоровья, препятствующего продолжению данной работы" (пп. "а" п. 3 ст. 81 ТК РФ);</w:t>
      </w:r>
    </w:p>
    <w:p w:rsidR="00AF7F59" w:rsidRPr="00DE54DA" w:rsidRDefault="00AF7F59" w:rsidP="00DE54DA">
      <w:pPr>
        <w:pStyle w:val="a8"/>
        <w:ind w:firstLine="709"/>
        <w:rPr>
          <w:sz w:val="28"/>
          <w:szCs w:val="28"/>
        </w:rPr>
      </w:pPr>
      <w:r w:rsidRPr="00DE54DA">
        <w:rPr>
          <w:sz w:val="28"/>
          <w:szCs w:val="28"/>
        </w:rPr>
        <w:t>- в связи с "призывом работника на военную службу или направлением его на заменяющую ее альтернативную гражданскую службу" (п. 1 ст. 83 ТК РФ);</w:t>
      </w:r>
    </w:p>
    <w:p w:rsidR="00AF7F59" w:rsidRPr="00DE54DA" w:rsidRDefault="00AF7F59" w:rsidP="00DE54DA">
      <w:pPr>
        <w:pStyle w:val="a8"/>
        <w:ind w:firstLine="709"/>
        <w:rPr>
          <w:sz w:val="28"/>
          <w:szCs w:val="28"/>
        </w:rPr>
      </w:pPr>
      <w:r w:rsidRPr="00DE54DA">
        <w:rPr>
          <w:sz w:val="28"/>
          <w:szCs w:val="28"/>
        </w:rPr>
        <w:t>- в связи с "восстановлением на работе работника, ранее выполнявшего эту работу" (п. 2 ст. 83 ТК РФ);</w:t>
      </w:r>
    </w:p>
    <w:p w:rsidR="00AF7F59" w:rsidRPr="00DE54DA" w:rsidRDefault="00AF7F59" w:rsidP="00DE54DA">
      <w:pPr>
        <w:pStyle w:val="a8"/>
        <w:ind w:firstLine="709"/>
        <w:rPr>
          <w:sz w:val="28"/>
          <w:szCs w:val="28"/>
        </w:rPr>
      </w:pPr>
      <w:r w:rsidRPr="00DE54DA">
        <w:rPr>
          <w:sz w:val="28"/>
          <w:szCs w:val="28"/>
        </w:rPr>
        <w:t>- в связи с "отказом работника от перевода в связи с перемещением работодателя в другую местность" (п. 9 ст. 77 ТК РФ).</w:t>
      </w:r>
    </w:p>
    <w:p w:rsidR="00AF7F59" w:rsidRPr="00DE54DA" w:rsidRDefault="00AF7F59" w:rsidP="00DE54DA">
      <w:pPr>
        <w:pStyle w:val="a8"/>
        <w:ind w:firstLine="709"/>
        <w:rPr>
          <w:sz w:val="28"/>
          <w:szCs w:val="28"/>
        </w:rPr>
      </w:pPr>
      <w:r w:rsidRPr="00DE54DA">
        <w:rPr>
          <w:sz w:val="28"/>
          <w:szCs w:val="28"/>
        </w:rPr>
        <w:t>Также необходимо просчитать фактически отработанные дни за предшествующие 12 месяцев. При подсчете не включаются дни, когда сотрудник находился в отпуске, на больничном.</w:t>
      </w:r>
    </w:p>
    <w:p w:rsidR="00AF7F59" w:rsidRPr="00DE54DA" w:rsidRDefault="00AF7F59" w:rsidP="00DE54DA">
      <w:pPr>
        <w:pStyle w:val="a8"/>
        <w:ind w:firstLine="709"/>
        <w:rPr>
          <w:sz w:val="28"/>
          <w:szCs w:val="28"/>
        </w:rPr>
      </w:pPr>
      <w:r w:rsidRPr="00DE54DA">
        <w:rPr>
          <w:sz w:val="28"/>
          <w:szCs w:val="28"/>
        </w:rPr>
        <w:t>Указанные компенсационные выплаты в базу для расчета налога на доходы физических лиц не включаются, единый социальный налог по указанным выплатам не начисляется.</w:t>
      </w:r>
    </w:p>
    <w:p w:rsidR="00AF7F59" w:rsidRPr="00DE54DA" w:rsidRDefault="00AF7F59" w:rsidP="00DE54DA">
      <w:pPr>
        <w:pStyle w:val="a8"/>
        <w:ind w:firstLine="709"/>
        <w:rPr>
          <w:sz w:val="28"/>
          <w:szCs w:val="28"/>
        </w:rPr>
      </w:pPr>
      <w:r w:rsidRPr="00DE54DA">
        <w:rPr>
          <w:sz w:val="28"/>
          <w:szCs w:val="28"/>
        </w:rPr>
        <w:t>Зачастую предприятие пользуется инструментами, машинами, оборудованием сотрудников. В таких случаях работники имеют право на получение компенсации за износ (амортизацию) своих инструментов (машин, оборудования).</w:t>
      </w:r>
    </w:p>
    <w:p w:rsidR="00AF7F59" w:rsidRPr="00DE54DA" w:rsidRDefault="00AF7F59" w:rsidP="00DE54DA">
      <w:pPr>
        <w:pStyle w:val="a8"/>
        <w:ind w:firstLine="709"/>
        <w:rPr>
          <w:sz w:val="28"/>
          <w:szCs w:val="28"/>
        </w:rPr>
      </w:pPr>
      <w:r w:rsidRPr="00DE54DA">
        <w:rPr>
          <w:sz w:val="28"/>
          <w:szCs w:val="28"/>
        </w:rPr>
        <w:t>Размер и порядок выплаты этой компенсации определяются администрацией предприятия, учреждения, организации по согласованию с работником. Данные выплаты включаются в расчет для налога на доходы физических лиц.</w:t>
      </w:r>
    </w:p>
    <w:p w:rsidR="001A772D" w:rsidRPr="00DE54DA" w:rsidRDefault="00DE54DA" w:rsidP="00DE54DA">
      <w:pPr>
        <w:spacing w:line="360" w:lineRule="auto"/>
        <w:ind w:firstLine="709"/>
        <w:jc w:val="both"/>
        <w:rPr>
          <w:sz w:val="28"/>
          <w:szCs w:val="28"/>
        </w:rPr>
      </w:pPr>
      <w:r w:rsidRPr="00DE54DA">
        <w:rPr>
          <w:sz w:val="28"/>
          <w:szCs w:val="28"/>
        </w:rPr>
        <w:br w:type="page"/>
      </w:r>
      <w:r w:rsidR="008B3401" w:rsidRPr="00DE54DA">
        <w:rPr>
          <w:sz w:val="28"/>
          <w:szCs w:val="28"/>
        </w:rPr>
        <w:t>2</w:t>
      </w:r>
      <w:r w:rsidR="001A772D" w:rsidRPr="00DE54DA">
        <w:rPr>
          <w:sz w:val="28"/>
          <w:szCs w:val="28"/>
        </w:rPr>
        <w:t xml:space="preserve"> </w:t>
      </w:r>
      <w:r w:rsidR="008B3401" w:rsidRPr="00DE54DA">
        <w:rPr>
          <w:sz w:val="28"/>
          <w:szCs w:val="28"/>
        </w:rPr>
        <w:t>.</w:t>
      </w:r>
      <w:r w:rsidR="001A772D" w:rsidRPr="00DE54DA">
        <w:rPr>
          <w:sz w:val="28"/>
          <w:szCs w:val="28"/>
        </w:rPr>
        <w:t xml:space="preserve"> Глава. Постановка учета начисления заработной платы, исследование учета начисления заработной платы на примере ООО «</w:t>
      </w:r>
      <w:r w:rsidR="002C3517" w:rsidRPr="00DE54DA">
        <w:rPr>
          <w:sz w:val="28"/>
          <w:szCs w:val="28"/>
        </w:rPr>
        <w:t>ХХХ</w:t>
      </w:r>
      <w:r w:rsidR="001A772D" w:rsidRPr="00DE54DA">
        <w:rPr>
          <w:sz w:val="28"/>
          <w:szCs w:val="28"/>
        </w:rPr>
        <w:t>».</w:t>
      </w:r>
    </w:p>
    <w:p w:rsidR="00DE54DA" w:rsidRPr="00DE54DA" w:rsidRDefault="00DE54DA" w:rsidP="00DE54DA">
      <w:pPr>
        <w:spacing w:line="360" w:lineRule="auto"/>
        <w:ind w:firstLine="709"/>
        <w:jc w:val="both"/>
        <w:rPr>
          <w:sz w:val="28"/>
          <w:szCs w:val="28"/>
        </w:rPr>
      </w:pPr>
    </w:p>
    <w:p w:rsidR="001A772D" w:rsidRPr="00DE54DA" w:rsidRDefault="008B3401" w:rsidP="00DE54DA">
      <w:pPr>
        <w:spacing w:line="360" w:lineRule="auto"/>
        <w:ind w:firstLine="709"/>
        <w:jc w:val="both"/>
        <w:rPr>
          <w:sz w:val="28"/>
          <w:szCs w:val="28"/>
        </w:rPr>
      </w:pPr>
      <w:r w:rsidRPr="00DE54DA">
        <w:rPr>
          <w:sz w:val="28"/>
          <w:szCs w:val="28"/>
        </w:rPr>
        <w:t xml:space="preserve">2.1. </w:t>
      </w:r>
      <w:r w:rsidR="001A772D" w:rsidRPr="00DE54DA">
        <w:rPr>
          <w:sz w:val="28"/>
          <w:szCs w:val="28"/>
        </w:rPr>
        <w:t>Краткая характеристика деятельности ООО «</w:t>
      </w:r>
      <w:r w:rsidR="002C3517" w:rsidRPr="00DE54DA">
        <w:rPr>
          <w:sz w:val="28"/>
          <w:szCs w:val="28"/>
        </w:rPr>
        <w:t>ХХХ</w:t>
      </w:r>
      <w:r w:rsidR="001A772D" w:rsidRPr="00DE54DA">
        <w:rPr>
          <w:sz w:val="28"/>
          <w:szCs w:val="28"/>
        </w:rPr>
        <w:t>»  и учетная политика предприятия.</w:t>
      </w:r>
    </w:p>
    <w:p w:rsidR="00DE54DA" w:rsidRPr="00DE54DA" w:rsidRDefault="00DE54DA" w:rsidP="00DE54DA">
      <w:pPr>
        <w:spacing w:line="360" w:lineRule="auto"/>
        <w:ind w:firstLine="709"/>
        <w:jc w:val="both"/>
        <w:rPr>
          <w:sz w:val="28"/>
          <w:szCs w:val="28"/>
        </w:rPr>
      </w:pPr>
    </w:p>
    <w:p w:rsidR="0068061B" w:rsidRPr="00DE54DA" w:rsidRDefault="0068061B" w:rsidP="00DE54DA">
      <w:pPr>
        <w:spacing w:line="360" w:lineRule="auto"/>
        <w:ind w:firstLine="709"/>
        <w:jc w:val="both"/>
        <w:rPr>
          <w:sz w:val="28"/>
          <w:szCs w:val="28"/>
        </w:rPr>
      </w:pPr>
      <w:r w:rsidRPr="00DE54DA">
        <w:rPr>
          <w:sz w:val="28"/>
          <w:szCs w:val="28"/>
        </w:rPr>
        <w:t>Деятельность ООО «</w:t>
      </w:r>
      <w:r w:rsidR="002C3517" w:rsidRPr="00DE54DA">
        <w:rPr>
          <w:sz w:val="28"/>
          <w:szCs w:val="28"/>
        </w:rPr>
        <w:t>ХХХ</w:t>
      </w:r>
      <w:r w:rsidRPr="00DE54DA">
        <w:rPr>
          <w:sz w:val="28"/>
          <w:szCs w:val="28"/>
        </w:rPr>
        <w:t>» осуществляется на основании Устава.</w:t>
      </w:r>
    </w:p>
    <w:p w:rsidR="0068061B" w:rsidRPr="00DE54DA" w:rsidRDefault="0068061B" w:rsidP="00DE54DA">
      <w:pPr>
        <w:spacing w:line="360" w:lineRule="auto"/>
        <w:ind w:firstLine="709"/>
        <w:jc w:val="both"/>
        <w:rPr>
          <w:sz w:val="28"/>
          <w:szCs w:val="28"/>
        </w:rPr>
      </w:pPr>
      <w:r w:rsidRPr="00DE54DA">
        <w:rPr>
          <w:sz w:val="28"/>
          <w:szCs w:val="28"/>
        </w:rPr>
        <w:t xml:space="preserve">Предметом деятельности Общества является </w:t>
      </w:r>
      <w:r w:rsidR="00F15FEE" w:rsidRPr="00DE54DA">
        <w:rPr>
          <w:sz w:val="28"/>
          <w:szCs w:val="28"/>
        </w:rPr>
        <w:t>ХХХХХХХХХХХХХХХХХХХ</w:t>
      </w:r>
    </w:p>
    <w:p w:rsidR="00624E9E" w:rsidRPr="00DE54DA" w:rsidRDefault="0068061B" w:rsidP="00DE54DA">
      <w:pPr>
        <w:spacing w:line="360" w:lineRule="auto"/>
        <w:ind w:firstLine="709"/>
        <w:jc w:val="both"/>
        <w:rPr>
          <w:sz w:val="28"/>
          <w:szCs w:val="28"/>
        </w:rPr>
      </w:pPr>
      <w:r w:rsidRPr="00DE54DA">
        <w:rPr>
          <w:sz w:val="28"/>
          <w:szCs w:val="28"/>
        </w:rPr>
        <w:t>Месторасположение ООО «</w:t>
      </w:r>
      <w:r w:rsidR="002C3517" w:rsidRPr="00DE54DA">
        <w:rPr>
          <w:sz w:val="28"/>
          <w:szCs w:val="28"/>
        </w:rPr>
        <w:t>ХХХ</w:t>
      </w:r>
      <w:r w:rsidRPr="00DE54DA">
        <w:rPr>
          <w:sz w:val="28"/>
          <w:szCs w:val="28"/>
        </w:rPr>
        <w:t xml:space="preserve">» находится в Тверской области, </w:t>
      </w:r>
      <w:r w:rsidR="00F15FEE" w:rsidRPr="00DE54DA">
        <w:rPr>
          <w:sz w:val="28"/>
          <w:szCs w:val="28"/>
        </w:rPr>
        <w:t>г.ХХХХХХХ</w:t>
      </w:r>
      <w:r w:rsidRPr="00DE54DA">
        <w:rPr>
          <w:sz w:val="28"/>
          <w:szCs w:val="28"/>
        </w:rPr>
        <w:t xml:space="preserve"> Предприятие создано в соответствии с Федеральным законом от 08.02.199</w:t>
      </w:r>
      <w:r w:rsidR="00F15FEE" w:rsidRPr="00DE54DA">
        <w:rPr>
          <w:sz w:val="28"/>
          <w:szCs w:val="28"/>
        </w:rPr>
        <w:t>9</w:t>
      </w:r>
      <w:r w:rsidRPr="00DE54DA">
        <w:rPr>
          <w:sz w:val="28"/>
          <w:szCs w:val="28"/>
        </w:rPr>
        <w:t xml:space="preserve"> г. № 14-ФЗ «Об обществах с ограниченной ответственностью». </w:t>
      </w:r>
      <w:r w:rsidR="00596713" w:rsidRPr="00DE54DA">
        <w:rPr>
          <w:sz w:val="28"/>
          <w:szCs w:val="28"/>
        </w:rPr>
        <w:t>Численность работников ООО «</w:t>
      </w:r>
      <w:r w:rsidR="002C3517" w:rsidRPr="00DE54DA">
        <w:rPr>
          <w:sz w:val="28"/>
          <w:szCs w:val="28"/>
        </w:rPr>
        <w:t>ХХХ</w:t>
      </w:r>
      <w:r w:rsidR="00596713" w:rsidRPr="00DE54DA">
        <w:rPr>
          <w:sz w:val="28"/>
          <w:szCs w:val="28"/>
        </w:rPr>
        <w:t xml:space="preserve">» определяется </w:t>
      </w:r>
      <w:r w:rsidR="00171A7A" w:rsidRPr="00DE54DA">
        <w:rPr>
          <w:sz w:val="28"/>
          <w:szCs w:val="28"/>
        </w:rPr>
        <w:t>действующим штатным расписанием.</w:t>
      </w:r>
      <w:r w:rsidR="00596713" w:rsidRPr="00DE54DA">
        <w:rPr>
          <w:sz w:val="28"/>
          <w:szCs w:val="28"/>
        </w:rPr>
        <w:t xml:space="preserve"> </w:t>
      </w:r>
      <w:r w:rsidR="00171A7A" w:rsidRPr="00DE54DA">
        <w:rPr>
          <w:sz w:val="28"/>
          <w:szCs w:val="28"/>
        </w:rPr>
        <w:t>Н</w:t>
      </w:r>
      <w:r w:rsidR="001A772D" w:rsidRPr="00DE54DA">
        <w:rPr>
          <w:sz w:val="28"/>
          <w:szCs w:val="28"/>
        </w:rPr>
        <w:t xml:space="preserve">а конец 2007 года по предприятию </w:t>
      </w:r>
      <w:r w:rsidR="00596713" w:rsidRPr="00DE54DA">
        <w:rPr>
          <w:sz w:val="28"/>
          <w:szCs w:val="28"/>
        </w:rPr>
        <w:t xml:space="preserve">она </w:t>
      </w:r>
      <w:r w:rsidR="001A772D" w:rsidRPr="00DE54DA">
        <w:rPr>
          <w:sz w:val="28"/>
          <w:szCs w:val="28"/>
        </w:rPr>
        <w:t>составила 117 человек.</w:t>
      </w:r>
      <w:r w:rsidR="001B19BA" w:rsidRPr="00DE54DA">
        <w:rPr>
          <w:sz w:val="28"/>
          <w:szCs w:val="28"/>
        </w:rPr>
        <w:t xml:space="preserve"> </w:t>
      </w:r>
    </w:p>
    <w:p w:rsidR="00865F7A" w:rsidRPr="00DE54DA" w:rsidRDefault="001B19BA" w:rsidP="00DE54DA">
      <w:pPr>
        <w:spacing w:line="360" w:lineRule="auto"/>
        <w:ind w:firstLine="709"/>
        <w:jc w:val="both"/>
        <w:rPr>
          <w:sz w:val="28"/>
          <w:szCs w:val="28"/>
        </w:rPr>
      </w:pPr>
      <w:r w:rsidRPr="00DE54DA">
        <w:rPr>
          <w:sz w:val="28"/>
          <w:szCs w:val="28"/>
        </w:rPr>
        <w:t xml:space="preserve">Режим работы предприятия 2-х сменный.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02"/>
        <w:gridCol w:w="3153"/>
      </w:tblGrid>
      <w:tr w:rsidR="001029BF" w:rsidRPr="0099370D" w:rsidTr="0099370D">
        <w:tc>
          <w:tcPr>
            <w:tcW w:w="3432" w:type="dxa"/>
            <w:shd w:val="clear" w:color="auto" w:fill="auto"/>
          </w:tcPr>
          <w:p w:rsidR="001029BF" w:rsidRPr="0099370D" w:rsidRDefault="001029BF" w:rsidP="0099370D">
            <w:pPr>
              <w:spacing w:line="360" w:lineRule="auto"/>
              <w:ind w:firstLine="709"/>
              <w:jc w:val="both"/>
              <w:rPr>
                <w:sz w:val="20"/>
                <w:szCs w:val="20"/>
              </w:rPr>
            </w:pPr>
          </w:p>
        </w:tc>
        <w:tc>
          <w:tcPr>
            <w:tcW w:w="3432" w:type="dxa"/>
            <w:shd w:val="clear" w:color="auto" w:fill="auto"/>
          </w:tcPr>
          <w:p w:rsidR="001029BF" w:rsidRPr="0099370D" w:rsidRDefault="001029BF" w:rsidP="0099370D">
            <w:pPr>
              <w:spacing w:line="360" w:lineRule="auto"/>
              <w:ind w:firstLine="709"/>
              <w:jc w:val="both"/>
              <w:rPr>
                <w:sz w:val="20"/>
                <w:szCs w:val="20"/>
              </w:rPr>
            </w:pPr>
            <w:r w:rsidRPr="0099370D">
              <w:rPr>
                <w:sz w:val="20"/>
                <w:szCs w:val="20"/>
              </w:rPr>
              <w:t>Структура</w:t>
            </w:r>
          </w:p>
          <w:p w:rsidR="001029BF" w:rsidRPr="0099370D" w:rsidRDefault="001029BF" w:rsidP="0099370D">
            <w:pPr>
              <w:spacing w:line="360" w:lineRule="auto"/>
              <w:ind w:firstLine="709"/>
              <w:jc w:val="both"/>
              <w:rPr>
                <w:sz w:val="20"/>
                <w:szCs w:val="20"/>
              </w:rPr>
            </w:pPr>
            <w:r w:rsidRPr="0099370D">
              <w:rPr>
                <w:sz w:val="20"/>
                <w:szCs w:val="20"/>
              </w:rPr>
              <w:t xml:space="preserve"> ООО «</w:t>
            </w:r>
            <w:r w:rsidR="002C3517" w:rsidRPr="0099370D">
              <w:rPr>
                <w:sz w:val="20"/>
                <w:szCs w:val="20"/>
              </w:rPr>
              <w:t>ХХХ</w:t>
            </w:r>
            <w:r w:rsidRPr="0099370D">
              <w:rPr>
                <w:sz w:val="20"/>
                <w:szCs w:val="20"/>
              </w:rPr>
              <w:t>»</w:t>
            </w:r>
          </w:p>
        </w:tc>
        <w:tc>
          <w:tcPr>
            <w:tcW w:w="3433" w:type="dxa"/>
            <w:shd w:val="clear" w:color="auto" w:fill="auto"/>
          </w:tcPr>
          <w:p w:rsidR="001029BF" w:rsidRPr="0099370D" w:rsidRDefault="001029BF" w:rsidP="0099370D">
            <w:pPr>
              <w:spacing w:line="360" w:lineRule="auto"/>
              <w:ind w:firstLine="709"/>
              <w:jc w:val="both"/>
              <w:rPr>
                <w:sz w:val="20"/>
                <w:szCs w:val="20"/>
              </w:rPr>
            </w:pPr>
          </w:p>
        </w:tc>
      </w:tr>
      <w:tr w:rsidR="001029BF" w:rsidRPr="0099370D" w:rsidTr="0099370D">
        <w:tc>
          <w:tcPr>
            <w:tcW w:w="3432" w:type="dxa"/>
            <w:shd w:val="clear" w:color="auto" w:fill="auto"/>
          </w:tcPr>
          <w:p w:rsidR="001029BF" w:rsidRPr="0099370D" w:rsidRDefault="001029BF" w:rsidP="0099370D">
            <w:pPr>
              <w:spacing w:line="360" w:lineRule="auto"/>
              <w:ind w:firstLine="709"/>
              <w:jc w:val="both"/>
              <w:rPr>
                <w:sz w:val="20"/>
                <w:szCs w:val="20"/>
              </w:rPr>
            </w:pPr>
            <w:r w:rsidRPr="0099370D">
              <w:rPr>
                <w:sz w:val="20"/>
                <w:szCs w:val="20"/>
              </w:rPr>
              <w:t>Административно-управленческий персонал</w:t>
            </w:r>
          </w:p>
        </w:tc>
        <w:tc>
          <w:tcPr>
            <w:tcW w:w="3432" w:type="dxa"/>
            <w:shd w:val="clear" w:color="auto" w:fill="auto"/>
          </w:tcPr>
          <w:p w:rsidR="001029BF" w:rsidRPr="0099370D" w:rsidRDefault="001029BF" w:rsidP="0099370D">
            <w:pPr>
              <w:spacing w:line="360" w:lineRule="auto"/>
              <w:ind w:firstLine="709"/>
              <w:jc w:val="both"/>
              <w:rPr>
                <w:sz w:val="20"/>
                <w:szCs w:val="20"/>
              </w:rPr>
            </w:pPr>
            <w:r w:rsidRPr="0099370D">
              <w:rPr>
                <w:sz w:val="20"/>
                <w:szCs w:val="20"/>
              </w:rPr>
              <w:t>Вспомогательные рабочие</w:t>
            </w:r>
          </w:p>
        </w:tc>
        <w:tc>
          <w:tcPr>
            <w:tcW w:w="3433" w:type="dxa"/>
            <w:shd w:val="clear" w:color="auto" w:fill="auto"/>
          </w:tcPr>
          <w:p w:rsidR="001029BF" w:rsidRPr="0099370D" w:rsidRDefault="001029BF" w:rsidP="0099370D">
            <w:pPr>
              <w:spacing w:line="360" w:lineRule="auto"/>
              <w:ind w:firstLine="709"/>
              <w:jc w:val="both"/>
              <w:rPr>
                <w:sz w:val="20"/>
                <w:szCs w:val="20"/>
              </w:rPr>
            </w:pPr>
            <w:r w:rsidRPr="0099370D">
              <w:rPr>
                <w:sz w:val="20"/>
                <w:szCs w:val="20"/>
              </w:rPr>
              <w:t>Основное производство</w:t>
            </w:r>
          </w:p>
        </w:tc>
      </w:tr>
    </w:tbl>
    <w:p w:rsidR="001029BF" w:rsidRPr="00DE54DA" w:rsidRDefault="001029BF" w:rsidP="00DE54DA">
      <w:pPr>
        <w:spacing w:line="360" w:lineRule="auto"/>
        <w:ind w:firstLine="709"/>
        <w:jc w:val="both"/>
        <w:rPr>
          <w:sz w:val="28"/>
          <w:szCs w:val="28"/>
        </w:rPr>
      </w:pPr>
    </w:p>
    <w:p w:rsidR="00630A01" w:rsidRPr="00DE54DA" w:rsidRDefault="00630A01" w:rsidP="00DE54DA">
      <w:pPr>
        <w:spacing w:line="360" w:lineRule="auto"/>
        <w:ind w:firstLine="709"/>
        <w:jc w:val="both"/>
        <w:rPr>
          <w:sz w:val="28"/>
          <w:szCs w:val="28"/>
        </w:rPr>
      </w:pPr>
      <w:r w:rsidRPr="00DE54DA">
        <w:rPr>
          <w:sz w:val="28"/>
          <w:szCs w:val="28"/>
        </w:rPr>
        <w:t>Общество не имеет собственной службы бухгалтерского и налогового учета. Бухгалтерский учет в Обществе ведется специализированной организацией по договору на оказание услуг по бухгалтерскому учету.</w:t>
      </w:r>
    </w:p>
    <w:p w:rsidR="00596713" w:rsidRPr="00DE54DA" w:rsidRDefault="00596713" w:rsidP="00DE54DA">
      <w:pPr>
        <w:spacing w:line="360" w:lineRule="auto"/>
        <w:ind w:firstLine="709"/>
        <w:jc w:val="both"/>
        <w:rPr>
          <w:sz w:val="28"/>
          <w:szCs w:val="28"/>
        </w:rPr>
      </w:pPr>
      <w:r w:rsidRPr="00DE54DA">
        <w:rPr>
          <w:sz w:val="28"/>
          <w:szCs w:val="28"/>
        </w:rPr>
        <w:t>Бухгалтерский учет ведется по журнально-ордерной форме автоматизированным методом (1С:Предприятие, 1С:ЗарплатаКадры).</w:t>
      </w:r>
      <w:r w:rsidR="002E53DE" w:rsidRPr="00DE54DA">
        <w:rPr>
          <w:sz w:val="28"/>
          <w:szCs w:val="28"/>
        </w:rPr>
        <w:t xml:space="preserve"> </w:t>
      </w:r>
      <w:r w:rsidR="002E53DE" w:rsidRPr="00DE54DA">
        <w:rPr>
          <w:rStyle w:val="a9"/>
          <w:sz w:val="28"/>
          <w:szCs w:val="28"/>
        </w:rPr>
        <w:t>При расчете заработной платы на компьютере вся информация о работниках хранится в соответствующей информационной базе, и программное обеспечение позволяет выдавать результаты расчета заработной платы.</w:t>
      </w:r>
      <w:r w:rsidR="002E53DE" w:rsidRPr="00DE54DA">
        <w:rPr>
          <w:sz w:val="28"/>
          <w:szCs w:val="28"/>
        </w:rPr>
        <w:t xml:space="preserve"> </w:t>
      </w:r>
      <w:r w:rsidRPr="00DE54DA">
        <w:rPr>
          <w:sz w:val="28"/>
          <w:szCs w:val="28"/>
        </w:rPr>
        <w:t>Бухгалтерский учет ведется путем двойной записи на взаимосвязанных сче</w:t>
      </w:r>
      <w:r w:rsidR="0038654D" w:rsidRPr="00DE54DA">
        <w:rPr>
          <w:sz w:val="28"/>
          <w:szCs w:val="28"/>
        </w:rPr>
        <w:t>т</w:t>
      </w:r>
      <w:r w:rsidRPr="00DE54DA">
        <w:rPr>
          <w:sz w:val="28"/>
          <w:szCs w:val="28"/>
        </w:rPr>
        <w:t>ах бухгалтерского учета, включенных в рабочий план счетов бухгалтерского учета ООО «</w:t>
      </w:r>
      <w:r w:rsidR="002C3517" w:rsidRPr="00DE54DA">
        <w:rPr>
          <w:sz w:val="28"/>
          <w:szCs w:val="28"/>
        </w:rPr>
        <w:t>ХХХ</w:t>
      </w:r>
      <w:r w:rsidRPr="00DE54DA">
        <w:rPr>
          <w:sz w:val="28"/>
          <w:szCs w:val="28"/>
        </w:rPr>
        <w:t>».</w:t>
      </w:r>
    </w:p>
    <w:p w:rsidR="002E53DE" w:rsidRPr="00DE54DA" w:rsidRDefault="00596713" w:rsidP="00DE54DA">
      <w:pPr>
        <w:spacing w:line="360" w:lineRule="auto"/>
        <w:ind w:firstLine="709"/>
        <w:jc w:val="both"/>
        <w:rPr>
          <w:sz w:val="28"/>
          <w:szCs w:val="28"/>
        </w:rPr>
      </w:pPr>
      <w:r w:rsidRPr="00DE54DA">
        <w:rPr>
          <w:sz w:val="28"/>
          <w:szCs w:val="28"/>
        </w:rPr>
        <w:t xml:space="preserve">Применяемая компьютерная техника соответствует выполняемым ей задачам. </w:t>
      </w:r>
    </w:p>
    <w:p w:rsidR="000C41BD" w:rsidRPr="00DE54DA" w:rsidRDefault="00596713" w:rsidP="00DE54DA">
      <w:pPr>
        <w:spacing w:line="360" w:lineRule="auto"/>
        <w:ind w:firstLine="709"/>
        <w:jc w:val="both"/>
        <w:rPr>
          <w:sz w:val="28"/>
          <w:szCs w:val="28"/>
        </w:rPr>
      </w:pPr>
      <w:r w:rsidRPr="00DE54DA">
        <w:rPr>
          <w:sz w:val="28"/>
          <w:szCs w:val="28"/>
        </w:rPr>
        <w:t>Обществом организован контроль за сохранностью баз учетной информации, доступ ограничен.</w:t>
      </w:r>
    </w:p>
    <w:p w:rsidR="000C41BD" w:rsidRPr="00DE54DA" w:rsidRDefault="000C41BD" w:rsidP="00DE54DA">
      <w:pPr>
        <w:spacing w:line="360" w:lineRule="auto"/>
        <w:ind w:firstLine="709"/>
        <w:jc w:val="both"/>
        <w:rPr>
          <w:sz w:val="28"/>
          <w:szCs w:val="28"/>
        </w:rPr>
      </w:pPr>
      <w:r w:rsidRPr="00DE54DA">
        <w:rPr>
          <w:sz w:val="28"/>
          <w:szCs w:val="28"/>
        </w:rPr>
        <w:t>Изучив учетную политику, следует отметить, что она в целом сформирована в соответствии с Законодательством, но полноты содержания нет, целесообразно было бы указать:</w:t>
      </w:r>
    </w:p>
    <w:p w:rsidR="000C41BD" w:rsidRPr="00DE54DA" w:rsidRDefault="000C41BD" w:rsidP="00DE54DA">
      <w:pPr>
        <w:spacing w:line="360" w:lineRule="auto"/>
        <w:ind w:firstLine="709"/>
        <w:jc w:val="both"/>
        <w:rPr>
          <w:sz w:val="28"/>
          <w:szCs w:val="28"/>
        </w:rPr>
      </w:pPr>
      <w:r w:rsidRPr="00DE54DA">
        <w:rPr>
          <w:sz w:val="28"/>
          <w:szCs w:val="28"/>
        </w:rPr>
        <w:t>- график документооборота;</w:t>
      </w:r>
    </w:p>
    <w:p w:rsidR="000C41BD" w:rsidRPr="00DE54DA" w:rsidRDefault="000C41BD" w:rsidP="00DE54DA">
      <w:pPr>
        <w:spacing w:line="360" w:lineRule="auto"/>
        <w:ind w:firstLine="709"/>
        <w:jc w:val="both"/>
        <w:rPr>
          <w:sz w:val="28"/>
          <w:szCs w:val="28"/>
        </w:rPr>
      </w:pPr>
      <w:r w:rsidRPr="00DE54DA">
        <w:rPr>
          <w:sz w:val="28"/>
          <w:szCs w:val="28"/>
        </w:rPr>
        <w:t>- альбом первичных документов, форма которых не унифицирована;</w:t>
      </w:r>
    </w:p>
    <w:p w:rsidR="000C41BD" w:rsidRPr="00DE54DA" w:rsidRDefault="000C41BD" w:rsidP="00DE54DA">
      <w:pPr>
        <w:spacing w:line="360" w:lineRule="auto"/>
        <w:ind w:firstLine="709"/>
        <w:jc w:val="both"/>
        <w:rPr>
          <w:sz w:val="28"/>
          <w:szCs w:val="28"/>
        </w:rPr>
      </w:pPr>
      <w:r w:rsidRPr="00DE54DA">
        <w:rPr>
          <w:sz w:val="28"/>
          <w:szCs w:val="28"/>
        </w:rPr>
        <w:t>- отразить порядок учета основных хозяйственных операций;</w:t>
      </w:r>
    </w:p>
    <w:p w:rsidR="000C41BD" w:rsidRPr="00DE54DA" w:rsidRDefault="000C41BD" w:rsidP="00DE54DA">
      <w:pPr>
        <w:spacing w:line="360" w:lineRule="auto"/>
        <w:ind w:firstLine="709"/>
        <w:jc w:val="both"/>
        <w:rPr>
          <w:sz w:val="28"/>
          <w:szCs w:val="28"/>
        </w:rPr>
      </w:pPr>
      <w:r w:rsidRPr="00DE54DA">
        <w:rPr>
          <w:sz w:val="28"/>
          <w:szCs w:val="28"/>
        </w:rPr>
        <w:t>- разделить положения по бухгалтерскому и  налоговому учету;</w:t>
      </w:r>
    </w:p>
    <w:p w:rsidR="000C41BD" w:rsidRPr="00DE54DA" w:rsidRDefault="000C41BD" w:rsidP="00DE54DA">
      <w:pPr>
        <w:spacing w:line="360" w:lineRule="auto"/>
        <w:ind w:firstLine="709"/>
        <w:jc w:val="both"/>
        <w:rPr>
          <w:sz w:val="28"/>
          <w:szCs w:val="28"/>
        </w:rPr>
      </w:pPr>
      <w:r w:rsidRPr="00DE54DA">
        <w:rPr>
          <w:sz w:val="28"/>
          <w:szCs w:val="28"/>
        </w:rPr>
        <w:t>- отразить порядок формирования стоимости МПЗ по их видам, метод списания различных групп МПЗ отдельно в целях бухгалтерского и налогового учета;</w:t>
      </w:r>
    </w:p>
    <w:p w:rsidR="004045D8" w:rsidRPr="00DE54DA" w:rsidRDefault="004045D8" w:rsidP="00DE54DA">
      <w:pPr>
        <w:spacing w:line="360" w:lineRule="auto"/>
        <w:ind w:firstLine="709"/>
        <w:jc w:val="both"/>
        <w:rPr>
          <w:sz w:val="28"/>
          <w:szCs w:val="28"/>
        </w:rPr>
      </w:pPr>
      <w:r w:rsidRPr="00DE54DA">
        <w:rPr>
          <w:sz w:val="28"/>
          <w:szCs w:val="28"/>
        </w:rPr>
        <w:t>- отразить состав прямых затрат в целях бухгалтерского и налогового учета;</w:t>
      </w:r>
    </w:p>
    <w:p w:rsidR="000C41BD" w:rsidRPr="00DE54DA" w:rsidRDefault="000C41BD" w:rsidP="00DE54DA">
      <w:pPr>
        <w:spacing w:line="360" w:lineRule="auto"/>
        <w:ind w:firstLine="709"/>
        <w:jc w:val="both"/>
        <w:rPr>
          <w:sz w:val="28"/>
          <w:szCs w:val="28"/>
        </w:rPr>
      </w:pPr>
      <w:r w:rsidRPr="00DE54DA">
        <w:rPr>
          <w:sz w:val="28"/>
          <w:szCs w:val="28"/>
        </w:rPr>
        <w:t>- порядок проведения инвентаризации активов и обязательств организации;</w:t>
      </w:r>
    </w:p>
    <w:p w:rsidR="000C41BD" w:rsidRPr="00DE54DA" w:rsidRDefault="000C41BD" w:rsidP="00DE54DA">
      <w:pPr>
        <w:spacing w:line="360" w:lineRule="auto"/>
        <w:ind w:firstLine="709"/>
        <w:jc w:val="both"/>
        <w:rPr>
          <w:sz w:val="28"/>
          <w:szCs w:val="28"/>
        </w:rPr>
      </w:pPr>
      <w:r w:rsidRPr="00DE54DA">
        <w:rPr>
          <w:sz w:val="28"/>
          <w:szCs w:val="28"/>
        </w:rPr>
        <w:t>-порядок ведения учета состояния расчетов с бюджетом по суммам налогов;</w:t>
      </w:r>
    </w:p>
    <w:p w:rsidR="000C41BD" w:rsidRPr="00DE54DA" w:rsidRDefault="000C41BD" w:rsidP="00DE54DA">
      <w:pPr>
        <w:spacing w:line="360" w:lineRule="auto"/>
        <w:ind w:firstLine="709"/>
        <w:jc w:val="both"/>
        <w:rPr>
          <w:sz w:val="28"/>
          <w:szCs w:val="28"/>
        </w:rPr>
      </w:pPr>
      <w:r w:rsidRPr="00DE54DA">
        <w:rPr>
          <w:sz w:val="28"/>
          <w:szCs w:val="28"/>
        </w:rPr>
        <w:t>- порядок формирования резервов;</w:t>
      </w:r>
    </w:p>
    <w:p w:rsidR="000C41BD" w:rsidRPr="00DE54DA" w:rsidRDefault="000C41BD" w:rsidP="00DE54DA">
      <w:pPr>
        <w:spacing w:line="360" w:lineRule="auto"/>
        <w:ind w:firstLine="709"/>
        <w:jc w:val="both"/>
        <w:rPr>
          <w:sz w:val="28"/>
          <w:szCs w:val="28"/>
        </w:rPr>
      </w:pPr>
      <w:r w:rsidRPr="00DE54DA">
        <w:rPr>
          <w:sz w:val="28"/>
          <w:szCs w:val="28"/>
        </w:rPr>
        <w:t>Вывод: Определяя учетную политику следует быть внимательными с целым рядом важных моментов. В первую очередь следует выбрать правильный путь списания расходов. Далее – нужно быть аккуратным в определении лимитов технологических потерь, отражении расходов на аудиторские и консультационные услуги, рекламные затраты, арендные платежи и платежи по кредитам и т.д. и т.п..</w:t>
      </w:r>
    </w:p>
    <w:p w:rsidR="00F42551" w:rsidRPr="00DE54DA" w:rsidRDefault="00F42551" w:rsidP="00DE54DA">
      <w:pPr>
        <w:spacing w:line="360" w:lineRule="auto"/>
        <w:ind w:firstLine="709"/>
        <w:jc w:val="both"/>
        <w:rPr>
          <w:sz w:val="28"/>
          <w:szCs w:val="28"/>
        </w:rPr>
      </w:pPr>
      <w:r w:rsidRPr="00DE54DA">
        <w:rPr>
          <w:sz w:val="28"/>
          <w:szCs w:val="28"/>
        </w:rPr>
        <w:t>2.2. Документальное оформление заработной платы на ООО «</w:t>
      </w:r>
      <w:r w:rsidR="002C3517" w:rsidRPr="00DE54DA">
        <w:rPr>
          <w:sz w:val="28"/>
          <w:szCs w:val="28"/>
        </w:rPr>
        <w:t>ХХХ</w:t>
      </w:r>
      <w:r w:rsidRPr="00DE54DA">
        <w:rPr>
          <w:sz w:val="28"/>
          <w:szCs w:val="28"/>
        </w:rPr>
        <w:t>».</w:t>
      </w:r>
    </w:p>
    <w:p w:rsidR="00630A01" w:rsidRPr="00DE54DA" w:rsidRDefault="00630A01" w:rsidP="00DE54DA">
      <w:pPr>
        <w:pStyle w:val="a8"/>
        <w:ind w:firstLine="709"/>
        <w:rPr>
          <w:sz w:val="28"/>
          <w:szCs w:val="28"/>
        </w:rPr>
      </w:pPr>
      <w:r w:rsidRPr="00DE54DA">
        <w:rPr>
          <w:sz w:val="28"/>
          <w:szCs w:val="28"/>
        </w:rPr>
        <w:t>Для учета личного состава, начисления и выплат заработной платы на ООО «</w:t>
      </w:r>
      <w:r w:rsidR="002C3517" w:rsidRPr="00DE54DA">
        <w:rPr>
          <w:sz w:val="28"/>
          <w:szCs w:val="28"/>
        </w:rPr>
        <w:t>ХХХ</w:t>
      </w:r>
      <w:r w:rsidRPr="00DE54DA">
        <w:rPr>
          <w:sz w:val="28"/>
          <w:szCs w:val="28"/>
        </w:rPr>
        <w:t xml:space="preserve">» используют унифицированные формы первичных учетных документов, утвержденные Постановлением Госкомстата России от 6 апреля </w:t>
      </w:r>
      <w:smartTag w:uri="urn:schemas-microsoft-com:office:smarttags" w:element="metricconverter">
        <w:smartTagPr>
          <w:attr w:name="ProductID" w:val="2004 г"/>
        </w:smartTagPr>
        <w:r w:rsidRPr="00DE54DA">
          <w:rPr>
            <w:sz w:val="28"/>
            <w:szCs w:val="28"/>
          </w:rPr>
          <w:t>2001 г</w:t>
        </w:r>
      </w:smartTag>
      <w:r w:rsidRPr="00DE54DA">
        <w:rPr>
          <w:sz w:val="28"/>
          <w:szCs w:val="28"/>
        </w:rPr>
        <w:t>. N 26.</w:t>
      </w:r>
    </w:p>
    <w:p w:rsidR="00630A01" w:rsidRPr="00DE54DA" w:rsidRDefault="00630A01" w:rsidP="00DE54DA">
      <w:pPr>
        <w:pStyle w:val="a8"/>
        <w:ind w:firstLine="709"/>
        <w:rPr>
          <w:sz w:val="28"/>
          <w:szCs w:val="28"/>
        </w:rPr>
      </w:pPr>
      <w:r w:rsidRPr="00DE54DA">
        <w:rPr>
          <w:sz w:val="28"/>
          <w:szCs w:val="28"/>
        </w:rPr>
        <w:t>Приказ (распоряжение) о приеме работника на работу (форма N Т-1) применя</w:t>
      </w:r>
      <w:r w:rsidR="001F6B5D" w:rsidRPr="00DE54DA">
        <w:rPr>
          <w:sz w:val="28"/>
          <w:szCs w:val="28"/>
        </w:rPr>
        <w:t>е</w:t>
      </w:r>
      <w:r w:rsidRPr="00DE54DA">
        <w:rPr>
          <w:sz w:val="28"/>
          <w:szCs w:val="28"/>
        </w:rPr>
        <w:t xml:space="preserve">тся для оформления и учета принимаемых на работу по трудовому договору (контракту). </w:t>
      </w:r>
      <w:r w:rsidR="000245EC" w:rsidRPr="00DE54DA">
        <w:rPr>
          <w:sz w:val="28"/>
          <w:szCs w:val="28"/>
        </w:rPr>
        <w:t>Приложение №</w:t>
      </w:r>
      <w:r w:rsidR="007F33B5" w:rsidRPr="00DE54DA">
        <w:rPr>
          <w:sz w:val="28"/>
          <w:szCs w:val="28"/>
        </w:rPr>
        <w:t xml:space="preserve"> 1</w:t>
      </w:r>
    </w:p>
    <w:p w:rsidR="001F6B5D" w:rsidRPr="00DE54DA" w:rsidRDefault="00630A01" w:rsidP="00DE54DA">
      <w:pPr>
        <w:pStyle w:val="a8"/>
        <w:ind w:firstLine="709"/>
        <w:rPr>
          <w:sz w:val="28"/>
          <w:szCs w:val="28"/>
        </w:rPr>
      </w:pPr>
      <w:r w:rsidRPr="00DE54DA">
        <w:rPr>
          <w:sz w:val="28"/>
          <w:szCs w:val="28"/>
        </w:rPr>
        <w:t xml:space="preserve">Личная карточка работника (форма N Т-2) </w:t>
      </w:r>
      <w:r w:rsidR="000245EC" w:rsidRPr="00DE54DA">
        <w:rPr>
          <w:sz w:val="28"/>
          <w:szCs w:val="28"/>
        </w:rPr>
        <w:t xml:space="preserve">Приложение № </w:t>
      </w:r>
      <w:r w:rsidR="007F33B5" w:rsidRPr="00DE54DA">
        <w:rPr>
          <w:sz w:val="28"/>
          <w:szCs w:val="28"/>
        </w:rPr>
        <w:t>2</w:t>
      </w:r>
      <w:r w:rsidR="000245EC" w:rsidRPr="00DE54DA">
        <w:rPr>
          <w:sz w:val="28"/>
          <w:szCs w:val="28"/>
        </w:rPr>
        <w:t xml:space="preserve">  </w:t>
      </w:r>
      <w:r w:rsidRPr="00DE54DA">
        <w:rPr>
          <w:sz w:val="28"/>
          <w:szCs w:val="28"/>
        </w:rPr>
        <w:t xml:space="preserve">заполняются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и других документов, предусмотренных законодательством, а также сведений, сообщенных о себе работником. </w:t>
      </w:r>
    </w:p>
    <w:p w:rsidR="001F6B5D" w:rsidRPr="00DE54DA" w:rsidRDefault="005A7852" w:rsidP="00DE54DA">
      <w:pPr>
        <w:pStyle w:val="a8"/>
        <w:ind w:firstLine="709"/>
        <w:rPr>
          <w:sz w:val="28"/>
          <w:szCs w:val="28"/>
        </w:rPr>
      </w:pPr>
      <w:r w:rsidRPr="00DE54DA">
        <w:rPr>
          <w:sz w:val="28"/>
          <w:szCs w:val="28"/>
        </w:rPr>
        <w:t xml:space="preserve">Для оформления структуры, штатного состава и штатной численности организации применяется штатное расписание (форма N Т-3).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Штатное расписание утверждено приказом руководителя организации. </w:t>
      </w:r>
      <w:r w:rsidR="001F6B5D" w:rsidRPr="00DE54DA">
        <w:rPr>
          <w:sz w:val="28"/>
          <w:szCs w:val="28"/>
        </w:rPr>
        <w:t>Приложение №</w:t>
      </w:r>
      <w:r w:rsidR="007F33B5" w:rsidRPr="00DE54DA">
        <w:rPr>
          <w:sz w:val="28"/>
          <w:szCs w:val="28"/>
        </w:rPr>
        <w:t xml:space="preserve"> 3</w:t>
      </w:r>
    </w:p>
    <w:p w:rsidR="001F6B5D" w:rsidRPr="00DE54DA" w:rsidRDefault="001F6B5D" w:rsidP="00DE54DA">
      <w:pPr>
        <w:pStyle w:val="a8"/>
        <w:ind w:firstLine="709"/>
        <w:rPr>
          <w:sz w:val="28"/>
          <w:szCs w:val="28"/>
        </w:rPr>
      </w:pPr>
      <w:r w:rsidRPr="00DE54DA">
        <w:rPr>
          <w:sz w:val="28"/>
          <w:szCs w:val="28"/>
        </w:rPr>
        <w:t xml:space="preserve"> Приказ (распоряжение) о переводе работника на другую работу (форма N Т-5) используется для оформления и учета перевода работника (работников) на другую работу в организации Приложение №  </w:t>
      </w:r>
      <w:r w:rsidR="007F33B5" w:rsidRPr="00DE54DA">
        <w:rPr>
          <w:sz w:val="28"/>
          <w:szCs w:val="28"/>
        </w:rPr>
        <w:t>4</w:t>
      </w:r>
    </w:p>
    <w:p w:rsidR="001F6B5D" w:rsidRPr="00DE54DA" w:rsidRDefault="001F6B5D" w:rsidP="00DE54DA">
      <w:pPr>
        <w:pStyle w:val="a8"/>
        <w:ind w:firstLine="709"/>
        <w:rPr>
          <w:sz w:val="28"/>
          <w:szCs w:val="28"/>
        </w:rPr>
      </w:pPr>
      <w:r w:rsidRPr="00DE54DA">
        <w:rPr>
          <w:sz w:val="28"/>
          <w:szCs w:val="28"/>
        </w:rPr>
        <w:t xml:space="preserve">Приказ (распоряжение) о предоставлении отпуска работнику (форма N Т-6) применяется для оформления и учета отпусков. На основании приказа делаются отметки в личной карточке, лицевом счете и производится расчет заработной платы, причитающейся за отпуск, по форме N Т-60 "Записка - расчет о предоставлении отпуска работнику". Приложение № </w:t>
      </w:r>
      <w:r w:rsidR="007F33B5" w:rsidRPr="00DE54DA">
        <w:rPr>
          <w:sz w:val="28"/>
          <w:szCs w:val="28"/>
        </w:rPr>
        <w:t xml:space="preserve"> 5</w:t>
      </w:r>
    </w:p>
    <w:p w:rsidR="001600BA" w:rsidRPr="00DE54DA" w:rsidRDefault="001600BA" w:rsidP="00DE54DA">
      <w:pPr>
        <w:pStyle w:val="a8"/>
        <w:ind w:firstLine="709"/>
        <w:rPr>
          <w:sz w:val="28"/>
          <w:szCs w:val="28"/>
        </w:rPr>
      </w:pPr>
      <w:r w:rsidRPr="00DE54DA">
        <w:rPr>
          <w:sz w:val="28"/>
          <w:szCs w:val="28"/>
        </w:rPr>
        <w:t>Для оформления и учета увольнения работника (работников) применяется приказ (распоряжение) о прекращении действия трудового договора (контракта) с работником (форма N Т-8), на основании которых производится расчет с работником, и его результаты также вносятся в лицевой счет. В последний день работы оформляется приказ  об увольнении работника и выдается ему заполненная трудовая книжка. Помимо копии приказа о прекращении трудового договора с работником отдел кадров готовит и представляет в бухгалтерию записку-расчет (унифицированная форма N Т-61). Этот документ применяется для определения заработной платы и других выплат сотруднику при прекращении трудового договора.</w:t>
      </w:r>
    </w:p>
    <w:p w:rsidR="001600BA" w:rsidRPr="00DE54DA" w:rsidRDefault="001600BA" w:rsidP="00DE54DA">
      <w:pPr>
        <w:spacing w:line="360" w:lineRule="auto"/>
        <w:ind w:firstLine="709"/>
        <w:jc w:val="both"/>
        <w:rPr>
          <w:sz w:val="28"/>
          <w:szCs w:val="28"/>
        </w:rPr>
      </w:pPr>
      <w:r w:rsidRPr="00DE54DA">
        <w:rPr>
          <w:sz w:val="28"/>
          <w:szCs w:val="28"/>
        </w:rPr>
        <w:t>Для оформления и учета направлений работника в командировку применяется приказ (распоряжение) о направлении работника в командировку (форма N Т-9) Для издания приказа (распоряжения) о направлении в командировку руководителем организации или уполномоченным им лицом утверждается служебное задание для направления в командировку и отчет о его выполнении (форма N Т-10а). Документом, удостоверяющим время пребывания работника в служебной командировке, является командировочное удостоверение (форма N Т-10). Выписывается в одном экземпляре работником кадровой службы на основании приказа (распоряжения) о направлении в командировку. В каждом пункте назначения делаются отметки о времени пребывания и выбытия, которые заверяются подписью ответственного должностного лица и печатью. После возвращения из командировки в организацию работником составляется авансовый отчет с приложение документов, подтверждающих произведенные расходы. Приложение №</w:t>
      </w:r>
      <w:r w:rsidR="007F33B5" w:rsidRPr="00DE54DA">
        <w:rPr>
          <w:sz w:val="28"/>
          <w:szCs w:val="28"/>
        </w:rPr>
        <w:t xml:space="preserve"> 6</w:t>
      </w:r>
    </w:p>
    <w:p w:rsidR="001600BA" w:rsidRPr="00DE54DA" w:rsidRDefault="001600BA" w:rsidP="00DE54DA">
      <w:pPr>
        <w:spacing w:line="360" w:lineRule="auto"/>
        <w:ind w:firstLine="709"/>
        <w:jc w:val="both"/>
        <w:rPr>
          <w:sz w:val="28"/>
          <w:szCs w:val="28"/>
        </w:rPr>
      </w:pPr>
      <w:r w:rsidRPr="00DE54DA">
        <w:rPr>
          <w:sz w:val="28"/>
          <w:szCs w:val="28"/>
        </w:rPr>
        <w:t>Для оформления и учета поощрений за успехи в работе применяется форма «Приказ (распоряжение) о поощрении работника» (форма N Т-11). Подписывается руководителем организации или уполномоченным им лицом, объявляется работнику под расписку. На основании данного приказа вносится соответствующая запись в трудовую книжку работника. При одновременном поощрении нескольких работников приказ издается по форме N Т-11а. Приложение №</w:t>
      </w:r>
      <w:r w:rsidR="007F33B5" w:rsidRPr="00DE54DA">
        <w:rPr>
          <w:sz w:val="28"/>
          <w:szCs w:val="28"/>
        </w:rPr>
        <w:t xml:space="preserve"> 7</w:t>
      </w:r>
    </w:p>
    <w:p w:rsidR="001600BA" w:rsidRPr="00DE54DA" w:rsidRDefault="001600BA" w:rsidP="00DE54DA">
      <w:pPr>
        <w:pStyle w:val="a8"/>
        <w:ind w:firstLine="709"/>
        <w:rPr>
          <w:sz w:val="28"/>
          <w:szCs w:val="28"/>
        </w:rPr>
      </w:pPr>
      <w:r w:rsidRPr="00DE54DA">
        <w:rPr>
          <w:sz w:val="28"/>
          <w:szCs w:val="28"/>
        </w:rPr>
        <w:t>Табель учета использования рабочего времени и расчета заработной платы (форма N Т-12) применяет для осуществления табельного учета и контроля трудовой дисциплины. Форма N Т-12 предназначена для учета использования рабочего времени и расчета заработной платы, а форма N Т-13 - только для учета использования рабочего времени. При использовании формы N Т-13 оплату труда начисляют в лицевом счете (форма N Т-54), расчетной ведомости (форма N Т-51) или расчетно - платежной ведомости (форма N Т-49).</w:t>
      </w:r>
    </w:p>
    <w:p w:rsidR="001600BA" w:rsidRPr="00DE54DA" w:rsidRDefault="001600BA" w:rsidP="00DE54DA">
      <w:pPr>
        <w:spacing w:line="360" w:lineRule="auto"/>
        <w:ind w:firstLine="709"/>
        <w:jc w:val="both"/>
        <w:rPr>
          <w:sz w:val="28"/>
          <w:szCs w:val="28"/>
        </w:rPr>
      </w:pPr>
      <w:r w:rsidRPr="00DE54DA">
        <w:rPr>
          <w:sz w:val="28"/>
          <w:szCs w:val="28"/>
        </w:rPr>
        <w:t>Работник может быть переведен на другую работу в организации или в другую местность вместе с организацией. В этом случае оформляется приказ (распоряжение) о переводе работника на другую работу (форма N Т-5) и приказ (распоряжение) о переводе работников на другую работу (форма N Т-5а), копии которых также передаются в бухгалтерию. При этом могут изменяться тарифные ставки, оклады и другие показатели, необходимые для расчета заработной платы. На основании такого приказа делаются соответствующие записи в лицевом счете (форма N Т-54 или Т-54а). Приложение №</w:t>
      </w:r>
      <w:r w:rsidR="007F33B5" w:rsidRPr="00DE54DA">
        <w:rPr>
          <w:sz w:val="28"/>
          <w:szCs w:val="28"/>
        </w:rPr>
        <w:t xml:space="preserve"> 8</w:t>
      </w:r>
    </w:p>
    <w:p w:rsidR="009620F2" w:rsidRPr="00DE54DA" w:rsidRDefault="009620F2" w:rsidP="00DE54DA">
      <w:pPr>
        <w:spacing w:line="360" w:lineRule="auto"/>
        <w:ind w:firstLine="709"/>
        <w:jc w:val="both"/>
        <w:rPr>
          <w:sz w:val="28"/>
          <w:szCs w:val="28"/>
        </w:rPr>
      </w:pPr>
    </w:p>
    <w:p w:rsidR="009620F2" w:rsidRPr="00DE54DA" w:rsidRDefault="001600BA" w:rsidP="00DE54DA">
      <w:pPr>
        <w:pStyle w:val="a8"/>
        <w:ind w:firstLine="709"/>
        <w:rPr>
          <w:sz w:val="28"/>
          <w:szCs w:val="28"/>
        </w:rPr>
      </w:pPr>
      <w:r w:rsidRPr="00DE54DA">
        <w:rPr>
          <w:sz w:val="28"/>
          <w:szCs w:val="28"/>
        </w:rPr>
        <w:t>Сквозным методом рассмотрим начисления</w:t>
      </w:r>
      <w:r w:rsidR="004F3D61" w:rsidRPr="00DE54DA">
        <w:rPr>
          <w:sz w:val="28"/>
          <w:szCs w:val="28"/>
        </w:rPr>
        <w:t xml:space="preserve"> мая месяца 2007 года. </w:t>
      </w:r>
    </w:p>
    <w:p w:rsidR="001600BA" w:rsidRPr="00DE54DA" w:rsidRDefault="004F3D61" w:rsidP="00DE54DA">
      <w:pPr>
        <w:pStyle w:val="a8"/>
        <w:ind w:firstLine="709"/>
        <w:rPr>
          <w:sz w:val="28"/>
          <w:szCs w:val="28"/>
        </w:rPr>
      </w:pPr>
      <w:r w:rsidRPr="00DE54DA">
        <w:rPr>
          <w:sz w:val="28"/>
          <w:szCs w:val="28"/>
        </w:rPr>
        <w:t>Норма рабочего времени 21 день или 167 часов.</w:t>
      </w:r>
    </w:p>
    <w:p w:rsidR="00593DCF" w:rsidRPr="00DE54DA" w:rsidRDefault="00593DCF" w:rsidP="00DE54DA">
      <w:pPr>
        <w:pStyle w:val="a8"/>
        <w:ind w:firstLine="709"/>
        <w:rPr>
          <w:sz w:val="28"/>
          <w:szCs w:val="28"/>
        </w:rPr>
      </w:pPr>
      <w:r w:rsidRPr="00DE54DA">
        <w:rPr>
          <w:sz w:val="28"/>
          <w:szCs w:val="28"/>
        </w:rPr>
        <w:t xml:space="preserve">Работнице Попковой Т.А. менеджер по оперативному бухгалтерскому учету </w:t>
      </w:r>
      <w:r w:rsidR="004F3D61" w:rsidRPr="00DE54DA">
        <w:rPr>
          <w:sz w:val="28"/>
          <w:szCs w:val="28"/>
        </w:rPr>
        <w:t xml:space="preserve">установлен месячный оклад в размере </w:t>
      </w:r>
      <w:r w:rsidRPr="00DE54DA">
        <w:rPr>
          <w:sz w:val="28"/>
          <w:szCs w:val="28"/>
        </w:rPr>
        <w:t xml:space="preserve">6 000 руб. В мае месяце она отработала полный месяц. Положением о премировании предусмотрена выплата ежемесячной премии в размере 10% от оклада. </w:t>
      </w:r>
    </w:p>
    <w:p w:rsidR="00593DCF" w:rsidRPr="00DE54DA" w:rsidRDefault="00593DCF" w:rsidP="00DE54DA">
      <w:pPr>
        <w:pStyle w:val="a8"/>
        <w:ind w:firstLine="709"/>
        <w:rPr>
          <w:sz w:val="28"/>
          <w:szCs w:val="28"/>
        </w:rPr>
      </w:pPr>
      <w:r w:rsidRPr="00DE54DA">
        <w:rPr>
          <w:sz w:val="28"/>
          <w:szCs w:val="28"/>
        </w:rPr>
        <w:t xml:space="preserve">6 000 руб. - (повременная оплата труда); </w:t>
      </w:r>
      <w:r w:rsidRPr="00DE54DA">
        <w:rPr>
          <w:sz w:val="28"/>
          <w:szCs w:val="28"/>
        </w:rPr>
        <w:br/>
        <w:t xml:space="preserve">6 000руб. х 10%: 100% = 600руб.  (премия); </w:t>
      </w:r>
      <w:r w:rsidRPr="00DE54DA">
        <w:rPr>
          <w:sz w:val="28"/>
          <w:szCs w:val="28"/>
        </w:rPr>
        <w:br/>
        <w:t xml:space="preserve">6 000 руб. + 600 руб.  = 6 600 руб. (повременно-премиальная оплата труда). </w:t>
      </w:r>
    </w:p>
    <w:p w:rsidR="00593DCF" w:rsidRPr="00DE54DA" w:rsidRDefault="00593DCF" w:rsidP="00DE54DA">
      <w:pPr>
        <w:pStyle w:val="a8"/>
        <w:ind w:firstLine="709"/>
        <w:rPr>
          <w:sz w:val="28"/>
          <w:szCs w:val="28"/>
        </w:rPr>
      </w:pPr>
    </w:p>
    <w:p w:rsidR="004954F5" w:rsidRPr="00DE54DA" w:rsidRDefault="004954F5" w:rsidP="00DE54DA">
      <w:pPr>
        <w:pStyle w:val="a8"/>
        <w:ind w:firstLine="709"/>
        <w:rPr>
          <w:sz w:val="28"/>
          <w:szCs w:val="28"/>
        </w:rPr>
      </w:pPr>
      <w:r w:rsidRPr="00DE54DA">
        <w:rPr>
          <w:sz w:val="28"/>
          <w:szCs w:val="28"/>
        </w:rPr>
        <w:t>Работник</w:t>
      </w:r>
      <w:r w:rsidR="00797525" w:rsidRPr="00DE54DA">
        <w:rPr>
          <w:sz w:val="28"/>
          <w:szCs w:val="28"/>
        </w:rPr>
        <w:t>у</w:t>
      </w:r>
      <w:r w:rsidRPr="00DE54DA">
        <w:rPr>
          <w:sz w:val="28"/>
          <w:szCs w:val="28"/>
        </w:rPr>
        <w:t xml:space="preserve"> </w:t>
      </w:r>
      <w:r w:rsidR="00593DCF" w:rsidRPr="00DE54DA">
        <w:rPr>
          <w:sz w:val="28"/>
          <w:szCs w:val="28"/>
        </w:rPr>
        <w:t>Бойков</w:t>
      </w:r>
      <w:r w:rsidR="00797525" w:rsidRPr="00DE54DA">
        <w:rPr>
          <w:sz w:val="28"/>
          <w:szCs w:val="28"/>
        </w:rPr>
        <w:t>у</w:t>
      </w:r>
      <w:r w:rsidR="00593DCF" w:rsidRPr="00DE54DA">
        <w:rPr>
          <w:sz w:val="28"/>
          <w:szCs w:val="28"/>
        </w:rPr>
        <w:t xml:space="preserve"> Н.И.</w:t>
      </w:r>
      <w:r w:rsidRPr="00DE54DA">
        <w:rPr>
          <w:sz w:val="28"/>
          <w:szCs w:val="28"/>
        </w:rPr>
        <w:t xml:space="preserve"> </w:t>
      </w:r>
      <w:r w:rsidR="00593DCF" w:rsidRPr="00DE54DA">
        <w:rPr>
          <w:sz w:val="28"/>
          <w:szCs w:val="28"/>
        </w:rPr>
        <w:t xml:space="preserve">мастер погрузки </w:t>
      </w:r>
      <w:r w:rsidR="004F3D61" w:rsidRPr="00DE54DA">
        <w:rPr>
          <w:sz w:val="28"/>
          <w:szCs w:val="28"/>
        </w:rPr>
        <w:t xml:space="preserve">установлен месячный оклад в размере </w:t>
      </w:r>
      <w:r w:rsidR="00593DCF" w:rsidRPr="00DE54DA">
        <w:rPr>
          <w:sz w:val="28"/>
          <w:szCs w:val="28"/>
        </w:rPr>
        <w:t>8</w:t>
      </w:r>
      <w:r w:rsidRPr="00DE54DA">
        <w:rPr>
          <w:sz w:val="28"/>
          <w:szCs w:val="28"/>
        </w:rPr>
        <w:t xml:space="preserve"> 000 руб., в соответствии с табелем учета использования рабочего времени отработал полностью 21 день. Положением о премировании предусмотрена выплата ежемесячной премии в размере </w:t>
      </w:r>
      <w:r w:rsidR="00593DCF" w:rsidRPr="00DE54DA">
        <w:rPr>
          <w:sz w:val="28"/>
          <w:szCs w:val="28"/>
        </w:rPr>
        <w:t>30</w:t>
      </w:r>
      <w:r w:rsidRPr="00DE54DA">
        <w:rPr>
          <w:sz w:val="28"/>
          <w:szCs w:val="28"/>
        </w:rPr>
        <w:t xml:space="preserve">% от оклада. </w:t>
      </w:r>
    </w:p>
    <w:p w:rsidR="004954F5" w:rsidRPr="00DE54DA" w:rsidRDefault="00593DCF" w:rsidP="00DE54DA">
      <w:pPr>
        <w:pStyle w:val="a8"/>
        <w:ind w:firstLine="709"/>
        <w:rPr>
          <w:sz w:val="28"/>
          <w:szCs w:val="28"/>
        </w:rPr>
      </w:pPr>
      <w:r w:rsidRPr="00DE54DA">
        <w:rPr>
          <w:sz w:val="28"/>
          <w:szCs w:val="28"/>
        </w:rPr>
        <w:t>8</w:t>
      </w:r>
      <w:r w:rsidR="004954F5" w:rsidRPr="00DE54DA">
        <w:rPr>
          <w:sz w:val="28"/>
          <w:szCs w:val="28"/>
        </w:rPr>
        <w:t xml:space="preserve"> 000 руб. - (повременная оплата труда); </w:t>
      </w:r>
      <w:r w:rsidR="004954F5" w:rsidRPr="00DE54DA">
        <w:rPr>
          <w:sz w:val="28"/>
          <w:szCs w:val="28"/>
        </w:rPr>
        <w:br/>
      </w:r>
      <w:r w:rsidRPr="00DE54DA">
        <w:rPr>
          <w:sz w:val="28"/>
          <w:szCs w:val="28"/>
        </w:rPr>
        <w:t>8</w:t>
      </w:r>
      <w:r w:rsidR="004954F5" w:rsidRPr="00DE54DA">
        <w:rPr>
          <w:sz w:val="28"/>
          <w:szCs w:val="28"/>
        </w:rPr>
        <w:t xml:space="preserve"> 000руб. х </w:t>
      </w:r>
      <w:r w:rsidRPr="00DE54DA">
        <w:rPr>
          <w:sz w:val="28"/>
          <w:szCs w:val="28"/>
        </w:rPr>
        <w:t>30</w:t>
      </w:r>
      <w:r w:rsidR="004954F5" w:rsidRPr="00DE54DA">
        <w:rPr>
          <w:sz w:val="28"/>
          <w:szCs w:val="28"/>
        </w:rPr>
        <w:t xml:space="preserve">%: 100% = </w:t>
      </w:r>
      <w:r w:rsidRPr="00DE54DA">
        <w:rPr>
          <w:sz w:val="28"/>
          <w:szCs w:val="28"/>
        </w:rPr>
        <w:t>24</w:t>
      </w:r>
      <w:r w:rsidR="004954F5" w:rsidRPr="00DE54DA">
        <w:rPr>
          <w:sz w:val="28"/>
          <w:szCs w:val="28"/>
        </w:rPr>
        <w:t xml:space="preserve">00руб.  (премия); </w:t>
      </w:r>
      <w:r w:rsidR="004954F5" w:rsidRPr="00DE54DA">
        <w:rPr>
          <w:sz w:val="28"/>
          <w:szCs w:val="28"/>
        </w:rPr>
        <w:br/>
      </w:r>
      <w:r w:rsidRPr="00DE54DA">
        <w:rPr>
          <w:sz w:val="28"/>
          <w:szCs w:val="28"/>
        </w:rPr>
        <w:t>8</w:t>
      </w:r>
      <w:r w:rsidR="004954F5" w:rsidRPr="00DE54DA">
        <w:rPr>
          <w:sz w:val="28"/>
          <w:szCs w:val="28"/>
        </w:rPr>
        <w:t xml:space="preserve"> 000 руб. + </w:t>
      </w:r>
      <w:r w:rsidRPr="00DE54DA">
        <w:rPr>
          <w:sz w:val="28"/>
          <w:szCs w:val="28"/>
        </w:rPr>
        <w:t>2 4</w:t>
      </w:r>
      <w:r w:rsidR="004954F5" w:rsidRPr="00DE54DA">
        <w:rPr>
          <w:sz w:val="28"/>
          <w:szCs w:val="28"/>
        </w:rPr>
        <w:t xml:space="preserve">00 руб.  = </w:t>
      </w:r>
      <w:r w:rsidRPr="00DE54DA">
        <w:rPr>
          <w:sz w:val="28"/>
          <w:szCs w:val="28"/>
        </w:rPr>
        <w:t>10 4</w:t>
      </w:r>
      <w:r w:rsidR="004954F5" w:rsidRPr="00DE54DA">
        <w:rPr>
          <w:sz w:val="28"/>
          <w:szCs w:val="28"/>
        </w:rPr>
        <w:t xml:space="preserve">00 руб. (повременно-премиальная оплата труда). </w:t>
      </w:r>
    </w:p>
    <w:p w:rsidR="004954F5" w:rsidRPr="00DE54DA" w:rsidRDefault="007E5C06" w:rsidP="00DE54DA">
      <w:pPr>
        <w:pStyle w:val="a8"/>
        <w:ind w:firstLine="709"/>
        <w:rPr>
          <w:sz w:val="28"/>
          <w:szCs w:val="28"/>
        </w:rPr>
      </w:pPr>
      <w:r w:rsidRPr="00DE54DA">
        <w:rPr>
          <w:sz w:val="28"/>
          <w:szCs w:val="28"/>
        </w:rPr>
        <w:tab/>
      </w:r>
    </w:p>
    <w:p w:rsidR="004F3D61" w:rsidRPr="00DE54DA" w:rsidRDefault="004F3D61" w:rsidP="00DE54DA">
      <w:pPr>
        <w:pStyle w:val="a8"/>
        <w:ind w:firstLine="709"/>
        <w:rPr>
          <w:sz w:val="28"/>
          <w:szCs w:val="28"/>
        </w:rPr>
      </w:pPr>
      <w:r w:rsidRPr="00DE54DA">
        <w:rPr>
          <w:sz w:val="28"/>
          <w:szCs w:val="28"/>
        </w:rPr>
        <w:t>Работнику Басову В.В.</w:t>
      </w:r>
      <w:r w:rsidR="00797525" w:rsidRPr="00DE54DA">
        <w:rPr>
          <w:sz w:val="28"/>
          <w:szCs w:val="28"/>
        </w:rPr>
        <w:t xml:space="preserve"> водителю автосамосвала</w:t>
      </w:r>
      <w:r w:rsidRPr="00DE54DA">
        <w:rPr>
          <w:sz w:val="28"/>
          <w:szCs w:val="28"/>
        </w:rPr>
        <w:t xml:space="preserve"> установлен месячный оклад в размере 6 000 руб.</w:t>
      </w:r>
    </w:p>
    <w:p w:rsidR="001B652E" w:rsidRPr="00DE54DA" w:rsidRDefault="004F3D61" w:rsidP="00DE54DA">
      <w:pPr>
        <w:pStyle w:val="a8"/>
        <w:ind w:firstLine="709"/>
        <w:rPr>
          <w:sz w:val="28"/>
          <w:szCs w:val="28"/>
        </w:rPr>
      </w:pPr>
      <w:r w:rsidRPr="00DE54DA">
        <w:rPr>
          <w:sz w:val="28"/>
          <w:szCs w:val="28"/>
        </w:rPr>
        <w:t>В мае 2007 года Басов В.В. отработал 10 рабочих дней (80 часов</w:t>
      </w:r>
      <w:r w:rsidR="001B652E" w:rsidRPr="00DE54DA">
        <w:rPr>
          <w:sz w:val="28"/>
          <w:szCs w:val="28"/>
        </w:rPr>
        <w:t xml:space="preserve">) </w:t>
      </w:r>
    </w:p>
    <w:p w:rsidR="001B652E" w:rsidRPr="00DE54DA" w:rsidRDefault="004F3D61" w:rsidP="00DE54DA">
      <w:pPr>
        <w:pStyle w:val="a8"/>
        <w:ind w:firstLine="709"/>
        <w:rPr>
          <w:sz w:val="28"/>
          <w:szCs w:val="28"/>
        </w:rPr>
      </w:pPr>
      <w:r w:rsidRPr="00DE54DA">
        <w:rPr>
          <w:sz w:val="28"/>
          <w:szCs w:val="28"/>
        </w:rPr>
        <w:t>6000 : 167 х 80 = 2 874, 25</w:t>
      </w:r>
      <w:r w:rsidR="00C11811" w:rsidRPr="00DE54DA">
        <w:rPr>
          <w:sz w:val="28"/>
          <w:szCs w:val="28"/>
        </w:rPr>
        <w:t xml:space="preserve"> (повременная оплата труда); </w:t>
      </w:r>
    </w:p>
    <w:p w:rsidR="001B652E" w:rsidRPr="00DE54DA" w:rsidRDefault="001B652E" w:rsidP="00DE54DA">
      <w:pPr>
        <w:pStyle w:val="a8"/>
        <w:ind w:firstLine="709"/>
        <w:rPr>
          <w:sz w:val="28"/>
          <w:szCs w:val="28"/>
        </w:rPr>
      </w:pPr>
      <w:r w:rsidRPr="00DE54DA">
        <w:rPr>
          <w:sz w:val="28"/>
          <w:szCs w:val="28"/>
        </w:rPr>
        <w:t xml:space="preserve">На ночное время работы Басову В.В. пришлось 10 часов. </w:t>
      </w:r>
    </w:p>
    <w:p w:rsidR="001B652E" w:rsidRPr="00DE54DA" w:rsidRDefault="001B652E" w:rsidP="00DE54DA">
      <w:pPr>
        <w:pStyle w:val="a8"/>
        <w:ind w:firstLine="709"/>
        <w:rPr>
          <w:sz w:val="28"/>
          <w:szCs w:val="28"/>
        </w:rPr>
      </w:pPr>
      <w:r w:rsidRPr="00DE54DA">
        <w:rPr>
          <w:sz w:val="28"/>
          <w:szCs w:val="28"/>
        </w:rPr>
        <w:t>2 874, 25  : 80 х 40% х 10 = 144,58 за работу в ночное время</w:t>
      </w:r>
    </w:p>
    <w:p w:rsidR="004F3D61" w:rsidRPr="00DE54DA" w:rsidRDefault="004F3D61" w:rsidP="00DE54DA">
      <w:pPr>
        <w:pStyle w:val="a8"/>
        <w:ind w:firstLine="709"/>
        <w:rPr>
          <w:sz w:val="28"/>
          <w:szCs w:val="28"/>
        </w:rPr>
      </w:pPr>
      <w:r w:rsidRPr="00DE54DA">
        <w:rPr>
          <w:sz w:val="28"/>
          <w:szCs w:val="28"/>
        </w:rPr>
        <w:t xml:space="preserve">В период с </w:t>
      </w:r>
      <w:r w:rsidR="009F4937" w:rsidRPr="00DE54DA">
        <w:rPr>
          <w:sz w:val="28"/>
          <w:szCs w:val="28"/>
        </w:rPr>
        <w:t>28.04.2007 г.</w:t>
      </w:r>
      <w:r w:rsidRPr="00DE54DA">
        <w:rPr>
          <w:sz w:val="28"/>
          <w:szCs w:val="28"/>
        </w:rPr>
        <w:t xml:space="preserve"> по</w:t>
      </w:r>
      <w:r w:rsidR="009F4937" w:rsidRPr="00DE54DA">
        <w:rPr>
          <w:sz w:val="28"/>
          <w:szCs w:val="28"/>
        </w:rPr>
        <w:t xml:space="preserve">15.05.2007г. </w:t>
      </w:r>
      <w:r w:rsidRPr="00DE54DA">
        <w:rPr>
          <w:sz w:val="28"/>
          <w:szCs w:val="28"/>
        </w:rPr>
        <w:t>Басов В.В. находился на больничном листе.</w:t>
      </w:r>
    </w:p>
    <w:p w:rsidR="00C11811" w:rsidRPr="00DE54DA" w:rsidRDefault="00C11811" w:rsidP="00DE54DA">
      <w:pPr>
        <w:pStyle w:val="a8"/>
        <w:ind w:firstLine="709"/>
        <w:rPr>
          <w:sz w:val="28"/>
          <w:szCs w:val="28"/>
        </w:rPr>
      </w:pPr>
      <w:r w:rsidRPr="00DE54DA">
        <w:rPr>
          <w:sz w:val="28"/>
          <w:szCs w:val="28"/>
        </w:rPr>
        <w:t xml:space="preserve">т.к непрерывный стаж составляет 9 лет и 9 месяцев, пособие по временной нетрудоспособности Басову В.В. начисляется в размере 100 процентов от его среднего заработка, пособие рассчитывается исходя из среднего заработка за последние 12 календарных месяцев. Оплате подлежит </w:t>
      </w:r>
      <w:r w:rsidR="009F4937" w:rsidRPr="00DE54DA">
        <w:rPr>
          <w:sz w:val="28"/>
          <w:szCs w:val="28"/>
        </w:rPr>
        <w:t>20</w:t>
      </w:r>
      <w:r w:rsidRPr="00DE54DA">
        <w:rPr>
          <w:sz w:val="28"/>
          <w:szCs w:val="28"/>
        </w:rPr>
        <w:t xml:space="preserve"> дней.</w:t>
      </w:r>
    </w:p>
    <w:p w:rsidR="00EE2E31" w:rsidRPr="00DE54DA" w:rsidRDefault="004F3D61" w:rsidP="00DE54DA">
      <w:pPr>
        <w:pStyle w:val="a8"/>
        <w:ind w:firstLine="709"/>
        <w:rPr>
          <w:sz w:val="28"/>
          <w:szCs w:val="28"/>
        </w:rPr>
      </w:pPr>
      <w:r w:rsidRPr="00DE54DA">
        <w:rPr>
          <w:sz w:val="28"/>
          <w:szCs w:val="28"/>
        </w:rPr>
        <w:t>494 руб.44 коп.</w:t>
      </w:r>
      <w:r w:rsidR="00C11811" w:rsidRPr="00DE54DA">
        <w:rPr>
          <w:sz w:val="28"/>
          <w:szCs w:val="28"/>
        </w:rPr>
        <w:t xml:space="preserve"> </w:t>
      </w:r>
      <w:r w:rsidR="00EE2E31" w:rsidRPr="00DE54DA">
        <w:rPr>
          <w:sz w:val="28"/>
          <w:szCs w:val="28"/>
        </w:rPr>
        <w:t xml:space="preserve">начислено пособие за первые 2 дня из собственных средств </w:t>
      </w:r>
    </w:p>
    <w:p w:rsidR="00EE2E31" w:rsidRPr="00DE54DA" w:rsidRDefault="00EE2E31" w:rsidP="00DE54DA">
      <w:pPr>
        <w:pStyle w:val="a8"/>
        <w:ind w:firstLine="709"/>
        <w:rPr>
          <w:sz w:val="28"/>
          <w:szCs w:val="28"/>
        </w:rPr>
      </w:pPr>
      <w:r w:rsidRPr="00DE54DA">
        <w:rPr>
          <w:sz w:val="28"/>
          <w:szCs w:val="28"/>
        </w:rPr>
        <w:t xml:space="preserve">4 449  руб.96 коп. начислено пособие по временной нетрудоспособности за последующие </w:t>
      </w:r>
      <w:r w:rsidR="009F4937" w:rsidRPr="00DE54DA">
        <w:rPr>
          <w:sz w:val="28"/>
          <w:szCs w:val="28"/>
        </w:rPr>
        <w:t>18</w:t>
      </w:r>
      <w:r w:rsidRPr="00DE54DA">
        <w:rPr>
          <w:sz w:val="28"/>
          <w:szCs w:val="28"/>
        </w:rPr>
        <w:t xml:space="preserve"> дней из средств Фонда социального страхования </w:t>
      </w:r>
    </w:p>
    <w:p w:rsidR="004F3D61" w:rsidRPr="00DE54DA" w:rsidRDefault="00EE2E31" w:rsidP="00DE54DA">
      <w:pPr>
        <w:pStyle w:val="a8"/>
        <w:ind w:firstLine="709"/>
        <w:rPr>
          <w:sz w:val="28"/>
          <w:szCs w:val="28"/>
        </w:rPr>
      </w:pPr>
      <w:r w:rsidRPr="00DE54DA">
        <w:rPr>
          <w:sz w:val="28"/>
          <w:szCs w:val="28"/>
        </w:rPr>
        <w:t>494,44 + 4449,96 = 4944,40 и</w:t>
      </w:r>
      <w:r w:rsidR="004F3D61" w:rsidRPr="00DE54DA">
        <w:rPr>
          <w:sz w:val="28"/>
          <w:szCs w:val="28"/>
        </w:rPr>
        <w:t xml:space="preserve">того </w:t>
      </w:r>
      <w:r w:rsidR="009F4937" w:rsidRPr="00DE54DA">
        <w:rPr>
          <w:sz w:val="28"/>
          <w:szCs w:val="28"/>
        </w:rPr>
        <w:t xml:space="preserve">начислено </w:t>
      </w:r>
      <w:r w:rsidR="004F3D61" w:rsidRPr="00DE54DA">
        <w:rPr>
          <w:sz w:val="28"/>
          <w:szCs w:val="28"/>
        </w:rPr>
        <w:t xml:space="preserve">за </w:t>
      </w:r>
      <w:r w:rsidR="009F4937" w:rsidRPr="00DE54DA">
        <w:rPr>
          <w:sz w:val="28"/>
          <w:szCs w:val="28"/>
        </w:rPr>
        <w:t>20</w:t>
      </w:r>
      <w:r w:rsidR="004F3D61" w:rsidRPr="00DE54DA">
        <w:rPr>
          <w:sz w:val="28"/>
          <w:szCs w:val="28"/>
        </w:rPr>
        <w:t xml:space="preserve"> дней болезни</w:t>
      </w:r>
      <w:r w:rsidR="009F4937" w:rsidRPr="00DE54DA">
        <w:rPr>
          <w:sz w:val="28"/>
          <w:szCs w:val="28"/>
        </w:rPr>
        <w:t>.</w:t>
      </w:r>
    </w:p>
    <w:p w:rsidR="00EE2E31" w:rsidRPr="00DE54DA" w:rsidRDefault="00EE2E31" w:rsidP="00DE54DA">
      <w:pPr>
        <w:pStyle w:val="a8"/>
        <w:ind w:firstLine="709"/>
        <w:rPr>
          <w:sz w:val="28"/>
          <w:szCs w:val="28"/>
        </w:rPr>
      </w:pPr>
      <w:r w:rsidRPr="00DE54DA">
        <w:rPr>
          <w:sz w:val="28"/>
          <w:szCs w:val="28"/>
        </w:rPr>
        <w:t xml:space="preserve">1 955 руб.00 коп. </w:t>
      </w:r>
      <w:r w:rsidR="004F3D61" w:rsidRPr="00DE54DA">
        <w:rPr>
          <w:sz w:val="28"/>
          <w:szCs w:val="28"/>
        </w:rPr>
        <w:t xml:space="preserve">Басову В.В. за выполнение месячного плана приказом по предприятию выдана премия </w:t>
      </w:r>
      <w:r w:rsidRPr="00DE54DA">
        <w:rPr>
          <w:sz w:val="28"/>
          <w:szCs w:val="28"/>
        </w:rPr>
        <w:t>.</w:t>
      </w:r>
    </w:p>
    <w:p w:rsidR="00EE2E31" w:rsidRPr="00DE54DA" w:rsidRDefault="00EE2E31" w:rsidP="00DE54DA">
      <w:pPr>
        <w:pStyle w:val="a8"/>
        <w:ind w:firstLine="709"/>
        <w:rPr>
          <w:sz w:val="28"/>
          <w:szCs w:val="28"/>
        </w:rPr>
      </w:pPr>
      <w:r w:rsidRPr="00DE54DA">
        <w:rPr>
          <w:sz w:val="28"/>
          <w:szCs w:val="28"/>
        </w:rPr>
        <w:t>2 874,25 +</w:t>
      </w:r>
      <w:r w:rsidR="001B652E" w:rsidRPr="00DE54DA">
        <w:rPr>
          <w:sz w:val="28"/>
          <w:szCs w:val="28"/>
        </w:rPr>
        <w:t xml:space="preserve">144,58 + </w:t>
      </w:r>
      <w:r w:rsidRPr="00DE54DA">
        <w:rPr>
          <w:sz w:val="28"/>
          <w:szCs w:val="28"/>
        </w:rPr>
        <w:t xml:space="preserve">4944,40 +1 955,00 = </w:t>
      </w:r>
      <w:r w:rsidR="00AC292D" w:rsidRPr="00DE54DA">
        <w:rPr>
          <w:sz w:val="28"/>
          <w:szCs w:val="28"/>
        </w:rPr>
        <w:t>9918,23</w:t>
      </w:r>
      <w:r w:rsidRPr="00DE54DA">
        <w:rPr>
          <w:sz w:val="28"/>
          <w:szCs w:val="28"/>
        </w:rPr>
        <w:t xml:space="preserve"> </w:t>
      </w:r>
      <w:r w:rsidR="004F3D61" w:rsidRPr="00DE54DA">
        <w:rPr>
          <w:sz w:val="28"/>
          <w:szCs w:val="28"/>
        </w:rPr>
        <w:t xml:space="preserve">заработная плата Басова В.В. </w:t>
      </w:r>
      <w:r w:rsidRPr="00DE54DA">
        <w:rPr>
          <w:sz w:val="28"/>
          <w:szCs w:val="28"/>
        </w:rPr>
        <w:t xml:space="preserve"> по маю месяцу;</w:t>
      </w:r>
    </w:p>
    <w:p w:rsidR="007E5C06" w:rsidRPr="00DE54DA" w:rsidRDefault="007E5C06" w:rsidP="00DE54DA">
      <w:pPr>
        <w:pStyle w:val="a8"/>
        <w:ind w:firstLine="709"/>
        <w:rPr>
          <w:sz w:val="28"/>
          <w:szCs w:val="28"/>
        </w:rPr>
      </w:pPr>
    </w:p>
    <w:p w:rsidR="004954F5" w:rsidRPr="00DE54DA" w:rsidRDefault="004954F5" w:rsidP="00DE54DA">
      <w:pPr>
        <w:pStyle w:val="a8"/>
        <w:ind w:firstLine="709"/>
        <w:rPr>
          <w:sz w:val="28"/>
          <w:szCs w:val="28"/>
        </w:rPr>
      </w:pPr>
      <w:r w:rsidRPr="00DE54DA">
        <w:rPr>
          <w:sz w:val="28"/>
          <w:szCs w:val="28"/>
        </w:rPr>
        <w:t xml:space="preserve">Работнику Громову В.И. </w:t>
      </w:r>
      <w:r w:rsidR="007E5C06" w:rsidRPr="00DE54DA">
        <w:rPr>
          <w:sz w:val="28"/>
          <w:szCs w:val="28"/>
        </w:rPr>
        <w:t xml:space="preserve">водителю автосамосвала </w:t>
      </w:r>
      <w:r w:rsidRPr="00DE54DA">
        <w:rPr>
          <w:sz w:val="28"/>
          <w:szCs w:val="28"/>
        </w:rPr>
        <w:t>установлен месячный оклад в размере 6 000 руб.</w:t>
      </w:r>
    </w:p>
    <w:p w:rsidR="006F4EC8" w:rsidRPr="00DE54DA" w:rsidRDefault="004954F5" w:rsidP="00DE54DA">
      <w:pPr>
        <w:pStyle w:val="a8"/>
        <w:ind w:firstLine="709"/>
        <w:rPr>
          <w:sz w:val="28"/>
          <w:szCs w:val="28"/>
        </w:rPr>
      </w:pPr>
      <w:r w:rsidRPr="00DE54DA">
        <w:rPr>
          <w:sz w:val="28"/>
          <w:szCs w:val="28"/>
        </w:rPr>
        <w:t xml:space="preserve">Май 2007 года Громов В.И. отработал полностью (21 рабочий день = 167 часов). </w:t>
      </w:r>
    </w:p>
    <w:p w:rsidR="004954F5" w:rsidRPr="00DE54DA" w:rsidRDefault="006F4EC8" w:rsidP="00DE54DA">
      <w:pPr>
        <w:pStyle w:val="a8"/>
        <w:ind w:firstLine="709"/>
        <w:rPr>
          <w:sz w:val="28"/>
          <w:szCs w:val="28"/>
        </w:rPr>
      </w:pPr>
      <w:r w:rsidRPr="00DE54DA">
        <w:rPr>
          <w:sz w:val="28"/>
          <w:szCs w:val="28"/>
        </w:rPr>
        <w:t>6 000 руб. – повременная оплата труда</w:t>
      </w:r>
    </w:p>
    <w:p w:rsidR="006F4EC8" w:rsidRPr="00DE54DA" w:rsidRDefault="004954F5" w:rsidP="00DE54DA">
      <w:pPr>
        <w:pStyle w:val="a8"/>
        <w:ind w:firstLine="709"/>
        <w:rPr>
          <w:sz w:val="28"/>
          <w:szCs w:val="28"/>
        </w:rPr>
      </w:pPr>
      <w:r w:rsidRPr="00DE54DA">
        <w:rPr>
          <w:sz w:val="28"/>
          <w:szCs w:val="28"/>
        </w:rPr>
        <w:t xml:space="preserve">На ночное время работы Громову В.И. пришлось 66 часов. </w:t>
      </w:r>
    </w:p>
    <w:p w:rsidR="006F4EC8" w:rsidRPr="00DE54DA" w:rsidRDefault="004954F5" w:rsidP="00DE54DA">
      <w:pPr>
        <w:pStyle w:val="a8"/>
        <w:ind w:firstLine="709"/>
        <w:rPr>
          <w:sz w:val="28"/>
          <w:szCs w:val="28"/>
        </w:rPr>
      </w:pPr>
      <w:r w:rsidRPr="00DE54DA">
        <w:rPr>
          <w:sz w:val="28"/>
          <w:szCs w:val="28"/>
        </w:rPr>
        <w:t>6000 : 167 х 40% х 66 = 954,22</w:t>
      </w:r>
      <w:r w:rsidR="006F4EC8" w:rsidRPr="00DE54DA">
        <w:rPr>
          <w:sz w:val="28"/>
          <w:szCs w:val="28"/>
        </w:rPr>
        <w:t xml:space="preserve"> за работу в ночное время</w:t>
      </w:r>
    </w:p>
    <w:p w:rsidR="004954F5" w:rsidRPr="00DE54DA" w:rsidRDefault="004954F5" w:rsidP="00DE54DA">
      <w:pPr>
        <w:pStyle w:val="a8"/>
        <w:ind w:firstLine="709"/>
        <w:rPr>
          <w:sz w:val="28"/>
          <w:szCs w:val="28"/>
        </w:rPr>
      </w:pPr>
      <w:r w:rsidRPr="00DE54DA">
        <w:rPr>
          <w:sz w:val="28"/>
          <w:szCs w:val="28"/>
        </w:rPr>
        <w:t>Громову В.И. за выполнение месячного плана приказом по предприятию выдана премия в размере 2 385 руб.00 коп.</w:t>
      </w:r>
    </w:p>
    <w:p w:rsidR="004954F5" w:rsidRPr="00DE54DA" w:rsidRDefault="004954F5" w:rsidP="00DE54DA">
      <w:pPr>
        <w:pStyle w:val="a8"/>
        <w:ind w:firstLine="709"/>
        <w:rPr>
          <w:sz w:val="28"/>
          <w:szCs w:val="28"/>
        </w:rPr>
      </w:pPr>
      <w:r w:rsidRPr="00DE54DA">
        <w:rPr>
          <w:sz w:val="28"/>
          <w:szCs w:val="28"/>
        </w:rPr>
        <w:t>6000 + 954,22 + 2 385 = 9 339,22</w:t>
      </w:r>
      <w:r w:rsidR="006F4EC8" w:rsidRPr="00DE54DA">
        <w:rPr>
          <w:sz w:val="28"/>
          <w:szCs w:val="28"/>
        </w:rPr>
        <w:t xml:space="preserve"> - начислено по месяцу всего</w:t>
      </w:r>
    </w:p>
    <w:p w:rsidR="00A70786" w:rsidRPr="00DE54DA" w:rsidRDefault="0075307E" w:rsidP="00DE54DA">
      <w:pPr>
        <w:pStyle w:val="a8"/>
        <w:ind w:firstLine="709"/>
        <w:rPr>
          <w:sz w:val="28"/>
          <w:szCs w:val="28"/>
        </w:rPr>
      </w:pPr>
      <w:r w:rsidRPr="00DE54DA">
        <w:rPr>
          <w:sz w:val="28"/>
          <w:szCs w:val="28"/>
        </w:rPr>
        <w:t>Работник</w:t>
      </w:r>
      <w:r w:rsidR="007E5C06" w:rsidRPr="00DE54DA">
        <w:rPr>
          <w:sz w:val="28"/>
          <w:szCs w:val="28"/>
        </w:rPr>
        <w:t>у</w:t>
      </w:r>
      <w:r w:rsidRPr="00DE54DA">
        <w:rPr>
          <w:sz w:val="28"/>
          <w:szCs w:val="28"/>
        </w:rPr>
        <w:t xml:space="preserve"> Поляков</w:t>
      </w:r>
      <w:r w:rsidR="007E5C06" w:rsidRPr="00DE54DA">
        <w:rPr>
          <w:sz w:val="28"/>
          <w:szCs w:val="28"/>
        </w:rPr>
        <w:t>у</w:t>
      </w:r>
      <w:r w:rsidRPr="00DE54DA">
        <w:rPr>
          <w:sz w:val="28"/>
          <w:szCs w:val="28"/>
        </w:rPr>
        <w:t xml:space="preserve"> А.Н. </w:t>
      </w:r>
      <w:r w:rsidR="007E5C06" w:rsidRPr="00DE54DA">
        <w:rPr>
          <w:sz w:val="28"/>
          <w:szCs w:val="28"/>
        </w:rPr>
        <w:t>дробильщику</w:t>
      </w:r>
      <w:r w:rsidR="009620F2" w:rsidRPr="00DE54DA">
        <w:rPr>
          <w:sz w:val="28"/>
          <w:szCs w:val="28"/>
        </w:rPr>
        <w:t xml:space="preserve"> </w:t>
      </w:r>
      <w:r w:rsidR="00410C20" w:rsidRPr="00DE54DA">
        <w:rPr>
          <w:sz w:val="28"/>
          <w:szCs w:val="28"/>
        </w:rPr>
        <w:t xml:space="preserve">с месячным окладом 6 000 руб. </w:t>
      </w:r>
      <w:r w:rsidR="009620F2" w:rsidRPr="00DE54DA">
        <w:rPr>
          <w:sz w:val="28"/>
          <w:szCs w:val="28"/>
        </w:rPr>
        <w:t>отработал в мае 135 часов</w:t>
      </w:r>
      <w:r w:rsidR="00797525" w:rsidRPr="00DE54DA">
        <w:rPr>
          <w:sz w:val="28"/>
          <w:szCs w:val="28"/>
        </w:rPr>
        <w:t xml:space="preserve">, </w:t>
      </w:r>
      <w:r w:rsidR="009620F2" w:rsidRPr="00DE54DA">
        <w:rPr>
          <w:sz w:val="28"/>
          <w:szCs w:val="28"/>
        </w:rPr>
        <w:t xml:space="preserve"> </w:t>
      </w:r>
      <w:r w:rsidR="005F3AF7" w:rsidRPr="00DE54DA">
        <w:rPr>
          <w:sz w:val="28"/>
          <w:szCs w:val="28"/>
        </w:rPr>
        <w:t xml:space="preserve">увольняется с 28.05.2007 г. </w:t>
      </w:r>
      <w:r w:rsidR="00F5196C" w:rsidRPr="00DE54DA">
        <w:rPr>
          <w:sz w:val="28"/>
          <w:szCs w:val="28"/>
        </w:rPr>
        <w:t>и</w:t>
      </w:r>
      <w:r w:rsidR="005F3AF7" w:rsidRPr="00DE54DA">
        <w:rPr>
          <w:sz w:val="28"/>
          <w:szCs w:val="28"/>
        </w:rPr>
        <w:t xml:space="preserve"> получает компенсацию за неиспользованный отпуск 22 дня.</w:t>
      </w:r>
    </w:p>
    <w:p w:rsidR="009620F2" w:rsidRPr="00DE54DA" w:rsidRDefault="009620F2" w:rsidP="00DE54DA">
      <w:pPr>
        <w:pStyle w:val="a8"/>
        <w:ind w:firstLine="709"/>
        <w:rPr>
          <w:sz w:val="28"/>
          <w:szCs w:val="28"/>
        </w:rPr>
      </w:pPr>
      <w:r w:rsidRPr="00DE54DA">
        <w:rPr>
          <w:sz w:val="28"/>
          <w:szCs w:val="28"/>
        </w:rPr>
        <w:t>6000 : 167 х 135 = 4041,92 повременная оплата труда</w:t>
      </w:r>
    </w:p>
    <w:p w:rsidR="00025E5B" w:rsidRPr="00DE54DA" w:rsidRDefault="00025E5B" w:rsidP="00DE54DA">
      <w:pPr>
        <w:pStyle w:val="a8"/>
        <w:ind w:firstLine="709"/>
        <w:rPr>
          <w:sz w:val="28"/>
          <w:szCs w:val="28"/>
        </w:rPr>
      </w:pPr>
      <w:r w:rsidRPr="00DE54DA">
        <w:rPr>
          <w:sz w:val="28"/>
          <w:szCs w:val="28"/>
        </w:rPr>
        <w:t xml:space="preserve">На ночное время работы Полякову А.Н.. пришлось 22 часа. </w:t>
      </w:r>
    </w:p>
    <w:p w:rsidR="00025E5B" w:rsidRPr="00DE54DA" w:rsidRDefault="00025E5B" w:rsidP="00DE54DA">
      <w:pPr>
        <w:pStyle w:val="a8"/>
        <w:ind w:firstLine="709"/>
        <w:rPr>
          <w:sz w:val="28"/>
          <w:szCs w:val="28"/>
        </w:rPr>
      </w:pPr>
      <w:r w:rsidRPr="00DE54DA">
        <w:rPr>
          <w:sz w:val="28"/>
          <w:szCs w:val="28"/>
        </w:rPr>
        <w:t>4041,92  : 135 х 40% х 22 = 265,06 за работу в ночное время</w:t>
      </w:r>
    </w:p>
    <w:p w:rsidR="005F3AF7" w:rsidRPr="00DE54DA" w:rsidRDefault="005F3AF7" w:rsidP="00DE54DA">
      <w:pPr>
        <w:pStyle w:val="a8"/>
        <w:ind w:firstLine="709"/>
        <w:rPr>
          <w:sz w:val="28"/>
          <w:szCs w:val="28"/>
        </w:rPr>
      </w:pPr>
      <w:r w:rsidRPr="00DE54DA">
        <w:rPr>
          <w:sz w:val="28"/>
          <w:szCs w:val="28"/>
        </w:rPr>
        <w:t>Заработная плата за 12 предшествующих месяцев составила 64155 руб.76 коп.</w:t>
      </w:r>
    </w:p>
    <w:p w:rsidR="005F3AF7" w:rsidRPr="00DE54DA" w:rsidRDefault="005F3AF7" w:rsidP="00DE54DA">
      <w:pPr>
        <w:pStyle w:val="a8"/>
        <w:ind w:firstLine="709"/>
        <w:rPr>
          <w:sz w:val="28"/>
          <w:szCs w:val="28"/>
        </w:rPr>
      </w:pPr>
      <w:r w:rsidRPr="00DE54DA">
        <w:rPr>
          <w:sz w:val="28"/>
          <w:szCs w:val="28"/>
        </w:rPr>
        <w:t>Отработаны полностью все 12 предшествующих месяцев.</w:t>
      </w:r>
    </w:p>
    <w:p w:rsidR="00410C20" w:rsidRPr="00DE54DA" w:rsidRDefault="00C20FEF" w:rsidP="00DE54DA">
      <w:pPr>
        <w:pStyle w:val="a8"/>
        <w:ind w:firstLine="709"/>
        <w:rPr>
          <w:sz w:val="28"/>
          <w:szCs w:val="28"/>
        </w:rPr>
      </w:pPr>
      <w:r w:rsidRPr="00DE54DA">
        <w:rPr>
          <w:sz w:val="28"/>
          <w:szCs w:val="28"/>
        </w:rPr>
        <w:t>64155,76 : 352,8 = 181,85</w:t>
      </w:r>
      <w:r w:rsidR="00410C20" w:rsidRPr="00DE54DA">
        <w:rPr>
          <w:sz w:val="28"/>
          <w:szCs w:val="28"/>
        </w:rPr>
        <w:t xml:space="preserve"> – рассчитан среднедневной заработок</w:t>
      </w:r>
    </w:p>
    <w:p w:rsidR="00C20FEF" w:rsidRPr="00DE54DA" w:rsidRDefault="00C20FEF" w:rsidP="00DE54DA">
      <w:pPr>
        <w:pStyle w:val="a8"/>
        <w:ind w:firstLine="709"/>
        <w:rPr>
          <w:sz w:val="28"/>
          <w:szCs w:val="28"/>
        </w:rPr>
      </w:pPr>
      <w:r w:rsidRPr="00DE54DA">
        <w:rPr>
          <w:sz w:val="28"/>
          <w:szCs w:val="28"/>
        </w:rPr>
        <w:t>181,85 х 22 = 4000,70</w:t>
      </w:r>
      <w:r w:rsidR="00410C20" w:rsidRPr="00DE54DA">
        <w:rPr>
          <w:sz w:val="28"/>
          <w:szCs w:val="28"/>
        </w:rPr>
        <w:t xml:space="preserve"> – рассчитана компенсация за неиспользованный отпуск 22 дня</w:t>
      </w:r>
    </w:p>
    <w:p w:rsidR="0073557E" w:rsidRPr="00DE54DA" w:rsidRDefault="00025E5B" w:rsidP="00DE54DA">
      <w:pPr>
        <w:pStyle w:val="a8"/>
        <w:ind w:firstLine="709"/>
        <w:rPr>
          <w:sz w:val="28"/>
          <w:szCs w:val="28"/>
        </w:rPr>
      </w:pPr>
      <w:r w:rsidRPr="00DE54DA">
        <w:rPr>
          <w:sz w:val="28"/>
          <w:szCs w:val="28"/>
        </w:rPr>
        <w:t xml:space="preserve">4041,92 </w:t>
      </w:r>
      <w:r w:rsidR="009620F2" w:rsidRPr="00DE54DA">
        <w:rPr>
          <w:sz w:val="28"/>
          <w:szCs w:val="28"/>
        </w:rPr>
        <w:t xml:space="preserve">+ </w:t>
      </w:r>
      <w:r w:rsidRPr="00DE54DA">
        <w:rPr>
          <w:sz w:val="28"/>
          <w:szCs w:val="28"/>
        </w:rPr>
        <w:t xml:space="preserve">265,06 + 1500 + </w:t>
      </w:r>
      <w:r w:rsidR="009620F2" w:rsidRPr="00DE54DA">
        <w:rPr>
          <w:sz w:val="28"/>
          <w:szCs w:val="28"/>
        </w:rPr>
        <w:t xml:space="preserve">4000,70 = </w:t>
      </w:r>
      <w:r w:rsidRPr="00DE54DA">
        <w:rPr>
          <w:sz w:val="28"/>
          <w:szCs w:val="28"/>
        </w:rPr>
        <w:t>9807,68</w:t>
      </w:r>
      <w:r w:rsidR="009620F2" w:rsidRPr="00DE54DA">
        <w:rPr>
          <w:sz w:val="28"/>
          <w:szCs w:val="28"/>
        </w:rPr>
        <w:t xml:space="preserve">  </w:t>
      </w:r>
      <w:r w:rsidR="0073557E" w:rsidRPr="00DE54DA">
        <w:rPr>
          <w:sz w:val="28"/>
          <w:szCs w:val="28"/>
        </w:rPr>
        <w:t xml:space="preserve">начислено </w:t>
      </w:r>
      <w:r w:rsidR="009620F2" w:rsidRPr="00DE54DA">
        <w:rPr>
          <w:sz w:val="28"/>
          <w:szCs w:val="28"/>
        </w:rPr>
        <w:t>итого за май месяц</w:t>
      </w:r>
    </w:p>
    <w:p w:rsidR="0075002F" w:rsidRPr="00DE54DA" w:rsidRDefault="006F4EC8" w:rsidP="00DE54DA">
      <w:pPr>
        <w:pStyle w:val="a8"/>
        <w:ind w:firstLine="709"/>
        <w:rPr>
          <w:sz w:val="28"/>
          <w:szCs w:val="28"/>
        </w:rPr>
      </w:pPr>
      <w:r w:rsidRPr="00DE54DA">
        <w:rPr>
          <w:sz w:val="28"/>
          <w:szCs w:val="28"/>
        </w:rPr>
        <w:t xml:space="preserve">Работнику Стручкову К.А. водителю </w:t>
      </w:r>
      <w:r w:rsidR="00744012" w:rsidRPr="00DE54DA">
        <w:rPr>
          <w:sz w:val="28"/>
          <w:szCs w:val="28"/>
        </w:rPr>
        <w:t xml:space="preserve">(директора) </w:t>
      </w:r>
      <w:r w:rsidRPr="00DE54DA">
        <w:rPr>
          <w:sz w:val="28"/>
          <w:szCs w:val="28"/>
        </w:rPr>
        <w:t xml:space="preserve">легкового автомобиля установлен месячный оклад в размере 7 000 руб., в соответствии с табелем учета использования рабочего времени отработал полностью 21 день. Приказом за ненормированный рабочий день ему назначена доплата в размере 30% к должностному окладу. </w:t>
      </w:r>
      <w:r w:rsidR="0075002F" w:rsidRPr="00DE54DA">
        <w:rPr>
          <w:sz w:val="28"/>
          <w:szCs w:val="28"/>
        </w:rPr>
        <w:t xml:space="preserve">Положением о премировании предусмотрена выплата ежемесячной премии в размере 30% от оклада. </w:t>
      </w:r>
    </w:p>
    <w:p w:rsidR="0075002F" w:rsidRPr="00DE54DA" w:rsidRDefault="006F4EC8" w:rsidP="00DE54DA">
      <w:pPr>
        <w:pStyle w:val="a8"/>
        <w:ind w:firstLine="709"/>
        <w:rPr>
          <w:sz w:val="28"/>
          <w:szCs w:val="28"/>
        </w:rPr>
      </w:pPr>
      <w:r w:rsidRPr="00DE54DA">
        <w:rPr>
          <w:sz w:val="28"/>
          <w:szCs w:val="28"/>
        </w:rPr>
        <w:t xml:space="preserve">7 000 руб. - (повременная оплата труда); </w:t>
      </w:r>
      <w:r w:rsidRPr="00DE54DA">
        <w:rPr>
          <w:sz w:val="28"/>
          <w:szCs w:val="28"/>
        </w:rPr>
        <w:br/>
        <w:t>7 000руб. х 30%: 100% = 2</w:t>
      </w:r>
      <w:r w:rsidR="0075002F" w:rsidRPr="00DE54DA">
        <w:rPr>
          <w:sz w:val="28"/>
          <w:szCs w:val="28"/>
        </w:rPr>
        <w:t>1</w:t>
      </w:r>
      <w:r w:rsidRPr="00DE54DA">
        <w:rPr>
          <w:sz w:val="28"/>
          <w:szCs w:val="28"/>
        </w:rPr>
        <w:t xml:space="preserve">00руб.  (премия); </w:t>
      </w:r>
    </w:p>
    <w:p w:rsidR="0075002F" w:rsidRPr="00DE54DA" w:rsidRDefault="0075002F" w:rsidP="00DE54DA">
      <w:pPr>
        <w:pStyle w:val="a8"/>
        <w:ind w:firstLine="709"/>
        <w:rPr>
          <w:sz w:val="28"/>
          <w:szCs w:val="28"/>
        </w:rPr>
      </w:pPr>
      <w:r w:rsidRPr="00DE54DA">
        <w:rPr>
          <w:sz w:val="28"/>
          <w:szCs w:val="28"/>
        </w:rPr>
        <w:t xml:space="preserve">7 000руб. х 30%: 100% = 2100руб.  (доплата); </w:t>
      </w:r>
    </w:p>
    <w:p w:rsidR="006F4EC8" w:rsidRPr="00DE54DA" w:rsidRDefault="0075002F" w:rsidP="00DE54DA">
      <w:pPr>
        <w:pStyle w:val="a8"/>
        <w:ind w:firstLine="709"/>
        <w:rPr>
          <w:sz w:val="28"/>
          <w:szCs w:val="28"/>
        </w:rPr>
      </w:pPr>
      <w:r w:rsidRPr="00DE54DA">
        <w:rPr>
          <w:sz w:val="28"/>
          <w:szCs w:val="28"/>
        </w:rPr>
        <w:t>7</w:t>
      </w:r>
      <w:r w:rsidR="006F4EC8" w:rsidRPr="00DE54DA">
        <w:rPr>
          <w:sz w:val="28"/>
          <w:szCs w:val="28"/>
        </w:rPr>
        <w:t xml:space="preserve"> 000 руб. + 2 </w:t>
      </w:r>
      <w:r w:rsidRPr="00DE54DA">
        <w:rPr>
          <w:sz w:val="28"/>
          <w:szCs w:val="28"/>
        </w:rPr>
        <w:t>1</w:t>
      </w:r>
      <w:r w:rsidR="006F4EC8" w:rsidRPr="00DE54DA">
        <w:rPr>
          <w:sz w:val="28"/>
          <w:szCs w:val="28"/>
        </w:rPr>
        <w:t xml:space="preserve">00 руб. </w:t>
      </w:r>
      <w:r w:rsidRPr="00DE54DA">
        <w:rPr>
          <w:sz w:val="28"/>
          <w:szCs w:val="28"/>
        </w:rPr>
        <w:t>+</w:t>
      </w:r>
      <w:r w:rsidR="006F4EC8" w:rsidRPr="00DE54DA">
        <w:rPr>
          <w:sz w:val="28"/>
          <w:szCs w:val="28"/>
        </w:rPr>
        <w:t xml:space="preserve"> </w:t>
      </w:r>
      <w:r w:rsidRPr="00DE54DA">
        <w:rPr>
          <w:sz w:val="28"/>
          <w:szCs w:val="28"/>
        </w:rPr>
        <w:t xml:space="preserve">2 100 руб </w:t>
      </w:r>
      <w:r w:rsidR="006F4EC8" w:rsidRPr="00DE54DA">
        <w:rPr>
          <w:sz w:val="28"/>
          <w:szCs w:val="28"/>
        </w:rPr>
        <w:t xml:space="preserve">= </w:t>
      </w:r>
      <w:r w:rsidRPr="00DE54DA">
        <w:rPr>
          <w:sz w:val="28"/>
          <w:szCs w:val="28"/>
        </w:rPr>
        <w:t>11 2</w:t>
      </w:r>
      <w:r w:rsidR="006F4EC8" w:rsidRPr="00DE54DA">
        <w:rPr>
          <w:sz w:val="28"/>
          <w:szCs w:val="28"/>
        </w:rPr>
        <w:t xml:space="preserve">00 руб. (повременно-премиальная оплата труда). </w:t>
      </w:r>
    </w:p>
    <w:p w:rsidR="00797525" w:rsidRPr="00DE54DA" w:rsidRDefault="00797525" w:rsidP="00DE54DA">
      <w:pPr>
        <w:pStyle w:val="a8"/>
        <w:ind w:firstLine="709"/>
        <w:rPr>
          <w:sz w:val="28"/>
          <w:szCs w:val="28"/>
        </w:rPr>
      </w:pPr>
      <w:r w:rsidRPr="00DE54DA">
        <w:rPr>
          <w:sz w:val="28"/>
          <w:szCs w:val="28"/>
        </w:rPr>
        <w:t xml:space="preserve">Лебедев А.С. </w:t>
      </w:r>
      <w:r w:rsidR="007E5C06" w:rsidRPr="00DE54DA">
        <w:rPr>
          <w:sz w:val="28"/>
          <w:szCs w:val="28"/>
        </w:rPr>
        <w:t xml:space="preserve">подрядчик </w:t>
      </w:r>
      <w:r w:rsidRPr="00DE54DA">
        <w:rPr>
          <w:sz w:val="28"/>
          <w:szCs w:val="28"/>
        </w:rPr>
        <w:t xml:space="preserve"> с ООО «</w:t>
      </w:r>
      <w:r w:rsidR="002C3517" w:rsidRPr="00DE54DA">
        <w:rPr>
          <w:sz w:val="28"/>
          <w:szCs w:val="28"/>
        </w:rPr>
        <w:t>ХХХ</w:t>
      </w:r>
      <w:r w:rsidRPr="00DE54DA">
        <w:rPr>
          <w:sz w:val="28"/>
          <w:szCs w:val="28"/>
        </w:rPr>
        <w:t xml:space="preserve">» заключили договор подряда на выполнение работы по изготовлению и установлению изгороди ландшафта на территории дробильно-сортировочной установки. Период выполнения работы с 01.05.2007г. по 20.05.2007г. Стоимость комплекта работ составляет 5 747,00 руб. </w:t>
      </w:r>
    </w:p>
    <w:p w:rsidR="005A7852" w:rsidRPr="00DE54DA" w:rsidRDefault="00797525" w:rsidP="00DE54DA">
      <w:pPr>
        <w:pStyle w:val="a8"/>
        <w:ind w:firstLine="709"/>
        <w:rPr>
          <w:sz w:val="28"/>
          <w:szCs w:val="28"/>
        </w:rPr>
      </w:pPr>
      <w:r w:rsidRPr="00DE54DA">
        <w:rPr>
          <w:sz w:val="28"/>
          <w:szCs w:val="28"/>
        </w:rPr>
        <w:t xml:space="preserve">20 мая </w:t>
      </w:r>
      <w:smartTag w:uri="urn:schemas-microsoft-com:office:smarttags" w:element="metricconverter">
        <w:smartTagPr>
          <w:attr w:name="ProductID" w:val="2004 г"/>
        </w:smartTagPr>
        <w:r w:rsidRPr="00DE54DA">
          <w:rPr>
            <w:sz w:val="28"/>
            <w:szCs w:val="28"/>
          </w:rPr>
          <w:t>2007 г</w:t>
        </w:r>
      </w:smartTag>
      <w:r w:rsidRPr="00DE54DA">
        <w:rPr>
          <w:sz w:val="28"/>
          <w:szCs w:val="28"/>
        </w:rPr>
        <w:t>.</w:t>
      </w:r>
      <w:r w:rsidR="007E5C06" w:rsidRPr="00DE54DA">
        <w:rPr>
          <w:sz w:val="28"/>
          <w:szCs w:val="28"/>
        </w:rPr>
        <w:t xml:space="preserve"> </w:t>
      </w:r>
      <w:r w:rsidRPr="00DE54DA">
        <w:rPr>
          <w:sz w:val="28"/>
          <w:szCs w:val="28"/>
        </w:rPr>
        <w:t>подписан акт о выполнении работ в срок. Претензии по работе отсутствуют.</w:t>
      </w:r>
    </w:p>
    <w:p w:rsidR="00797525" w:rsidRPr="00DE54DA" w:rsidRDefault="00797525" w:rsidP="00DE54DA">
      <w:pPr>
        <w:pStyle w:val="a8"/>
        <w:ind w:firstLine="709"/>
        <w:rPr>
          <w:sz w:val="28"/>
          <w:szCs w:val="28"/>
        </w:rPr>
      </w:pPr>
      <w:r w:rsidRPr="00DE54DA">
        <w:rPr>
          <w:sz w:val="28"/>
          <w:szCs w:val="28"/>
        </w:rPr>
        <w:t>5747,00 – начислено по договору подряда.</w:t>
      </w:r>
    </w:p>
    <w:p w:rsidR="00264EDA" w:rsidRPr="00DE54DA" w:rsidRDefault="00264EDA" w:rsidP="00DE54DA">
      <w:pPr>
        <w:spacing w:line="360" w:lineRule="auto"/>
        <w:ind w:firstLine="709"/>
        <w:jc w:val="both"/>
        <w:rPr>
          <w:sz w:val="28"/>
          <w:szCs w:val="28"/>
        </w:rPr>
      </w:pPr>
      <w:r w:rsidRPr="00DE54DA">
        <w:rPr>
          <w:sz w:val="28"/>
          <w:szCs w:val="28"/>
        </w:rPr>
        <w:t>2.3. Аналитический и синтетический счета учета начисления заработной</w:t>
      </w:r>
    </w:p>
    <w:p w:rsidR="00264EDA" w:rsidRPr="00DE54DA" w:rsidRDefault="00264EDA" w:rsidP="00DE54DA">
      <w:pPr>
        <w:pStyle w:val="a8"/>
        <w:ind w:firstLine="709"/>
        <w:rPr>
          <w:sz w:val="28"/>
          <w:szCs w:val="28"/>
        </w:rPr>
      </w:pPr>
      <w:r w:rsidRPr="00DE54DA">
        <w:rPr>
          <w:sz w:val="28"/>
          <w:szCs w:val="28"/>
        </w:rPr>
        <w:t xml:space="preserve">Дебет 26 Кредит 70 - </w:t>
      </w:r>
      <w:r w:rsidR="00DB2B0E" w:rsidRPr="00DE54DA">
        <w:rPr>
          <w:sz w:val="28"/>
          <w:szCs w:val="28"/>
        </w:rPr>
        <w:t>н</w:t>
      </w:r>
      <w:r w:rsidRPr="00DE54DA">
        <w:rPr>
          <w:sz w:val="28"/>
          <w:szCs w:val="28"/>
        </w:rPr>
        <w:t xml:space="preserve">ачислена заработная плата </w:t>
      </w:r>
      <w:r w:rsidR="00744012" w:rsidRPr="00DE54DA">
        <w:rPr>
          <w:sz w:val="28"/>
          <w:szCs w:val="28"/>
        </w:rPr>
        <w:t>административно- управленческому персоналу</w:t>
      </w:r>
      <w:r w:rsidR="004954F5" w:rsidRPr="00DE54DA">
        <w:rPr>
          <w:sz w:val="28"/>
          <w:szCs w:val="28"/>
        </w:rPr>
        <w:t>;</w:t>
      </w:r>
    </w:p>
    <w:p w:rsidR="00FF4EC7" w:rsidRPr="00DE54DA" w:rsidRDefault="0075002F" w:rsidP="00DE54DA">
      <w:pPr>
        <w:pStyle w:val="a8"/>
        <w:ind w:firstLine="709"/>
        <w:rPr>
          <w:sz w:val="28"/>
          <w:szCs w:val="28"/>
        </w:rPr>
      </w:pPr>
      <w:r w:rsidRPr="00DE54DA">
        <w:rPr>
          <w:sz w:val="28"/>
          <w:szCs w:val="28"/>
        </w:rPr>
        <w:t>6 600 руб. Попковой Т.А.</w:t>
      </w:r>
    </w:p>
    <w:p w:rsidR="0075002F" w:rsidRPr="00DE54DA" w:rsidRDefault="00DB2B0E" w:rsidP="00DE54DA">
      <w:pPr>
        <w:pStyle w:val="a8"/>
        <w:ind w:firstLine="709"/>
        <w:rPr>
          <w:sz w:val="28"/>
          <w:szCs w:val="28"/>
        </w:rPr>
      </w:pPr>
      <w:r w:rsidRPr="00DE54DA">
        <w:rPr>
          <w:sz w:val="28"/>
          <w:szCs w:val="28"/>
        </w:rPr>
        <w:t>11 200 руб. Стручкову К.А.</w:t>
      </w:r>
    </w:p>
    <w:p w:rsidR="00264EDA" w:rsidRPr="00DE54DA" w:rsidRDefault="00264EDA" w:rsidP="00DE54DA">
      <w:pPr>
        <w:pStyle w:val="a8"/>
        <w:ind w:firstLine="709"/>
        <w:rPr>
          <w:sz w:val="28"/>
          <w:szCs w:val="28"/>
        </w:rPr>
      </w:pPr>
      <w:r w:rsidRPr="00DE54DA">
        <w:rPr>
          <w:sz w:val="28"/>
          <w:szCs w:val="28"/>
        </w:rPr>
        <w:t xml:space="preserve">Дебет 20 Кредит 70 – </w:t>
      </w:r>
      <w:r w:rsidR="00DB2B0E" w:rsidRPr="00DE54DA">
        <w:rPr>
          <w:sz w:val="28"/>
          <w:szCs w:val="28"/>
        </w:rPr>
        <w:t>н</w:t>
      </w:r>
      <w:r w:rsidRPr="00DE54DA">
        <w:rPr>
          <w:sz w:val="28"/>
          <w:szCs w:val="28"/>
        </w:rPr>
        <w:t>ачислена заработная плата работник</w:t>
      </w:r>
      <w:r w:rsidR="004954F5" w:rsidRPr="00DE54DA">
        <w:rPr>
          <w:sz w:val="28"/>
          <w:szCs w:val="28"/>
        </w:rPr>
        <w:t>ам</w:t>
      </w:r>
      <w:r w:rsidRPr="00DE54DA">
        <w:rPr>
          <w:sz w:val="28"/>
          <w:szCs w:val="28"/>
        </w:rPr>
        <w:t>, непосредственно занят</w:t>
      </w:r>
      <w:r w:rsidR="004954F5" w:rsidRPr="00DE54DA">
        <w:rPr>
          <w:sz w:val="28"/>
          <w:szCs w:val="28"/>
        </w:rPr>
        <w:t>ых</w:t>
      </w:r>
      <w:r w:rsidRPr="00DE54DA">
        <w:rPr>
          <w:sz w:val="28"/>
          <w:szCs w:val="28"/>
        </w:rPr>
        <w:t xml:space="preserve"> на основном производстве</w:t>
      </w:r>
      <w:r w:rsidR="004954F5" w:rsidRPr="00DE54DA">
        <w:rPr>
          <w:sz w:val="28"/>
          <w:szCs w:val="28"/>
        </w:rPr>
        <w:t>;</w:t>
      </w:r>
    </w:p>
    <w:p w:rsidR="00DB2B0E" w:rsidRPr="00DE54DA" w:rsidRDefault="00025E5B" w:rsidP="00DE54DA">
      <w:pPr>
        <w:pStyle w:val="a8"/>
        <w:ind w:firstLine="709"/>
        <w:rPr>
          <w:sz w:val="28"/>
          <w:szCs w:val="28"/>
        </w:rPr>
      </w:pPr>
      <w:r w:rsidRPr="00DE54DA">
        <w:rPr>
          <w:sz w:val="28"/>
          <w:szCs w:val="28"/>
        </w:rPr>
        <w:t>9807,68</w:t>
      </w:r>
      <w:r w:rsidR="00DB2B0E" w:rsidRPr="00DE54DA">
        <w:rPr>
          <w:sz w:val="28"/>
          <w:szCs w:val="28"/>
        </w:rPr>
        <w:t xml:space="preserve">  Полякову А.Н.</w:t>
      </w:r>
    </w:p>
    <w:p w:rsidR="00264EDA" w:rsidRPr="00DE54DA" w:rsidRDefault="00264EDA" w:rsidP="00DE54DA">
      <w:pPr>
        <w:pStyle w:val="a8"/>
        <w:ind w:firstLine="709"/>
        <w:rPr>
          <w:sz w:val="28"/>
          <w:szCs w:val="28"/>
        </w:rPr>
      </w:pPr>
      <w:r w:rsidRPr="00DE54DA">
        <w:rPr>
          <w:sz w:val="28"/>
          <w:szCs w:val="28"/>
        </w:rPr>
        <w:t xml:space="preserve">Дебет 25 Кредит 70 – </w:t>
      </w:r>
      <w:r w:rsidR="00DB2B0E" w:rsidRPr="00DE54DA">
        <w:rPr>
          <w:sz w:val="28"/>
          <w:szCs w:val="28"/>
        </w:rPr>
        <w:t>н</w:t>
      </w:r>
      <w:r w:rsidRPr="00DE54DA">
        <w:rPr>
          <w:sz w:val="28"/>
          <w:szCs w:val="28"/>
        </w:rPr>
        <w:t>ачислена заработная плата работникам, занятых вспомогательными работами</w:t>
      </w:r>
      <w:r w:rsidR="004954F5" w:rsidRPr="00DE54DA">
        <w:rPr>
          <w:sz w:val="28"/>
          <w:szCs w:val="28"/>
        </w:rPr>
        <w:t>;</w:t>
      </w:r>
    </w:p>
    <w:p w:rsidR="0075002F" w:rsidRPr="00DE54DA" w:rsidRDefault="0075002F" w:rsidP="00DE54DA">
      <w:pPr>
        <w:pStyle w:val="a8"/>
        <w:ind w:firstLine="709"/>
        <w:rPr>
          <w:sz w:val="28"/>
          <w:szCs w:val="28"/>
        </w:rPr>
      </w:pPr>
      <w:r w:rsidRPr="00DE54DA">
        <w:rPr>
          <w:sz w:val="28"/>
          <w:szCs w:val="28"/>
        </w:rPr>
        <w:t>10 400 руб. Бойкову Н.И.</w:t>
      </w:r>
    </w:p>
    <w:p w:rsidR="0075002F" w:rsidRPr="00DE54DA" w:rsidRDefault="0075002F" w:rsidP="00DE54DA">
      <w:pPr>
        <w:pStyle w:val="a8"/>
        <w:ind w:firstLine="709"/>
        <w:rPr>
          <w:sz w:val="28"/>
          <w:szCs w:val="28"/>
        </w:rPr>
      </w:pPr>
      <w:r w:rsidRPr="00DE54DA">
        <w:rPr>
          <w:sz w:val="28"/>
          <w:szCs w:val="28"/>
        </w:rPr>
        <w:t>2 874, 25 +</w:t>
      </w:r>
      <w:r w:rsidR="00AC292D" w:rsidRPr="00DE54DA">
        <w:rPr>
          <w:sz w:val="28"/>
          <w:szCs w:val="28"/>
        </w:rPr>
        <w:t xml:space="preserve">144,58 + </w:t>
      </w:r>
      <w:r w:rsidRPr="00DE54DA">
        <w:rPr>
          <w:sz w:val="28"/>
          <w:szCs w:val="28"/>
        </w:rPr>
        <w:t xml:space="preserve"> 1</w:t>
      </w:r>
      <w:r w:rsidR="00AC292D" w:rsidRPr="00DE54DA">
        <w:rPr>
          <w:sz w:val="28"/>
          <w:szCs w:val="28"/>
        </w:rPr>
        <w:t> </w:t>
      </w:r>
      <w:r w:rsidRPr="00DE54DA">
        <w:rPr>
          <w:sz w:val="28"/>
          <w:szCs w:val="28"/>
        </w:rPr>
        <w:t xml:space="preserve">955 = </w:t>
      </w:r>
      <w:r w:rsidR="00AC292D" w:rsidRPr="00DE54DA">
        <w:rPr>
          <w:sz w:val="28"/>
          <w:szCs w:val="28"/>
        </w:rPr>
        <w:t>4973,83</w:t>
      </w:r>
      <w:r w:rsidRPr="00DE54DA">
        <w:rPr>
          <w:sz w:val="28"/>
          <w:szCs w:val="28"/>
        </w:rPr>
        <w:t xml:space="preserve"> </w:t>
      </w:r>
      <w:r w:rsidR="00DB2B0E" w:rsidRPr="00DE54DA">
        <w:rPr>
          <w:sz w:val="28"/>
          <w:szCs w:val="28"/>
        </w:rPr>
        <w:t>Басову В.В.</w:t>
      </w:r>
    </w:p>
    <w:p w:rsidR="00DB2B0E" w:rsidRPr="00DE54DA" w:rsidRDefault="00DB2B0E" w:rsidP="00DE54DA">
      <w:pPr>
        <w:pStyle w:val="a8"/>
        <w:ind w:firstLine="709"/>
        <w:rPr>
          <w:sz w:val="28"/>
          <w:szCs w:val="28"/>
        </w:rPr>
      </w:pPr>
      <w:r w:rsidRPr="00DE54DA">
        <w:rPr>
          <w:sz w:val="28"/>
          <w:szCs w:val="28"/>
        </w:rPr>
        <w:t>9 339,22 Громову В.И.</w:t>
      </w:r>
    </w:p>
    <w:p w:rsidR="00DB2B0E" w:rsidRPr="00DE54DA" w:rsidRDefault="00DB2B0E" w:rsidP="00DE54DA">
      <w:pPr>
        <w:pStyle w:val="a8"/>
        <w:ind w:firstLine="709"/>
        <w:rPr>
          <w:sz w:val="28"/>
          <w:szCs w:val="28"/>
        </w:rPr>
      </w:pPr>
      <w:r w:rsidRPr="00DE54DA">
        <w:rPr>
          <w:sz w:val="28"/>
          <w:szCs w:val="28"/>
        </w:rPr>
        <w:t>5747,00 Лебедеву А.С.</w:t>
      </w:r>
    </w:p>
    <w:p w:rsidR="00264EDA" w:rsidRPr="00DE54DA" w:rsidRDefault="00264EDA" w:rsidP="00DE54DA">
      <w:pPr>
        <w:pStyle w:val="a8"/>
        <w:ind w:firstLine="709"/>
        <w:rPr>
          <w:sz w:val="28"/>
          <w:szCs w:val="28"/>
        </w:rPr>
      </w:pPr>
      <w:r w:rsidRPr="00DE54DA">
        <w:rPr>
          <w:sz w:val="28"/>
          <w:szCs w:val="28"/>
        </w:rPr>
        <w:t xml:space="preserve">Дебет </w:t>
      </w:r>
      <w:r w:rsidR="0075002F" w:rsidRPr="00DE54DA">
        <w:rPr>
          <w:sz w:val="28"/>
          <w:szCs w:val="28"/>
        </w:rPr>
        <w:t xml:space="preserve">69.1 </w:t>
      </w:r>
      <w:r w:rsidRPr="00DE54DA">
        <w:rPr>
          <w:sz w:val="28"/>
          <w:szCs w:val="28"/>
        </w:rPr>
        <w:t xml:space="preserve"> Кредит 70 - начислено пособие по временной нетрудоспособности за счет средств Фонда социального страхования РФ;</w:t>
      </w:r>
    </w:p>
    <w:p w:rsidR="0075002F" w:rsidRPr="00DE54DA" w:rsidRDefault="00DB2B0E" w:rsidP="00DE54DA">
      <w:pPr>
        <w:pStyle w:val="a8"/>
        <w:ind w:firstLine="709"/>
        <w:rPr>
          <w:sz w:val="28"/>
          <w:szCs w:val="28"/>
        </w:rPr>
      </w:pPr>
      <w:r w:rsidRPr="00DE54DA">
        <w:rPr>
          <w:sz w:val="28"/>
          <w:szCs w:val="28"/>
        </w:rPr>
        <w:t>4</w:t>
      </w:r>
      <w:r w:rsidR="00AC292D" w:rsidRPr="00DE54DA">
        <w:rPr>
          <w:sz w:val="28"/>
          <w:szCs w:val="28"/>
        </w:rPr>
        <w:t> </w:t>
      </w:r>
      <w:r w:rsidRPr="00DE54DA">
        <w:rPr>
          <w:sz w:val="28"/>
          <w:szCs w:val="28"/>
        </w:rPr>
        <w:t>449</w:t>
      </w:r>
      <w:r w:rsidR="00AC292D" w:rsidRPr="00DE54DA">
        <w:rPr>
          <w:sz w:val="28"/>
          <w:szCs w:val="28"/>
        </w:rPr>
        <w:t>,</w:t>
      </w:r>
      <w:r w:rsidR="0075002F" w:rsidRPr="00DE54DA">
        <w:rPr>
          <w:sz w:val="28"/>
          <w:szCs w:val="28"/>
        </w:rPr>
        <w:t>96</w:t>
      </w:r>
      <w:r w:rsidR="00AC292D" w:rsidRPr="00DE54DA">
        <w:rPr>
          <w:sz w:val="28"/>
          <w:szCs w:val="28"/>
        </w:rPr>
        <w:t xml:space="preserve"> </w:t>
      </w:r>
      <w:r w:rsidRPr="00DE54DA">
        <w:rPr>
          <w:sz w:val="28"/>
          <w:szCs w:val="28"/>
        </w:rPr>
        <w:t xml:space="preserve"> Басову В.В.</w:t>
      </w:r>
    </w:p>
    <w:p w:rsidR="00264EDA" w:rsidRPr="00DE54DA" w:rsidRDefault="00264EDA" w:rsidP="00DE54DA">
      <w:pPr>
        <w:pStyle w:val="a8"/>
        <w:ind w:firstLine="709"/>
        <w:rPr>
          <w:sz w:val="28"/>
          <w:szCs w:val="28"/>
        </w:rPr>
      </w:pPr>
      <w:r w:rsidRPr="00DE54DA">
        <w:rPr>
          <w:sz w:val="28"/>
          <w:szCs w:val="28"/>
        </w:rPr>
        <w:t>Дебет 25 Кредит 70 – начислено пособие по временной нетрудоспособности за счет собственных средств</w:t>
      </w:r>
      <w:r w:rsidR="004954F5" w:rsidRPr="00DE54DA">
        <w:rPr>
          <w:sz w:val="28"/>
          <w:szCs w:val="28"/>
        </w:rPr>
        <w:t>;</w:t>
      </w:r>
    </w:p>
    <w:p w:rsidR="00264EDA" w:rsidRPr="00DE54DA" w:rsidRDefault="00DB2B0E" w:rsidP="00DE54DA">
      <w:pPr>
        <w:spacing w:line="360" w:lineRule="auto"/>
        <w:ind w:firstLine="709"/>
        <w:jc w:val="both"/>
        <w:rPr>
          <w:sz w:val="28"/>
          <w:szCs w:val="28"/>
        </w:rPr>
      </w:pPr>
      <w:r w:rsidRPr="00DE54DA">
        <w:rPr>
          <w:sz w:val="28"/>
          <w:szCs w:val="28"/>
        </w:rPr>
        <w:t>494,44</w:t>
      </w:r>
      <w:r w:rsidR="00AC292D" w:rsidRPr="00DE54DA">
        <w:rPr>
          <w:sz w:val="28"/>
          <w:szCs w:val="28"/>
        </w:rPr>
        <w:t xml:space="preserve"> </w:t>
      </w:r>
      <w:r w:rsidRPr="00DE54DA">
        <w:rPr>
          <w:sz w:val="28"/>
          <w:szCs w:val="28"/>
        </w:rPr>
        <w:t>Басову В.В</w:t>
      </w:r>
    </w:p>
    <w:p w:rsidR="00C95E61" w:rsidRPr="00DE54DA" w:rsidRDefault="00C95E61" w:rsidP="00DE54DA">
      <w:pPr>
        <w:pStyle w:val="a8"/>
        <w:ind w:firstLine="709"/>
        <w:rPr>
          <w:sz w:val="28"/>
          <w:szCs w:val="28"/>
        </w:rPr>
      </w:pPr>
      <w:r w:rsidRPr="00DE54DA">
        <w:rPr>
          <w:sz w:val="28"/>
          <w:szCs w:val="28"/>
        </w:rPr>
        <w:t xml:space="preserve">Вывод: </w:t>
      </w:r>
      <w:r w:rsidR="00753089" w:rsidRPr="00DE54DA">
        <w:rPr>
          <w:sz w:val="28"/>
          <w:szCs w:val="28"/>
        </w:rPr>
        <w:t>На ООО «</w:t>
      </w:r>
      <w:r w:rsidR="002C3517" w:rsidRPr="00DE54DA">
        <w:rPr>
          <w:sz w:val="28"/>
          <w:szCs w:val="28"/>
        </w:rPr>
        <w:t>ХХХ</w:t>
      </w:r>
      <w:r w:rsidR="00753089" w:rsidRPr="00DE54DA">
        <w:rPr>
          <w:sz w:val="28"/>
          <w:szCs w:val="28"/>
        </w:rPr>
        <w:t xml:space="preserve">» </w:t>
      </w:r>
      <w:r w:rsidR="00F261E9" w:rsidRPr="00DE54DA">
        <w:rPr>
          <w:sz w:val="28"/>
          <w:szCs w:val="28"/>
        </w:rPr>
        <w:t>целесообразно было бы ввести сдельную форму оплаты труда, т.к. с</w:t>
      </w:r>
      <w:r w:rsidRPr="00DE54DA">
        <w:rPr>
          <w:sz w:val="28"/>
          <w:szCs w:val="28"/>
        </w:rPr>
        <w:t xml:space="preserve">дельная система оплаты труда побуждает работников к повышению производительности труда, а, кроме того, при подобной системе оплаты труда отпадает необходимость контроля за целесообразностью использования членами трудового коллектива рабочего времени, поскольку каждый работник заинтересован, как и работодатель, в производстве большего количества продукции. </w:t>
      </w:r>
    </w:p>
    <w:p w:rsidR="00FE76FA" w:rsidRPr="00DE54DA" w:rsidRDefault="00DE54DA" w:rsidP="00DE54DA">
      <w:pPr>
        <w:spacing w:line="360" w:lineRule="auto"/>
        <w:ind w:firstLine="709"/>
        <w:jc w:val="both"/>
        <w:rPr>
          <w:sz w:val="28"/>
          <w:szCs w:val="28"/>
        </w:rPr>
      </w:pPr>
      <w:r>
        <w:rPr>
          <w:sz w:val="28"/>
          <w:szCs w:val="28"/>
        </w:rPr>
        <w:br w:type="page"/>
      </w:r>
      <w:r w:rsidR="00FE76FA" w:rsidRPr="00DE54DA">
        <w:rPr>
          <w:sz w:val="28"/>
          <w:szCs w:val="28"/>
        </w:rPr>
        <w:t>3.</w:t>
      </w:r>
      <w:r w:rsidR="00FE76FA" w:rsidRPr="00DE54DA">
        <w:rPr>
          <w:sz w:val="28"/>
          <w:szCs w:val="28"/>
        </w:rPr>
        <w:tab/>
        <w:t>Налогообложение заработной платы .</w:t>
      </w:r>
    </w:p>
    <w:p w:rsidR="00DE54DA" w:rsidRDefault="00DE54DA" w:rsidP="00DE54DA">
      <w:pPr>
        <w:spacing w:line="360" w:lineRule="auto"/>
        <w:ind w:firstLine="709"/>
        <w:jc w:val="both"/>
        <w:rPr>
          <w:sz w:val="28"/>
          <w:szCs w:val="28"/>
        </w:rPr>
      </w:pPr>
    </w:p>
    <w:p w:rsidR="00FE76FA" w:rsidRPr="00DE54DA" w:rsidRDefault="00FE76FA" w:rsidP="00DE54DA">
      <w:pPr>
        <w:spacing w:line="360" w:lineRule="auto"/>
        <w:ind w:firstLine="709"/>
        <w:jc w:val="both"/>
        <w:rPr>
          <w:sz w:val="28"/>
          <w:szCs w:val="28"/>
        </w:rPr>
      </w:pPr>
      <w:r w:rsidRPr="00DE54DA">
        <w:rPr>
          <w:sz w:val="28"/>
          <w:szCs w:val="28"/>
        </w:rPr>
        <w:t>3.1.</w:t>
      </w:r>
      <w:r w:rsidRPr="00DE54DA">
        <w:rPr>
          <w:sz w:val="28"/>
          <w:szCs w:val="28"/>
        </w:rPr>
        <w:tab/>
        <w:t>Налог на доход физических лиц.</w:t>
      </w:r>
    </w:p>
    <w:p w:rsidR="00DE54DA" w:rsidRDefault="00DE54DA" w:rsidP="00DE54DA">
      <w:pPr>
        <w:pStyle w:val="a8"/>
        <w:ind w:firstLine="709"/>
        <w:rPr>
          <w:sz w:val="28"/>
          <w:szCs w:val="28"/>
        </w:rPr>
      </w:pPr>
    </w:p>
    <w:p w:rsidR="006136B4" w:rsidRPr="00DE54DA" w:rsidRDefault="006136B4" w:rsidP="00DE54DA">
      <w:pPr>
        <w:pStyle w:val="a8"/>
        <w:ind w:firstLine="709"/>
        <w:rPr>
          <w:sz w:val="28"/>
          <w:szCs w:val="28"/>
        </w:rPr>
      </w:pPr>
      <w:r w:rsidRPr="00DE54DA">
        <w:rPr>
          <w:sz w:val="28"/>
          <w:szCs w:val="28"/>
        </w:rPr>
        <w:t>Налогообложение выплат работнику налогом на доходы физических лиц производится в порядке, предусмотренном гл.23 НК РФ.</w:t>
      </w:r>
    </w:p>
    <w:p w:rsidR="006136B4" w:rsidRPr="00DE54DA" w:rsidRDefault="006136B4" w:rsidP="00DE54DA">
      <w:pPr>
        <w:pStyle w:val="a8"/>
        <w:ind w:firstLine="709"/>
        <w:rPr>
          <w:sz w:val="28"/>
          <w:szCs w:val="28"/>
        </w:rPr>
      </w:pPr>
      <w:r w:rsidRPr="00DE54DA">
        <w:rPr>
          <w:sz w:val="28"/>
          <w:szCs w:val="28"/>
        </w:rPr>
        <w:t>Плательщиками НДФЛ являются физические лица, в пользу которых выплачиваются доходы, подлежащие налогообложению.</w:t>
      </w:r>
    </w:p>
    <w:p w:rsidR="006136B4" w:rsidRPr="00DE54DA" w:rsidRDefault="006136B4" w:rsidP="00DE54DA">
      <w:pPr>
        <w:pStyle w:val="a8"/>
        <w:ind w:firstLine="709"/>
        <w:rPr>
          <w:sz w:val="28"/>
          <w:szCs w:val="28"/>
        </w:rPr>
      </w:pPr>
      <w:r w:rsidRPr="00DE54DA">
        <w:rPr>
          <w:sz w:val="28"/>
          <w:szCs w:val="28"/>
        </w:rPr>
        <w:t>При этом на организацию, выплачивающую доходы в пользу физических лиц, п.1 ст.226 НК РФ возложены обязанности по исчислению, удержанию у физических лиц, в пользу которых начисляются и выплачиваются доходы, и уплате по принадлежности сумм налога на доходы.</w:t>
      </w:r>
    </w:p>
    <w:p w:rsidR="006136B4" w:rsidRPr="00DE54DA" w:rsidRDefault="006136B4" w:rsidP="00DE54DA">
      <w:pPr>
        <w:pStyle w:val="a8"/>
        <w:ind w:firstLine="709"/>
        <w:rPr>
          <w:sz w:val="28"/>
          <w:szCs w:val="28"/>
        </w:rPr>
      </w:pPr>
      <w:r w:rsidRPr="00DE54DA">
        <w:rPr>
          <w:sz w:val="28"/>
          <w:szCs w:val="28"/>
        </w:rPr>
        <w:t>Исчисление сумм налога производится организацией нарастающим итогом с начала года по итогам каждого месяца. Удержание начисленной суммы налога осуществляется непосредственно из доходов работника при их фактической выплате. При определении размера налоговой базы в соответствии с пунктом 2 статьи 210 Налогового Кодекса налогоплательщик имеет право на получение стандартных налоговых вычетов указанных в ст. 118 НК РФ.</w:t>
      </w:r>
    </w:p>
    <w:p w:rsidR="006136B4" w:rsidRPr="00DE54DA" w:rsidRDefault="006136B4" w:rsidP="00DE54DA">
      <w:pPr>
        <w:pStyle w:val="a8"/>
        <w:ind w:firstLine="709"/>
        <w:rPr>
          <w:sz w:val="28"/>
          <w:szCs w:val="28"/>
        </w:rPr>
      </w:pPr>
      <w:r w:rsidRPr="00DE54DA">
        <w:rPr>
          <w:sz w:val="28"/>
          <w:szCs w:val="28"/>
        </w:rPr>
        <w:t>Организация обязана перечислить в бюджет суммы исчисленного и удержанного налога не позднее дня фактического получения в банке наличных денежных средств на выплату дохода (заработной платы), а также дня перечисления дохода со своих счетов в банке на счета работников либо по их поручению на счета третьих лиц (п.6 ст.226 НК РФ).</w:t>
      </w:r>
    </w:p>
    <w:p w:rsidR="006136B4" w:rsidRPr="00DE54DA" w:rsidRDefault="006136B4" w:rsidP="00DE54DA">
      <w:pPr>
        <w:pStyle w:val="a8"/>
        <w:ind w:firstLine="709"/>
        <w:rPr>
          <w:sz w:val="28"/>
          <w:szCs w:val="28"/>
        </w:rPr>
      </w:pPr>
      <w:r w:rsidRPr="00DE54DA">
        <w:rPr>
          <w:sz w:val="28"/>
          <w:szCs w:val="28"/>
        </w:rPr>
        <w:t>Заработная плата подлежит обложению НДФЛ по ставке 13% (п.1 ст.224).</w:t>
      </w:r>
    </w:p>
    <w:p w:rsidR="00AC292D" w:rsidRPr="00DE54DA" w:rsidRDefault="00AC292D" w:rsidP="00DE54DA">
      <w:pPr>
        <w:pStyle w:val="a8"/>
        <w:ind w:firstLine="709"/>
        <w:rPr>
          <w:sz w:val="28"/>
          <w:szCs w:val="28"/>
        </w:rPr>
      </w:pPr>
      <w:r w:rsidRPr="00DE54DA">
        <w:rPr>
          <w:sz w:val="28"/>
          <w:szCs w:val="28"/>
        </w:rPr>
        <w:t>Налогообложение выплат работникам налогом на доходы физических лиц производится в порядке, предусмотренном гл.23 НК РФ.</w:t>
      </w:r>
    </w:p>
    <w:p w:rsidR="00AC292D" w:rsidRPr="00DE54DA" w:rsidRDefault="00AC292D" w:rsidP="00DE54DA">
      <w:pPr>
        <w:pStyle w:val="a8"/>
        <w:ind w:firstLine="709"/>
        <w:rPr>
          <w:sz w:val="28"/>
          <w:szCs w:val="28"/>
        </w:rPr>
      </w:pPr>
      <w:r w:rsidRPr="00DE54DA">
        <w:rPr>
          <w:sz w:val="28"/>
          <w:szCs w:val="28"/>
        </w:rPr>
        <w:t>Плательщиками НДФЛ являются физические лица, в пользу которых выплачиваются доходы, подлежащие налогообложению.</w:t>
      </w:r>
    </w:p>
    <w:p w:rsidR="00AC292D" w:rsidRPr="00DE54DA" w:rsidRDefault="00AC292D" w:rsidP="00DE54DA">
      <w:pPr>
        <w:pStyle w:val="a8"/>
        <w:ind w:firstLine="709"/>
        <w:rPr>
          <w:sz w:val="28"/>
          <w:szCs w:val="28"/>
        </w:rPr>
      </w:pPr>
      <w:r w:rsidRPr="00DE54DA">
        <w:rPr>
          <w:sz w:val="28"/>
          <w:szCs w:val="28"/>
        </w:rPr>
        <w:t>На организацию, выплачивающую доходы в пользу физических лиц, п.1 ст.226 НК РФ возложены обязанности по исчислению, удержанию у физических лиц, в пользу которых начисляются и выплачиваются доходы, и уплате по принадлежности сумм налога на доходы.</w:t>
      </w:r>
    </w:p>
    <w:p w:rsidR="00AC292D" w:rsidRPr="00DE54DA" w:rsidRDefault="00AC292D" w:rsidP="00DE54DA">
      <w:pPr>
        <w:pStyle w:val="a8"/>
        <w:ind w:firstLine="709"/>
        <w:rPr>
          <w:sz w:val="28"/>
          <w:szCs w:val="28"/>
        </w:rPr>
      </w:pPr>
      <w:r w:rsidRPr="00DE54DA">
        <w:rPr>
          <w:sz w:val="28"/>
          <w:szCs w:val="28"/>
        </w:rPr>
        <w:t>Исчисление сумм налога производится организацией нарастающим итогом с начала года по итогам каждого месяца. Удержание начисленной суммы налога осуществляется непосредственно из доходов работника при их фактической выплате. При определении размера налоговой базы в соответствии с пунктом 2 статьи 210 Налогового Кодекса налогоплательщик имеет право на получение стандартных налоговых вычетов указанных в ст. 118 НК РФ.</w:t>
      </w:r>
    </w:p>
    <w:p w:rsidR="00AC292D" w:rsidRPr="00DE54DA" w:rsidRDefault="00AC292D" w:rsidP="00DE54DA">
      <w:pPr>
        <w:pStyle w:val="a8"/>
        <w:ind w:firstLine="709"/>
        <w:rPr>
          <w:sz w:val="28"/>
          <w:szCs w:val="28"/>
        </w:rPr>
      </w:pPr>
      <w:r w:rsidRPr="00DE54DA">
        <w:rPr>
          <w:sz w:val="28"/>
          <w:szCs w:val="28"/>
        </w:rPr>
        <w:t>Право на социальные вычеты выше указанных работников (кроме Басова В.В. ) уже полностью исчерпаны.</w:t>
      </w:r>
    </w:p>
    <w:p w:rsidR="00AC292D" w:rsidRPr="00DE54DA" w:rsidRDefault="00AC292D" w:rsidP="00DE54DA">
      <w:pPr>
        <w:pStyle w:val="a8"/>
        <w:ind w:firstLine="709"/>
        <w:rPr>
          <w:sz w:val="28"/>
          <w:szCs w:val="28"/>
        </w:rPr>
      </w:pPr>
      <w:r w:rsidRPr="00DE54DA">
        <w:rPr>
          <w:sz w:val="28"/>
          <w:szCs w:val="28"/>
        </w:rPr>
        <w:t>Дебет 70 Кредит 68 субсчет "Расчеты по налогу на доходы физических лиц"</w:t>
      </w:r>
    </w:p>
    <w:p w:rsidR="00AC292D" w:rsidRPr="00DE54DA" w:rsidRDefault="00AC292D" w:rsidP="00DE54DA">
      <w:pPr>
        <w:pStyle w:val="a8"/>
        <w:ind w:firstLine="709"/>
        <w:rPr>
          <w:sz w:val="28"/>
          <w:szCs w:val="28"/>
        </w:rPr>
      </w:pPr>
      <w:r w:rsidRPr="00DE54DA">
        <w:rPr>
          <w:sz w:val="28"/>
          <w:szCs w:val="28"/>
        </w:rPr>
        <w:t>Заработная плата подлежит обложению НДФЛ по ставке 13% (п.1 ст.224).</w:t>
      </w:r>
    </w:p>
    <w:p w:rsidR="00AC292D" w:rsidRPr="00DE54DA" w:rsidRDefault="00AC292D" w:rsidP="00DE54DA">
      <w:pPr>
        <w:pStyle w:val="a8"/>
        <w:ind w:firstLine="709"/>
        <w:rPr>
          <w:sz w:val="28"/>
          <w:szCs w:val="28"/>
        </w:rPr>
      </w:pPr>
      <w:r w:rsidRPr="00DE54DA">
        <w:rPr>
          <w:sz w:val="28"/>
          <w:szCs w:val="28"/>
        </w:rPr>
        <w:t>Дебет 70 Кредит 68.1 Начислен НДФЛ от сумм оплаты труда, подлежащие уплате в бюджет.</w:t>
      </w:r>
    </w:p>
    <w:p w:rsidR="00AC292D" w:rsidRPr="00DE54DA" w:rsidRDefault="00AC292D" w:rsidP="00DE54DA">
      <w:pPr>
        <w:pStyle w:val="a8"/>
        <w:ind w:firstLine="709"/>
        <w:rPr>
          <w:sz w:val="28"/>
          <w:szCs w:val="28"/>
        </w:rPr>
      </w:pPr>
      <w:r w:rsidRPr="00DE54DA">
        <w:rPr>
          <w:sz w:val="28"/>
          <w:szCs w:val="28"/>
        </w:rPr>
        <w:t>858 = (6 600 х 13%)  удержан налог на доходы физических лиц с выплат Попковой Т.А.</w:t>
      </w:r>
    </w:p>
    <w:p w:rsidR="00AC292D" w:rsidRPr="00DE54DA" w:rsidRDefault="00AC292D" w:rsidP="00DE54DA">
      <w:pPr>
        <w:pStyle w:val="a8"/>
        <w:ind w:firstLine="709"/>
        <w:rPr>
          <w:sz w:val="28"/>
          <w:szCs w:val="28"/>
        </w:rPr>
      </w:pPr>
      <w:r w:rsidRPr="00DE54DA">
        <w:rPr>
          <w:sz w:val="28"/>
          <w:szCs w:val="28"/>
        </w:rPr>
        <w:t>1456 = (11 200 х 13%) удержан налог на доходы физических лиц с выплат Стручкова К.А.</w:t>
      </w:r>
    </w:p>
    <w:p w:rsidR="00AC292D" w:rsidRPr="00DE54DA" w:rsidRDefault="00AC292D" w:rsidP="00DE54DA">
      <w:pPr>
        <w:pStyle w:val="a8"/>
        <w:ind w:firstLine="709"/>
        <w:rPr>
          <w:sz w:val="28"/>
          <w:szCs w:val="28"/>
        </w:rPr>
      </w:pPr>
      <w:r w:rsidRPr="00DE54DA">
        <w:rPr>
          <w:sz w:val="28"/>
          <w:szCs w:val="28"/>
        </w:rPr>
        <w:t>1275 = (9807,68 х 13%) удержан налог на доходы физических лиц с выплат Полякову А.Н.</w:t>
      </w:r>
    </w:p>
    <w:p w:rsidR="00AC292D" w:rsidRPr="00DE54DA" w:rsidRDefault="00AC292D" w:rsidP="00DE54DA">
      <w:pPr>
        <w:pStyle w:val="a8"/>
        <w:ind w:firstLine="709"/>
        <w:rPr>
          <w:sz w:val="28"/>
          <w:szCs w:val="28"/>
        </w:rPr>
      </w:pPr>
      <w:r w:rsidRPr="00DE54DA">
        <w:rPr>
          <w:sz w:val="28"/>
          <w:szCs w:val="28"/>
        </w:rPr>
        <w:t>1352 = (10 400 х  13%) удержан налог на доходы физических лиц с выплат Бойкова Н.И.</w:t>
      </w:r>
    </w:p>
    <w:p w:rsidR="00AC292D" w:rsidRPr="00DE54DA" w:rsidRDefault="00AC292D" w:rsidP="00DE54DA">
      <w:pPr>
        <w:pStyle w:val="a8"/>
        <w:ind w:firstLine="709"/>
        <w:rPr>
          <w:sz w:val="28"/>
          <w:szCs w:val="28"/>
        </w:rPr>
      </w:pPr>
      <w:r w:rsidRPr="00DE54DA">
        <w:rPr>
          <w:sz w:val="28"/>
          <w:szCs w:val="28"/>
        </w:rPr>
        <w:t>1290 = (2 874, 25 +144,58 +  1 955 +4 449,96 +494,44)   х 13%  удержан налог на доходы физических лиц с выплат Басова В.В.</w:t>
      </w:r>
    </w:p>
    <w:p w:rsidR="00AC292D" w:rsidRPr="00DE54DA" w:rsidRDefault="00AC292D" w:rsidP="00DE54DA">
      <w:pPr>
        <w:pStyle w:val="a8"/>
        <w:ind w:firstLine="709"/>
        <w:rPr>
          <w:sz w:val="28"/>
          <w:szCs w:val="28"/>
        </w:rPr>
      </w:pPr>
      <w:r w:rsidRPr="00DE54DA">
        <w:rPr>
          <w:sz w:val="28"/>
          <w:szCs w:val="28"/>
        </w:rPr>
        <w:t>1214 = (9 339,22 х 13%) удержан налог на доходы физических лиц с выплат Громова В.И.</w:t>
      </w:r>
    </w:p>
    <w:p w:rsidR="00AC292D" w:rsidRPr="00DE54DA" w:rsidRDefault="00AC292D" w:rsidP="00DE54DA">
      <w:pPr>
        <w:pStyle w:val="a8"/>
        <w:ind w:firstLine="709"/>
        <w:rPr>
          <w:sz w:val="28"/>
          <w:szCs w:val="28"/>
        </w:rPr>
      </w:pPr>
      <w:r w:rsidRPr="00DE54DA">
        <w:rPr>
          <w:sz w:val="28"/>
          <w:szCs w:val="28"/>
        </w:rPr>
        <w:t>747 = (5747,00 х 13%) удержан налог на доходы физических лиц с выплат Лебедева А.С.</w:t>
      </w:r>
    </w:p>
    <w:p w:rsidR="00AC292D" w:rsidRPr="00DE54DA" w:rsidRDefault="00AC292D" w:rsidP="00DE54DA">
      <w:pPr>
        <w:pStyle w:val="a8"/>
        <w:ind w:firstLine="709"/>
        <w:rPr>
          <w:sz w:val="28"/>
          <w:szCs w:val="28"/>
        </w:rPr>
      </w:pPr>
      <w:r w:rsidRPr="00DE54DA">
        <w:rPr>
          <w:sz w:val="28"/>
          <w:szCs w:val="28"/>
        </w:rPr>
        <w:t>Организация обязана перечислить в бюджет суммы исчисленного и удержанного налога не позднее дня фактического получения в банке наличных денежных средств на выплату дохода (заработной платы), а также дня перечисления дохода со своих счетов в банке на счета работников либо по их поручению на счета третьих лиц (п.6 ст.226 НК РФ).</w:t>
      </w:r>
    </w:p>
    <w:p w:rsidR="00AC292D" w:rsidRPr="00DE54DA" w:rsidRDefault="00AC292D" w:rsidP="00DE54DA">
      <w:pPr>
        <w:pStyle w:val="a8"/>
        <w:ind w:firstLine="709"/>
        <w:rPr>
          <w:sz w:val="28"/>
          <w:szCs w:val="28"/>
        </w:rPr>
      </w:pPr>
      <w:r w:rsidRPr="00DE54DA">
        <w:rPr>
          <w:sz w:val="28"/>
          <w:szCs w:val="28"/>
        </w:rPr>
        <w:t>Дебет 68 Кредит 51 – 8192 = (858 + 1456 + 1275 + 1352 + 1290 + 1214 + 747)</w:t>
      </w:r>
    </w:p>
    <w:p w:rsidR="009F4937" w:rsidRPr="00DE54DA" w:rsidRDefault="009F4937" w:rsidP="00DE54DA">
      <w:pPr>
        <w:spacing w:line="360" w:lineRule="auto"/>
        <w:ind w:firstLine="709"/>
        <w:jc w:val="both"/>
        <w:rPr>
          <w:sz w:val="28"/>
          <w:szCs w:val="28"/>
        </w:rPr>
      </w:pPr>
    </w:p>
    <w:p w:rsidR="00FE76FA" w:rsidRPr="00DE54DA" w:rsidRDefault="00FE76FA" w:rsidP="00DE54DA">
      <w:pPr>
        <w:spacing w:line="360" w:lineRule="auto"/>
        <w:ind w:firstLine="709"/>
        <w:jc w:val="both"/>
        <w:rPr>
          <w:sz w:val="28"/>
          <w:szCs w:val="28"/>
        </w:rPr>
      </w:pPr>
      <w:r w:rsidRPr="00DE54DA">
        <w:rPr>
          <w:sz w:val="28"/>
          <w:szCs w:val="28"/>
        </w:rPr>
        <w:t>3.2.</w:t>
      </w:r>
      <w:r w:rsidRPr="00DE54DA">
        <w:rPr>
          <w:sz w:val="28"/>
          <w:szCs w:val="28"/>
        </w:rPr>
        <w:tab/>
        <w:t>Единый социальный налог.</w:t>
      </w:r>
    </w:p>
    <w:p w:rsidR="00DE54DA" w:rsidRDefault="00DE54DA" w:rsidP="00DE54DA">
      <w:pPr>
        <w:pStyle w:val="a8"/>
        <w:ind w:firstLine="709"/>
        <w:rPr>
          <w:sz w:val="28"/>
          <w:szCs w:val="28"/>
        </w:rPr>
      </w:pPr>
    </w:p>
    <w:p w:rsidR="006136B4" w:rsidRPr="00DE54DA" w:rsidRDefault="006136B4" w:rsidP="00DE54DA">
      <w:pPr>
        <w:pStyle w:val="a8"/>
        <w:ind w:firstLine="709"/>
        <w:rPr>
          <w:sz w:val="28"/>
          <w:szCs w:val="28"/>
        </w:rPr>
      </w:pPr>
      <w:r w:rsidRPr="00DE54DA">
        <w:rPr>
          <w:sz w:val="28"/>
          <w:szCs w:val="28"/>
        </w:rPr>
        <w:t>Согласно п.1 ст.235 НК РФ работодатели  признаются плательщиками ЕСН.</w:t>
      </w:r>
    </w:p>
    <w:p w:rsidR="006136B4" w:rsidRPr="00DE54DA" w:rsidRDefault="006136B4" w:rsidP="00DE54DA">
      <w:pPr>
        <w:pStyle w:val="a8"/>
        <w:ind w:firstLine="709"/>
        <w:rPr>
          <w:sz w:val="28"/>
          <w:szCs w:val="28"/>
        </w:rPr>
      </w:pPr>
      <w:r w:rsidRPr="00DE54DA">
        <w:rPr>
          <w:sz w:val="28"/>
          <w:szCs w:val="28"/>
        </w:rPr>
        <w:t>В соответствии с п.1 ст.236 НК РФ заработная плата является объектом обложения ЕСН. Обязанность по исчислению ЕСН возникает у работодателя с момента начисления доходов в пользу работников независимо от факта выплаты, т.е. и в тех случаях, когда заработная плата выплачивается с задержкой (ст.242 НК РФ). Порядок исчисления ЕСН установлен ст.243 НК РФ.</w:t>
      </w:r>
    </w:p>
    <w:p w:rsidR="003E6829" w:rsidRPr="00DE54DA" w:rsidRDefault="006136B4" w:rsidP="00DE54DA">
      <w:pPr>
        <w:pStyle w:val="a8"/>
        <w:ind w:firstLine="709"/>
        <w:rPr>
          <w:sz w:val="28"/>
          <w:szCs w:val="28"/>
        </w:rPr>
      </w:pPr>
      <w:r w:rsidRPr="00DE54DA">
        <w:rPr>
          <w:sz w:val="28"/>
          <w:szCs w:val="28"/>
        </w:rPr>
        <w:t>В течение отчетного периода (отчетным периодом по ЕСН признаются I квартал, полугодие и 9 месяцев календарного года) по итогам каждого календарного месяца производится исчисление ежемесячных авансовых платежей по ЕСН исходя из величины выплат и иных вознаграждений, начисленных с начала года до окончания соответствующего календарного месяца, и ставки налога. Сумма ежемесячного авансового платежа по ЕСН, подлежащая уплате за отчетный период, определяется с учетом ранее уплаченных сумм</w:t>
      </w:r>
      <w:r w:rsidR="003E6829" w:rsidRPr="00DE54DA">
        <w:rPr>
          <w:sz w:val="28"/>
          <w:szCs w:val="28"/>
        </w:rPr>
        <w:t xml:space="preserve"> ежемесячных авансовых платежей.</w:t>
      </w:r>
    </w:p>
    <w:p w:rsidR="006136B4" w:rsidRPr="00DE54DA" w:rsidRDefault="006136B4" w:rsidP="00DE54DA">
      <w:pPr>
        <w:pStyle w:val="a8"/>
        <w:ind w:firstLine="709"/>
        <w:rPr>
          <w:sz w:val="28"/>
          <w:szCs w:val="28"/>
        </w:rPr>
      </w:pPr>
      <w:r w:rsidRPr="00DE54DA">
        <w:rPr>
          <w:sz w:val="28"/>
          <w:szCs w:val="28"/>
        </w:rPr>
        <w:t>Пунктом 1 ст.243 НК РФ установлено, что сумма ЕСН исчисляется и уплачивается отдельно в федеральный бюджет и каждый фонд и определяется как соответствующая процентная доля налоговой базы.</w:t>
      </w:r>
    </w:p>
    <w:p w:rsidR="006136B4" w:rsidRPr="00DE54DA" w:rsidRDefault="006136B4" w:rsidP="00DE54DA">
      <w:pPr>
        <w:pStyle w:val="a8"/>
        <w:ind w:firstLine="709"/>
        <w:rPr>
          <w:sz w:val="28"/>
          <w:szCs w:val="28"/>
        </w:rPr>
      </w:pPr>
      <w:r w:rsidRPr="00DE54DA">
        <w:rPr>
          <w:sz w:val="28"/>
          <w:szCs w:val="28"/>
        </w:rPr>
        <w:t>Уплата ежемесячных авансовых платежей производится не позднее 15-го числа следующего месяца.</w:t>
      </w:r>
    </w:p>
    <w:p w:rsidR="006136B4" w:rsidRPr="00DE54DA" w:rsidRDefault="006136B4" w:rsidP="00DE54DA">
      <w:pPr>
        <w:pStyle w:val="a8"/>
        <w:ind w:firstLine="709"/>
        <w:rPr>
          <w:sz w:val="28"/>
          <w:szCs w:val="28"/>
        </w:rPr>
      </w:pPr>
      <w:r w:rsidRPr="00DE54DA">
        <w:rPr>
          <w:sz w:val="28"/>
          <w:szCs w:val="28"/>
        </w:rPr>
        <w:t>По итогам отчетного периода исчисляется разница между суммой ЕСН, начисленной исходя из налоговой базы, рассчитанной нарастающим итогом с начала года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ЕСН.</w:t>
      </w:r>
    </w:p>
    <w:p w:rsidR="006136B4" w:rsidRPr="00DE54DA" w:rsidRDefault="006136B4" w:rsidP="00DE54DA">
      <w:pPr>
        <w:pStyle w:val="a8"/>
        <w:ind w:firstLine="709"/>
        <w:rPr>
          <w:sz w:val="28"/>
          <w:szCs w:val="28"/>
        </w:rPr>
      </w:pPr>
      <w:r w:rsidRPr="00DE54DA">
        <w:rPr>
          <w:sz w:val="28"/>
          <w:szCs w:val="28"/>
        </w:rPr>
        <w:t>Разница между суммой налога, подлежащей уплате по итогам года, и суммами налога, уплаченными в течение года, подлежит уплате не позднее 15 дней со дня, установленного для подачи налоговой декларации за год, либо зачету в счет предстоящих платежей по налогу или возврату налогоплательщику в порядке, предусмотренном ст.78 НК РФ.</w:t>
      </w:r>
    </w:p>
    <w:p w:rsidR="006136B4" w:rsidRPr="00DE54DA" w:rsidRDefault="006136B4" w:rsidP="00DE54DA">
      <w:pPr>
        <w:pStyle w:val="a8"/>
        <w:ind w:firstLine="709"/>
        <w:rPr>
          <w:sz w:val="28"/>
          <w:szCs w:val="28"/>
        </w:rPr>
      </w:pPr>
      <w:r w:rsidRPr="00DE54DA">
        <w:rPr>
          <w:sz w:val="28"/>
          <w:szCs w:val="28"/>
        </w:rPr>
        <w:t>Сумма ЕСН, подлежащая уплате в федеральный бюджет, уменьшается налогоплательщиками на сумму начисленных ими страховых взносов</w:t>
      </w:r>
    </w:p>
    <w:p w:rsidR="008912F5" w:rsidRPr="00DE54DA" w:rsidRDefault="008912F5" w:rsidP="00DE54DA">
      <w:pPr>
        <w:pStyle w:val="a8"/>
        <w:ind w:firstLine="709"/>
        <w:rPr>
          <w:sz w:val="28"/>
          <w:szCs w:val="28"/>
        </w:rPr>
      </w:pPr>
    </w:p>
    <w:p w:rsidR="008912F5" w:rsidRPr="00DE54DA" w:rsidRDefault="008912F5" w:rsidP="00DE54DA">
      <w:pPr>
        <w:spacing w:line="360" w:lineRule="auto"/>
        <w:ind w:firstLine="709"/>
        <w:jc w:val="both"/>
        <w:rPr>
          <w:sz w:val="28"/>
          <w:szCs w:val="28"/>
        </w:rPr>
      </w:pPr>
      <w:r w:rsidRPr="00DE54DA">
        <w:rPr>
          <w:sz w:val="28"/>
          <w:szCs w:val="28"/>
        </w:rPr>
        <w:t>3.3.</w:t>
      </w:r>
      <w:r w:rsidRPr="00DE54DA">
        <w:rPr>
          <w:sz w:val="28"/>
          <w:szCs w:val="28"/>
        </w:rPr>
        <w:tab/>
        <w:t>Обязательное пенсионное страхование.</w:t>
      </w:r>
    </w:p>
    <w:p w:rsidR="00DE54DA" w:rsidRDefault="00DE54DA" w:rsidP="00DE54DA">
      <w:pPr>
        <w:pStyle w:val="a8"/>
        <w:ind w:firstLine="709"/>
        <w:rPr>
          <w:sz w:val="28"/>
          <w:szCs w:val="28"/>
        </w:rPr>
      </w:pPr>
    </w:p>
    <w:p w:rsidR="008912F5" w:rsidRPr="00DE54DA" w:rsidRDefault="008912F5" w:rsidP="00DE54DA">
      <w:pPr>
        <w:pStyle w:val="a8"/>
        <w:ind w:firstLine="709"/>
        <w:rPr>
          <w:sz w:val="28"/>
          <w:szCs w:val="28"/>
        </w:rPr>
      </w:pPr>
      <w:r w:rsidRPr="00DE54DA">
        <w:rPr>
          <w:sz w:val="28"/>
          <w:szCs w:val="28"/>
        </w:rPr>
        <w:t xml:space="preserve">Порядок уплаты взносов на обязательное пенсионное страхование определяется Федеральным законом от 15 декабря </w:t>
      </w:r>
      <w:smartTag w:uri="urn:schemas-microsoft-com:office:smarttags" w:element="metricconverter">
        <w:smartTagPr>
          <w:attr w:name="ProductID" w:val="2004 г"/>
        </w:smartTagPr>
        <w:r w:rsidRPr="00DE54DA">
          <w:rPr>
            <w:sz w:val="28"/>
            <w:szCs w:val="28"/>
          </w:rPr>
          <w:t>2001 г</w:t>
        </w:r>
      </w:smartTag>
      <w:r w:rsidRPr="00DE54DA">
        <w:rPr>
          <w:sz w:val="28"/>
          <w:szCs w:val="28"/>
        </w:rPr>
        <w:t>. N 167-ФЗ "Об обязательном пенсионном страховании в Российской Федерации" (далее - Закон N 167-ФЗ).</w:t>
      </w:r>
    </w:p>
    <w:p w:rsidR="008912F5" w:rsidRPr="00DE54DA" w:rsidRDefault="008912F5" w:rsidP="00DE54DA">
      <w:pPr>
        <w:pStyle w:val="a8"/>
        <w:ind w:firstLine="709"/>
        <w:rPr>
          <w:sz w:val="28"/>
          <w:szCs w:val="28"/>
        </w:rPr>
      </w:pPr>
      <w:r w:rsidRPr="00DE54DA">
        <w:rPr>
          <w:sz w:val="28"/>
          <w:szCs w:val="28"/>
        </w:rPr>
        <w:t>В соответствии с п.2 ст.10 Закона N 167-ФЗ заработная плата, выплачиваемая работникам, является объектом обложения страховыми взносами в ПФР.</w:t>
      </w:r>
    </w:p>
    <w:p w:rsidR="008912F5" w:rsidRPr="00DE54DA" w:rsidRDefault="008912F5" w:rsidP="00DE54DA">
      <w:pPr>
        <w:pStyle w:val="a8"/>
        <w:ind w:firstLine="709"/>
        <w:rPr>
          <w:sz w:val="28"/>
          <w:szCs w:val="28"/>
        </w:rPr>
      </w:pPr>
      <w:r w:rsidRPr="00DE54DA">
        <w:rPr>
          <w:sz w:val="28"/>
          <w:szCs w:val="28"/>
        </w:rPr>
        <w:t>Объектом обложения страховыми взносами и базой для начисления страховых взносов являются объект налогообложения и налоговая база по ЕСН. Тариф страхового взноса установлен ст.22 Закона N 167-ФЗ.</w:t>
      </w:r>
    </w:p>
    <w:p w:rsidR="008912F5" w:rsidRPr="00DE54DA" w:rsidRDefault="008912F5" w:rsidP="00DE54DA">
      <w:pPr>
        <w:pStyle w:val="a8"/>
        <w:ind w:firstLine="709"/>
        <w:rPr>
          <w:sz w:val="28"/>
          <w:szCs w:val="28"/>
        </w:rPr>
      </w:pPr>
      <w:r w:rsidRPr="00DE54DA">
        <w:rPr>
          <w:sz w:val="28"/>
          <w:szCs w:val="28"/>
        </w:rPr>
        <w:t>Ежемесячно работодатель уплачивает авансовые платежи, а по итогам отчетного периода рассчитывает разницу между суммой страховых взносов, исчисленных исходя из базы для начисления страховых взносов, определяемой с начала расчетного периода, включая текущий отчетный период, и суммой авансовых платежей, уплаченных за отчетный период (п.1 ст.23 Закона N 167-ФЗ).</w:t>
      </w:r>
    </w:p>
    <w:p w:rsidR="008912F5" w:rsidRPr="00DE54DA" w:rsidRDefault="008912F5" w:rsidP="00DE54DA">
      <w:pPr>
        <w:pStyle w:val="a8"/>
        <w:ind w:firstLine="709"/>
        <w:rPr>
          <w:sz w:val="28"/>
          <w:szCs w:val="28"/>
        </w:rPr>
      </w:pPr>
      <w:r w:rsidRPr="00DE54DA">
        <w:rPr>
          <w:sz w:val="28"/>
          <w:szCs w:val="28"/>
        </w:rPr>
        <w:t>Под расчетным периодом понимается календарный год. Расчетный период состоит из отчетных периодов. Отчетными периодами признаются I квартал, полугодие, 9 месяцев календарного года.</w:t>
      </w:r>
    </w:p>
    <w:p w:rsidR="008912F5" w:rsidRPr="00DE54DA" w:rsidRDefault="008912F5" w:rsidP="00DE54DA">
      <w:pPr>
        <w:pStyle w:val="a8"/>
        <w:ind w:firstLine="709"/>
        <w:rPr>
          <w:sz w:val="28"/>
          <w:szCs w:val="28"/>
        </w:rPr>
      </w:pPr>
      <w:r w:rsidRPr="00DE54DA">
        <w:rPr>
          <w:sz w:val="28"/>
          <w:szCs w:val="28"/>
        </w:rPr>
        <w:t>Сумма страховых взносов исчисляется и уплачивается работодателями (страхователями) отдельно в отношении каждой части страхового взноса и определяется как соответствующая процентная доля базы для начисления страховых взносов, устанавливаемых п.2 ст.10 Закона N 167-ФЗ.</w:t>
      </w:r>
    </w:p>
    <w:p w:rsidR="008912F5" w:rsidRPr="00DE54DA" w:rsidRDefault="008912F5" w:rsidP="00DE54DA">
      <w:pPr>
        <w:pStyle w:val="a8"/>
        <w:ind w:firstLine="709"/>
        <w:rPr>
          <w:sz w:val="28"/>
          <w:szCs w:val="28"/>
        </w:rPr>
      </w:pPr>
      <w:r w:rsidRPr="00DE54DA">
        <w:rPr>
          <w:sz w:val="28"/>
          <w:szCs w:val="28"/>
        </w:rPr>
        <w:t>Уплата сумм авансовых платежей производится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за который начисляется авансовый платеж по страховым взносам.</w:t>
      </w:r>
    </w:p>
    <w:p w:rsidR="008912F5" w:rsidRPr="00DE54DA" w:rsidRDefault="008912F5" w:rsidP="00DE54DA">
      <w:pPr>
        <w:pStyle w:val="a8"/>
        <w:ind w:firstLine="709"/>
        <w:rPr>
          <w:sz w:val="28"/>
          <w:szCs w:val="28"/>
        </w:rPr>
      </w:pPr>
      <w:r w:rsidRPr="00DE54DA">
        <w:rPr>
          <w:sz w:val="28"/>
          <w:szCs w:val="28"/>
        </w:rPr>
        <w:t>Данные об исчисленных и уплаченных суммах авансовых платежей страхователь отражает в расчете, представляемом не позднее 20-го числа месяца, следующего за отчетным, в налоговый орган по форме, утвержденной МНС России по согласованию с Пенсионным фондом РФ.</w:t>
      </w:r>
    </w:p>
    <w:p w:rsidR="008912F5" w:rsidRPr="00DE54DA" w:rsidRDefault="008912F5" w:rsidP="00DE54DA">
      <w:pPr>
        <w:pStyle w:val="a8"/>
        <w:ind w:firstLine="709"/>
        <w:rPr>
          <w:sz w:val="28"/>
          <w:szCs w:val="28"/>
        </w:rPr>
      </w:pPr>
      <w:r w:rsidRPr="00DE54DA">
        <w:rPr>
          <w:sz w:val="28"/>
          <w:szCs w:val="28"/>
        </w:rPr>
        <w:t>Разница между суммами авансовых платежей, уплаченными за отчетный (расчетный) период, и суммой страховых взносов, подлежащей уплате в соответствии с расчетом (декларацией), подлежит уплате не позднее 15 дней со дня, установленного для подачи расчета (декларации) за отчетный (расчетный) период, либо зачету в счет предстоящих платежей по страховым взносам или возврату страхователю.</w:t>
      </w:r>
    </w:p>
    <w:p w:rsidR="008912F5" w:rsidRPr="00DE54DA" w:rsidRDefault="008912F5" w:rsidP="00DE54DA">
      <w:pPr>
        <w:pStyle w:val="a8"/>
        <w:ind w:firstLine="709"/>
        <w:rPr>
          <w:sz w:val="28"/>
          <w:szCs w:val="28"/>
        </w:rPr>
      </w:pPr>
      <w:r w:rsidRPr="00DE54DA">
        <w:rPr>
          <w:sz w:val="28"/>
          <w:szCs w:val="28"/>
        </w:rPr>
        <w:t>Следует также иметь в виду, что страхователи-организации, в состав которых входят обособленные подразделения, уплачивают страховые взносы по месту своего нахождения, а также по местонахождению каждого из обособленных подразделений, через которые эти страхователи выплачивают вознаграждения физическим лицам.</w:t>
      </w:r>
    </w:p>
    <w:p w:rsidR="008912F5" w:rsidRPr="00DE54DA" w:rsidRDefault="008912F5" w:rsidP="00DE54DA">
      <w:pPr>
        <w:pStyle w:val="a8"/>
        <w:ind w:firstLine="709"/>
        <w:rPr>
          <w:sz w:val="28"/>
          <w:szCs w:val="28"/>
        </w:rPr>
      </w:pPr>
      <w:r w:rsidRPr="00DE54DA">
        <w:rPr>
          <w:sz w:val="28"/>
          <w:szCs w:val="28"/>
        </w:rPr>
        <w:t>При этом условия для применения тарифов страховых взносов определяются в целом по организации, включая обособленные подразделения (п.8 ст.24 Закона 167-ФЗ).</w:t>
      </w:r>
    </w:p>
    <w:p w:rsidR="001B12E9" w:rsidRPr="00DE54DA" w:rsidRDefault="001B12E9" w:rsidP="00DE54DA">
      <w:pPr>
        <w:pStyle w:val="a8"/>
        <w:ind w:firstLine="709"/>
        <w:rPr>
          <w:sz w:val="28"/>
          <w:szCs w:val="28"/>
          <w:u w:val="single"/>
        </w:rPr>
      </w:pPr>
      <w:r w:rsidRPr="00DE54DA">
        <w:rPr>
          <w:sz w:val="28"/>
          <w:szCs w:val="28"/>
          <w:u w:val="single"/>
        </w:rPr>
        <w:t xml:space="preserve">Начислен ЕСН </w:t>
      </w:r>
      <w:r w:rsidR="0072316E" w:rsidRPr="00DE54DA">
        <w:rPr>
          <w:sz w:val="28"/>
          <w:szCs w:val="28"/>
          <w:u w:val="single"/>
        </w:rPr>
        <w:t xml:space="preserve">Пенсионная часть в Федеральный бюджет </w:t>
      </w:r>
      <w:r w:rsidRPr="00DE54DA">
        <w:rPr>
          <w:sz w:val="28"/>
          <w:szCs w:val="28"/>
          <w:u w:val="single"/>
        </w:rPr>
        <w:t>по суммам оплаты труда работников</w:t>
      </w:r>
    </w:p>
    <w:p w:rsidR="001B12E9" w:rsidRPr="00DE54DA" w:rsidRDefault="00C22A4C" w:rsidP="00DE54DA">
      <w:pPr>
        <w:pStyle w:val="a8"/>
        <w:ind w:firstLine="709"/>
        <w:rPr>
          <w:sz w:val="28"/>
          <w:szCs w:val="28"/>
        </w:rPr>
      </w:pPr>
      <w:r w:rsidRPr="00DE54DA">
        <w:rPr>
          <w:sz w:val="28"/>
          <w:szCs w:val="28"/>
        </w:rPr>
        <w:t>1</w:t>
      </w:r>
      <w:r w:rsidR="001B12E9" w:rsidRPr="00DE54DA">
        <w:rPr>
          <w:sz w:val="28"/>
          <w:szCs w:val="28"/>
        </w:rPr>
        <w:t xml:space="preserve">. по оплате труда работников, непосредственно занятых производством </w:t>
      </w:r>
      <w:r w:rsidR="0072316E" w:rsidRPr="00DE54DA">
        <w:rPr>
          <w:sz w:val="28"/>
          <w:szCs w:val="28"/>
        </w:rPr>
        <w:t>продукции</w:t>
      </w:r>
    </w:p>
    <w:p w:rsidR="001B12E9" w:rsidRPr="00DE54DA" w:rsidRDefault="001B12E9" w:rsidP="00DE54DA">
      <w:pPr>
        <w:pStyle w:val="a8"/>
        <w:ind w:firstLine="709"/>
        <w:rPr>
          <w:sz w:val="28"/>
          <w:szCs w:val="28"/>
        </w:rPr>
      </w:pPr>
      <w:r w:rsidRPr="00DE54DA">
        <w:rPr>
          <w:sz w:val="28"/>
          <w:szCs w:val="28"/>
        </w:rPr>
        <w:t>(9807,68 – 4000,70) × 6 % = 348,42</w:t>
      </w:r>
    </w:p>
    <w:p w:rsidR="001B12E9" w:rsidRPr="00DE54DA" w:rsidRDefault="001B12E9" w:rsidP="00DE54DA">
      <w:pPr>
        <w:pStyle w:val="a8"/>
        <w:ind w:firstLine="709"/>
        <w:rPr>
          <w:sz w:val="28"/>
          <w:szCs w:val="28"/>
        </w:rPr>
      </w:pPr>
      <w:r w:rsidRPr="00DE54DA">
        <w:rPr>
          <w:sz w:val="28"/>
          <w:szCs w:val="28"/>
        </w:rPr>
        <w:t>Дебет 20 Кредит 69</w:t>
      </w:r>
      <w:r w:rsidR="00470B95" w:rsidRPr="00DE54DA">
        <w:rPr>
          <w:sz w:val="28"/>
          <w:szCs w:val="28"/>
        </w:rPr>
        <w:t>.2.1</w:t>
      </w:r>
      <w:r w:rsidRPr="00DE54DA">
        <w:rPr>
          <w:sz w:val="28"/>
          <w:szCs w:val="28"/>
        </w:rPr>
        <w:t xml:space="preserve"> - 348,42 Отчисление </w:t>
      </w:r>
      <w:r w:rsidR="0072316E" w:rsidRPr="00DE54DA">
        <w:rPr>
          <w:sz w:val="28"/>
          <w:szCs w:val="28"/>
        </w:rPr>
        <w:t xml:space="preserve">ЕСН Пенсионная часть в Федеральный бюджет </w:t>
      </w:r>
      <w:r w:rsidRPr="00DE54DA">
        <w:rPr>
          <w:sz w:val="28"/>
          <w:szCs w:val="28"/>
        </w:rPr>
        <w:t>со сумм оплаты труда работников непосредственно связанных с производством продукции</w:t>
      </w:r>
    </w:p>
    <w:p w:rsidR="001B12E9" w:rsidRPr="00DE54DA" w:rsidRDefault="001B12E9" w:rsidP="00DE54DA">
      <w:pPr>
        <w:pStyle w:val="a8"/>
        <w:ind w:firstLine="709"/>
        <w:rPr>
          <w:sz w:val="28"/>
          <w:szCs w:val="28"/>
        </w:rPr>
      </w:pPr>
      <w:r w:rsidRPr="00DE54DA">
        <w:rPr>
          <w:sz w:val="28"/>
          <w:szCs w:val="28"/>
        </w:rPr>
        <w:t>2. по оплате труда работников, занятых вспомогательными работами</w:t>
      </w:r>
    </w:p>
    <w:p w:rsidR="001B12E9" w:rsidRPr="00DE54DA" w:rsidRDefault="001B12E9" w:rsidP="00DE54DA">
      <w:pPr>
        <w:pStyle w:val="a8"/>
        <w:ind w:firstLine="709"/>
        <w:rPr>
          <w:sz w:val="28"/>
          <w:szCs w:val="28"/>
        </w:rPr>
      </w:pPr>
      <w:r w:rsidRPr="00DE54DA">
        <w:rPr>
          <w:sz w:val="28"/>
          <w:szCs w:val="28"/>
        </w:rPr>
        <w:t>(</w:t>
      </w:r>
      <w:r w:rsidR="00B9763D" w:rsidRPr="00DE54DA">
        <w:rPr>
          <w:sz w:val="28"/>
          <w:szCs w:val="28"/>
        </w:rPr>
        <w:t>10400 + 9339,22 + 5747 + (9918,23 - 494,44 - 4449,96)</w:t>
      </w:r>
      <w:r w:rsidRPr="00DE54DA">
        <w:rPr>
          <w:sz w:val="28"/>
          <w:szCs w:val="28"/>
        </w:rPr>
        <w:t xml:space="preserve">) × 6 % = </w:t>
      </w:r>
      <w:r w:rsidR="00B9763D" w:rsidRPr="00DE54DA">
        <w:rPr>
          <w:sz w:val="28"/>
          <w:szCs w:val="28"/>
        </w:rPr>
        <w:t>1827,60</w:t>
      </w:r>
    </w:p>
    <w:p w:rsidR="00B9763D" w:rsidRPr="00DE54DA" w:rsidRDefault="00B9763D" w:rsidP="00DE54DA">
      <w:pPr>
        <w:pStyle w:val="a8"/>
        <w:ind w:firstLine="709"/>
        <w:rPr>
          <w:sz w:val="28"/>
          <w:szCs w:val="28"/>
        </w:rPr>
      </w:pPr>
      <w:r w:rsidRPr="00DE54DA">
        <w:rPr>
          <w:sz w:val="28"/>
          <w:szCs w:val="28"/>
        </w:rPr>
        <w:t xml:space="preserve">Дебет 25 Кредит </w:t>
      </w:r>
      <w:r w:rsidR="00470B95" w:rsidRPr="00DE54DA">
        <w:rPr>
          <w:sz w:val="28"/>
          <w:szCs w:val="28"/>
        </w:rPr>
        <w:t xml:space="preserve">69.2.1 </w:t>
      </w:r>
      <w:r w:rsidRPr="00DE54DA">
        <w:rPr>
          <w:sz w:val="28"/>
          <w:szCs w:val="28"/>
        </w:rPr>
        <w:t xml:space="preserve"> - </w:t>
      </w:r>
      <w:r w:rsidR="00F34178" w:rsidRPr="00DE54DA">
        <w:rPr>
          <w:sz w:val="28"/>
          <w:szCs w:val="28"/>
        </w:rPr>
        <w:t>1827,60</w:t>
      </w:r>
      <w:r w:rsidR="00470B95" w:rsidRPr="00DE54DA">
        <w:rPr>
          <w:sz w:val="28"/>
          <w:szCs w:val="28"/>
        </w:rPr>
        <w:t xml:space="preserve"> </w:t>
      </w:r>
      <w:r w:rsidRPr="00DE54DA">
        <w:rPr>
          <w:sz w:val="28"/>
          <w:szCs w:val="28"/>
        </w:rPr>
        <w:t xml:space="preserve">Отчисление </w:t>
      </w:r>
      <w:r w:rsidR="0072316E" w:rsidRPr="00DE54DA">
        <w:rPr>
          <w:sz w:val="28"/>
          <w:szCs w:val="28"/>
        </w:rPr>
        <w:t xml:space="preserve">ЕСН Пенсионная часть в Федеральный бюджет </w:t>
      </w:r>
      <w:r w:rsidRPr="00DE54DA">
        <w:rPr>
          <w:sz w:val="28"/>
          <w:szCs w:val="28"/>
        </w:rPr>
        <w:t>со сумм оплаты труда работников, занятых вспомогательными работами</w:t>
      </w:r>
    </w:p>
    <w:p w:rsidR="00B9763D" w:rsidRPr="00DE54DA" w:rsidRDefault="00B9763D" w:rsidP="00DE54DA">
      <w:pPr>
        <w:pStyle w:val="a8"/>
        <w:ind w:firstLine="709"/>
        <w:rPr>
          <w:sz w:val="28"/>
          <w:szCs w:val="28"/>
        </w:rPr>
      </w:pPr>
      <w:r w:rsidRPr="00DE54DA">
        <w:rPr>
          <w:sz w:val="28"/>
          <w:szCs w:val="28"/>
        </w:rPr>
        <w:t>по оплате труда административно-управленческого персонала</w:t>
      </w:r>
    </w:p>
    <w:p w:rsidR="001B12E9" w:rsidRPr="00DE54DA" w:rsidRDefault="00B9763D" w:rsidP="00DE54DA">
      <w:pPr>
        <w:pStyle w:val="a8"/>
        <w:ind w:firstLine="709"/>
        <w:rPr>
          <w:sz w:val="28"/>
          <w:szCs w:val="28"/>
        </w:rPr>
      </w:pPr>
      <w:r w:rsidRPr="00DE54DA">
        <w:rPr>
          <w:sz w:val="28"/>
          <w:szCs w:val="28"/>
        </w:rPr>
        <w:t>(6600 + 11200) х 6% = 1068</w:t>
      </w:r>
      <w:r w:rsidR="0072316E" w:rsidRPr="00DE54DA">
        <w:rPr>
          <w:sz w:val="28"/>
          <w:szCs w:val="28"/>
        </w:rPr>
        <w:t>,00</w:t>
      </w:r>
    </w:p>
    <w:p w:rsidR="001B12E9" w:rsidRPr="00DE54DA" w:rsidRDefault="001B12E9" w:rsidP="00DE54DA">
      <w:pPr>
        <w:pStyle w:val="a8"/>
        <w:ind w:firstLine="709"/>
        <w:rPr>
          <w:sz w:val="28"/>
          <w:szCs w:val="28"/>
        </w:rPr>
      </w:pPr>
      <w:r w:rsidRPr="00DE54DA">
        <w:rPr>
          <w:sz w:val="28"/>
          <w:szCs w:val="28"/>
        </w:rPr>
        <w:t>Дебет 2</w:t>
      </w:r>
      <w:r w:rsidR="0072316E" w:rsidRPr="00DE54DA">
        <w:rPr>
          <w:sz w:val="28"/>
          <w:szCs w:val="28"/>
        </w:rPr>
        <w:t>6</w:t>
      </w:r>
      <w:r w:rsidRPr="00DE54DA">
        <w:rPr>
          <w:sz w:val="28"/>
          <w:szCs w:val="28"/>
        </w:rPr>
        <w:t xml:space="preserve"> Кредит </w:t>
      </w:r>
      <w:r w:rsidR="00470B95" w:rsidRPr="00DE54DA">
        <w:rPr>
          <w:sz w:val="28"/>
          <w:szCs w:val="28"/>
        </w:rPr>
        <w:t xml:space="preserve">69.2.1 </w:t>
      </w:r>
      <w:r w:rsidRPr="00DE54DA">
        <w:rPr>
          <w:sz w:val="28"/>
          <w:szCs w:val="28"/>
        </w:rPr>
        <w:t xml:space="preserve"> </w:t>
      </w:r>
      <w:r w:rsidR="0072316E" w:rsidRPr="00DE54DA">
        <w:rPr>
          <w:sz w:val="28"/>
          <w:szCs w:val="28"/>
        </w:rPr>
        <w:t>–</w:t>
      </w:r>
      <w:r w:rsidRPr="00DE54DA">
        <w:rPr>
          <w:sz w:val="28"/>
          <w:szCs w:val="28"/>
        </w:rPr>
        <w:t xml:space="preserve"> </w:t>
      </w:r>
      <w:r w:rsidR="0072316E" w:rsidRPr="00DE54DA">
        <w:rPr>
          <w:sz w:val="28"/>
          <w:szCs w:val="28"/>
        </w:rPr>
        <w:t>1068,00</w:t>
      </w:r>
      <w:r w:rsidRPr="00DE54DA">
        <w:rPr>
          <w:sz w:val="28"/>
          <w:szCs w:val="28"/>
        </w:rPr>
        <w:t xml:space="preserve"> Отчисление </w:t>
      </w:r>
      <w:r w:rsidR="0072316E" w:rsidRPr="00DE54DA">
        <w:rPr>
          <w:sz w:val="28"/>
          <w:szCs w:val="28"/>
        </w:rPr>
        <w:t xml:space="preserve">ЕСН Пенсионная часть в Федеральный бюджет </w:t>
      </w:r>
      <w:r w:rsidRPr="00DE54DA">
        <w:rPr>
          <w:sz w:val="28"/>
          <w:szCs w:val="28"/>
        </w:rPr>
        <w:t xml:space="preserve">со сумм оплаты труда </w:t>
      </w:r>
      <w:r w:rsidR="0072316E" w:rsidRPr="00DE54DA">
        <w:rPr>
          <w:sz w:val="28"/>
          <w:szCs w:val="28"/>
        </w:rPr>
        <w:t>административно-управленческого персонала</w:t>
      </w:r>
    </w:p>
    <w:p w:rsidR="0072316E" w:rsidRPr="00DE54DA" w:rsidRDefault="0072316E" w:rsidP="00DE54DA">
      <w:pPr>
        <w:pStyle w:val="a8"/>
        <w:ind w:firstLine="709"/>
        <w:rPr>
          <w:sz w:val="28"/>
          <w:szCs w:val="28"/>
          <w:u w:val="single"/>
        </w:rPr>
      </w:pPr>
      <w:r w:rsidRPr="00DE54DA">
        <w:rPr>
          <w:sz w:val="28"/>
          <w:szCs w:val="28"/>
          <w:u w:val="single"/>
        </w:rPr>
        <w:t>Начислен ЕСН части социального страхования по суммам оплаты труда работников</w:t>
      </w:r>
    </w:p>
    <w:p w:rsidR="0072316E" w:rsidRPr="00DE54DA" w:rsidRDefault="0072316E" w:rsidP="00DE54DA">
      <w:pPr>
        <w:pStyle w:val="a8"/>
        <w:ind w:firstLine="709"/>
        <w:rPr>
          <w:sz w:val="28"/>
          <w:szCs w:val="28"/>
        </w:rPr>
      </w:pPr>
      <w:r w:rsidRPr="00DE54DA">
        <w:rPr>
          <w:sz w:val="28"/>
          <w:szCs w:val="28"/>
        </w:rPr>
        <w:t>1.1. по оплате труда работников, непосредственно занятых производством продукции</w:t>
      </w:r>
    </w:p>
    <w:p w:rsidR="0072316E" w:rsidRPr="00DE54DA" w:rsidRDefault="0072316E" w:rsidP="00DE54DA">
      <w:pPr>
        <w:pStyle w:val="a8"/>
        <w:ind w:firstLine="709"/>
        <w:rPr>
          <w:sz w:val="28"/>
          <w:szCs w:val="28"/>
        </w:rPr>
      </w:pPr>
      <w:r w:rsidRPr="00DE54DA">
        <w:rPr>
          <w:sz w:val="28"/>
          <w:szCs w:val="28"/>
        </w:rPr>
        <w:t xml:space="preserve">(9807,68 – 4000,70) × 2,9 % = </w:t>
      </w:r>
      <w:r w:rsidR="00F34178" w:rsidRPr="00DE54DA">
        <w:rPr>
          <w:sz w:val="28"/>
          <w:szCs w:val="28"/>
        </w:rPr>
        <w:t>168,40</w:t>
      </w:r>
    </w:p>
    <w:p w:rsidR="0072316E" w:rsidRPr="00DE54DA" w:rsidRDefault="0072316E" w:rsidP="00DE54DA">
      <w:pPr>
        <w:pStyle w:val="a8"/>
        <w:ind w:firstLine="709"/>
        <w:rPr>
          <w:sz w:val="28"/>
          <w:szCs w:val="28"/>
        </w:rPr>
      </w:pPr>
      <w:r w:rsidRPr="00DE54DA">
        <w:rPr>
          <w:sz w:val="28"/>
          <w:szCs w:val="28"/>
        </w:rPr>
        <w:t>Дебет 20 Кредит 69</w:t>
      </w:r>
      <w:r w:rsidR="00470B95" w:rsidRPr="00DE54DA">
        <w:rPr>
          <w:sz w:val="28"/>
          <w:szCs w:val="28"/>
        </w:rPr>
        <w:t>.1</w:t>
      </w:r>
      <w:r w:rsidRPr="00DE54DA">
        <w:rPr>
          <w:sz w:val="28"/>
          <w:szCs w:val="28"/>
        </w:rPr>
        <w:t xml:space="preserve"> - </w:t>
      </w:r>
      <w:r w:rsidR="00F34178" w:rsidRPr="00DE54DA">
        <w:rPr>
          <w:sz w:val="28"/>
          <w:szCs w:val="28"/>
        </w:rPr>
        <w:t xml:space="preserve">168,40 </w:t>
      </w:r>
      <w:r w:rsidRPr="00DE54DA">
        <w:rPr>
          <w:sz w:val="28"/>
          <w:szCs w:val="28"/>
        </w:rPr>
        <w:t>Отчисление части социального страхования со сумм оплаты труда работников непосредственно связанных с производством продукции</w:t>
      </w:r>
    </w:p>
    <w:p w:rsidR="0072316E" w:rsidRPr="00DE54DA" w:rsidRDefault="0072316E" w:rsidP="00DE54DA">
      <w:pPr>
        <w:pStyle w:val="a8"/>
        <w:ind w:firstLine="709"/>
        <w:rPr>
          <w:sz w:val="28"/>
          <w:szCs w:val="28"/>
        </w:rPr>
      </w:pPr>
      <w:r w:rsidRPr="00DE54DA">
        <w:rPr>
          <w:sz w:val="28"/>
          <w:szCs w:val="28"/>
        </w:rPr>
        <w:t>1.2. по оплате труда работников, занятых вспомогательными работами, с суммы договора подряда налог не удерживается</w:t>
      </w:r>
    </w:p>
    <w:p w:rsidR="0072316E" w:rsidRPr="00DE54DA" w:rsidRDefault="0072316E" w:rsidP="00DE54DA">
      <w:pPr>
        <w:pStyle w:val="a8"/>
        <w:ind w:firstLine="709"/>
        <w:rPr>
          <w:sz w:val="28"/>
          <w:szCs w:val="28"/>
        </w:rPr>
      </w:pPr>
      <w:r w:rsidRPr="00DE54DA">
        <w:rPr>
          <w:sz w:val="28"/>
          <w:szCs w:val="28"/>
        </w:rPr>
        <w:t xml:space="preserve">(10400 + 9339,22 +  (9918,23 - 494,44 - 4449,96)) × 2,9 % = </w:t>
      </w:r>
      <w:r w:rsidR="00F34178" w:rsidRPr="00DE54DA">
        <w:rPr>
          <w:sz w:val="28"/>
          <w:szCs w:val="28"/>
        </w:rPr>
        <w:t>716,68</w:t>
      </w:r>
    </w:p>
    <w:p w:rsidR="0072316E" w:rsidRPr="00DE54DA" w:rsidRDefault="0072316E" w:rsidP="00DE54DA">
      <w:pPr>
        <w:pStyle w:val="a8"/>
        <w:ind w:firstLine="709"/>
        <w:rPr>
          <w:sz w:val="28"/>
          <w:szCs w:val="28"/>
        </w:rPr>
      </w:pPr>
      <w:r w:rsidRPr="00DE54DA">
        <w:rPr>
          <w:sz w:val="28"/>
          <w:szCs w:val="28"/>
        </w:rPr>
        <w:t>Дебет 25 Кредит 69</w:t>
      </w:r>
      <w:r w:rsidR="00470B95" w:rsidRPr="00DE54DA">
        <w:rPr>
          <w:sz w:val="28"/>
          <w:szCs w:val="28"/>
        </w:rPr>
        <w:t>.1</w:t>
      </w:r>
      <w:r w:rsidRPr="00DE54DA">
        <w:rPr>
          <w:sz w:val="28"/>
          <w:szCs w:val="28"/>
        </w:rPr>
        <w:t xml:space="preserve"> - </w:t>
      </w:r>
      <w:r w:rsidR="00F34178" w:rsidRPr="00DE54DA">
        <w:rPr>
          <w:sz w:val="28"/>
          <w:szCs w:val="28"/>
        </w:rPr>
        <w:t xml:space="preserve">716,68 </w:t>
      </w:r>
      <w:r w:rsidRPr="00DE54DA">
        <w:rPr>
          <w:sz w:val="28"/>
          <w:szCs w:val="28"/>
        </w:rPr>
        <w:t>Отчисление части социального страхования со сумм оплаты труда работников, занятых вспомогательными работами</w:t>
      </w:r>
    </w:p>
    <w:p w:rsidR="0072316E" w:rsidRPr="00DE54DA" w:rsidRDefault="0072316E" w:rsidP="00DE54DA">
      <w:pPr>
        <w:pStyle w:val="a8"/>
        <w:ind w:firstLine="709"/>
        <w:rPr>
          <w:sz w:val="28"/>
          <w:szCs w:val="28"/>
        </w:rPr>
      </w:pPr>
      <w:r w:rsidRPr="00DE54DA">
        <w:rPr>
          <w:sz w:val="28"/>
          <w:szCs w:val="28"/>
        </w:rPr>
        <w:t>по оплате труда административно-управленческого персонала</w:t>
      </w:r>
    </w:p>
    <w:p w:rsidR="0072316E" w:rsidRPr="00DE54DA" w:rsidRDefault="0072316E" w:rsidP="00DE54DA">
      <w:pPr>
        <w:pStyle w:val="a8"/>
        <w:ind w:firstLine="709"/>
        <w:rPr>
          <w:sz w:val="28"/>
          <w:szCs w:val="28"/>
        </w:rPr>
      </w:pPr>
      <w:r w:rsidRPr="00DE54DA">
        <w:rPr>
          <w:sz w:val="28"/>
          <w:szCs w:val="28"/>
        </w:rPr>
        <w:t xml:space="preserve">(6600 + 11200) х </w:t>
      </w:r>
      <w:r w:rsidR="00F34178" w:rsidRPr="00DE54DA">
        <w:rPr>
          <w:sz w:val="28"/>
          <w:szCs w:val="28"/>
        </w:rPr>
        <w:t>2,9</w:t>
      </w:r>
      <w:r w:rsidRPr="00DE54DA">
        <w:rPr>
          <w:sz w:val="28"/>
          <w:szCs w:val="28"/>
        </w:rPr>
        <w:t xml:space="preserve">% = </w:t>
      </w:r>
      <w:r w:rsidR="00F34178" w:rsidRPr="00DE54DA">
        <w:rPr>
          <w:sz w:val="28"/>
          <w:szCs w:val="28"/>
        </w:rPr>
        <w:t>516,20</w:t>
      </w:r>
    </w:p>
    <w:p w:rsidR="0072316E" w:rsidRPr="00DE54DA" w:rsidRDefault="0072316E" w:rsidP="00DE54DA">
      <w:pPr>
        <w:pStyle w:val="ConsNormal"/>
        <w:widowControl/>
        <w:spacing w:line="360" w:lineRule="auto"/>
        <w:ind w:firstLine="709"/>
        <w:jc w:val="both"/>
        <w:rPr>
          <w:rFonts w:ascii="Times New Roman" w:hAnsi="Times New Roman" w:cs="Times New Roman"/>
          <w:sz w:val="28"/>
          <w:szCs w:val="28"/>
        </w:rPr>
      </w:pPr>
    </w:p>
    <w:p w:rsidR="0072316E" w:rsidRPr="00DE54DA" w:rsidRDefault="0072316E" w:rsidP="00DE54DA">
      <w:pPr>
        <w:pStyle w:val="a8"/>
        <w:ind w:firstLine="709"/>
        <w:rPr>
          <w:sz w:val="28"/>
          <w:szCs w:val="28"/>
        </w:rPr>
      </w:pPr>
      <w:r w:rsidRPr="00DE54DA">
        <w:rPr>
          <w:sz w:val="28"/>
          <w:szCs w:val="28"/>
        </w:rPr>
        <w:t>Дебет 26 Кредит 69</w:t>
      </w:r>
      <w:r w:rsidR="00470B95" w:rsidRPr="00DE54DA">
        <w:rPr>
          <w:sz w:val="28"/>
          <w:szCs w:val="28"/>
        </w:rPr>
        <w:t>.1</w:t>
      </w:r>
      <w:r w:rsidRPr="00DE54DA">
        <w:rPr>
          <w:sz w:val="28"/>
          <w:szCs w:val="28"/>
        </w:rPr>
        <w:t xml:space="preserve"> – </w:t>
      </w:r>
      <w:r w:rsidR="00F34178" w:rsidRPr="00DE54DA">
        <w:rPr>
          <w:sz w:val="28"/>
          <w:szCs w:val="28"/>
        </w:rPr>
        <w:t>516,20</w:t>
      </w:r>
      <w:r w:rsidR="00E14E66" w:rsidRPr="00DE54DA">
        <w:rPr>
          <w:sz w:val="28"/>
          <w:szCs w:val="28"/>
        </w:rPr>
        <w:t xml:space="preserve"> </w:t>
      </w:r>
      <w:r w:rsidRPr="00DE54DA">
        <w:rPr>
          <w:sz w:val="28"/>
          <w:szCs w:val="28"/>
        </w:rPr>
        <w:t>Отчисление части социального страхования со сумм оплаты труда административно-управленческого персонала</w:t>
      </w:r>
    </w:p>
    <w:p w:rsidR="00F34178" w:rsidRPr="00DE54DA" w:rsidRDefault="00F34178" w:rsidP="00DE54DA">
      <w:pPr>
        <w:pStyle w:val="a8"/>
        <w:ind w:firstLine="709"/>
        <w:rPr>
          <w:sz w:val="28"/>
          <w:szCs w:val="28"/>
          <w:u w:val="single"/>
        </w:rPr>
      </w:pPr>
      <w:r w:rsidRPr="00DE54DA">
        <w:rPr>
          <w:sz w:val="28"/>
          <w:szCs w:val="28"/>
          <w:u w:val="single"/>
        </w:rPr>
        <w:t xml:space="preserve"> Начислен ЕСН Федеральный фонд обязательного медицинского страхования по суммам оплаты труда работников</w:t>
      </w:r>
    </w:p>
    <w:p w:rsidR="00F34178" w:rsidRPr="00DE54DA" w:rsidRDefault="00F34178" w:rsidP="00DE54DA">
      <w:pPr>
        <w:pStyle w:val="a8"/>
        <w:ind w:firstLine="709"/>
        <w:rPr>
          <w:sz w:val="28"/>
          <w:szCs w:val="28"/>
        </w:rPr>
      </w:pPr>
      <w:r w:rsidRPr="00DE54DA">
        <w:rPr>
          <w:sz w:val="28"/>
          <w:szCs w:val="28"/>
        </w:rPr>
        <w:t>1.1. по оплате труда работников, непосредственно занятых производством продукции</w:t>
      </w:r>
    </w:p>
    <w:p w:rsidR="00F34178" w:rsidRPr="00DE54DA" w:rsidRDefault="00F34178" w:rsidP="00DE54DA">
      <w:pPr>
        <w:pStyle w:val="a8"/>
        <w:ind w:firstLine="709"/>
        <w:rPr>
          <w:sz w:val="28"/>
          <w:szCs w:val="28"/>
        </w:rPr>
      </w:pPr>
      <w:r w:rsidRPr="00DE54DA">
        <w:rPr>
          <w:sz w:val="28"/>
          <w:szCs w:val="28"/>
        </w:rPr>
        <w:t xml:space="preserve">(9807,68 – 4000,70) × 1,1 % = </w:t>
      </w:r>
      <w:r w:rsidR="00E14E66" w:rsidRPr="00DE54DA">
        <w:rPr>
          <w:sz w:val="28"/>
          <w:szCs w:val="28"/>
        </w:rPr>
        <w:t>63,88</w:t>
      </w:r>
    </w:p>
    <w:p w:rsidR="00F34178" w:rsidRPr="00DE54DA" w:rsidRDefault="00F34178" w:rsidP="00DE54DA">
      <w:pPr>
        <w:pStyle w:val="a8"/>
        <w:ind w:firstLine="709"/>
        <w:rPr>
          <w:sz w:val="28"/>
          <w:szCs w:val="28"/>
        </w:rPr>
      </w:pPr>
      <w:r w:rsidRPr="00DE54DA">
        <w:rPr>
          <w:sz w:val="28"/>
          <w:szCs w:val="28"/>
        </w:rPr>
        <w:t>Дебет 20 Кредит 69</w:t>
      </w:r>
      <w:r w:rsidR="00470B95" w:rsidRPr="00DE54DA">
        <w:rPr>
          <w:sz w:val="28"/>
          <w:szCs w:val="28"/>
        </w:rPr>
        <w:t>.3.1</w:t>
      </w:r>
      <w:r w:rsidRPr="00DE54DA">
        <w:rPr>
          <w:sz w:val="28"/>
          <w:szCs w:val="28"/>
        </w:rPr>
        <w:t xml:space="preserve"> - </w:t>
      </w:r>
      <w:r w:rsidR="00E14E66" w:rsidRPr="00DE54DA">
        <w:rPr>
          <w:sz w:val="28"/>
          <w:szCs w:val="28"/>
        </w:rPr>
        <w:t xml:space="preserve">63,88 </w:t>
      </w:r>
      <w:r w:rsidRPr="00DE54DA">
        <w:rPr>
          <w:sz w:val="28"/>
          <w:szCs w:val="28"/>
        </w:rPr>
        <w:t>Отчисление Федеральный фонд обязательного медицинского страхования со сумм оплаты труда работников непосредственно связанных с производством продукции</w:t>
      </w:r>
    </w:p>
    <w:p w:rsidR="00F34178" w:rsidRPr="00DE54DA" w:rsidRDefault="00F34178" w:rsidP="00DE54DA">
      <w:pPr>
        <w:pStyle w:val="a8"/>
        <w:ind w:firstLine="709"/>
        <w:rPr>
          <w:sz w:val="28"/>
          <w:szCs w:val="28"/>
        </w:rPr>
      </w:pPr>
      <w:r w:rsidRPr="00DE54DA">
        <w:rPr>
          <w:sz w:val="28"/>
          <w:szCs w:val="28"/>
        </w:rPr>
        <w:t xml:space="preserve"> по оплате труда работников, занятых вспомогательными работами</w:t>
      </w:r>
    </w:p>
    <w:p w:rsidR="00F34178" w:rsidRPr="00DE54DA" w:rsidRDefault="00F34178" w:rsidP="00DE54DA">
      <w:pPr>
        <w:pStyle w:val="a8"/>
        <w:ind w:firstLine="709"/>
        <w:rPr>
          <w:sz w:val="28"/>
          <w:szCs w:val="28"/>
        </w:rPr>
      </w:pPr>
      <w:r w:rsidRPr="00DE54DA">
        <w:rPr>
          <w:sz w:val="28"/>
          <w:szCs w:val="28"/>
        </w:rPr>
        <w:t xml:space="preserve">(10400 + 9339,22 + 5747 + (9918,23 - 494,44 - 4449,96)) × 1,1 % = </w:t>
      </w:r>
      <w:r w:rsidR="00470B95" w:rsidRPr="00DE54DA">
        <w:rPr>
          <w:sz w:val="28"/>
          <w:szCs w:val="28"/>
        </w:rPr>
        <w:t>335,06</w:t>
      </w:r>
    </w:p>
    <w:p w:rsidR="00F34178" w:rsidRPr="00DE54DA" w:rsidRDefault="00F34178" w:rsidP="00DE54DA">
      <w:pPr>
        <w:pStyle w:val="a8"/>
        <w:ind w:firstLine="709"/>
        <w:rPr>
          <w:sz w:val="28"/>
          <w:szCs w:val="28"/>
        </w:rPr>
      </w:pPr>
      <w:r w:rsidRPr="00DE54DA">
        <w:rPr>
          <w:sz w:val="28"/>
          <w:szCs w:val="28"/>
        </w:rPr>
        <w:t xml:space="preserve">Дебет 25 Кредит </w:t>
      </w:r>
      <w:r w:rsidR="00470B95" w:rsidRPr="00DE54DA">
        <w:rPr>
          <w:sz w:val="28"/>
          <w:szCs w:val="28"/>
        </w:rPr>
        <w:t xml:space="preserve">69.3.1 </w:t>
      </w:r>
      <w:r w:rsidRPr="00DE54DA">
        <w:rPr>
          <w:sz w:val="28"/>
          <w:szCs w:val="28"/>
        </w:rPr>
        <w:t xml:space="preserve"> - </w:t>
      </w:r>
      <w:r w:rsidR="00470B95" w:rsidRPr="00DE54DA">
        <w:rPr>
          <w:sz w:val="28"/>
          <w:szCs w:val="28"/>
        </w:rPr>
        <w:t xml:space="preserve">335,06 </w:t>
      </w:r>
      <w:r w:rsidRPr="00DE54DA">
        <w:rPr>
          <w:sz w:val="28"/>
          <w:szCs w:val="28"/>
        </w:rPr>
        <w:t>Отчисление Федеральный фонд обязательного медицинского страхования со сумм оплаты труда работников, занятых вспомогательными работами</w:t>
      </w:r>
    </w:p>
    <w:p w:rsidR="00F34178" w:rsidRPr="00DE54DA" w:rsidRDefault="00F34178" w:rsidP="00DE54DA">
      <w:pPr>
        <w:pStyle w:val="a8"/>
        <w:ind w:firstLine="709"/>
        <w:rPr>
          <w:sz w:val="28"/>
          <w:szCs w:val="28"/>
        </w:rPr>
      </w:pPr>
      <w:r w:rsidRPr="00DE54DA">
        <w:rPr>
          <w:sz w:val="28"/>
          <w:szCs w:val="28"/>
        </w:rPr>
        <w:t>по оплате труда административно-управленческого персонала</w:t>
      </w:r>
    </w:p>
    <w:p w:rsidR="00F34178" w:rsidRPr="00DE54DA" w:rsidRDefault="00F34178" w:rsidP="00DE54DA">
      <w:pPr>
        <w:pStyle w:val="a8"/>
        <w:ind w:firstLine="709"/>
        <w:rPr>
          <w:sz w:val="28"/>
          <w:szCs w:val="28"/>
        </w:rPr>
      </w:pPr>
      <w:r w:rsidRPr="00DE54DA">
        <w:rPr>
          <w:sz w:val="28"/>
          <w:szCs w:val="28"/>
        </w:rPr>
        <w:t xml:space="preserve">(6600 + 11200) х 1,1% = </w:t>
      </w:r>
      <w:r w:rsidR="00470B95" w:rsidRPr="00DE54DA">
        <w:rPr>
          <w:sz w:val="28"/>
          <w:szCs w:val="28"/>
        </w:rPr>
        <w:t>195,80</w:t>
      </w:r>
    </w:p>
    <w:p w:rsidR="00F34178" w:rsidRPr="00DE54DA" w:rsidRDefault="00F34178" w:rsidP="00DE54DA">
      <w:pPr>
        <w:pStyle w:val="ConsNormal"/>
        <w:widowControl/>
        <w:spacing w:line="360" w:lineRule="auto"/>
        <w:ind w:firstLine="709"/>
        <w:jc w:val="both"/>
        <w:rPr>
          <w:rFonts w:ascii="Times New Roman" w:hAnsi="Times New Roman" w:cs="Times New Roman"/>
          <w:sz w:val="28"/>
          <w:szCs w:val="28"/>
        </w:rPr>
      </w:pPr>
    </w:p>
    <w:p w:rsidR="00F34178" w:rsidRPr="00DE54DA" w:rsidRDefault="00F34178" w:rsidP="00DE54DA">
      <w:pPr>
        <w:pStyle w:val="a8"/>
        <w:ind w:firstLine="709"/>
        <w:rPr>
          <w:sz w:val="28"/>
          <w:szCs w:val="28"/>
        </w:rPr>
      </w:pPr>
      <w:r w:rsidRPr="00DE54DA">
        <w:rPr>
          <w:sz w:val="28"/>
          <w:szCs w:val="28"/>
        </w:rPr>
        <w:t xml:space="preserve">Дебет 26 Кредит </w:t>
      </w:r>
      <w:r w:rsidR="00470B95" w:rsidRPr="00DE54DA">
        <w:rPr>
          <w:sz w:val="28"/>
          <w:szCs w:val="28"/>
        </w:rPr>
        <w:t xml:space="preserve">69.3.1 </w:t>
      </w:r>
      <w:r w:rsidRPr="00DE54DA">
        <w:rPr>
          <w:sz w:val="28"/>
          <w:szCs w:val="28"/>
        </w:rPr>
        <w:t xml:space="preserve"> – </w:t>
      </w:r>
      <w:r w:rsidR="00470B95" w:rsidRPr="00DE54DA">
        <w:rPr>
          <w:sz w:val="28"/>
          <w:szCs w:val="28"/>
        </w:rPr>
        <w:t xml:space="preserve">195,80 </w:t>
      </w:r>
      <w:r w:rsidRPr="00DE54DA">
        <w:rPr>
          <w:sz w:val="28"/>
          <w:szCs w:val="28"/>
        </w:rPr>
        <w:t>Отчисление Федеральный фонд обязательного медицинского страхования со сумм оплаты труда административно-управленческого персонала</w:t>
      </w:r>
    </w:p>
    <w:p w:rsidR="00E14E66" w:rsidRPr="00DE54DA" w:rsidRDefault="00E14E66" w:rsidP="00DE54DA">
      <w:pPr>
        <w:pStyle w:val="a8"/>
        <w:ind w:firstLine="709"/>
        <w:rPr>
          <w:sz w:val="28"/>
          <w:szCs w:val="28"/>
          <w:u w:val="single"/>
        </w:rPr>
      </w:pPr>
      <w:r w:rsidRPr="00DE54DA">
        <w:rPr>
          <w:sz w:val="28"/>
          <w:szCs w:val="28"/>
          <w:u w:val="single"/>
        </w:rPr>
        <w:t>Начислен ЕСН Территориальный фонд обязательного медицинского страхования по суммам оплаты труда работников</w:t>
      </w:r>
    </w:p>
    <w:p w:rsidR="00E14E66" w:rsidRPr="00DE54DA" w:rsidRDefault="00C22A4C" w:rsidP="00DE54DA">
      <w:pPr>
        <w:pStyle w:val="a8"/>
        <w:ind w:firstLine="709"/>
        <w:rPr>
          <w:sz w:val="28"/>
          <w:szCs w:val="28"/>
        </w:rPr>
      </w:pPr>
      <w:r w:rsidRPr="00DE54DA">
        <w:rPr>
          <w:sz w:val="28"/>
          <w:szCs w:val="28"/>
        </w:rPr>
        <w:t>1.</w:t>
      </w:r>
      <w:r w:rsidR="00E14E66" w:rsidRPr="00DE54DA">
        <w:rPr>
          <w:sz w:val="28"/>
          <w:szCs w:val="28"/>
        </w:rPr>
        <w:t xml:space="preserve"> по оплате труда работников, непосредственно занятых производством продукции</w:t>
      </w:r>
    </w:p>
    <w:p w:rsidR="00E14E66" w:rsidRPr="00DE54DA" w:rsidRDefault="00E14E66" w:rsidP="00DE54DA">
      <w:pPr>
        <w:pStyle w:val="a8"/>
        <w:ind w:firstLine="709"/>
        <w:rPr>
          <w:sz w:val="28"/>
          <w:szCs w:val="28"/>
        </w:rPr>
      </w:pPr>
      <w:r w:rsidRPr="00DE54DA">
        <w:rPr>
          <w:sz w:val="28"/>
          <w:szCs w:val="28"/>
        </w:rPr>
        <w:t xml:space="preserve">(9807,68 – 4000,70) × 2 % = </w:t>
      </w:r>
      <w:r w:rsidR="00470B95" w:rsidRPr="00DE54DA">
        <w:rPr>
          <w:sz w:val="28"/>
          <w:szCs w:val="28"/>
        </w:rPr>
        <w:t>116,14</w:t>
      </w:r>
    </w:p>
    <w:p w:rsidR="00E14E66" w:rsidRPr="00DE54DA" w:rsidRDefault="00E14E66" w:rsidP="00DE54DA">
      <w:pPr>
        <w:pStyle w:val="a8"/>
        <w:ind w:firstLine="709"/>
        <w:rPr>
          <w:sz w:val="28"/>
          <w:szCs w:val="28"/>
        </w:rPr>
      </w:pPr>
      <w:r w:rsidRPr="00DE54DA">
        <w:rPr>
          <w:sz w:val="28"/>
          <w:szCs w:val="28"/>
        </w:rPr>
        <w:t>Дебет 20 Кредит 69</w:t>
      </w:r>
      <w:r w:rsidR="00470B95" w:rsidRPr="00DE54DA">
        <w:rPr>
          <w:sz w:val="28"/>
          <w:szCs w:val="28"/>
        </w:rPr>
        <w:t>.3.2</w:t>
      </w:r>
      <w:r w:rsidRPr="00DE54DA">
        <w:rPr>
          <w:sz w:val="28"/>
          <w:szCs w:val="28"/>
        </w:rPr>
        <w:t xml:space="preserve"> - </w:t>
      </w:r>
      <w:r w:rsidR="00470B95" w:rsidRPr="00DE54DA">
        <w:rPr>
          <w:sz w:val="28"/>
          <w:szCs w:val="28"/>
        </w:rPr>
        <w:t>116,14</w:t>
      </w:r>
      <w:r w:rsidRPr="00DE54DA">
        <w:rPr>
          <w:sz w:val="28"/>
          <w:szCs w:val="28"/>
        </w:rPr>
        <w:t xml:space="preserve"> Отчисление Территориальный фонд обязательного медицинского страхования со сумм оплаты труда работников непосредственно связанных с производством продукции</w:t>
      </w:r>
    </w:p>
    <w:p w:rsidR="00E14E66" w:rsidRPr="00DE54DA" w:rsidRDefault="00E14E66" w:rsidP="00DE54DA">
      <w:pPr>
        <w:pStyle w:val="a8"/>
        <w:ind w:firstLine="709"/>
        <w:rPr>
          <w:sz w:val="28"/>
          <w:szCs w:val="28"/>
        </w:rPr>
      </w:pPr>
      <w:r w:rsidRPr="00DE54DA">
        <w:rPr>
          <w:sz w:val="28"/>
          <w:szCs w:val="28"/>
        </w:rPr>
        <w:t>2. по оплате труда работников, занятых вспомогательными работами</w:t>
      </w:r>
    </w:p>
    <w:p w:rsidR="00E14E66" w:rsidRPr="00DE54DA" w:rsidRDefault="00E14E66" w:rsidP="00DE54DA">
      <w:pPr>
        <w:pStyle w:val="a8"/>
        <w:ind w:firstLine="709"/>
        <w:rPr>
          <w:sz w:val="28"/>
          <w:szCs w:val="28"/>
        </w:rPr>
      </w:pPr>
      <w:r w:rsidRPr="00DE54DA">
        <w:rPr>
          <w:sz w:val="28"/>
          <w:szCs w:val="28"/>
        </w:rPr>
        <w:t xml:space="preserve">(10400 + 9339,22 + 5747 + (9918,23 - 494,44 - 4449,96)) × 2 % = </w:t>
      </w:r>
      <w:r w:rsidR="00470B95" w:rsidRPr="00DE54DA">
        <w:rPr>
          <w:sz w:val="28"/>
          <w:szCs w:val="28"/>
        </w:rPr>
        <w:t>609,20</w:t>
      </w:r>
    </w:p>
    <w:p w:rsidR="00E14E66" w:rsidRPr="00DE54DA" w:rsidRDefault="00E14E66" w:rsidP="00DE54DA">
      <w:pPr>
        <w:pStyle w:val="a8"/>
        <w:ind w:firstLine="709"/>
        <w:rPr>
          <w:sz w:val="28"/>
          <w:szCs w:val="28"/>
        </w:rPr>
      </w:pPr>
      <w:r w:rsidRPr="00DE54DA">
        <w:rPr>
          <w:sz w:val="28"/>
          <w:szCs w:val="28"/>
        </w:rPr>
        <w:t>Дебет 25 Кредит 69</w:t>
      </w:r>
      <w:r w:rsidR="00470B95" w:rsidRPr="00DE54DA">
        <w:rPr>
          <w:sz w:val="28"/>
          <w:szCs w:val="28"/>
        </w:rPr>
        <w:t>.3.2</w:t>
      </w:r>
      <w:r w:rsidRPr="00DE54DA">
        <w:rPr>
          <w:sz w:val="28"/>
          <w:szCs w:val="28"/>
        </w:rPr>
        <w:t xml:space="preserve"> - </w:t>
      </w:r>
      <w:r w:rsidR="00470B95" w:rsidRPr="00DE54DA">
        <w:rPr>
          <w:sz w:val="28"/>
          <w:szCs w:val="28"/>
        </w:rPr>
        <w:t xml:space="preserve">609,20 </w:t>
      </w:r>
      <w:r w:rsidRPr="00DE54DA">
        <w:rPr>
          <w:sz w:val="28"/>
          <w:szCs w:val="28"/>
        </w:rPr>
        <w:t>Отчисление Территориальный фонд обязательного медицинского страхования со сумм оплаты труда работников, занятых вспомогательными работами</w:t>
      </w:r>
    </w:p>
    <w:p w:rsidR="00E14E66" w:rsidRPr="00DE54DA" w:rsidRDefault="00E14E66" w:rsidP="00DE54DA">
      <w:pPr>
        <w:pStyle w:val="a8"/>
        <w:ind w:firstLine="709"/>
        <w:rPr>
          <w:sz w:val="28"/>
          <w:szCs w:val="28"/>
        </w:rPr>
      </w:pPr>
      <w:r w:rsidRPr="00DE54DA">
        <w:rPr>
          <w:sz w:val="28"/>
          <w:szCs w:val="28"/>
        </w:rPr>
        <w:t>по оплате труда административно-управленческого персонала</w:t>
      </w:r>
    </w:p>
    <w:p w:rsidR="00E14E66" w:rsidRPr="00DE54DA" w:rsidRDefault="00E14E66" w:rsidP="00DE54DA">
      <w:pPr>
        <w:pStyle w:val="a8"/>
        <w:ind w:firstLine="709"/>
        <w:rPr>
          <w:sz w:val="28"/>
          <w:szCs w:val="28"/>
        </w:rPr>
      </w:pPr>
      <w:r w:rsidRPr="00DE54DA">
        <w:rPr>
          <w:sz w:val="28"/>
          <w:szCs w:val="28"/>
        </w:rPr>
        <w:t xml:space="preserve">(6600 + 11200) х 2% = </w:t>
      </w:r>
      <w:r w:rsidR="00470B95" w:rsidRPr="00DE54DA">
        <w:rPr>
          <w:sz w:val="28"/>
          <w:szCs w:val="28"/>
        </w:rPr>
        <w:t>356,00</w:t>
      </w:r>
    </w:p>
    <w:p w:rsidR="00E14E66" w:rsidRPr="00DE54DA" w:rsidRDefault="00E14E66" w:rsidP="00DE54DA">
      <w:pPr>
        <w:pStyle w:val="a8"/>
        <w:ind w:firstLine="709"/>
        <w:rPr>
          <w:sz w:val="28"/>
          <w:szCs w:val="28"/>
        </w:rPr>
      </w:pPr>
      <w:r w:rsidRPr="00DE54DA">
        <w:rPr>
          <w:sz w:val="28"/>
          <w:szCs w:val="28"/>
        </w:rPr>
        <w:t>Дебет 26 Кредит 69</w:t>
      </w:r>
      <w:r w:rsidR="00470B95" w:rsidRPr="00DE54DA">
        <w:rPr>
          <w:sz w:val="28"/>
          <w:szCs w:val="28"/>
        </w:rPr>
        <w:t>.3.2</w:t>
      </w:r>
      <w:r w:rsidRPr="00DE54DA">
        <w:rPr>
          <w:sz w:val="28"/>
          <w:szCs w:val="28"/>
        </w:rPr>
        <w:t xml:space="preserve"> – </w:t>
      </w:r>
      <w:r w:rsidR="00470B95" w:rsidRPr="00DE54DA">
        <w:rPr>
          <w:sz w:val="28"/>
          <w:szCs w:val="28"/>
        </w:rPr>
        <w:t xml:space="preserve">356,00 </w:t>
      </w:r>
      <w:r w:rsidRPr="00DE54DA">
        <w:rPr>
          <w:sz w:val="28"/>
          <w:szCs w:val="28"/>
        </w:rPr>
        <w:t>Отчисление Территориальный фонд обязательного медицинского страхования со сумм оплаты труда административно-управленческого персонала</w:t>
      </w:r>
    </w:p>
    <w:p w:rsidR="00DE54DA" w:rsidRDefault="00DE54DA" w:rsidP="00DE54DA">
      <w:pPr>
        <w:pStyle w:val="a8"/>
        <w:ind w:firstLine="709"/>
        <w:rPr>
          <w:sz w:val="28"/>
          <w:szCs w:val="28"/>
          <w:u w:val="single"/>
        </w:rPr>
      </w:pPr>
    </w:p>
    <w:p w:rsidR="0017445B" w:rsidRPr="00DE54DA" w:rsidRDefault="00694E2E" w:rsidP="00DE54DA">
      <w:pPr>
        <w:pStyle w:val="a8"/>
        <w:ind w:firstLine="709"/>
        <w:rPr>
          <w:sz w:val="28"/>
          <w:szCs w:val="28"/>
          <w:u w:val="single"/>
        </w:rPr>
      </w:pPr>
      <w:r w:rsidRPr="00DE54DA">
        <w:rPr>
          <w:sz w:val="28"/>
          <w:szCs w:val="28"/>
          <w:u w:val="single"/>
        </w:rPr>
        <w:t>Начисление страховой и накопительной частей в пенсионный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405"/>
        <w:gridCol w:w="2405"/>
        <w:gridCol w:w="2405"/>
      </w:tblGrid>
      <w:tr w:rsidR="00694E2E" w:rsidRPr="0099370D" w:rsidTr="0099370D">
        <w:tc>
          <w:tcPr>
            <w:tcW w:w="2605" w:type="dxa"/>
            <w:vMerge w:val="restart"/>
            <w:shd w:val="clear" w:color="auto" w:fill="auto"/>
            <w:vAlign w:val="center"/>
          </w:tcPr>
          <w:p w:rsidR="00694E2E" w:rsidRPr="0099370D" w:rsidRDefault="00694E2E" w:rsidP="0099370D">
            <w:pPr>
              <w:pStyle w:val="a8"/>
              <w:ind w:firstLine="709"/>
              <w:rPr>
                <w:sz w:val="20"/>
                <w:szCs w:val="20"/>
              </w:rPr>
            </w:pPr>
            <w:r w:rsidRPr="0099370D">
              <w:rPr>
                <w:sz w:val="20"/>
                <w:szCs w:val="20"/>
              </w:rPr>
              <w:t>База для начисления страховых взносов на каждое физ.лицо нарастающим итогом с начала года</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Для лиц 1966 года рождения и старше</w:t>
            </w:r>
          </w:p>
        </w:tc>
        <w:tc>
          <w:tcPr>
            <w:tcW w:w="5210" w:type="dxa"/>
            <w:gridSpan w:val="2"/>
            <w:shd w:val="clear" w:color="auto" w:fill="auto"/>
            <w:vAlign w:val="center"/>
          </w:tcPr>
          <w:p w:rsidR="00694E2E" w:rsidRPr="0099370D" w:rsidRDefault="00694E2E" w:rsidP="0099370D">
            <w:pPr>
              <w:pStyle w:val="a8"/>
              <w:ind w:firstLine="709"/>
              <w:rPr>
                <w:sz w:val="20"/>
                <w:szCs w:val="20"/>
              </w:rPr>
            </w:pPr>
            <w:r w:rsidRPr="0099370D">
              <w:rPr>
                <w:sz w:val="20"/>
                <w:szCs w:val="20"/>
              </w:rPr>
              <w:t>Для лиц 1966 года рождения и старше</w:t>
            </w:r>
          </w:p>
        </w:tc>
      </w:tr>
      <w:tr w:rsidR="00694E2E" w:rsidRPr="0099370D" w:rsidTr="0099370D">
        <w:tc>
          <w:tcPr>
            <w:tcW w:w="2605" w:type="dxa"/>
            <w:vMerge/>
            <w:shd w:val="clear" w:color="auto" w:fill="auto"/>
            <w:vAlign w:val="center"/>
          </w:tcPr>
          <w:p w:rsidR="00694E2E" w:rsidRPr="0099370D" w:rsidRDefault="00694E2E" w:rsidP="0099370D">
            <w:pPr>
              <w:pStyle w:val="a8"/>
              <w:ind w:firstLine="709"/>
              <w:rPr>
                <w:sz w:val="20"/>
                <w:szCs w:val="20"/>
              </w:rPr>
            </w:pP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На финансирование страховой части трудовой пенсии</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На финансирование страховой части трудовой пенсии</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На финансирование накопительной части трудовой пенсии</w:t>
            </w:r>
          </w:p>
        </w:tc>
      </w:tr>
      <w:tr w:rsidR="00694E2E" w:rsidRPr="0099370D" w:rsidTr="0099370D">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До 280 000 руб.</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14%</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8%</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6%</w:t>
            </w:r>
          </w:p>
        </w:tc>
      </w:tr>
      <w:tr w:rsidR="00694E2E" w:rsidRPr="0099370D" w:rsidTr="0099370D">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От 280 001 руб. до 600 000 руб.</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39 200 руб. +</w:t>
            </w:r>
          </w:p>
          <w:p w:rsidR="00694E2E" w:rsidRPr="0099370D" w:rsidRDefault="00694E2E" w:rsidP="0099370D">
            <w:pPr>
              <w:pStyle w:val="a8"/>
              <w:ind w:firstLine="709"/>
              <w:rPr>
                <w:sz w:val="20"/>
                <w:szCs w:val="20"/>
              </w:rPr>
            </w:pPr>
            <w:r w:rsidRPr="0099370D">
              <w:rPr>
                <w:sz w:val="20"/>
                <w:szCs w:val="20"/>
              </w:rPr>
              <w:t xml:space="preserve"> 5,5% с суммы, превышающей 280 000 руб.</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22 400 руб. +</w:t>
            </w:r>
          </w:p>
          <w:p w:rsidR="00694E2E" w:rsidRPr="0099370D" w:rsidRDefault="00694E2E" w:rsidP="0099370D">
            <w:pPr>
              <w:pStyle w:val="a8"/>
              <w:ind w:firstLine="709"/>
              <w:rPr>
                <w:sz w:val="20"/>
                <w:szCs w:val="20"/>
              </w:rPr>
            </w:pPr>
            <w:r w:rsidRPr="0099370D">
              <w:rPr>
                <w:sz w:val="20"/>
                <w:szCs w:val="20"/>
              </w:rPr>
              <w:t xml:space="preserve"> 3,1% с суммы, превышающей 280 000 руб.</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16 800 руб. +</w:t>
            </w:r>
          </w:p>
          <w:p w:rsidR="00694E2E" w:rsidRPr="0099370D" w:rsidRDefault="00694E2E" w:rsidP="0099370D">
            <w:pPr>
              <w:pStyle w:val="a8"/>
              <w:ind w:firstLine="709"/>
              <w:rPr>
                <w:sz w:val="20"/>
                <w:szCs w:val="20"/>
              </w:rPr>
            </w:pPr>
            <w:r w:rsidRPr="0099370D">
              <w:rPr>
                <w:sz w:val="20"/>
                <w:szCs w:val="20"/>
              </w:rPr>
              <w:t xml:space="preserve"> 2,4% с суммы, превышающей 280 000 руб.</w:t>
            </w:r>
          </w:p>
        </w:tc>
      </w:tr>
      <w:tr w:rsidR="00694E2E" w:rsidRPr="0099370D" w:rsidTr="0099370D">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Свыше 600 000 руб</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56 800 руб.</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32 320 руб.</w:t>
            </w:r>
          </w:p>
        </w:tc>
        <w:tc>
          <w:tcPr>
            <w:tcW w:w="2605" w:type="dxa"/>
            <w:shd w:val="clear" w:color="auto" w:fill="auto"/>
            <w:vAlign w:val="center"/>
          </w:tcPr>
          <w:p w:rsidR="00694E2E" w:rsidRPr="0099370D" w:rsidRDefault="00694E2E" w:rsidP="0099370D">
            <w:pPr>
              <w:pStyle w:val="a8"/>
              <w:ind w:firstLine="709"/>
              <w:rPr>
                <w:sz w:val="20"/>
                <w:szCs w:val="20"/>
              </w:rPr>
            </w:pPr>
            <w:r w:rsidRPr="0099370D">
              <w:rPr>
                <w:sz w:val="20"/>
                <w:szCs w:val="20"/>
              </w:rPr>
              <w:t>24 480 руб.</w:t>
            </w:r>
          </w:p>
        </w:tc>
      </w:tr>
    </w:tbl>
    <w:p w:rsidR="00DE54DA" w:rsidRDefault="00DE54DA" w:rsidP="00DE54DA">
      <w:pPr>
        <w:pStyle w:val="a8"/>
        <w:ind w:firstLine="709"/>
        <w:rPr>
          <w:sz w:val="28"/>
          <w:szCs w:val="28"/>
        </w:rPr>
      </w:pPr>
    </w:p>
    <w:p w:rsidR="00694E2E" w:rsidRPr="00DE54DA" w:rsidRDefault="00916F76" w:rsidP="00DE54DA">
      <w:pPr>
        <w:pStyle w:val="a8"/>
        <w:ind w:firstLine="709"/>
        <w:rPr>
          <w:sz w:val="28"/>
          <w:szCs w:val="28"/>
        </w:rPr>
      </w:pPr>
      <w:r w:rsidRPr="00DE54DA">
        <w:rPr>
          <w:sz w:val="28"/>
          <w:szCs w:val="28"/>
        </w:rPr>
        <w:t>Исчисление страховых взносов на ОПС. Исчисление страховых взносов осуществляется страхователями отдельно в отношении страховой и накопительной частей трудовой пенсии. Сумма страховых взносов определяется исходя из базы для начисления страховых взносов и ставки тарифа страхового взноса.</w:t>
      </w:r>
    </w:p>
    <w:p w:rsidR="00916F76" w:rsidRPr="00DE54DA" w:rsidRDefault="00916F76" w:rsidP="00DE54DA">
      <w:pPr>
        <w:pStyle w:val="a8"/>
        <w:ind w:firstLine="709"/>
        <w:rPr>
          <w:sz w:val="28"/>
          <w:szCs w:val="28"/>
        </w:rPr>
      </w:pPr>
      <w:r w:rsidRPr="00DE54DA">
        <w:rPr>
          <w:sz w:val="28"/>
          <w:szCs w:val="28"/>
        </w:rPr>
        <w:t>Ежемесячно страхователи производят исчисление суммы авансовых платежей по страховым взносам исходя из базы для начисления страховых взносов, начисленной с начала расчетного периода, и тарифа страхового взноса. Сумма авансового платежа по страховым взносам, подлежащая уплате за текущий месяц, определяется с учетом ранее уплаченных сумм авансовых платежей.</w:t>
      </w:r>
    </w:p>
    <w:p w:rsidR="00916F76" w:rsidRPr="00DE54DA" w:rsidRDefault="00916F76" w:rsidP="00DE54DA">
      <w:pPr>
        <w:pStyle w:val="a8"/>
        <w:ind w:firstLine="709"/>
        <w:rPr>
          <w:sz w:val="28"/>
          <w:szCs w:val="28"/>
        </w:rPr>
      </w:pPr>
      <w:r w:rsidRPr="00DE54DA">
        <w:rPr>
          <w:sz w:val="28"/>
          <w:szCs w:val="28"/>
        </w:rPr>
        <w:t>Уплата страховых взносов на ОПС. Уплата сумм авансовых платежей производится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 работников, но не позднее 15-го числа, следующего за месяцем, за который начисляется авансовый платеж по страховым взносам.</w:t>
      </w:r>
    </w:p>
    <w:p w:rsidR="00916F76" w:rsidRPr="00DE54DA" w:rsidRDefault="00916F76" w:rsidP="00DE54DA">
      <w:pPr>
        <w:pStyle w:val="a8"/>
        <w:ind w:firstLine="709"/>
        <w:rPr>
          <w:sz w:val="28"/>
          <w:szCs w:val="28"/>
        </w:rPr>
      </w:pPr>
      <w:r w:rsidRPr="00DE54DA">
        <w:rPr>
          <w:sz w:val="28"/>
          <w:szCs w:val="28"/>
        </w:rPr>
        <w:t>Уплата страховых взносов осуществляется двумя платежными поручениями – отдельно на страховую часть трудовой пенсии и на накопительную*</w:t>
      </w:r>
    </w:p>
    <w:p w:rsidR="00916F76" w:rsidRPr="00DE54DA" w:rsidRDefault="007F33B5" w:rsidP="00DE54DA">
      <w:pPr>
        <w:pStyle w:val="a8"/>
        <w:ind w:firstLine="709"/>
        <w:rPr>
          <w:sz w:val="28"/>
          <w:szCs w:val="28"/>
        </w:rPr>
      </w:pPr>
      <w:r w:rsidRPr="00DE54DA">
        <w:rPr>
          <w:sz w:val="28"/>
          <w:szCs w:val="28"/>
        </w:rPr>
        <w:t>* «Упрощенная система налогообложения: бухгалтерский учет и налогообложение», 2008,№2</w:t>
      </w:r>
    </w:p>
    <w:p w:rsidR="008912F5" w:rsidRPr="00DE54DA" w:rsidRDefault="00DE54DA" w:rsidP="00DE54DA">
      <w:pPr>
        <w:spacing w:line="360" w:lineRule="auto"/>
        <w:ind w:firstLine="709"/>
        <w:jc w:val="both"/>
        <w:rPr>
          <w:sz w:val="28"/>
          <w:szCs w:val="28"/>
        </w:rPr>
      </w:pPr>
      <w:r>
        <w:rPr>
          <w:sz w:val="28"/>
          <w:szCs w:val="28"/>
        </w:rPr>
        <w:br w:type="page"/>
      </w:r>
      <w:r w:rsidR="007F33B5" w:rsidRPr="00DE54DA">
        <w:rPr>
          <w:sz w:val="28"/>
          <w:szCs w:val="28"/>
        </w:rPr>
        <w:t xml:space="preserve">3.4. </w:t>
      </w:r>
      <w:r w:rsidR="008912F5" w:rsidRPr="00DE54DA">
        <w:rPr>
          <w:sz w:val="28"/>
          <w:szCs w:val="28"/>
        </w:rPr>
        <w:t>Страховые взносы на обязательное страхование от несчастных случаев.</w:t>
      </w:r>
    </w:p>
    <w:p w:rsidR="00DE54DA" w:rsidRDefault="00DE54DA" w:rsidP="00DE54DA">
      <w:pPr>
        <w:pStyle w:val="a8"/>
        <w:ind w:firstLine="709"/>
        <w:rPr>
          <w:sz w:val="28"/>
          <w:szCs w:val="28"/>
        </w:rPr>
      </w:pPr>
    </w:p>
    <w:p w:rsidR="008912F5" w:rsidRPr="00DE54DA" w:rsidRDefault="008912F5" w:rsidP="00DE54DA">
      <w:pPr>
        <w:pStyle w:val="a8"/>
        <w:ind w:firstLine="709"/>
        <w:rPr>
          <w:sz w:val="28"/>
          <w:szCs w:val="28"/>
        </w:rPr>
      </w:pPr>
      <w:r w:rsidRPr="00DE54DA">
        <w:rPr>
          <w:sz w:val="28"/>
          <w:szCs w:val="28"/>
        </w:rPr>
        <w:t xml:space="preserve">Юридические и физические лица, нанимающие работников по трудовому договору или по гражданско-правовому договору, обязаны уплачивать страховые взносы на обязательное страхование от несчастных случаев на производстве и профессиональных заболеваний на начисленную по всем основаниям оплату труда (доход) работников (в том числе внештатных, сезонных, временных, выполняющих работу по совместительству) (п.п.2, 3 Правил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утвержденных Постановлением Правительства РФ от 2 марта </w:t>
      </w:r>
      <w:smartTag w:uri="urn:schemas-microsoft-com:office:smarttags" w:element="metricconverter">
        <w:smartTagPr>
          <w:attr w:name="ProductID" w:val="2004 г"/>
        </w:smartTagPr>
        <w:r w:rsidRPr="00DE54DA">
          <w:rPr>
            <w:sz w:val="28"/>
            <w:szCs w:val="28"/>
          </w:rPr>
          <w:t>2000 г</w:t>
        </w:r>
      </w:smartTag>
      <w:r w:rsidRPr="00DE54DA">
        <w:rPr>
          <w:sz w:val="28"/>
          <w:szCs w:val="28"/>
        </w:rPr>
        <w:t>. N 184).</w:t>
      </w:r>
    </w:p>
    <w:p w:rsidR="008912F5" w:rsidRPr="00DE54DA" w:rsidRDefault="008912F5" w:rsidP="00DE54DA">
      <w:pPr>
        <w:pStyle w:val="a8"/>
        <w:ind w:firstLine="709"/>
        <w:rPr>
          <w:sz w:val="28"/>
          <w:szCs w:val="28"/>
        </w:rPr>
      </w:pPr>
      <w:r w:rsidRPr="00DE54DA">
        <w:rPr>
          <w:sz w:val="28"/>
          <w:szCs w:val="28"/>
        </w:rPr>
        <w:t xml:space="preserve">Страховые взносы на обязательное социальное страхование от несчастных случаев на производстве начисляются и уплачиваются в Фонд социального страхования РФ в соответствии со ст.22 Федерального закона от 24 июля </w:t>
      </w:r>
      <w:smartTag w:uri="urn:schemas-microsoft-com:office:smarttags" w:element="metricconverter">
        <w:smartTagPr>
          <w:attr w:name="ProductID" w:val="2004 г"/>
        </w:smartTagPr>
        <w:r w:rsidRPr="00DE54DA">
          <w:rPr>
            <w:sz w:val="28"/>
            <w:szCs w:val="28"/>
          </w:rPr>
          <w:t>1998 г</w:t>
        </w:r>
      </w:smartTag>
      <w:r w:rsidRPr="00DE54DA">
        <w:rPr>
          <w:sz w:val="28"/>
          <w:szCs w:val="28"/>
        </w:rPr>
        <w:t>. N 125-ФЗ "Об обязательном страховании от несчастных случаев на производстве и профессиональных заболеваний".</w:t>
      </w:r>
    </w:p>
    <w:p w:rsidR="008912F5" w:rsidRPr="00DE54DA" w:rsidRDefault="008912F5" w:rsidP="00DE54DA">
      <w:pPr>
        <w:pStyle w:val="a8"/>
        <w:ind w:firstLine="709"/>
        <w:rPr>
          <w:sz w:val="28"/>
          <w:szCs w:val="28"/>
        </w:rPr>
      </w:pPr>
      <w:r w:rsidRPr="00DE54DA">
        <w:rPr>
          <w:sz w:val="28"/>
          <w:szCs w:val="28"/>
        </w:rPr>
        <w:t xml:space="preserve">В </w:t>
      </w:r>
      <w:smartTag w:uri="urn:schemas-microsoft-com:office:smarttags" w:element="metricconverter">
        <w:smartTagPr>
          <w:attr w:name="ProductID" w:val="2004 г"/>
        </w:smartTagPr>
        <w:r w:rsidRPr="00DE54DA">
          <w:rPr>
            <w:sz w:val="28"/>
            <w:szCs w:val="28"/>
          </w:rPr>
          <w:t>200</w:t>
        </w:r>
        <w:r w:rsidR="00C22A4C" w:rsidRPr="00DE54DA">
          <w:rPr>
            <w:sz w:val="28"/>
            <w:szCs w:val="28"/>
          </w:rPr>
          <w:t>8</w:t>
        </w:r>
        <w:r w:rsidRPr="00DE54DA">
          <w:rPr>
            <w:sz w:val="28"/>
            <w:szCs w:val="28"/>
          </w:rPr>
          <w:t xml:space="preserve"> г</w:t>
        </w:r>
      </w:smartTag>
      <w:r w:rsidRPr="00DE54DA">
        <w:rPr>
          <w:sz w:val="28"/>
          <w:szCs w:val="28"/>
        </w:rPr>
        <w:t>. страховые взносы на обязательное социальное страхование от несчастных случаев на производстве уплачиваются в порядке и по тарифам, установленным Федеральным законом от 1</w:t>
      </w:r>
      <w:r w:rsidR="00C22A4C" w:rsidRPr="00DE54DA">
        <w:rPr>
          <w:sz w:val="28"/>
          <w:szCs w:val="28"/>
        </w:rPr>
        <w:t>5</w:t>
      </w:r>
      <w:r w:rsidRPr="00DE54DA">
        <w:rPr>
          <w:sz w:val="28"/>
          <w:szCs w:val="28"/>
        </w:rPr>
        <w:t xml:space="preserve"> февраля </w:t>
      </w:r>
      <w:smartTag w:uri="urn:schemas-microsoft-com:office:smarttags" w:element="metricconverter">
        <w:smartTagPr>
          <w:attr w:name="ProductID" w:val="2004 г"/>
        </w:smartTagPr>
        <w:r w:rsidRPr="00DE54DA">
          <w:rPr>
            <w:sz w:val="28"/>
            <w:szCs w:val="28"/>
          </w:rPr>
          <w:t>200</w:t>
        </w:r>
        <w:r w:rsidR="00C22A4C" w:rsidRPr="00DE54DA">
          <w:rPr>
            <w:sz w:val="28"/>
            <w:szCs w:val="28"/>
          </w:rPr>
          <w:t>8</w:t>
        </w:r>
        <w:r w:rsidRPr="00DE54DA">
          <w:rPr>
            <w:sz w:val="28"/>
            <w:szCs w:val="28"/>
          </w:rPr>
          <w:t xml:space="preserve"> г</w:t>
        </w:r>
      </w:smartTag>
      <w:r w:rsidRPr="00DE54DA">
        <w:rPr>
          <w:sz w:val="28"/>
          <w:szCs w:val="28"/>
        </w:rPr>
        <w:t>. N 17-ФЗ "О страховых тарифах на обязательное социальное страхование от несчастных случаев на производстве и профессиональных заболеваний на 200</w:t>
      </w:r>
      <w:r w:rsidR="00C22A4C" w:rsidRPr="00DE54DA">
        <w:rPr>
          <w:sz w:val="28"/>
          <w:szCs w:val="28"/>
        </w:rPr>
        <w:t>8</w:t>
      </w:r>
      <w:r w:rsidRPr="00DE54DA">
        <w:rPr>
          <w:sz w:val="28"/>
          <w:szCs w:val="28"/>
        </w:rPr>
        <w:t xml:space="preserve"> год" (ст.1 Закона N 167-ФЗ).</w:t>
      </w:r>
    </w:p>
    <w:p w:rsidR="008912F5" w:rsidRPr="00DE54DA" w:rsidRDefault="008912F5" w:rsidP="00DE54DA">
      <w:pPr>
        <w:pStyle w:val="a8"/>
        <w:ind w:firstLine="709"/>
        <w:rPr>
          <w:sz w:val="28"/>
          <w:szCs w:val="28"/>
        </w:rPr>
      </w:pPr>
      <w:r w:rsidRPr="00DE54DA">
        <w:rPr>
          <w:sz w:val="28"/>
          <w:szCs w:val="28"/>
        </w:rPr>
        <w:t>Суммы страховых взносов перечисляются страхователем (работодателем), заключившим трудовой договор с работником, ежемесячно в срок, установленный для получения (перечисления) в банках (иных кредитных организациях) средств на выплату заработной платы за истекший месяц (п.4 ст.22 Закона N 125-ФЗ).</w:t>
      </w:r>
    </w:p>
    <w:p w:rsidR="00470B95" w:rsidRPr="00DE54DA" w:rsidRDefault="00470B95" w:rsidP="00DE54DA">
      <w:pPr>
        <w:pStyle w:val="a8"/>
        <w:ind w:firstLine="709"/>
        <w:rPr>
          <w:sz w:val="28"/>
          <w:szCs w:val="28"/>
        </w:rPr>
      </w:pPr>
      <w:r w:rsidRPr="00DE54DA">
        <w:rPr>
          <w:sz w:val="28"/>
          <w:szCs w:val="28"/>
        </w:rPr>
        <w:t>Начислено в Фонд социального страхования от несчастных случаев на производстве и профессиональных заболеваний по суммам оплаты труда работников</w:t>
      </w:r>
    </w:p>
    <w:p w:rsidR="00470B95" w:rsidRPr="00DE54DA" w:rsidRDefault="00470B95" w:rsidP="00DE54DA">
      <w:pPr>
        <w:pStyle w:val="a8"/>
        <w:ind w:firstLine="709"/>
        <w:rPr>
          <w:sz w:val="28"/>
          <w:szCs w:val="28"/>
        </w:rPr>
      </w:pPr>
      <w:r w:rsidRPr="00DE54DA">
        <w:rPr>
          <w:sz w:val="28"/>
          <w:szCs w:val="28"/>
        </w:rPr>
        <w:t>1.1. по оплате труда работников, непосредственно занятых производством продукции</w:t>
      </w:r>
    </w:p>
    <w:p w:rsidR="00470B95" w:rsidRPr="00DE54DA" w:rsidRDefault="00470B95" w:rsidP="00DE54DA">
      <w:pPr>
        <w:pStyle w:val="a8"/>
        <w:ind w:firstLine="709"/>
        <w:rPr>
          <w:sz w:val="28"/>
          <w:szCs w:val="28"/>
        </w:rPr>
      </w:pPr>
      <w:r w:rsidRPr="00DE54DA">
        <w:rPr>
          <w:sz w:val="28"/>
          <w:szCs w:val="28"/>
        </w:rPr>
        <w:t xml:space="preserve">(9807,68 – 4000,70) × </w:t>
      </w:r>
      <w:r w:rsidR="009F69F8" w:rsidRPr="00DE54DA">
        <w:rPr>
          <w:sz w:val="28"/>
          <w:szCs w:val="28"/>
        </w:rPr>
        <w:t>1,5</w:t>
      </w:r>
      <w:r w:rsidRPr="00DE54DA">
        <w:rPr>
          <w:sz w:val="28"/>
          <w:szCs w:val="28"/>
        </w:rPr>
        <w:t xml:space="preserve"> % = </w:t>
      </w:r>
      <w:r w:rsidR="009F69F8" w:rsidRPr="00DE54DA">
        <w:rPr>
          <w:sz w:val="28"/>
          <w:szCs w:val="28"/>
        </w:rPr>
        <w:t>87,10</w:t>
      </w:r>
    </w:p>
    <w:p w:rsidR="00470B95" w:rsidRPr="00DE54DA" w:rsidRDefault="00470B95" w:rsidP="00DE54DA">
      <w:pPr>
        <w:pStyle w:val="a8"/>
        <w:ind w:firstLine="709"/>
        <w:rPr>
          <w:sz w:val="28"/>
          <w:szCs w:val="28"/>
        </w:rPr>
      </w:pPr>
      <w:r w:rsidRPr="00DE54DA">
        <w:rPr>
          <w:sz w:val="28"/>
          <w:szCs w:val="28"/>
        </w:rPr>
        <w:t>Дебет 20 Кредит 69.1</w:t>
      </w:r>
      <w:r w:rsidR="009F69F8" w:rsidRPr="00DE54DA">
        <w:rPr>
          <w:sz w:val="28"/>
          <w:szCs w:val="28"/>
        </w:rPr>
        <w:t>1</w:t>
      </w:r>
      <w:r w:rsidRPr="00DE54DA">
        <w:rPr>
          <w:sz w:val="28"/>
          <w:szCs w:val="28"/>
        </w:rPr>
        <w:t xml:space="preserve"> - </w:t>
      </w:r>
      <w:r w:rsidR="009F69F8" w:rsidRPr="00DE54DA">
        <w:rPr>
          <w:sz w:val="28"/>
          <w:szCs w:val="28"/>
        </w:rPr>
        <w:t xml:space="preserve">87,10 </w:t>
      </w:r>
      <w:r w:rsidRPr="00DE54DA">
        <w:rPr>
          <w:sz w:val="28"/>
          <w:szCs w:val="28"/>
        </w:rPr>
        <w:t xml:space="preserve">Отчисление </w:t>
      </w:r>
      <w:r w:rsidR="009F69F8" w:rsidRPr="00DE54DA">
        <w:rPr>
          <w:sz w:val="28"/>
          <w:szCs w:val="28"/>
        </w:rPr>
        <w:t xml:space="preserve">в Фонд социального страхования от несчастных случаев на производстве и профессиональных заболеваний </w:t>
      </w:r>
      <w:r w:rsidRPr="00DE54DA">
        <w:rPr>
          <w:sz w:val="28"/>
          <w:szCs w:val="28"/>
        </w:rPr>
        <w:t>с сумм оплаты труда работников непосредственно связанных с производством продукции</w:t>
      </w:r>
    </w:p>
    <w:p w:rsidR="00470B95" w:rsidRPr="00DE54DA" w:rsidRDefault="00470B95" w:rsidP="00DE54DA">
      <w:pPr>
        <w:pStyle w:val="a8"/>
        <w:ind w:firstLine="709"/>
        <w:rPr>
          <w:sz w:val="28"/>
          <w:szCs w:val="28"/>
        </w:rPr>
      </w:pPr>
      <w:r w:rsidRPr="00DE54DA">
        <w:rPr>
          <w:sz w:val="28"/>
          <w:szCs w:val="28"/>
        </w:rPr>
        <w:t>1.2. по оплате труда работников, занятых вспомогательными работами, с суммы договора подряда налог не удерживается</w:t>
      </w:r>
    </w:p>
    <w:p w:rsidR="00470B95" w:rsidRPr="00DE54DA" w:rsidRDefault="00470B95" w:rsidP="00DE54DA">
      <w:pPr>
        <w:pStyle w:val="a8"/>
        <w:ind w:firstLine="709"/>
        <w:rPr>
          <w:sz w:val="28"/>
          <w:szCs w:val="28"/>
        </w:rPr>
      </w:pPr>
      <w:r w:rsidRPr="00DE54DA">
        <w:rPr>
          <w:sz w:val="28"/>
          <w:szCs w:val="28"/>
        </w:rPr>
        <w:t xml:space="preserve">(10400 + 9339,22 +  (9918,23 - 494,44 - 4449,96)) × </w:t>
      </w:r>
      <w:r w:rsidR="009F69F8" w:rsidRPr="00DE54DA">
        <w:rPr>
          <w:sz w:val="28"/>
          <w:szCs w:val="28"/>
        </w:rPr>
        <w:t>1,5</w:t>
      </w:r>
      <w:r w:rsidRPr="00DE54DA">
        <w:rPr>
          <w:sz w:val="28"/>
          <w:szCs w:val="28"/>
        </w:rPr>
        <w:t xml:space="preserve"> % = </w:t>
      </w:r>
      <w:r w:rsidR="009F69F8" w:rsidRPr="00DE54DA">
        <w:rPr>
          <w:sz w:val="28"/>
          <w:szCs w:val="28"/>
        </w:rPr>
        <w:t>229,70</w:t>
      </w:r>
    </w:p>
    <w:p w:rsidR="00470B95" w:rsidRPr="00DE54DA" w:rsidRDefault="00470B95" w:rsidP="00DE54DA">
      <w:pPr>
        <w:pStyle w:val="a8"/>
        <w:ind w:firstLine="709"/>
        <w:rPr>
          <w:sz w:val="28"/>
          <w:szCs w:val="28"/>
        </w:rPr>
      </w:pPr>
      <w:r w:rsidRPr="00DE54DA">
        <w:rPr>
          <w:sz w:val="28"/>
          <w:szCs w:val="28"/>
        </w:rPr>
        <w:t>Дебет 25 Кредит 69.1</w:t>
      </w:r>
      <w:r w:rsidR="009F69F8" w:rsidRPr="00DE54DA">
        <w:rPr>
          <w:sz w:val="28"/>
          <w:szCs w:val="28"/>
        </w:rPr>
        <w:t>1</w:t>
      </w:r>
      <w:r w:rsidRPr="00DE54DA">
        <w:rPr>
          <w:sz w:val="28"/>
          <w:szCs w:val="28"/>
        </w:rPr>
        <w:t xml:space="preserve"> - </w:t>
      </w:r>
      <w:r w:rsidR="009F69F8" w:rsidRPr="00DE54DA">
        <w:rPr>
          <w:sz w:val="28"/>
          <w:szCs w:val="28"/>
        </w:rPr>
        <w:t xml:space="preserve">229,70 </w:t>
      </w:r>
      <w:r w:rsidRPr="00DE54DA">
        <w:rPr>
          <w:sz w:val="28"/>
          <w:szCs w:val="28"/>
        </w:rPr>
        <w:t xml:space="preserve">Отчисление </w:t>
      </w:r>
      <w:r w:rsidR="009F69F8" w:rsidRPr="00DE54DA">
        <w:rPr>
          <w:sz w:val="28"/>
          <w:szCs w:val="28"/>
        </w:rPr>
        <w:t>в Фонд социального страхования от несчастных случаев на производстве и профессиональных заболеваний с</w:t>
      </w:r>
      <w:r w:rsidRPr="00DE54DA">
        <w:rPr>
          <w:sz w:val="28"/>
          <w:szCs w:val="28"/>
        </w:rPr>
        <w:t xml:space="preserve"> сумм оплаты труда работников, занятых вспомогательными работами</w:t>
      </w:r>
    </w:p>
    <w:p w:rsidR="00470B95" w:rsidRPr="00DE54DA" w:rsidRDefault="00470B95" w:rsidP="00DE54DA">
      <w:pPr>
        <w:pStyle w:val="a8"/>
        <w:ind w:firstLine="709"/>
        <w:rPr>
          <w:sz w:val="28"/>
          <w:szCs w:val="28"/>
        </w:rPr>
      </w:pPr>
      <w:r w:rsidRPr="00DE54DA">
        <w:rPr>
          <w:sz w:val="28"/>
          <w:szCs w:val="28"/>
        </w:rPr>
        <w:t>по оплате труда административно-управленческого персонала</w:t>
      </w:r>
    </w:p>
    <w:p w:rsidR="00470B95" w:rsidRPr="00DE54DA" w:rsidRDefault="00470B95" w:rsidP="00DE54DA">
      <w:pPr>
        <w:pStyle w:val="a8"/>
        <w:ind w:firstLine="709"/>
        <w:rPr>
          <w:sz w:val="28"/>
          <w:szCs w:val="28"/>
        </w:rPr>
      </w:pPr>
      <w:r w:rsidRPr="00DE54DA">
        <w:rPr>
          <w:sz w:val="28"/>
          <w:szCs w:val="28"/>
        </w:rPr>
        <w:t xml:space="preserve">(6600 + 11200) х </w:t>
      </w:r>
      <w:r w:rsidR="009F69F8" w:rsidRPr="00DE54DA">
        <w:rPr>
          <w:sz w:val="28"/>
          <w:szCs w:val="28"/>
        </w:rPr>
        <w:t xml:space="preserve">1,5 </w:t>
      </w:r>
      <w:r w:rsidRPr="00DE54DA">
        <w:rPr>
          <w:sz w:val="28"/>
          <w:szCs w:val="28"/>
        </w:rPr>
        <w:t xml:space="preserve">% = </w:t>
      </w:r>
      <w:r w:rsidR="009F69F8" w:rsidRPr="00DE54DA">
        <w:rPr>
          <w:sz w:val="28"/>
          <w:szCs w:val="28"/>
        </w:rPr>
        <w:t>267,00</w:t>
      </w:r>
    </w:p>
    <w:p w:rsidR="00470B95" w:rsidRPr="00DE54DA" w:rsidRDefault="00470B95" w:rsidP="00DE54DA">
      <w:pPr>
        <w:pStyle w:val="a8"/>
        <w:ind w:firstLine="709"/>
        <w:rPr>
          <w:sz w:val="28"/>
          <w:szCs w:val="28"/>
        </w:rPr>
      </w:pPr>
      <w:r w:rsidRPr="00DE54DA">
        <w:rPr>
          <w:sz w:val="28"/>
          <w:szCs w:val="28"/>
        </w:rPr>
        <w:t>Дебет 26 Кредит 69.1</w:t>
      </w:r>
      <w:r w:rsidR="009F69F8" w:rsidRPr="00DE54DA">
        <w:rPr>
          <w:sz w:val="28"/>
          <w:szCs w:val="28"/>
        </w:rPr>
        <w:t>1</w:t>
      </w:r>
      <w:r w:rsidRPr="00DE54DA">
        <w:rPr>
          <w:sz w:val="28"/>
          <w:szCs w:val="28"/>
        </w:rPr>
        <w:t xml:space="preserve"> – </w:t>
      </w:r>
      <w:r w:rsidR="009F69F8" w:rsidRPr="00DE54DA">
        <w:rPr>
          <w:sz w:val="28"/>
          <w:szCs w:val="28"/>
        </w:rPr>
        <w:t xml:space="preserve">267,00 </w:t>
      </w:r>
      <w:r w:rsidRPr="00DE54DA">
        <w:rPr>
          <w:sz w:val="28"/>
          <w:szCs w:val="28"/>
        </w:rPr>
        <w:t xml:space="preserve">Отчисление </w:t>
      </w:r>
      <w:r w:rsidR="009F69F8" w:rsidRPr="00DE54DA">
        <w:rPr>
          <w:sz w:val="28"/>
          <w:szCs w:val="28"/>
        </w:rPr>
        <w:t>в Фонд социального страхования от несчастных случаев на производстве и профессиональных заболеваний с</w:t>
      </w:r>
      <w:r w:rsidRPr="00DE54DA">
        <w:rPr>
          <w:sz w:val="28"/>
          <w:szCs w:val="28"/>
        </w:rPr>
        <w:t xml:space="preserve"> сумм оплаты труда административно-управленческого персонала</w:t>
      </w:r>
      <w:r w:rsidR="00C22A4C" w:rsidRPr="00DE54DA">
        <w:rPr>
          <w:sz w:val="28"/>
          <w:szCs w:val="28"/>
        </w:rPr>
        <w:t>.</w:t>
      </w:r>
    </w:p>
    <w:p w:rsidR="001B12E9" w:rsidRPr="00DE54DA" w:rsidRDefault="001B12E9" w:rsidP="00DE54DA">
      <w:pPr>
        <w:pStyle w:val="a8"/>
        <w:ind w:firstLine="709"/>
        <w:rPr>
          <w:sz w:val="28"/>
          <w:szCs w:val="28"/>
        </w:rPr>
      </w:pPr>
      <w:r w:rsidRPr="00DE54DA">
        <w:rPr>
          <w:sz w:val="28"/>
          <w:szCs w:val="28"/>
        </w:rPr>
        <w:t>Заработная плата перечисляется сотрудникам на карточки. По условиям трудовых договоров, которые с ними заключены, зарплата выдается 15-го</w:t>
      </w:r>
      <w:r w:rsidR="009F69F8" w:rsidRPr="00DE54DA">
        <w:rPr>
          <w:sz w:val="28"/>
          <w:szCs w:val="28"/>
        </w:rPr>
        <w:t xml:space="preserve"> (окончательный расчет) и 27-го </w:t>
      </w:r>
      <w:r w:rsidRPr="00DE54DA">
        <w:rPr>
          <w:sz w:val="28"/>
          <w:szCs w:val="28"/>
        </w:rPr>
        <w:t xml:space="preserve"> </w:t>
      </w:r>
      <w:r w:rsidR="009F69F8" w:rsidRPr="00DE54DA">
        <w:rPr>
          <w:sz w:val="28"/>
          <w:szCs w:val="28"/>
        </w:rPr>
        <w:t xml:space="preserve">числа каждого месяца </w:t>
      </w:r>
      <w:r w:rsidRPr="00DE54DA">
        <w:rPr>
          <w:sz w:val="28"/>
          <w:szCs w:val="28"/>
        </w:rPr>
        <w:t xml:space="preserve">(аванс в размере </w:t>
      </w:r>
      <w:r w:rsidR="009F69F8" w:rsidRPr="00DE54DA">
        <w:rPr>
          <w:sz w:val="28"/>
          <w:szCs w:val="28"/>
        </w:rPr>
        <w:t>4</w:t>
      </w:r>
      <w:r w:rsidRPr="00DE54DA">
        <w:rPr>
          <w:sz w:val="28"/>
          <w:szCs w:val="28"/>
        </w:rPr>
        <w:t>0% от зарплаты</w:t>
      </w:r>
      <w:r w:rsidR="009F69F8" w:rsidRPr="00DE54DA">
        <w:rPr>
          <w:sz w:val="28"/>
          <w:szCs w:val="28"/>
        </w:rPr>
        <w:t>)</w:t>
      </w:r>
      <w:r w:rsidRPr="00DE54DA">
        <w:rPr>
          <w:sz w:val="28"/>
          <w:szCs w:val="28"/>
        </w:rPr>
        <w:t xml:space="preserve">. </w:t>
      </w:r>
    </w:p>
    <w:p w:rsidR="001B12E9" w:rsidRPr="00DE54DA" w:rsidRDefault="001B12E9" w:rsidP="00DE54DA">
      <w:pPr>
        <w:pStyle w:val="ConsNormal"/>
        <w:widowContro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 xml:space="preserve">Дебет </w:t>
      </w:r>
      <w:r w:rsidR="009F69F8" w:rsidRPr="00DE54DA">
        <w:rPr>
          <w:rFonts w:ascii="Times New Roman" w:hAnsi="Times New Roman" w:cs="Times New Roman"/>
          <w:sz w:val="28"/>
          <w:szCs w:val="28"/>
        </w:rPr>
        <w:t>51</w:t>
      </w:r>
      <w:r w:rsidRPr="00DE54DA">
        <w:rPr>
          <w:rFonts w:ascii="Times New Roman" w:hAnsi="Times New Roman" w:cs="Times New Roman"/>
          <w:sz w:val="28"/>
          <w:szCs w:val="28"/>
        </w:rPr>
        <w:t xml:space="preserve"> Кредит </w:t>
      </w:r>
      <w:r w:rsidR="009F69F8" w:rsidRPr="00DE54DA">
        <w:rPr>
          <w:rFonts w:ascii="Times New Roman" w:hAnsi="Times New Roman" w:cs="Times New Roman"/>
          <w:sz w:val="28"/>
          <w:szCs w:val="28"/>
        </w:rPr>
        <w:t>70 перечисляются на карты работников суммы заработной платы к выплате.</w:t>
      </w:r>
    </w:p>
    <w:p w:rsidR="001B12E9" w:rsidRPr="00DE54DA" w:rsidRDefault="001B12E9" w:rsidP="00DE54DA">
      <w:pPr>
        <w:pStyle w:val="ConsNormal"/>
        <w:widowContro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Дебет 69 Кредит 51 - 24 036,48 р. (9 540,80 + 10 241,12 - 4 254,56 )</w:t>
      </w:r>
    </w:p>
    <w:p w:rsidR="001B12E9" w:rsidRPr="00DE54DA" w:rsidRDefault="001B12E9" w:rsidP="00DE54DA">
      <w:pPr>
        <w:pStyle w:val="ConsNormal"/>
        <w:widowContro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Перечисляется НДФЛ:</w:t>
      </w:r>
    </w:p>
    <w:p w:rsidR="001B12E9" w:rsidRPr="00DE54DA" w:rsidRDefault="001B12E9" w:rsidP="00DE54DA">
      <w:pPr>
        <w:pStyle w:val="ConsNormal"/>
        <w:widowControl/>
        <w:spacing w:line="360" w:lineRule="auto"/>
        <w:ind w:firstLine="709"/>
        <w:jc w:val="both"/>
        <w:rPr>
          <w:rFonts w:ascii="Times New Roman" w:hAnsi="Times New Roman" w:cs="Times New Roman"/>
          <w:sz w:val="28"/>
          <w:szCs w:val="28"/>
        </w:rPr>
      </w:pPr>
      <w:r w:rsidRPr="00DE54DA">
        <w:rPr>
          <w:rFonts w:ascii="Times New Roman" w:hAnsi="Times New Roman" w:cs="Times New Roman"/>
          <w:sz w:val="28"/>
          <w:szCs w:val="28"/>
        </w:rPr>
        <w:t>Дебет 68 Кредит 51 - 8211,80 р.</w:t>
      </w:r>
    </w:p>
    <w:p w:rsidR="00B32621" w:rsidRPr="00DE54DA" w:rsidRDefault="00B32621" w:rsidP="00DE54DA">
      <w:pPr>
        <w:pStyle w:val="a8"/>
        <w:ind w:firstLine="709"/>
        <w:rPr>
          <w:sz w:val="28"/>
          <w:szCs w:val="28"/>
        </w:rPr>
      </w:pPr>
    </w:p>
    <w:p w:rsidR="00FE76FA" w:rsidRDefault="00DE54DA" w:rsidP="00DE54DA">
      <w:pPr>
        <w:spacing w:line="360" w:lineRule="auto"/>
        <w:ind w:firstLine="709"/>
        <w:jc w:val="both"/>
        <w:rPr>
          <w:sz w:val="28"/>
          <w:szCs w:val="28"/>
        </w:rPr>
      </w:pPr>
      <w:r>
        <w:rPr>
          <w:sz w:val="28"/>
          <w:szCs w:val="28"/>
        </w:rPr>
        <w:br w:type="page"/>
      </w:r>
      <w:r w:rsidR="00FE76FA" w:rsidRPr="00DE54DA">
        <w:rPr>
          <w:sz w:val="28"/>
          <w:szCs w:val="28"/>
        </w:rPr>
        <w:t>Заключение.</w:t>
      </w:r>
    </w:p>
    <w:p w:rsidR="00DE54DA" w:rsidRPr="00DE54DA" w:rsidRDefault="00DE54DA" w:rsidP="00DE54DA">
      <w:pPr>
        <w:spacing w:line="360" w:lineRule="auto"/>
        <w:ind w:firstLine="709"/>
        <w:jc w:val="both"/>
        <w:rPr>
          <w:sz w:val="28"/>
          <w:szCs w:val="28"/>
        </w:rPr>
      </w:pPr>
    </w:p>
    <w:p w:rsidR="00FE76FA" w:rsidRPr="00DE54DA" w:rsidRDefault="00FE76FA" w:rsidP="00DE54DA">
      <w:pPr>
        <w:pStyle w:val="a8"/>
        <w:ind w:firstLine="709"/>
        <w:rPr>
          <w:sz w:val="28"/>
          <w:szCs w:val="28"/>
        </w:rPr>
      </w:pPr>
      <w:r w:rsidRPr="00DE54DA">
        <w:rPr>
          <w:sz w:val="28"/>
          <w:szCs w:val="28"/>
        </w:rPr>
        <w:t>Учет расчетов по оплате труда является одним из важных и трудных, трудоемких участков бухгалтерского учета на предприятии. Это связано с разнообразием применяемых форм и систем оплаты труда, множеством применяемых форм первичных документов, спецификой методики некоторых расчетов, сжатыми сроками выдачи заработной платы, недостаточностью технических  средств обработки этой информации. Для более чёткой организации данного участка работы полностью компьютеризировать табельный учет рабочего времени, начисление заработной платы, её синтетический и аналитический учет.</w:t>
      </w:r>
    </w:p>
    <w:p w:rsidR="00FE76FA" w:rsidRPr="00DE54DA" w:rsidRDefault="00FE76FA" w:rsidP="00DE54DA">
      <w:pPr>
        <w:pStyle w:val="a8"/>
        <w:ind w:firstLine="709"/>
        <w:rPr>
          <w:sz w:val="28"/>
          <w:szCs w:val="28"/>
        </w:rPr>
      </w:pPr>
      <w:r w:rsidRPr="00DE54DA">
        <w:rPr>
          <w:sz w:val="28"/>
          <w:szCs w:val="28"/>
        </w:rPr>
        <w:t>При этом во всех случаях этот участок работы должен обеспечить точность и своевременность табельного учета личного состава предприятия; правильное начисление заработной платы и других причитающихся работнику платежей-пособий по больничным листам, отпускных; распределение трудовых затрат по объектам учета и калькулирования; составление отчетности по труду.</w:t>
      </w:r>
    </w:p>
    <w:p w:rsidR="00FE76FA" w:rsidRPr="00DE54DA" w:rsidRDefault="00FE76FA" w:rsidP="00DE54DA">
      <w:pPr>
        <w:pStyle w:val="a8"/>
        <w:ind w:firstLine="709"/>
        <w:rPr>
          <w:sz w:val="28"/>
          <w:szCs w:val="28"/>
        </w:rPr>
      </w:pPr>
      <w:r w:rsidRPr="00DE54DA">
        <w:rPr>
          <w:sz w:val="28"/>
          <w:szCs w:val="28"/>
        </w:rPr>
        <w:t>Одну из самых сложностей составляет обилие нормативных актов, регулирующих данный раздел бухгалтерского учета. При чем несмотря на обилие нормативных актов, которых большинство осталось еще с времен СССР, имеются большое количество «пробелов» в законодательстве.</w:t>
      </w:r>
    </w:p>
    <w:p w:rsidR="00FE76FA" w:rsidRPr="00DE54DA" w:rsidRDefault="00FE76FA" w:rsidP="00DE54DA">
      <w:pPr>
        <w:pStyle w:val="a8"/>
        <w:ind w:firstLine="709"/>
        <w:rPr>
          <w:sz w:val="28"/>
          <w:szCs w:val="28"/>
        </w:rPr>
      </w:pPr>
      <w:r w:rsidRPr="00DE54DA">
        <w:rPr>
          <w:sz w:val="28"/>
          <w:szCs w:val="28"/>
        </w:rPr>
        <w:t>Таким образом, в данной курсовой работе были рассмотрены такие важнейшие пункты раздела бухгалтерского учета «Оплаты труда»: системы и формы оплаты труда, порядок документирования, порядок исчисления средств на оплату труда, ведение синтетического и аналитического учета заработной платы и др. вопросы организации. А также была рассмотрено нормативно - правовая база, составляющая основу для начисления заработной платы, компенсаций, надбавок, отпусков и т.п.</w:t>
      </w:r>
    </w:p>
    <w:p w:rsidR="00681B04" w:rsidRPr="00DE54DA" w:rsidRDefault="00DE54DA" w:rsidP="00DE54DA">
      <w:pPr>
        <w:spacing w:line="360" w:lineRule="auto"/>
        <w:ind w:firstLine="709"/>
        <w:jc w:val="both"/>
        <w:outlineLvl w:val="0"/>
        <w:rPr>
          <w:sz w:val="28"/>
          <w:szCs w:val="28"/>
        </w:rPr>
      </w:pPr>
      <w:bookmarkStart w:id="2" w:name="_Toc91271080"/>
      <w:r>
        <w:rPr>
          <w:sz w:val="28"/>
          <w:szCs w:val="28"/>
        </w:rPr>
        <w:br w:type="page"/>
      </w:r>
      <w:r w:rsidR="00681B04" w:rsidRPr="00DE54DA">
        <w:rPr>
          <w:sz w:val="28"/>
          <w:szCs w:val="28"/>
        </w:rPr>
        <w:t>Литература</w:t>
      </w:r>
      <w:bookmarkEnd w:id="2"/>
    </w:p>
    <w:p w:rsidR="00681B04" w:rsidRPr="00DE54DA" w:rsidRDefault="00681B04" w:rsidP="00DE54DA">
      <w:pPr>
        <w:pStyle w:val="ConsTitle"/>
        <w:widowControl/>
        <w:spacing w:line="360" w:lineRule="auto"/>
        <w:ind w:firstLine="709"/>
        <w:jc w:val="both"/>
        <w:rPr>
          <w:rFonts w:ascii="Times New Roman" w:hAnsi="Times New Roman" w:cs="Times New Roman"/>
          <w:sz w:val="28"/>
          <w:szCs w:val="28"/>
        </w:rPr>
      </w:pP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Гражданский Кодекс РФ, чч. 1 и 2.</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Налоговый Кодекс РФ. чч. 1 и 2</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Трудовой Кодекс РФ от 30 декабря 2001 года N 197-ФЗ </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Федеральный закон "О минимальном размере оплаты труда" N </w:t>
      </w:r>
      <w:r w:rsidR="00526FAB" w:rsidRPr="00DE54DA">
        <w:rPr>
          <w:sz w:val="28"/>
          <w:szCs w:val="28"/>
        </w:rPr>
        <w:t>54</w:t>
      </w:r>
      <w:r w:rsidRPr="00DE54DA">
        <w:rPr>
          <w:sz w:val="28"/>
          <w:szCs w:val="28"/>
        </w:rPr>
        <w:t xml:space="preserve">-ФЗ от </w:t>
      </w:r>
      <w:r w:rsidR="00526FAB" w:rsidRPr="00DE54DA">
        <w:rPr>
          <w:sz w:val="28"/>
          <w:szCs w:val="28"/>
        </w:rPr>
        <w:t xml:space="preserve">20.04.2007 </w:t>
      </w:r>
    </w:p>
    <w:p w:rsidR="00526FAB" w:rsidRPr="00DE54DA" w:rsidRDefault="00526FAB" w:rsidP="00DE54DA">
      <w:pPr>
        <w:numPr>
          <w:ilvl w:val="0"/>
          <w:numId w:val="8"/>
        </w:numPr>
        <w:spacing w:line="360" w:lineRule="auto"/>
        <w:ind w:left="0" w:firstLine="709"/>
        <w:jc w:val="both"/>
        <w:rPr>
          <w:sz w:val="28"/>
          <w:szCs w:val="28"/>
        </w:rPr>
      </w:pPr>
      <w:r w:rsidRPr="00DE54DA">
        <w:rPr>
          <w:sz w:val="28"/>
          <w:szCs w:val="28"/>
        </w:rPr>
        <w:t>Журнал "Оплата труда: бухгалтерский учет и налогообложение", 2008, N 2</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Федеральный закон «О бюджете фонда социального страхования Российской Федерации на 2004 год» N 166-ФЗ от 8 декабря 2003 года.</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Постановление от 4 декабря </w:t>
      </w:r>
      <w:smartTag w:uri="urn:schemas-microsoft-com:office:smarttags" w:element="metricconverter">
        <w:smartTagPr>
          <w:attr w:name="ProductID" w:val="2004 г"/>
        </w:smartTagPr>
        <w:r w:rsidRPr="00DE54DA">
          <w:rPr>
            <w:sz w:val="28"/>
            <w:szCs w:val="28"/>
          </w:rPr>
          <w:t>1981 г</w:t>
        </w:r>
      </w:smartTag>
      <w:r w:rsidRPr="00DE54DA">
        <w:rPr>
          <w:sz w:val="28"/>
          <w:szCs w:val="28"/>
        </w:rPr>
        <w:t>. N 1145  «О порядке и условиях совмещения профессий (должностей)» (с изм., внесенными определением Верховного Суда РФ от 25.03.2003 N КАС 03-90, решением Верховного Суда РФ от 20.10.2003 N ГКПИ 03-1072)</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Постановление государственного комитета РФ по статистике от 5 января </w:t>
      </w:r>
      <w:smartTag w:uri="urn:schemas-microsoft-com:office:smarttags" w:element="metricconverter">
        <w:smartTagPr>
          <w:attr w:name="ProductID" w:val="2004 г"/>
        </w:smartTagPr>
        <w:r w:rsidRPr="00DE54DA">
          <w:rPr>
            <w:sz w:val="28"/>
            <w:szCs w:val="28"/>
          </w:rPr>
          <w:t>2004 г</w:t>
        </w:r>
      </w:smartTag>
      <w:r w:rsidRPr="00DE54DA">
        <w:rPr>
          <w:sz w:val="28"/>
          <w:szCs w:val="28"/>
        </w:rPr>
        <w:t>. № 1  «Об утверждении унифицированных форм первичной учетной документации по учету труда и его оплаты»</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Разъяснение «О порядке оплаты временного заместительства» от 29 декабря 1965 года (с изм., внесенными определением Верховного Суда РФ от 11.03.2003 N КАС 03-25)</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Постановление N 794/33-82 «Об утверждении основных положений о вахтовом методе организации работ» от 31 декабря </w:t>
      </w:r>
      <w:smartTag w:uri="urn:schemas-microsoft-com:office:smarttags" w:element="metricconverter">
        <w:smartTagPr>
          <w:attr w:name="ProductID" w:val="2004 г"/>
        </w:smartTagPr>
        <w:r w:rsidRPr="00DE54DA">
          <w:rPr>
            <w:sz w:val="28"/>
            <w:szCs w:val="28"/>
          </w:rPr>
          <w:t>1987 г</w:t>
        </w:r>
      </w:smartTag>
      <w:r w:rsidRPr="00DE54DA">
        <w:rPr>
          <w:sz w:val="28"/>
          <w:szCs w:val="28"/>
        </w:rPr>
        <w:t>. (с изм., внесенными решениями Верховного Суда РФ от 17.12.1999 N ГКПИ 99-924, от 04.07.2002 N ГКПИ 2002-398, от 19.02.2003 N ГКПИ 2003-29)</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План счетов бухгалтерского учета и инструкция по его применению (Приказ МФ РФ от 31  октября </w:t>
      </w:r>
      <w:smartTag w:uri="urn:schemas-microsoft-com:office:smarttags" w:element="metricconverter">
        <w:smartTagPr>
          <w:attr w:name="ProductID" w:val="2004 г"/>
        </w:smartTagPr>
        <w:r w:rsidRPr="00DE54DA">
          <w:rPr>
            <w:sz w:val="28"/>
            <w:szCs w:val="28"/>
          </w:rPr>
          <w:t>2000 г</w:t>
        </w:r>
      </w:smartTag>
      <w:r w:rsidRPr="00DE54DA">
        <w:rPr>
          <w:sz w:val="28"/>
          <w:szCs w:val="28"/>
        </w:rPr>
        <w:t>. №94н)</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Аудит: Учебник для вузов/ В.И. Подольский, А.А. Савин, Л.В.Сотникова и др.; Под ред. проф. В.И. Подольского. - 3-е изд., перераб. и доп. - М.: ЮНИТИ -ДАНА, Аудит, 2003.</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Козлова Е.П. Бухгалтерский учет в организациях: учеб. для вузов. - М: Финансы и Кредит, 2002.</w:t>
      </w:r>
    </w:p>
    <w:p w:rsidR="007F33B5" w:rsidRPr="00DE54DA" w:rsidRDefault="007F33B5" w:rsidP="00DE54DA">
      <w:pPr>
        <w:numPr>
          <w:ilvl w:val="0"/>
          <w:numId w:val="8"/>
        </w:numPr>
        <w:spacing w:line="360" w:lineRule="auto"/>
        <w:ind w:left="0" w:firstLine="709"/>
        <w:jc w:val="both"/>
        <w:rPr>
          <w:sz w:val="28"/>
          <w:szCs w:val="28"/>
        </w:rPr>
      </w:pPr>
      <w:r w:rsidRPr="00DE54DA">
        <w:rPr>
          <w:sz w:val="28"/>
          <w:szCs w:val="28"/>
        </w:rPr>
        <w:t>«Упрощенная система налогообложения: бухгалтерский учет и налогообложение», 2008, №2</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Кондраков Н. П. Бухгалтерский учет: учеб. пособие. - 4-е изд., перераб. И доп. - М.: ИНФРА-М, 2003.</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Оточина Н.В Надбавки, льготы и компенсации для работников. Библиотека журнала "Главбух", 2004.</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Пошерстник Н.В., Мейксин М.С.. Заработная плата в современных условиях.</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Трудовое право. Бердычевский В. С., Д.Р. Акопов, Г.В. Сулейманова: Учебное пособие / Под ред. Бердычевского В.С. -  Ростов-на- Дону Феникс: 2002.</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Белова В.Н. Расчет зарплаты для сотрудников с посменным графиком.//Главбух. - 2004. - N 2. </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Васильева М. Ученический договор. // Новая бухгалтерия. - 2003. - N 2(8).</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Васильева М., Карсетская Е., Михайлов И., Михалычева Ю. Оплата труда//Экономико-правовой бюллетень. - 2004. - N 3.</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Веселова Т. Работа по совместительству и совмещение профессий. // Финансовая газета. Региональный выпуск. - 2004. - N 17.</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Дружиловская Т. Учет вознаграждений работникам и пенсионных планов // Закон. Финансы. Налоги. - 2002. - № 20 (188 ). </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Земсков В.В. Командировки по России: спорные</w:t>
      </w:r>
      <w:r w:rsidR="00526FAB" w:rsidRPr="00DE54DA">
        <w:rPr>
          <w:sz w:val="28"/>
          <w:szCs w:val="28"/>
        </w:rPr>
        <w:t xml:space="preserve"> моменты //Главбух.-</w:t>
      </w:r>
      <w:r w:rsidRPr="00DE54DA">
        <w:rPr>
          <w:sz w:val="28"/>
          <w:szCs w:val="28"/>
        </w:rPr>
        <w:t>2003.-N 20.</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Капкова Е. Первичные документы для начисления и выплаты заработной платы // Новая бухгалтерия. -  2004. - N 8. </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Ковязина Н. Заработная плата: начисление, удержания, доплаты и компенсации //  Финансовая газета. Региональный выпуск. - 2003. - N 47.</w:t>
      </w:r>
    </w:p>
    <w:p w:rsidR="00526FAB" w:rsidRPr="00DE54DA" w:rsidRDefault="00526FAB" w:rsidP="00DE54DA">
      <w:pPr>
        <w:numPr>
          <w:ilvl w:val="0"/>
          <w:numId w:val="8"/>
        </w:numPr>
        <w:spacing w:line="360" w:lineRule="auto"/>
        <w:ind w:left="0" w:firstLine="709"/>
        <w:jc w:val="both"/>
        <w:rPr>
          <w:sz w:val="28"/>
          <w:szCs w:val="28"/>
        </w:rPr>
      </w:pPr>
      <w:r w:rsidRPr="00DE54DA">
        <w:rPr>
          <w:sz w:val="28"/>
          <w:szCs w:val="28"/>
        </w:rPr>
        <w:t>Федеральный закон от 29.12.2006 N 255-ФЗ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Михайлов И. Отклонений много не бывает. // Новая бухгалтерия. - 2004. - N 8</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Михалычева Ю., Чумаков А., Васильева М., Мешалкин В., Кузнецов А., А.Музыченко. Регулирование трудовых отношений в соответствии с требованиями Трудового Кодекса РФ // Экономико-правовой бюллетень. - 2003.- N 3.</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Плеханов Д.В. Специфика расчета и налогообложения дополнительных отпусков // Главбух. - 2004. - N 14.</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 xml:space="preserve">Подгурская Е. Компенсируйте мне отпуск // Практическая бухгалтерия. - 2004. - N 8. </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Родионов А.А. Особенности использования резерва на оплату отпусков // Российский налоговый курьер. - 2004. - N 17.</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Стулова О. Оформление отпуска: порядок бухгалтерского учета и налогообложения // Финансовая газета. Региональный выпуск. - 2003. - N 35.</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Титова Г. Трудовые правоотношения // Финансовая газета. Региональный выпуск. 2004. - N 17.</w:t>
      </w:r>
    </w:p>
    <w:p w:rsidR="00681B04" w:rsidRPr="00DE54DA" w:rsidRDefault="00681B04" w:rsidP="00DE54DA">
      <w:pPr>
        <w:numPr>
          <w:ilvl w:val="0"/>
          <w:numId w:val="8"/>
        </w:numPr>
        <w:spacing w:line="360" w:lineRule="auto"/>
        <w:ind w:left="0" w:firstLine="709"/>
        <w:jc w:val="both"/>
        <w:rPr>
          <w:sz w:val="28"/>
          <w:szCs w:val="28"/>
        </w:rPr>
      </w:pPr>
      <w:r w:rsidRPr="00DE54DA">
        <w:rPr>
          <w:sz w:val="28"/>
          <w:szCs w:val="28"/>
        </w:rPr>
        <w:t>Логунов А.Г. Программы расчета заработной платы // Главбух .- 2003.</w:t>
      </w:r>
    </w:p>
    <w:p w:rsidR="00526FAB" w:rsidRPr="00DE54DA" w:rsidRDefault="00526FAB" w:rsidP="00DE54DA">
      <w:pPr>
        <w:numPr>
          <w:ilvl w:val="0"/>
          <w:numId w:val="8"/>
        </w:numPr>
        <w:spacing w:line="360" w:lineRule="auto"/>
        <w:ind w:left="0" w:firstLine="709"/>
        <w:jc w:val="both"/>
        <w:rPr>
          <w:sz w:val="28"/>
          <w:szCs w:val="28"/>
        </w:rPr>
      </w:pPr>
      <w:r w:rsidRPr="00DE54DA">
        <w:rPr>
          <w:sz w:val="28"/>
          <w:szCs w:val="28"/>
        </w:rPr>
        <w:t>"Финансовая газета. Региональный выпуск", 2008, N 6</w:t>
      </w:r>
    </w:p>
    <w:p w:rsidR="00526FAB" w:rsidRPr="00DE54DA" w:rsidRDefault="00526FAB" w:rsidP="00DE54DA">
      <w:pPr>
        <w:numPr>
          <w:ilvl w:val="0"/>
          <w:numId w:val="8"/>
        </w:numPr>
        <w:spacing w:line="360" w:lineRule="auto"/>
        <w:ind w:left="0" w:firstLine="709"/>
        <w:jc w:val="both"/>
        <w:rPr>
          <w:sz w:val="28"/>
          <w:szCs w:val="28"/>
        </w:rPr>
      </w:pPr>
      <w:r w:rsidRPr="00DE54DA">
        <w:rPr>
          <w:sz w:val="28"/>
          <w:szCs w:val="28"/>
        </w:rPr>
        <w:t>Положение об особенностях порядка исчисления средней заработной платы, утвержденное Постановлением Правительства Российской Федерации от 24.12.2007 N 922</w:t>
      </w:r>
    </w:p>
    <w:p w:rsidR="00EB4117" w:rsidRPr="00DE54DA" w:rsidRDefault="00DE54DA" w:rsidP="00DE54DA">
      <w:pPr>
        <w:pStyle w:val="a8"/>
        <w:ind w:firstLine="709"/>
        <w:rPr>
          <w:sz w:val="28"/>
          <w:szCs w:val="28"/>
        </w:rPr>
      </w:pPr>
      <w:r>
        <w:rPr>
          <w:sz w:val="28"/>
          <w:szCs w:val="28"/>
        </w:rPr>
        <w:br w:type="page"/>
      </w:r>
      <w:r w:rsidR="00FE76FA" w:rsidRPr="00DE54DA">
        <w:rPr>
          <w:sz w:val="28"/>
          <w:szCs w:val="28"/>
        </w:rPr>
        <w:t>Приложение</w:t>
      </w:r>
    </w:p>
    <w:tbl>
      <w:tblPr>
        <w:tblW w:w="10375" w:type="dxa"/>
        <w:tblLayout w:type="fixed"/>
        <w:tblCellMar>
          <w:left w:w="0" w:type="dxa"/>
          <w:right w:w="0" w:type="dxa"/>
        </w:tblCellMar>
        <w:tblLook w:val="0000" w:firstRow="0" w:lastRow="0" w:firstColumn="0" w:lastColumn="0" w:noHBand="0" w:noVBand="0"/>
      </w:tblPr>
      <w:tblGrid>
        <w:gridCol w:w="7092"/>
        <w:gridCol w:w="563"/>
        <w:gridCol w:w="1134"/>
        <w:gridCol w:w="1586"/>
      </w:tblGrid>
      <w:tr w:rsidR="00BC57BC" w:rsidRPr="00DE54DA" w:rsidTr="00DE54DA">
        <w:tc>
          <w:tcPr>
            <w:tcW w:w="7092"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697"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586" w:type="dxa"/>
            <w:tcBorders>
              <w:top w:val="nil"/>
              <w:left w:val="nil"/>
              <w:bottom w:val="nil"/>
              <w:right w:val="nil"/>
            </w:tcBorders>
            <w:vAlign w:val="center"/>
          </w:tcPr>
          <w:p w:rsidR="00BC57BC" w:rsidRPr="00DE54DA" w:rsidRDefault="00BC57BC" w:rsidP="00DE54DA">
            <w:pPr>
              <w:spacing w:line="360" w:lineRule="auto"/>
              <w:ind w:firstLine="709"/>
              <w:jc w:val="both"/>
              <w:rPr>
                <w:sz w:val="20"/>
                <w:szCs w:val="20"/>
              </w:rPr>
            </w:pPr>
          </w:p>
        </w:tc>
      </w:tr>
      <w:tr w:rsidR="00BC57BC" w:rsidRPr="00DE54DA" w:rsidTr="00DE54DA">
        <w:tc>
          <w:tcPr>
            <w:tcW w:w="7092"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697"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586" w:type="dxa"/>
            <w:tcBorders>
              <w:top w:val="nil"/>
              <w:left w:val="nil"/>
              <w:bottom w:val="nil"/>
              <w:right w:val="nil"/>
            </w:tcBorders>
            <w:vAlign w:val="center"/>
          </w:tcPr>
          <w:p w:rsidR="00BC57BC" w:rsidRPr="00DE54DA" w:rsidRDefault="00BC57BC" w:rsidP="00DE54DA">
            <w:pPr>
              <w:spacing w:line="360" w:lineRule="auto"/>
              <w:ind w:firstLine="709"/>
              <w:jc w:val="both"/>
              <w:rPr>
                <w:sz w:val="20"/>
                <w:szCs w:val="20"/>
              </w:rPr>
            </w:pPr>
          </w:p>
        </w:tc>
      </w:tr>
      <w:tr w:rsidR="00BC57BC" w:rsidRPr="00DE54DA" w:rsidTr="00DE54DA">
        <w:trPr>
          <w:cantSplit/>
        </w:trPr>
        <w:tc>
          <w:tcPr>
            <w:tcW w:w="7655"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134"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586" w:type="dxa"/>
            <w:tcBorders>
              <w:top w:val="nil"/>
              <w:left w:val="nil"/>
              <w:bottom w:val="nil"/>
              <w:right w:val="nil"/>
            </w:tcBorders>
            <w:vAlign w:val="center"/>
          </w:tcPr>
          <w:p w:rsidR="00BC57BC" w:rsidRPr="00DE54DA" w:rsidRDefault="00BC57BC" w:rsidP="00DE54DA">
            <w:pPr>
              <w:spacing w:line="360" w:lineRule="auto"/>
              <w:ind w:firstLine="709"/>
              <w:jc w:val="both"/>
              <w:rPr>
                <w:sz w:val="20"/>
                <w:szCs w:val="20"/>
              </w:rPr>
            </w:pPr>
          </w:p>
        </w:tc>
      </w:tr>
      <w:tr w:rsidR="00BC57BC" w:rsidRPr="00DE54DA" w:rsidTr="00DE54DA">
        <w:trPr>
          <w:cantSplit/>
        </w:trPr>
        <w:tc>
          <w:tcPr>
            <w:tcW w:w="10375" w:type="dxa"/>
            <w:gridSpan w:val="4"/>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r>
      <w:tr w:rsidR="00BC57BC" w:rsidRPr="00DE54DA" w:rsidTr="00DE54DA">
        <w:trPr>
          <w:cantSplit/>
        </w:trPr>
        <w:tc>
          <w:tcPr>
            <w:tcW w:w="10375" w:type="dxa"/>
            <w:gridSpan w:val="4"/>
            <w:tcBorders>
              <w:top w:val="single" w:sz="4" w:space="0" w:color="auto"/>
              <w:left w:val="nil"/>
              <w:bottom w:val="nil"/>
              <w:right w:val="nil"/>
            </w:tcBorders>
          </w:tcPr>
          <w:p w:rsidR="00BC57BC" w:rsidRPr="00DE54DA" w:rsidRDefault="00BC57BC" w:rsidP="00DE54DA">
            <w:pPr>
              <w:spacing w:line="360" w:lineRule="auto"/>
              <w:ind w:firstLine="709"/>
              <w:jc w:val="both"/>
              <w:rPr>
                <w:sz w:val="20"/>
                <w:szCs w:val="20"/>
              </w:rPr>
            </w:pPr>
            <w:r w:rsidRPr="00DE54DA">
              <w:rPr>
                <w:sz w:val="20"/>
                <w:szCs w:val="20"/>
              </w:rPr>
              <w:t>наименование организации</w:t>
            </w:r>
          </w:p>
        </w:tc>
      </w:tr>
      <w:tr w:rsidR="00BC57BC" w:rsidRPr="00DE54DA" w:rsidTr="00DE54DA">
        <w:trPr>
          <w:cantSplit/>
        </w:trPr>
        <w:tc>
          <w:tcPr>
            <w:tcW w:w="10375" w:type="dxa"/>
            <w:gridSpan w:val="4"/>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Основное</w:t>
            </w:r>
          </w:p>
        </w:tc>
      </w:tr>
      <w:tr w:rsidR="00BC57BC" w:rsidRPr="00DE54DA" w:rsidTr="00DE54DA">
        <w:tc>
          <w:tcPr>
            <w:tcW w:w="10375" w:type="dxa"/>
            <w:gridSpan w:val="4"/>
            <w:tcBorders>
              <w:top w:val="single" w:sz="4" w:space="0" w:color="auto"/>
              <w:left w:val="nil"/>
              <w:bottom w:val="nil"/>
              <w:right w:val="nil"/>
            </w:tcBorders>
          </w:tcPr>
          <w:p w:rsidR="00BC57BC" w:rsidRPr="00DE54DA" w:rsidRDefault="00BC57BC" w:rsidP="00DE54DA">
            <w:pPr>
              <w:spacing w:line="360" w:lineRule="auto"/>
              <w:ind w:firstLine="709"/>
              <w:jc w:val="both"/>
              <w:rPr>
                <w:sz w:val="20"/>
                <w:szCs w:val="20"/>
              </w:rPr>
            </w:pPr>
            <w:r w:rsidRPr="00DE54DA">
              <w:rPr>
                <w:sz w:val="20"/>
                <w:szCs w:val="20"/>
              </w:rPr>
              <w:t>структурное подразделение</w:t>
            </w:r>
          </w:p>
        </w:tc>
      </w:tr>
    </w:tbl>
    <w:p w:rsidR="00BC57BC" w:rsidRPr="00DE54DA" w:rsidRDefault="00BC57BC" w:rsidP="00DE54DA">
      <w:pPr>
        <w:spacing w:line="360" w:lineRule="auto"/>
        <w:ind w:firstLine="709"/>
        <w:jc w:val="both"/>
        <w:rPr>
          <w:sz w:val="28"/>
          <w:szCs w:val="28"/>
        </w:rPr>
      </w:pPr>
    </w:p>
    <w:tbl>
      <w:tblPr>
        <w:tblW w:w="14046" w:type="dxa"/>
        <w:jc w:val="right"/>
        <w:tblLayout w:type="fixed"/>
        <w:tblCellMar>
          <w:left w:w="0" w:type="dxa"/>
          <w:right w:w="0" w:type="dxa"/>
        </w:tblCellMar>
        <w:tblLook w:val="0000" w:firstRow="0" w:lastRow="0" w:firstColumn="0" w:lastColumn="0" w:noHBand="0" w:noVBand="0"/>
      </w:tblPr>
      <w:tblGrid>
        <w:gridCol w:w="1686"/>
        <w:gridCol w:w="4865"/>
        <w:gridCol w:w="1440"/>
        <w:gridCol w:w="240"/>
        <w:gridCol w:w="1680"/>
        <w:gridCol w:w="60"/>
        <w:gridCol w:w="1438"/>
        <w:gridCol w:w="62"/>
        <w:gridCol w:w="2510"/>
        <w:gridCol w:w="65"/>
      </w:tblGrid>
      <w:tr w:rsidR="00BC57BC" w:rsidRPr="00DE54DA" w:rsidTr="00DE54DA">
        <w:trPr>
          <w:gridBefore w:val="1"/>
          <w:wBefore w:w="1686" w:type="dxa"/>
          <w:cantSplit/>
          <w:trHeight w:val="240"/>
          <w:jc w:val="right"/>
        </w:trPr>
        <w:tc>
          <w:tcPr>
            <w:tcW w:w="4865" w:type="dxa"/>
            <w:vMerge w:val="restart"/>
            <w:tcBorders>
              <w:top w:val="nil"/>
              <w:left w:val="nil"/>
              <w:bottom w:val="nil"/>
              <w:right w:val="nil"/>
            </w:tcBorders>
            <w:vAlign w:val="center"/>
          </w:tcPr>
          <w:p w:rsidR="00BC57BC" w:rsidRPr="00DE54DA" w:rsidRDefault="00BC57BC" w:rsidP="00DE54DA">
            <w:pPr>
              <w:spacing w:line="360" w:lineRule="auto"/>
              <w:ind w:firstLine="709"/>
              <w:jc w:val="both"/>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jc w:val="both"/>
              <w:rPr>
                <w:sz w:val="28"/>
                <w:szCs w:val="28"/>
              </w:rPr>
            </w:pPr>
            <w:r w:rsidRPr="00DE54DA">
              <w:rPr>
                <w:sz w:val="28"/>
                <w:szCs w:val="28"/>
              </w:rPr>
              <w:t>Номер</w:t>
            </w:r>
            <w:r w:rsidR="00DE54DA">
              <w:rPr>
                <w:sz w:val="28"/>
                <w:szCs w:val="28"/>
              </w:rPr>
              <w:t xml:space="preserve"> </w:t>
            </w:r>
            <w:r w:rsidRPr="00DE54DA">
              <w:rPr>
                <w:sz w:val="28"/>
                <w:szCs w:val="28"/>
              </w:rPr>
              <w:t>документа</w:t>
            </w:r>
          </w:p>
        </w:tc>
        <w:tc>
          <w:tcPr>
            <w:tcW w:w="240" w:type="dxa"/>
            <w:tcBorders>
              <w:top w:val="nil"/>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Расчетный период</w:t>
            </w:r>
          </w:p>
        </w:tc>
        <w:tc>
          <w:tcPr>
            <w:tcW w:w="2575" w:type="dxa"/>
            <w:gridSpan w:val="2"/>
            <w:vMerge w:val="restart"/>
            <w:tcBorders>
              <w:top w:val="single" w:sz="4" w:space="0" w:color="auto"/>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Категория персонала</w:t>
            </w:r>
          </w:p>
        </w:tc>
      </w:tr>
      <w:tr w:rsidR="00BC57BC" w:rsidRPr="00DE54DA" w:rsidTr="00DE54DA">
        <w:trPr>
          <w:gridBefore w:val="1"/>
          <w:wBefore w:w="1686" w:type="dxa"/>
          <w:cantSplit/>
          <w:trHeight w:val="625"/>
          <w:jc w:val="right"/>
        </w:trPr>
        <w:tc>
          <w:tcPr>
            <w:tcW w:w="4865" w:type="dxa"/>
            <w:vMerge/>
            <w:tcBorders>
              <w:top w:val="nil"/>
              <w:left w:val="nil"/>
              <w:bottom w:val="nil"/>
              <w:right w:val="nil"/>
            </w:tcBorders>
            <w:vAlign w:val="center"/>
          </w:tcPr>
          <w:p w:rsidR="00BC57BC" w:rsidRPr="00DE54DA" w:rsidRDefault="00BC57BC" w:rsidP="00DE54DA">
            <w:pPr>
              <w:spacing w:line="360" w:lineRule="auto"/>
              <w:ind w:firstLine="709"/>
              <w:jc w:val="both"/>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240" w:type="dxa"/>
            <w:tcBorders>
              <w:top w:val="nil"/>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С</w:t>
            </w:r>
          </w:p>
        </w:tc>
        <w:tc>
          <w:tcPr>
            <w:tcW w:w="1560" w:type="dxa"/>
            <w:gridSpan w:val="3"/>
            <w:tcBorders>
              <w:top w:val="single" w:sz="4" w:space="0" w:color="auto"/>
              <w:left w:val="single" w:sz="4" w:space="0" w:color="auto"/>
              <w:bottom w:val="single" w:sz="4" w:space="0" w:color="auto"/>
              <w:right w:val="single" w:sz="4" w:space="0" w:color="auto"/>
            </w:tcBorders>
          </w:tcPr>
          <w:p w:rsidR="00BC57BC" w:rsidRPr="00DE54DA" w:rsidRDefault="00BC57BC" w:rsidP="00DE54DA">
            <w:pPr>
              <w:spacing w:line="360" w:lineRule="auto"/>
              <w:ind w:firstLine="709"/>
              <w:jc w:val="both"/>
              <w:rPr>
                <w:sz w:val="28"/>
                <w:szCs w:val="28"/>
              </w:rPr>
            </w:pPr>
            <w:r w:rsidRPr="00DE54DA">
              <w:rPr>
                <w:sz w:val="28"/>
                <w:szCs w:val="28"/>
              </w:rPr>
              <w:t>по</w:t>
            </w:r>
          </w:p>
        </w:tc>
        <w:tc>
          <w:tcPr>
            <w:tcW w:w="2575" w:type="dxa"/>
            <w:gridSpan w:val="2"/>
            <w:vMerge/>
            <w:tcBorders>
              <w:top w:val="nil"/>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r>
      <w:tr w:rsidR="00BC57BC" w:rsidRPr="00DE54DA" w:rsidTr="00DE54DA">
        <w:trPr>
          <w:gridAfter w:val="1"/>
          <w:wAfter w:w="65" w:type="dxa"/>
          <w:cantSplit/>
          <w:trHeight w:val="240"/>
          <w:jc w:val="right"/>
        </w:trPr>
        <w:tc>
          <w:tcPr>
            <w:tcW w:w="6551" w:type="dxa"/>
            <w:gridSpan w:val="2"/>
            <w:tcBorders>
              <w:top w:val="nil"/>
              <w:left w:val="nil"/>
              <w:bottom w:val="nil"/>
              <w:right w:val="single" w:sz="4" w:space="0" w:color="auto"/>
            </w:tcBorders>
            <w:vAlign w:val="center"/>
          </w:tcPr>
          <w:p w:rsidR="00BC57BC" w:rsidRPr="00DE54DA" w:rsidRDefault="00BC57BC" w:rsidP="00DE54DA">
            <w:pPr>
              <w:pStyle w:val="1"/>
              <w:spacing w:line="360" w:lineRule="auto"/>
              <w:jc w:val="both"/>
              <w:rPr>
                <w:sz w:val="20"/>
              </w:rPr>
            </w:pPr>
            <w:r w:rsidRPr="00DE54DA">
              <w:rPr>
                <w:sz w:val="20"/>
              </w:rPr>
              <w:t>ЛИЦЕВОЙ СЧЕТ</w:t>
            </w:r>
          </w:p>
        </w:tc>
        <w:tc>
          <w:tcPr>
            <w:tcW w:w="1440" w:type="dxa"/>
            <w:tcBorders>
              <w:top w:val="single" w:sz="4" w:space="0" w:color="auto"/>
              <w:left w:val="nil"/>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240" w:type="dxa"/>
            <w:tcBorders>
              <w:top w:val="nil"/>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438"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2572" w:type="dxa"/>
            <w:gridSpan w:val="2"/>
            <w:tcBorders>
              <w:top w:val="single" w:sz="4" w:space="0" w:color="auto"/>
              <w:left w:val="single" w:sz="4" w:space="0" w:color="auto"/>
              <w:bottom w:val="single" w:sz="4" w:space="0" w:color="auto"/>
              <w:right w:val="single" w:sz="4" w:space="0" w:color="auto"/>
            </w:tcBorders>
          </w:tcPr>
          <w:p w:rsidR="00BC57BC" w:rsidRPr="00DE54DA" w:rsidRDefault="00BC57BC" w:rsidP="00DE54DA">
            <w:pPr>
              <w:spacing w:line="360" w:lineRule="auto"/>
              <w:ind w:firstLine="709"/>
              <w:jc w:val="both"/>
              <w:rPr>
                <w:sz w:val="28"/>
                <w:szCs w:val="28"/>
              </w:rPr>
            </w:pPr>
          </w:p>
        </w:tc>
      </w:tr>
    </w:tbl>
    <w:p w:rsidR="00BC57BC" w:rsidRPr="00DE54DA" w:rsidRDefault="00BC57BC" w:rsidP="00DE54DA">
      <w:pPr>
        <w:spacing w:line="360" w:lineRule="auto"/>
        <w:ind w:firstLine="709"/>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2410"/>
        <w:gridCol w:w="5954"/>
        <w:gridCol w:w="2011"/>
      </w:tblGrid>
      <w:tr w:rsidR="00BC57BC" w:rsidRPr="00DE54DA">
        <w:trPr>
          <w:trHeight w:val="262"/>
        </w:trPr>
        <w:tc>
          <w:tcPr>
            <w:tcW w:w="2410"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5954"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2011"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Табельный номер</w:t>
            </w:r>
          </w:p>
        </w:tc>
      </w:tr>
      <w:tr w:rsidR="00BC57BC" w:rsidRPr="00DE54DA">
        <w:trPr>
          <w:trHeight w:val="261"/>
        </w:trPr>
        <w:tc>
          <w:tcPr>
            <w:tcW w:w="2410"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t>Фамилия, имя, отчество</w:t>
            </w:r>
          </w:p>
        </w:tc>
        <w:tc>
          <w:tcPr>
            <w:tcW w:w="5954"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2011"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r>
    </w:tbl>
    <w:p w:rsidR="00BC57BC" w:rsidRPr="00DE54DA" w:rsidRDefault="00BC57BC" w:rsidP="00DE54DA">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798"/>
        <w:gridCol w:w="903"/>
        <w:gridCol w:w="1045"/>
        <w:gridCol w:w="850"/>
        <w:gridCol w:w="851"/>
        <w:gridCol w:w="850"/>
        <w:gridCol w:w="851"/>
        <w:gridCol w:w="685"/>
        <w:gridCol w:w="733"/>
        <w:gridCol w:w="636"/>
        <w:gridCol w:w="723"/>
        <w:gridCol w:w="652"/>
      </w:tblGrid>
      <w:tr w:rsidR="00BC57BC" w:rsidRPr="00DE54DA">
        <w:trPr>
          <w:cantSplit/>
          <w:trHeight w:val="260"/>
        </w:trPr>
        <w:tc>
          <w:tcPr>
            <w:tcW w:w="6946" w:type="dxa"/>
            <w:gridSpan w:val="8"/>
            <w:vAlign w:val="center"/>
          </w:tcPr>
          <w:p w:rsidR="00BC57BC" w:rsidRPr="00DE54DA" w:rsidRDefault="00BC57BC" w:rsidP="00DE54DA">
            <w:pPr>
              <w:rPr>
                <w:sz w:val="20"/>
                <w:szCs w:val="20"/>
              </w:rPr>
            </w:pPr>
            <w:r w:rsidRPr="00DE54DA">
              <w:rPr>
                <w:sz w:val="20"/>
                <w:szCs w:val="20"/>
              </w:rPr>
              <w:t>Отметка о приеме на работу, переводе, увольнении, изменении в оплате труда</w:t>
            </w:r>
          </w:p>
        </w:tc>
        <w:tc>
          <w:tcPr>
            <w:tcW w:w="3429" w:type="dxa"/>
            <w:gridSpan w:val="5"/>
            <w:vAlign w:val="center"/>
          </w:tcPr>
          <w:p w:rsidR="00BC57BC" w:rsidRPr="00DE54DA" w:rsidRDefault="00BC57BC" w:rsidP="00DE54DA">
            <w:pPr>
              <w:rPr>
                <w:sz w:val="20"/>
                <w:szCs w:val="20"/>
              </w:rPr>
            </w:pPr>
            <w:r w:rsidRPr="00DE54DA">
              <w:rPr>
                <w:sz w:val="20"/>
                <w:szCs w:val="20"/>
              </w:rPr>
              <w:t>Отметки об использовании</w:t>
            </w:r>
          </w:p>
        </w:tc>
      </w:tr>
      <w:tr w:rsidR="00BC57BC" w:rsidRPr="00DE54DA">
        <w:trPr>
          <w:cantSplit/>
          <w:trHeight w:val="260"/>
        </w:trPr>
        <w:tc>
          <w:tcPr>
            <w:tcW w:w="1596" w:type="dxa"/>
            <w:gridSpan w:val="2"/>
            <w:vMerge w:val="restart"/>
            <w:vAlign w:val="center"/>
          </w:tcPr>
          <w:p w:rsidR="00BC57BC" w:rsidRPr="00DE54DA" w:rsidRDefault="00BC57BC" w:rsidP="00DE54DA">
            <w:pPr>
              <w:rPr>
                <w:sz w:val="20"/>
                <w:szCs w:val="20"/>
              </w:rPr>
            </w:pPr>
            <w:r w:rsidRPr="00DE54DA">
              <w:rPr>
                <w:sz w:val="20"/>
                <w:szCs w:val="20"/>
              </w:rPr>
              <w:t>приказ</w:t>
            </w:r>
            <w:r w:rsidRPr="00DE54DA">
              <w:rPr>
                <w:sz w:val="20"/>
                <w:szCs w:val="20"/>
              </w:rPr>
              <w:br/>
              <w:t>(распоряжение)</w:t>
            </w:r>
          </w:p>
        </w:tc>
        <w:tc>
          <w:tcPr>
            <w:tcW w:w="903" w:type="dxa"/>
            <w:vMerge w:val="restart"/>
          </w:tcPr>
          <w:p w:rsidR="00BC57BC" w:rsidRPr="00DE54DA" w:rsidRDefault="00BC57BC" w:rsidP="00DE54DA">
            <w:pPr>
              <w:rPr>
                <w:sz w:val="20"/>
                <w:szCs w:val="20"/>
              </w:rPr>
            </w:pPr>
            <w:r w:rsidRPr="00DE54DA">
              <w:rPr>
                <w:sz w:val="20"/>
                <w:szCs w:val="20"/>
              </w:rPr>
              <w:t>струк-</w:t>
            </w:r>
            <w:r w:rsidRPr="00DE54DA">
              <w:rPr>
                <w:sz w:val="20"/>
                <w:szCs w:val="20"/>
              </w:rPr>
              <w:br/>
              <w:t>турное</w:t>
            </w:r>
            <w:r w:rsidRPr="00DE54DA">
              <w:rPr>
                <w:sz w:val="20"/>
                <w:szCs w:val="20"/>
              </w:rPr>
              <w:br/>
              <w:t>подраз-</w:t>
            </w:r>
            <w:r w:rsidRPr="00DE54DA">
              <w:rPr>
                <w:sz w:val="20"/>
                <w:szCs w:val="20"/>
              </w:rPr>
              <w:br/>
              <w:t>деление</w:t>
            </w:r>
          </w:p>
        </w:tc>
        <w:tc>
          <w:tcPr>
            <w:tcW w:w="1045" w:type="dxa"/>
            <w:vMerge w:val="restart"/>
            <w:vAlign w:val="center"/>
          </w:tcPr>
          <w:p w:rsidR="00BC57BC" w:rsidRPr="00DE54DA" w:rsidRDefault="00BC57BC" w:rsidP="00DE54DA">
            <w:pPr>
              <w:rPr>
                <w:sz w:val="20"/>
                <w:szCs w:val="20"/>
              </w:rPr>
            </w:pPr>
            <w:r w:rsidRPr="00DE54DA">
              <w:rPr>
                <w:sz w:val="20"/>
                <w:szCs w:val="20"/>
              </w:rPr>
              <w:t>должность (специаль-</w:t>
            </w:r>
            <w:r w:rsidRPr="00DE54DA">
              <w:rPr>
                <w:sz w:val="20"/>
                <w:szCs w:val="20"/>
              </w:rPr>
              <w:br/>
              <w:t>ность, профессия)</w:t>
            </w:r>
          </w:p>
        </w:tc>
        <w:tc>
          <w:tcPr>
            <w:tcW w:w="850" w:type="dxa"/>
            <w:vMerge w:val="restart"/>
          </w:tcPr>
          <w:p w:rsidR="00BC57BC" w:rsidRPr="00DE54DA" w:rsidRDefault="00BC57BC" w:rsidP="00DE54DA">
            <w:pPr>
              <w:rPr>
                <w:sz w:val="20"/>
                <w:szCs w:val="20"/>
              </w:rPr>
            </w:pPr>
            <w:r w:rsidRPr="00DE54DA">
              <w:rPr>
                <w:sz w:val="20"/>
                <w:szCs w:val="20"/>
              </w:rPr>
              <w:t>условия</w:t>
            </w:r>
            <w:r w:rsidRPr="00DE54DA">
              <w:rPr>
                <w:sz w:val="20"/>
                <w:szCs w:val="20"/>
              </w:rPr>
              <w:br/>
              <w:t>труда</w:t>
            </w:r>
          </w:p>
        </w:tc>
        <w:tc>
          <w:tcPr>
            <w:tcW w:w="851" w:type="dxa"/>
            <w:vMerge w:val="restart"/>
          </w:tcPr>
          <w:p w:rsidR="00BC57BC" w:rsidRPr="00DE54DA" w:rsidRDefault="00BC57BC" w:rsidP="00DE54DA">
            <w:pPr>
              <w:rPr>
                <w:sz w:val="20"/>
                <w:szCs w:val="20"/>
              </w:rPr>
            </w:pPr>
            <w:r w:rsidRPr="00DE54DA">
              <w:rPr>
                <w:sz w:val="20"/>
                <w:szCs w:val="20"/>
              </w:rPr>
              <w:t>тарифная</w:t>
            </w:r>
            <w:r w:rsidRPr="00DE54DA">
              <w:rPr>
                <w:sz w:val="20"/>
                <w:szCs w:val="20"/>
              </w:rPr>
              <w:br/>
              <w:t>ставка (часовая, дневная) (оклад), руб.</w:t>
            </w:r>
          </w:p>
        </w:tc>
        <w:tc>
          <w:tcPr>
            <w:tcW w:w="1701" w:type="dxa"/>
            <w:gridSpan w:val="2"/>
            <w:vMerge w:val="restart"/>
            <w:vAlign w:val="center"/>
          </w:tcPr>
          <w:p w:rsidR="00BC57BC" w:rsidRPr="00DE54DA" w:rsidRDefault="00BC57BC" w:rsidP="00DE54DA">
            <w:pPr>
              <w:rPr>
                <w:sz w:val="20"/>
                <w:szCs w:val="20"/>
              </w:rPr>
            </w:pPr>
            <w:r w:rsidRPr="00DE54DA">
              <w:rPr>
                <w:sz w:val="20"/>
                <w:szCs w:val="20"/>
              </w:rPr>
              <w:t>сумма надбавок,</w:t>
            </w:r>
            <w:r w:rsidRPr="00DE54DA">
              <w:rPr>
                <w:sz w:val="20"/>
                <w:szCs w:val="20"/>
              </w:rPr>
              <w:br/>
              <w:t>доплат,</w:t>
            </w:r>
            <w:r w:rsidRPr="00DE54DA">
              <w:rPr>
                <w:sz w:val="20"/>
                <w:szCs w:val="20"/>
              </w:rPr>
              <w:br/>
              <w:t>руб.</w:t>
            </w:r>
          </w:p>
        </w:tc>
        <w:tc>
          <w:tcPr>
            <w:tcW w:w="685" w:type="dxa"/>
            <w:vMerge w:val="restart"/>
            <w:vAlign w:val="center"/>
          </w:tcPr>
          <w:p w:rsidR="00BC57BC" w:rsidRPr="00DE54DA" w:rsidRDefault="00BC57BC" w:rsidP="00DE54DA">
            <w:pPr>
              <w:rPr>
                <w:sz w:val="20"/>
                <w:szCs w:val="20"/>
              </w:rPr>
            </w:pPr>
            <w:r w:rsidRPr="00DE54DA">
              <w:rPr>
                <w:sz w:val="20"/>
                <w:szCs w:val="20"/>
              </w:rPr>
              <w:t>Вид</w:t>
            </w:r>
            <w:r w:rsidRPr="00DE54DA">
              <w:rPr>
                <w:sz w:val="20"/>
                <w:szCs w:val="20"/>
              </w:rPr>
              <w:br/>
              <w:t>отпуска</w:t>
            </w:r>
          </w:p>
        </w:tc>
        <w:tc>
          <w:tcPr>
            <w:tcW w:w="1369" w:type="dxa"/>
            <w:gridSpan w:val="2"/>
            <w:vAlign w:val="center"/>
          </w:tcPr>
          <w:p w:rsidR="00BC57BC" w:rsidRPr="00DE54DA" w:rsidRDefault="00BC57BC" w:rsidP="00DE54DA">
            <w:pPr>
              <w:rPr>
                <w:sz w:val="20"/>
                <w:szCs w:val="20"/>
              </w:rPr>
            </w:pPr>
            <w:r w:rsidRPr="00DE54DA">
              <w:rPr>
                <w:sz w:val="20"/>
                <w:szCs w:val="20"/>
              </w:rPr>
              <w:t>приказ</w:t>
            </w:r>
            <w:r w:rsidRPr="00DE54DA">
              <w:rPr>
                <w:sz w:val="20"/>
                <w:szCs w:val="20"/>
              </w:rPr>
              <w:br/>
              <w:t>(распоряжение)</w:t>
            </w:r>
          </w:p>
        </w:tc>
        <w:tc>
          <w:tcPr>
            <w:tcW w:w="1375" w:type="dxa"/>
            <w:gridSpan w:val="2"/>
            <w:vAlign w:val="center"/>
          </w:tcPr>
          <w:p w:rsidR="00BC57BC" w:rsidRPr="00DE54DA" w:rsidRDefault="00BC57BC" w:rsidP="00DE54DA">
            <w:pPr>
              <w:rPr>
                <w:sz w:val="20"/>
                <w:szCs w:val="20"/>
              </w:rPr>
            </w:pPr>
            <w:r w:rsidRPr="00DE54DA">
              <w:rPr>
                <w:sz w:val="20"/>
                <w:szCs w:val="20"/>
              </w:rPr>
              <w:t>за</w:t>
            </w:r>
            <w:r w:rsidRPr="00DE54DA">
              <w:rPr>
                <w:sz w:val="20"/>
                <w:szCs w:val="20"/>
              </w:rPr>
              <w:br/>
              <w:t>период</w:t>
            </w:r>
          </w:p>
        </w:tc>
      </w:tr>
      <w:tr w:rsidR="00BC57BC" w:rsidRPr="00DE54DA">
        <w:trPr>
          <w:cantSplit/>
          <w:trHeight w:val="483"/>
        </w:trPr>
        <w:tc>
          <w:tcPr>
            <w:tcW w:w="1596" w:type="dxa"/>
            <w:gridSpan w:val="2"/>
            <w:vMerge/>
            <w:vAlign w:val="center"/>
          </w:tcPr>
          <w:p w:rsidR="00BC57BC" w:rsidRPr="00DE54DA" w:rsidRDefault="00BC57BC" w:rsidP="00DE54DA">
            <w:pPr>
              <w:rPr>
                <w:sz w:val="20"/>
                <w:szCs w:val="20"/>
              </w:rPr>
            </w:pPr>
          </w:p>
        </w:tc>
        <w:tc>
          <w:tcPr>
            <w:tcW w:w="903" w:type="dxa"/>
            <w:vMerge/>
            <w:vAlign w:val="center"/>
          </w:tcPr>
          <w:p w:rsidR="00BC57BC" w:rsidRPr="00DE54DA" w:rsidRDefault="00BC57BC" w:rsidP="00DE54DA">
            <w:pPr>
              <w:rPr>
                <w:sz w:val="20"/>
                <w:szCs w:val="20"/>
              </w:rPr>
            </w:pPr>
          </w:p>
        </w:tc>
        <w:tc>
          <w:tcPr>
            <w:tcW w:w="1045" w:type="dxa"/>
            <w:vMerge/>
            <w:vAlign w:val="center"/>
          </w:tcPr>
          <w:p w:rsidR="00BC57BC" w:rsidRPr="00DE54DA" w:rsidRDefault="00BC57BC" w:rsidP="00DE54DA">
            <w:pPr>
              <w:rPr>
                <w:sz w:val="20"/>
                <w:szCs w:val="20"/>
              </w:rPr>
            </w:pPr>
          </w:p>
        </w:tc>
        <w:tc>
          <w:tcPr>
            <w:tcW w:w="850" w:type="dxa"/>
            <w:vMerge/>
            <w:vAlign w:val="center"/>
          </w:tcPr>
          <w:p w:rsidR="00BC57BC" w:rsidRPr="00DE54DA" w:rsidRDefault="00BC57BC" w:rsidP="00DE54DA">
            <w:pPr>
              <w:rPr>
                <w:sz w:val="20"/>
                <w:szCs w:val="20"/>
              </w:rPr>
            </w:pPr>
          </w:p>
        </w:tc>
        <w:tc>
          <w:tcPr>
            <w:tcW w:w="851" w:type="dxa"/>
            <w:vMerge/>
            <w:vAlign w:val="center"/>
          </w:tcPr>
          <w:p w:rsidR="00BC57BC" w:rsidRPr="00DE54DA" w:rsidRDefault="00BC57BC" w:rsidP="00DE54DA">
            <w:pPr>
              <w:rPr>
                <w:sz w:val="20"/>
                <w:szCs w:val="20"/>
              </w:rPr>
            </w:pPr>
          </w:p>
        </w:tc>
        <w:tc>
          <w:tcPr>
            <w:tcW w:w="1701" w:type="dxa"/>
            <w:gridSpan w:val="2"/>
            <w:vMerge/>
            <w:vAlign w:val="center"/>
          </w:tcPr>
          <w:p w:rsidR="00BC57BC" w:rsidRPr="00DE54DA" w:rsidRDefault="00BC57BC" w:rsidP="00DE54DA">
            <w:pPr>
              <w:rPr>
                <w:sz w:val="20"/>
                <w:szCs w:val="20"/>
              </w:rPr>
            </w:pPr>
          </w:p>
        </w:tc>
        <w:tc>
          <w:tcPr>
            <w:tcW w:w="685" w:type="dxa"/>
            <w:vMerge/>
            <w:vAlign w:val="center"/>
          </w:tcPr>
          <w:p w:rsidR="00BC57BC" w:rsidRPr="00DE54DA" w:rsidRDefault="00BC57BC" w:rsidP="00DE54DA">
            <w:pPr>
              <w:rPr>
                <w:sz w:val="20"/>
                <w:szCs w:val="20"/>
              </w:rPr>
            </w:pPr>
          </w:p>
        </w:tc>
        <w:tc>
          <w:tcPr>
            <w:tcW w:w="733" w:type="dxa"/>
            <w:vMerge w:val="restart"/>
            <w:vAlign w:val="center"/>
          </w:tcPr>
          <w:p w:rsidR="00BC57BC" w:rsidRPr="00DE54DA" w:rsidRDefault="00BC57BC" w:rsidP="00DE54DA">
            <w:pPr>
              <w:rPr>
                <w:sz w:val="20"/>
                <w:szCs w:val="20"/>
              </w:rPr>
            </w:pPr>
            <w:r w:rsidRPr="00DE54DA">
              <w:rPr>
                <w:sz w:val="20"/>
                <w:szCs w:val="20"/>
              </w:rPr>
              <w:t>дата</w:t>
            </w:r>
          </w:p>
        </w:tc>
        <w:tc>
          <w:tcPr>
            <w:tcW w:w="636" w:type="dxa"/>
            <w:vMerge w:val="restart"/>
            <w:vAlign w:val="center"/>
          </w:tcPr>
          <w:p w:rsidR="00BC57BC" w:rsidRPr="00DE54DA" w:rsidRDefault="00BC57BC" w:rsidP="00DE54DA">
            <w:pPr>
              <w:rPr>
                <w:sz w:val="20"/>
                <w:szCs w:val="20"/>
              </w:rPr>
            </w:pPr>
            <w:r w:rsidRPr="00DE54DA">
              <w:rPr>
                <w:sz w:val="20"/>
                <w:szCs w:val="20"/>
              </w:rPr>
              <w:t>номер</w:t>
            </w:r>
          </w:p>
        </w:tc>
        <w:tc>
          <w:tcPr>
            <w:tcW w:w="723" w:type="dxa"/>
            <w:vMerge w:val="restart"/>
            <w:vAlign w:val="center"/>
          </w:tcPr>
          <w:p w:rsidR="00BC57BC" w:rsidRPr="00DE54DA" w:rsidRDefault="00BC57BC" w:rsidP="00DE54DA">
            <w:pPr>
              <w:rPr>
                <w:sz w:val="20"/>
                <w:szCs w:val="20"/>
              </w:rPr>
            </w:pPr>
            <w:r w:rsidRPr="00DE54DA">
              <w:rPr>
                <w:sz w:val="20"/>
                <w:szCs w:val="20"/>
              </w:rPr>
              <w:t>с</w:t>
            </w:r>
          </w:p>
        </w:tc>
        <w:tc>
          <w:tcPr>
            <w:tcW w:w="652" w:type="dxa"/>
            <w:vMerge w:val="restart"/>
            <w:vAlign w:val="center"/>
          </w:tcPr>
          <w:p w:rsidR="00BC57BC" w:rsidRPr="00DE54DA" w:rsidRDefault="00BC57BC" w:rsidP="00DE54DA">
            <w:pPr>
              <w:rPr>
                <w:sz w:val="20"/>
                <w:szCs w:val="20"/>
              </w:rPr>
            </w:pPr>
            <w:r w:rsidRPr="00DE54DA">
              <w:rPr>
                <w:sz w:val="20"/>
                <w:szCs w:val="20"/>
              </w:rPr>
              <w:t>по</w:t>
            </w:r>
          </w:p>
        </w:tc>
      </w:tr>
      <w:tr w:rsidR="00BC57BC" w:rsidRPr="00DE54DA">
        <w:trPr>
          <w:cantSplit/>
          <w:trHeight w:val="483"/>
        </w:trPr>
        <w:tc>
          <w:tcPr>
            <w:tcW w:w="798" w:type="dxa"/>
            <w:vMerge w:val="restart"/>
          </w:tcPr>
          <w:p w:rsidR="00BC57BC" w:rsidRPr="00DE54DA" w:rsidRDefault="00BC57BC" w:rsidP="00DE54DA">
            <w:pPr>
              <w:rPr>
                <w:sz w:val="20"/>
                <w:szCs w:val="20"/>
              </w:rPr>
            </w:pPr>
            <w:r w:rsidRPr="00DE54DA">
              <w:rPr>
                <w:sz w:val="20"/>
                <w:szCs w:val="20"/>
              </w:rPr>
              <w:t>дата</w:t>
            </w:r>
          </w:p>
        </w:tc>
        <w:tc>
          <w:tcPr>
            <w:tcW w:w="798" w:type="dxa"/>
            <w:vMerge w:val="restart"/>
          </w:tcPr>
          <w:p w:rsidR="00BC57BC" w:rsidRPr="00DE54DA" w:rsidRDefault="00BC57BC" w:rsidP="00DE54DA">
            <w:pPr>
              <w:rPr>
                <w:sz w:val="20"/>
                <w:szCs w:val="20"/>
              </w:rPr>
            </w:pPr>
            <w:r w:rsidRPr="00DE54DA">
              <w:rPr>
                <w:sz w:val="20"/>
                <w:szCs w:val="20"/>
              </w:rPr>
              <w:t>номер</w:t>
            </w:r>
          </w:p>
        </w:tc>
        <w:tc>
          <w:tcPr>
            <w:tcW w:w="903" w:type="dxa"/>
            <w:vMerge/>
            <w:vAlign w:val="center"/>
          </w:tcPr>
          <w:p w:rsidR="00BC57BC" w:rsidRPr="00DE54DA" w:rsidRDefault="00BC57BC" w:rsidP="00DE54DA">
            <w:pPr>
              <w:rPr>
                <w:sz w:val="20"/>
                <w:szCs w:val="20"/>
              </w:rPr>
            </w:pPr>
          </w:p>
        </w:tc>
        <w:tc>
          <w:tcPr>
            <w:tcW w:w="1045" w:type="dxa"/>
            <w:vMerge/>
            <w:vAlign w:val="center"/>
          </w:tcPr>
          <w:p w:rsidR="00BC57BC" w:rsidRPr="00DE54DA" w:rsidRDefault="00BC57BC" w:rsidP="00DE54DA">
            <w:pPr>
              <w:rPr>
                <w:sz w:val="20"/>
                <w:szCs w:val="20"/>
              </w:rPr>
            </w:pPr>
          </w:p>
        </w:tc>
        <w:tc>
          <w:tcPr>
            <w:tcW w:w="850" w:type="dxa"/>
            <w:vMerge/>
            <w:vAlign w:val="center"/>
          </w:tcPr>
          <w:p w:rsidR="00BC57BC" w:rsidRPr="00DE54DA" w:rsidRDefault="00BC57BC" w:rsidP="00DE54DA">
            <w:pPr>
              <w:rPr>
                <w:sz w:val="20"/>
                <w:szCs w:val="20"/>
              </w:rPr>
            </w:pPr>
          </w:p>
        </w:tc>
        <w:tc>
          <w:tcPr>
            <w:tcW w:w="851" w:type="dxa"/>
            <w:vMerge/>
            <w:vAlign w:val="center"/>
          </w:tcPr>
          <w:p w:rsidR="00BC57BC" w:rsidRPr="00DE54DA" w:rsidRDefault="00BC57BC" w:rsidP="00DE54DA">
            <w:pPr>
              <w:rPr>
                <w:sz w:val="20"/>
                <w:szCs w:val="20"/>
              </w:rPr>
            </w:pPr>
          </w:p>
        </w:tc>
        <w:tc>
          <w:tcPr>
            <w:tcW w:w="1701" w:type="dxa"/>
            <w:gridSpan w:val="2"/>
            <w:vMerge/>
            <w:vAlign w:val="center"/>
          </w:tcPr>
          <w:p w:rsidR="00BC57BC" w:rsidRPr="00DE54DA" w:rsidRDefault="00BC57BC" w:rsidP="00DE54DA">
            <w:pPr>
              <w:rPr>
                <w:sz w:val="20"/>
                <w:szCs w:val="20"/>
              </w:rPr>
            </w:pPr>
          </w:p>
        </w:tc>
        <w:tc>
          <w:tcPr>
            <w:tcW w:w="685" w:type="dxa"/>
            <w:vMerge/>
            <w:vAlign w:val="center"/>
          </w:tcPr>
          <w:p w:rsidR="00BC57BC" w:rsidRPr="00DE54DA" w:rsidRDefault="00BC57BC" w:rsidP="00DE54DA">
            <w:pPr>
              <w:rPr>
                <w:sz w:val="20"/>
                <w:szCs w:val="20"/>
              </w:rPr>
            </w:pPr>
          </w:p>
        </w:tc>
        <w:tc>
          <w:tcPr>
            <w:tcW w:w="733" w:type="dxa"/>
            <w:vMerge/>
            <w:vAlign w:val="center"/>
          </w:tcPr>
          <w:p w:rsidR="00BC57BC" w:rsidRPr="00DE54DA" w:rsidRDefault="00BC57BC" w:rsidP="00DE54DA">
            <w:pPr>
              <w:rPr>
                <w:sz w:val="20"/>
                <w:szCs w:val="20"/>
              </w:rPr>
            </w:pPr>
          </w:p>
        </w:tc>
        <w:tc>
          <w:tcPr>
            <w:tcW w:w="636" w:type="dxa"/>
            <w:vMerge/>
            <w:vAlign w:val="center"/>
          </w:tcPr>
          <w:p w:rsidR="00BC57BC" w:rsidRPr="00DE54DA" w:rsidRDefault="00BC57BC" w:rsidP="00DE54DA">
            <w:pPr>
              <w:rPr>
                <w:sz w:val="20"/>
                <w:szCs w:val="20"/>
              </w:rPr>
            </w:pPr>
          </w:p>
        </w:tc>
        <w:tc>
          <w:tcPr>
            <w:tcW w:w="723" w:type="dxa"/>
            <w:vMerge/>
            <w:vAlign w:val="center"/>
          </w:tcPr>
          <w:p w:rsidR="00BC57BC" w:rsidRPr="00DE54DA" w:rsidRDefault="00BC57BC" w:rsidP="00DE54DA">
            <w:pPr>
              <w:rPr>
                <w:sz w:val="20"/>
                <w:szCs w:val="20"/>
              </w:rPr>
            </w:pPr>
          </w:p>
        </w:tc>
        <w:tc>
          <w:tcPr>
            <w:tcW w:w="652" w:type="dxa"/>
            <w:vMerge/>
            <w:vAlign w:val="center"/>
          </w:tcPr>
          <w:p w:rsidR="00BC57BC" w:rsidRPr="00DE54DA" w:rsidRDefault="00BC57BC" w:rsidP="00DE54DA">
            <w:pPr>
              <w:rPr>
                <w:sz w:val="20"/>
                <w:szCs w:val="20"/>
              </w:rPr>
            </w:pPr>
          </w:p>
        </w:tc>
      </w:tr>
      <w:tr w:rsidR="00BC57BC" w:rsidRPr="00DE54DA">
        <w:trPr>
          <w:cantSplit/>
          <w:trHeight w:val="260"/>
        </w:trPr>
        <w:tc>
          <w:tcPr>
            <w:tcW w:w="798" w:type="dxa"/>
            <w:vMerge/>
            <w:vAlign w:val="center"/>
          </w:tcPr>
          <w:p w:rsidR="00BC57BC" w:rsidRPr="00DE54DA" w:rsidRDefault="00BC57BC" w:rsidP="00DE54DA">
            <w:pPr>
              <w:rPr>
                <w:sz w:val="20"/>
                <w:szCs w:val="20"/>
              </w:rPr>
            </w:pPr>
          </w:p>
        </w:tc>
        <w:tc>
          <w:tcPr>
            <w:tcW w:w="798" w:type="dxa"/>
            <w:vMerge/>
            <w:vAlign w:val="center"/>
          </w:tcPr>
          <w:p w:rsidR="00BC57BC" w:rsidRPr="00DE54DA" w:rsidRDefault="00BC57BC" w:rsidP="00DE54DA">
            <w:pPr>
              <w:rPr>
                <w:sz w:val="20"/>
                <w:szCs w:val="20"/>
              </w:rPr>
            </w:pPr>
          </w:p>
        </w:tc>
        <w:tc>
          <w:tcPr>
            <w:tcW w:w="903" w:type="dxa"/>
            <w:vMerge/>
            <w:vAlign w:val="center"/>
          </w:tcPr>
          <w:p w:rsidR="00BC57BC" w:rsidRPr="00DE54DA" w:rsidRDefault="00BC57BC" w:rsidP="00DE54DA">
            <w:pPr>
              <w:rPr>
                <w:sz w:val="20"/>
                <w:szCs w:val="20"/>
              </w:rPr>
            </w:pPr>
          </w:p>
        </w:tc>
        <w:tc>
          <w:tcPr>
            <w:tcW w:w="1045" w:type="dxa"/>
            <w:vMerge/>
            <w:vAlign w:val="center"/>
          </w:tcPr>
          <w:p w:rsidR="00BC57BC" w:rsidRPr="00DE54DA" w:rsidRDefault="00BC57BC" w:rsidP="00DE54DA">
            <w:pPr>
              <w:rPr>
                <w:sz w:val="20"/>
                <w:szCs w:val="20"/>
              </w:rPr>
            </w:pPr>
          </w:p>
        </w:tc>
        <w:tc>
          <w:tcPr>
            <w:tcW w:w="850" w:type="dxa"/>
            <w:vMerge/>
            <w:vAlign w:val="center"/>
          </w:tcPr>
          <w:p w:rsidR="00BC57BC" w:rsidRPr="00DE54DA" w:rsidRDefault="00BC57BC" w:rsidP="00DE54DA">
            <w:pPr>
              <w:rPr>
                <w:sz w:val="20"/>
                <w:szCs w:val="20"/>
              </w:rPr>
            </w:pPr>
          </w:p>
        </w:tc>
        <w:tc>
          <w:tcPr>
            <w:tcW w:w="851" w:type="dxa"/>
            <w:vMerge/>
            <w:vAlign w:val="center"/>
          </w:tcPr>
          <w:p w:rsidR="00BC57BC" w:rsidRPr="00DE54DA" w:rsidRDefault="00BC57BC" w:rsidP="00DE54DA">
            <w:pPr>
              <w:rPr>
                <w:sz w:val="20"/>
                <w:szCs w:val="20"/>
              </w:rPr>
            </w:pPr>
          </w:p>
        </w:tc>
        <w:tc>
          <w:tcPr>
            <w:tcW w:w="850" w:type="dxa"/>
            <w:vAlign w:val="center"/>
          </w:tcPr>
          <w:p w:rsidR="00BC57BC" w:rsidRPr="00DE54DA" w:rsidRDefault="00BC57BC" w:rsidP="00DE54DA">
            <w:pPr>
              <w:rPr>
                <w:sz w:val="20"/>
                <w:szCs w:val="20"/>
              </w:rPr>
            </w:pPr>
            <w:r w:rsidRPr="00DE54DA">
              <w:rPr>
                <w:sz w:val="20"/>
                <w:szCs w:val="20"/>
              </w:rPr>
              <w:t>премия</w:t>
            </w:r>
          </w:p>
        </w:tc>
        <w:tc>
          <w:tcPr>
            <w:tcW w:w="851" w:type="dxa"/>
            <w:vAlign w:val="center"/>
          </w:tcPr>
          <w:p w:rsidR="00BC57BC" w:rsidRPr="00DE54DA" w:rsidRDefault="00BC57BC" w:rsidP="00DE54DA">
            <w:pPr>
              <w:rPr>
                <w:sz w:val="20"/>
                <w:szCs w:val="20"/>
              </w:rPr>
            </w:pPr>
          </w:p>
        </w:tc>
        <w:tc>
          <w:tcPr>
            <w:tcW w:w="685" w:type="dxa"/>
            <w:vMerge/>
            <w:vAlign w:val="center"/>
          </w:tcPr>
          <w:p w:rsidR="00BC57BC" w:rsidRPr="00DE54DA" w:rsidRDefault="00BC57BC" w:rsidP="00DE54DA">
            <w:pPr>
              <w:rPr>
                <w:sz w:val="20"/>
                <w:szCs w:val="20"/>
              </w:rPr>
            </w:pPr>
          </w:p>
        </w:tc>
        <w:tc>
          <w:tcPr>
            <w:tcW w:w="733" w:type="dxa"/>
            <w:vMerge/>
            <w:vAlign w:val="center"/>
          </w:tcPr>
          <w:p w:rsidR="00BC57BC" w:rsidRPr="00DE54DA" w:rsidRDefault="00BC57BC" w:rsidP="00DE54DA">
            <w:pPr>
              <w:rPr>
                <w:sz w:val="20"/>
                <w:szCs w:val="20"/>
              </w:rPr>
            </w:pPr>
          </w:p>
        </w:tc>
        <w:tc>
          <w:tcPr>
            <w:tcW w:w="636" w:type="dxa"/>
            <w:vMerge/>
            <w:vAlign w:val="center"/>
          </w:tcPr>
          <w:p w:rsidR="00BC57BC" w:rsidRPr="00DE54DA" w:rsidRDefault="00BC57BC" w:rsidP="00DE54DA">
            <w:pPr>
              <w:rPr>
                <w:sz w:val="20"/>
                <w:szCs w:val="20"/>
              </w:rPr>
            </w:pPr>
          </w:p>
        </w:tc>
        <w:tc>
          <w:tcPr>
            <w:tcW w:w="723" w:type="dxa"/>
            <w:vMerge/>
            <w:vAlign w:val="center"/>
          </w:tcPr>
          <w:p w:rsidR="00BC57BC" w:rsidRPr="00DE54DA" w:rsidRDefault="00BC57BC" w:rsidP="00DE54DA">
            <w:pPr>
              <w:rPr>
                <w:sz w:val="20"/>
                <w:szCs w:val="20"/>
              </w:rPr>
            </w:pPr>
          </w:p>
        </w:tc>
        <w:tc>
          <w:tcPr>
            <w:tcW w:w="652" w:type="dxa"/>
            <w:vMerge/>
            <w:vAlign w:val="center"/>
          </w:tcPr>
          <w:p w:rsidR="00BC57BC" w:rsidRPr="00DE54DA" w:rsidRDefault="00BC57BC" w:rsidP="00DE54DA">
            <w:pPr>
              <w:rPr>
                <w:sz w:val="20"/>
                <w:szCs w:val="20"/>
              </w:rPr>
            </w:pPr>
          </w:p>
        </w:tc>
      </w:tr>
      <w:tr w:rsidR="00BC57BC" w:rsidRPr="00DE54DA">
        <w:trPr>
          <w:cantSplit/>
        </w:trPr>
        <w:tc>
          <w:tcPr>
            <w:tcW w:w="798" w:type="dxa"/>
            <w:vAlign w:val="center"/>
          </w:tcPr>
          <w:p w:rsidR="00BC57BC" w:rsidRPr="00DE54DA" w:rsidRDefault="00BC57BC" w:rsidP="00DE54DA">
            <w:pPr>
              <w:rPr>
                <w:sz w:val="20"/>
                <w:szCs w:val="20"/>
              </w:rPr>
            </w:pPr>
            <w:r w:rsidRPr="00DE54DA">
              <w:rPr>
                <w:sz w:val="20"/>
                <w:szCs w:val="20"/>
              </w:rPr>
              <w:t>1</w:t>
            </w:r>
          </w:p>
        </w:tc>
        <w:tc>
          <w:tcPr>
            <w:tcW w:w="798" w:type="dxa"/>
            <w:vAlign w:val="center"/>
          </w:tcPr>
          <w:p w:rsidR="00BC57BC" w:rsidRPr="00DE54DA" w:rsidRDefault="00BC57BC" w:rsidP="00DE54DA">
            <w:pPr>
              <w:rPr>
                <w:sz w:val="20"/>
                <w:szCs w:val="20"/>
              </w:rPr>
            </w:pPr>
            <w:r w:rsidRPr="00DE54DA">
              <w:rPr>
                <w:sz w:val="20"/>
                <w:szCs w:val="20"/>
              </w:rPr>
              <w:t>2</w:t>
            </w:r>
          </w:p>
        </w:tc>
        <w:tc>
          <w:tcPr>
            <w:tcW w:w="903" w:type="dxa"/>
            <w:vAlign w:val="center"/>
          </w:tcPr>
          <w:p w:rsidR="00BC57BC" w:rsidRPr="00DE54DA" w:rsidRDefault="00BC57BC" w:rsidP="00DE54DA">
            <w:pPr>
              <w:rPr>
                <w:sz w:val="20"/>
                <w:szCs w:val="20"/>
              </w:rPr>
            </w:pPr>
            <w:r w:rsidRPr="00DE54DA">
              <w:rPr>
                <w:sz w:val="20"/>
                <w:szCs w:val="20"/>
              </w:rPr>
              <w:t>3</w:t>
            </w:r>
          </w:p>
        </w:tc>
        <w:tc>
          <w:tcPr>
            <w:tcW w:w="1045" w:type="dxa"/>
            <w:vAlign w:val="center"/>
          </w:tcPr>
          <w:p w:rsidR="00BC57BC" w:rsidRPr="00DE54DA" w:rsidRDefault="00BC57BC" w:rsidP="00DE54DA">
            <w:pPr>
              <w:rPr>
                <w:sz w:val="20"/>
                <w:szCs w:val="20"/>
              </w:rPr>
            </w:pPr>
            <w:r w:rsidRPr="00DE54DA">
              <w:rPr>
                <w:sz w:val="20"/>
                <w:szCs w:val="20"/>
              </w:rPr>
              <w:t>4</w:t>
            </w:r>
          </w:p>
        </w:tc>
        <w:tc>
          <w:tcPr>
            <w:tcW w:w="850" w:type="dxa"/>
            <w:vAlign w:val="center"/>
          </w:tcPr>
          <w:p w:rsidR="00BC57BC" w:rsidRPr="00DE54DA" w:rsidRDefault="00BC57BC" w:rsidP="00DE54DA">
            <w:pPr>
              <w:rPr>
                <w:sz w:val="20"/>
                <w:szCs w:val="20"/>
              </w:rPr>
            </w:pPr>
            <w:r w:rsidRPr="00DE54DA">
              <w:rPr>
                <w:sz w:val="20"/>
                <w:szCs w:val="20"/>
              </w:rPr>
              <w:t>5</w:t>
            </w:r>
          </w:p>
        </w:tc>
        <w:tc>
          <w:tcPr>
            <w:tcW w:w="851" w:type="dxa"/>
            <w:vAlign w:val="center"/>
          </w:tcPr>
          <w:p w:rsidR="00BC57BC" w:rsidRPr="00DE54DA" w:rsidRDefault="00BC57BC" w:rsidP="00DE54DA">
            <w:pPr>
              <w:rPr>
                <w:sz w:val="20"/>
                <w:szCs w:val="20"/>
              </w:rPr>
            </w:pPr>
            <w:r w:rsidRPr="00DE54DA">
              <w:rPr>
                <w:sz w:val="20"/>
                <w:szCs w:val="20"/>
              </w:rPr>
              <w:t>6</w:t>
            </w:r>
          </w:p>
        </w:tc>
        <w:tc>
          <w:tcPr>
            <w:tcW w:w="850" w:type="dxa"/>
            <w:vAlign w:val="center"/>
          </w:tcPr>
          <w:p w:rsidR="00BC57BC" w:rsidRPr="00DE54DA" w:rsidRDefault="00BC57BC" w:rsidP="00DE54DA">
            <w:pPr>
              <w:rPr>
                <w:sz w:val="20"/>
                <w:szCs w:val="20"/>
              </w:rPr>
            </w:pPr>
            <w:r w:rsidRPr="00DE54DA">
              <w:rPr>
                <w:sz w:val="20"/>
                <w:szCs w:val="20"/>
              </w:rPr>
              <w:t>7</w:t>
            </w:r>
          </w:p>
        </w:tc>
        <w:tc>
          <w:tcPr>
            <w:tcW w:w="851" w:type="dxa"/>
            <w:vAlign w:val="center"/>
          </w:tcPr>
          <w:p w:rsidR="00BC57BC" w:rsidRPr="00DE54DA" w:rsidRDefault="00BC57BC" w:rsidP="00DE54DA">
            <w:pPr>
              <w:rPr>
                <w:sz w:val="20"/>
                <w:szCs w:val="20"/>
              </w:rPr>
            </w:pPr>
            <w:r w:rsidRPr="00DE54DA">
              <w:rPr>
                <w:sz w:val="20"/>
                <w:szCs w:val="20"/>
              </w:rPr>
              <w:t>8</w:t>
            </w:r>
          </w:p>
        </w:tc>
        <w:tc>
          <w:tcPr>
            <w:tcW w:w="685" w:type="dxa"/>
            <w:vAlign w:val="center"/>
          </w:tcPr>
          <w:p w:rsidR="00BC57BC" w:rsidRPr="00DE54DA" w:rsidRDefault="00BC57BC" w:rsidP="00DE54DA">
            <w:pPr>
              <w:rPr>
                <w:sz w:val="20"/>
                <w:szCs w:val="20"/>
              </w:rPr>
            </w:pPr>
            <w:r w:rsidRPr="00DE54DA">
              <w:rPr>
                <w:sz w:val="20"/>
                <w:szCs w:val="20"/>
              </w:rPr>
              <w:t>9</w:t>
            </w:r>
          </w:p>
        </w:tc>
        <w:tc>
          <w:tcPr>
            <w:tcW w:w="733" w:type="dxa"/>
            <w:vAlign w:val="center"/>
          </w:tcPr>
          <w:p w:rsidR="00BC57BC" w:rsidRPr="00DE54DA" w:rsidRDefault="00BC57BC" w:rsidP="00DE54DA">
            <w:pPr>
              <w:rPr>
                <w:sz w:val="20"/>
                <w:szCs w:val="20"/>
              </w:rPr>
            </w:pPr>
            <w:r w:rsidRPr="00DE54DA">
              <w:rPr>
                <w:sz w:val="20"/>
                <w:szCs w:val="20"/>
              </w:rPr>
              <w:t>10</w:t>
            </w:r>
          </w:p>
        </w:tc>
        <w:tc>
          <w:tcPr>
            <w:tcW w:w="636" w:type="dxa"/>
            <w:vAlign w:val="center"/>
          </w:tcPr>
          <w:p w:rsidR="00BC57BC" w:rsidRPr="00DE54DA" w:rsidRDefault="00BC57BC" w:rsidP="00DE54DA">
            <w:pPr>
              <w:rPr>
                <w:sz w:val="20"/>
                <w:szCs w:val="20"/>
              </w:rPr>
            </w:pPr>
            <w:r w:rsidRPr="00DE54DA">
              <w:rPr>
                <w:sz w:val="20"/>
                <w:szCs w:val="20"/>
              </w:rPr>
              <w:t>11</w:t>
            </w:r>
          </w:p>
        </w:tc>
        <w:tc>
          <w:tcPr>
            <w:tcW w:w="723" w:type="dxa"/>
            <w:vAlign w:val="center"/>
          </w:tcPr>
          <w:p w:rsidR="00BC57BC" w:rsidRPr="00DE54DA" w:rsidRDefault="00BC57BC" w:rsidP="00DE54DA">
            <w:pPr>
              <w:rPr>
                <w:sz w:val="20"/>
                <w:szCs w:val="20"/>
              </w:rPr>
            </w:pPr>
            <w:r w:rsidRPr="00DE54DA">
              <w:rPr>
                <w:sz w:val="20"/>
                <w:szCs w:val="20"/>
              </w:rPr>
              <w:t>12</w:t>
            </w:r>
          </w:p>
        </w:tc>
        <w:tc>
          <w:tcPr>
            <w:tcW w:w="652" w:type="dxa"/>
            <w:vAlign w:val="center"/>
          </w:tcPr>
          <w:p w:rsidR="00BC57BC" w:rsidRPr="00DE54DA" w:rsidRDefault="00BC57BC" w:rsidP="00DE54DA">
            <w:pPr>
              <w:rPr>
                <w:sz w:val="20"/>
                <w:szCs w:val="20"/>
              </w:rPr>
            </w:pPr>
            <w:r w:rsidRPr="00DE54DA">
              <w:rPr>
                <w:sz w:val="20"/>
                <w:szCs w:val="20"/>
              </w:rPr>
              <w:t>13</w:t>
            </w:r>
          </w:p>
        </w:tc>
      </w:tr>
      <w:tr w:rsidR="00BC57BC" w:rsidRPr="00DE54DA">
        <w:trPr>
          <w:cantSplit/>
          <w:trHeight w:val="499"/>
        </w:trPr>
        <w:tc>
          <w:tcPr>
            <w:tcW w:w="798" w:type="dxa"/>
            <w:vAlign w:val="center"/>
          </w:tcPr>
          <w:p w:rsidR="00BC57BC" w:rsidRPr="00DE54DA" w:rsidRDefault="00BC57BC" w:rsidP="00DE54DA">
            <w:pPr>
              <w:rPr>
                <w:sz w:val="20"/>
                <w:szCs w:val="20"/>
              </w:rPr>
            </w:pPr>
          </w:p>
        </w:tc>
        <w:tc>
          <w:tcPr>
            <w:tcW w:w="798" w:type="dxa"/>
            <w:vAlign w:val="center"/>
          </w:tcPr>
          <w:p w:rsidR="00BC57BC" w:rsidRPr="00DE54DA" w:rsidRDefault="00BC57BC" w:rsidP="00DE54DA">
            <w:pPr>
              <w:rPr>
                <w:sz w:val="20"/>
                <w:szCs w:val="20"/>
              </w:rPr>
            </w:pPr>
          </w:p>
        </w:tc>
        <w:tc>
          <w:tcPr>
            <w:tcW w:w="903" w:type="dxa"/>
            <w:vAlign w:val="center"/>
          </w:tcPr>
          <w:p w:rsidR="00BC57BC" w:rsidRPr="00DE54DA" w:rsidRDefault="00BC57BC" w:rsidP="00DE54DA">
            <w:pPr>
              <w:rPr>
                <w:sz w:val="20"/>
                <w:szCs w:val="20"/>
              </w:rPr>
            </w:pPr>
          </w:p>
        </w:tc>
        <w:tc>
          <w:tcPr>
            <w:tcW w:w="1045" w:type="dxa"/>
            <w:vAlign w:val="center"/>
          </w:tcPr>
          <w:p w:rsidR="00BC57BC" w:rsidRPr="00DE54DA" w:rsidRDefault="00BC57BC" w:rsidP="00DE54DA">
            <w:pPr>
              <w:rPr>
                <w:sz w:val="20"/>
                <w:szCs w:val="20"/>
              </w:rPr>
            </w:pPr>
          </w:p>
        </w:tc>
        <w:tc>
          <w:tcPr>
            <w:tcW w:w="850" w:type="dxa"/>
            <w:vAlign w:val="center"/>
          </w:tcPr>
          <w:p w:rsidR="00BC57BC" w:rsidRPr="00DE54DA" w:rsidRDefault="00BC57BC" w:rsidP="00DE54DA">
            <w:pPr>
              <w:rPr>
                <w:sz w:val="20"/>
                <w:szCs w:val="20"/>
              </w:rPr>
            </w:pPr>
          </w:p>
        </w:tc>
        <w:tc>
          <w:tcPr>
            <w:tcW w:w="851" w:type="dxa"/>
            <w:vAlign w:val="center"/>
          </w:tcPr>
          <w:p w:rsidR="00BC57BC" w:rsidRPr="00DE54DA" w:rsidRDefault="00BC57BC" w:rsidP="00DE54DA">
            <w:pPr>
              <w:rPr>
                <w:sz w:val="20"/>
                <w:szCs w:val="20"/>
              </w:rPr>
            </w:pPr>
          </w:p>
        </w:tc>
        <w:tc>
          <w:tcPr>
            <w:tcW w:w="850" w:type="dxa"/>
            <w:vAlign w:val="center"/>
          </w:tcPr>
          <w:p w:rsidR="00BC57BC" w:rsidRPr="00DE54DA" w:rsidRDefault="00BC57BC" w:rsidP="00DE54DA">
            <w:pPr>
              <w:rPr>
                <w:sz w:val="20"/>
                <w:szCs w:val="20"/>
              </w:rPr>
            </w:pPr>
          </w:p>
        </w:tc>
        <w:tc>
          <w:tcPr>
            <w:tcW w:w="851" w:type="dxa"/>
            <w:vAlign w:val="center"/>
          </w:tcPr>
          <w:p w:rsidR="00BC57BC" w:rsidRPr="00DE54DA" w:rsidRDefault="00BC57BC" w:rsidP="00DE54DA">
            <w:pPr>
              <w:rPr>
                <w:sz w:val="20"/>
                <w:szCs w:val="20"/>
              </w:rPr>
            </w:pPr>
          </w:p>
        </w:tc>
        <w:tc>
          <w:tcPr>
            <w:tcW w:w="685" w:type="dxa"/>
            <w:vAlign w:val="center"/>
          </w:tcPr>
          <w:p w:rsidR="00BC57BC" w:rsidRPr="00DE54DA" w:rsidRDefault="00BC57BC" w:rsidP="00DE54DA">
            <w:pPr>
              <w:rPr>
                <w:sz w:val="20"/>
                <w:szCs w:val="20"/>
              </w:rPr>
            </w:pPr>
          </w:p>
        </w:tc>
        <w:tc>
          <w:tcPr>
            <w:tcW w:w="733" w:type="dxa"/>
            <w:vAlign w:val="center"/>
          </w:tcPr>
          <w:p w:rsidR="00BC57BC" w:rsidRPr="00DE54DA" w:rsidRDefault="00BC57BC" w:rsidP="00DE54DA">
            <w:pPr>
              <w:rPr>
                <w:sz w:val="20"/>
                <w:szCs w:val="20"/>
              </w:rPr>
            </w:pPr>
          </w:p>
        </w:tc>
        <w:tc>
          <w:tcPr>
            <w:tcW w:w="636" w:type="dxa"/>
            <w:vAlign w:val="center"/>
          </w:tcPr>
          <w:p w:rsidR="00BC57BC" w:rsidRPr="00DE54DA" w:rsidRDefault="00BC57BC" w:rsidP="00DE54DA">
            <w:pPr>
              <w:rPr>
                <w:sz w:val="20"/>
                <w:szCs w:val="20"/>
              </w:rPr>
            </w:pPr>
          </w:p>
        </w:tc>
        <w:tc>
          <w:tcPr>
            <w:tcW w:w="723" w:type="dxa"/>
            <w:vAlign w:val="center"/>
          </w:tcPr>
          <w:p w:rsidR="00BC57BC" w:rsidRPr="00DE54DA" w:rsidRDefault="00BC57BC" w:rsidP="00DE54DA">
            <w:pPr>
              <w:rPr>
                <w:sz w:val="20"/>
                <w:szCs w:val="20"/>
              </w:rPr>
            </w:pPr>
          </w:p>
        </w:tc>
        <w:tc>
          <w:tcPr>
            <w:tcW w:w="652" w:type="dxa"/>
            <w:vAlign w:val="center"/>
          </w:tcPr>
          <w:p w:rsidR="00BC57BC" w:rsidRPr="00DE54DA" w:rsidRDefault="00BC57BC" w:rsidP="00DE54DA">
            <w:pPr>
              <w:rPr>
                <w:sz w:val="20"/>
                <w:szCs w:val="20"/>
              </w:rPr>
            </w:pPr>
          </w:p>
        </w:tc>
      </w:tr>
      <w:tr w:rsidR="00BC57BC" w:rsidRPr="00DE54DA">
        <w:trPr>
          <w:cantSplit/>
          <w:trHeight w:val="499"/>
        </w:trPr>
        <w:tc>
          <w:tcPr>
            <w:tcW w:w="798" w:type="dxa"/>
            <w:vAlign w:val="center"/>
          </w:tcPr>
          <w:p w:rsidR="00BC57BC" w:rsidRPr="00DE54DA" w:rsidRDefault="00BC57BC" w:rsidP="00DE54DA">
            <w:pPr>
              <w:rPr>
                <w:sz w:val="20"/>
                <w:szCs w:val="20"/>
              </w:rPr>
            </w:pPr>
          </w:p>
        </w:tc>
        <w:tc>
          <w:tcPr>
            <w:tcW w:w="798" w:type="dxa"/>
            <w:vAlign w:val="center"/>
          </w:tcPr>
          <w:p w:rsidR="00BC57BC" w:rsidRPr="00DE54DA" w:rsidRDefault="00BC57BC" w:rsidP="00DE54DA">
            <w:pPr>
              <w:rPr>
                <w:sz w:val="20"/>
                <w:szCs w:val="20"/>
              </w:rPr>
            </w:pPr>
          </w:p>
        </w:tc>
        <w:tc>
          <w:tcPr>
            <w:tcW w:w="903" w:type="dxa"/>
            <w:vAlign w:val="center"/>
          </w:tcPr>
          <w:p w:rsidR="00BC57BC" w:rsidRPr="00DE54DA" w:rsidRDefault="00BC57BC" w:rsidP="00DE54DA">
            <w:pPr>
              <w:rPr>
                <w:sz w:val="20"/>
                <w:szCs w:val="20"/>
              </w:rPr>
            </w:pPr>
          </w:p>
        </w:tc>
        <w:tc>
          <w:tcPr>
            <w:tcW w:w="1045" w:type="dxa"/>
            <w:vAlign w:val="center"/>
          </w:tcPr>
          <w:p w:rsidR="00BC57BC" w:rsidRPr="00DE54DA" w:rsidRDefault="00BC57BC" w:rsidP="00DE54DA">
            <w:pPr>
              <w:rPr>
                <w:sz w:val="20"/>
                <w:szCs w:val="20"/>
              </w:rPr>
            </w:pPr>
          </w:p>
        </w:tc>
        <w:tc>
          <w:tcPr>
            <w:tcW w:w="850" w:type="dxa"/>
            <w:vAlign w:val="center"/>
          </w:tcPr>
          <w:p w:rsidR="00BC57BC" w:rsidRPr="00DE54DA" w:rsidRDefault="00BC57BC" w:rsidP="00DE54DA">
            <w:pPr>
              <w:rPr>
                <w:sz w:val="20"/>
                <w:szCs w:val="20"/>
              </w:rPr>
            </w:pPr>
          </w:p>
        </w:tc>
        <w:tc>
          <w:tcPr>
            <w:tcW w:w="851" w:type="dxa"/>
            <w:vAlign w:val="center"/>
          </w:tcPr>
          <w:p w:rsidR="00BC57BC" w:rsidRPr="00DE54DA" w:rsidRDefault="00BC57BC" w:rsidP="00DE54DA">
            <w:pPr>
              <w:rPr>
                <w:sz w:val="20"/>
                <w:szCs w:val="20"/>
              </w:rPr>
            </w:pPr>
          </w:p>
        </w:tc>
        <w:tc>
          <w:tcPr>
            <w:tcW w:w="850" w:type="dxa"/>
            <w:vAlign w:val="center"/>
          </w:tcPr>
          <w:p w:rsidR="00BC57BC" w:rsidRPr="00DE54DA" w:rsidRDefault="00BC57BC" w:rsidP="00DE54DA">
            <w:pPr>
              <w:rPr>
                <w:sz w:val="20"/>
                <w:szCs w:val="20"/>
              </w:rPr>
            </w:pPr>
          </w:p>
        </w:tc>
        <w:tc>
          <w:tcPr>
            <w:tcW w:w="851" w:type="dxa"/>
            <w:vAlign w:val="center"/>
          </w:tcPr>
          <w:p w:rsidR="00BC57BC" w:rsidRPr="00DE54DA" w:rsidRDefault="00BC57BC" w:rsidP="00DE54DA">
            <w:pPr>
              <w:rPr>
                <w:sz w:val="20"/>
                <w:szCs w:val="20"/>
              </w:rPr>
            </w:pPr>
          </w:p>
        </w:tc>
        <w:tc>
          <w:tcPr>
            <w:tcW w:w="685" w:type="dxa"/>
            <w:vAlign w:val="center"/>
          </w:tcPr>
          <w:p w:rsidR="00BC57BC" w:rsidRPr="00DE54DA" w:rsidRDefault="00BC57BC" w:rsidP="00DE54DA">
            <w:pPr>
              <w:rPr>
                <w:sz w:val="20"/>
                <w:szCs w:val="20"/>
              </w:rPr>
            </w:pPr>
          </w:p>
        </w:tc>
        <w:tc>
          <w:tcPr>
            <w:tcW w:w="733" w:type="dxa"/>
            <w:vAlign w:val="center"/>
          </w:tcPr>
          <w:p w:rsidR="00BC57BC" w:rsidRPr="00DE54DA" w:rsidRDefault="00BC57BC" w:rsidP="00DE54DA">
            <w:pPr>
              <w:rPr>
                <w:sz w:val="20"/>
                <w:szCs w:val="20"/>
              </w:rPr>
            </w:pPr>
          </w:p>
        </w:tc>
        <w:tc>
          <w:tcPr>
            <w:tcW w:w="636" w:type="dxa"/>
            <w:vAlign w:val="center"/>
          </w:tcPr>
          <w:p w:rsidR="00BC57BC" w:rsidRPr="00DE54DA" w:rsidRDefault="00BC57BC" w:rsidP="00DE54DA">
            <w:pPr>
              <w:rPr>
                <w:sz w:val="20"/>
                <w:szCs w:val="20"/>
              </w:rPr>
            </w:pPr>
          </w:p>
        </w:tc>
        <w:tc>
          <w:tcPr>
            <w:tcW w:w="723" w:type="dxa"/>
            <w:vAlign w:val="center"/>
          </w:tcPr>
          <w:p w:rsidR="00BC57BC" w:rsidRPr="00DE54DA" w:rsidRDefault="00BC57BC" w:rsidP="00DE54DA">
            <w:pPr>
              <w:rPr>
                <w:sz w:val="20"/>
                <w:szCs w:val="20"/>
              </w:rPr>
            </w:pPr>
          </w:p>
        </w:tc>
        <w:tc>
          <w:tcPr>
            <w:tcW w:w="652" w:type="dxa"/>
            <w:vAlign w:val="center"/>
          </w:tcPr>
          <w:p w:rsidR="00BC57BC" w:rsidRPr="00DE54DA" w:rsidRDefault="00BC57BC" w:rsidP="00DE54DA">
            <w:pPr>
              <w:rPr>
                <w:sz w:val="20"/>
                <w:szCs w:val="20"/>
              </w:rPr>
            </w:pPr>
          </w:p>
        </w:tc>
      </w:tr>
      <w:tr w:rsidR="00BC57BC" w:rsidRPr="00DE54DA">
        <w:trPr>
          <w:cantSplit/>
          <w:trHeight w:val="499"/>
        </w:trPr>
        <w:tc>
          <w:tcPr>
            <w:tcW w:w="798" w:type="dxa"/>
            <w:vAlign w:val="center"/>
          </w:tcPr>
          <w:p w:rsidR="00BC57BC" w:rsidRPr="00DE54DA" w:rsidRDefault="00BC57BC" w:rsidP="00DE54DA">
            <w:pPr>
              <w:rPr>
                <w:sz w:val="20"/>
                <w:szCs w:val="20"/>
              </w:rPr>
            </w:pPr>
          </w:p>
        </w:tc>
        <w:tc>
          <w:tcPr>
            <w:tcW w:w="798" w:type="dxa"/>
            <w:vAlign w:val="center"/>
          </w:tcPr>
          <w:p w:rsidR="00BC57BC" w:rsidRPr="00DE54DA" w:rsidRDefault="00BC57BC" w:rsidP="00DE54DA">
            <w:pPr>
              <w:rPr>
                <w:sz w:val="20"/>
                <w:szCs w:val="20"/>
              </w:rPr>
            </w:pPr>
          </w:p>
        </w:tc>
        <w:tc>
          <w:tcPr>
            <w:tcW w:w="903" w:type="dxa"/>
            <w:vAlign w:val="center"/>
          </w:tcPr>
          <w:p w:rsidR="00BC57BC" w:rsidRPr="00DE54DA" w:rsidRDefault="00BC57BC" w:rsidP="00DE54DA">
            <w:pPr>
              <w:rPr>
                <w:sz w:val="20"/>
                <w:szCs w:val="20"/>
              </w:rPr>
            </w:pPr>
          </w:p>
        </w:tc>
        <w:tc>
          <w:tcPr>
            <w:tcW w:w="1045" w:type="dxa"/>
            <w:vAlign w:val="center"/>
          </w:tcPr>
          <w:p w:rsidR="00BC57BC" w:rsidRPr="00DE54DA" w:rsidRDefault="00BC57BC" w:rsidP="00DE54DA">
            <w:pPr>
              <w:rPr>
                <w:sz w:val="20"/>
                <w:szCs w:val="20"/>
              </w:rPr>
            </w:pPr>
          </w:p>
        </w:tc>
        <w:tc>
          <w:tcPr>
            <w:tcW w:w="850" w:type="dxa"/>
            <w:vAlign w:val="center"/>
          </w:tcPr>
          <w:p w:rsidR="00BC57BC" w:rsidRPr="00DE54DA" w:rsidRDefault="00BC57BC" w:rsidP="00DE54DA">
            <w:pPr>
              <w:rPr>
                <w:sz w:val="20"/>
                <w:szCs w:val="20"/>
              </w:rPr>
            </w:pPr>
          </w:p>
        </w:tc>
        <w:tc>
          <w:tcPr>
            <w:tcW w:w="851" w:type="dxa"/>
            <w:vAlign w:val="center"/>
          </w:tcPr>
          <w:p w:rsidR="00BC57BC" w:rsidRPr="00DE54DA" w:rsidRDefault="00BC57BC" w:rsidP="00DE54DA">
            <w:pPr>
              <w:rPr>
                <w:sz w:val="20"/>
                <w:szCs w:val="20"/>
              </w:rPr>
            </w:pPr>
          </w:p>
        </w:tc>
        <w:tc>
          <w:tcPr>
            <w:tcW w:w="850" w:type="dxa"/>
            <w:vAlign w:val="center"/>
          </w:tcPr>
          <w:p w:rsidR="00BC57BC" w:rsidRPr="00DE54DA" w:rsidRDefault="00BC57BC" w:rsidP="00DE54DA">
            <w:pPr>
              <w:rPr>
                <w:sz w:val="20"/>
                <w:szCs w:val="20"/>
              </w:rPr>
            </w:pPr>
          </w:p>
        </w:tc>
        <w:tc>
          <w:tcPr>
            <w:tcW w:w="851" w:type="dxa"/>
            <w:vAlign w:val="center"/>
          </w:tcPr>
          <w:p w:rsidR="00BC57BC" w:rsidRPr="00DE54DA" w:rsidRDefault="00BC57BC" w:rsidP="00DE54DA">
            <w:pPr>
              <w:rPr>
                <w:sz w:val="20"/>
                <w:szCs w:val="20"/>
              </w:rPr>
            </w:pPr>
          </w:p>
        </w:tc>
        <w:tc>
          <w:tcPr>
            <w:tcW w:w="685" w:type="dxa"/>
            <w:vAlign w:val="center"/>
          </w:tcPr>
          <w:p w:rsidR="00BC57BC" w:rsidRPr="00DE54DA" w:rsidRDefault="00BC57BC" w:rsidP="00DE54DA">
            <w:pPr>
              <w:rPr>
                <w:sz w:val="20"/>
                <w:szCs w:val="20"/>
              </w:rPr>
            </w:pPr>
          </w:p>
        </w:tc>
        <w:tc>
          <w:tcPr>
            <w:tcW w:w="733" w:type="dxa"/>
            <w:vAlign w:val="center"/>
          </w:tcPr>
          <w:p w:rsidR="00BC57BC" w:rsidRPr="00DE54DA" w:rsidRDefault="00BC57BC" w:rsidP="00DE54DA">
            <w:pPr>
              <w:rPr>
                <w:sz w:val="20"/>
                <w:szCs w:val="20"/>
              </w:rPr>
            </w:pPr>
          </w:p>
        </w:tc>
        <w:tc>
          <w:tcPr>
            <w:tcW w:w="636" w:type="dxa"/>
            <w:vAlign w:val="center"/>
          </w:tcPr>
          <w:p w:rsidR="00BC57BC" w:rsidRPr="00DE54DA" w:rsidRDefault="00BC57BC" w:rsidP="00DE54DA">
            <w:pPr>
              <w:rPr>
                <w:sz w:val="20"/>
                <w:szCs w:val="20"/>
              </w:rPr>
            </w:pPr>
          </w:p>
        </w:tc>
        <w:tc>
          <w:tcPr>
            <w:tcW w:w="723" w:type="dxa"/>
            <w:vAlign w:val="center"/>
          </w:tcPr>
          <w:p w:rsidR="00BC57BC" w:rsidRPr="00DE54DA" w:rsidRDefault="00BC57BC" w:rsidP="00DE54DA">
            <w:pPr>
              <w:rPr>
                <w:sz w:val="20"/>
                <w:szCs w:val="20"/>
              </w:rPr>
            </w:pPr>
          </w:p>
        </w:tc>
        <w:tc>
          <w:tcPr>
            <w:tcW w:w="652" w:type="dxa"/>
            <w:vAlign w:val="center"/>
          </w:tcPr>
          <w:p w:rsidR="00BC57BC" w:rsidRPr="00DE54DA" w:rsidRDefault="00BC57BC" w:rsidP="00DE54DA">
            <w:pPr>
              <w:rPr>
                <w:sz w:val="20"/>
                <w:szCs w:val="20"/>
              </w:rPr>
            </w:pPr>
          </w:p>
        </w:tc>
      </w:tr>
    </w:tbl>
    <w:p w:rsidR="00BC57BC" w:rsidRPr="00DE54DA" w:rsidRDefault="00BC57BC" w:rsidP="00DE54DA">
      <w:pPr>
        <w:spacing w:line="360" w:lineRule="auto"/>
        <w:ind w:firstLine="709"/>
        <w:jc w:val="both"/>
        <w:rPr>
          <w:sz w:val="28"/>
          <w:szCs w:val="28"/>
        </w:rPr>
      </w:pPr>
    </w:p>
    <w:tbl>
      <w:tblPr>
        <w:tblW w:w="103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544"/>
        <w:gridCol w:w="72"/>
        <w:gridCol w:w="622"/>
        <w:gridCol w:w="692"/>
        <w:gridCol w:w="69"/>
        <w:gridCol w:w="284"/>
        <w:gridCol w:w="241"/>
        <w:gridCol w:w="739"/>
        <w:gridCol w:w="641"/>
        <w:gridCol w:w="641"/>
        <w:gridCol w:w="641"/>
        <w:gridCol w:w="641"/>
        <w:gridCol w:w="567"/>
        <w:gridCol w:w="133"/>
        <w:gridCol w:w="245"/>
        <w:gridCol w:w="203"/>
        <w:gridCol w:w="224"/>
        <w:gridCol w:w="265"/>
        <w:gridCol w:w="691"/>
        <w:gridCol w:w="472"/>
        <w:gridCol w:w="220"/>
        <w:gridCol w:w="74"/>
        <w:gridCol w:w="406"/>
        <w:gridCol w:w="212"/>
      </w:tblGrid>
      <w:tr w:rsidR="00BC57BC" w:rsidRPr="00DE54DA">
        <w:trPr>
          <w:cantSplit/>
          <w:trHeight w:val="240"/>
          <w:jc w:val="right"/>
        </w:trPr>
        <w:tc>
          <w:tcPr>
            <w:tcW w:w="840" w:type="dxa"/>
            <w:vMerge w:val="restart"/>
            <w:vAlign w:val="center"/>
          </w:tcPr>
          <w:p w:rsidR="00BC57BC" w:rsidRPr="00DE54DA" w:rsidRDefault="00BC57BC" w:rsidP="00DE54DA">
            <w:pPr>
              <w:rPr>
                <w:sz w:val="20"/>
                <w:szCs w:val="20"/>
              </w:rPr>
            </w:pPr>
            <w:r w:rsidRPr="00DE54DA">
              <w:rPr>
                <w:sz w:val="20"/>
                <w:szCs w:val="20"/>
              </w:rPr>
              <w:t>Месяц</w:t>
            </w:r>
          </w:p>
        </w:tc>
        <w:tc>
          <w:tcPr>
            <w:tcW w:w="2520" w:type="dxa"/>
            <w:gridSpan w:val="7"/>
            <w:vMerge w:val="restart"/>
            <w:vAlign w:val="center"/>
          </w:tcPr>
          <w:p w:rsidR="00BC57BC" w:rsidRPr="00DE54DA" w:rsidRDefault="00BC57BC" w:rsidP="00DE54DA">
            <w:pPr>
              <w:rPr>
                <w:sz w:val="20"/>
                <w:szCs w:val="20"/>
              </w:rPr>
            </w:pPr>
            <w:r w:rsidRPr="00DE54DA">
              <w:rPr>
                <w:sz w:val="20"/>
                <w:szCs w:val="20"/>
              </w:rPr>
              <w:t>Отработанные дни (часы)</w:t>
            </w:r>
          </w:p>
        </w:tc>
        <w:tc>
          <w:tcPr>
            <w:tcW w:w="7015" w:type="dxa"/>
            <w:gridSpan w:val="17"/>
            <w:vAlign w:val="center"/>
          </w:tcPr>
          <w:p w:rsidR="00BC57BC" w:rsidRPr="00DE54DA" w:rsidRDefault="00BC57BC" w:rsidP="00DE54DA">
            <w:pPr>
              <w:rPr>
                <w:sz w:val="20"/>
                <w:szCs w:val="20"/>
              </w:rPr>
            </w:pPr>
            <w:r w:rsidRPr="00DE54DA">
              <w:rPr>
                <w:sz w:val="20"/>
                <w:szCs w:val="20"/>
              </w:rPr>
              <w:t>Начислено, руб</w:t>
            </w:r>
          </w:p>
        </w:tc>
      </w:tr>
      <w:tr w:rsidR="00BC57BC" w:rsidRPr="00DE54DA">
        <w:trPr>
          <w:cantSplit/>
          <w:trHeight w:val="240"/>
          <w:jc w:val="right"/>
        </w:trPr>
        <w:tc>
          <w:tcPr>
            <w:tcW w:w="840" w:type="dxa"/>
            <w:vMerge/>
            <w:vAlign w:val="center"/>
          </w:tcPr>
          <w:p w:rsidR="00BC57BC" w:rsidRPr="00DE54DA" w:rsidRDefault="00BC57BC" w:rsidP="00DE54DA">
            <w:pPr>
              <w:rPr>
                <w:sz w:val="20"/>
                <w:szCs w:val="20"/>
              </w:rPr>
            </w:pPr>
          </w:p>
        </w:tc>
        <w:tc>
          <w:tcPr>
            <w:tcW w:w="2520" w:type="dxa"/>
            <w:gridSpan w:val="7"/>
            <w:vMerge/>
            <w:vAlign w:val="center"/>
          </w:tcPr>
          <w:p w:rsidR="00BC57BC" w:rsidRPr="00DE54DA" w:rsidRDefault="00BC57BC" w:rsidP="00DE54DA">
            <w:pPr>
              <w:rPr>
                <w:sz w:val="20"/>
                <w:szCs w:val="20"/>
              </w:rPr>
            </w:pPr>
          </w:p>
        </w:tc>
        <w:tc>
          <w:tcPr>
            <w:tcW w:w="4248" w:type="dxa"/>
            <w:gridSpan w:val="8"/>
            <w:vAlign w:val="center"/>
          </w:tcPr>
          <w:p w:rsidR="00BC57BC" w:rsidRPr="00DE54DA" w:rsidRDefault="00BC57BC" w:rsidP="00DE54DA">
            <w:pPr>
              <w:rPr>
                <w:sz w:val="20"/>
                <w:szCs w:val="20"/>
              </w:rPr>
            </w:pPr>
            <w:r w:rsidRPr="00DE54DA">
              <w:rPr>
                <w:sz w:val="20"/>
                <w:szCs w:val="20"/>
              </w:rPr>
              <w:t>по видам оплат</w:t>
            </w:r>
          </w:p>
        </w:tc>
        <w:tc>
          <w:tcPr>
            <w:tcW w:w="2075" w:type="dxa"/>
            <w:gridSpan w:val="6"/>
            <w:vMerge w:val="restart"/>
            <w:vAlign w:val="center"/>
          </w:tcPr>
          <w:p w:rsidR="00BC57BC" w:rsidRPr="00DE54DA" w:rsidRDefault="00BC57BC" w:rsidP="00DE54DA">
            <w:pPr>
              <w:rPr>
                <w:sz w:val="20"/>
                <w:szCs w:val="20"/>
              </w:rPr>
            </w:pPr>
            <w:r w:rsidRPr="00DE54DA">
              <w:rPr>
                <w:sz w:val="20"/>
                <w:szCs w:val="20"/>
              </w:rPr>
              <w:t>пособие по временной</w:t>
            </w:r>
            <w:r w:rsidRPr="00DE54DA">
              <w:rPr>
                <w:sz w:val="20"/>
                <w:szCs w:val="20"/>
              </w:rPr>
              <w:br/>
              <w:t>нетрудоспособности</w:t>
            </w:r>
          </w:p>
        </w:tc>
        <w:tc>
          <w:tcPr>
            <w:tcW w:w="692" w:type="dxa"/>
            <w:gridSpan w:val="3"/>
            <w:vMerge w:val="restart"/>
            <w:vAlign w:val="center"/>
          </w:tcPr>
          <w:p w:rsidR="00BC57BC" w:rsidRPr="00DE54DA" w:rsidRDefault="00BC57BC" w:rsidP="00DE54DA">
            <w:pPr>
              <w:rPr>
                <w:sz w:val="20"/>
                <w:szCs w:val="20"/>
              </w:rPr>
            </w:pPr>
            <w:r w:rsidRPr="00DE54DA">
              <w:rPr>
                <w:sz w:val="20"/>
                <w:szCs w:val="20"/>
              </w:rPr>
              <w:t>всего</w:t>
            </w:r>
          </w:p>
        </w:tc>
      </w:tr>
      <w:tr w:rsidR="00BC57BC" w:rsidRPr="00DE54DA">
        <w:trPr>
          <w:cantSplit/>
          <w:trHeight w:val="240"/>
          <w:jc w:val="right"/>
        </w:trPr>
        <w:tc>
          <w:tcPr>
            <w:tcW w:w="840" w:type="dxa"/>
            <w:vMerge/>
            <w:vAlign w:val="center"/>
          </w:tcPr>
          <w:p w:rsidR="00BC57BC" w:rsidRPr="00DE54DA" w:rsidRDefault="00BC57BC" w:rsidP="00DE54DA">
            <w:pPr>
              <w:rPr>
                <w:sz w:val="20"/>
                <w:szCs w:val="20"/>
              </w:rPr>
            </w:pPr>
          </w:p>
        </w:tc>
        <w:tc>
          <w:tcPr>
            <w:tcW w:w="543" w:type="dxa"/>
            <w:vMerge w:val="restart"/>
            <w:vAlign w:val="center"/>
          </w:tcPr>
          <w:p w:rsidR="00BC57BC" w:rsidRPr="00DE54DA" w:rsidRDefault="00BC57BC" w:rsidP="00DE54DA">
            <w:pPr>
              <w:rPr>
                <w:sz w:val="20"/>
                <w:szCs w:val="20"/>
              </w:rPr>
            </w:pPr>
            <w:r w:rsidRPr="00DE54DA">
              <w:rPr>
                <w:sz w:val="20"/>
                <w:szCs w:val="20"/>
              </w:rPr>
              <w:t>Код</w:t>
            </w:r>
          </w:p>
        </w:tc>
        <w:tc>
          <w:tcPr>
            <w:tcW w:w="692" w:type="dxa"/>
            <w:gridSpan w:val="2"/>
            <w:vMerge w:val="restart"/>
          </w:tcPr>
          <w:p w:rsidR="00BC57BC" w:rsidRPr="00DE54DA" w:rsidRDefault="00BC57BC" w:rsidP="00DE54DA">
            <w:pPr>
              <w:rPr>
                <w:sz w:val="20"/>
                <w:szCs w:val="20"/>
              </w:rPr>
            </w:pPr>
            <w:r w:rsidRPr="00DE54DA">
              <w:rPr>
                <w:sz w:val="20"/>
                <w:szCs w:val="20"/>
              </w:rPr>
              <w:br/>
              <w:t>коли-</w:t>
            </w:r>
            <w:r w:rsidRPr="00DE54DA">
              <w:rPr>
                <w:sz w:val="20"/>
                <w:szCs w:val="20"/>
              </w:rPr>
              <w:br/>
              <w:t>чество</w:t>
            </w:r>
          </w:p>
        </w:tc>
        <w:tc>
          <w:tcPr>
            <w:tcW w:w="691" w:type="dxa"/>
            <w:vMerge w:val="restart"/>
            <w:vAlign w:val="center"/>
          </w:tcPr>
          <w:p w:rsidR="00BC57BC" w:rsidRPr="00DE54DA" w:rsidRDefault="00BC57BC" w:rsidP="00DE54DA">
            <w:pPr>
              <w:rPr>
                <w:sz w:val="20"/>
                <w:szCs w:val="20"/>
              </w:rPr>
            </w:pPr>
            <w:r w:rsidRPr="00DE54DA">
              <w:rPr>
                <w:sz w:val="20"/>
                <w:szCs w:val="20"/>
              </w:rPr>
              <w:t>Код</w:t>
            </w:r>
          </w:p>
        </w:tc>
        <w:tc>
          <w:tcPr>
            <w:tcW w:w="594" w:type="dxa"/>
            <w:gridSpan w:val="3"/>
            <w:vMerge w:val="restart"/>
          </w:tcPr>
          <w:p w:rsidR="00BC57BC" w:rsidRPr="00DE54DA" w:rsidRDefault="00BC57BC" w:rsidP="00DE54DA">
            <w:pPr>
              <w:rPr>
                <w:sz w:val="20"/>
                <w:szCs w:val="20"/>
              </w:rPr>
            </w:pPr>
            <w:r w:rsidRPr="00DE54DA">
              <w:rPr>
                <w:sz w:val="20"/>
                <w:szCs w:val="20"/>
              </w:rPr>
              <w:br/>
              <w:t>коли-</w:t>
            </w:r>
            <w:r w:rsidRPr="00DE54DA">
              <w:rPr>
                <w:sz w:val="20"/>
                <w:szCs w:val="20"/>
              </w:rPr>
              <w:br/>
              <w:t>чество</w:t>
            </w:r>
          </w:p>
        </w:tc>
        <w:tc>
          <w:tcPr>
            <w:tcW w:w="739" w:type="dxa"/>
            <w:vAlign w:val="center"/>
          </w:tcPr>
          <w:p w:rsidR="00BC57BC" w:rsidRPr="00DE54DA" w:rsidRDefault="00BC57BC" w:rsidP="00DE54DA">
            <w:pPr>
              <w:rPr>
                <w:sz w:val="20"/>
                <w:szCs w:val="20"/>
              </w:rPr>
            </w:pPr>
            <w:r w:rsidRPr="00DE54DA">
              <w:rPr>
                <w:sz w:val="20"/>
                <w:szCs w:val="20"/>
              </w:rPr>
              <w:t>3арплата</w:t>
            </w:r>
          </w:p>
        </w:tc>
        <w:tc>
          <w:tcPr>
            <w:tcW w:w="641" w:type="dxa"/>
            <w:vAlign w:val="center"/>
          </w:tcPr>
          <w:p w:rsidR="00BC57BC" w:rsidRPr="00DE54DA" w:rsidRDefault="00BC57BC" w:rsidP="00DE54DA">
            <w:pPr>
              <w:rPr>
                <w:sz w:val="20"/>
                <w:szCs w:val="20"/>
              </w:rPr>
            </w:pPr>
            <w:r w:rsidRPr="00DE54DA">
              <w:rPr>
                <w:sz w:val="20"/>
                <w:szCs w:val="20"/>
              </w:rPr>
              <w:t>премия</w:t>
            </w:r>
          </w:p>
        </w:tc>
        <w:tc>
          <w:tcPr>
            <w:tcW w:w="641" w:type="dxa"/>
            <w:vAlign w:val="center"/>
          </w:tcPr>
          <w:p w:rsidR="00BC57BC" w:rsidRPr="00DE54DA" w:rsidRDefault="00BC57BC" w:rsidP="00DE54DA">
            <w:pPr>
              <w:rPr>
                <w:sz w:val="20"/>
                <w:szCs w:val="20"/>
              </w:rPr>
            </w:pPr>
          </w:p>
        </w:tc>
        <w:tc>
          <w:tcPr>
            <w:tcW w:w="641" w:type="dxa"/>
            <w:vAlign w:val="center"/>
          </w:tcPr>
          <w:p w:rsidR="00BC57BC" w:rsidRPr="00DE54DA" w:rsidRDefault="00BC57BC" w:rsidP="00DE54DA">
            <w:pPr>
              <w:rPr>
                <w:sz w:val="20"/>
                <w:szCs w:val="20"/>
              </w:rPr>
            </w:pPr>
          </w:p>
        </w:tc>
        <w:tc>
          <w:tcPr>
            <w:tcW w:w="641" w:type="dxa"/>
            <w:vAlign w:val="center"/>
          </w:tcPr>
          <w:p w:rsidR="00BC57BC" w:rsidRPr="00DE54DA" w:rsidRDefault="00BC57BC" w:rsidP="00DE54DA">
            <w:pPr>
              <w:rPr>
                <w:sz w:val="20"/>
                <w:szCs w:val="20"/>
              </w:rPr>
            </w:pPr>
          </w:p>
        </w:tc>
        <w:tc>
          <w:tcPr>
            <w:tcW w:w="945" w:type="dxa"/>
            <w:gridSpan w:val="3"/>
            <w:vAlign w:val="center"/>
          </w:tcPr>
          <w:p w:rsidR="00BC57BC" w:rsidRPr="00DE54DA" w:rsidRDefault="00BC57BC" w:rsidP="00DE54DA">
            <w:pPr>
              <w:rPr>
                <w:sz w:val="20"/>
                <w:szCs w:val="20"/>
              </w:rPr>
            </w:pPr>
            <w:r w:rsidRPr="00DE54DA">
              <w:rPr>
                <w:sz w:val="20"/>
                <w:szCs w:val="20"/>
              </w:rPr>
              <w:t>другие</w:t>
            </w:r>
            <w:r w:rsidRPr="00DE54DA">
              <w:rPr>
                <w:sz w:val="20"/>
                <w:szCs w:val="20"/>
              </w:rPr>
              <w:br/>
              <w:t>доходы</w:t>
            </w:r>
            <w:r w:rsidRPr="00DE54DA">
              <w:rPr>
                <w:sz w:val="20"/>
                <w:szCs w:val="20"/>
              </w:rPr>
              <w:br/>
              <w:t>в виде</w:t>
            </w:r>
            <w:r w:rsidRPr="00DE54DA">
              <w:rPr>
                <w:sz w:val="20"/>
                <w:szCs w:val="20"/>
              </w:rPr>
              <w:br/>
              <w:t>различ-</w:t>
            </w:r>
            <w:r w:rsidRPr="00DE54DA">
              <w:rPr>
                <w:sz w:val="20"/>
                <w:szCs w:val="20"/>
              </w:rPr>
              <w:br/>
              <w:t>ных</w:t>
            </w:r>
            <w:r w:rsidRPr="00DE54DA">
              <w:rPr>
                <w:sz w:val="20"/>
                <w:szCs w:val="20"/>
              </w:rPr>
              <w:br/>
              <w:t>социаль-</w:t>
            </w:r>
            <w:r w:rsidRPr="00DE54DA">
              <w:rPr>
                <w:sz w:val="20"/>
                <w:szCs w:val="20"/>
              </w:rPr>
              <w:br/>
              <w:t>ных и</w:t>
            </w:r>
            <w:r w:rsidRPr="00DE54DA">
              <w:rPr>
                <w:sz w:val="20"/>
                <w:szCs w:val="20"/>
              </w:rPr>
              <w:br/>
              <w:t>мате-</w:t>
            </w:r>
            <w:r w:rsidRPr="00DE54DA">
              <w:rPr>
                <w:sz w:val="20"/>
                <w:szCs w:val="20"/>
              </w:rPr>
              <w:br/>
              <w:t>риальных</w:t>
            </w:r>
            <w:r w:rsidRPr="00DE54DA">
              <w:rPr>
                <w:sz w:val="20"/>
                <w:szCs w:val="20"/>
              </w:rPr>
              <w:br/>
              <w:t>благ</w:t>
            </w:r>
          </w:p>
        </w:tc>
        <w:tc>
          <w:tcPr>
            <w:tcW w:w="2075" w:type="dxa"/>
            <w:gridSpan w:val="6"/>
            <w:vMerge/>
            <w:vAlign w:val="center"/>
          </w:tcPr>
          <w:p w:rsidR="00BC57BC" w:rsidRPr="00DE54DA" w:rsidRDefault="00BC57BC" w:rsidP="00DE54DA">
            <w:pPr>
              <w:rPr>
                <w:sz w:val="20"/>
                <w:szCs w:val="20"/>
              </w:rPr>
            </w:pPr>
          </w:p>
        </w:tc>
        <w:tc>
          <w:tcPr>
            <w:tcW w:w="692" w:type="dxa"/>
            <w:gridSpan w:val="3"/>
            <w:vMerge/>
            <w:vAlign w:val="center"/>
          </w:tcPr>
          <w:p w:rsidR="00BC57BC" w:rsidRPr="00DE54DA" w:rsidRDefault="00BC57BC" w:rsidP="00DE54DA">
            <w:pPr>
              <w:rPr>
                <w:sz w:val="20"/>
                <w:szCs w:val="20"/>
              </w:rPr>
            </w:pPr>
          </w:p>
        </w:tc>
      </w:tr>
      <w:tr w:rsidR="00BC57BC" w:rsidRPr="00DE54DA">
        <w:trPr>
          <w:cantSplit/>
          <w:trHeight w:val="240"/>
          <w:jc w:val="right"/>
        </w:trPr>
        <w:tc>
          <w:tcPr>
            <w:tcW w:w="840" w:type="dxa"/>
            <w:vMerge/>
            <w:vAlign w:val="center"/>
          </w:tcPr>
          <w:p w:rsidR="00BC57BC" w:rsidRPr="00DE54DA" w:rsidRDefault="00BC57BC" w:rsidP="00DE54DA">
            <w:pPr>
              <w:rPr>
                <w:sz w:val="20"/>
                <w:szCs w:val="20"/>
              </w:rPr>
            </w:pPr>
          </w:p>
        </w:tc>
        <w:tc>
          <w:tcPr>
            <w:tcW w:w="543" w:type="dxa"/>
            <w:vMerge/>
            <w:vAlign w:val="center"/>
          </w:tcPr>
          <w:p w:rsidR="00BC57BC" w:rsidRPr="00DE54DA" w:rsidRDefault="00BC57BC" w:rsidP="00DE54DA">
            <w:pPr>
              <w:rPr>
                <w:sz w:val="20"/>
                <w:szCs w:val="20"/>
              </w:rPr>
            </w:pPr>
          </w:p>
        </w:tc>
        <w:tc>
          <w:tcPr>
            <w:tcW w:w="692" w:type="dxa"/>
            <w:gridSpan w:val="2"/>
            <w:vMerge/>
            <w:vAlign w:val="center"/>
          </w:tcPr>
          <w:p w:rsidR="00BC57BC" w:rsidRPr="00DE54DA" w:rsidRDefault="00BC57BC" w:rsidP="00DE54DA">
            <w:pPr>
              <w:rPr>
                <w:sz w:val="20"/>
                <w:szCs w:val="20"/>
              </w:rPr>
            </w:pPr>
          </w:p>
        </w:tc>
        <w:tc>
          <w:tcPr>
            <w:tcW w:w="691" w:type="dxa"/>
            <w:vMerge/>
            <w:vAlign w:val="center"/>
          </w:tcPr>
          <w:p w:rsidR="00BC57BC" w:rsidRPr="00DE54DA" w:rsidRDefault="00BC57BC" w:rsidP="00DE54DA">
            <w:pPr>
              <w:rPr>
                <w:sz w:val="20"/>
                <w:szCs w:val="20"/>
              </w:rPr>
            </w:pPr>
          </w:p>
        </w:tc>
        <w:tc>
          <w:tcPr>
            <w:tcW w:w="594" w:type="dxa"/>
            <w:gridSpan w:val="3"/>
            <w:vMerge/>
            <w:vAlign w:val="center"/>
          </w:tcPr>
          <w:p w:rsidR="00BC57BC" w:rsidRPr="00DE54DA" w:rsidRDefault="00BC57BC" w:rsidP="00DE54DA">
            <w:pPr>
              <w:rPr>
                <w:sz w:val="20"/>
                <w:szCs w:val="20"/>
              </w:rPr>
            </w:pPr>
          </w:p>
        </w:tc>
        <w:tc>
          <w:tcPr>
            <w:tcW w:w="4248" w:type="dxa"/>
            <w:gridSpan w:val="8"/>
            <w:vAlign w:val="center"/>
          </w:tcPr>
          <w:p w:rsidR="00BC57BC" w:rsidRPr="00DE54DA" w:rsidRDefault="00BC57BC" w:rsidP="00DE54DA">
            <w:pPr>
              <w:rPr>
                <w:sz w:val="20"/>
                <w:szCs w:val="20"/>
              </w:rPr>
            </w:pPr>
            <w:r w:rsidRPr="00DE54DA">
              <w:rPr>
                <w:sz w:val="20"/>
                <w:szCs w:val="20"/>
              </w:rPr>
              <w:t>Код</w:t>
            </w:r>
          </w:p>
        </w:tc>
        <w:tc>
          <w:tcPr>
            <w:tcW w:w="2075" w:type="dxa"/>
            <w:gridSpan w:val="6"/>
            <w:vAlign w:val="center"/>
          </w:tcPr>
          <w:p w:rsidR="00BC57BC" w:rsidRPr="00DE54DA" w:rsidRDefault="00BC57BC" w:rsidP="00DE54DA">
            <w:pPr>
              <w:rPr>
                <w:sz w:val="20"/>
                <w:szCs w:val="20"/>
              </w:rPr>
            </w:pPr>
            <w:r w:rsidRPr="00DE54DA">
              <w:rPr>
                <w:sz w:val="20"/>
                <w:szCs w:val="20"/>
              </w:rPr>
              <w:t>код</w:t>
            </w:r>
          </w:p>
        </w:tc>
        <w:tc>
          <w:tcPr>
            <w:tcW w:w="692" w:type="dxa"/>
            <w:gridSpan w:val="3"/>
            <w:vMerge/>
            <w:vAlign w:val="center"/>
          </w:tcPr>
          <w:p w:rsidR="00BC57BC" w:rsidRPr="00DE54DA" w:rsidRDefault="00BC57BC" w:rsidP="00DE54DA">
            <w:pPr>
              <w:rPr>
                <w:sz w:val="20"/>
                <w:szCs w:val="20"/>
              </w:rPr>
            </w:pPr>
          </w:p>
        </w:tc>
      </w:tr>
      <w:tr w:rsidR="00BC57BC" w:rsidRPr="00DE54DA">
        <w:trPr>
          <w:cantSplit/>
          <w:trHeight w:val="240"/>
          <w:jc w:val="right"/>
        </w:trPr>
        <w:tc>
          <w:tcPr>
            <w:tcW w:w="840" w:type="dxa"/>
            <w:vMerge/>
            <w:vAlign w:val="center"/>
          </w:tcPr>
          <w:p w:rsidR="00BC57BC" w:rsidRPr="00DE54DA" w:rsidRDefault="00BC57BC" w:rsidP="00DE54DA">
            <w:pPr>
              <w:rPr>
                <w:sz w:val="20"/>
                <w:szCs w:val="20"/>
              </w:rPr>
            </w:pPr>
          </w:p>
        </w:tc>
        <w:tc>
          <w:tcPr>
            <w:tcW w:w="543" w:type="dxa"/>
            <w:vMerge/>
            <w:vAlign w:val="center"/>
          </w:tcPr>
          <w:p w:rsidR="00BC57BC" w:rsidRPr="00DE54DA" w:rsidRDefault="00BC57BC" w:rsidP="00DE54DA">
            <w:pPr>
              <w:rPr>
                <w:sz w:val="20"/>
                <w:szCs w:val="20"/>
              </w:rPr>
            </w:pPr>
          </w:p>
        </w:tc>
        <w:tc>
          <w:tcPr>
            <w:tcW w:w="692" w:type="dxa"/>
            <w:gridSpan w:val="2"/>
            <w:vMerge/>
            <w:vAlign w:val="center"/>
          </w:tcPr>
          <w:p w:rsidR="00BC57BC" w:rsidRPr="00DE54DA" w:rsidRDefault="00BC57BC" w:rsidP="00DE54DA">
            <w:pPr>
              <w:rPr>
                <w:sz w:val="20"/>
                <w:szCs w:val="20"/>
              </w:rPr>
            </w:pPr>
          </w:p>
        </w:tc>
        <w:tc>
          <w:tcPr>
            <w:tcW w:w="691" w:type="dxa"/>
            <w:vMerge/>
            <w:vAlign w:val="center"/>
          </w:tcPr>
          <w:p w:rsidR="00BC57BC" w:rsidRPr="00DE54DA" w:rsidRDefault="00BC57BC" w:rsidP="00DE54DA">
            <w:pPr>
              <w:rPr>
                <w:sz w:val="20"/>
                <w:szCs w:val="20"/>
              </w:rPr>
            </w:pPr>
          </w:p>
        </w:tc>
        <w:tc>
          <w:tcPr>
            <w:tcW w:w="594" w:type="dxa"/>
            <w:gridSpan w:val="3"/>
            <w:vMerge/>
            <w:vAlign w:val="center"/>
          </w:tcPr>
          <w:p w:rsidR="00BC57BC" w:rsidRPr="00DE54DA" w:rsidRDefault="00BC57BC" w:rsidP="00DE54DA">
            <w:pPr>
              <w:rPr>
                <w:sz w:val="20"/>
                <w:szCs w:val="20"/>
              </w:rPr>
            </w:pPr>
          </w:p>
        </w:tc>
        <w:tc>
          <w:tcPr>
            <w:tcW w:w="739"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945" w:type="dxa"/>
            <w:gridSpan w:val="3"/>
            <w:vMerge w:val="restart"/>
            <w:vAlign w:val="center"/>
          </w:tcPr>
          <w:p w:rsidR="00BC57BC" w:rsidRPr="00DE54DA" w:rsidRDefault="00BC57BC" w:rsidP="00DE54DA">
            <w:pPr>
              <w:rPr>
                <w:sz w:val="20"/>
                <w:szCs w:val="20"/>
              </w:rPr>
            </w:pPr>
          </w:p>
        </w:tc>
        <w:tc>
          <w:tcPr>
            <w:tcW w:w="2075" w:type="dxa"/>
            <w:gridSpan w:val="6"/>
            <w:vAlign w:val="center"/>
          </w:tcPr>
          <w:p w:rsidR="00BC57BC" w:rsidRPr="00DE54DA" w:rsidRDefault="00BC57BC" w:rsidP="00DE54DA">
            <w:pPr>
              <w:rPr>
                <w:sz w:val="20"/>
                <w:szCs w:val="20"/>
              </w:rPr>
            </w:pPr>
          </w:p>
        </w:tc>
        <w:tc>
          <w:tcPr>
            <w:tcW w:w="692" w:type="dxa"/>
            <w:gridSpan w:val="3"/>
            <w:vMerge/>
            <w:vAlign w:val="center"/>
          </w:tcPr>
          <w:p w:rsidR="00BC57BC" w:rsidRPr="00DE54DA" w:rsidRDefault="00BC57BC" w:rsidP="00DE54DA">
            <w:pPr>
              <w:rPr>
                <w:sz w:val="20"/>
                <w:szCs w:val="20"/>
              </w:rPr>
            </w:pPr>
          </w:p>
        </w:tc>
      </w:tr>
      <w:tr w:rsidR="00BC57BC" w:rsidRPr="00DE54DA">
        <w:trPr>
          <w:cantSplit/>
          <w:trHeight w:val="70"/>
          <w:jc w:val="right"/>
        </w:trPr>
        <w:tc>
          <w:tcPr>
            <w:tcW w:w="840" w:type="dxa"/>
            <w:vMerge/>
            <w:vAlign w:val="center"/>
          </w:tcPr>
          <w:p w:rsidR="00BC57BC" w:rsidRPr="00DE54DA" w:rsidRDefault="00BC57BC" w:rsidP="00DE54DA">
            <w:pPr>
              <w:rPr>
                <w:sz w:val="20"/>
                <w:szCs w:val="20"/>
              </w:rPr>
            </w:pPr>
          </w:p>
        </w:tc>
        <w:tc>
          <w:tcPr>
            <w:tcW w:w="543" w:type="dxa"/>
            <w:vMerge/>
            <w:vAlign w:val="center"/>
          </w:tcPr>
          <w:p w:rsidR="00BC57BC" w:rsidRPr="00DE54DA" w:rsidRDefault="00BC57BC" w:rsidP="00DE54DA">
            <w:pPr>
              <w:rPr>
                <w:sz w:val="20"/>
                <w:szCs w:val="20"/>
              </w:rPr>
            </w:pPr>
          </w:p>
        </w:tc>
        <w:tc>
          <w:tcPr>
            <w:tcW w:w="692" w:type="dxa"/>
            <w:gridSpan w:val="2"/>
            <w:vMerge/>
            <w:vAlign w:val="center"/>
          </w:tcPr>
          <w:p w:rsidR="00BC57BC" w:rsidRPr="00DE54DA" w:rsidRDefault="00BC57BC" w:rsidP="00DE54DA">
            <w:pPr>
              <w:rPr>
                <w:sz w:val="20"/>
                <w:szCs w:val="20"/>
              </w:rPr>
            </w:pPr>
          </w:p>
        </w:tc>
        <w:tc>
          <w:tcPr>
            <w:tcW w:w="691" w:type="dxa"/>
            <w:vMerge/>
            <w:vAlign w:val="center"/>
          </w:tcPr>
          <w:p w:rsidR="00BC57BC" w:rsidRPr="00DE54DA" w:rsidRDefault="00BC57BC" w:rsidP="00DE54DA">
            <w:pPr>
              <w:rPr>
                <w:sz w:val="20"/>
                <w:szCs w:val="20"/>
              </w:rPr>
            </w:pPr>
          </w:p>
        </w:tc>
        <w:tc>
          <w:tcPr>
            <w:tcW w:w="594" w:type="dxa"/>
            <w:gridSpan w:val="3"/>
            <w:vMerge/>
            <w:vAlign w:val="center"/>
          </w:tcPr>
          <w:p w:rsidR="00BC57BC" w:rsidRPr="00DE54DA" w:rsidRDefault="00BC57BC" w:rsidP="00DE54DA">
            <w:pPr>
              <w:rPr>
                <w:sz w:val="20"/>
                <w:szCs w:val="20"/>
              </w:rPr>
            </w:pPr>
          </w:p>
        </w:tc>
        <w:tc>
          <w:tcPr>
            <w:tcW w:w="739"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945" w:type="dxa"/>
            <w:gridSpan w:val="3"/>
            <w:vMerge/>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r w:rsidRPr="00DE54DA">
              <w:rPr>
                <w:sz w:val="20"/>
                <w:szCs w:val="20"/>
              </w:rPr>
              <w:t>месяц</w:t>
            </w:r>
          </w:p>
        </w:tc>
        <w:tc>
          <w:tcPr>
            <w:tcW w:w="691" w:type="dxa"/>
            <w:vAlign w:val="center"/>
          </w:tcPr>
          <w:p w:rsidR="00BC57BC" w:rsidRPr="00DE54DA" w:rsidRDefault="00BC57BC" w:rsidP="00DE54DA">
            <w:pPr>
              <w:rPr>
                <w:sz w:val="20"/>
                <w:szCs w:val="20"/>
              </w:rPr>
            </w:pPr>
            <w:r w:rsidRPr="00DE54DA">
              <w:rPr>
                <w:sz w:val="20"/>
                <w:szCs w:val="20"/>
              </w:rPr>
              <w:t>дни</w:t>
            </w:r>
          </w:p>
        </w:tc>
        <w:tc>
          <w:tcPr>
            <w:tcW w:w="692" w:type="dxa"/>
            <w:gridSpan w:val="2"/>
            <w:vAlign w:val="center"/>
          </w:tcPr>
          <w:p w:rsidR="00BC57BC" w:rsidRPr="00DE54DA" w:rsidRDefault="00BC57BC" w:rsidP="00DE54DA">
            <w:pPr>
              <w:rPr>
                <w:sz w:val="20"/>
                <w:szCs w:val="20"/>
              </w:rPr>
            </w:pPr>
            <w:r w:rsidRPr="00DE54DA">
              <w:rPr>
                <w:sz w:val="20"/>
                <w:szCs w:val="20"/>
              </w:rPr>
              <w:t>сумма</w:t>
            </w:r>
          </w:p>
        </w:tc>
        <w:tc>
          <w:tcPr>
            <w:tcW w:w="692" w:type="dxa"/>
            <w:gridSpan w:val="3"/>
            <w:vMerge/>
            <w:vAlign w:val="center"/>
          </w:tcPr>
          <w:p w:rsidR="00BC57BC" w:rsidRPr="00DE54DA" w:rsidRDefault="00BC57BC" w:rsidP="00DE54DA">
            <w:pPr>
              <w:rPr>
                <w:sz w:val="20"/>
                <w:szCs w:val="20"/>
              </w:rPr>
            </w:pPr>
          </w:p>
        </w:tc>
      </w:tr>
      <w:tr w:rsidR="00BC57BC" w:rsidRPr="00DE54DA">
        <w:trPr>
          <w:cantSplit/>
          <w:trHeight w:val="240"/>
          <w:jc w:val="right"/>
        </w:trPr>
        <w:tc>
          <w:tcPr>
            <w:tcW w:w="840" w:type="dxa"/>
            <w:vAlign w:val="center"/>
          </w:tcPr>
          <w:p w:rsidR="00BC57BC" w:rsidRPr="00DE54DA" w:rsidRDefault="00BC57BC" w:rsidP="00DE54DA">
            <w:pPr>
              <w:rPr>
                <w:sz w:val="20"/>
                <w:szCs w:val="20"/>
              </w:rPr>
            </w:pPr>
            <w:r w:rsidRPr="00DE54DA">
              <w:rPr>
                <w:sz w:val="20"/>
                <w:szCs w:val="20"/>
              </w:rPr>
              <w:t>23</w:t>
            </w:r>
          </w:p>
        </w:tc>
        <w:tc>
          <w:tcPr>
            <w:tcW w:w="543" w:type="dxa"/>
            <w:vAlign w:val="center"/>
          </w:tcPr>
          <w:p w:rsidR="00BC57BC" w:rsidRPr="00DE54DA" w:rsidRDefault="00BC57BC" w:rsidP="00DE54DA">
            <w:pPr>
              <w:rPr>
                <w:sz w:val="20"/>
                <w:szCs w:val="20"/>
              </w:rPr>
            </w:pPr>
            <w:r w:rsidRPr="00DE54DA">
              <w:rPr>
                <w:sz w:val="20"/>
                <w:szCs w:val="20"/>
              </w:rPr>
              <w:t>24</w:t>
            </w:r>
          </w:p>
        </w:tc>
        <w:tc>
          <w:tcPr>
            <w:tcW w:w="692" w:type="dxa"/>
            <w:gridSpan w:val="2"/>
            <w:vAlign w:val="center"/>
          </w:tcPr>
          <w:p w:rsidR="00BC57BC" w:rsidRPr="00DE54DA" w:rsidRDefault="00BC57BC" w:rsidP="00DE54DA">
            <w:pPr>
              <w:rPr>
                <w:sz w:val="20"/>
                <w:szCs w:val="20"/>
              </w:rPr>
            </w:pPr>
            <w:r w:rsidRPr="00DE54DA">
              <w:rPr>
                <w:sz w:val="20"/>
                <w:szCs w:val="20"/>
              </w:rPr>
              <w:t>25</w:t>
            </w:r>
          </w:p>
        </w:tc>
        <w:tc>
          <w:tcPr>
            <w:tcW w:w="691" w:type="dxa"/>
            <w:vAlign w:val="center"/>
          </w:tcPr>
          <w:p w:rsidR="00BC57BC" w:rsidRPr="00DE54DA" w:rsidRDefault="00BC57BC" w:rsidP="00DE54DA">
            <w:pPr>
              <w:rPr>
                <w:sz w:val="20"/>
                <w:szCs w:val="20"/>
              </w:rPr>
            </w:pPr>
            <w:r w:rsidRPr="00DE54DA">
              <w:rPr>
                <w:sz w:val="20"/>
                <w:szCs w:val="20"/>
              </w:rPr>
              <w:t>26</w:t>
            </w:r>
          </w:p>
        </w:tc>
        <w:tc>
          <w:tcPr>
            <w:tcW w:w="594" w:type="dxa"/>
            <w:gridSpan w:val="3"/>
            <w:vAlign w:val="center"/>
          </w:tcPr>
          <w:p w:rsidR="00BC57BC" w:rsidRPr="00DE54DA" w:rsidRDefault="00BC57BC" w:rsidP="00DE54DA">
            <w:pPr>
              <w:rPr>
                <w:sz w:val="20"/>
                <w:szCs w:val="20"/>
              </w:rPr>
            </w:pPr>
            <w:r w:rsidRPr="00DE54DA">
              <w:rPr>
                <w:sz w:val="20"/>
                <w:szCs w:val="20"/>
              </w:rPr>
              <w:t>27</w:t>
            </w:r>
          </w:p>
        </w:tc>
        <w:tc>
          <w:tcPr>
            <w:tcW w:w="739" w:type="dxa"/>
            <w:vAlign w:val="center"/>
          </w:tcPr>
          <w:p w:rsidR="00BC57BC" w:rsidRPr="00DE54DA" w:rsidRDefault="00BC57BC" w:rsidP="00DE54DA">
            <w:pPr>
              <w:rPr>
                <w:sz w:val="20"/>
                <w:szCs w:val="20"/>
              </w:rPr>
            </w:pPr>
            <w:r w:rsidRPr="00DE54DA">
              <w:rPr>
                <w:sz w:val="20"/>
                <w:szCs w:val="20"/>
              </w:rPr>
              <w:t>28</w:t>
            </w:r>
          </w:p>
        </w:tc>
        <w:tc>
          <w:tcPr>
            <w:tcW w:w="641" w:type="dxa"/>
            <w:vAlign w:val="center"/>
          </w:tcPr>
          <w:p w:rsidR="00BC57BC" w:rsidRPr="00DE54DA" w:rsidRDefault="00BC57BC" w:rsidP="00DE54DA">
            <w:pPr>
              <w:rPr>
                <w:sz w:val="20"/>
                <w:szCs w:val="20"/>
              </w:rPr>
            </w:pPr>
            <w:r w:rsidRPr="00DE54DA">
              <w:rPr>
                <w:sz w:val="20"/>
                <w:szCs w:val="20"/>
              </w:rPr>
              <w:t>29</w:t>
            </w:r>
          </w:p>
        </w:tc>
        <w:tc>
          <w:tcPr>
            <w:tcW w:w="641" w:type="dxa"/>
            <w:vAlign w:val="center"/>
          </w:tcPr>
          <w:p w:rsidR="00BC57BC" w:rsidRPr="00DE54DA" w:rsidRDefault="00BC57BC" w:rsidP="00DE54DA">
            <w:pPr>
              <w:rPr>
                <w:sz w:val="20"/>
                <w:szCs w:val="20"/>
              </w:rPr>
            </w:pPr>
            <w:r w:rsidRPr="00DE54DA">
              <w:rPr>
                <w:sz w:val="20"/>
                <w:szCs w:val="20"/>
              </w:rPr>
              <w:t>30</w:t>
            </w:r>
          </w:p>
        </w:tc>
        <w:tc>
          <w:tcPr>
            <w:tcW w:w="641" w:type="dxa"/>
            <w:vAlign w:val="center"/>
          </w:tcPr>
          <w:p w:rsidR="00BC57BC" w:rsidRPr="00DE54DA" w:rsidRDefault="00BC57BC" w:rsidP="00DE54DA">
            <w:pPr>
              <w:rPr>
                <w:sz w:val="20"/>
                <w:szCs w:val="20"/>
              </w:rPr>
            </w:pPr>
            <w:r w:rsidRPr="00DE54DA">
              <w:rPr>
                <w:sz w:val="20"/>
                <w:szCs w:val="20"/>
              </w:rPr>
              <w:t>31</w:t>
            </w:r>
          </w:p>
        </w:tc>
        <w:tc>
          <w:tcPr>
            <w:tcW w:w="641" w:type="dxa"/>
            <w:vAlign w:val="center"/>
          </w:tcPr>
          <w:p w:rsidR="00BC57BC" w:rsidRPr="00DE54DA" w:rsidRDefault="00BC57BC" w:rsidP="00DE54DA">
            <w:pPr>
              <w:rPr>
                <w:sz w:val="20"/>
                <w:szCs w:val="20"/>
              </w:rPr>
            </w:pPr>
            <w:r w:rsidRPr="00DE54DA">
              <w:rPr>
                <w:sz w:val="20"/>
                <w:szCs w:val="20"/>
              </w:rPr>
              <w:t>32</w:t>
            </w:r>
          </w:p>
        </w:tc>
        <w:tc>
          <w:tcPr>
            <w:tcW w:w="945" w:type="dxa"/>
            <w:gridSpan w:val="3"/>
            <w:vAlign w:val="center"/>
          </w:tcPr>
          <w:p w:rsidR="00BC57BC" w:rsidRPr="00DE54DA" w:rsidRDefault="00BC57BC" w:rsidP="00DE54DA">
            <w:pPr>
              <w:rPr>
                <w:sz w:val="20"/>
                <w:szCs w:val="20"/>
              </w:rPr>
            </w:pPr>
            <w:r w:rsidRPr="00DE54DA">
              <w:rPr>
                <w:sz w:val="20"/>
                <w:szCs w:val="20"/>
              </w:rPr>
              <w:t>33</w:t>
            </w:r>
          </w:p>
        </w:tc>
        <w:tc>
          <w:tcPr>
            <w:tcW w:w="692" w:type="dxa"/>
            <w:gridSpan w:val="3"/>
            <w:vAlign w:val="center"/>
          </w:tcPr>
          <w:p w:rsidR="00BC57BC" w:rsidRPr="00DE54DA" w:rsidRDefault="00BC57BC" w:rsidP="00DE54DA">
            <w:pPr>
              <w:rPr>
                <w:sz w:val="20"/>
                <w:szCs w:val="20"/>
              </w:rPr>
            </w:pPr>
            <w:r w:rsidRPr="00DE54DA">
              <w:rPr>
                <w:sz w:val="20"/>
                <w:szCs w:val="20"/>
              </w:rPr>
              <w:t>34</w:t>
            </w:r>
          </w:p>
        </w:tc>
        <w:tc>
          <w:tcPr>
            <w:tcW w:w="691" w:type="dxa"/>
            <w:vAlign w:val="center"/>
          </w:tcPr>
          <w:p w:rsidR="00BC57BC" w:rsidRPr="00DE54DA" w:rsidRDefault="00BC57BC" w:rsidP="00DE54DA">
            <w:pPr>
              <w:rPr>
                <w:sz w:val="20"/>
                <w:szCs w:val="20"/>
              </w:rPr>
            </w:pPr>
            <w:r w:rsidRPr="00DE54DA">
              <w:rPr>
                <w:sz w:val="20"/>
                <w:szCs w:val="20"/>
              </w:rPr>
              <w:t>35</w:t>
            </w:r>
          </w:p>
        </w:tc>
        <w:tc>
          <w:tcPr>
            <w:tcW w:w="692" w:type="dxa"/>
            <w:gridSpan w:val="2"/>
            <w:vAlign w:val="center"/>
          </w:tcPr>
          <w:p w:rsidR="00BC57BC" w:rsidRPr="00DE54DA" w:rsidRDefault="00BC57BC" w:rsidP="00DE54DA">
            <w:pPr>
              <w:rPr>
                <w:sz w:val="20"/>
                <w:szCs w:val="20"/>
              </w:rPr>
            </w:pPr>
            <w:r w:rsidRPr="00DE54DA">
              <w:rPr>
                <w:sz w:val="20"/>
                <w:szCs w:val="20"/>
              </w:rPr>
              <w:t>36</w:t>
            </w:r>
          </w:p>
        </w:tc>
        <w:tc>
          <w:tcPr>
            <w:tcW w:w="692" w:type="dxa"/>
            <w:gridSpan w:val="3"/>
            <w:vAlign w:val="center"/>
          </w:tcPr>
          <w:p w:rsidR="00BC57BC" w:rsidRPr="00DE54DA" w:rsidRDefault="00BC57BC" w:rsidP="00DE54DA">
            <w:pPr>
              <w:rPr>
                <w:sz w:val="20"/>
                <w:szCs w:val="20"/>
              </w:rPr>
            </w:pPr>
            <w:r w:rsidRPr="00DE54DA">
              <w:rPr>
                <w:sz w:val="20"/>
                <w:szCs w:val="20"/>
              </w:rPr>
              <w:t>37</w:t>
            </w:r>
          </w:p>
        </w:tc>
      </w:tr>
      <w:tr w:rsidR="00BC57BC" w:rsidRPr="00DE54DA">
        <w:trPr>
          <w:cantSplit/>
          <w:trHeight w:val="280"/>
          <w:jc w:val="right"/>
        </w:trPr>
        <w:tc>
          <w:tcPr>
            <w:tcW w:w="840" w:type="dxa"/>
            <w:vMerge w:val="restart"/>
            <w:vAlign w:val="center"/>
          </w:tcPr>
          <w:p w:rsidR="00BC57BC" w:rsidRPr="00DE54DA" w:rsidRDefault="00BC57BC" w:rsidP="00DE54DA">
            <w:pPr>
              <w:rPr>
                <w:sz w:val="20"/>
                <w:szCs w:val="20"/>
              </w:rPr>
            </w:pPr>
          </w:p>
        </w:tc>
        <w:tc>
          <w:tcPr>
            <w:tcW w:w="543"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594" w:type="dxa"/>
            <w:gridSpan w:val="3"/>
            <w:vAlign w:val="center"/>
          </w:tcPr>
          <w:p w:rsidR="00BC57BC" w:rsidRPr="00DE54DA" w:rsidRDefault="00BC57BC" w:rsidP="00DE54DA">
            <w:pPr>
              <w:rPr>
                <w:sz w:val="20"/>
                <w:szCs w:val="20"/>
              </w:rPr>
            </w:pPr>
          </w:p>
        </w:tc>
        <w:tc>
          <w:tcPr>
            <w:tcW w:w="739"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945" w:type="dxa"/>
            <w:gridSpan w:val="3"/>
            <w:vMerge w:val="restart"/>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r>
      <w:tr w:rsidR="00BC57BC" w:rsidRPr="00DE54DA">
        <w:trPr>
          <w:cantSplit/>
          <w:trHeight w:val="280"/>
          <w:jc w:val="right"/>
        </w:trPr>
        <w:tc>
          <w:tcPr>
            <w:tcW w:w="840" w:type="dxa"/>
            <w:vMerge/>
            <w:vAlign w:val="center"/>
          </w:tcPr>
          <w:p w:rsidR="00BC57BC" w:rsidRPr="00DE54DA" w:rsidRDefault="00BC57BC" w:rsidP="00DE54DA">
            <w:pPr>
              <w:rPr>
                <w:sz w:val="20"/>
                <w:szCs w:val="20"/>
              </w:rPr>
            </w:pPr>
          </w:p>
        </w:tc>
        <w:tc>
          <w:tcPr>
            <w:tcW w:w="543"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594" w:type="dxa"/>
            <w:gridSpan w:val="3"/>
            <w:vAlign w:val="center"/>
          </w:tcPr>
          <w:p w:rsidR="00BC57BC" w:rsidRPr="00DE54DA" w:rsidRDefault="00BC57BC" w:rsidP="00DE54DA">
            <w:pPr>
              <w:rPr>
                <w:sz w:val="20"/>
                <w:szCs w:val="20"/>
              </w:rPr>
            </w:pPr>
          </w:p>
        </w:tc>
        <w:tc>
          <w:tcPr>
            <w:tcW w:w="739"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945" w:type="dxa"/>
            <w:gridSpan w:val="3"/>
            <w:vMerge/>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r>
      <w:tr w:rsidR="00BC57BC" w:rsidRPr="00DE54DA">
        <w:trPr>
          <w:cantSplit/>
          <w:trHeight w:val="104"/>
          <w:jc w:val="right"/>
        </w:trPr>
        <w:tc>
          <w:tcPr>
            <w:tcW w:w="840" w:type="dxa"/>
            <w:vMerge/>
            <w:vAlign w:val="center"/>
          </w:tcPr>
          <w:p w:rsidR="00BC57BC" w:rsidRPr="00DE54DA" w:rsidRDefault="00BC57BC" w:rsidP="00DE54DA">
            <w:pPr>
              <w:rPr>
                <w:sz w:val="20"/>
                <w:szCs w:val="20"/>
              </w:rPr>
            </w:pPr>
          </w:p>
        </w:tc>
        <w:tc>
          <w:tcPr>
            <w:tcW w:w="543"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594" w:type="dxa"/>
            <w:gridSpan w:val="3"/>
            <w:vAlign w:val="center"/>
          </w:tcPr>
          <w:p w:rsidR="00BC57BC" w:rsidRPr="00DE54DA" w:rsidRDefault="00BC57BC" w:rsidP="00DE54DA">
            <w:pPr>
              <w:rPr>
                <w:sz w:val="20"/>
                <w:szCs w:val="20"/>
              </w:rPr>
            </w:pPr>
          </w:p>
        </w:tc>
        <w:tc>
          <w:tcPr>
            <w:tcW w:w="739"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945" w:type="dxa"/>
            <w:gridSpan w:val="3"/>
            <w:vMerge/>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r>
      <w:tr w:rsidR="00BC57BC" w:rsidRPr="00DE54DA">
        <w:trPr>
          <w:cantSplit/>
          <w:trHeight w:val="280"/>
          <w:jc w:val="right"/>
        </w:trPr>
        <w:tc>
          <w:tcPr>
            <w:tcW w:w="840" w:type="dxa"/>
            <w:vMerge w:val="restart"/>
            <w:vAlign w:val="center"/>
          </w:tcPr>
          <w:p w:rsidR="00BC57BC" w:rsidRPr="00DE54DA" w:rsidRDefault="00BC57BC" w:rsidP="00DE54DA">
            <w:pPr>
              <w:rPr>
                <w:sz w:val="20"/>
                <w:szCs w:val="20"/>
              </w:rPr>
            </w:pPr>
          </w:p>
        </w:tc>
        <w:tc>
          <w:tcPr>
            <w:tcW w:w="543"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594" w:type="dxa"/>
            <w:gridSpan w:val="3"/>
            <w:vAlign w:val="center"/>
          </w:tcPr>
          <w:p w:rsidR="00BC57BC" w:rsidRPr="00DE54DA" w:rsidRDefault="00BC57BC" w:rsidP="00DE54DA">
            <w:pPr>
              <w:rPr>
                <w:sz w:val="20"/>
                <w:szCs w:val="20"/>
              </w:rPr>
            </w:pPr>
          </w:p>
        </w:tc>
        <w:tc>
          <w:tcPr>
            <w:tcW w:w="739"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641" w:type="dxa"/>
            <w:vMerge w:val="restart"/>
            <w:vAlign w:val="center"/>
          </w:tcPr>
          <w:p w:rsidR="00BC57BC" w:rsidRPr="00DE54DA" w:rsidRDefault="00BC57BC" w:rsidP="00DE54DA">
            <w:pPr>
              <w:rPr>
                <w:sz w:val="20"/>
                <w:szCs w:val="20"/>
              </w:rPr>
            </w:pPr>
          </w:p>
        </w:tc>
        <w:tc>
          <w:tcPr>
            <w:tcW w:w="945" w:type="dxa"/>
            <w:gridSpan w:val="3"/>
            <w:vMerge w:val="restart"/>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r>
      <w:tr w:rsidR="00BC57BC" w:rsidRPr="00DE54DA">
        <w:trPr>
          <w:cantSplit/>
          <w:trHeight w:val="280"/>
          <w:jc w:val="right"/>
        </w:trPr>
        <w:tc>
          <w:tcPr>
            <w:tcW w:w="840" w:type="dxa"/>
            <w:vMerge/>
            <w:vAlign w:val="center"/>
          </w:tcPr>
          <w:p w:rsidR="00BC57BC" w:rsidRPr="00DE54DA" w:rsidRDefault="00BC57BC" w:rsidP="00DE54DA">
            <w:pPr>
              <w:rPr>
                <w:sz w:val="20"/>
                <w:szCs w:val="20"/>
              </w:rPr>
            </w:pPr>
          </w:p>
        </w:tc>
        <w:tc>
          <w:tcPr>
            <w:tcW w:w="543"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594" w:type="dxa"/>
            <w:gridSpan w:val="3"/>
            <w:vAlign w:val="center"/>
          </w:tcPr>
          <w:p w:rsidR="00BC57BC" w:rsidRPr="00DE54DA" w:rsidRDefault="00BC57BC" w:rsidP="00DE54DA">
            <w:pPr>
              <w:rPr>
                <w:sz w:val="20"/>
                <w:szCs w:val="20"/>
              </w:rPr>
            </w:pPr>
          </w:p>
        </w:tc>
        <w:tc>
          <w:tcPr>
            <w:tcW w:w="739"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945" w:type="dxa"/>
            <w:gridSpan w:val="3"/>
            <w:vMerge/>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r>
      <w:tr w:rsidR="00BC57BC" w:rsidRPr="00DE54DA">
        <w:trPr>
          <w:cantSplit/>
          <w:trHeight w:val="70"/>
          <w:jc w:val="right"/>
        </w:trPr>
        <w:tc>
          <w:tcPr>
            <w:tcW w:w="840" w:type="dxa"/>
            <w:vMerge/>
            <w:vAlign w:val="center"/>
          </w:tcPr>
          <w:p w:rsidR="00BC57BC" w:rsidRPr="00DE54DA" w:rsidRDefault="00BC57BC" w:rsidP="00DE54DA">
            <w:pPr>
              <w:rPr>
                <w:sz w:val="20"/>
                <w:szCs w:val="20"/>
              </w:rPr>
            </w:pPr>
          </w:p>
        </w:tc>
        <w:tc>
          <w:tcPr>
            <w:tcW w:w="543"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594" w:type="dxa"/>
            <w:gridSpan w:val="3"/>
            <w:vAlign w:val="center"/>
          </w:tcPr>
          <w:p w:rsidR="00BC57BC" w:rsidRPr="00DE54DA" w:rsidRDefault="00BC57BC" w:rsidP="00DE54DA">
            <w:pPr>
              <w:rPr>
                <w:sz w:val="20"/>
                <w:szCs w:val="20"/>
              </w:rPr>
            </w:pPr>
          </w:p>
        </w:tc>
        <w:tc>
          <w:tcPr>
            <w:tcW w:w="739"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641" w:type="dxa"/>
            <w:vMerge/>
            <w:vAlign w:val="center"/>
          </w:tcPr>
          <w:p w:rsidR="00BC57BC" w:rsidRPr="00DE54DA" w:rsidRDefault="00BC57BC" w:rsidP="00DE54DA">
            <w:pPr>
              <w:rPr>
                <w:sz w:val="20"/>
                <w:szCs w:val="20"/>
              </w:rPr>
            </w:pPr>
          </w:p>
        </w:tc>
        <w:tc>
          <w:tcPr>
            <w:tcW w:w="945" w:type="dxa"/>
            <w:gridSpan w:val="3"/>
            <w:vMerge/>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c>
          <w:tcPr>
            <w:tcW w:w="691" w:type="dxa"/>
            <w:vAlign w:val="center"/>
          </w:tcPr>
          <w:p w:rsidR="00BC57BC" w:rsidRPr="00DE54DA" w:rsidRDefault="00BC57BC" w:rsidP="00DE54DA">
            <w:pPr>
              <w:rPr>
                <w:sz w:val="20"/>
                <w:szCs w:val="20"/>
              </w:rPr>
            </w:pPr>
          </w:p>
        </w:tc>
        <w:tc>
          <w:tcPr>
            <w:tcW w:w="692" w:type="dxa"/>
            <w:gridSpan w:val="2"/>
            <w:vAlign w:val="center"/>
          </w:tcPr>
          <w:p w:rsidR="00BC57BC" w:rsidRPr="00DE54DA" w:rsidRDefault="00BC57BC" w:rsidP="00DE54DA">
            <w:pPr>
              <w:rPr>
                <w:sz w:val="20"/>
                <w:szCs w:val="20"/>
              </w:rPr>
            </w:pPr>
          </w:p>
        </w:tc>
        <w:tc>
          <w:tcPr>
            <w:tcW w:w="692" w:type="dxa"/>
            <w:gridSpan w:val="3"/>
            <w:vAlign w:val="center"/>
          </w:tcPr>
          <w:p w:rsidR="00BC57BC" w:rsidRPr="00DE54DA" w:rsidRDefault="00BC57BC" w:rsidP="00DE54DA">
            <w:pPr>
              <w:rPr>
                <w:sz w:val="20"/>
                <w:szCs w:val="20"/>
              </w:rPr>
            </w:pPr>
          </w:p>
        </w:tc>
      </w:tr>
      <w:tr w:rsidR="00BC57BC" w:rsidRPr="00DE54D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54" w:type="dxa"/>
            <w:gridSpan w:val="3"/>
            <w:tcBorders>
              <w:top w:val="nil"/>
              <w:left w:val="nil"/>
              <w:bottom w:val="nil"/>
              <w:right w:val="nil"/>
            </w:tcBorders>
            <w:vAlign w:val="bottom"/>
          </w:tcPr>
          <w:p w:rsidR="00BC57BC" w:rsidRPr="00DE54DA" w:rsidRDefault="00BC57BC" w:rsidP="00DE54DA">
            <w:pPr>
              <w:rPr>
                <w:sz w:val="20"/>
                <w:szCs w:val="20"/>
              </w:rPr>
            </w:pPr>
            <w:r w:rsidRPr="00DE54DA">
              <w:rPr>
                <w:sz w:val="20"/>
                <w:szCs w:val="20"/>
              </w:rPr>
              <w:t>Бухгалтер</w:t>
            </w:r>
          </w:p>
        </w:tc>
        <w:tc>
          <w:tcPr>
            <w:tcW w:w="1381" w:type="dxa"/>
            <w:gridSpan w:val="3"/>
            <w:tcBorders>
              <w:top w:val="nil"/>
              <w:left w:val="nil"/>
              <w:bottom w:val="single" w:sz="4" w:space="0" w:color="auto"/>
              <w:right w:val="nil"/>
            </w:tcBorders>
            <w:vAlign w:val="bottom"/>
          </w:tcPr>
          <w:p w:rsidR="00BC57BC" w:rsidRPr="00DE54DA" w:rsidRDefault="00BC57BC" w:rsidP="00DE54DA">
            <w:pPr>
              <w:rPr>
                <w:sz w:val="20"/>
                <w:szCs w:val="20"/>
              </w:rPr>
            </w:pPr>
          </w:p>
        </w:tc>
        <w:tc>
          <w:tcPr>
            <w:tcW w:w="284" w:type="dxa"/>
            <w:tcBorders>
              <w:top w:val="nil"/>
              <w:left w:val="nil"/>
              <w:bottom w:val="nil"/>
              <w:right w:val="nil"/>
            </w:tcBorders>
            <w:vAlign w:val="bottom"/>
          </w:tcPr>
          <w:p w:rsidR="00BC57BC" w:rsidRPr="00DE54DA" w:rsidRDefault="00BC57BC" w:rsidP="00DE54DA">
            <w:pPr>
              <w:rPr>
                <w:sz w:val="20"/>
                <w:szCs w:val="20"/>
              </w:rPr>
            </w:pPr>
          </w:p>
        </w:tc>
        <w:tc>
          <w:tcPr>
            <w:tcW w:w="4111" w:type="dxa"/>
            <w:gridSpan w:val="7"/>
            <w:tcBorders>
              <w:top w:val="nil"/>
              <w:left w:val="nil"/>
              <w:bottom w:val="single" w:sz="4" w:space="0" w:color="auto"/>
              <w:right w:val="nil"/>
            </w:tcBorders>
            <w:vAlign w:val="bottom"/>
          </w:tcPr>
          <w:p w:rsidR="00BC57BC" w:rsidRPr="00DE54DA" w:rsidRDefault="00BC57BC" w:rsidP="00DE54DA">
            <w:pPr>
              <w:rPr>
                <w:sz w:val="20"/>
                <w:szCs w:val="20"/>
              </w:rPr>
            </w:pPr>
          </w:p>
        </w:tc>
        <w:tc>
          <w:tcPr>
            <w:tcW w:w="133" w:type="dxa"/>
            <w:tcBorders>
              <w:top w:val="nil"/>
              <w:left w:val="nil"/>
              <w:bottom w:val="nil"/>
              <w:right w:val="nil"/>
            </w:tcBorders>
            <w:vAlign w:val="bottom"/>
          </w:tcPr>
          <w:p w:rsidR="00BC57BC" w:rsidRPr="00DE54DA" w:rsidRDefault="00BC57BC" w:rsidP="00DE54DA">
            <w:pPr>
              <w:rPr>
                <w:sz w:val="20"/>
                <w:szCs w:val="20"/>
              </w:rPr>
            </w:pPr>
          </w:p>
        </w:tc>
        <w:tc>
          <w:tcPr>
            <w:tcW w:w="448" w:type="dxa"/>
            <w:gridSpan w:val="2"/>
            <w:tcBorders>
              <w:top w:val="nil"/>
              <w:left w:val="nil"/>
              <w:bottom w:val="nil"/>
              <w:right w:val="nil"/>
            </w:tcBorders>
            <w:vAlign w:val="bottom"/>
          </w:tcPr>
          <w:p w:rsidR="00BC57BC" w:rsidRPr="00DE54DA" w:rsidRDefault="00BC57BC" w:rsidP="00DE54DA">
            <w:pPr>
              <w:rPr>
                <w:sz w:val="20"/>
                <w:szCs w:val="20"/>
              </w:rPr>
            </w:pPr>
          </w:p>
        </w:tc>
        <w:tc>
          <w:tcPr>
            <w:tcW w:w="224" w:type="dxa"/>
            <w:tcBorders>
              <w:top w:val="nil"/>
              <w:left w:val="nil"/>
              <w:bottom w:val="nil"/>
              <w:right w:val="nil"/>
            </w:tcBorders>
            <w:vAlign w:val="bottom"/>
          </w:tcPr>
          <w:p w:rsidR="00BC57BC" w:rsidRPr="00DE54DA" w:rsidRDefault="00BC57BC" w:rsidP="00DE54DA">
            <w:pPr>
              <w:rPr>
                <w:sz w:val="20"/>
                <w:szCs w:val="20"/>
              </w:rPr>
            </w:pPr>
          </w:p>
        </w:tc>
        <w:tc>
          <w:tcPr>
            <w:tcW w:w="1428" w:type="dxa"/>
            <w:gridSpan w:val="3"/>
            <w:tcBorders>
              <w:top w:val="nil"/>
              <w:left w:val="nil"/>
              <w:bottom w:val="nil"/>
              <w:right w:val="nil"/>
            </w:tcBorders>
            <w:vAlign w:val="bottom"/>
          </w:tcPr>
          <w:p w:rsidR="00BC57BC" w:rsidRPr="00DE54DA" w:rsidRDefault="00BC57BC" w:rsidP="00DE54DA">
            <w:pPr>
              <w:rPr>
                <w:sz w:val="20"/>
                <w:szCs w:val="20"/>
              </w:rPr>
            </w:pPr>
          </w:p>
        </w:tc>
        <w:tc>
          <w:tcPr>
            <w:tcW w:w="294" w:type="dxa"/>
            <w:gridSpan w:val="2"/>
            <w:tcBorders>
              <w:top w:val="nil"/>
              <w:left w:val="nil"/>
              <w:bottom w:val="nil"/>
              <w:right w:val="nil"/>
            </w:tcBorders>
            <w:vAlign w:val="bottom"/>
          </w:tcPr>
          <w:p w:rsidR="00BC57BC" w:rsidRPr="00DE54DA" w:rsidRDefault="00BC57BC" w:rsidP="00DE54DA">
            <w:pPr>
              <w:rPr>
                <w:sz w:val="20"/>
                <w:szCs w:val="20"/>
              </w:rPr>
            </w:pPr>
          </w:p>
        </w:tc>
        <w:tc>
          <w:tcPr>
            <w:tcW w:w="406" w:type="dxa"/>
            <w:tcBorders>
              <w:top w:val="nil"/>
              <w:left w:val="nil"/>
              <w:bottom w:val="nil"/>
              <w:right w:val="nil"/>
            </w:tcBorders>
            <w:vAlign w:val="bottom"/>
          </w:tcPr>
          <w:p w:rsidR="00BC57BC" w:rsidRPr="00DE54DA" w:rsidRDefault="00BC57BC" w:rsidP="00DE54DA">
            <w:pPr>
              <w:rPr>
                <w:sz w:val="20"/>
                <w:szCs w:val="20"/>
              </w:rPr>
            </w:pPr>
          </w:p>
        </w:tc>
        <w:tc>
          <w:tcPr>
            <w:tcW w:w="212" w:type="dxa"/>
            <w:tcBorders>
              <w:top w:val="nil"/>
              <w:left w:val="nil"/>
              <w:bottom w:val="nil"/>
              <w:right w:val="nil"/>
            </w:tcBorders>
            <w:vAlign w:val="bottom"/>
          </w:tcPr>
          <w:p w:rsidR="00BC57BC" w:rsidRPr="00DE54DA" w:rsidRDefault="00BC57BC" w:rsidP="00DE54DA">
            <w:pPr>
              <w:rPr>
                <w:sz w:val="20"/>
                <w:szCs w:val="20"/>
              </w:rPr>
            </w:pPr>
          </w:p>
        </w:tc>
      </w:tr>
      <w:tr w:rsidR="00BC57BC" w:rsidRPr="00DE54D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54" w:type="dxa"/>
            <w:gridSpan w:val="3"/>
            <w:tcBorders>
              <w:top w:val="nil"/>
              <w:left w:val="nil"/>
              <w:bottom w:val="nil"/>
              <w:right w:val="nil"/>
            </w:tcBorders>
          </w:tcPr>
          <w:p w:rsidR="00BC57BC" w:rsidRPr="00DE54DA" w:rsidRDefault="00BC57BC" w:rsidP="00DE54DA">
            <w:pPr>
              <w:rPr>
                <w:sz w:val="20"/>
                <w:szCs w:val="20"/>
              </w:rPr>
            </w:pPr>
          </w:p>
        </w:tc>
        <w:tc>
          <w:tcPr>
            <w:tcW w:w="1381" w:type="dxa"/>
            <w:gridSpan w:val="3"/>
            <w:tcBorders>
              <w:top w:val="nil"/>
              <w:left w:val="nil"/>
              <w:bottom w:val="nil"/>
              <w:right w:val="nil"/>
            </w:tcBorders>
          </w:tcPr>
          <w:p w:rsidR="00BC57BC" w:rsidRPr="00DE54DA" w:rsidRDefault="00BC57BC" w:rsidP="00DE54DA">
            <w:pPr>
              <w:rPr>
                <w:sz w:val="20"/>
                <w:szCs w:val="20"/>
              </w:rPr>
            </w:pPr>
            <w:r w:rsidRPr="00DE54DA">
              <w:rPr>
                <w:sz w:val="20"/>
                <w:szCs w:val="20"/>
              </w:rPr>
              <w:t>личная подпись</w:t>
            </w:r>
          </w:p>
        </w:tc>
        <w:tc>
          <w:tcPr>
            <w:tcW w:w="284" w:type="dxa"/>
            <w:tcBorders>
              <w:top w:val="nil"/>
              <w:left w:val="nil"/>
              <w:bottom w:val="nil"/>
              <w:right w:val="nil"/>
            </w:tcBorders>
          </w:tcPr>
          <w:p w:rsidR="00BC57BC" w:rsidRPr="00DE54DA" w:rsidRDefault="00BC57BC" w:rsidP="00DE54DA">
            <w:pPr>
              <w:rPr>
                <w:sz w:val="20"/>
                <w:szCs w:val="20"/>
              </w:rPr>
            </w:pPr>
          </w:p>
        </w:tc>
        <w:tc>
          <w:tcPr>
            <w:tcW w:w="4111" w:type="dxa"/>
            <w:gridSpan w:val="7"/>
            <w:tcBorders>
              <w:top w:val="single" w:sz="4" w:space="0" w:color="auto"/>
              <w:left w:val="nil"/>
              <w:bottom w:val="nil"/>
              <w:right w:val="nil"/>
            </w:tcBorders>
          </w:tcPr>
          <w:p w:rsidR="00BC57BC" w:rsidRPr="00DE54DA" w:rsidRDefault="00BC57BC" w:rsidP="00DE54DA">
            <w:pPr>
              <w:rPr>
                <w:sz w:val="20"/>
                <w:szCs w:val="20"/>
              </w:rPr>
            </w:pPr>
            <w:r w:rsidRPr="00DE54DA">
              <w:rPr>
                <w:sz w:val="20"/>
                <w:szCs w:val="20"/>
              </w:rPr>
              <w:t>расшифровка подписи</w:t>
            </w:r>
          </w:p>
        </w:tc>
        <w:tc>
          <w:tcPr>
            <w:tcW w:w="133" w:type="dxa"/>
            <w:tcBorders>
              <w:top w:val="nil"/>
              <w:left w:val="nil"/>
              <w:bottom w:val="nil"/>
              <w:right w:val="nil"/>
            </w:tcBorders>
          </w:tcPr>
          <w:p w:rsidR="00BC57BC" w:rsidRPr="00DE54DA" w:rsidRDefault="00BC57BC" w:rsidP="00DE54DA">
            <w:pPr>
              <w:rPr>
                <w:sz w:val="20"/>
                <w:szCs w:val="20"/>
              </w:rPr>
            </w:pPr>
          </w:p>
        </w:tc>
        <w:tc>
          <w:tcPr>
            <w:tcW w:w="448" w:type="dxa"/>
            <w:gridSpan w:val="2"/>
            <w:tcBorders>
              <w:top w:val="nil"/>
              <w:left w:val="nil"/>
              <w:bottom w:val="nil"/>
              <w:right w:val="nil"/>
            </w:tcBorders>
          </w:tcPr>
          <w:p w:rsidR="00BC57BC" w:rsidRPr="00DE54DA" w:rsidRDefault="00BC57BC" w:rsidP="00DE54DA">
            <w:pPr>
              <w:rPr>
                <w:sz w:val="20"/>
                <w:szCs w:val="20"/>
              </w:rPr>
            </w:pPr>
          </w:p>
        </w:tc>
        <w:tc>
          <w:tcPr>
            <w:tcW w:w="224" w:type="dxa"/>
            <w:tcBorders>
              <w:top w:val="nil"/>
              <w:left w:val="nil"/>
              <w:bottom w:val="nil"/>
              <w:right w:val="nil"/>
            </w:tcBorders>
          </w:tcPr>
          <w:p w:rsidR="00BC57BC" w:rsidRPr="00DE54DA" w:rsidRDefault="00BC57BC" w:rsidP="00DE54DA">
            <w:pPr>
              <w:rPr>
                <w:sz w:val="20"/>
                <w:szCs w:val="20"/>
              </w:rPr>
            </w:pPr>
          </w:p>
        </w:tc>
        <w:tc>
          <w:tcPr>
            <w:tcW w:w="1428" w:type="dxa"/>
            <w:gridSpan w:val="3"/>
            <w:tcBorders>
              <w:top w:val="nil"/>
              <w:left w:val="nil"/>
              <w:bottom w:val="nil"/>
              <w:right w:val="nil"/>
            </w:tcBorders>
          </w:tcPr>
          <w:p w:rsidR="00BC57BC" w:rsidRPr="00DE54DA" w:rsidRDefault="00BC57BC" w:rsidP="00DE54DA">
            <w:pPr>
              <w:rPr>
                <w:sz w:val="20"/>
                <w:szCs w:val="20"/>
              </w:rPr>
            </w:pPr>
          </w:p>
        </w:tc>
        <w:tc>
          <w:tcPr>
            <w:tcW w:w="294" w:type="dxa"/>
            <w:gridSpan w:val="2"/>
            <w:tcBorders>
              <w:top w:val="nil"/>
              <w:left w:val="nil"/>
              <w:bottom w:val="nil"/>
              <w:right w:val="nil"/>
            </w:tcBorders>
          </w:tcPr>
          <w:p w:rsidR="00BC57BC" w:rsidRPr="00DE54DA" w:rsidRDefault="00BC57BC" w:rsidP="00DE54DA">
            <w:pPr>
              <w:rPr>
                <w:sz w:val="20"/>
                <w:szCs w:val="20"/>
              </w:rPr>
            </w:pPr>
          </w:p>
        </w:tc>
        <w:tc>
          <w:tcPr>
            <w:tcW w:w="406" w:type="dxa"/>
            <w:tcBorders>
              <w:top w:val="nil"/>
              <w:left w:val="nil"/>
              <w:bottom w:val="nil"/>
              <w:right w:val="nil"/>
            </w:tcBorders>
          </w:tcPr>
          <w:p w:rsidR="00BC57BC" w:rsidRPr="00DE54DA" w:rsidRDefault="00BC57BC" w:rsidP="00DE54DA">
            <w:pPr>
              <w:rPr>
                <w:sz w:val="20"/>
                <w:szCs w:val="20"/>
              </w:rPr>
            </w:pPr>
          </w:p>
        </w:tc>
        <w:tc>
          <w:tcPr>
            <w:tcW w:w="212" w:type="dxa"/>
            <w:tcBorders>
              <w:top w:val="nil"/>
              <w:left w:val="nil"/>
              <w:bottom w:val="nil"/>
              <w:right w:val="nil"/>
            </w:tcBorders>
          </w:tcPr>
          <w:p w:rsidR="00BC57BC" w:rsidRPr="00DE54DA" w:rsidRDefault="00BC57BC" w:rsidP="00DE54DA">
            <w:pPr>
              <w:rPr>
                <w:sz w:val="20"/>
                <w:szCs w:val="20"/>
              </w:rPr>
            </w:pPr>
          </w:p>
        </w:tc>
      </w:tr>
    </w:tbl>
    <w:p w:rsidR="00BC57BC" w:rsidRDefault="00BC57BC" w:rsidP="00DE54DA">
      <w:pPr>
        <w:spacing w:line="360" w:lineRule="auto"/>
        <w:ind w:firstLine="709"/>
        <w:jc w:val="both"/>
        <w:rPr>
          <w:b/>
          <w:bCs/>
          <w:sz w:val="28"/>
          <w:szCs w:val="28"/>
        </w:rPr>
      </w:pPr>
      <w:r w:rsidRPr="00DE54DA">
        <w:rPr>
          <w:sz w:val="28"/>
          <w:szCs w:val="28"/>
        </w:rPr>
        <w:br w:type="page"/>
      </w:r>
      <w:r w:rsidRPr="00DE54DA">
        <w:rPr>
          <w:b/>
          <w:bCs/>
          <w:sz w:val="28"/>
          <w:szCs w:val="28"/>
        </w:rPr>
        <w:t>Унифицированная форма № Т-54</w:t>
      </w:r>
    </w:p>
    <w:p w:rsidR="00DE54DA" w:rsidRPr="00DE54DA" w:rsidRDefault="00DE54DA" w:rsidP="00DE54DA">
      <w:pPr>
        <w:spacing w:line="360" w:lineRule="auto"/>
        <w:ind w:firstLine="709"/>
        <w:jc w:val="both"/>
        <w:rPr>
          <w:b/>
          <w:bCs/>
          <w:sz w:val="28"/>
          <w:szCs w:val="28"/>
        </w:rPr>
      </w:pPr>
    </w:p>
    <w:p w:rsidR="00BC57BC" w:rsidRPr="00DE54DA" w:rsidRDefault="00BC57BC" w:rsidP="00DE54DA">
      <w:pPr>
        <w:spacing w:line="360" w:lineRule="auto"/>
        <w:ind w:firstLine="709"/>
        <w:jc w:val="both"/>
        <w:rPr>
          <w:sz w:val="28"/>
          <w:szCs w:val="28"/>
        </w:rPr>
      </w:pPr>
      <w:r w:rsidRPr="00DE54DA">
        <w:rPr>
          <w:sz w:val="28"/>
          <w:szCs w:val="28"/>
        </w:rPr>
        <w:t>Утверждена постановлением Госкомстата РФ</w:t>
      </w:r>
    </w:p>
    <w:p w:rsidR="00BC57BC" w:rsidRPr="00DE54DA" w:rsidRDefault="00BC57BC" w:rsidP="00DE54DA">
      <w:pPr>
        <w:spacing w:line="360" w:lineRule="auto"/>
        <w:ind w:firstLine="709"/>
        <w:jc w:val="both"/>
        <w:rPr>
          <w:sz w:val="28"/>
          <w:szCs w:val="28"/>
        </w:rPr>
      </w:pPr>
      <w:r w:rsidRPr="00DE54DA">
        <w:rPr>
          <w:sz w:val="28"/>
          <w:szCs w:val="28"/>
        </w:rPr>
        <w:t xml:space="preserve">от 5 января </w:t>
      </w:r>
      <w:smartTag w:uri="urn:schemas-microsoft-com:office:smarttags" w:element="metricconverter">
        <w:smartTagPr>
          <w:attr w:name="ProductID" w:val="2004 г"/>
        </w:smartTagPr>
        <w:r w:rsidRPr="00DE54DA">
          <w:rPr>
            <w:sz w:val="28"/>
            <w:szCs w:val="28"/>
          </w:rPr>
          <w:t>2004 г</w:t>
        </w:r>
      </w:smartTag>
      <w:r w:rsidRPr="00DE54DA">
        <w:rPr>
          <w:sz w:val="28"/>
          <w:szCs w:val="28"/>
        </w:rPr>
        <w:t>. № 1</w:t>
      </w:r>
    </w:p>
    <w:tbl>
      <w:tblPr>
        <w:tblW w:w="9431" w:type="dxa"/>
        <w:tblLayout w:type="fixed"/>
        <w:tblCellMar>
          <w:left w:w="0" w:type="dxa"/>
          <w:right w:w="0" w:type="dxa"/>
        </w:tblCellMar>
        <w:tblLook w:val="0000" w:firstRow="0" w:lastRow="0" w:firstColumn="0" w:lastColumn="0" w:noHBand="0" w:noVBand="0"/>
      </w:tblPr>
      <w:tblGrid>
        <w:gridCol w:w="6446"/>
        <w:gridCol w:w="512"/>
        <w:gridCol w:w="902"/>
        <w:gridCol w:w="1571"/>
      </w:tblGrid>
      <w:tr w:rsidR="00BC57BC" w:rsidRPr="00DE54DA" w:rsidTr="00DE54DA">
        <w:trPr>
          <w:trHeight w:val="410"/>
        </w:trPr>
        <w:tc>
          <w:tcPr>
            <w:tcW w:w="6446"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413" w:type="dxa"/>
            <w:gridSpan w:val="2"/>
            <w:tcBorders>
              <w:top w:val="nil"/>
              <w:left w:val="nil"/>
              <w:bottom w:val="nil"/>
              <w:right w:val="single" w:sz="4" w:space="0" w:color="auto"/>
            </w:tcBorders>
            <w:vAlign w:val="bottom"/>
          </w:tcPr>
          <w:p w:rsidR="00BC57BC" w:rsidRPr="00DE54DA" w:rsidRDefault="00BC57BC" w:rsidP="00DE54DA">
            <w:pPr>
              <w:spacing w:line="360" w:lineRule="auto"/>
              <w:ind w:firstLine="709"/>
              <w:jc w:val="both"/>
              <w:rPr>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0"/>
                <w:szCs w:val="20"/>
              </w:rPr>
            </w:pPr>
            <w:r w:rsidRPr="00DE54DA">
              <w:rPr>
                <w:sz w:val="20"/>
                <w:szCs w:val="20"/>
              </w:rPr>
              <w:t>Код</w:t>
            </w:r>
          </w:p>
        </w:tc>
      </w:tr>
      <w:tr w:rsidR="00BC57BC" w:rsidRPr="00DE54DA" w:rsidTr="00DE54DA">
        <w:trPr>
          <w:trHeight w:val="410"/>
        </w:trPr>
        <w:tc>
          <w:tcPr>
            <w:tcW w:w="6446"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413" w:type="dxa"/>
            <w:gridSpan w:val="2"/>
            <w:tcBorders>
              <w:top w:val="nil"/>
              <w:left w:val="nil"/>
              <w:bottom w:val="nil"/>
              <w:right w:val="single" w:sz="4" w:space="0" w:color="auto"/>
            </w:tcBorders>
            <w:vAlign w:val="bottom"/>
          </w:tcPr>
          <w:p w:rsidR="00BC57BC" w:rsidRPr="00DE54DA" w:rsidRDefault="00BC57BC" w:rsidP="00DE54DA">
            <w:pPr>
              <w:spacing w:line="360" w:lineRule="auto"/>
              <w:jc w:val="both"/>
              <w:rPr>
                <w:sz w:val="20"/>
                <w:szCs w:val="20"/>
              </w:rPr>
            </w:pPr>
            <w:r w:rsidRPr="00DE54DA">
              <w:rPr>
                <w:sz w:val="20"/>
                <w:szCs w:val="20"/>
              </w:rPr>
              <w:t>Форма по ОКУД</w:t>
            </w:r>
          </w:p>
        </w:tc>
        <w:tc>
          <w:tcPr>
            <w:tcW w:w="1571"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0"/>
                <w:szCs w:val="20"/>
              </w:rPr>
            </w:pPr>
            <w:r w:rsidRPr="00DE54DA">
              <w:rPr>
                <w:sz w:val="20"/>
                <w:szCs w:val="20"/>
              </w:rPr>
              <w:t>0301012</w:t>
            </w:r>
          </w:p>
        </w:tc>
      </w:tr>
      <w:tr w:rsidR="00BC57BC" w:rsidRPr="00DE54DA" w:rsidTr="00DE54DA">
        <w:trPr>
          <w:cantSplit/>
          <w:trHeight w:val="381"/>
        </w:trPr>
        <w:tc>
          <w:tcPr>
            <w:tcW w:w="6958"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902" w:type="dxa"/>
            <w:tcBorders>
              <w:top w:val="nil"/>
              <w:left w:val="nil"/>
              <w:bottom w:val="nil"/>
              <w:right w:val="single" w:sz="4" w:space="0" w:color="auto"/>
            </w:tcBorders>
            <w:vAlign w:val="bottom"/>
          </w:tcPr>
          <w:p w:rsidR="00BC57BC" w:rsidRPr="00DE54DA" w:rsidRDefault="00BC57BC" w:rsidP="00DE54DA">
            <w:pPr>
              <w:spacing w:line="360" w:lineRule="auto"/>
              <w:ind w:firstLine="709"/>
              <w:jc w:val="both"/>
              <w:rPr>
                <w:sz w:val="20"/>
                <w:szCs w:val="20"/>
              </w:rPr>
            </w:pPr>
          </w:p>
        </w:tc>
        <w:tc>
          <w:tcPr>
            <w:tcW w:w="1571" w:type="dxa"/>
            <w:vMerge w:val="restart"/>
            <w:tcBorders>
              <w:top w:val="single" w:sz="4" w:space="0" w:color="auto"/>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0"/>
                <w:szCs w:val="20"/>
              </w:rPr>
            </w:pPr>
          </w:p>
        </w:tc>
      </w:tr>
      <w:tr w:rsidR="00BC57BC" w:rsidRPr="00DE54DA" w:rsidTr="00DE54DA">
        <w:trPr>
          <w:cantSplit/>
          <w:trHeight w:val="410"/>
        </w:trPr>
        <w:tc>
          <w:tcPr>
            <w:tcW w:w="6958" w:type="dxa"/>
            <w:gridSpan w:val="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902" w:type="dxa"/>
            <w:tcBorders>
              <w:top w:val="nil"/>
              <w:left w:val="nil"/>
              <w:bottom w:val="nil"/>
              <w:right w:val="single" w:sz="4" w:space="0" w:color="auto"/>
            </w:tcBorders>
            <w:vAlign w:val="bottom"/>
          </w:tcPr>
          <w:p w:rsidR="00BC57BC" w:rsidRPr="00DE54DA" w:rsidRDefault="00BC57BC" w:rsidP="00DE54DA">
            <w:pPr>
              <w:spacing w:line="360" w:lineRule="auto"/>
              <w:jc w:val="both"/>
              <w:rPr>
                <w:sz w:val="20"/>
                <w:szCs w:val="20"/>
              </w:rPr>
            </w:pPr>
            <w:r w:rsidRPr="00DE54DA">
              <w:rPr>
                <w:sz w:val="20"/>
                <w:szCs w:val="20"/>
              </w:rPr>
              <w:t>по ОКПО</w:t>
            </w:r>
          </w:p>
        </w:tc>
        <w:tc>
          <w:tcPr>
            <w:tcW w:w="1571" w:type="dxa"/>
            <w:vMerge/>
            <w:tcBorders>
              <w:top w:val="nil"/>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0"/>
                <w:szCs w:val="20"/>
              </w:rPr>
            </w:pPr>
          </w:p>
        </w:tc>
      </w:tr>
      <w:tr w:rsidR="00BC57BC" w:rsidRPr="00DE54DA" w:rsidTr="00DE54DA">
        <w:trPr>
          <w:cantSplit/>
          <w:trHeight w:val="381"/>
        </w:trPr>
        <w:tc>
          <w:tcPr>
            <w:tcW w:w="6958" w:type="dxa"/>
            <w:gridSpan w:val="2"/>
            <w:tcBorders>
              <w:top w:val="single" w:sz="4" w:space="0" w:color="auto"/>
              <w:left w:val="nil"/>
              <w:bottom w:val="nil"/>
              <w:right w:val="nil"/>
            </w:tcBorders>
          </w:tcPr>
          <w:p w:rsidR="00BC57BC" w:rsidRPr="00DE54DA" w:rsidRDefault="00BC57BC" w:rsidP="00DE54DA">
            <w:pPr>
              <w:spacing w:line="360" w:lineRule="auto"/>
              <w:ind w:firstLine="709"/>
              <w:jc w:val="both"/>
              <w:rPr>
                <w:sz w:val="20"/>
                <w:szCs w:val="20"/>
              </w:rPr>
            </w:pPr>
          </w:p>
        </w:tc>
        <w:tc>
          <w:tcPr>
            <w:tcW w:w="902" w:type="dxa"/>
            <w:tcBorders>
              <w:top w:val="nil"/>
              <w:left w:val="nil"/>
              <w:bottom w:val="nil"/>
              <w:right w:val="single" w:sz="4" w:space="0" w:color="auto"/>
            </w:tcBorders>
          </w:tcPr>
          <w:p w:rsidR="00BC57BC" w:rsidRPr="00DE54DA" w:rsidRDefault="00BC57BC" w:rsidP="00DE54DA">
            <w:pPr>
              <w:spacing w:line="360" w:lineRule="auto"/>
              <w:ind w:firstLine="709"/>
              <w:jc w:val="both"/>
              <w:rPr>
                <w:sz w:val="20"/>
                <w:szCs w:val="20"/>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0"/>
                <w:szCs w:val="20"/>
              </w:rPr>
            </w:pPr>
          </w:p>
        </w:tc>
      </w:tr>
      <w:tr w:rsidR="00BC57BC" w:rsidRPr="00DE54DA" w:rsidTr="00DE54DA">
        <w:trPr>
          <w:cantSplit/>
          <w:trHeight w:val="381"/>
        </w:trPr>
        <w:tc>
          <w:tcPr>
            <w:tcW w:w="6958" w:type="dxa"/>
            <w:gridSpan w:val="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902" w:type="dxa"/>
            <w:tcBorders>
              <w:top w:val="nil"/>
              <w:left w:val="nil"/>
              <w:bottom w:val="nil"/>
              <w:right w:val="single" w:sz="4" w:space="0" w:color="auto"/>
            </w:tcBorders>
            <w:vAlign w:val="bottom"/>
          </w:tcPr>
          <w:p w:rsidR="00BC57BC" w:rsidRPr="00DE54DA" w:rsidRDefault="00BC57BC" w:rsidP="00DE54DA">
            <w:pPr>
              <w:spacing w:line="360" w:lineRule="auto"/>
              <w:ind w:firstLine="709"/>
              <w:jc w:val="both"/>
              <w:rPr>
                <w:sz w:val="20"/>
                <w:szCs w:val="20"/>
              </w:rPr>
            </w:pPr>
          </w:p>
        </w:tc>
        <w:tc>
          <w:tcPr>
            <w:tcW w:w="1571" w:type="dxa"/>
            <w:vMerge/>
            <w:tcBorders>
              <w:top w:val="nil"/>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0"/>
                <w:szCs w:val="20"/>
              </w:rPr>
            </w:pPr>
          </w:p>
        </w:tc>
      </w:tr>
      <w:tr w:rsidR="00BC57BC" w:rsidRPr="00DE54DA" w:rsidTr="00DE54DA">
        <w:trPr>
          <w:cantSplit/>
          <w:trHeight w:val="410"/>
        </w:trPr>
        <w:tc>
          <w:tcPr>
            <w:tcW w:w="6958" w:type="dxa"/>
            <w:gridSpan w:val="2"/>
            <w:tcBorders>
              <w:top w:val="single" w:sz="4" w:space="0" w:color="auto"/>
              <w:left w:val="nil"/>
              <w:bottom w:val="nil"/>
              <w:right w:val="nil"/>
            </w:tcBorders>
          </w:tcPr>
          <w:p w:rsidR="00BC57BC" w:rsidRPr="00DE54DA" w:rsidRDefault="00BC57BC" w:rsidP="00DE54DA">
            <w:pPr>
              <w:spacing w:line="360" w:lineRule="auto"/>
              <w:ind w:firstLine="709"/>
              <w:jc w:val="both"/>
              <w:rPr>
                <w:sz w:val="20"/>
                <w:szCs w:val="20"/>
              </w:rPr>
            </w:pPr>
          </w:p>
        </w:tc>
        <w:tc>
          <w:tcPr>
            <w:tcW w:w="902" w:type="dxa"/>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1571" w:type="dxa"/>
            <w:tcBorders>
              <w:top w:val="single" w:sz="4" w:space="0" w:color="auto"/>
              <w:left w:val="nil"/>
              <w:bottom w:val="nil"/>
              <w:right w:val="nil"/>
            </w:tcBorders>
          </w:tcPr>
          <w:p w:rsidR="00BC57BC" w:rsidRPr="00DE54DA" w:rsidRDefault="00BC57BC" w:rsidP="00DE54DA">
            <w:pPr>
              <w:spacing w:line="360" w:lineRule="auto"/>
              <w:ind w:firstLine="709"/>
              <w:jc w:val="both"/>
              <w:rPr>
                <w:sz w:val="20"/>
                <w:szCs w:val="20"/>
              </w:rPr>
            </w:pPr>
          </w:p>
        </w:tc>
      </w:tr>
    </w:tbl>
    <w:p w:rsidR="00BC57BC" w:rsidRPr="00DE54DA" w:rsidRDefault="00BC57BC" w:rsidP="00DE54DA">
      <w:pPr>
        <w:spacing w:line="360" w:lineRule="auto"/>
        <w:ind w:firstLine="709"/>
        <w:jc w:val="both"/>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2409"/>
        <w:gridCol w:w="993"/>
        <w:gridCol w:w="1110"/>
        <w:gridCol w:w="771"/>
        <w:gridCol w:w="1482"/>
        <w:gridCol w:w="1483"/>
      </w:tblGrid>
      <w:tr w:rsidR="00BC57BC" w:rsidRPr="00DE54DA">
        <w:trPr>
          <w:cantSplit/>
          <w:trHeight w:val="240"/>
          <w:jc w:val="right"/>
        </w:trPr>
        <w:tc>
          <w:tcPr>
            <w:tcW w:w="2127" w:type="dxa"/>
            <w:vMerge w:val="restart"/>
            <w:vAlign w:val="center"/>
          </w:tcPr>
          <w:p w:rsidR="00BC57BC" w:rsidRPr="00DE54DA" w:rsidRDefault="00BC57BC" w:rsidP="00DE54DA">
            <w:pPr>
              <w:rPr>
                <w:sz w:val="20"/>
                <w:szCs w:val="20"/>
              </w:rPr>
            </w:pPr>
            <w:r w:rsidRPr="00DE54DA">
              <w:rPr>
                <w:sz w:val="20"/>
                <w:szCs w:val="20"/>
              </w:rPr>
              <w:t>Идентификационный</w:t>
            </w:r>
            <w:r w:rsidRPr="00DE54DA">
              <w:rPr>
                <w:sz w:val="20"/>
                <w:szCs w:val="20"/>
              </w:rPr>
              <w:br/>
              <w:t>номер</w:t>
            </w:r>
            <w:r w:rsidRPr="00DE54DA">
              <w:rPr>
                <w:sz w:val="20"/>
                <w:szCs w:val="20"/>
              </w:rPr>
              <w:br/>
              <w:t>налогоплательщика</w:t>
            </w:r>
          </w:p>
        </w:tc>
        <w:tc>
          <w:tcPr>
            <w:tcW w:w="2409" w:type="dxa"/>
            <w:vMerge w:val="restart"/>
            <w:vAlign w:val="center"/>
          </w:tcPr>
          <w:p w:rsidR="00BC57BC" w:rsidRPr="00DE54DA" w:rsidRDefault="00BC57BC" w:rsidP="00DE54DA">
            <w:pPr>
              <w:rPr>
                <w:sz w:val="20"/>
                <w:szCs w:val="20"/>
              </w:rPr>
            </w:pPr>
            <w:r w:rsidRPr="00DE54DA">
              <w:rPr>
                <w:sz w:val="20"/>
                <w:szCs w:val="20"/>
              </w:rPr>
              <w:t>Номер страхового</w:t>
            </w:r>
            <w:r w:rsidRPr="00DE54DA">
              <w:rPr>
                <w:sz w:val="20"/>
                <w:szCs w:val="20"/>
              </w:rPr>
              <w:br/>
              <w:t>свидетельства государственного пенсионного страхования</w:t>
            </w:r>
          </w:p>
        </w:tc>
        <w:tc>
          <w:tcPr>
            <w:tcW w:w="993" w:type="dxa"/>
            <w:vMerge w:val="restart"/>
            <w:vAlign w:val="center"/>
          </w:tcPr>
          <w:p w:rsidR="00BC57BC" w:rsidRPr="00DE54DA" w:rsidRDefault="00BC57BC" w:rsidP="00DE54DA">
            <w:pPr>
              <w:rPr>
                <w:sz w:val="20"/>
                <w:szCs w:val="20"/>
              </w:rPr>
            </w:pPr>
            <w:r w:rsidRPr="00DE54DA">
              <w:rPr>
                <w:sz w:val="20"/>
                <w:szCs w:val="20"/>
              </w:rPr>
              <w:t>Код</w:t>
            </w:r>
            <w:r w:rsidRPr="00DE54DA">
              <w:rPr>
                <w:sz w:val="20"/>
                <w:szCs w:val="20"/>
              </w:rPr>
              <w:br/>
              <w:t>места</w:t>
            </w:r>
            <w:r w:rsidRPr="00DE54DA">
              <w:rPr>
                <w:sz w:val="20"/>
                <w:szCs w:val="20"/>
              </w:rPr>
              <w:br/>
              <w:t>жительст-</w:t>
            </w:r>
            <w:r w:rsidRPr="00DE54DA">
              <w:rPr>
                <w:sz w:val="20"/>
                <w:szCs w:val="20"/>
              </w:rPr>
              <w:br/>
              <w:t>ва</w:t>
            </w:r>
          </w:p>
        </w:tc>
        <w:tc>
          <w:tcPr>
            <w:tcW w:w="1110" w:type="dxa"/>
            <w:vMerge w:val="restart"/>
            <w:vAlign w:val="center"/>
          </w:tcPr>
          <w:p w:rsidR="00BC57BC" w:rsidRPr="00DE54DA" w:rsidRDefault="00BC57BC" w:rsidP="00DE54DA">
            <w:pPr>
              <w:rPr>
                <w:sz w:val="20"/>
                <w:szCs w:val="20"/>
              </w:rPr>
            </w:pPr>
            <w:r w:rsidRPr="00DE54DA">
              <w:rPr>
                <w:sz w:val="20"/>
                <w:szCs w:val="20"/>
              </w:rPr>
              <w:t>Состояние</w:t>
            </w:r>
            <w:r w:rsidRPr="00DE54DA">
              <w:rPr>
                <w:sz w:val="20"/>
                <w:szCs w:val="20"/>
              </w:rPr>
              <w:br/>
              <w:t>в браке</w:t>
            </w:r>
          </w:p>
        </w:tc>
        <w:tc>
          <w:tcPr>
            <w:tcW w:w="771" w:type="dxa"/>
            <w:vMerge w:val="restart"/>
            <w:vAlign w:val="center"/>
          </w:tcPr>
          <w:p w:rsidR="00BC57BC" w:rsidRPr="00DE54DA" w:rsidRDefault="00BC57BC" w:rsidP="00DE54DA">
            <w:pPr>
              <w:rPr>
                <w:sz w:val="20"/>
                <w:szCs w:val="20"/>
              </w:rPr>
            </w:pPr>
            <w:r w:rsidRPr="00DE54DA">
              <w:rPr>
                <w:sz w:val="20"/>
                <w:szCs w:val="20"/>
              </w:rPr>
              <w:t>Коли-</w:t>
            </w:r>
            <w:r w:rsidRPr="00DE54DA">
              <w:rPr>
                <w:sz w:val="20"/>
                <w:szCs w:val="20"/>
              </w:rPr>
              <w:br/>
              <w:t>чество</w:t>
            </w:r>
            <w:r w:rsidRPr="00DE54DA">
              <w:rPr>
                <w:sz w:val="20"/>
                <w:szCs w:val="20"/>
              </w:rPr>
              <w:br/>
              <w:t>детей</w:t>
            </w:r>
          </w:p>
        </w:tc>
        <w:tc>
          <w:tcPr>
            <w:tcW w:w="2965" w:type="dxa"/>
            <w:gridSpan w:val="2"/>
            <w:vAlign w:val="center"/>
          </w:tcPr>
          <w:p w:rsidR="00BC57BC" w:rsidRPr="00DE54DA" w:rsidRDefault="00BC57BC" w:rsidP="00DE54DA">
            <w:pPr>
              <w:rPr>
                <w:sz w:val="20"/>
                <w:szCs w:val="20"/>
              </w:rPr>
            </w:pPr>
            <w:r w:rsidRPr="00DE54DA">
              <w:rPr>
                <w:sz w:val="20"/>
                <w:szCs w:val="20"/>
              </w:rPr>
              <w:t>Дата</w:t>
            </w:r>
          </w:p>
        </w:tc>
      </w:tr>
      <w:tr w:rsidR="00BC57BC" w:rsidRPr="00DE54DA">
        <w:trPr>
          <w:cantSplit/>
          <w:trHeight w:val="240"/>
          <w:jc w:val="right"/>
        </w:trPr>
        <w:tc>
          <w:tcPr>
            <w:tcW w:w="2127" w:type="dxa"/>
            <w:vMerge/>
            <w:vAlign w:val="center"/>
          </w:tcPr>
          <w:p w:rsidR="00BC57BC" w:rsidRPr="00DE54DA" w:rsidRDefault="00BC57BC" w:rsidP="00DE54DA">
            <w:pPr>
              <w:rPr>
                <w:sz w:val="20"/>
                <w:szCs w:val="20"/>
              </w:rPr>
            </w:pPr>
          </w:p>
        </w:tc>
        <w:tc>
          <w:tcPr>
            <w:tcW w:w="2409" w:type="dxa"/>
            <w:vMerge/>
            <w:vAlign w:val="center"/>
          </w:tcPr>
          <w:p w:rsidR="00BC57BC" w:rsidRPr="00DE54DA" w:rsidRDefault="00BC57BC" w:rsidP="00DE54DA">
            <w:pPr>
              <w:rPr>
                <w:sz w:val="20"/>
                <w:szCs w:val="20"/>
              </w:rPr>
            </w:pPr>
          </w:p>
        </w:tc>
        <w:tc>
          <w:tcPr>
            <w:tcW w:w="993" w:type="dxa"/>
            <w:vMerge/>
            <w:vAlign w:val="center"/>
          </w:tcPr>
          <w:p w:rsidR="00BC57BC" w:rsidRPr="00DE54DA" w:rsidRDefault="00BC57BC" w:rsidP="00DE54DA">
            <w:pPr>
              <w:rPr>
                <w:sz w:val="20"/>
                <w:szCs w:val="20"/>
              </w:rPr>
            </w:pPr>
          </w:p>
        </w:tc>
        <w:tc>
          <w:tcPr>
            <w:tcW w:w="1110" w:type="dxa"/>
            <w:vMerge/>
            <w:vAlign w:val="center"/>
          </w:tcPr>
          <w:p w:rsidR="00BC57BC" w:rsidRPr="00DE54DA" w:rsidRDefault="00BC57BC" w:rsidP="00DE54DA">
            <w:pPr>
              <w:rPr>
                <w:sz w:val="20"/>
                <w:szCs w:val="20"/>
              </w:rPr>
            </w:pPr>
          </w:p>
        </w:tc>
        <w:tc>
          <w:tcPr>
            <w:tcW w:w="771" w:type="dxa"/>
            <w:vMerge/>
            <w:vAlign w:val="center"/>
          </w:tcPr>
          <w:p w:rsidR="00BC57BC" w:rsidRPr="00DE54DA" w:rsidRDefault="00BC57BC" w:rsidP="00DE54DA">
            <w:pPr>
              <w:rPr>
                <w:sz w:val="20"/>
                <w:szCs w:val="20"/>
              </w:rPr>
            </w:pPr>
          </w:p>
        </w:tc>
        <w:tc>
          <w:tcPr>
            <w:tcW w:w="1482" w:type="dxa"/>
            <w:vAlign w:val="center"/>
          </w:tcPr>
          <w:p w:rsidR="00BC57BC" w:rsidRPr="00DE54DA" w:rsidRDefault="00BC57BC" w:rsidP="00DE54DA">
            <w:pPr>
              <w:rPr>
                <w:sz w:val="20"/>
                <w:szCs w:val="20"/>
              </w:rPr>
            </w:pPr>
            <w:r w:rsidRPr="00DE54DA">
              <w:rPr>
                <w:sz w:val="20"/>
                <w:szCs w:val="20"/>
              </w:rPr>
              <w:t>поступления</w:t>
            </w:r>
            <w:r w:rsidRPr="00DE54DA">
              <w:rPr>
                <w:sz w:val="20"/>
                <w:szCs w:val="20"/>
              </w:rPr>
              <w:br/>
              <w:t>на работу</w:t>
            </w:r>
          </w:p>
        </w:tc>
        <w:tc>
          <w:tcPr>
            <w:tcW w:w="1483" w:type="dxa"/>
            <w:vAlign w:val="center"/>
          </w:tcPr>
          <w:p w:rsidR="00BC57BC" w:rsidRPr="00DE54DA" w:rsidRDefault="00BC57BC" w:rsidP="00DE54DA">
            <w:pPr>
              <w:rPr>
                <w:sz w:val="20"/>
                <w:szCs w:val="20"/>
              </w:rPr>
            </w:pPr>
            <w:r w:rsidRPr="00DE54DA">
              <w:rPr>
                <w:sz w:val="20"/>
                <w:szCs w:val="20"/>
              </w:rPr>
              <w:t>увольнения</w:t>
            </w:r>
          </w:p>
        </w:tc>
      </w:tr>
      <w:tr w:rsidR="00BC57BC" w:rsidRPr="00DE54DA">
        <w:trPr>
          <w:cantSplit/>
          <w:trHeight w:val="240"/>
          <w:jc w:val="right"/>
        </w:trPr>
        <w:tc>
          <w:tcPr>
            <w:tcW w:w="2127" w:type="dxa"/>
            <w:vAlign w:val="center"/>
          </w:tcPr>
          <w:p w:rsidR="00BC57BC" w:rsidRPr="00DE54DA" w:rsidRDefault="00BC57BC" w:rsidP="00DE54DA">
            <w:pPr>
              <w:rPr>
                <w:sz w:val="20"/>
                <w:szCs w:val="20"/>
              </w:rPr>
            </w:pPr>
          </w:p>
        </w:tc>
        <w:tc>
          <w:tcPr>
            <w:tcW w:w="2409" w:type="dxa"/>
            <w:vAlign w:val="center"/>
          </w:tcPr>
          <w:p w:rsidR="00BC57BC" w:rsidRPr="00DE54DA" w:rsidRDefault="00BC57BC" w:rsidP="00DE54DA">
            <w:pPr>
              <w:rPr>
                <w:sz w:val="20"/>
                <w:szCs w:val="20"/>
              </w:rPr>
            </w:pPr>
          </w:p>
        </w:tc>
        <w:tc>
          <w:tcPr>
            <w:tcW w:w="993" w:type="dxa"/>
            <w:vAlign w:val="center"/>
          </w:tcPr>
          <w:p w:rsidR="00BC57BC" w:rsidRPr="00DE54DA" w:rsidRDefault="00BC57BC" w:rsidP="00DE54DA">
            <w:pPr>
              <w:rPr>
                <w:sz w:val="20"/>
                <w:szCs w:val="20"/>
              </w:rPr>
            </w:pPr>
          </w:p>
        </w:tc>
        <w:tc>
          <w:tcPr>
            <w:tcW w:w="1110" w:type="dxa"/>
            <w:vAlign w:val="center"/>
          </w:tcPr>
          <w:p w:rsidR="00BC57BC" w:rsidRPr="00DE54DA" w:rsidRDefault="00BC57BC" w:rsidP="00DE54DA">
            <w:pPr>
              <w:rPr>
                <w:sz w:val="20"/>
                <w:szCs w:val="20"/>
              </w:rPr>
            </w:pPr>
          </w:p>
        </w:tc>
        <w:tc>
          <w:tcPr>
            <w:tcW w:w="771" w:type="dxa"/>
            <w:vAlign w:val="center"/>
          </w:tcPr>
          <w:p w:rsidR="00BC57BC" w:rsidRPr="00DE54DA" w:rsidRDefault="00BC57BC" w:rsidP="00DE54DA">
            <w:pPr>
              <w:rPr>
                <w:sz w:val="20"/>
                <w:szCs w:val="20"/>
              </w:rPr>
            </w:pPr>
          </w:p>
        </w:tc>
        <w:tc>
          <w:tcPr>
            <w:tcW w:w="1482" w:type="dxa"/>
            <w:vAlign w:val="center"/>
          </w:tcPr>
          <w:p w:rsidR="00BC57BC" w:rsidRPr="00DE54DA" w:rsidRDefault="00BC57BC" w:rsidP="00DE54DA">
            <w:pPr>
              <w:rPr>
                <w:sz w:val="20"/>
                <w:szCs w:val="20"/>
              </w:rPr>
            </w:pPr>
          </w:p>
        </w:tc>
        <w:tc>
          <w:tcPr>
            <w:tcW w:w="1483" w:type="dxa"/>
            <w:vAlign w:val="center"/>
          </w:tcPr>
          <w:p w:rsidR="00BC57BC" w:rsidRPr="00DE54DA" w:rsidRDefault="00BC57BC" w:rsidP="00DE54DA">
            <w:pPr>
              <w:rPr>
                <w:sz w:val="20"/>
                <w:szCs w:val="20"/>
              </w:rPr>
            </w:pPr>
          </w:p>
        </w:tc>
      </w:tr>
    </w:tbl>
    <w:p w:rsidR="00BC57BC" w:rsidRPr="00DE54DA" w:rsidRDefault="00BC57BC" w:rsidP="00DE54DA">
      <w:pPr>
        <w:spacing w:line="360" w:lineRule="auto"/>
        <w:ind w:firstLine="709"/>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2410"/>
        <w:gridCol w:w="5954"/>
        <w:gridCol w:w="2011"/>
      </w:tblGrid>
      <w:tr w:rsidR="00BC57BC" w:rsidRPr="00DE54DA">
        <w:trPr>
          <w:trHeight w:val="262"/>
        </w:trPr>
        <w:tc>
          <w:tcPr>
            <w:tcW w:w="2410"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5954" w:type="dxa"/>
            <w:tcBorders>
              <w:top w:val="nil"/>
              <w:left w:val="nil"/>
              <w:bottom w:val="nil"/>
              <w:right w:val="nil"/>
            </w:tcBorders>
          </w:tcPr>
          <w:p w:rsidR="00BC57BC" w:rsidRPr="00DE54DA" w:rsidRDefault="00BC57BC" w:rsidP="00DE54DA">
            <w:pPr>
              <w:spacing w:line="360" w:lineRule="auto"/>
              <w:ind w:firstLine="709"/>
              <w:jc w:val="both"/>
              <w:rPr>
                <w:sz w:val="28"/>
                <w:szCs w:val="28"/>
              </w:rPr>
            </w:pPr>
            <w:r w:rsidRPr="00DE54DA">
              <w:rPr>
                <w:sz w:val="28"/>
                <w:szCs w:val="28"/>
              </w:rPr>
              <w:t>Дата рождения</w:t>
            </w:r>
          </w:p>
        </w:tc>
        <w:tc>
          <w:tcPr>
            <w:tcW w:w="2011" w:type="dxa"/>
            <w:tcBorders>
              <w:top w:val="single" w:sz="4" w:space="0" w:color="auto"/>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r>
      <w:tr w:rsidR="00BC57BC" w:rsidRPr="00DE54DA">
        <w:trPr>
          <w:trHeight w:val="261"/>
        </w:trPr>
        <w:tc>
          <w:tcPr>
            <w:tcW w:w="2410"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5954"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2011" w:type="dxa"/>
            <w:tcBorders>
              <w:top w:val="single" w:sz="4" w:space="0" w:color="auto"/>
              <w:left w:val="nil"/>
              <w:bottom w:val="nil"/>
              <w:right w:val="nil"/>
            </w:tcBorders>
            <w:vAlign w:val="center"/>
          </w:tcPr>
          <w:p w:rsidR="00BC57BC" w:rsidRPr="00DE54DA" w:rsidRDefault="00BC57BC" w:rsidP="00DE54DA">
            <w:pPr>
              <w:spacing w:line="360" w:lineRule="auto"/>
              <w:ind w:firstLine="709"/>
              <w:jc w:val="both"/>
              <w:rPr>
                <w:sz w:val="28"/>
                <w:szCs w:val="28"/>
              </w:rPr>
            </w:pPr>
          </w:p>
        </w:tc>
      </w:tr>
    </w:tbl>
    <w:p w:rsidR="00BC57BC" w:rsidRPr="00DE54DA" w:rsidRDefault="00BC57BC" w:rsidP="00DE54D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798"/>
        <w:gridCol w:w="1523"/>
        <w:gridCol w:w="1417"/>
        <w:gridCol w:w="921"/>
        <w:gridCol w:w="922"/>
        <w:gridCol w:w="1134"/>
        <w:gridCol w:w="1276"/>
        <w:gridCol w:w="1586"/>
      </w:tblGrid>
      <w:tr w:rsidR="00BC57BC" w:rsidRPr="00DE54DA">
        <w:trPr>
          <w:cantSplit/>
          <w:trHeight w:val="260"/>
        </w:trPr>
        <w:tc>
          <w:tcPr>
            <w:tcW w:w="3119" w:type="dxa"/>
            <w:gridSpan w:val="3"/>
            <w:tcBorders>
              <w:left w:val="nil"/>
            </w:tcBorders>
            <w:vAlign w:val="center"/>
          </w:tcPr>
          <w:p w:rsidR="00BC57BC" w:rsidRPr="00DE54DA" w:rsidRDefault="00BC57BC" w:rsidP="00DE54DA">
            <w:pPr>
              <w:rPr>
                <w:sz w:val="20"/>
                <w:szCs w:val="20"/>
              </w:rPr>
            </w:pPr>
            <w:r w:rsidRPr="00DE54DA">
              <w:rPr>
                <w:sz w:val="20"/>
                <w:szCs w:val="20"/>
              </w:rPr>
              <w:t>Отпуска</w:t>
            </w:r>
          </w:p>
        </w:tc>
        <w:tc>
          <w:tcPr>
            <w:tcW w:w="5670" w:type="dxa"/>
            <w:gridSpan w:val="5"/>
            <w:vAlign w:val="bottom"/>
          </w:tcPr>
          <w:p w:rsidR="00BC57BC" w:rsidRPr="00DE54DA" w:rsidRDefault="00BC57BC" w:rsidP="00DE54DA">
            <w:pPr>
              <w:rPr>
                <w:sz w:val="20"/>
                <w:szCs w:val="20"/>
              </w:rPr>
            </w:pPr>
            <w:r w:rsidRPr="00DE54DA">
              <w:rPr>
                <w:sz w:val="20"/>
                <w:szCs w:val="20"/>
              </w:rPr>
              <w:t>Удержания и взносы</w:t>
            </w:r>
          </w:p>
        </w:tc>
        <w:tc>
          <w:tcPr>
            <w:tcW w:w="1586" w:type="dxa"/>
            <w:vMerge w:val="restart"/>
            <w:vAlign w:val="center"/>
          </w:tcPr>
          <w:p w:rsidR="00BC57BC" w:rsidRPr="00DE54DA" w:rsidRDefault="00BC57BC" w:rsidP="00DE54DA">
            <w:pPr>
              <w:rPr>
                <w:sz w:val="20"/>
                <w:szCs w:val="20"/>
              </w:rPr>
            </w:pPr>
            <w:r w:rsidRPr="00DE54DA">
              <w:rPr>
                <w:sz w:val="20"/>
                <w:szCs w:val="20"/>
              </w:rPr>
              <w:t>Сумма предос-</w:t>
            </w:r>
            <w:r w:rsidRPr="00DE54DA">
              <w:rPr>
                <w:sz w:val="20"/>
                <w:szCs w:val="20"/>
              </w:rPr>
              <w:br/>
              <w:t>тавляемых льгот</w:t>
            </w:r>
            <w:r w:rsidRPr="00DE54DA">
              <w:rPr>
                <w:sz w:val="20"/>
                <w:szCs w:val="20"/>
              </w:rPr>
              <w:br/>
              <w:t>(сумма стандарт-</w:t>
            </w:r>
            <w:r w:rsidRPr="00DE54DA">
              <w:rPr>
                <w:sz w:val="20"/>
                <w:szCs w:val="20"/>
              </w:rPr>
              <w:br/>
              <w:t>ных налоговых</w:t>
            </w:r>
            <w:r w:rsidRPr="00DE54DA">
              <w:rPr>
                <w:sz w:val="20"/>
                <w:szCs w:val="20"/>
              </w:rPr>
              <w:br/>
              <w:t>вычетов), руб</w:t>
            </w:r>
          </w:p>
        </w:tc>
      </w:tr>
      <w:tr w:rsidR="00BC57BC" w:rsidRPr="00DE54DA">
        <w:trPr>
          <w:cantSplit/>
          <w:trHeight w:val="260"/>
        </w:trPr>
        <w:tc>
          <w:tcPr>
            <w:tcW w:w="1596" w:type="dxa"/>
            <w:gridSpan w:val="2"/>
            <w:vAlign w:val="center"/>
          </w:tcPr>
          <w:p w:rsidR="00BC57BC" w:rsidRPr="00DE54DA" w:rsidRDefault="00BC57BC" w:rsidP="00DE54DA">
            <w:pPr>
              <w:rPr>
                <w:sz w:val="20"/>
                <w:szCs w:val="20"/>
              </w:rPr>
            </w:pPr>
            <w:r w:rsidRPr="00DE54DA">
              <w:rPr>
                <w:sz w:val="20"/>
                <w:szCs w:val="20"/>
              </w:rPr>
              <w:t>дата</w:t>
            </w:r>
          </w:p>
        </w:tc>
        <w:tc>
          <w:tcPr>
            <w:tcW w:w="1523" w:type="dxa"/>
            <w:vMerge w:val="restart"/>
            <w:vAlign w:val="center"/>
          </w:tcPr>
          <w:p w:rsidR="00BC57BC" w:rsidRPr="00DE54DA" w:rsidRDefault="00BC57BC" w:rsidP="00DE54DA">
            <w:pPr>
              <w:rPr>
                <w:sz w:val="20"/>
                <w:szCs w:val="20"/>
              </w:rPr>
            </w:pPr>
            <w:r w:rsidRPr="00DE54DA">
              <w:rPr>
                <w:sz w:val="20"/>
                <w:szCs w:val="20"/>
              </w:rPr>
              <w:br/>
              <w:t xml:space="preserve">количество дней календарных </w:t>
            </w:r>
            <w:r w:rsidRPr="00DE54DA">
              <w:rPr>
                <w:sz w:val="20"/>
                <w:szCs w:val="20"/>
              </w:rPr>
              <w:br/>
            </w:r>
          </w:p>
        </w:tc>
        <w:tc>
          <w:tcPr>
            <w:tcW w:w="1417" w:type="dxa"/>
            <w:vMerge w:val="restart"/>
            <w:vAlign w:val="center"/>
          </w:tcPr>
          <w:p w:rsidR="00BC57BC" w:rsidRPr="00DE54DA" w:rsidRDefault="00BC57BC" w:rsidP="00DE54DA">
            <w:pPr>
              <w:rPr>
                <w:sz w:val="20"/>
                <w:szCs w:val="20"/>
              </w:rPr>
            </w:pPr>
            <w:r w:rsidRPr="00DE54DA">
              <w:rPr>
                <w:sz w:val="20"/>
                <w:szCs w:val="20"/>
              </w:rPr>
              <w:t>вид</w:t>
            </w:r>
            <w:r w:rsidRPr="00DE54DA">
              <w:rPr>
                <w:sz w:val="20"/>
                <w:szCs w:val="20"/>
              </w:rPr>
              <w:br/>
              <w:t>удержания</w:t>
            </w:r>
            <w:r w:rsidRPr="00DE54DA">
              <w:rPr>
                <w:sz w:val="20"/>
                <w:szCs w:val="20"/>
              </w:rPr>
              <w:br/>
              <w:t>(номер и</w:t>
            </w:r>
            <w:r w:rsidRPr="00DE54DA">
              <w:rPr>
                <w:sz w:val="20"/>
                <w:szCs w:val="20"/>
              </w:rPr>
              <w:br/>
              <w:t>дата</w:t>
            </w:r>
            <w:r w:rsidRPr="00DE54DA">
              <w:rPr>
                <w:sz w:val="20"/>
                <w:szCs w:val="20"/>
              </w:rPr>
              <w:br/>
              <w:t>документа)</w:t>
            </w:r>
          </w:p>
        </w:tc>
        <w:tc>
          <w:tcPr>
            <w:tcW w:w="1843" w:type="dxa"/>
            <w:gridSpan w:val="2"/>
          </w:tcPr>
          <w:p w:rsidR="00BC57BC" w:rsidRPr="00DE54DA" w:rsidRDefault="00BC57BC" w:rsidP="00DE54DA">
            <w:pPr>
              <w:rPr>
                <w:sz w:val="20"/>
                <w:szCs w:val="20"/>
              </w:rPr>
            </w:pPr>
            <w:r w:rsidRPr="00DE54DA">
              <w:rPr>
                <w:sz w:val="20"/>
                <w:szCs w:val="20"/>
              </w:rPr>
              <w:t>период</w:t>
            </w:r>
            <w:r w:rsidRPr="00DE54DA">
              <w:rPr>
                <w:sz w:val="20"/>
                <w:szCs w:val="20"/>
              </w:rPr>
              <w:br/>
              <w:t>удержания</w:t>
            </w:r>
          </w:p>
        </w:tc>
        <w:tc>
          <w:tcPr>
            <w:tcW w:w="1134" w:type="dxa"/>
            <w:vMerge w:val="restart"/>
            <w:vAlign w:val="center"/>
          </w:tcPr>
          <w:p w:rsidR="00BC57BC" w:rsidRPr="00DE54DA" w:rsidRDefault="00BC57BC" w:rsidP="00DE54DA">
            <w:pPr>
              <w:rPr>
                <w:sz w:val="20"/>
                <w:szCs w:val="20"/>
              </w:rPr>
            </w:pPr>
            <w:r w:rsidRPr="00DE54DA">
              <w:rPr>
                <w:sz w:val="20"/>
                <w:szCs w:val="20"/>
              </w:rPr>
              <w:t>сумма</w:t>
            </w:r>
            <w:r w:rsidRPr="00DE54DA">
              <w:rPr>
                <w:sz w:val="20"/>
                <w:szCs w:val="20"/>
              </w:rPr>
              <w:br/>
              <w:t>удержания,</w:t>
            </w:r>
            <w:r w:rsidRPr="00DE54DA">
              <w:rPr>
                <w:sz w:val="20"/>
                <w:szCs w:val="20"/>
              </w:rPr>
              <w:br/>
              <w:t>руб,</w:t>
            </w:r>
            <w:r w:rsidRPr="00DE54DA">
              <w:rPr>
                <w:sz w:val="20"/>
                <w:szCs w:val="20"/>
              </w:rPr>
              <w:br/>
              <w:t>или</w:t>
            </w:r>
            <w:r w:rsidRPr="00DE54DA">
              <w:rPr>
                <w:sz w:val="20"/>
                <w:szCs w:val="20"/>
              </w:rPr>
              <w:br/>
              <w:t>процент</w:t>
            </w:r>
          </w:p>
        </w:tc>
        <w:tc>
          <w:tcPr>
            <w:tcW w:w="1276" w:type="dxa"/>
            <w:vMerge w:val="restart"/>
            <w:vAlign w:val="center"/>
          </w:tcPr>
          <w:p w:rsidR="00BC57BC" w:rsidRPr="00DE54DA" w:rsidRDefault="00BC57BC" w:rsidP="00DE54DA">
            <w:pPr>
              <w:rPr>
                <w:sz w:val="20"/>
                <w:szCs w:val="20"/>
              </w:rPr>
            </w:pPr>
            <w:r w:rsidRPr="00DE54DA">
              <w:rPr>
                <w:sz w:val="20"/>
                <w:szCs w:val="20"/>
              </w:rPr>
              <w:t>размер</w:t>
            </w:r>
            <w:r w:rsidRPr="00DE54DA">
              <w:rPr>
                <w:sz w:val="20"/>
                <w:szCs w:val="20"/>
              </w:rPr>
              <w:br/>
              <w:t>удержания</w:t>
            </w:r>
            <w:r w:rsidRPr="00DE54DA">
              <w:rPr>
                <w:sz w:val="20"/>
                <w:szCs w:val="20"/>
              </w:rPr>
              <w:br/>
              <w:t>в месяц</w:t>
            </w:r>
            <w:r w:rsidRPr="00DE54DA">
              <w:rPr>
                <w:sz w:val="20"/>
                <w:szCs w:val="20"/>
              </w:rPr>
              <w:br/>
              <w:t>(период),</w:t>
            </w:r>
            <w:r w:rsidRPr="00DE54DA">
              <w:rPr>
                <w:sz w:val="20"/>
                <w:szCs w:val="20"/>
              </w:rPr>
              <w:br/>
              <w:t>руб</w:t>
            </w:r>
          </w:p>
        </w:tc>
        <w:tc>
          <w:tcPr>
            <w:tcW w:w="1586" w:type="dxa"/>
            <w:vMerge/>
            <w:vAlign w:val="center"/>
          </w:tcPr>
          <w:p w:rsidR="00BC57BC" w:rsidRPr="00DE54DA" w:rsidRDefault="00BC57BC" w:rsidP="00DE54DA">
            <w:pPr>
              <w:rPr>
                <w:sz w:val="20"/>
                <w:szCs w:val="20"/>
              </w:rPr>
            </w:pPr>
          </w:p>
        </w:tc>
      </w:tr>
      <w:tr w:rsidR="00BC57BC" w:rsidRPr="00DE54DA">
        <w:trPr>
          <w:cantSplit/>
          <w:trHeight w:val="791"/>
        </w:trPr>
        <w:tc>
          <w:tcPr>
            <w:tcW w:w="798" w:type="dxa"/>
            <w:vAlign w:val="center"/>
          </w:tcPr>
          <w:p w:rsidR="00BC57BC" w:rsidRPr="00DE54DA" w:rsidRDefault="00BC57BC" w:rsidP="00DE54DA">
            <w:pPr>
              <w:rPr>
                <w:sz w:val="20"/>
                <w:szCs w:val="20"/>
              </w:rPr>
            </w:pPr>
            <w:r w:rsidRPr="00DE54DA">
              <w:rPr>
                <w:sz w:val="20"/>
                <w:szCs w:val="20"/>
              </w:rPr>
              <w:t>начала</w:t>
            </w:r>
          </w:p>
        </w:tc>
        <w:tc>
          <w:tcPr>
            <w:tcW w:w="798" w:type="dxa"/>
            <w:vAlign w:val="center"/>
          </w:tcPr>
          <w:p w:rsidR="00BC57BC" w:rsidRPr="00DE54DA" w:rsidRDefault="00BC57BC" w:rsidP="00DE54DA">
            <w:pPr>
              <w:rPr>
                <w:sz w:val="20"/>
                <w:szCs w:val="20"/>
              </w:rPr>
            </w:pPr>
            <w:r w:rsidRPr="00DE54DA">
              <w:rPr>
                <w:sz w:val="20"/>
                <w:szCs w:val="20"/>
              </w:rPr>
              <w:t>оконча-</w:t>
            </w:r>
            <w:r w:rsidRPr="00DE54DA">
              <w:rPr>
                <w:sz w:val="20"/>
                <w:szCs w:val="20"/>
              </w:rPr>
              <w:br/>
              <w:t>ния</w:t>
            </w:r>
          </w:p>
        </w:tc>
        <w:tc>
          <w:tcPr>
            <w:tcW w:w="1523" w:type="dxa"/>
            <w:vMerge/>
            <w:vAlign w:val="center"/>
          </w:tcPr>
          <w:p w:rsidR="00BC57BC" w:rsidRPr="00DE54DA" w:rsidRDefault="00BC57BC" w:rsidP="00DE54DA">
            <w:pPr>
              <w:rPr>
                <w:sz w:val="20"/>
                <w:szCs w:val="20"/>
              </w:rPr>
            </w:pPr>
          </w:p>
        </w:tc>
        <w:tc>
          <w:tcPr>
            <w:tcW w:w="1417" w:type="dxa"/>
            <w:vMerge/>
            <w:vAlign w:val="center"/>
          </w:tcPr>
          <w:p w:rsidR="00BC57BC" w:rsidRPr="00DE54DA" w:rsidRDefault="00BC57BC" w:rsidP="00DE54DA">
            <w:pPr>
              <w:rPr>
                <w:sz w:val="20"/>
                <w:szCs w:val="20"/>
              </w:rPr>
            </w:pPr>
          </w:p>
        </w:tc>
        <w:tc>
          <w:tcPr>
            <w:tcW w:w="921" w:type="dxa"/>
            <w:vAlign w:val="center"/>
          </w:tcPr>
          <w:p w:rsidR="00BC57BC" w:rsidRPr="00DE54DA" w:rsidRDefault="00BC57BC" w:rsidP="00DE54DA">
            <w:pPr>
              <w:rPr>
                <w:sz w:val="20"/>
                <w:szCs w:val="20"/>
              </w:rPr>
            </w:pPr>
            <w:r w:rsidRPr="00DE54DA">
              <w:rPr>
                <w:sz w:val="20"/>
                <w:szCs w:val="20"/>
              </w:rPr>
              <w:t>С</w:t>
            </w:r>
          </w:p>
        </w:tc>
        <w:tc>
          <w:tcPr>
            <w:tcW w:w="922" w:type="dxa"/>
            <w:vAlign w:val="center"/>
          </w:tcPr>
          <w:p w:rsidR="00BC57BC" w:rsidRPr="00DE54DA" w:rsidRDefault="00BC57BC" w:rsidP="00DE54DA">
            <w:pPr>
              <w:rPr>
                <w:sz w:val="20"/>
                <w:szCs w:val="20"/>
              </w:rPr>
            </w:pPr>
            <w:r w:rsidRPr="00DE54DA">
              <w:rPr>
                <w:sz w:val="20"/>
                <w:szCs w:val="20"/>
              </w:rPr>
              <w:t>по</w:t>
            </w:r>
          </w:p>
        </w:tc>
        <w:tc>
          <w:tcPr>
            <w:tcW w:w="1134" w:type="dxa"/>
            <w:vMerge/>
            <w:vAlign w:val="center"/>
          </w:tcPr>
          <w:p w:rsidR="00BC57BC" w:rsidRPr="00DE54DA" w:rsidRDefault="00BC57BC" w:rsidP="00DE54DA">
            <w:pPr>
              <w:rPr>
                <w:sz w:val="20"/>
                <w:szCs w:val="20"/>
              </w:rPr>
            </w:pPr>
          </w:p>
        </w:tc>
        <w:tc>
          <w:tcPr>
            <w:tcW w:w="1276" w:type="dxa"/>
            <w:vMerge/>
            <w:vAlign w:val="center"/>
          </w:tcPr>
          <w:p w:rsidR="00BC57BC" w:rsidRPr="00DE54DA" w:rsidRDefault="00BC57BC" w:rsidP="00DE54DA">
            <w:pPr>
              <w:rPr>
                <w:sz w:val="20"/>
                <w:szCs w:val="20"/>
              </w:rPr>
            </w:pPr>
          </w:p>
        </w:tc>
        <w:tc>
          <w:tcPr>
            <w:tcW w:w="1586" w:type="dxa"/>
            <w:vMerge/>
            <w:vAlign w:val="center"/>
          </w:tcPr>
          <w:p w:rsidR="00BC57BC" w:rsidRPr="00DE54DA" w:rsidRDefault="00BC57BC" w:rsidP="00DE54DA">
            <w:pPr>
              <w:rPr>
                <w:sz w:val="20"/>
                <w:szCs w:val="20"/>
              </w:rPr>
            </w:pPr>
          </w:p>
        </w:tc>
      </w:tr>
      <w:tr w:rsidR="00BC57BC" w:rsidRPr="00DE54DA">
        <w:trPr>
          <w:cantSplit/>
        </w:trPr>
        <w:tc>
          <w:tcPr>
            <w:tcW w:w="798" w:type="dxa"/>
            <w:vAlign w:val="center"/>
          </w:tcPr>
          <w:p w:rsidR="00BC57BC" w:rsidRPr="00DE54DA" w:rsidRDefault="00BC57BC" w:rsidP="00DE54DA">
            <w:pPr>
              <w:rPr>
                <w:sz w:val="20"/>
                <w:szCs w:val="20"/>
              </w:rPr>
            </w:pPr>
            <w:r w:rsidRPr="00DE54DA">
              <w:rPr>
                <w:sz w:val="20"/>
                <w:szCs w:val="20"/>
              </w:rPr>
              <w:t>14</w:t>
            </w:r>
          </w:p>
        </w:tc>
        <w:tc>
          <w:tcPr>
            <w:tcW w:w="798" w:type="dxa"/>
            <w:vAlign w:val="center"/>
          </w:tcPr>
          <w:p w:rsidR="00BC57BC" w:rsidRPr="00DE54DA" w:rsidRDefault="00BC57BC" w:rsidP="00DE54DA">
            <w:pPr>
              <w:rPr>
                <w:sz w:val="20"/>
                <w:szCs w:val="20"/>
              </w:rPr>
            </w:pPr>
            <w:r w:rsidRPr="00DE54DA">
              <w:rPr>
                <w:sz w:val="20"/>
                <w:szCs w:val="20"/>
              </w:rPr>
              <w:t>15</w:t>
            </w:r>
          </w:p>
        </w:tc>
        <w:tc>
          <w:tcPr>
            <w:tcW w:w="1523" w:type="dxa"/>
            <w:vAlign w:val="center"/>
          </w:tcPr>
          <w:p w:rsidR="00BC57BC" w:rsidRPr="00DE54DA" w:rsidRDefault="00BC57BC" w:rsidP="00DE54DA">
            <w:pPr>
              <w:rPr>
                <w:sz w:val="20"/>
                <w:szCs w:val="20"/>
              </w:rPr>
            </w:pPr>
            <w:r w:rsidRPr="00DE54DA">
              <w:rPr>
                <w:sz w:val="20"/>
                <w:szCs w:val="20"/>
              </w:rPr>
              <w:t>16</w:t>
            </w:r>
          </w:p>
        </w:tc>
        <w:tc>
          <w:tcPr>
            <w:tcW w:w="1417" w:type="dxa"/>
            <w:vAlign w:val="center"/>
          </w:tcPr>
          <w:p w:rsidR="00BC57BC" w:rsidRPr="00DE54DA" w:rsidRDefault="00BC57BC" w:rsidP="00DE54DA">
            <w:pPr>
              <w:rPr>
                <w:sz w:val="20"/>
                <w:szCs w:val="20"/>
              </w:rPr>
            </w:pPr>
            <w:r w:rsidRPr="00DE54DA">
              <w:rPr>
                <w:sz w:val="20"/>
                <w:szCs w:val="20"/>
              </w:rPr>
              <w:t>17</w:t>
            </w:r>
          </w:p>
        </w:tc>
        <w:tc>
          <w:tcPr>
            <w:tcW w:w="921" w:type="dxa"/>
            <w:vAlign w:val="center"/>
          </w:tcPr>
          <w:p w:rsidR="00BC57BC" w:rsidRPr="00DE54DA" w:rsidRDefault="00BC57BC" w:rsidP="00DE54DA">
            <w:pPr>
              <w:rPr>
                <w:sz w:val="20"/>
                <w:szCs w:val="20"/>
              </w:rPr>
            </w:pPr>
            <w:r w:rsidRPr="00DE54DA">
              <w:rPr>
                <w:sz w:val="20"/>
                <w:szCs w:val="20"/>
              </w:rPr>
              <w:t>18</w:t>
            </w:r>
          </w:p>
        </w:tc>
        <w:tc>
          <w:tcPr>
            <w:tcW w:w="922" w:type="dxa"/>
            <w:vAlign w:val="center"/>
          </w:tcPr>
          <w:p w:rsidR="00BC57BC" w:rsidRPr="00DE54DA" w:rsidRDefault="00BC57BC" w:rsidP="00DE54DA">
            <w:pPr>
              <w:rPr>
                <w:sz w:val="20"/>
                <w:szCs w:val="20"/>
              </w:rPr>
            </w:pPr>
            <w:r w:rsidRPr="00DE54DA">
              <w:rPr>
                <w:sz w:val="20"/>
                <w:szCs w:val="20"/>
              </w:rPr>
              <w:t>19</w:t>
            </w:r>
          </w:p>
        </w:tc>
        <w:tc>
          <w:tcPr>
            <w:tcW w:w="1134" w:type="dxa"/>
            <w:vAlign w:val="center"/>
          </w:tcPr>
          <w:p w:rsidR="00BC57BC" w:rsidRPr="00DE54DA" w:rsidRDefault="00BC57BC" w:rsidP="00DE54DA">
            <w:pPr>
              <w:rPr>
                <w:sz w:val="20"/>
                <w:szCs w:val="20"/>
              </w:rPr>
            </w:pPr>
            <w:r w:rsidRPr="00DE54DA">
              <w:rPr>
                <w:sz w:val="20"/>
                <w:szCs w:val="20"/>
              </w:rPr>
              <w:t>20</w:t>
            </w:r>
          </w:p>
        </w:tc>
        <w:tc>
          <w:tcPr>
            <w:tcW w:w="1276" w:type="dxa"/>
            <w:vAlign w:val="center"/>
          </w:tcPr>
          <w:p w:rsidR="00BC57BC" w:rsidRPr="00DE54DA" w:rsidRDefault="00BC57BC" w:rsidP="00DE54DA">
            <w:pPr>
              <w:rPr>
                <w:sz w:val="20"/>
                <w:szCs w:val="20"/>
              </w:rPr>
            </w:pPr>
            <w:r w:rsidRPr="00DE54DA">
              <w:rPr>
                <w:sz w:val="20"/>
                <w:szCs w:val="20"/>
              </w:rPr>
              <w:t>21</w:t>
            </w:r>
          </w:p>
        </w:tc>
        <w:tc>
          <w:tcPr>
            <w:tcW w:w="1586" w:type="dxa"/>
            <w:vAlign w:val="center"/>
          </w:tcPr>
          <w:p w:rsidR="00BC57BC" w:rsidRPr="00DE54DA" w:rsidRDefault="00BC57BC" w:rsidP="00DE54DA">
            <w:pPr>
              <w:rPr>
                <w:sz w:val="20"/>
                <w:szCs w:val="20"/>
              </w:rPr>
            </w:pPr>
            <w:r w:rsidRPr="00DE54DA">
              <w:rPr>
                <w:sz w:val="20"/>
                <w:szCs w:val="20"/>
              </w:rPr>
              <w:t>21</w:t>
            </w:r>
          </w:p>
        </w:tc>
      </w:tr>
      <w:tr w:rsidR="00BC57BC" w:rsidRPr="00DE54DA">
        <w:trPr>
          <w:cantSplit/>
          <w:trHeight w:val="240"/>
        </w:trPr>
        <w:tc>
          <w:tcPr>
            <w:tcW w:w="798" w:type="dxa"/>
            <w:vMerge w:val="restart"/>
            <w:vAlign w:val="center"/>
          </w:tcPr>
          <w:p w:rsidR="00BC57BC" w:rsidRPr="00DE54DA" w:rsidRDefault="00BC57BC" w:rsidP="00DE54DA">
            <w:pPr>
              <w:rPr>
                <w:sz w:val="20"/>
                <w:szCs w:val="20"/>
              </w:rPr>
            </w:pPr>
          </w:p>
        </w:tc>
        <w:tc>
          <w:tcPr>
            <w:tcW w:w="798" w:type="dxa"/>
            <w:vMerge w:val="restart"/>
            <w:vAlign w:val="center"/>
          </w:tcPr>
          <w:p w:rsidR="00BC57BC" w:rsidRPr="00DE54DA" w:rsidRDefault="00BC57BC" w:rsidP="00DE54DA">
            <w:pPr>
              <w:rPr>
                <w:sz w:val="20"/>
                <w:szCs w:val="20"/>
              </w:rPr>
            </w:pPr>
          </w:p>
        </w:tc>
        <w:tc>
          <w:tcPr>
            <w:tcW w:w="1523" w:type="dxa"/>
            <w:vAlign w:val="center"/>
          </w:tcPr>
          <w:p w:rsidR="00BC57BC" w:rsidRPr="00DE54DA" w:rsidRDefault="00BC57BC" w:rsidP="00DE54DA">
            <w:pPr>
              <w:rPr>
                <w:sz w:val="20"/>
                <w:szCs w:val="20"/>
              </w:rPr>
            </w:pPr>
          </w:p>
        </w:tc>
        <w:tc>
          <w:tcPr>
            <w:tcW w:w="1417" w:type="dxa"/>
            <w:vMerge w:val="restart"/>
            <w:vAlign w:val="center"/>
          </w:tcPr>
          <w:p w:rsidR="00BC57BC" w:rsidRPr="00DE54DA" w:rsidRDefault="00BC57BC" w:rsidP="00DE54DA">
            <w:pPr>
              <w:rPr>
                <w:sz w:val="20"/>
                <w:szCs w:val="20"/>
              </w:rPr>
            </w:pPr>
          </w:p>
        </w:tc>
        <w:tc>
          <w:tcPr>
            <w:tcW w:w="921" w:type="dxa"/>
            <w:vMerge w:val="restart"/>
            <w:vAlign w:val="center"/>
          </w:tcPr>
          <w:p w:rsidR="00BC57BC" w:rsidRPr="00DE54DA" w:rsidRDefault="00BC57BC" w:rsidP="00DE54DA">
            <w:pPr>
              <w:rPr>
                <w:sz w:val="20"/>
                <w:szCs w:val="20"/>
              </w:rPr>
            </w:pPr>
          </w:p>
        </w:tc>
        <w:tc>
          <w:tcPr>
            <w:tcW w:w="922" w:type="dxa"/>
            <w:vMerge w:val="restart"/>
            <w:vAlign w:val="center"/>
          </w:tcPr>
          <w:p w:rsidR="00BC57BC" w:rsidRPr="00DE54DA" w:rsidRDefault="00BC57BC" w:rsidP="00DE54DA">
            <w:pPr>
              <w:rPr>
                <w:sz w:val="20"/>
                <w:szCs w:val="20"/>
              </w:rPr>
            </w:pPr>
          </w:p>
        </w:tc>
        <w:tc>
          <w:tcPr>
            <w:tcW w:w="1134" w:type="dxa"/>
            <w:vMerge w:val="restart"/>
            <w:vAlign w:val="center"/>
          </w:tcPr>
          <w:p w:rsidR="00BC57BC" w:rsidRPr="00DE54DA" w:rsidRDefault="00BC57BC" w:rsidP="00DE54DA">
            <w:pPr>
              <w:rPr>
                <w:sz w:val="20"/>
                <w:szCs w:val="20"/>
              </w:rPr>
            </w:pPr>
          </w:p>
        </w:tc>
        <w:tc>
          <w:tcPr>
            <w:tcW w:w="1276" w:type="dxa"/>
            <w:vMerge w:val="restart"/>
            <w:vAlign w:val="center"/>
          </w:tcPr>
          <w:p w:rsidR="00BC57BC" w:rsidRPr="00DE54DA" w:rsidRDefault="00BC57BC" w:rsidP="00DE54DA">
            <w:pPr>
              <w:rPr>
                <w:sz w:val="20"/>
                <w:szCs w:val="20"/>
              </w:rPr>
            </w:pPr>
          </w:p>
        </w:tc>
        <w:tc>
          <w:tcPr>
            <w:tcW w:w="1586" w:type="dxa"/>
            <w:vMerge w:val="restart"/>
            <w:vAlign w:val="center"/>
          </w:tcPr>
          <w:p w:rsidR="00BC57BC" w:rsidRPr="00DE54DA" w:rsidRDefault="00BC57BC" w:rsidP="00DE54DA">
            <w:pPr>
              <w:rPr>
                <w:sz w:val="20"/>
                <w:szCs w:val="20"/>
              </w:rPr>
            </w:pPr>
          </w:p>
        </w:tc>
      </w:tr>
      <w:tr w:rsidR="00BC57BC" w:rsidRPr="00DE54DA">
        <w:trPr>
          <w:cantSplit/>
          <w:trHeight w:val="240"/>
        </w:trPr>
        <w:tc>
          <w:tcPr>
            <w:tcW w:w="798" w:type="dxa"/>
            <w:vMerge/>
            <w:vAlign w:val="center"/>
          </w:tcPr>
          <w:p w:rsidR="00BC57BC" w:rsidRPr="00DE54DA" w:rsidRDefault="00BC57BC" w:rsidP="00DE54DA">
            <w:pPr>
              <w:rPr>
                <w:sz w:val="20"/>
                <w:szCs w:val="20"/>
              </w:rPr>
            </w:pPr>
          </w:p>
        </w:tc>
        <w:tc>
          <w:tcPr>
            <w:tcW w:w="798" w:type="dxa"/>
            <w:vMerge/>
            <w:vAlign w:val="center"/>
          </w:tcPr>
          <w:p w:rsidR="00BC57BC" w:rsidRPr="00DE54DA" w:rsidRDefault="00BC57BC" w:rsidP="00DE54DA">
            <w:pPr>
              <w:rPr>
                <w:sz w:val="20"/>
                <w:szCs w:val="20"/>
              </w:rPr>
            </w:pPr>
          </w:p>
        </w:tc>
        <w:tc>
          <w:tcPr>
            <w:tcW w:w="1523" w:type="dxa"/>
            <w:vAlign w:val="center"/>
          </w:tcPr>
          <w:p w:rsidR="00BC57BC" w:rsidRPr="00DE54DA" w:rsidRDefault="00BC57BC" w:rsidP="00DE54DA">
            <w:pPr>
              <w:rPr>
                <w:sz w:val="20"/>
                <w:szCs w:val="20"/>
              </w:rPr>
            </w:pPr>
          </w:p>
        </w:tc>
        <w:tc>
          <w:tcPr>
            <w:tcW w:w="1417" w:type="dxa"/>
            <w:vMerge/>
            <w:vAlign w:val="center"/>
          </w:tcPr>
          <w:p w:rsidR="00BC57BC" w:rsidRPr="00DE54DA" w:rsidRDefault="00BC57BC" w:rsidP="00DE54DA">
            <w:pPr>
              <w:rPr>
                <w:sz w:val="20"/>
                <w:szCs w:val="20"/>
              </w:rPr>
            </w:pPr>
          </w:p>
        </w:tc>
        <w:tc>
          <w:tcPr>
            <w:tcW w:w="921" w:type="dxa"/>
            <w:vMerge/>
            <w:vAlign w:val="center"/>
          </w:tcPr>
          <w:p w:rsidR="00BC57BC" w:rsidRPr="00DE54DA" w:rsidRDefault="00BC57BC" w:rsidP="00DE54DA">
            <w:pPr>
              <w:rPr>
                <w:sz w:val="20"/>
                <w:szCs w:val="20"/>
              </w:rPr>
            </w:pPr>
          </w:p>
        </w:tc>
        <w:tc>
          <w:tcPr>
            <w:tcW w:w="922" w:type="dxa"/>
            <w:vMerge/>
            <w:vAlign w:val="center"/>
          </w:tcPr>
          <w:p w:rsidR="00BC57BC" w:rsidRPr="00DE54DA" w:rsidRDefault="00BC57BC" w:rsidP="00DE54DA">
            <w:pPr>
              <w:rPr>
                <w:sz w:val="20"/>
                <w:szCs w:val="20"/>
              </w:rPr>
            </w:pPr>
          </w:p>
        </w:tc>
        <w:tc>
          <w:tcPr>
            <w:tcW w:w="1134" w:type="dxa"/>
            <w:vMerge/>
            <w:vAlign w:val="center"/>
          </w:tcPr>
          <w:p w:rsidR="00BC57BC" w:rsidRPr="00DE54DA" w:rsidRDefault="00BC57BC" w:rsidP="00DE54DA">
            <w:pPr>
              <w:rPr>
                <w:sz w:val="20"/>
                <w:szCs w:val="20"/>
              </w:rPr>
            </w:pPr>
          </w:p>
        </w:tc>
        <w:tc>
          <w:tcPr>
            <w:tcW w:w="1276" w:type="dxa"/>
            <w:vMerge/>
            <w:vAlign w:val="center"/>
          </w:tcPr>
          <w:p w:rsidR="00BC57BC" w:rsidRPr="00DE54DA" w:rsidRDefault="00BC57BC" w:rsidP="00DE54DA">
            <w:pPr>
              <w:rPr>
                <w:sz w:val="20"/>
                <w:szCs w:val="20"/>
              </w:rPr>
            </w:pPr>
          </w:p>
        </w:tc>
        <w:tc>
          <w:tcPr>
            <w:tcW w:w="1586" w:type="dxa"/>
            <w:vMerge/>
            <w:vAlign w:val="center"/>
          </w:tcPr>
          <w:p w:rsidR="00BC57BC" w:rsidRPr="00DE54DA" w:rsidRDefault="00BC57BC" w:rsidP="00DE54DA">
            <w:pPr>
              <w:rPr>
                <w:sz w:val="20"/>
                <w:szCs w:val="20"/>
              </w:rPr>
            </w:pPr>
          </w:p>
        </w:tc>
      </w:tr>
      <w:tr w:rsidR="00BC57BC" w:rsidRPr="00DE54DA">
        <w:trPr>
          <w:cantSplit/>
          <w:trHeight w:val="240"/>
        </w:trPr>
        <w:tc>
          <w:tcPr>
            <w:tcW w:w="798" w:type="dxa"/>
            <w:vMerge w:val="restart"/>
            <w:vAlign w:val="center"/>
          </w:tcPr>
          <w:p w:rsidR="00BC57BC" w:rsidRPr="00DE54DA" w:rsidRDefault="00BC57BC" w:rsidP="00DE54DA">
            <w:pPr>
              <w:rPr>
                <w:sz w:val="20"/>
                <w:szCs w:val="20"/>
              </w:rPr>
            </w:pPr>
          </w:p>
        </w:tc>
        <w:tc>
          <w:tcPr>
            <w:tcW w:w="798" w:type="dxa"/>
            <w:vMerge w:val="restart"/>
            <w:vAlign w:val="center"/>
          </w:tcPr>
          <w:p w:rsidR="00BC57BC" w:rsidRPr="00DE54DA" w:rsidRDefault="00BC57BC" w:rsidP="00DE54DA">
            <w:pPr>
              <w:rPr>
                <w:sz w:val="20"/>
                <w:szCs w:val="20"/>
              </w:rPr>
            </w:pPr>
          </w:p>
        </w:tc>
        <w:tc>
          <w:tcPr>
            <w:tcW w:w="1523" w:type="dxa"/>
            <w:vAlign w:val="center"/>
          </w:tcPr>
          <w:p w:rsidR="00BC57BC" w:rsidRPr="00DE54DA" w:rsidRDefault="00BC57BC" w:rsidP="00DE54DA">
            <w:pPr>
              <w:rPr>
                <w:sz w:val="20"/>
                <w:szCs w:val="20"/>
              </w:rPr>
            </w:pPr>
          </w:p>
        </w:tc>
        <w:tc>
          <w:tcPr>
            <w:tcW w:w="1417" w:type="dxa"/>
            <w:vMerge w:val="restart"/>
            <w:vAlign w:val="center"/>
          </w:tcPr>
          <w:p w:rsidR="00BC57BC" w:rsidRPr="00DE54DA" w:rsidRDefault="00BC57BC" w:rsidP="00DE54DA">
            <w:pPr>
              <w:rPr>
                <w:sz w:val="20"/>
                <w:szCs w:val="20"/>
              </w:rPr>
            </w:pPr>
          </w:p>
        </w:tc>
        <w:tc>
          <w:tcPr>
            <w:tcW w:w="921" w:type="dxa"/>
            <w:vMerge w:val="restart"/>
            <w:vAlign w:val="center"/>
          </w:tcPr>
          <w:p w:rsidR="00BC57BC" w:rsidRPr="00DE54DA" w:rsidRDefault="00BC57BC" w:rsidP="00DE54DA">
            <w:pPr>
              <w:rPr>
                <w:sz w:val="20"/>
                <w:szCs w:val="20"/>
              </w:rPr>
            </w:pPr>
          </w:p>
        </w:tc>
        <w:tc>
          <w:tcPr>
            <w:tcW w:w="922" w:type="dxa"/>
            <w:vMerge w:val="restart"/>
            <w:vAlign w:val="center"/>
          </w:tcPr>
          <w:p w:rsidR="00BC57BC" w:rsidRPr="00DE54DA" w:rsidRDefault="00BC57BC" w:rsidP="00DE54DA">
            <w:pPr>
              <w:rPr>
                <w:sz w:val="20"/>
                <w:szCs w:val="20"/>
              </w:rPr>
            </w:pPr>
          </w:p>
        </w:tc>
        <w:tc>
          <w:tcPr>
            <w:tcW w:w="1134" w:type="dxa"/>
            <w:vMerge w:val="restart"/>
            <w:vAlign w:val="center"/>
          </w:tcPr>
          <w:p w:rsidR="00BC57BC" w:rsidRPr="00DE54DA" w:rsidRDefault="00BC57BC" w:rsidP="00DE54DA">
            <w:pPr>
              <w:rPr>
                <w:sz w:val="20"/>
                <w:szCs w:val="20"/>
              </w:rPr>
            </w:pPr>
          </w:p>
        </w:tc>
        <w:tc>
          <w:tcPr>
            <w:tcW w:w="1276" w:type="dxa"/>
            <w:vMerge w:val="restart"/>
            <w:vAlign w:val="center"/>
          </w:tcPr>
          <w:p w:rsidR="00BC57BC" w:rsidRPr="00DE54DA" w:rsidRDefault="00BC57BC" w:rsidP="00DE54DA">
            <w:pPr>
              <w:rPr>
                <w:sz w:val="20"/>
                <w:szCs w:val="20"/>
              </w:rPr>
            </w:pPr>
          </w:p>
        </w:tc>
        <w:tc>
          <w:tcPr>
            <w:tcW w:w="1586" w:type="dxa"/>
            <w:vMerge w:val="restart"/>
            <w:vAlign w:val="center"/>
          </w:tcPr>
          <w:p w:rsidR="00BC57BC" w:rsidRPr="00DE54DA" w:rsidRDefault="00BC57BC" w:rsidP="00DE54DA">
            <w:pPr>
              <w:rPr>
                <w:sz w:val="20"/>
                <w:szCs w:val="20"/>
              </w:rPr>
            </w:pPr>
          </w:p>
        </w:tc>
      </w:tr>
      <w:tr w:rsidR="00BC57BC" w:rsidRPr="00DE54DA">
        <w:trPr>
          <w:cantSplit/>
          <w:trHeight w:val="240"/>
        </w:trPr>
        <w:tc>
          <w:tcPr>
            <w:tcW w:w="798" w:type="dxa"/>
            <w:vMerge/>
            <w:vAlign w:val="center"/>
          </w:tcPr>
          <w:p w:rsidR="00BC57BC" w:rsidRPr="00DE54DA" w:rsidRDefault="00BC57BC" w:rsidP="00DE54DA">
            <w:pPr>
              <w:rPr>
                <w:sz w:val="20"/>
                <w:szCs w:val="20"/>
              </w:rPr>
            </w:pPr>
          </w:p>
        </w:tc>
        <w:tc>
          <w:tcPr>
            <w:tcW w:w="798" w:type="dxa"/>
            <w:vMerge/>
            <w:vAlign w:val="center"/>
          </w:tcPr>
          <w:p w:rsidR="00BC57BC" w:rsidRPr="00DE54DA" w:rsidRDefault="00BC57BC" w:rsidP="00DE54DA">
            <w:pPr>
              <w:rPr>
                <w:sz w:val="20"/>
                <w:szCs w:val="20"/>
              </w:rPr>
            </w:pPr>
          </w:p>
        </w:tc>
        <w:tc>
          <w:tcPr>
            <w:tcW w:w="1523" w:type="dxa"/>
            <w:vAlign w:val="center"/>
          </w:tcPr>
          <w:p w:rsidR="00BC57BC" w:rsidRPr="00DE54DA" w:rsidRDefault="00BC57BC" w:rsidP="00DE54DA">
            <w:pPr>
              <w:rPr>
                <w:sz w:val="20"/>
                <w:szCs w:val="20"/>
              </w:rPr>
            </w:pPr>
          </w:p>
        </w:tc>
        <w:tc>
          <w:tcPr>
            <w:tcW w:w="1417" w:type="dxa"/>
            <w:vMerge/>
            <w:vAlign w:val="center"/>
          </w:tcPr>
          <w:p w:rsidR="00BC57BC" w:rsidRPr="00DE54DA" w:rsidRDefault="00BC57BC" w:rsidP="00DE54DA">
            <w:pPr>
              <w:rPr>
                <w:sz w:val="20"/>
                <w:szCs w:val="20"/>
              </w:rPr>
            </w:pPr>
          </w:p>
        </w:tc>
        <w:tc>
          <w:tcPr>
            <w:tcW w:w="921" w:type="dxa"/>
            <w:vMerge/>
            <w:vAlign w:val="center"/>
          </w:tcPr>
          <w:p w:rsidR="00BC57BC" w:rsidRPr="00DE54DA" w:rsidRDefault="00BC57BC" w:rsidP="00DE54DA">
            <w:pPr>
              <w:rPr>
                <w:sz w:val="20"/>
                <w:szCs w:val="20"/>
              </w:rPr>
            </w:pPr>
          </w:p>
        </w:tc>
        <w:tc>
          <w:tcPr>
            <w:tcW w:w="922" w:type="dxa"/>
            <w:vMerge/>
            <w:vAlign w:val="center"/>
          </w:tcPr>
          <w:p w:rsidR="00BC57BC" w:rsidRPr="00DE54DA" w:rsidRDefault="00BC57BC" w:rsidP="00DE54DA">
            <w:pPr>
              <w:rPr>
                <w:sz w:val="20"/>
                <w:szCs w:val="20"/>
              </w:rPr>
            </w:pPr>
          </w:p>
        </w:tc>
        <w:tc>
          <w:tcPr>
            <w:tcW w:w="1134" w:type="dxa"/>
            <w:vMerge/>
            <w:vAlign w:val="center"/>
          </w:tcPr>
          <w:p w:rsidR="00BC57BC" w:rsidRPr="00DE54DA" w:rsidRDefault="00BC57BC" w:rsidP="00DE54DA">
            <w:pPr>
              <w:rPr>
                <w:sz w:val="20"/>
                <w:szCs w:val="20"/>
              </w:rPr>
            </w:pPr>
          </w:p>
        </w:tc>
        <w:tc>
          <w:tcPr>
            <w:tcW w:w="1276" w:type="dxa"/>
            <w:vMerge/>
            <w:vAlign w:val="center"/>
          </w:tcPr>
          <w:p w:rsidR="00BC57BC" w:rsidRPr="00DE54DA" w:rsidRDefault="00BC57BC" w:rsidP="00DE54DA">
            <w:pPr>
              <w:rPr>
                <w:sz w:val="20"/>
                <w:szCs w:val="20"/>
              </w:rPr>
            </w:pPr>
          </w:p>
        </w:tc>
        <w:tc>
          <w:tcPr>
            <w:tcW w:w="1586" w:type="dxa"/>
            <w:vMerge/>
            <w:vAlign w:val="center"/>
          </w:tcPr>
          <w:p w:rsidR="00BC57BC" w:rsidRPr="00DE54DA" w:rsidRDefault="00BC57BC" w:rsidP="00DE54DA">
            <w:pPr>
              <w:rPr>
                <w:sz w:val="20"/>
                <w:szCs w:val="20"/>
              </w:rPr>
            </w:pPr>
          </w:p>
        </w:tc>
      </w:tr>
      <w:tr w:rsidR="00BC57BC" w:rsidRPr="00DE54DA">
        <w:trPr>
          <w:cantSplit/>
          <w:trHeight w:val="240"/>
        </w:trPr>
        <w:tc>
          <w:tcPr>
            <w:tcW w:w="798" w:type="dxa"/>
            <w:vMerge w:val="restart"/>
            <w:vAlign w:val="center"/>
          </w:tcPr>
          <w:p w:rsidR="00BC57BC" w:rsidRPr="00DE54DA" w:rsidRDefault="00BC57BC" w:rsidP="00DE54DA">
            <w:pPr>
              <w:rPr>
                <w:sz w:val="20"/>
                <w:szCs w:val="20"/>
              </w:rPr>
            </w:pPr>
          </w:p>
        </w:tc>
        <w:tc>
          <w:tcPr>
            <w:tcW w:w="798" w:type="dxa"/>
            <w:vMerge w:val="restart"/>
            <w:vAlign w:val="center"/>
          </w:tcPr>
          <w:p w:rsidR="00BC57BC" w:rsidRPr="00DE54DA" w:rsidRDefault="00BC57BC" w:rsidP="00DE54DA">
            <w:pPr>
              <w:rPr>
                <w:sz w:val="20"/>
                <w:szCs w:val="20"/>
              </w:rPr>
            </w:pPr>
          </w:p>
        </w:tc>
        <w:tc>
          <w:tcPr>
            <w:tcW w:w="1523" w:type="dxa"/>
            <w:vAlign w:val="center"/>
          </w:tcPr>
          <w:p w:rsidR="00BC57BC" w:rsidRPr="00DE54DA" w:rsidRDefault="00BC57BC" w:rsidP="00DE54DA">
            <w:pPr>
              <w:rPr>
                <w:sz w:val="20"/>
                <w:szCs w:val="20"/>
              </w:rPr>
            </w:pPr>
          </w:p>
        </w:tc>
        <w:tc>
          <w:tcPr>
            <w:tcW w:w="1417" w:type="dxa"/>
            <w:vMerge w:val="restart"/>
            <w:vAlign w:val="center"/>
          </w:tcPr>
          <w:p w:rsidR="00BC57BC" w:rsidRPr="00DE54DA" w:rsidRDefault="00BC57BC" w:rsidP="00DE54DA">
            <w:pPr>
              <w:rPr>
                <w:sz w:val="20"/>
                <w:szCs w:val="20"/>
              </w:rPr>
            </w:pPr>
          </w:p>
        </w:tc>
        <w:tc>
          <w:tcPr>
            <w:tcW w:w="921" w:type="dxa"/>
            <w:vMerge w:val="restart"/>
            <w:vAlign w:val="center"/>
          </w:tcPr>
          <w:p w:rsidR="00BC57BC" w:rsidRPr="00DE54DA" w:rsidRDefault="00BC57BC" w:rsidP="00DE54DA">
            <w:pPr>
              <w:rPr>
                <w:sz w:val="20"/>
                <w:szCs w:val="20"/>
              </w:rPr>
            </w:pPr>
          </w:p>
        </w:tc>
        <w:tc>
          <w:tcPr>
            <w:tcW w:w="922" w:type="dxa"/>
            <w:vMerge w:val="restart"/>
            <w:vAlign w:val="center"/>
          </w:tcPr>
          <w:p w:rsidR="00BC57BC" w:rsidRPr="00DE54DA" w:rsidRDefault="00BC57BC" w:rsidP="00DE54DA">
            <w:pPr>
              <w:rPr>
                <w:sz w:val="20"/>
                <w:szCs w:val="20"/>
              </w:rPr>
            </w:pPr>
          </w:p>
        </w:tc>
        <w:tc>
          <w:tcPr>
            <w:tcW w:w="1134" w:type="dxa"/>
            <w:vMerge w:val="restart"/>
            <w:vAlign w:val="center"/>
          </w:tcPr>
          <w:p w:rsidR="00BC57BC" w:rsidRPr="00DE54DA" w:rsidRDefault="00BC57BC" w:rsidP="00DE54DA">
            <w:pPr>
              <w:rPr>
                <w:sz w:val="20"/>
                <w:szCs w:val="20"/>
              </w:rPr>
            </w:pPr>
          </w:p>
        </w:tc>
        <w:tc>
          <w:tcPr>
            <w:tcW w:w="1276" w:type="dxa"/>
            <w:vMerge w:val="restart"/>
            <w:vAlign w:val="center"/>
          </w:tcPr>
          <w:p w:rsidR="00BC57BC" w:rsidRPr="00DE54DA" w:rsidRDefault="00BC57BC" w:rsidP="00DE54DA">
            <w:pPr>
              <w:rPr>
                <w:sz w:val="20"/>
                <w:szCs w:val="20"/>
              </w:rPr>
            </w:pPr>
          </w:p>
        </w:tc>
        <w:tc>
          <w:tcPr>
            <w:tcW w:w="1586" w:type="dxa"/>
            <w:vMerge w:val="restart"/>
            <w:vAlign w:val="center"/>
          </w:tcPr>
          <w:p w:rsidR="00BC57BC" w:rsidRPr="00DE54DA" w:rsidRDefault="00BC57BC" w:rsidP="00DE54DA">
            <w:pPr>
              <w:rPr>
                <w:sz w:val="20"/>
                <w:szCs w:val="20"/>
              </w:rPr>
            </w:pPr>
          </w:p>
        </w:tc>
      </w:tr>
      <w:tr w:rsidR="00BC57BC" w:rsidRPr="00DE54DA">
        <w:trPr>
          <w:cantSplit/>
          <w:trHeight w:val="240"/>
        </w:trPr>
        <w:tc>
          <w:tcPr>
            <w:tcW w:w="798" w:type="dxa"/>
            <w:vMerge/>
            <w:vAlign w:val="center"/>
          </w:tcPr>
          <w:p w:rsidR="00BC57BC" w:rsidRPr="00DE54DA" w:rsidRDefault="00BC57BC" w:rsidP="00DE54DA">
            <w:pPr>
              <w:rPr>
                <w:sz w:val="20"/>
                <w:szCs w:val="20"/>
              </w:rPr>
            </w:pPr>
          </w:p>
        </w:tc>
        <w:tc>
          <w:tcPr>
            <w:tcW w:w="798" w:type="dxa"/>
            <w:vMerge/>
            <w:vAlign w:val="center"/>
          </w:tcPr>
          <w:p w:rsidR="00BC57BC" w:rsidRPr="00DE54DA" w:rsidRDefault="00BC57BC" w:rsidP="00DE54DA">
            <w:pPr>
              <w:rPr>
                <w:sz w:val="20"/>
                <w:szCs w:val="20"/>
              </w:rPr>
            </w:pPr>
          </w:p>
        </w:tc>
        <w:tc>
          <w:tcPr>
            <w:tcW w:w="1523" w:type="dxa"/>
            <w:vAlign w:val="center"/>
          </w:tcPr>
          <w:p w:rsidR="00BC57BC" w:rsidRPr="00DE54DA" w:rsidRDefault="00BC57BC" w:rsidP="00DE54DA">
            <w:pPr>
              <w:rPr>
                <w:sz w:val="20"/>
                <w:szCs w:val="20"/>
              </w:rPr>
            </w:pPr>
          </w:p>
        </w:tc>
        <w:tc>
          <w:tcPr>
            <w:tcW w:w="1417" w:type="dxa"/>
            <w:vMerge/>
            <w:vAlign w:val="center"/>
          </w:tcPr>
          <w:p w:rsidR="00BC57BC" w:rsidRPr="00DE54DA" w:rsidRDefault="00BC57BC" w:rsidP="00DE54DA">
            <w:pPr>
              <w:rPr>
                <w:sz w:val="20"/>
                <w:szCs w:val="20"/>
              </w:rPr>
            </w:pPr>
          </w:p>
        </w:tc>
        <w:tc>
          <w:tcPr>
            <w:tcW w:w="921" w:type="dxa"/>
            <w:vMerge/>
            <w:vAlign w:val="center"/>
          </w:tcPr>
          <w:p w:rsidR="00BC57BC" w:rsidRPr="00DE54DA" w:rsidRDefault="00BC57BC" w:rsidP="00DE54DA">
            <w:pPr>
              <w:rPr>
                <w:sz w:val="20"/>
                <w:szCs w:val="20"/>
              </w:rPr>
            </w:pPr>
          </w:p>
        </w:tc>
        <w:tc>
          <w:tcPr>
            <w:tcW w:w="922" w:type="dxa"/>
            <w:vMerge/>
            <w:vAlign w:val="center"/>
          </w:tcPr>
          <w:p w:rsidR="00BC57BC" w:rsidRPr="00DE54DA" w:rsidRDefault="00BC57BC" w:rsidP="00DE54DA">
            <w:pPr>
              <w:rPr>
                <w:sz w:val="20"/>
                <w:szCs w:val="20"/>
              </w:rPr>
            </w:pPr>
          </w:p>
        </w:tc>
        <w:tc>
          <w:tcPr>
            <w:tcW w:w="1134" w:type="dxa"/>
            <w:vMerge/>
            <w:vAlign w:val="center"/>
          </w:tcPr>
          <w:p w:rsidR="00BC57BC" w:rsidRPr="00DE54DA" w:rsidRDefault="00BC57BC" w:rsidP="00DE54DA">
            <w:pPr>
              <w:rPr>
                <w:sz w:val="20"/>
                <w:szCs w:val="20"/>
              </w:rPr>
            </w:pPr>
          </w:p>
        </w:tc>
        <w:tc>
          <w:tcPr>
            <w:tcW w:w="1276" w:type="dxa"/>
            <w:vMerge/>
            <w:vAlign w:val="center"/>
          </w:tcPr>
          <w:p w:rsidR="00BC57BC" w:rsidRPr="00DE54DA" w:rsidRDefault="00BC57BC" w:rsidP="00DE54DA">
            <w:pPr>
              <w:rPr>
                <w:sz w:val="20"/>
                <w:szCs w:val="20"/>
              </w:rPr>
            </w:pPr>
          </w:p>
        </w:tc>
        <w:tc>
          <w:tcPr>
            <w:tcW w:w="1586" w:type="dxa"/>
            <w:vMerge/>
            <w:vAlign w:val="center"/>
          </w:tcPr>
          <w:p w:rsidR="00BC57BC" w:rsidRPr="00DE54DA" w:rsidRDefault="00BC57BC" w:rsidP="00DE54DA">
            <w:pPr>
              <w:rPr>
                <w:sz w:val="20"/>
                <w:szCs w:val="20"/>
              </w:rPr>
            </w:pPr>
          </w:p>
        </w:tc>
      </w:tr>
    </w:tbl>
    <w:p w:rsidR="00BC57BC" w:rsidRPr="00DE54DA" w:rsidRDefault="00BC57BC" w:rsidP="00DE54DA">
      <w:pPr>
        <w:spacing w:line="360" w:lineRule="auto"/>
        <w:ind w:firstLine="709"/>
        <w:jc w:val="both"/>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673"/>
        <w:gridCol w:w="674"/>
        <w:gridCol w:w="673"/>
        <w:gridCol w:w="673"/>
        <w:gridCol w:w="674"/>
        <w:gridCol w:w="673"/>
        <w:gridCol w:w="674"/>
        <w:gridCol w:w="1294"/>
        <w:gridCol w:w="1104"/>
        <w:gridCol w:w="1132"/>
        <w:gridCol w:w="1458"/>
      </w:tblGrid>
      <w:tr w:rsidR="00BC57BC" w:rsidRPr="00DE54DA">
        <w:trPr>
          <w:cantSplit/>
          <w:trHeight w:val="240"/>
          <w:jc w:val="right"/>
        </w:trPr>
        <w:tc>
          <w:tcPr>
            <w:tcW w:w="5387" w:type="dxa"/>
            <w:gridSpan w:val="8"/>
            <w:vAlign w:val="center"/>
          </w:tcPr>
          <w:p w:rsidR="00BC57BC" w:rsidRPr="00DE54DA" w:rsidRDefault="00BC57BC" w:rsidP="00DE54DA">
            <w:pPr>
              <w:spacing w:line="360" w:lineRule="auto"/>
              <w:ind w:firstLine="709"/>
              <w:jc w:val="both"/>
              <w:rPr>
                <w:sz w:val="20"/>
                <w:szCs w:val="20"/>
              </w:rPr>
            </w:pPr>
            <w:r w:rsidRPr="00DE54DA">
              <w:rPr>
                <w:sz w:val="20"/>
                <w:szCs w:val="20"/>
              </w:rPr>
              <w:t>Удержано и зачтено, руб</w:t>
            </w:r>
          </w:p>
        </w:tc>
        <w:tc>
          <w:tcPr>
            <w:tcW w:w="3530" w:type="dxa"/>
            <w:gridSpan w:val="3"/>
            <w:vAlign w:val="center"/>
          </w:tcPr>
          <w:p w:rsidR="00BC57BC" w:rsidRPr="00DE54DA" w:rsidRDefault="00BC57BC" w:rsidP="00DE54DA">
            <w:pPr>
              <w:spacing w:line="360" w:lineRule="auto"/>
              <w:ind w:firstLine="709"/>
              <w:jc w:val="both"/>
              <w:rPr>
                <w:sz w:val="20"/>
                <w:szCs w:val="20"/>
              </w:rPr>
            </w:pPr>
            <w:r w:rsidRPr="00DE54DA">
              <w:rPr>
                <w:sz w:val="20"/>
                <w:szCs w:val="20"/>
              </w:rPr>
              <w:t>Задолжность, руб</w:t>
            </w:r>
          </w:p>
        </w:tc>
        <w:tc>
          <w:tcPr>
            <w:tcW w:w="1458" w:type="dxa"/>
            <w:vMerge w:val="restart"/>
            <w:vAlign w:val="center"/>
          </w:tcPr>
          <w:p w:rsidR="00BC57BC" w:rsidRPr="00DE54DA" w:rsidRDefault="00BC57BC" w:rsidP="00DE54DA">
            <w:pPr>
              <w:spacing w:line="360" w:lineRule="auto"/>
              <w:ind w:firstLine="709"/>
              <w:jc w:val="both"/>
              <w:rPr>
                <w:sz w:val="20"/>
                <w:szCs w:val="20"/>
              </w:rPr>
            </w:pPr>
            <w:r w:rsidRPr="00DE54DA">
              <w:rPr>
                <w:sz w:val="20"/>
                <w:szCs w:val="20"/>
              </w:rPr>
              <w:br/>
              <w:t>Всего к оплате, руб</w:t>
            </w:r>
            <w:r w:rsidRPr="00DE54DA">
              <w:rPr>
                <w:sz w:val="20"/>
                <w:szCs w:val="20"/>
              </w:rPr>
              <w:br/>
            </w:r>
          </w:p>
        </w:tc>
      </w:tr>
      <w:tr w:rsidR="00BC57BC" w:rsidRPr="00DE54DA">
        <w:trPr>
          <w:cantSplit/>
          <w:trHeight w:val="2759"/>
          <w:jc w:val="right"/>
        </w:trPr>
        <w:tc>
          <w:tcPr>
            <w:tcW w:w="673" w:type="dxa"/>
            <w:tcBorders>
              <w:bottom w:val="nil"/>
            </w:tcBorders>
            <w:vAlign w:val="center"/>
          </w:tcPr>
          <w:p w:rsidR="00BC57BC" w:rsidRPr="00DE54DA" w:rsidRDefault="00BC57BC" w:rsidP="00DE54DA">
            <w:pPr>
              <w:spacing w:line="360" w:lineRule="auto"/>
              <w:ind w:firstLine="709"/>
              <w:jc w:val="both"/>
              <w:rPr>
                <w:sz w:val="20"/>
                <w:szCs w:val="20"/>
              </w:rPr>
            </w:pPr>
            <w:r w:rsidRPr="00DE54DA">
              <w:rPr>
                <w:sz w:val="20"/>
                <w:szCs w:val="20"/>
              </w:rPr>
              <w:br/>
            </w:r>
            <w:r w:rsidRPr="00DE54DA">
              <w:rPr>
                <w:sz w:val="20"/>
                <w:szCs w:val="20"/>
              </w:rPr>
              <w:br/>
              <w:t>выдано</w:t>
            </w:r>
            <w:r w:rsidRPr="00DE54DA">
              <w:rPr>
                <w:sz w:val="20"/>
                <w:szCs w:val="20"/>
              </w:rPr>
              <w:br/>
              <w:t>в пер-</w:t>
            </w:r>
            <w:r w:rsidRPr="00DE54DA">
              <w:rPr>
                <w:sz w:val="20"/>
                <w:szCs w:val="20"/>
              </w:rPr>
              <w:br/>
              <w:t>вую</w:t>
            </w:r>
            <w:r w:rsidRPr="00DE54DA">
              <w:rPr>
                <w:sz w:val="20"/>
                <w:szCs w:val="20"/>
              </w:rPr>
              <w:br/>
              <w:t>поло-</w:t>
            </w:r>
            <w:r w:rsidRPr="00DE54DA">
              <w:rPr>
                <w:sz w:val="20"/>
                <w:szCs w:val="20"/>
              </w:rPr>
              <w:br/>
              <w:t>вину</w:t>
            </w:r>
            <w:r w:rsidRPr="00DE54DA">
              <w:rPr>
                <w:sz w:val="20"/>
                <w:szCs w:val="20"/>
              </w:rPr>
              <w:br/>
              <w:t>месяца</w:t>
            </w:r>
            <w:r w:rsidRPr="00DE54DA">
              <w:rPr>
                <w:sz w:val="20"/>
                <w:szCs w:val="20"/>
              </w:rPr>
              <w:br/>
              <w:t xml:space="preserve"> (аванс)</w:t>
            </w:r>
            <w:r w:rsidRPr="00DE54DA">
              <w:rPr>
                <w:sz w:val="20"/>
                <w:szCs w:val="20"/>
              </w:rPr>
              <w:br/>
            </w:r>
            <w:r w:rsidRPr="00DE54DA">
              <w:rPr>
                <w:sz w:val="20"/>
                <w:szCs w:val="20"/>
              </w:rPr>
              <w:br/>
            </w:r>
          </w:p>
        </w:tc>
        <w:tc>
          <w:tcPr>
            <w:tcW w:w="673" w:type="dxa"/>
            <w:tcBorders>
              <w:bottom w:val="nil"/>
            </w:tcBorders>
            <w:vAlign w:val="center"/>
          </w:tcPr>
          <w:p w:rsidR="00BC57BC" w:rsidRPr="00DE54DA" w:rsidRDefault="00BC57BC" w:rsidP="00DE54DA">
            <w:pPr>
              <w:spacing w:line="360" w:lineRule="auto"/>
              <w:ind w:firstLine="709"/>
              <w:jc w:val="both"/>
              <w:rPr>
                <w:sz w:val="20"/>
                <w:szCs w:val="20"/>
              </w:rPr>
            </w:pPr>
            <w:r w:rsidRPr="00DE54DA">
              <w:rPr>
                <w:sz w:val="20"/>
                <w:szCs w:val="20"/>
              </w:rPr>
              <w:t>Налог</w:t>
            </w:r>
            <w:r w:rsidRPr="00DE54DA">
              <w:rPr>
                <w:sz w:val="20"/>
                <w:szCs w:val="20"/>
              </w:rPr>
              <w:br/>
              <w:t>на</w:t>
            </w:r>
            <w:r w:rsidRPr="00DE54DA">
              <w:rPr>
                <w:sz w:val="20"/>
                <w:szCs w:val="20"/>
              </w:rPr>
              <w:br/>
              <w:t>доходы</w:t>
            </w:r>
          </w:p>
        </w:tc>
        <w:tc>
          <w:tcPr>
            <w:tcW w:w="674" w:type="dxa"/>
            <w:tcBorders>
              <w:bottom w:val="nil"/>
            </w:tcBorders>
            <w:vAlign w:val="center"/>
          </w:tcPr>
          <w:p w:rsidR="00BC57BC" w:rsidRPr="00DE54DA" w:rsidRDefault="00BC57BC" w:rsidP="00DE54DA">
            <w:pPr>
              <w:spacing w:line="360" w:lineRule="auto"/>
              <w:ind w:firstLine="709"/>
              <w:jc w:val="both"/>
              <w:rPr>
                <w:sz w:val="20"/>
                <w:szCs w:val="20"/>
              </w:rPr>
            </w:pPr>
          </w:p>
        </w:tc>
        <w:tc>
          <w:tcPr>
            <w:tcW w:w="673" w:type="dxa"/>
            <w:tcBorders>
              <w:bottom w:val="nil"/>
            </w:tcBorders>
            <w:vAlign w:val="center"/>
          </w:tcPr>
          <w:p w:rsidR="00BC57BC" w:rsidRPr="00DE54DA" w:rsidRDefault="00BC57BC" w:rsidP="00DE54DA">
            <w:pPr>
              <w:spacing w:line="360" w:lineRule="auto"/>
              <w:ind w:firstLine="709"/>
              <w:jc w:val="both"/>
              <w:rPr>
                <w:sz w:val="20"/>
                <w:szCs w:val="20"/>
              </w:rPr>
            </w:pPr>
          </w:p>
        </w:tc>
        <w:tc>
          <w:tcPr>
            <w:tcW w:w="673" w:type="dxa"/>
            <w:tcBorders>
              <w:bottom w:val="nil"/>
            </w:tcBorders>
            <w:vAlign w:val="center"/>
          </w:tcPr>
          <w:p w:rsidR="00BC57BC" w:rsidRPr="00DE54DA" w:rsidRDefault="00BC57BC" w:rsidP="00DE54DA">
            <w:pPr>
              <w:spacing w:line="360" w:lineRule="auto"/>
              <w:ind w:firstLine="709"/>
              <w:jc w:val="both"/>
              <w:rPr>
                <w:sz w:val="20"/>
                <w:szCs w:val="20"/>
              </w:rPr>
            </w:pPr>
          </w:p>
        </w:tc>
        <w:tc>
          <w:tcPr>
            <w:tcW w:w="674" w:type="dxa"/>
            <w:tcBorders>
              <w:bottom w:val="nil"/>
            </w:tcBorders>
            <w:vAlign w:val="center"/>
          </w:tcPr>
          <w:p w:rsidR="00BC57BC" w:rsidRPr="00DE54DA" w:rsidRDefault="00BC57BC" w:rsidP="00DE54DA">
            <w:pPr>
              <w:spacing w:line="360" w:lineRule="auto"/>
              <w:ind w:firstLine="709"/>
              <w:jc w:val="both"/>
              <w:rPr>
                <w:sz w:val="20"/>
                <w:szCs w:val="20"/>
              </w:rPr>
            </w:pPr>
          </w:p>
        </w:tc>
        <w:tc>
          <w:tcPr>
            <w:tcW w:w="673" w:type="dxa"/>
            <w:tcBorders>
              <w:bottom w:val="nil"/>
            </w:tcBorders>
            <w:vAlign w:val="center"/>
          </w:tcPr>
          <w:p w:rsidR="00BC57BC" w:rsidRPr="00DE54DA" w:rsidRDefault="00BC57BC" w:rsidP="00DE54DA">
            <w:pPr>
              <w:spacing w:line="360" w:lineRule="auto"/>
              <w:ind w:firstLine="709"/>
              <w:jc w:val="both"/>
              <w:rPr>
                <w:sz w:val="20"/>
                <w:szCs w:val="20"/>
              </w:rPr>
            </w:pPr>
          </w:p>
        </w:tc>
        <w:tc>
          <w:tcPr>
            <w:tcW w:w="674" w:type="dxa"/>
            <w:tcBorders>
              <w:bottom w:val="nil"/>
            </w:tcBorders>
            <w:vAlign w:val="center"/>
          </w:tcPr>
          <w:p w:rsidR="00BC57BC" w:rsidRPr="00DE54DA" w:rsidRDefault="00BC57BC" w:rsidP="00DE54DA">
            <w:pPr>
              <w:spacing w:line="360" w:lineRule="auto"/>
              <w:ind w:firstLine="709"/>
              <w:jc w:val="both"/>
              <w:rPr>
                <w:sz w:val="20"/>
                <w:szCs w:val="20"/>
              </w:rPr>
            </w:pPr>
          </w:p>
        </w:tc>
        <w:tc>
          <w:tcPr>
            <w:tcW w:w="1294" w:type="dxa"/>
            <w:vMerge w:val="restart"/>
            <w:vAlign w:val="center"/>
          </w:tcPr>
          <w:p w:rsidR="00BC57BC" w:rsidRPr="00DE54DA" w:rsidRDefault="00BC57BC" w:rsidP="00DE54DA">
            <w:pPr>
              <w:spacing w:line="360" w:lineRule="auto"/>
              <w:ind w:firstLine="709"/>
              <w:jc w:val="both"/>
              <w:rPr>
                <w:sz w:val="20"/>
                <w:szCs w:val="20"/>
              </w:rPr>
            </w:pPr>
            <w:r w:rsidRPr="00DE54DA">
              <w:rPr>
                <w:sz w:val="20"/>
                <w:szCs w:val="20"/>
              </w:rPr>
              <w:t>всего</w:t>
            </w:r>
            <w:r w:rsidRPr="00DE54DA">
              <w:rPr>
                <w:sz w:val="20"/>
                <w:szCs w:val="20"/>
              </w:rPr>
              <w:br/>
            </w:r>
          </w:p>
        </w:tc>
        <w:tc>
          <w:tcPr>
            <w:tcW w:w="1104" w:type="dxa"/>
            <w:tcBorders>
              <w:bottom w:val="nil"/>
            </w:tcBorders>
            <w:vAlign w:val="center"/>
          </w:tcPr>
          <w:p w:rsidR="00BC57BC" w:rsidRPr="00DE54DA" w:rsidRDefault="00BC57BC" w:rsidP="00DE54DA">
            <w:pPr>
              <w:spacing w:line="360" w:lineRule="auto"/>
              <w:ind w:firstLine="709"/>
              <w:jc w:val="both"/>
              <w:rPr>
                <w:sz w:val="20"/>
                <w:szCs w:val="20"/>
              </w:rPr>
            </w:pPr>
            <w:r w:rsidRPr="00DE54DA">
              <w:rPr>
                <w:sz w:val="20"/>
                <w:szCs w:val="20"/>
              </w:rPr>
              <w:t>за</w:t>
            </w:r>
            <w:r w:rsidRPr="00DE54DA">
              <w:rPr>
                <w:sz w:val="20"/>
                <w:szCs w:val="20"/>
              </w:rPr>
              <w:br/>
              <w:t>организа-</w:t>
            </w:r>
            <w:r w:rsidRPr="00DE54DA">
              <w:rPr>
                <w:sz w:val="20"/>
                <w:szCs w:val="20"/>
              </w:rPr>
              <w:br/>
              <w:t>цией</w:t>
            </w:r>
          </w:p>
        </w:tc>
        <w:tc>
          <w:tcPr>
            <w:tcW w:w="1132" w:type="dxa"/>
            <w:tcBorders>
              <w:bottom w:val="nil"/>
            </w:tcBorders>
            <w:vAlign w:val="center"/>
          </w:tcPr>
          <w:p w:rsidR="00BC57BC" w:rsidRPr="00DE54DA" w:rsidRDefault="00BC57BC" w:rsidP="00DE54DA">
            <w:pPr>
              <w:spacing w:line="360" w:lineRule="auto"/>
              <w:ind w:firstLine="709"/>
              <w:jc w:val="both"/>
              <w:rPr>
                <w:sz w:val="20"/>
                <w:szCs w:val="20"/>
              </w:rPr>
            </w:pPr>
            <w:r w:rsidRPr="00DE54DA">
              <w:rPr>
                <w:sz w:val="20"/>
                <w:szCs w:val="20"/>
              </w:rPr>
              <w:t>за</w:t>
            </w:r>
            <w:r w:rsidRPr="00DE54DA">
              <w:rPr>
                <w:sz w:val="20"/>
                <w:szCs w:val="20"/>
              </w:rPr>
              <w:br/>
              <w:t>работником</w:t>
            </w:r>
          </w:p>
        </w:tc>
        <w:tc>
          <w:tcPr>
            <w:tcW w:w="1458" w:type="dxa"/>
            <w:vMerge/>
            <w:vAlign w:val="center"/>
          </w:tcPr>
          <w:p w:rsidR="00BC57BC" w:rsidRPr="00DE54DA" w:rsidRDefault="00BC57BC" w:rsidP="00DE54DA">
            <w:pPr>
              <w:spacing w:line="360" w:lineRule="auto"/>
              <w:ind w:firstLine="709"/>
              <w:jc w:val="both"/>
              <w:rPr>
                <w:sz w:val="20"/>
                <w:szCs w:val="20"/>
              </w:rPr>
            </w:pPr>
          </w:p>
        </w:tc>
      </w:tr>
      <w:tr w:rsidR="00BC57BC" w:rsidRPr="00DE54DA">
        <w:trPr>
          <w:cantSplit/>
          <w:jc w:val="right"/>
        </w:trPr>
        <w:tc>
          <w:tcPr>
            <w:tcW w:w="673" w:type="dxa"/>
            <w:tcBorders>
              <w:top w:val="nil"/>
            </w:tcBorders>
            <w:vAlign w:val="center"/>
          </w:tcPr>
          <w:p w:rsidR="00BC57BC" w:rsidRPr="00DE54DA" w:rsidRDefault="00BC57BC" w:rsidP="00DE54DA">
            <w:pPr>
              <w:spacing w:line="360" w:lineRule="auto"/>
              <w:ind w:firstLine="709"/>
              <w:jc w:val="both"/>
              <w:rPr>
                <w:sz w:val="20"/>
                <w:szCs w:val="20"/>
              </w:rPr>
            </w:pPr>
          </w:p>
        </w:tc>
        <w:tc>
          <w:tcPr>
            <w:tcW w:w="673" w:type="dxa"/>
            <w:tcBorders>
              <w:top w:val="nil"/>
            </w:tcBorders>
            <w:vAlign w:val="center"/>
          </w:tcPr>
          <w:p w:rsidR="00BC57BC" w:rsidRPr="00DE54DA" w:rsidRDefault="00BC57BC" w:rsidP="00DE54DA">
            <w:pPr>
              <w:spacing w:line="360" w:lineRule="auto"/>
              <w:ind w:firstLine="709"/>
              <w:jc w:val="both"/>
              <w:rPr>
                <w:sz w:val="20"/>
                <w:szCs w:val="20"/>
              </w:rPr>
            </w:pPr>
          </w:p>
        </w:tc>
        <w:tc>
          <w:tcPr>
            <w:tcW w:w="674" w:type="dxa"/>
            <w:tcBorders>
              <w:top w:val="nil"/>
            </w:tcBorders>
            <w:vAlign w:val="center"/>
          </w:tcPr>
          <w:p w:rsidR="00BC57BC" w:rsidRPr="00DE54DA" w:rsidRDefault="00BC57BC" w:rsidP="00DE54DA">
            <w:pPr>
              <w:spacing w:line="360" w:lineRule="auto"/>
              <w:ind w:firstLine="709"/>
              <w:jc w:val="both"/>
              <w:rPr>
                <w:sz w:val="20"/>
                <w:szCs w:val="20"/>
              </w:rPr>
            </w:pPr>
          </w:p>
        </w:tc>
        <w:tc>
          <w:tcPr>
            <w:tcW w:w="673" w:type="dxa"/>
            <w:tcBorders>
              <w:top w:val="nil"/>
            </w:tcBorders>
            <w:vAlign w:val="center"/>
          </w:tcPr>
          <w:p w:rsidR="00BC57BC" w:rsidRPr="00DE54DA" w:rsidRDefault="00BC57BC" w:rsidP="00DE54DA">
            <w:pPr>
              <w:spacing w:line="360" w:lineRule="auto"/>
              <w:ind w:firstLine="709"/>
              <w:jc w:val="both"/>
              <w:rPr>
                <w:sz w:val="20"/>
                <w:szCs w:val="20"/>
              </w:rPr>
            </w:pPr>
          </w:p>
        </w:tc>
        <w:tc>
          <w:tcPr>
            <w:tcW w:w="673" w:type="dxa"/>
            <w:tcBorders>
              <w:top w:val="nil"/>
            </w:tcBorders>
            <w:vAlign w:val="center"/>
          </w:tcPr>
          <w:p w:rsidR="00BC57BC" w:rsidRPr="00DE54DA" w:rsidRDefault="00BC57BC" w:rsidP="00DE54DA">
            <w:pPr>
              <w:spacing w:line="360" w:lineRule="auto"/>
              <w:ind w:firstLine="709"/>
              <w:jc w:val="both"/>
              <w:rPr>
                <w:sz w:val="20"/>
                <w:szCs w:val="20"/>
              </w:rPr>
            </w:pPr>
          </w:p>
        </w:tc>
        <w:tc>
          <w:tcPr>
            <w:tcW w:w="674" w:type="dxa"/>
            <w:tcBorders>
              <w:top w:val="nil"/>
            </w:tcBorders>
            <w:vAlign w:val="center"/>
          </w:tcPr>
          <w:p w:rsidR="00BC57BC" w:rsidRPr="00DE54DA" w:rsidRDefault="00BC57BC" w:rsidP="00DE54DA">
            <w:pPr>
              <w:spacing w:line="360" w:lineRule="auto"/>
              <w:ind w:firstLine="709"/>
              <w:jc w:val="both"/>
              <w:rPr>
                <w:sz w:val="20"/>
                <w:szCs w:val="20"/>
              </w:rPr>
            </w:pPr>
          </w:p>
        </w:tc>
        <w:tc>
          <w:tcPr>
            <w:tcW w:w="673" w:type="dxa"/>
            <w:tcBorders>
              <w:top w:val="nil"/>
            </w:tcBorders>
            <w:vAlign w:val="center"/>
          </w:tcPr>
          <w:p w:rsidR="00BC57BC" w:rsidRPr="00DE54DA" w:rsidRDefault="00BC57BC" w:rsidP="00DE54DA">
            <w:pPr>
              <w:spacing w:line="360" w:lineRule="auto"/>
              <w:ind w:firstLine="709"/>
              <w:jc w:val="both"/>
              <w:rPr>
                <w:sz w:val="20"/>
                <w:szCs w:val="20"/>
              </w:rPr>
            </w:pPr>
          </w:p>
        </w:tc>
        <w:tc>
          <w:tcPr>
            <w:tcW w:w="674" w:type="dxa"/>
            <w:tcBorders>
              <w:top w:val="nil"/>
            </w:tcBorders>
            <w:vAlign w:val="center"/>
          </w:tcPr>
          <w:p w:rsidR="00BC57BC" w:rsidRPr="00DE54DA" w:rsidRDefault="00BC57BC" w:rsidP="00DE54DA">
            <w:pPr>
              <w:spacing w:line="360" w:lineRule="auto"/>
              <w:ind w:firstLine="709"/>
              <w:jc w:val="both"/>
              <w:rPr>
                <w:sz w:val="20"/>
                <w:szCs w:val="20"/>
              </w:rPr>
            </w:pPr>
          </w:p>
        </w:tc>
        <w:tc>
          <w:tcPr>
            <w:tcW w:w="1294" w:type="dxa"/>
            <w:vMerge/>
            <w:vAlign w:val="center"/>
          </w:tcPr>
          <w:p w:rsidR="00BC57BC" w:rsidRPr="00DE54DA" w:rsidRDefault="00BC57BC" w:rsidP="00DE54DA">
            <w:pPr>
              <w:spacing w:line="360" w:lineRule="auto"/>
              <w:ind w:firstLine="709"/>
              <w:jc w:val="both"/>
              <w:rPr>
                <w:sz w:val="20"/>
                <w:szCs w:val="20"/>
              </w:rPr>
            </w:pPr>
          </w:p>
        </w:tc>
        <w:tc>
          <w:tcPr>
            <w:tcW w:w="1104" w:type="dxa"/>
            <w:tcBorders>
              <w:top w:val="nil"/>
            </w:tcBorders>
            <w:vAlign w:val="center"/>
          </w:tcPr>
          <w:p w:rsidR="00BC57BC" w:rsidRPr="00DE54DA" w:rsidRDefault="00BC57BC" w:rsidP="00DE54DA">
            <w:pPr>
              <w:spacing w:line="360" w:lineRule="auto"/>
              <w:ind w:firstLine="709"/>
              <w:jc w:val="both"/>
              <w:rPr>
                <w:sz w:val="20"/>
                <w:szCs w:val="20"/>
              </w:rPr>
            </w:pPr>
          </w:p>
        </w:tc>
        <w:tc>
          <w:tcPr>
            <w:tcW w:w="1132" w:type="dxa"/>
            <w:tcBorders>
              <w:top w:val="nil"/>
            </w:tcBorders>
            <w:vAlign w:val="center"/>
          </w:tcPr>
          <w:p w:rsidR="00BC57BC" w:rsidRPr="00DE54DA" w:rsidRDefault="00BC57BC" w:rsidP="00DE54DA">
            <w:pPr>
              <w:spacing w:line="360" w:lineRule="auto"/>
              <w:ind w:firstLine="709"/>
              <w:jc w:val="both"/>
              <w:rPr>
                <w:sz w:val="20"/>
                <w:szCs w:val="20"/>
              </w:rPr>
            </w:pPr>
          </w:p>
        </w:tc>
        <w:tc>
          <w:tcPr>
            <w:tcW w:w="1458" w:type="dxa"/>
            <w:vMerge/>
            <w:vAlign w:val="center"/>
          </w:tcPr>
          <w:p w:rsidR="00BC57BC" w:rsidRPr="00DE54DA" w:rsidRDefault="00BC57BC" w:rsidP="00DE54DA">
            <w:pPr>
              <w:spacing w:line="360" w:lineRule="auto"/>
              <w:ind w:firstLine="709"/>
              <w:jc w:val="both"/>
              <w:rPr>
                <w:sz w:val="20"/>
                <w:szCs w:val="20"/>
              </w:rPr>
            </w:pPr>
          </w:p>
        </w:tc>
      </w:tr>
      <w:tr w:rsidR="00BC57BC" w:rsidRPr="00DE54DA">
        <w:trPr>
          <w:cantSplit/>
          <w:trHeight w:val="122"/>
          <w:jc w:val="right"/>
        </w:trPr>
        <w:tc>
          <w:tcPr>
            <w:tcW w:w="5387" w:type="dxa"/>
            <w:gridSpan w:val="8"/>
            <w:vAlign w:val="center"/>
          </w:tcPr>
          <w:p w:rsidR="00BC57BC" w:rsidRPr="00DE54DA" w:rsidRDefault="00BC57BC" w:rsidP="00DE54DA">
            <w:pPr>
              <w:spacing w:line="360" w:lineRule="auto"/>
              <w:ind w:firstLine="709"/>
              <w:jc w:val="both"/>
              <w:rPr>
                <w:sz w:val="20"/>
                <w:szCs w:val="20"/>
              </w:rPr>
            </w:pPr>
            <w:r w:rsidRPr="00DE54DA">
              <w:rPr>
                <w:sz w:val="20"/>
                <w:szCs w:val="20"/>
              </w:rPr>
              <w:t>код</w:t>
            </w:r>
          </w:p>
        </w:tc>
        <w:tc>
          <w:tcPr>
            <w:tcW w:w="1294" w:type="dxa"/>
            <w:vMerge/>
            <w:vAlign w:val="center"/>
          </w:tcPr>
          <w:p w:rsidR="00BC57BC" w:rsidRPr="00DE54DA" w:rsidRDefault="00BC57BC" w:rsidP="00DE54DA">
            <w:pPr>
              <w:spacing w:line="360" w:lineRule="auto"/>
              <w:ind w:firstLine="709"/>
              <w:jc w:val="both"/>
              <w:rPr>
                <w:sz w:val="20"/>
                <w:szCs w:val="20"/>
              </w:rPr>
            </w:pPr>
          </w:p>
        </w:tc>
        <w:tc>
          <w:tcPr>
            <w:tcW w:w="2236" w:type="dxa"/>
            <w:gridSpan w:val="2"/>
            <w:vAlign w:val="center"/>
          </w:tcPr>
          <w:p w:rsidR="00BC57BC" w:rsidRPr="00DE54DA" w:rsidRDefault="00BC57BC" w:rsidP="00DE54DA">
            <w:pPr>
              <w:spacing w:line="360" w:lineRule="auto"/>
              <w:ind w:firstLine="709"/>
              <w:jc w:val="both"/>
              <w:rPr>
                <w:sz w:val="20"/>
                <w:szCs w:val="20"/>
              </w:rPr>
            </w:pPr>
            <w:r w:rsidRPr="00DE54DA">
              <w:rPr>
                <w:sz w:val="20"/>
                <w:szCs w:val="20"/>
              </w:rPr>
              <w:t>Код</w:t>
            </w:r>
          </w:p>
        </w:tc>
        <w:tc>
          <w:tcPr>
            <w:tcW w:w="1458" w:type="dxa"/>
            <w:vMerge/>
            <w:vAlign w:val="center"/>
          </w:tcPr>
          <w:p w:rsidR="00BC57BC" w:rsidRPr="00DE54DA" w:rsidRDefault="00BC57BC" w:rsidP="00DE54DA">
            <w:pPr>
              <w:spacing w:line="360" w:lineRule="auto"/>
              <w:ind w:firstLine="709"/>
              <w:jc w:val="both"/>
              <w:rPr>
                <w:sz w:val="20"/>
                <w:szCs w:val="20"/>
              </w:rPr>
            </w:pPr>
          </w:p>
        </w:tc>
      </w:tr>
      <w:tr w:rsidR="00BC57BC" w:rsidRPr="00DE54DA">
        <w:trPr>
          <w:cantSplit/>
          <w:trHeight w:val="240"/>
          <w:jc w:val="right"/>
        </w:trPr>
        <w:tc>
          <w:tcPr>
            <w:tcW w:w="673"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1294" w:type="dxa"/>
            <w:vMerge/>
            <w:vAlign w:val="center"/>
          </w:tcPr>
          <w:p w:rsidR="00BC57BC" w:rsidRPr="00DE54DA" w:rsidRDefault="00BC57BC" w:rsidP="00DE54DA">
            <w:pPr>
              <w:spacing w:line="360" w:lineRule="auto"/>
              <w:ind w:firstLine="709"/>
              <w:jc w:val="both"/>
              <w:rPr>
                <w:sz w:val="20"/>
                <w:szCs w:val="20"/>
              </w:rPr>
            </w:pPr>
          </w:p>
        </w:tc>
        <w:tc>
          <w:tcPr>
            <w:tcW w:w="1104" w:type="dxa"/>
            <w:vAlign w:val="center"/>
          </w:tcPr>
          <w:p w:rsidR="00BC57BC" w:rsidRPr="00DE54DA" w:rsidRDefault="00BC57BC" w:rsidP="00DE54DA">
            <w:pPr>
              <w:spacing w:line="360" w:lineRule="auto"/>
              <w:ind w:firstLine="709"/>
              <w:jc w:val="both"/>
              <w:rPr>
                <w:sz w:val="20"/>
                <w:szCs w:val="20"/>
              </w:rPr>
            </w:pPr>
          </w:p>
        </w:tc>
        <w:tc>
          <w:tcPr>
            <w:tcW w:w="1132" w:type="dxa"/>
            <w:vAlign w:val="center"/>
          </w:tcPr>
          <w:p w:rsidR="00BC57BC" w:rsidRPr="00DE54DA" w:rsidRDefault="00BC57BC" w:rsidP="00DE54DA">
            <w:pPr>
              <w:spacing w:line="360" w:lineRule="auto"/>
              <w:ind w:firstLine="709"/>
              <w:jc w:val="both"/>
              <w:rPr>
                <w:sz w:val="20"/>
                <w:szCs w:val="20"/>
              </w:rPr>
            </w:pPr>
          </w:p>
        </w:tc>
        <w:tc>
          <w:tcPr>
            <w:tcW w:w="1458" w:type="dxa"/>
            <w:vMerge/>
            <w:vAlign w:val="center"/>
          </w:tcPr>
          <w:p w:rsidR="00BC57BC" w:rsidRPr="00DE54DA" w:rsidRDefault="00BC57BC" w:rsidP="00DE54DA">
            <w:pPr>
              <w:spacing w:line="360" w:lineRule="auto"/>
              <w:ind w:firstLine="709"/>
              <w:jc w:val="both"/>
              <w:rPr>
                <w:sz w:val="20"/>
                <w:szCs w:val="20"/>
              </w:rPr>
            </w:pPr>
          </w:p>
        </w:tc>
      </w:tr>
      <w:tr w:rsidR="00BC57BC" w:rsidRPr="00DE54DA">
        <w:trPr>
          <w:cantSplit/>
          <w:trHeight w:val="240"/>
          <w:jc w:val="right"/>
        </w:trPr>
        <w:tc>
          <w:tcPr>
            <w:tcW w:w="673" w:type="dxa"/>
            <w:vAlign w:val="center"/>
          </w:tcPr>
          <w:p w:rsidR="00BC57BC" w:rsidRPr="00DE54DA" w:rsidRDefault="00BC57BC" w:rsidP="00DE54DA">
            <w:pPr>
              <w:spacing w:line="360" w:lineRule="auto"/>
              <w:ind w:firstLine="709"/>
              <w:jc w:val="both"/>
              <w:rPr>
                <w:sz w:val="20"/>
                <w:szCs w:val="20"/>
              </w:rPr>
            </w:pPr>
            <w:r w:rsidRPr="00DE54DA">
              <w:rPr>
                <w:sz w:val="20"/>
                <w:szCs w:val="20"/>
              </w:rPr>
              <w:t>38</w:t>
            </w:r>
          </w:p>
        </w:tc>
        <w:tc>
          <w:tcPr>
            <w:tcW w:w="673" w:type="dxa"/>
            <w:vAlign w:val="center"/>
          </w:tcPr>
          <w:p w:rsidR="00BC57BC" w:rsidRPr="00DE54DA" w:rsidRDefault="00BC57BC" w:rsidP="00DE54DA">
            <w:pPr>
              <w:spacing w:line="360" w:lineRule="auto"/>
              <w:ind w:firstLine="709"/>
              <w:jc w:val="both"/>
              <w:rPr>
                <w:sz w:val="20"/>
                <w:szCs w:val="20"/>
              </w:rPr>
            </w:pPr>
            <w:r w:rsidRPr="00DE54DA">
              <w:rPr>
                <w:sz w:val="20"/>
                <w:szCs w:val="20"/>
              </w:rPr>
              <w:t>39</w:t>
            </w:r>
          </w:p>
        </w:tc>
        <w:tc>
          <w:tcPr>
            <w:tcW w:w="674" w:type="dxa"/>
            <w:vAlign w:val="center"/>
          </w:tcPr>
          <w:p w:rsidR="00BC57BC" w:rsidRPr="00DE54DA" w:rsidRDefault="00BC57BC" w:rsidP="00DE54DA">
            <w:pPr>
              <w:spacing w:line="360" w:lineRule="auto"/>
              <w:ind w:firstLine="709"/>
              <w:jc w:val="both"/>
              <w:rPr>
                <w:sz w:val="20"/>
                <w:szCs w:val="20"/>
              </w:rPr>
            </w:pPr>
            <w:r w:rsidRPr="00DE54DA">
              <w:rPr>
                <w:sz w:val="20"/>
                <w:szCs w:val="20"/>
              </w:rPr>
              <w:t>40</w:t>
            </w:r>
          </w:p>
        </w:tc>
        <w:tc>
          <w:tcPr>
            <w:tcW w:w="673" w:type="dxa"/>
            <w:vAlign w:val="center"/>
          </w:tcPr>
          <w:p w:rsidR="00BC57BC" w:rsidRPr="00DE54DA" w:rsidRDefault="00BC57BC" w:rsidP="00DE54DA">
            <w:pPr>
              <w:spacing w:line="360" w:lineRule="auto"/>
              <w:ind w:firstLine="709"/>
              <w:jc w:val="both"/>
              <w:rPr>
                <w:sz w:val="20"/>
                <w:szCs w:val="20"/>
              </w:rPr>
            </w:pPr>
            <w:r w:rsidRPr="00DE54DA">
              <w:rPr>
                <w:sz w:val="20"/>
                <w:szCs w:val="20"/>
              </w:rPr>
              <w:t>41</w:t>
            </w:r>
          </w:p>
        </w:tc>
        <w:tc>
          <w:tcPr>
            <w:tcW w:w="673" w:type="dxa"/>
            <w:vAlign w:val="center"/>
          </w:tcPr>
          <w:p w:rsidR="00BC57BC" w:rsidRPr="00DE54DA" w:rsidRDefault="00BC57BC" w:rsidP="00DE54DA">
            <w:pPr>
              <w:spacing w:line="360" w:lineRule="auto"/>
              <w:ind w:firstLine="709"/>
              <w:jc w:val="both"/>
              <w:rPr>
                <w:sz w:val="20"/>
                <w:szCs w:val="20"/>
              </w:rPr>
            </w:pPr>
            <w:r w:rsidRPr="00DE54DA">
              <w:rPr>
                <w:sz w:val="20"/>
                <w:szCs w:val="20"/>
              </w:rPr>
              <w:t>42</w:t>
            </w:r>
          </w:p>
        </w:tc>
        <w:tc>
          <w:tcPr>
            <w:tcW w:w="674" w:type="dxa"/>
            <w:vAlign w:val="center"/>
          </w:tcPr>
          <w:p w:rsidR="00BC57BC" w:rsidRPr="00DE54DA" w:rsidRDefault="00BC57BC" w:rsidP="00DE54DA">
            <w:pPr>
              <w:spacing w:line="360" w:lineRule="auto"/>
              <w:ind w:firstLine="709"/>
              <w:jc w:val="both"/>
              <w:rPr>
                <w:sz w:val="20"/>
                <w:szCs w:val="20"/>
              </w:rPr>
            </w:pPr>
            <w:r w:rsidRPr="00DE54DA">
              <w:rPr>
                <w:sz w:val="20"/>
                <w:szCs w:val="20"/>
              </w:rPr>
              <w:t>43</w:t>
            </w:r>
          </w:p>
        </w:tc>
        <w:tc>
          <w:tcPr>
            <w:tcW w:w="673" w:type="dxa"/>
            <w:vAlign w:val="center"/>
          </w:tcPr>
          <w:p w:rsidR="00BC57BC" w:rsidRPr="00DE54DA" w:rsidRDefault="00BC57BC" w:rsidP="00DE54DA">
            <w:pPr>
              <w:spacing w:line="360" w:lineRule="auto"/>
              <w:ind w:firstLine="709"/>
              <w:jc w:val="both"/>
              <w:rPr>
                <w:sz w:val="20"/>
                <w:szCs w:val="20"/>
              </w:rPr>
            </w:pPr>
            <w:r w:rsidRPr="00DE54DA">
              <w:rPr>
                <w:sz w:val="20"/>
                <w:szCs w:val="20"/>
              </w:rPr>
              <w:t>44</w:t>
            </w:r>
          </w:p>
        </w:tc>
        <w:tc>
          <w:tcPr>
            <w:tcW w:w="674" w:type="dxa"/>
            <w:vAlign w:val="center"/>
          </w:tcPr>
          <w:p w:rsidR="00BC57BC" w:rsidRPr="00DE54DA" w:rsidRDefault="00BC57BC" w:rsidP="00DE54DA">
            <w:pPr>
              <w:spacing w:line="360" w:lineRule="auto"/>
              <w:ind w:firstLine="709"/>
              <w:jc w:val="both"/>
              <w:rPr>
                <w:sz w:val="20"/>
                <w:szCs w:val="20"/>
              </w:rPr>
            </w:pPr>
            <w:r w:rsidRPr="00DE54DA">
              <w:rPr>
                <w:sz w:val="20"/>
                <w:szCs w:val="20"/>
              </w:rPr>
              <w:t>45</w:t>
            </w:r>
          </w:p>
        </w:tc>
        <w:tc>
          <w:tcPr>
            <w:tcW w:w="1294" w:type="dxa"/>
            <w:vAlign w:val="center"/>
          </w:tcPr>
          <w:p w:rsidR="00BC57BC" w:rsidRPr="00DE54DA" w:rsidRDefault="00BC57BC" w:rsidP="00DE54DA">
            <w:pPr>
              <w:spacing w:line="360" w:lineRule="auto"/>
              <w:ind w:firstLine="709"/>
              <w:jc w:val="both"/>
              <w:rPr>
                <w:sz w:val="20"/>
                <w:szCs w:val="20"/>
              </w:rPr>
            </w:pPr>
            <w:r w:rsidRPr="00DE54DA">
              <w:rPr>
                <w:sz w:val="20"/>
                <w:szCs w:val="20"/>
              </w:rPr>
              <w:t>46</w:t>
            </w:r>
          </w:p>
        </w:tc>
        <w:tc>
          <w:tcPr>
            <w:tcW w:w="1104" w:type="dxa"/>
            <w:vAlign w:val="center"/>
          </w:tcPr>
          <w:p w:rsidR="00BC57BC" w:rsidRPr="00DE54DA" w:rsidRDefault="00BC57BC" w:rsidP="00DE54DA">
            <w:pPr>
              <w:spacing w:line="360" w:lineRule="auto"/>
              <w:ind w:firstLine="709"/>
              <w:jc w:val="both"/>
              <w:rPr>
                <w:sz w:val="20"/>
                <w:szCs w:val="20"/>
              </w:rPr>
            </w:pPr>
            <w:r w:rsidRPr="00DE54DA">
              <w:rPr>
                <w:sz w:val="20"/>
                <w:szCs w:val="20"/>
              </w:rPr>
              <w:t>47</w:t>
            </w:r>
          </w:p>
        </w:tc>
        <w:tc>
          <w:tcPr>
            <w:tcW w:w="1132" w:type="dxa"/>
            <w:vAlign w:val="center"/>
          </w:tcPr>
          <w:p w:rsidR="00BC57BC" w:rsidRPr="00DE54DA" w:rsidRDefault="00BC57BC" w:rsidP="00DE54DA">
            <w:pPr>
              <w:spacing w:line="360" w:lineRule="auto"/>
              <w:ind w:firstLine="709"/>
              <w:jc w:val="both"/>
              <w:rPr>
                <w:sz w:val="20"/>
                <w:szCs w:val="20"/>
              </w:rPr>
            </w:pPr>
            <w:r w:rsidRPr="00DE54DA">
              <w:rPr>
                <w:sz w:val="20"/>
                <w:szCs w:val="20"/>
              </w:rPr>
              <w:t>48</w:t>
            </w:r>
          </w:p>
        </w:tc>
        <w:tc>
          <w:tcPr>
            <w:tcW w:w="1458" w:type="dxa"/>
            <w:vAlign w:val="center"/>
          </w:tcPr>
          <w:p w:rsidR="00BC57BC" w:rsidRPr="00DE54DA" w:rsidRDefault="00BC57BC" w:rsidP="00DE54DA">
            <w:pPr>
              <w:spacing w:line="360" w:lineRule="auto"/>
              <w:ind w:firstLine="709"/>
              <w:jc w:val="both"/>
              <w:rPr>
                <w:sz w:val="20"/>
                <w:szCs w:val="20"/>
              </w:rPr>
            </w:pPr>
            <w:r w:rsidRPr="00DE54DA">
              <w:rPr>
                <w:sz w:val="20"/>
                <w:szCs w:val="20"/>
              </w:rPr>
              <w:t>49</w:t>
            </w:r>
          </w:p>
        </w:tc>
      </w:tr>
      <w:tr w:rsidR="00BC57BC" w:rsidRPr="00DE54DA">
        <w:trPr>
          <w:cantSplit/>
          <w:trHeight w:val="869"/>
          <w:jc w:val="right"/>
        </w:trPr>
        <w:tc>
          <w:tcPr>
            <w:tcW w:w="673"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1294" w:type="dxa"/>
            <w:vAlign w:val="center"/>
          </w:tcPr>
          <w:p w:rsidR="00BC57BC" w:rsidRPr="00DE54DA" w:rsidRDefault="00BC57BC" w:rsidP="00DE54DA">
            <w:pPr>
              <w:spacing w:line="360" w:lineRule="auto"/>
              <w:ind w:firstLine="709"/>
              <w:jc w:val="both"/>
              <w:rPr>
                <w:sz w:val="20"/>
                <w:szCs w:val="20"/>
              </w:rPr>
            </w:pPr>
          </w:p>
        </w:tc>
        <w:tc>
          <w:tcPr>
            <w:tcW w:w="1104" w:type="dxa"/>
            <w:vAlign w:val="center"/>
          </w:tcPr>
          <w:p w:rsidR="00BC57BC" w:rsidRPr="00DE54DA" w:rsidRDefault="00BC57BC" w:rsidP="00DE54DA">
            <w:pPr>
              <w:spacing w:line="360" w:lineRule="auto"/>
              <w:ind w:firstLine="709"/>
              <w:jc w:val="both"/>
              <w:rPr>
                <w:sz w:val="20"/>
                <w:szCs w:val="20"/>
              </w:rPr>
            </w:pPr>
          </w:p>
        </w:tc>
        <w:tc>
          <w:tcPr>
            <w:tcW w:w="1132" w:type="dxa"/>
            <w:vAlign w:val="center"/>
          </w:tcPr>
          <w:p w:rsidR="00BC57BC" w:rsidRPr="00DE54DA" w:rsidRDefault="00BC57BC" w:rsidP="00DE54DA">
            <w:pPr>
              <w:spacing w:line="360" w:lineRule="auto"/>
              <w:ind w:firstLine="709"/>
              <w:jc w:val="both"/>
              <w:rPr>
                <w:sz w:val="20"/>
                <w:szCs w:val="20"/>
              </w:rPr>
            </w:pPr>
          </w:p>
        </w:tc>
        <w:tc>
          <w:tcPr>
            <w:tcW w:w="1458" w:type="dxa"/>
            <w:vAlign w:val="center"/>
          </w:tcPr>
          <w:p w:rsidR="00BC57BC" w:rsidRPr="00DE54DA" w:rsidRDefault="00BC57BC" w:rsidP="00DE54DA">
            <w:pPr>
              <w:spacing w:line="360" w:lineRule="auto"/>
              <w:ind w:firstLine="709"/>
              <w:jc w:val="both"/>
              <w:rPr>
                <w:sz w:val="20"/>
                <w:szCs w:val="20"/>
              </w:rPr>
            </w:pPr>
          </w:p>
        </w:tc>
      </w:tr>
      <w:tr w:rsidR="00BC57BC" w:rsidRPr="00DE54DA">
        <w:trPr>
          <w:cantSplit/>
          <w:trHeight w:val="869"/>
          <w:jc w:val="right"/>
        </w:trPr>
        <w:tc>
          <w:tcPr>
            <w:tcW w:w="673"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673" w:type="dxa"/>
            <w:vAlign w:val="center"/>
          </w:tcPr>
          <w:p w:rsidR="00BC57BC" w:rsidRPr="00DE54DA" w:rsidRDefault="00BC57BC" w:rsidP="00DE54DA">
            <w:pPr>
              <w:spacing w:line="360" w:lineRule="auto"/>
              <w:ind w:firstLine="709"/>
              <w:jc w:val="both"/>
              <w:rPr>
                <w:sz w:val="20"/>
                <w:szCs w:val="20"/>
              </w:rPr>
            </w:pPr>
          </w:p>
        </w:tc>
        <w:tc>
          <w:tcPr>
            <w:tcW w:w="674" w:type="dxa"/>
            <w:vAlign w:val="center"/>
          </w:tcPr>
          <w:p w:rsidR="00BC57BC" w:rsidRPr="00DE54DA" w:rsidRDefault="00BC57BC" w:rsidP="00DE54DA">
            <w:pPr>
              <w:spacing w:line="360" w:lineRule="auto"/>
              <w:ind w:firstLine="709"/>
              <w:jc w:val="both"/>
              <w:rPr>
                <w:sz w:val="20"/>
                <w:szCs w:val="20"/>
              </w:rPr>
            </w:pPr>
          </w:p>
        </w:tc>
        <w:tc>
          <w:tcPr>
            <w:tcW w:w="1294" w:type="dxa"/>
            <w:vAlign w:val="center"/>
          </w:tcPr>
          <w:p w:rsidR="00BC57BC" w:rsidRPr="00DE54DA" w:rsidRDefault="00BC57BC" w:rsidP="00DE54DA">
            <w:pPr>
              <w:spacing w:line="360" w:lineRule="auto"/>
              <w:ind w:firstLine="709"/>
              <w:jc w:val="both"/>
              <w:rPr>
                <w:sz w:val="20"/>
                <w:szCs w:val="20"/>
              </w:rPr>
            </w:pPr>
          </w:p>
        </w:tc>
        <w:tc>
          <w:tcPr>
            <w:tcW w:w="1104" w:type="dxa"/>
            <w:vAlign w:val="center"/>
          </w:tcPr>
          <w:p w:rsidR="00BC57BC" w:rsidRPr="00DE54DA" w:rsidRDefault="00BC57BC" w:rsidP="00DE54DA">
            <w:pPr>
              <w:spacing w:line="360" w:lineRule="auto"/>
              <w:ind w:firstLine="709"/>
              <w:jc w:val="both"/>
              <w:rPr>
                <w:sz w:val="20"/>
                <w:szCs w:val="20"/>
              </w:rPr>
            </w:pPr>
          </w:p>
        </w:tc>
        <w:tc>
          <w:tcPr>
            <w:tcW w:w="1132" w:type="dxa"/>
            <w:vAlign w:val="center"/>
          </w:tcPr>
          <w:p w:rsidR="00BC57BC" w:rsidRPr="00DE54DA" w:rsidRDefault="00BC57BC" w:rsidP="00DE54DA">
            <w:pPr>
              <w:spacing w:line="360" w:lineRule="auto"/>
              <w:ind w:firstLine="709"/>
              <w:jc w:val="both"/>
              <w:rPr>
                <w:sz w:val="20"/>
                <w:szCs w:val="20"/>
              </w:rPr>
            </w:pPr>
          </w:p>
        </w:tc>
        <w:tc>
          <w:tcPr>
            <w:tcW w:w="1458" w:type="dxa"/>
            <w:vAlign w:val="center"/>
          </w:tcPr>
          <w:p w:rsidR="00BC57BC" w:rsidRPr="00DE54DA" w:rsidRDefault="00BC57BC" w:rsidP="00DE54DA">
            <w:pPr>
              <w:spacing w:line="360" w:lineRule="auto"/>
              <w:ind w:firstLine="709"/>
              <w:jc w:val="both"/>
              <w:rPr>
                <w:sz w:val="20"/>
                <w:szCs w:val="20"/>
              </w:rPr>
            </w:pPr>
          </w:p>
        </w:tc>
      </w:tr>
    </w:tbl>
    <w:p w:rsidR="00BC57BC" w:rsidRPr="00DE54DA" w:rsidRDefault="00BC57BC" w:rsidP="00DE54DA">
      <w:pPr>
        <w:spacing w:line="360" w:lineRule="auto"/>
        <w:ind w:firstLine="709"/>
        <w:jc w:val="both"/>
        <w:rPr>
          <w:sz w:val="28"/>
          <w:szCs w:val="28"/>
        </w:rPr>
      </w:pPr>
    </w:p>
    <w:tbl>
      <w:tblPr>
        <w:tblW w:w="10380" w:type="dxa"/>
        <w:tblLayout w:type="fixed"/>
        <w:tblCellMar>
          <w:left w:w="0" w:type="dxa"/>
          <w:right w:w="0" w:type="dxa"/>
        </w:tblCellMar>
        <w:tblLook w:val="0000" w:firstRow="0" w:lastRow="0" w:firstColumn="0" w:lastColumn="0" w:noHBand="0" w:noVBand="0"/>
      </w:tblPr>
      <w:tblGrid>
        <w:gridCol w:w="756"/>
        <w:gridCol w:w="252"/>
        <w:gridCol w:w="448"/>
        <w:gridCol w:w="224"/>
        <w:gridCol w:w="1428"/>
        <w:gridCol w:w="294"/>
        <w:gridCol w:w="406"/>
        <w:gridCol w:w="212"/>
        <w:gridCol w:w="6353"/>
        <w:gridCol w:w="7"/>
      </w:tblGrid>
      <w:tr w:rsidR="00BC57BC" w:rsidRPr="00DE54DA" w:rsidTr="00DE54DA">
        <w:trPr>
          <w:cantSplit/>
          <w:trHeight w:val="119"/>
        </w:trPr>
        <w:tc>
          <w:tcPr>
            <w:tcW w:w="756"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252"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t>“</w:t>
            </w:r>
          </w:p>
        </w:tc>
        <w:tc>
          <w:tcPr>
            <w:tcW w:w="448"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224"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t>”</w:t>
            </w:r>
          </w:p>
        </w:tc>
        <w:tc>
          <w:tcPr>
            <w:tcW w:w="1428"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294"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406"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212"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t>г.</w:t>
            </w:r>
          </w:p>
        </w:tc>
        <w:tc>
          <w:tcPr>
            <w:tcW w:w="6360" w:type="dxa"/>
            <w:gridSpan w:val="2"/>
            <w:tcBorders>
              <w:top w:val="nil"/>
              <w:left w:val="nil"/>
              <w:bottom w:val="nil"/>
              <w:right w:val="nil"/>
            </w:tcBorders>
          </w:tcPr>
          <w:p w:rsidR="00BC57BC" w:rsidRPr="00DE54DA" w:rsidRDefault="00BC57BC" w:rsidP="00DE54DA">
            <w:pPr>
              <w:spacing w:line="360" w:lineRule="auto"/>
              <w:ind w:firstLine="709"/>
              <w:jc w:val="both"/>
              <w:rPr>
                <w:sz w:val="28"/>
                <w:szCs w:val="28"/>
              </w:rPr>
            </w:pPr>
          </w:p>
        </w:tc>
      </w:tr>
      <w:tr w:rsidR="00BC57BC" w:rsidRPr="00DE54DA" w:rsidTr="00DE54DA">
        <w:trPr>
          <w:cantSplit/>
        </w:trPr>
        <w:tc>
          <w:tcPr>
            <w:tcW w:w="756" w:type="dxa"/>
            <w:tcBorders>
              <w:top w:val="nil"/>
              <w:left w:val="nil"/>
              <w:bottom w:val="nil"/>
              <w:right w:val="nil"/>
            </w:tcBorders>
          </w:tcPr>
          <w:p w:rsidR="00BC57BC" w:rsidRPr="00DE54DA" w:rsidRDefault="00BC57BC" w:rsidP="00DE54DA">
            <w:pPr>
              <w:spacing w:line="360" w:lineRule="auto"/>
              <w:ind w:firstLine="709"/>
              <w:jc w:val="both"/>
              <w:rPr>
                <w:spacing w:val="-2"/>
                <w:sz w:val="28"/>
                <w:szCs w:val="28"/>
              </w:rPr>
            </w:pPr>
          </w:p>
        </w:tc>
        <w:tc>
          <w:tcPr>
            <w:tcW w:w="252"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448"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224"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1428" w:type="dxa"/>
            <w:tcBorders>
              <w:top w:val="single" w:sz="4" w:space="0" w:color="auto"/>
              <w:left w:val="nil"/>
              <w:bottom w:val="nil"/>
              <w:right w:val="nil"/>
            </w:tcBorders>
          </w:tcPr>
          <w:p w:rsidR="00BC57BC" w:rsidRPr="00DE54DA" w:rsidRDefault="00BC57BC" w:rsidP="00DE54DA">
            <w:pPr>
              <w:spacing w:line="360" w:lineRule="auto"/>
              <w:ind w:firstLine="709"/>
              <w:jc w:val="both"/>
              <w:rPr>
                <w:sz w:val="28"/>
                <w:szCs w:val="28"/>
              </w:rPr>
            </w:pPr>
          </w:p>
        </w:tc>
        <w:tc>
          <w:tcPr>
            <w:tcW w:w="294"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406"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212"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6360" w:type="dxa"/>
            <w:gridSpan w:val="2"/>
            <w:tcBorders>
              <w:top w:val="nil"/>
              <w:left w:val="nil"/>
              <w:bottom w:val="nil"/>
              <w:right w:val="nil"/>
            </w:tcBorders>
          </w:tcPr>
          <w:p w:rsidR="00BC57BC" w:rsidRPr="00DE54DA" w:rsidRDefault="00BC57BC" w:rsidP="00DE54DA">
            <w:pPr>
              <w:spacing w:line="360" w:lineRule="auto"/>
              <w:ind w:firstLine="709"/>
              <w:jc w:val="both"/>
              <w:rPr>
                <w:spacing w:val="-2"/>
                <w:sz w:val="28"/>
                <w:szCs w:val="28"/>
              </w:rPr>
            </w:pPr>
          </w:p>
        </w:tc>
      </w:tr>
      <w:tr w:rsidR="00BC57BC" w:rsidRPr="00DE54DA" w:rsidTr="00DE54DA">
        <w:trPr>
          <w:gridAfter w:val="1"/>
          <w:wAfter w:w="7" w:type="dxa"/>
        </w:trPr>
        <w:tc>
          <w:tcPr>
            <w:tcW w:w="10373" w:type="dxa"/>
            <w:gridSpan w:val="9"/>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br w:type="page"/>
            </w:r>
          </w:p>
        </w:tc>
      </w:tr>
      <w:tr w:rsidR="00BC57BC" w:rsidRPr="00DE54DA" w:rsidTr="00DE54DA">
        <w:trPr>
          <w:gridAfter w:val="1"/>
          <w:wAfter w:w="7" w:type="dxa"/>
        </w:trPr>
        <w:tc>
          <w:tcPr>
            <w:tcW w:w="10373" w:type="dxa"/>
            <w:gridSpan w:val="9"/>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rsidTr="00DE54DA">
        <w:trPr>
          <w:gridAfter w:val="1"/>
          <w:wAfter w:w="7" w:type="dxa"/>
        </w:trPr>
        <w:tc>
          <w:tcPr>
            <w:tcW w:w="10373" w:type="dxa"/>
            <w:gridSpan w:val="9"/>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rsidTr="00DE54DA">
        <w:trPr>
          <w:gridAfter w:val="1"/>
          <w:wAfter w:w="7" w:type="dxa"/>
        </w:trPr>
        <w:tc>
          <w:tcPr>
            <w:tcW w:w="10373" w:type="dxa"/>
            <w:gridSpan w:val="9"/>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rsidTr="00DE54DA">
        <w:trPr>
          <w:gridAfter w:val="1"/>
          <w:wAfter w:w="7" w:type="dxa"/>
        </w:trPr>
        <w:tc>
          <w:tcPr>
            <w:tcW w:w="10373" w:type="dxa"/>
            <w:gridSpan w:val="9"/>
            <w:tcBorders>
              <w:top w:val="single" w:sz="4" w:space="0" w:color="auto"/>
              <w:left w:val="nil"/>
              <w:bottom w:val="nil"/>
              <w:right w:val="nil"/>
            </w:tcBorders>
          </w:tcPr>
          <w:p w:rsidR="00BC57BC" w:rsidRPr="00DE54DA" w:rsidRDefault="00BC57BC" w:rsidP="00DE54DA">
            <w:pPr>
              <w:spacing w:line="360" w:lineRule="auto"/>
              <w:ind w:firstLine="709"/>
              <w:jc w:val="both"/>
              <w:rPr>
                <w:sz w:val="28"/>
                <w:szCs w:val="28"/>
              </w:rPr>
            </w:pPr>
            <w:r w:rsidRPr="00DE54DA">
              <w:rPr>
                <w:sz w:val="28"/>
                <w:szCs w:val="28"/>
              </w:rPr>
              <w:t>наименование организации</w:t>
            </w:r>
          </w:p>
        </w:tc>
      </w:tr>
      <w:tr w:rsidR="00BC57BC" w:rsidRPr="00DE54DA" w:rsidTr="00DE54DA">
        <w:trPr>
          <w:gridAfter w:val="1"/>
          <w:wAfter w:w="7" w:type="dxa"/>
        </w:trPr>
        <w:tc>
          <w:tcPr>
            <w:tcW w:w="10373" w:type="dxa"/>
            <w:gridSpan w:val="9"/>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rsidTr="00DE54DA">
        <w:trPr>
          <w:gridAfter w:val="1"/>
          <w:wAfter w:w="7" w:type="dxa"/>
        </w:trPr>
        <w:tc>
          <w:tcPr>
            <w:tcW w:w="10373" w:type="dxa"/>
            <w:gridSpan w:val="9"/>
            <w:tcBorders>
              <w:top w:val="single" w:sz="4" w:space="0" w:color="auto"/>
              <w:left w:val="nil"/>
              <w:bottom w:val="nil"/>
              <w:right w:val="nil"/>
            </w:tcBorders>
          </w:tcPr>
          <w:p w:rsidR="00BC57BC" w:rsidRPr="00DE54DA" w:rsidRDefault="00BC57BC" w:rsidP="00DE54DA">
            <w:pPr>
              <w:spacing w:line="360" w:lineRule="auto"/>
              <w:ind w:firstLine="709"/>
              <w:jc w:val="both"/>
              <w:rPr>
                <w:sz w:val="28"/>
                <w:szCs w:val="28"/>
              </w:rPr>
            </w:pPr>
            <w:r w:rsidRPr="00DE54DA">
              <w:rPr>
                <w:sz w:val="28"/>
                <w:szCs w:val="28"/>
              </w:rPr>
              <w:t>структурное подразделение</w:t>
            </w:r>
          </w:p>
        </w:tc>
      </w:tr>
    </w:tbl>
    <w:p w:rsidR="00BC57BC" w:rsidRPr="00DE54DA" w:rsidRDefault="00BC57BC" w:rsidP="00DE54DA">
      <w:pPr>
        <w:spacing w:line="360" w:lineRule="auto"/>
        <w:ind w:firstLine="709"/>
        <w:jc w:val="both"/>
        <w:rPr>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797"/>
        <w:gridCol w:w="1887"/>
        <w:gridCol w:w="167"/>
        <w:gridCol w:w="280"/>
        <w:gridCol w:w="182"/>
        <w:gridCol w:w="1082"/>
        <w:gridCol w:w="283"/>
        <w:gridCol w:w="284"/>
        <w:gridCol w:w="567"/>
        <w:gridCol w:w="215"/>
        <w:gridCol w:w="210"/>
        <w:gridCol w:w="98"/>
        <w:gridCol w:w="168"/>
        <w:gridCol w:w="301"/>
        <w:gridCol w:w="481"/>
        <w:gridCol w:w="322"/>
        <w:gridCol w:w="307"/>
        <w:gridCol w:w="307"/>
        <w:gridCol w:w="284"/>
        <w:gridCol w:w="709"/>
        <w:gridCol w:w="425"/>
        <w:gridCol w:w="567"/>
        <w:gridCol w:w="452"/>
      </w:tblGrid>
      <w:tr w:rsidR="00BC57BC" w:rsidRPr="00DE54DA">
        <w:trPr>
          <w:gridAfter w:val="4"/>
          <w:wAfter w:w="2153" w:type="dxa"/>
        </w:trPr>
        <w:tc>
          <w:tcPr>
            <w:tcW w:w="2684" w:type="dxa"/>
            <w:gridSpan w:val="2"/>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В кассу для оплаты в срок с</w:t>
            </w:r>
          </w:p>
        </w:tc>
        <w:tc>
          <w:tcPr>
            <w:tcW w:w="167"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w:t>
            </w:r>
          </w:p>
        </w:tc>
        <w:tc>
          <w:tcPr>
            <w:tcW w:w="280"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p>
        </w:tc>
        <w:tc>
          <w:tcPr>
            <w:tcW w:w="182"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w:t>
            </w:r>
          </w:p>
        </w:tc>
        <w:tc>
          <w:tcPr>
            <w:tcW w:w="1082"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b/>
                <w:bCs/>
                <w:sz w:val="28"/>
                <w:szCs w:val="28"/>
              </w:rPr>
            </w:pPr>
          </w:p>
        </w:tc>
        <w:tc>
          <w:tcPr>
            <w:tcW w:w="283"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20</w:t>
            </w:r>
          </w:p>
        </w:tc>
        <w:tc>
          <w:tcPr>
            <w:tcW w:w="284"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0</w:t>
            </w:r>
          </w:p>
        </w:tc>
        <w:tc>
          <w:tcPr>
            <w:tcW w:w="567" w:type="dxa"/>
            <w:tcBorders>
              <w:top w:val="nil"/>
              <w:left w:val="nil"/>
              <w:bottom w:val="nil"/>
              <w:right w:val="nil"/>
            </w:tcBorders>
            <w:vAlign w:val="bottom"/>
          </w:tcPr>
          <w:p w:rsidR="00BC57BC" w:rsidRPr="00DE54DA" w:rsidRDefault="00BC57BC" w:rsidP="00DE54DA">
            <w:pPr>
              <w:tabs>
                <w:tab w:val="left" w:pos="284"/>
              </w:tabs>
              <w:spacing w:line="360" w:lineRule="auto"/>
              <w:ind w:firstLine="709"/>
              <w:jc w:val="both"/>
              <w:rPr>
                <w:b/>
                <w:bCs/>
                <w:sz w:val="28"/>
                <w:szCs w:val="28"/>
              </w:rPr>
            </w:pPr>
            <w:r w:rsidRPr="00DE54DA">
              <w:rPr>
                <w:b/>
                <w:bCs/>
                <w:sz w:val="28"/>
                <w:szCs w:val="28"/>
              </w:rPr>
              <w:t>Г.</w:t>
            </w:r>
            <w:r w:rsidRPr="00DE54DA">
              <w:rPr>
                <w:b/>
                <w:bCs/>
                <w:sz w:val="28"/>
                <w:szCs w:val="28"/>
              </w:rPr>
              <w:tab/>
              <w:t>по</w:t>
            </w:r>
          </w:p>
        </w:tc>
        <w:tc>
          <w:tcPr>
            <w:tcW w:w="215" w:type="dxa"/>
            <w:tcBorders>
              <w:top w:val="nil"/>
              <w:left w:val="nil"/>
              <w:bottom w:val="nil"/>
              <w:right w:val="nil"/>
            </w:tcBorders>
          </w:tcPr>
          <w:p w:rsidR="00BC57BC" w:rsidRPr="00DE54DA" w:rsidRDefault="00BC57BC" w:rsidP="00DE54DA">
            <w:pPr>
              <w:spacing w:line="360" w:lineRule="auto"/>
              <w:ind w:firstLine="709"/>
              <w:jc w:val="both"/>
              <w:rPr>
                <w:b/>
                <w:bCs/>
                <w:sz w:val="28"/>
                <w:szCs w:val="28"/>
              </w:rPr>
            </w:pPr>
            <w:r w:rsidRPr="00DE54DA">
              <w:rPr>
                <w:b/>
                <w:bCs/>
                <w:sz w:val="28"/>
                <w:szCs w:val="28"/>
              </w:rPr>
              <w:t>“</w:t>
            </w:r>
          </w:p>
        </w:tc>
        <w:tc>
          <w:tcPr>
            <w:tcW w:w="308" w:type="dxa"/>
            <w:gridSpan w:val="2"/>
            <w:tcBorders>
              <w:top w:val="nil"/>
              <w:left w:val="nil"/>
              <w:bottom w:val="nil"/>
              <w:right w:val="nil"/>
            </w:tcBorders>
          </w:tcPr>
          <w:p w:rsidR="00BC57BC" w:rsidRPr="00DE54DA" w:rsidRDefault="00BC57BC" w:rsidP="00DE54DA">
            <w:pPr>
              <w:spacing w:line="360" w:lineRule="auto"/>
              <w:ind w:firstLine="709"/>
              <w:jc w:val="both"/>
              <w:rPr>
                <w:b/>
                <w:bCs/>
                <w:sz w:val="28"/>
                <w:szCs w:val="28"/>
              </w:rPr>
            </w:pPr>
          </w:p>
        </w:tc>
        <w:tc>
          <w:tcPr>
            <w:tcW w:w="168" w:type="dxa"/>
            <w:tcBorders>
              <w:top w:val="nil"/>
              <w:left w:val="nil"/>
              <w:bottom w:val="nil"/>
              <w:right w:val="nil"/>
            </w:tcBorders>
          </w:tcPr>
          <w:p w:rsidR="00BC57BC" w:rsidRPr="00DE54DA" w:rsidRDefault="00BC57BC" w:rsidP="00DE54DA">
            <w:pPr>
              <w:spacing w:line="360" w:lineRule="auto"/>
              <w:ind w:firstLine="709"/>
              <w:jc w:val="both"/>
              <w:rPr>
                <w:b/>
                <w:bCs/>
                <w:sz w:val="28"/>
                <w:szCs w:val="28"/>
              </w:rPr>
            </w:pPr>
            <w:r w:rsidRPr="00DE54DA">
              <w:rPr>
                <w:b/>
                <w:bCs/>
                <w:sz w:val="28"/>
                <w:szCs w:val="28"/>
              </w:rPr>
              <w:t>”</w:t>
            </w:r>
          </w:p>
        </w:tc>
        <w:tc>
          <w:tcPr>
            <w:tcW w:w="1104" w:type="dxa"/>
            <w:gridSpan w:val="3"/>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b/>
                <w:bCs/>
                <w:sz w:val="28"/>
                <w:szCs w:val="28"/>
              </w:rPr>
            </w:pPr>
          </w:p>
        </w:tc>
        <w:tc>
          <w:tcPr>
            <w:tcW w:w="307" w:type="dxa"/>
            <w:tcBorders>
              <w:top w:val="nil"/>
              <w:left w:val="nil"/>
              <w:bottom w:val="nil"/>
              <w:right w:val="nil"/>
            </w:tcBorders>
          </w:tcPr>
          <w:p w:rsidR="00BC57BC" w:rsidRPr="00DE54DA" w:rsidRDefault="00BC57BC" w:rsidP="00DE54DA">
            <w:pPr>
              <w:spacing w:line="360" w:lineRule="auto"/>
              <w:ind w:firstLine="709"/>
              <w:jc w:val="both"/>
              <w:rPr>
                <w:b/>
                <w:bCs/>
                <w:sz w:val="28"/>
                <w:szCs w:val="28"/>
              </w:rPr>
            </w:pPr>
            <w:r w:rsidRPr="00DE54DA">
              <w:rPr>
                <w:b/>
                <w:bCs/>
                <w:sz w:val="28"/>
                <w:szCs w:val="28"/>
              </w:rPr>
              <w:t>20</w:t>
            </w:r>
          </w:p>
        </w:tc>
        <w:tc>
          <w:tcPr>
            <w:tcW w:w="307" w:type="dxa"/>
            <w:tcBorders>
              <w:top w:val="nil"/>
              <w:left w:val="nil"/>
              <w:bottom w:val="nil"/>
              <w:right w:val="nil"/>
            </w:tcBorders>
          </w:tcPr>
          <w:p w:rsidR="00BC57BC" w:rsidRPr="00DE54DA" w:rsidRDefault="00BC57BC" w:rsidP="00DE54DA">
            <w:pPr>
              <w:spacing w:line="360" w:lineRule="auto"/>
              <w:ind w:firstLine="709"/>
              <w:jc w:val="both"/>
              <w:rPr>
                <w:b/>
                <w:bCs/>
                <w:sz w:val="28"/>
                <w:szCs w:val="28"/>
              </w:rPr>
            </w:pPr>
            <w:r w:rsidRPr="00DE54DA">
              <w:rPr>
                <w:b/>
                <w:bCs/>
                <w:sz w:val="28"/>
                <w:szCs w:val="28"/>
              </w:rPr>
              <w:t>0</w:t>
            </w:r>
          </w:p>
        </w:tc>
        <w:tc>
          <w:tcPr>
            <w:tcW w:w="284" w:type="dxa"/>
            <w:tcBorders>
              <w:top w:val="nil"/>
              <w:left w:val="nil"/>
              <w:bottom w:val="nil"/>
              <w:right w:val="nil"/>
            </w:tcBorders>
          </w:tcPr>
          <w:p w:rsidR="00BC57BC" w:rsidRPr="00DE54DA" w:rsidRDefault="00BC57BC" w:rsidP="00DE54DA">
            <w:pPr>
              <w:tabs>
                <w:tab w:val="left" w:pos="475"/>
              </w:tabs>
              <w:spacing w:line="360" w:lineRule="auto"/>
              <w:ind w:firstLine="709"/>
              <w:jc w:val="both"/>
              <w:rPr>
                <w:b/>
                <w:bCs/>
                <w:sz w:val="28"/>
                <w:szCs w:val="28"/>
              </w:rPr>
            </w:pPr>
            <w:r w:rsidRPr="00DE54DA">
              <w:rPr>
                <w:b/>
                <w:bCs/>
                <w:sz w:val="28"/>
                <w:szCs w:val="28"/>
              </w:rPr>
              <w:t>г.</w:t>
            </w:r>
          </w:p>
        </w:tc>
      </w:tr>
      <w:tr w:rsidR="00BC57BC" w:rsidRPr="00DE54DA">
        <w:trPr>
          <w:trHeight w:val="61"/>
        </w:trPr>
        <w:tc>
          <w:tcPr>
            <w:tcW w:w="10375" w:type="dxa"/>
            <w:gridSpan w:val="23"/>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r>
      <w:tr w:rsidR="00BC57BC" w:rsidRPr="00DE54DA">
        <w:trPr>
          <w:trHeight w:hRule="exact" w:val="255"/>
        </w:trPr>
        <w:tc>
          <w:tcPr>
            <w:tcW w:w="797"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Сумма</w:t>
            </w:r>
          </w:p>
        </w:tc>
        <w:tc>
          <w:tcPr>
            <w:tcW w:w="9578" w:type="dxa"/>
            <w:gridSpan w:val="2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trPr>
          <w:trHeight w:val="156"/>
        </w:trPr>
        <w:tc>
          <w:tcPr>
            <w:tcW w:w="797" w:type="dxa"/>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c>
          <w:tcPr>
            <w:tcW w:w="9578" w:type="dxa"/>
            <w:gridSpan w:val="22"/>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r w:rsidRPr="00DE54DA">
              <w:rPr>
                <w:sz w:val="28"/>
                <w:szCs w:val="28"/>
                <w:lang w:val="en-US"/>
              </w:rPr>
              <w:t>Прописью</w:t>
            </w:r>
          </w:p>
        </w:tc>
      </w:tr>
      <w:tr w:rsidR="00BC57BC" w:rsidRPr="00DE54DA">
        <w:trPr>
          <w:trHeight w:hRule="exact" w:val="255"/>
        </w:trPr>
        <w:tc>
          <w:tcPr>
            <w:tcW w:w="797" w:type="dxa"/>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c>
          <w:tcPr>
            <w:tcW w:w="4732" w:type="dxa"/>
            <w:gridSpan w:val="8"/>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lang w:val="en-US"/>
              </w:rPr>
            </w:pPr>
          </w:p>
        </w:tc>
        <w:tc>
          <w:tcPr>
            <w:tcW w:w="425"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руб</w:t>
            </w:r>
          </w:p>
        </w:tc>
        <w:tc>
          <w:tcPr>
            <w:tcW w:w="567" w:type="dxa"/>
            <w:gridSpan w:val="3"/>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481"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коп (</w:t>
            </w:r>
          </w:p>
        </w:tc>
        <w:tc>
          <w:tcPr>
            <w:tcW w:w="1929" w:type="dxa"/>
            <w:gridSpan w:val="5"/>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425"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руб</w:t>
            </w:r>
          </w:p>
        </w:tc>
        <w:tc>
          <w:tcPr>
            <w:tcW w:w="567"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452"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коп)</w:t>
            </w:r>
          </w:p>
        </w:tc>
      </w:tr>
      <w:tr w:rsidR="00BC57BC" w:rsidRPr="00DE54DA">
        <w:trPr>
          <w:trHeight w:val="128"/>
        </w:trPr>
        <w:tc>
          <w:tcPr>
            <w:tcW w:w="7002" w:type="dxa"/>
            <w:gridSpan w:val="15"/>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c>
          <w:tcPr>
            <w:tcW w:w="1929" w:type="dxa"/>
            <w:gridSpan w:val="5"/>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r w:rsidRPr="00DE54DA">
              <w:rPr>
                <w:sz w:val="28"/>
                <w:szCs w:val="28"/>
                <w:lang w:val="en-US"/>
              </w:rPr>
              <w:t>цифрами</w:t>
            </w:r>
          </w:p>
        </w:tc>
        <w:tc>
          <w:tcPr>
            <w:tcW w:w="1444" w:type="dxa"/>
            <w:gridSpan w:val="3"/>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r>
    </w:tbl>
    <w:p w:rsidR="00BC57BC" w:rsidRPr="00DE54DA" w:rsidRDefault="00BC57BC" w:rsidP="00DE54DA">
      <w:pPr>
        <w:spacing w:line="360" w:lineRule="auto"/>
        <w:ind w:firstLine="709"/>
        <w:jc w:val="both"/>
        <w:rPr>
          <w:sz w:val="28"/>
          <w:szCs w:val="28"/>
          <w:lang w:val="en-US"/>
        </w:rPr>
      </w:pPr>
    </w:p>
    <w:tbl>
      <w:tblPr>
        <w:tblW w:w="0" w:type="auto"/>
        <w:tblLayout w:type="fixed"/>
        <w:tblCellMar>
          <w:left w:w="0" w:type="dxa"/>
          <w:right w:w="0" w:type="dxa"/>
        </w:tblCellMar>
        <w:tblLook w:val="0000" w:firstRow="0" w:lastRow="0" w:firstColumn="0" w:lastColumn="0" w:noHBand="0" w:noVBand="0"/>
      </w:tblPr>
      <w:tblGrid>
        <w:gridCol w:w="284"/>
        <w:gridCol w:w="457"/>
        <w:gridCol w:w="168"/>
        <w:gridCol w:w="1034"/>
        <w:gridCol w:w="503"/>
        <w:gridCol w:w="154"/>
        <w:gridCol w:w="168"/>
        <w:gridCol w:w="377"/>
        <w:gridCol w:w="251"/>
        <w:gridCol w:w="148"/>
        <w:gridCol w:w="600"/>
        <w:gridCol w:w="154"/>
        <w:gridCol w:w="889"/>
        <w:gridCol w:w="343"/>
        <w:gridCol w:w="167"/>
        <w:gridCol w:w="1473"/>
        <w:gridCol w:w="1052"/>
        <w:gridCol w:w="2153"/>
      </w:tblGrid>
      <w:tr w:rsidR="00BC57BC" w:rsidRPr="00DE54DA">
        <w:trPr>
          <w:gridAfter w:val="1"/>
          <w:wAfter w:w="2153" w:type="dxa"/>
        </w:trPr>
        <w:tc>
          <w:tcPr>
            <w:tcW w:w="2600" w:type="dxa"/>
            <w:gridSpan w:val="6"/>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Руководитель организации</w:t>
            </w:r>
          </w:p>
        </w:tc>
        <w:tc>
          <w:tcPr>
            <w:tcW w:w="1544" w:type="dxa"/>
            <w:gridSpan w:val="5"/>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154"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1232" w:type="dxa"/>
            <w:gridSpan w:val="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167"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2525" w:type="dxa"/>
            <w:gridSpan w:val="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trPr>
          <w:gridAfter w:val="1"/>
          <w:wAfter w:w="2153" w:type="dxa"/>
        </w:trPr>
        <w:tc>
          <w:tcPr>
            <w:tcW w:w="2600" w:type="dxa"/>
            <w:gridSpan w:val="6"/>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1544" w:type="dxa"/>
            <w:gridSpan w:val="5"/>
            <w:tcBorders>
              <w:top w:val="single" w:sz="4" w:space="0" w:color="auto"/>
              <w:left w:val="nil"/>
              <w:bottom w:val="nil"/>
              <w:right w:val="nil"/>
            </w:tcBorders>
          </w:tcPr>
          <w:p w:rsidR="00BC57BC" w:rsidRPr="00DE54DA" w:rsidRDefault="00BC57BC" w:rsidP="00DE54DA">
            <w:pPr>
              <w:spacing w:line="360" w:lineRule="auto"/>
              <w:ind w:firstLine="709"/>
              <w:jc w:val="both"/>
              <w:rPr>
                <w:sz w:val="28"/>
                <w:szCs w:val="28"/>
              </w:rPr>
            </w:pPr>
            <w:r w:rsidRPr="00DE54DA">
              <w:rPr>
                <w:sz w:val="28"/>
                <w:szCs w:val="28"/>
              </w:rPr>
              <w:t>должность</w:t>
            </w:r>
          </w:p>
        </w:tc>
        <w:tc>
          <w:tcPr>
            <w:tcW w:w="154"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1232" w:type="dxa"/>
            <w:gridSpan w:val="2"/>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8"/>
                <w:szCs w:val="28"/>
              </w:rPr>
            </w:pPr>
            <w:r w:rsidRPr="00DE54DA">
              <w:rPr>
                <w:spacing w:val="-2"/>
                <w:sz w:val="28"/>
                <w:szCs w:val="28"/>
              </w:rPr>
              <w:t>личная подпись</w:t>
            </w:r>
          </w:p>
        </w:tc>
        <w:tc>
          <w:tcPr>
            <w:tcW w:w="167" w:type="dxa"/>
            <w:tcBorders>
              <w:top w:val="nil"/>
              <w:left w:val="nil"/>
              <w:bottom w:val="nil"/>
              <w:right w:val="nil"/>
            </w:tcBorders>
          </w:tcPr>
          <w:p w:rsidR="00BC57BC" w:rsidRPr="00DE54DA" w:rsidRDefault="00BC57BC" w:rsidP="00DE54DA">
            <w:pPr>
              <w:spacing w:line="360" w:lineRule="auto"/>
              <w:ind w:firstLine="709"/>
              <w:jc w:val="both"/>
              <w:rPr>
                <w:spacing w:val="-2"/>
                <w:sz w:val="28"/>
                <w:szCs w:val="28"/>
              </w:rPr>
            </w:pPr>
          </w:p>
        </w:tc>
        <w:tc>
          <w:tcPr>
            <w:tcW w:w="2525" w:type="dxa"/>
            <w:gridSpan w:val="2"/>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8"/>
                <w:szCs w:val="28"/>
              </w:rPr>
            </w:pPr>
            <w:r w:rsidRPr="00DE54DA">
              <w:rPr>
                <w:spacing w:val="-2"/>
                <w:sz w:val="28"/>
                <w:szCs w:val="28"/>
              </w:rPr>
              <w:t>Расшифровка подписи</w:t>
            </w:r>
          </w:p>
        </w:tc>
      </w:tr>
      <w:tr w:rsidR="00BC57BC" w:rsidRPr="00DE54DA">
        <w:trPr>
          <w:gridAfter w:val="2"/>
          <w:wAfter w:w="3205" w:type="dxa"/>
          <w:cantSplit/>
        </w:trPr>
        <w:tc>
          <w:tcPr>
            <w:tcW w:w="1943" w:type="dxa"/>
            <w:gridSpan w:val="4"/>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Главный бухгалтер</w:t>
            </w:r>
          </w:p>
        </w:tc>
        <w:tc>
          <w:tcPr>
            <w:tcW w:w="1453" w:type="dxa"/>
            <w:gridSpan w:val="5"/>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148"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rPr>
            </w:pPr>
          </w:p>
        </w:tc>
        <w:tc>
          <w:tcPr>
            <w:tcW w:w="3626" w:type="dxa"/>
            <w:gridSpan w:val="6"/>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trPr>
          <w:gridAfter w:val="2"/>
          <w:wAfter w:w="3205" w:type="dxa"/>
          <w:cantSplit/>
        </w:trPr>
        <w:tc>
          <w:tcPr>
            <w:tcW w:w="1943" w:type="dxa"/>
            <w:gridSpan w:val="4"/>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1453" w:type="dxa"/>
            <w:gridSpan w:val="5"/>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8"/>
                <w:szCs w:val="28"/>
              </w:rPr>
            </w:pPr>
            <w:r w:rsidRPr="00DE54DA">
              <w:rPr>
                <w:spacing w:val="-2"/>
                <w:sz w:val="28"/>
                <w:szCs w:val="28"/>
              </w:rPr>
              <w:t>личная подпись</w:t>
            </w:r>
          </w:p>
        </w:tc>
        <w:tc>
          <w:tcPr>
            <w:tcW w:w="148"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3626" w:type="dxa"/>
            <w:gridSpan w:val="6"/>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8"/>
                <w:szCs w:val="28"/>
              </w:rPr>
            </w:pPr>
            <w:r w:rsidRPr="00DE54DA">
              <w:rPr>
                <w:spacing w:val="-2"/>
                <w:sz w:val="28"/>
                <w:szCs w:val="28"/>
              </w:rPr>
              <w:t>расшифровка подписи</w:t>
            </w:r>
          </w:p>
        </w:tc>
      </w:tr>
      <w:tr w:rsidR="00BC57BC" w:rsidRPr="00DE54DA">
        <w:trPr>
          <w:trHeight w:hRule="exact" w:val="340"/>
        </w:trPr>
        <w:tc>
          <w:tcPr>
            <w:tcW w:w="284"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w:t>
            </w:r>
          </w:p>
        </w:tc>
        <w:tc>
          <w:tcPr>
            <w:tcW w:w="457"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p>
        </w:tc>
        <w:tc>
          <w:tcPr>
            <w:tcW w:w="168" w:type="dxa"/>
            <w:tcBorders>
              <w:top w:val="nil"/>
              <w:left w:val="nil"/>
              <w:bottom w:val="nil"/>
              <w:right w:val="nil"/>
            </w:tcBorders>
            <w:vAlign w:val="bottom"/>
          </w:tcPr>
          <w:p w:rsidR="00BC57BC" w:rsidRPr="00DE54DA" w:rsidRDefault="00BC57BC" w:rsidP="00DE54DA">
            <w:pPr>
              <w:spacing w:line="360" w:lineRule="auto"/>
              <w:ind w:firstLine="709"/>
              <w:jc w:val="both"/>
              <w:rPr>
                <w:b/>
                <w:bCs/>
                <w:sz w:val="28"/>
                <w:szCs w:val="28"/>
              </w:rPr>
            </w:pPr>
            <w:r w:rsidRPr="00DE54DA">
              <w:rPr>
                <w:b/>
                <w:bCs/>
                <w:sz w:val="28"/>
                <w:szCs w:val="28"/>
              </w:rPr>
              <w:t>”</w:t>
            </w:r>
          </w:p>
        </w:tc>
        <w:tc>
          <w:tcPr>
            <w:tcW w:w="1537" w:type="dxa"/>
            <w:gridSpan w:val="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b/>
                <w:bCs/>
                <w:sz w:val="28"/>
                <w:szCs w:val="28"/>
              </w:rPr>
            </w:pPr>
          </w:p>
        </w:tc>
        <w:tc>
          <w:tcPr>
            <w:tcW w:w="322" w:type="dxa"/>
            <w:gridSpan w:val="2"/>
            <w:tcBorders>
              <w:top w:val="nil"/>
              <w:left w:val="nil"/>
              <w:bottom w:val="nil"/>
              <w:right w:val="nil"/>
            </w:tcBorders>
            <w:vAlign w:val="bottom"/>
          </w:tcPr>
          <w:p w:rsidR="00BC57BC" w:rsidRPr="00DE54DA" w:rsidRDefault="00BC57BC" w:rsidP="00DE54DA">
            <w:pPr>
              <w:pStyle w:val="a3"/>
              <w:tabs>
                <w:tab w:val="clear" w:pos="4677"/>
                <w:tab w:val="clear" w:pos="9355"/>
              </w:tabs>
              <w:spacing w:line="360" w:lineRule="auto"/>
              <w:ind w:firstLine="709"/>
              <w:jc w:val="both"/>
              <w:rPr>
                <w:b/>
                <w:bCs/>
                <w:sz w:val="28"/>
                <w:szCs w:val="28"/>
              </w:rPr>
            </w:pPr>
            <w:r w:rsidRPr="00DE54DA">
              <w:rPr>
                <w:b/>
                <w:bCs/>
                <w:sz w:val="28"/>
                <w:szCs w:val="28"/>
              </w:rPr>
              <w:t>20</w:t>
            </w:r>
          </w:p>
        </w:tc>
        <w:tc>
          <w:tcPr>
            <w:tcW w:w="377" w:type="dxa"/>
            <w:tcBorders>
              <w:top w:val="nil"/>
              <w:left w:val="nil"/>
              <w:bottom w:val="nil"/>
              <w:right w:val="nil"/>
            </w:tcBorders>
            <w:vAlign w:val="bottom"/>
          </w:tcPr>
          <w:p w:rsidR="00BC57BC" w:rsidRPr="00DE54DA" w:rsidRDefault="00BC57BC" w:rsidP="00DE54DA">
            <w:pPr>
              <w:pStyle w:val="a3"/>
              <w:tabs>
                <w:tab w:val="clear" w:pos="4677"/>
                <w:tab w:val="clear" w:pos="9355"/>
              </w:tabs>
              <w:spacing w:line="360" w:lineRule="auto"/>
              <w:ind w:firstLine="709"/>
              <w:jc w:val="both"/>
              <w:rPr>
                <w:b/>
                <w:bCs/>
                <w:sz w:val="28"/>
                <w:szCs w:val="28"/>
              </w:rPr>
            </w:pPr>
            <w:r w:rsidRPr="00DE54DA">
              <w:rPr>
                <w:b/>
                <w:bCs/>
                <w:sz w:val="28"/>
                <w:szCs w:val="28"/>
              </w:rPr>
              <w:t>0</w:t>
            </w:r>
          </w:p>
        </w:tc>
        <w:tc>
          <w:tcPr>
            <w:tcW w:w="2042" w:type="dxa"/>
            <w:gridSpan w:val="5"/>
            <w:tcBorders>
              <w:top w:val="nil"/>
              <w:left w:val="nil"/>
              <w:bottom w:val="nil"/>
              <w:right w:val="nil"/>
            </w:tcBorders>
            <w:vAlign w:val="bottom"/>
          </w:tcPr>
          <w:p w:rsidR="00BC57BC" w:rsidRPr="00DE54DA" w:rsidRDefault="00BC57BC" w:rsidP="00DE54DA">
            <w:pPr>
              <w:pStyle w:val="a3"/>
              <w:tabs>
                <w:tab w:val="clear" w:pos="4677"/>
                <w:tab w:val="clear" w:pos="9355"/>
              </w:tabs>
              <w:spacing w:line="360" w:lineRule="auto"/>
              <w:ind w:firstLine="709"/>
              <w:jc w:val="both"/>
              <w:rPr>
                <w:b/>
                <w:bCs/>
                <w:sz w:val="28"/>
                <w:szCs w:val="28"/>
              </w:rPr>
            </w:pPr>
            <w:r w:rsidRPr="00DE54DA">
              <w:rPr>
                <w:b/>
                <w:bCs/>
                <w:sz w:val="28"/>
                <w:szCs w:val="28"/>
              </w:rPr>
              <w:t>г.</w:t>
            </w:r>
          </w:p>
        </w:tc>
        <w:tc>
          <w:tcPr>
            <w:tcW w:w="5188" w:type="dxa"/>
            <w:gridSpan w:val="5"/>
            <w:tcBorders>
              <w:top w:val="nil"/>
              <w:left w:val="nil"/>
              <w:bottom w:val="nil"/>
              <w:right w:val="nil"/>
            </w:tcBorders>
            <w:vAlign w:val="center"/>
          </w:tcPr>
          <w:p w:rsidR="00BC57BC" w:rsidRPr="00DE54DA" w:rsidRDefault="00BC57BC" w:rsidP="00DE54DA">
            <w:pPr>
              <w:spacing w:line="360" w:lineRule="auto"/>
              <w:ind w:firstLine="709"/>
              <w:jc w:val="both"/>
              <w:rPr>
                <w:b/>
                <w:bCs/>
                <w:sz w:val="28"/>
                <w:szCs w:val="28"/>
              </w:rPr>
            </w:pPr>
            <w:r w:rsidRPr="00DE54DA">
              <w:rPr>
                <w:b/>
                <w:bCs/>
                <w:sz w:val="28"/>
                <w:szCs w:val="28"/>
              </w:rPr>
              <w:t>РАСЧЕТНО-ПЛАТЕЖНАЯ</w:t>
            </w:r>
          </w:p>
        </w:tc>
      </w:tr>
    </w:tbl>
    <w:p w:rsidR="00BC57BC" w:rsidRPr="00DE54DA" w:rsidRDefault="00BC57BC" w:rsidP="00DE54DA">
      <w:pPr>
        <w:spacing w:line="360" w:lineRule="auto"/>
        <w:ind w:firstLine="709"/>
        <w:jc w:val="both"/>
        <w:rPr>
          <w:sz w:val="28"/>
          <w:szCs w:val="28"/>
          <w:lang w:val="en-US"/>
        </w:rPr>
      </w:pPr>
    </w:p>
    <w:tbl>
      <w:tblPr>
        <w:tblW w:w="10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
        <w:gridCol w:w="711"/>
        <w:gridCol w:w="1349"/>
        <w:gridCol w:w="824"/>
        <w:gridCol w:w="595"/>
        <w:gridCol w:w="595"/>
        <w:gridCol w:w="596"/>
        <w:gridCol w:w="731"/>
        <w:gridCol w:w="698"/>
        <w:gridCol w:w="301"/>
        <w:gridCol w:w="576"/>
        <w:gridCol w:w="577"/>
        <w:gridCol w:w="1237"/>
        <w:gridCol w:w="855"/>
      </w:tblGrid>
      <w:tr w:rsidR="00BC57BC" w:rsidRPr="00DE54DA" w:rsidTr="00DE54DA">
        <w:trPr>
          <w:cantSplit/>
          <w:trHeight w:val="298"/>
        </w:trPr>
        <w:tc>
          <w:tcPr>
            <w:tcW w:w="413" w:type="dxa"/>
            <w:vMerge w:val="restart"/>
            <w:tcBorders>
              <w:bottom w:val="nil"/>
            </w:tcBorders>
            <w:textDirection w:val="btLr"/>
            <w:vAlign w:val="center"/>
          </w:tcPr>
          <w:p w:rsidR="00BC57BC" w:rsidRPr="00DE54DA" w:rsidRDefault="00BC57BC" w:rsidP="00DE54DA">
            <w:pPr>
              <w:rPr>
                <w:sz w:val="20"/>
                <w:szCs w:val="20"/>
              </w:rPr>
            </w:pPr>
            <w:r w:rsidRPr="00DE54DA">
              <w:rPr>
                <w:sz w:val="20"/>
                <w:szCs w:val="20"/>
              </w:rPr>
              <w:t>Номер по порядку</w:t>
            </w:r>
          </w:p>
        </w:tc>
        <w:tc>
          <w:tcPr>
            <w:tcW w:w="711" w:type="dxa"/>
            <w:vMerge w:val="restart"/>
            <w:tcBorders>
              <w:bottom w:val="nil"/>
            </w:tcBorders>
            <w:vAlign w:val="center"/>
          </w:tcPr>
          <w:p w:rsidR="00BC57BC" w:rsidRPr="00DE54DA" w:rsidRDefault="00BC57BC" w:rsidP="00DE54DA">
            <w:pPr>
              <w:rPr>
                <w:sz w:val="20"/>
                <w:szCs w:val="20"/>
              </w:rPr>
            </w:pPr>
            <w:r w:rsidRPr="00DE54DA">
              <w:rPr>
                <w:sz w:val="20"/>
                <w:szCs w:val="20"/>
              </w:rPr>
              <w:t>Табель-</w:t>
            </w:r>
            <w:r w:rsidRPr="00DE54DA">
              <w:rPr>
                <w:sz w:val="20"/>
                <w:szCs w:val="20"/>
              </w:rPr>
              <w:br/>
              <w:t>ный</w:t>
            </w:r>
            <w:r w:rsidRPr="00DE54DA">
              <w:rPr>
                <w:sz w:val="20"/>
                <w:szCs w:val="20"/>
              </w:rPr>
              <w:br/>
              <w:t>номер</w:t>
            </w:r>
          </w:p>
        </w:tc>
        <w:tc>
          <w:tcPr>
            <w:tcW w:w="1349" w:type="dxa"/>
            <w:vMerge w:val="restart"/>
            <w:tcBorders>
              <w:bottom w:val="nil"/>
            </w:tcBorders>
            <w:vAlign w:val="center"/>
          </w:tcPr>
          <w:p w:rsidR="00BC57BC" w:rsidRPr="00DE54DA" w:rsidRDefault="00BC57BC" w:rsidP="00DE54DA">
            <w:pPr>
              <w:rPr>
                <w:sz w:val="20"/>
                <w:szCs w:val="20"/>
              </w:rPr>
            </w:pPr>
            <w:r w:rsidRPr="00DE54DA">
              <w:rPr>
                <w:sz w:val="20"/>
                <w:szCs w:val="20"/>
              </w:rPr>
              <w:t>Должность</w:t>
            </w:r>
            <w:r w:rsidRPr="00DE54DA">
              <w:rPr>
                <w:sz w:val="20"/>
                <w:szCs w:val="20"/>
              </w:rPr>
              <w:br/>
              <w:t>(специаль-</w:t>
            </w:r>
            <w:r w:rsidRPr="00DE54DA">
              <w:rPr>
                <w:sz w:val="20"/>
                <w:szCs w:val="20"/>
              </w:rPr>
              <w:br/>
              <w:t>ность,</w:t>
            </w:r>
            <w:r w:rsidRPr="00DE54DA">
              <w:rPr>
                <w:sz w:val="20"/>
                <w:szCs w:val="20"/>
              </w:rPr>
              <w:br/>
              <w:t>профессия)</w:t>
            </w:r>
          </w:p>
        </w:tc>
        <w:tc>
          <w:tcPr>
            <w:tcW w:w="824" w:type="dxa"/>
            <w:vMerge w:val="restart"/>
            <w:tcBorders>
              <w:bottom w:val="nil"/>
            </w:tcBorders>
            <w:vAlign w:val="center"/>
          </w:tcPr>
          <w:p w:rsidR="00BC57BC" w:rsidRPr="00DE54DA" w:rsidRDefault="00BC57BC" w:rsidP="00DE54DA">
            <w:pPr>
              <w:rPr>
                <w:sz w:val="20"/>
                <w:szCs w:val="20"/>
              </w:rPr>
            </w:pPr>
            <w:r w:rsidRPr="00DE54DA">
              <w:rPr>
                <w:sz w:val="20"/>
                <w:szCs w:val="20"/>
              </w:rPr>
              <w:t>Тарифная</w:t>
            </w:r>
            <w:r w:rsidRPr="00DE54DA">
              <w:rPr>
                <w:sz w:val="20"/>
                <w:szCs w:val="20"/>
              </w:rPr>
              <w:br/>
              <w:t>ставка</w:t>
            </w:r>
            <w:r w:rsidRPr="00DE54DA">
              <w:rPr>
                <w:sz w:val="20"/>
                <w:szCs w:val="20"/>
              </w:rPr>
              <w:br/>
              <w:t>(часовая,</w:t>
            </w:r>
            <w:r w:rsidRPr="00DE54DA">
              <w:rPr>
                <w:sz w:val="20"/>
                <w:szCs w:val="20"/>
              </w:rPr>
              <w:br/>
              <w:t>дневная)</w:t>
            </w:r>
            <w:r w:rsidRPr="00DE54DA">
              <w:rPr>
                <w:sz w:val="20"/>
                <w:szCs w:val="20"/>
              </w:rPr>
              <w:br/>
              <w:t>(оклад),</w:t>
            </w:r>
            <w:r w:rsidRPr="00DE54DA">
              <w:rPr>
                <w:sz w:val="20"/>
                <w:szCs w:val="20"/>
              </w:rPr>
              <w:br/>
              <w:t>руб</w:t>
            </w:r>
          </w:p>
        </w:tc>
        <w:tc>
          <w:tcPr>
            <w:tcW w:w="1786" w:type="dxa"/>
            <w:gridSpan w:val="3"/>
            <w:vMerge w:val="restart"/>
            <w:tcBorders>
              <w:bottom w:val="nil"/>
            </w:tcBorders>
            <w:vAlign w:val="center"/>
          </w:tcPr>
          <w:p w:rsidR="00BC57BC" w:rsidRPr="00DE54DA" w:rsidRDefault="00BC57BC" w:rsidP="00DE54DA">
            <w:pPr>
              <w:rPr>
                <w:sz w:val="20"/>
                <w:szCs w:val="20"/>
              </w:rPr>
            </w:pPr>
            <w:r w:rsidRPr="00DE54DA">
              <w:rPr>
                <w:sz w:val="20"/>
                <w:szCs w:val="20"/>
              </w:rPr>
              <w:t>Отработано дней</w:t>
            </w:r>
            <w:r w:rsidRPr="00DE54DA">
              <w:rPr>
                <w:sz w:val="20"/>
                <w:szCs w:val="20"/>
              </w:rPr>
              <w:br/>
              <w:t>(часов)</w:t>
            </w:r>
          </w:p>
        </w:tc>
        <w:tc>
          <w:tcPr>
            <w:tcW w:w="4975" w:type="dxa"/>
            <w:gridSpan w:val="7"/>
            <w:vAlign w:val="center"/>
          </w:tcPr>
          <w:p w:rsidR="00BC57BC" w:rsidRPr="00DE54DA" w:rsidRDefault="00BC57BC" w:rsidP="00DE54DA">
            <w:pPr>
              <w:rPr>
                <w:sz w:val="20"/>
                <w:szCs w:val="20"/>
              </w:rPr>
            </w:pPr>
            <w:r w:rsidRPr="00DE54DA">
              <w:rPr>
                <w:sz w:val="20"/>
                <w:szCs w:val="20"/>
              </w:rPr>
              <w:t>Начислено, руб</w:t>
            </w:r>
          </w:p>
        </w:tc>
      </w:tr>
      <w:tr w:rsidR="00BC57BC" w:rsidRPr="00DE54DA" w:rsidTr="00DE54DA">
        <w:trPr>
          <w:cantSplit/>
          <w:trHeight w:val="312"/>
        </w:trPr>
        <w:tc>
          <w:tcPr>
            <w:tcW w:w="413" w:type="dxa"/>
            <w:vMerge/>
            <w:tcBorders>
              <w:top w:val="nil"/>
              <w:bottom w:val="nil"/>
            </w:tcBorders>
          </w:tcPr>
          <w:p w:rsidR="00BC57BC" w:rsidRPr="00DE54DA" w:rsidRDefault="00BC57BC" w:rsidP="00DE54DA">
            <w:pPr>
              <w:rPr>
                <w:sz w:val="20"/>
                <w:szCs w:val="20"/>
              </w:rPr>
            </w:pPr>
          </w:p>
        </w:tc>
        <w:tc>
          <w:tcPr>
            <w:tcW w:w="711" w:type="dxa"/>
            <w:vMerge/>
            <w:tcBorders>
              <w:top w:val="nil"/>
              <w:bottom w:val="nil"/>
            </w:tcBorders>
            <w:vAlign w:val="center"/>
          </w:tcPr>
          <w:p w:rsidR="00BC57BC" w:rsidRPr="00DE54DA" w:rsidRDefault="00BC57BC" w:rsidP="00DE54DA">
            <w:pPr>
              <w:rPr>
                <w:sz w:val="20"/>
                <w:szCs w:val="20"/>
              </w:rPr>
            </w:pPr>
          </w:p>
        </w:tc>
        <w:tc>
          <w:tcPr>
            <w:tcW w:w="1349" w:type="dxa"/>
            <w:vMerge/>
            <w:tcBorders>
              <w:top w:val="nil"/>
              <w:bottom w:val="nil"/>
            </w:tcBorders>
            <w:vAlign w:val="center"/>
          </w:tcPr>
          <w:p w:rsidR="00BC57BC" w:rsidRPr="00DE54DA" w:rsidRDefault="00BC57BC" w:rsidP="00DE54DA">
            <w:pPr>
              <w:rPr>
                <w:sz w:val="20"/>
                <w:szCs w:val="20"/>
              </w:rPr>
            </w:pPr>
          </w:p>
        </w:tc>
        <w:tc>
          <w:tcPr>
            <w:tcW w:w="824" w:type="dxa"/>
            <w:vMerge/>
            <w:tcBorders>
              <w:top w:val="nil"/>
              <w:bottom w:val="nil"/>
            </w:tcBorders>
            <w:vAlign w:val="center"/>
          </w:tcPr>
          <w:p w:rsidR="00BC57BC" w:rsidRPr="00DE54DA" w:rsidRDefault="00BC57BC" w:rsidP="00DE54DA">
            <w:pPr>
              <w:rPr>
                <w:sz w:val="20"/>
                <w:szCs w:val="20"/>
              </w:rPr>
            </w:pPr>
          </w:p>
        </w:tc>
        <w:tc>
          <w:tcPr>
            <w:tcW w:w="1786" w:type="dxa"/>
            <w:gridSpan w:val="3"/>
            <w:vMerge/>
            <w:tcBorders>
              <w:top w:val="nil"/>
            </w:tcBorders>
            <w:vAlign w:val="center"/>
          </w:tcPr>
          <w:p w:rsidR="00BC57BC" w:rsidRPr="00DE54DA" w:rsidRDefault="00BC57BC" w:rsidP="00DE54DA">
            <w:pPr>
              <w:rPr>
                <w:sz w:val="20"/>
                <w:szCs w:val="20"/>
              </w:rPr>
            </w:pPr>
          </w:p>
        </w:tc>
        <w:tc>
          <w:tcPr>
            <w:tcW w:w="4120" w:type="dxa"/>
            <w:gridSpan w:val="6"/>
            <w:vAlign w:val="center"/>
          </w:tcPr>
          <w:p w:rsidR="00BC57BC" w:rsidRPr="00DE54DA" w:rsidRDefault="00BC57BC" w:rsidP="00DE54DA">
            <w:pPr>
              <w:rPr>
                <w:sz w:val="20"/>
                <w:szCs w:val="20"/>
              </w:rPr>
            </w:pPr>
            <w:r w:rsidRPr="00DE54DA">
              <w:rPr>
                <w:sz w:val="20"/>
                <w:szCs w:val="20"/>
              </w:rPr>
              <w:t>за текущий месяц (по видам оплат)</w:t>
            </w:r>
          </w:p>
        </w:tc>
        <w:tc>
          <w:tcPr>
            <w:tcW w:w="855" w:type="dxa"/>
            <w:vMerge w:val="restart"/>
            <w:vAlign w:val="center"/>
          </w:tcPr>
          <w:p w:rsidR="00BC57BC" w:rsidRPr="00DE54DA" w:rsidRDefault="00BC57BC" w:rsidP="00DE54DA">
            <w:pPr>
              <w:rPr>
                <w:sz w:val="20"/>
                <w:szCs w:val="20"/>
              </w:rPr>
            </w:pPr>
            <w:r w:rsidRPr="00DE54DA">
              <w:rPr>
                <w:sz w:val="20"/>
                <w:szCs w:val="20"/>
              </w:rPr>
              <w:t>Всего</w:t>
            </w:r>
          </w:p>
        </w:tc>
      </w:tr>
      <w:tr w:rsidR="00BC57BC" w:rsidRPr="00DE54DA" w:rsidTr="00DE54DA">
        <w:trPr>
          <w:cantSplit/>
          <w:trHeight w:val="146"/>
        </w:trPr>
        <w:tc>
          <w:tcPr>
            <w:tcW w:w="413" w:type="dxa"/>
            <w:vMerge/>
            <w:tcBorders>
              <w:top w:val="nil"/>
            </w:tcBorders>
          </w:tcPr>
          <w:p w:rsidR="00BC57BC" w:rsidRPr="00DE54DA" w:rsidRDefault="00BC57BC" w:rsidP="00DE54DA">
            <w:pPr>
              <w:rPr>
                <w:sz w:val="20"/>
                <w:szCs w:val="20"/>
              </w:rPr>
            </w:pPr>
          </w:p>
        </w:tc>
        <w:tc>
          <w:tcPr>
            <w:tcW w:w="711" w:type="dxa"/>
            <w:vMerge/>
            <w:tcBorders>
              <w:top w:val="nil"/>
            </w:tcBorders>
            <w:vAlign w:val="center"/>
          </w:tcPr>
          <w:p w:rsidR="00BC57BC" w:rsidRPr="00DE54DA" w:rsidRDefault="00BC57BC" w:rsidP="00DE54DA">
            <w:pPr>
              <w:rPr>
                <w:sz w:val="20"/>
                <w:szCs w:val="20"/>
              </w:rPr>
            </w:pPr>
          </w:p>
        </w:tc>
        <w:tc>
          <w:tcPr>
            <w:tcW w:w="1349" w:type="dxa"/>
            <w:vMerge/>
            <w:tcBorders>
              <w:top w:val="nil"/>
            </w:tcBorders>
            <w:vAlign w:val="center"/>
          </w:tcPr>
          <w:p w:rsidR="00BC57BC" w:rsidRPr="00DE54DA" w:rsidRDefault="00BC57BC" w:rsidP="00DE54DA">
            <w:pPr>
              <w:rPr>
                <w:sz w:val="20"/>
                <w:szCs w:val="20"/>
              </w:rPr>
            </w:pPr>
          </w:p>
        </w:tc>
        <w:tc>
          <w:tcPr>
            <w:tcW w:w="824" w:type="dxa"/>
            <w:vMerge/>
            <w:tcBorders>
              <w:top w:val="nil"/>
            </w:tcBorders>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r w:rsidRPr="00DE54DA">
              <w:rPr>
                <w:sz w:val="20"/>
                <w:szCs w:val="20"/>
              </w:rPr>
              <w:t>рабо-</w:t>
            </w:r>
            <w:r w:rsidRPr="00DE54DA">
              <w:rPr>
                <w:sz w:val="20"/>
                <w:szCs w:val="20"/>
              </w:rPr>
              <w:br/>
              <w:t>чих</w:t>
            </w:r>
          </w:p>
        </w:tc>
        <w:tc>
          <w:tcPr>
            <w:tcW w:w="595" w:type="dxa"/>
            <w:vAlign w:val="center"/>
          </w:tcPr>
          <w:p w:rsidR="00BC57BC" w:rsidRPr="00DE54DA" w:rsidRDefault="00BC57BC" w:rsidP="00DE54DA">
            <w:pPr>
              <w:rPr>
                <w:sz w:val="20"/>
                <w:szCs w:val="20"/>
              </w:rPr>
            </w:pPr>
            <w:r w:rsidRPr="00DE54DA">
              <w:rPr>
                <w:sz w:val="20"/>
                <w:szCs w:val="20"/>
              </w:rPr>
              <w:t>выход-</w:t>
            </w:r>
            <w:r w:rsidRPr="00DE54DA">
              <w:rPr>
                <w:sz w:val="20"/>
                <w:szCs w:val="20"/>
              </w:rPr>
              <w:br/>
              <w:t>ных</w:t>
            </w:r>
          </w:p>
        </w:tc>
        <w:tc>
          <w:tcPr>
            <w:tcW w:w="596" w:type="dxa"/>
            <w:vAlign w:val="center"/>
          </w:tcPr>
          <w:p w:rsidR="00BC57BC" w:rsidRPr="00DE54DA" w:rsidRDefault="00BC57BC" w:rsidP="00DE54DA">
            <w:pPr>
              <w:rPr>
                <w:sz w:val="20"/>
                <w:szCs w:val="20"/>
              </w:rPr>
            </w:pPr>
            <w:r w:rsidRPr="00DE54DA">
              <w:rPr>
                <w:sz w:val="20"/>
                <w:szCs w:val="20"/>
              </w:rPr>
              <w:t>празд-</w:t>
            </w:r>
            <w:r w:rsidRPr="00DE54DA">
              <w:rPr>
                <w:sz w:val="20"/>
                <w:szCs w:val="20"/>
              </w:rPr>
              <w:br/>
              <w:t>нич-</w:t>
            </w:r>
            <w:r w:rsidRPr="00DE54DA">
              <w:rPr>
                <w:sz w:val="20"/>
                <w:szCs w:val="20"/>
              </w:rPr>
              <w:br/>
              <w:t>ных</w:t>
            </w:r>
          </w:p>
        </w:tc>
        <w:tc>
          <w:tcPr>
            <w:tcW w:w="731" w:type="dxa"/>
            <w:vAlign w:val="center"/>
          </w:tcPr>
          <w:p w:rsidR="00BC57BC" w:rsidRPr="00DE54DA" w:rsidRDefault="00BC57BC" w:rsidP="00DE54DA">
            <w:pPr>
              <w:rPr>
                <w:sz w:val="20"/>
                <w:szCs w:val="20"/>
              </w:rPr>
            </w:pPr>
            <w:r w:rsidRPr="00DE54DA">
              <w:rPr>
                <w:sz w:val="20"/>
                <w:szCs w:val="20"/>
              </w:rPr>
              <w:t>3/та</w:t>
            </w:r>
          </w:p>
        </w:tc>
        <w:tc>
          <w:tcPr>
            <w:tcW w:w="698" w:type="dxa"/>
            <w:vAlign w:val="center"/>
          </w:tcPr>
          <w:p w:rsidR="00BC57BC" w:rsidRPr="00DE54DA" w:rsidRDefault="00BC57BC" w:rsidP="00DE54DA">
            <w:pPr>
              <w:rPr>
                <w:sz w:val="20"/>
                <w:szCs w:val="20"/>
              </w:rPr>
            </w:pPr>
            <w:r w:rsidRPr="00DE54DA">
              <w:rPr>
                <w:sz w:val="20"/>
                <w:szCs w:val="20"/>
              </w:rPr>
              <w:t>премия</w:t>
            </w: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r w:rsidRPr="00DE54DA">
              <w:rPr>
                <w:sz w:val="20"/>
                <w:szCs w:val="20"/>
              </w:rPr>
              <w:t>другие доходы</w:t>
            </w:r>
            <w:r w:rsidRPr="00DE54DA">
              <w:rPr>
                <w:sz w:val="20"/>
                <w:szCs w:val="20"/>
              </w:rPr>
              <w:br/>
              <w:t>в виде</w:t>
            </w:r>
            <w:r w:rsidRPr="00DE54DA">
              <w:rPr>
                <w:sz w:val="20"/>
                <w:szCs w:val="20"/>
              </w:rPr>
              <w:br/>
              <w:t>различных</w:t>
            </w:r>
            <w:r w:rsidRPr="00DE54DA">
              <w:rPr>
                <w:sz w:val="20"/>
                <w:szCs w:val="20"/>
              </w:rPr>
              <w:br/>
              <w:t>социальных и</w:t>
            </w:r>
            <w:r w:rsidRPr="00DE54DA">
              <w:rPr>
                <w:sz w:val="20"/>
                <w:szCs w:val="20"/>
              </w:rPr>
              <w:br/>
              <w:t>материальных</w:t>
            </w:r>
            <w:r w:rsidRPr="00DE54DA">
              <w:rPr>
                <w:sz w:val="20"/>
                <w:szCs w:val="20"/>
              </w:rPr>
              <w:br/>
              <w:t>благ</w:t>
            </w:r>
          </w:p>
        </w:tc>
        <w:tc>
          <w:tcPr>
            <w:tcW w:w="855" w:type="dxa"/>
            <w:vMerge/>
            <w:vAlign w:val="center"/>
          </w:tcPr>
          <w:p w:rsidR="00BC57BC" w:rsidRPr="00DE54DA" w:rsidRDefault="00BC57BC" w:rsidP="00DE54DA">
            <w:pPr>
              <w:rPr>
                <w:sz w:val="20"/>
                <w:szCs w:val="20"/>
              </w:rPr>
            </w:pPr>
          </w:p>
        </w:tc>
      </w:tr>
      <w:tr w:rsidR="00BC57BC" w:rsidRPr="00DE54DA" w:rsidTr="00DE54DA">
        <w:trPr>
          <w:cantSplit/>
          <w:trHeight w:val="225"/>
        </w:trPr>
        <w:tc>
          <w:tcPr>
            <w:tcW w:w="413" w:type="dxa"/>
            <w:vAlign w:val="center"/>
          </w:tcPr>
          <w:p w:rsidR="00BC57BC" w:rsidRPr="00DE54DA" w:rsidRDefault="00BC57BC" w:rsidP="00DE54DA">
            <w:pPr>
              <w:rPr>
                <w:sz w:val="20"/>
                <w:szCs w:val="20"/>
              </w:rPr>
            </w:pPr>
            <w:r w:rsidRPr="00DE54DA">
              <w:rPr>
                <w:sz w:val="20"/>
                <w:szCs w:val="20"/>
              </w:rPr>
              <w:t>1</w:t>
            </w:r>
          </w:p>
        </w:tc>
        <w:tc>
          <w:tcPr>
            <w:tcW w:w="711" w:type="dxa"/>
            <w:vAlign w:val="center"/>
          </w:tcPr>
          <w:p w:rsidR="00BC57BC" w:rsidRPr="00DE54DA" w:rsidRDefault="00BC57BC" w:rsidP="00DE54DA">
            <w:pPr>
              <w:rPr>
                <w:sz w:val="20"/>
                <w:szCs w:val="20"/>
              </w:rPr>
            </w:pPr>
            <w:r w:rsidRPr="00DE54DA">
              <w:rPr>
                <w:sz w:val="20"/>
                <w:szCs w:val="20"/>
              </w:rPr>
              <w:t>2</w:t>
            </w:r>
          </w:p>
        </w:tc>
        <w:tc>
          <w:tcPr>
            <w:tcW w:w="1349" w:type="dxa"/>
            <w:vAlign w:val="center"/>
          </w:tcPr>
          <w:p w:rsidR="00BC57BC" w:rsidRPr="00DE54DA" w:rsidRDefault="00BC57BC" w:rsidP="00DE54DA">
            <w:pPr>
              <w:rPr>
                <w:sz w:val="20"/>
                <w:szCs w:val="20"/>
              </w:rPr>
            </w:pPr>
            <w:r w:rsidRPr="00DE54DA">
              <w:rPr>
                <w:sz w:val="20"/>
                <w:szCs w:val="20"/>
              </w:rPr>
              <w:t>3</w:t>
            </w:r>
          </w:p>
        </w:tc>
        <w:tc>
          <w:tcPr>
            <w:tcW w:w="824" w:type="dxa"/>
            <w:vAlign w:val="center"/>
          </w:tcPr>
          <w:p w:rsidR="00BC57BC" w:rsidRPr="00DE54DA" w:rsidRDefault="00BC57BC" w:rsidP="00DE54DA">
            <w:pPr>
              <w:rPr>
                <w:sz w:val="20"/>
                <w:szCs w:val="20"/>
              </w:rPr>
            </w:pPr>
            <w:r w:rsidRPr="00DE54DA">
              <w:rPr>
                <w:sz w:val="20"/>
                <w:szCs w:val="20"/>
              </w:rPr>
              <w:t>4</w:t>
            </w:r>
          </w:p>
        </w:tc>
        <w:tc>
          <w:tcPr>
            <w:tcW w:w="595" w:type="dxa"/>
            <w:vAlign w:val="center"/>
          </w:tcPr>
          <w:p w:rsidR="00BC57BC" w:rsidRPr="00DE54DA" w:rsidRDefault="00BC57BC" w:rsidP="00DE54DA">
            <w:pPr>
              <w:rPr>
                <w:sz w:val="20"/>
                <w:szCs w:val="20"/>
              </w:rPr>
            </w:pPr>
            <w:r w:rsidRPr="00DE54DA">
              <w:rPr>
                <w:sz w:val="20"/>
                <w:szCs w:val="20"/>
              </w:rPr>
              <w:t>5</w:t>
            </w:r>
          </w:p>
        </w:tc>
        <w:tc>
          <w:tcPr>
            <w:tcW w:w="595" w:type="dxa"/>
            <w:vAlign w:val="center"/>
          </w:tcPr>
          <w:p w:rsidR="00BC57BC" w:rsidRPr="00DE54DA" w:rsidRDefault="00BC57BC" w:rsidP="00DE54DA">
            <w:pPr>
              <w:rPr>
                <w:sz w:val="20"/>
                <w:szCs w:val="20"/>
              </w:rPr>
            </w:pPr>
            <w:r w:rsidRPr="00DE54DA">
              <w:rPr>
                <w:sz w:val="20"/>
                <w:szCs w:val="20"/>
              </w:rPr>
              <w:t>6</w:t>
            </w:r>
          </w:p>
        </w:tc>
        <w:tc>
          <w:tcPr>
            <w:tcW w:w="596" w:type="dxa"/>
            <w:vAlign w:val="center"/>
          </w:tcPr>
          <w:p w:rsidR="00BC57BC" w:rsidRPr="00DE54DA" w:rsidRDefault="00BC57BC" w:rsidP="00DE54DA">
            <w:pPr>
              <w:rPr>
                <w:sz w:val="20"/>
                <w:szCs w:val="20"/>
              </w:rPr>
            </w:pPr>
            <w:r w:rsidRPr="00DE54DA">
              <w:rPr>
                <w:sz w:val="20"/>
                <w:szCs w:val="20"/>
              </w:rPr>
              <w:t>7</w:t>
            </w:r>
          </w:p>
        </w:tc>
        <w:tc>
          <w:tcPr>
            <w:tcW w:w="731" w:type="dxa"/>
            <w:vAlign w:val="center"/>
          </w:tcPr>
          <w:p w:rsidR="00BC57BC" w:rsidRPr="00DE54DA" w:rsidRDefault="00BC57BC" w:rsidP="00DE54DA">
            <w:pPr>
              <w:rPr>
                <w:sz w:val="20"/>
                <w:szCs w:val="20"/>
              </w:rPr>
            </w:pPr>
            <w:r w:rsidRPr="00DE54DA">
              <w:rPr>
                <w:sz w:val="20"/>
                <w:szCs w:val="20"/>
              </w:rPr>
              <w:t>8</w:t>
            </w:r>
          </w:p>
        </w:tc>
        <w:tc>
          <w:tcPr>
            <w:tcW w:w="698" w:type="dxa"/>
            <w:vAlign w:val="center"/>
          </w:tcPr>
          <w:p w:rsidR="00BC57BC" w:rsidRPr="00DE54DA" w:rsidRDefault="00BC57BC" w:rsidP="00DE54DA">
            <w:pPr>
              <w:rPr>
                <w:sz w:val="20"/>
                <w:szCs w:val="20"/>
              </w:rPr>
            </w:pPr>
            <w:r w:rsidRPr="00DE54DA">
              <w:rPr>
                <w:sz w:val="20"/>
                <w:szCs w:val="20"/>
              </w:rPr>
              <w:t>9</w:t>
            </w:r>
          </w:p>
        </w:tc>
        <w:tc>
          <w:tcPr>
            <w:tcW w:w="301" w:type="dxa"/>
            <w:vAlign w:val="center"/>
          </w:tcPr>
          <w:p w:rsidR="00BC57BC" w:rsidRPr="00DE54DA" w:rsidRDefault="00BC57BC" w:rsidP="00DE54DA">
            <w:pPr>
              <w:rPr>
                <w:sz w:val="20"/>
                <w:szCs w:val="20"/>
              </w:rPr>
            </w:pPr>
            <w:r w:rsidRPr="00DE54DA">
              <w:rPr>
                <w:sz w:val="20"/>
                <w:szCs w:val="20"/>
              </w:rPr>
              <w:t>10</w:t>
            </w:r>
          </w:p>
        </w:tc>
        <w:tc>
          <w:tcPr>
            <w:tcW w:w="576" w:type="dxa"/>
            <w:vAlign w:val="center"/>
          </w:tcPr>
          <w:p w:rsidR="00BC57BC" w:rsidRPr="00DE54DA" w:rsidRDefault="00BC57BC" w:rsidP="00DE54DA">
            <w:pPr>
              <w:rPr>
                <w:sz w:val="20"/>
                <w:szCs w:val="20"/>
              </w:rPr>
            </w:pPr>
            <w:r w:rsidRPr="00DE54DA">
              <w:rPr>
                <w:sz w:val="20"/>
                <w:szCs w:val="20"/>
              </w:rPr>
              <w:t>11</w:t>
            </w:r>
          </w:p>
        </w:tc>
        <w:tc>
          <w:tcPr>
            <w:tcW w:w="577" w:type="dxa"/>
            <w:vAlign w:val="center"/>
          </w:tcPr>
          <w:p w:rsidR="00BC57BC" w:rsidRPr="00DE54DA" w:rsidRDefault="00BC57BC" w:rsidP="00DE54DA">
            <w:pPr>
              <w:rPr>
                <w:sz w:val="20"/>
                <w:szCs w:val="20"/>
              </w:rPr>
            </w:pPr>
            <w:r w:rsidRPr="00DE54DA">
              <w:rPr>
                <w:sz w:val="20"/>
                <w:szCs w:val="20"/>
              </w:rPr>
              <w:t>12</w:t>
            </w:r>
          </w:p>
        </w:tc>
        <w:tc>
          <w:tcPr>
            <w:tcW w:w="1237" w:type="dxa"/>
            <w:vAlign w:val="center"/>
          </w:tcPr>
          <w:p w:rsidR="00BC57BC" w:rsidRPr="00DE54DA" w:rsidRDefault="00BC57BC" w:rsidP="00DE54DA">
            <w:pPr>
              <w:rPr>
                <w:sz w:val="20"/>
                <w:szCs w:val="20"/>
              </w:rPr>
            </w:pPr>
            <w:r w:rsidRPr="00DE54DA">
              <w:rPr>
                <w:sz w:val="20"/>
                <w:szCs w:val="20"/>
              </w:rPr>
              <w:t>13</w:t>
            </w:r>
          </w:p>
        </w:tc>
        <w:tc>
          <w:tcPr>
            <w:tcW w:w="855" w:type="dxa"/>
            <w:vAlign w:val="center"/>
          </w:tcPr>
          <w:p w:rsidR="00BC57BC" w:rsidRPr="00DE54DA" w:rsidRDefault="00BC57BC" w:rsidP="00DE54DA">
            <w:pPr>
              <w:rPr>
                <w:sz w:val="20"/>
                <w:szCs w:val="20"/>
              </w:rPr>
            </w:pPr>
            <w:r w:rsidRPr="00DE54DA">
              <w:rPr>
                <w:sz w:val="20"/>
                <w:szCs w:val="20"/>
              </w:rPr>
              <w:t>14</w:t>
            </w:r>
          </w:p>
        </w:tc>
      </w:tr>
      <w:tr w:rsidR="00BC57BC" w:rsidRPr="00DE54DA" w:rsidTr="00DE54DA">
        <w:trPr>
          <w:cantSplit/>
          <w:trHeight w:val="225"/>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r w:rsidR="00BC57BC" w:rsidRPr="00DE54DA" w:rsidTr="00DE54DA">
        <w:trPr>
          <w:cantSplit/>
          <w:trHeight w:val="201"/>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r w:rsidR="00BC57BC" w:rsidRPr="00DE54DA" w:rsidTr="00DE54DA">
        <w:trPr>
          <w:cantSplit/>
          <w:trHeight w:val="225"/>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r w:rsidR="00BC57BC" w:rsidRPr="00DE54DA" w:rsidTr="00DE54DA">
        <w:trPr>
          <w:cantSplit/>
          <w:trHeight w:val="225"/>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r w:rsidR="00BC57BC" w:rsidRPr="00DE54DA" w:rsidTr="00DE54DA">
        <w:trPr>
          <w:cantSplit/>
          <w:trHeight w:val="201"/>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r w:rsidR="00BC57BC" w:rsidRPr="00DE54DA" w:rsidTr="00DE54DA">
        <w:trPr>
          <w:cantSplit/>
          <w:trHeight w:val="225"/>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r w:rsidR="00BC57BC" w:rsidRPr="00DE54DA" w:rsidTr="00DE54DA">
        <w:trPr>
          <w:cantSplit/>
          <w:trHeight w:val="225"/>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r w:rsidR="00BC57BC" w:rsidRPr="00DE54DA" w:rsidTr="00DE54DA">
        <w:trPr>
          <w:cantSplit/>
          <w:trHeight w:val="225"/>
        </w:trPr>
        <w:tc>
          <w:tcPr>
            <w:tcW w:w="413" w:type="dxa"/>
            <w:vAlign w:val="center"/>
          </w:tcPr>
          <w:p w:rsidR="00BC57BC" w:rsidRPr="00DE54DA" w:rsidRDefault="00BC57BC" w:rsidP="00DE54DA">
            <w:pPr>
              <w:rPr>
                <w:sz w:val="20"/>
                <w:szCs w:val="20"/>
              </w:rPr>
            </w:pPr>
          </w:p>
        </w:tc>
        <w:tc>
          <w:tcPr>
            <w:tcW w:w="711" w:type="dxa"/>
            <w:vAlign w:val="center"/>
          </w:tcPr>
          <w:p w:rsidR="00BC57BC" w:rsidRPr="00DE54DA" w:rsidRDefault="00BC57BC" w:rsidP="00DE54DA">
            <w:pPr>
              <w:rPr>
                <w:sz w:val="20"/>
                <w:szCs w:val="20"/>
              </w:rPr>
            </w:pPr>
          </w:p>
        </w:tc>
        <w:tc>
          <w:tcPr>
            <w:tcW w:w="1349" w:type="dxa"/>
            <w:vAlign w:val="center"/>
          </w:tcPr>
          <w:p w:rsidR="00BC57BC" w:rsidRPr="00DE54DA" w:rsidRDefault="00BC57BC" w:rsidP="00DE54DA">
            <w:pPr>
              <w:rPr>
                <w:sz w:val="20"/>
                <w:szCs w:val="20"/>
              </w:rPr>
            </w:pPr>
          </w:p>
        </w:tc>
        <w:tc>
          <w:tcPr>
            <w:tcW w:w="824"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5" w:type="dxa"/>
            <w:vAlign w:val="center"/>
          </w:tcPr>
          <w:p w:rsidR="00BC57BC" w:rsidRPr="00DE54DA" w:rsidRDefault="00BC57BC" w:rsidP="00DE54DA">
            <w:pPr>
              <w:rPr>
                <w:sz w:val="20"/>
                <w:szCs w:val="20"/>
              </w:rPr>
            </w:pPr>
          </w:p>
        </w:tc>
        <w:tc>
          <w:tcPr>
            <w:tcW w:w="596" w:type="dxa"/>
            <w:vAlign w:val="center"/>
          </w:tcPr>
          <w:p w:rsidR="00BC57BC" w:rsidRPr="00DE54DA" w:rsidRDefault="00BC57BC" w:rsidP="00DE54DA">
            <w:pPr>
              <w:rPr>
                <w:sz w:val="20"/>
                <w:szCs w:val="20"/>
              </w:rPr>
            </w:pPr>
          </w:p>
        </w:tc>
        <w:tc>
          <w:tcPr>
            <w:tcW w:w="731" w:type="dxa"/>
            <w:vAlign w:val="center"/>
          </w:tcPr>
          <w:p w:rsidR="00BC57BC" w:rsidRPr="00DE54DA" w:rsidRDefault="00BC57BC" w:rsidP="00DE54DA">
            <w:pPr>
              <w:rPr>
                <w:sz w:val="20"/>
                <w:szCs w:val="20"/>
              </w:rPr>
            </w:pPr>
          </w:p>
        </w:tc>
        <w:tc>
          <w:tcPr>
            <w:tcW w:w="698" w:type="dxa"/>
            <w:vAlign w:val="center"/>
          </w:tcPr>
          <w:p w:rsidR="00BC57BC" w:rsidRPr="00DE54DA" w:rsidRDefault="00BC57BC" w:rsidP="00DE54DA">
            <w:pPr>
              <w:rPr>
                <w:sz w:val="20"/>
                <w:szCs w:val="20"/>
              </w:rPr>
            </w:pPr>
          </w:p>
        </w:tc>
        <w:tc>
          <w:tcPr>
            <w:tcW w:w="301" w:type="dxa"/>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577" w:type="dxa"/>
            <w:vAlign w:val="center"/>
          </w:tcPr>
          <w:p w:rsidR="00BC57BC" w:rsidRPr="00DE54DA" w:rsidRDefault="00BC57BC" w:rsidP="00DE54DA">
            <w:pPr>
              <w:rPr>
                <w:sz w:val="20"/>
                <w:szCs w:val="20"/>
              </w:rPr>
            </w:pPr>
          </w:p>
        </w:tc>
        <w:tc>
          <w:tcPr>
            <w:tcW w:w="1237" w:type="dxa"/>
            <w:vAlign w:val="center"/>
          </w:tcPr>
          <w:p w:rsidR="00BC57BC" w:rsidRPr="00DE54DA" w:rsidRDefault="00BC57BC" w:rsidP="00DE54DA">
            <w:pPr>
              <w:rPr>
                <w:sz w:val="20"/>
                <w:szCs w:val="20"/>
              </w:rPr>
            </w:pPr>
          </w:p>
        </w:tc>
        <w:tc>
          <w:tcPr>
            <w:tcW w:w="855" w:type="dxa"/>
            <w:vAlign w:val="center"/>
          </w:tcPr>
          <w:p w:rsidR="00BC57BC" w:rsidRPr="00DE54DA" w:rsidRDefault="00BC57BC" w:rsidP="00DE54DA">
            <w:pPr>
              <w:rPr>
                <w:sz w:val="20"/>
                <w:szCs w:val="20"/>
              </w:rPr>
            </w:pPr>
          </w:p>
        </w:tc>
      </w:tr>
    </w:tbl>
    <w:p w:rsidR="00DE54DA" w:rsidRDefault="00DE54DA">
      <w:r>
        <w:br w:type="page"/>
      </w:r>
    </w:p>
    <w:tbl>
      <w:tblPr>
        <w:tblW w:w="10375" w:type="dxa"/>
        <w:tblLayout w:type="fixed"/>
        <w:tblCellMar>
          <w:left w:w="0" w:type="dxa"/>
          <w:right w:w="0" w:type="dxa"/>
        </w:tblCellMar>
        <w:tblLook w:val="0000" w:firstRow="0" w:lastRow="0" w:firstColumn="0" w:lastColumn="0" w:noHBand="0" w:noVBand="0"/>
      </w:tblPr>
      <w:tblGrid>
        <w:gridCol w:w="1701"/>
        <w:gridCol w:w="1560"/>
        <w:gridCol w:w="2268"/>
        <w:gridCol w:w="425"/>
        <w:gridCol w:w="567"/>
        <w:gridCol w:w="481"/>
        <w:gridCol w:w="1929"/>
        <w:gridCol w:w="425"/>
        <w:gridCol w:w="567"/>
        <w:gridCol w:w="452"/>
      </w:tblGrid>
      <w:tr w:rsidR="00BC57BC" w:rsidRPr="00DE54DA" w:rsidTr="00DE54DA">
        <w:trPr>
          <w:cantSplit/>
          <w:trHeight w:hRule="exact" w:val="255"/>
        </w:trPr>
        <w:tc>
          <w:tcPr>
            <w:tcW w:w="3261"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По настоящей платежной ведомости</w:t>
            </w:r>
          </w:p>
        </w:tc>
        <w:tc>
          <w:tcPr>
            <w:tcW w:w="7114" w:type="dxa"/>
            <w:gridSpan w:val="8"/>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p>
        </w:tc>
      </w:tr>
      <w:tr w:rsidR="00BC57BC" w:rsidRPr="00DE54DA" w:rsidTr="00DE54DA">
        <w:trPr>
          <w:trHeight w:hRule="exact" w:val="255"/>
        </w:trPr>
        <w:tc>
          <w:tcPr>
            <w:tcW w:w="1701"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Выплачена сумма</w:t>
            </w:r>
          </w:p>
        </w:tc>
        <w:tc>
          <w:tcPr>
            <w:tcW w:w="8674" w:type="dxa"/>
            <w:gridSpan w:val="9"/>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r>
      <w:tr w:rsidR="00BC57BC" w:rsidRPr="00DE54DA" w:rsidTr="00DE54DA">
        <w:trPr>
          <w:trHeight w:val="156"/>
        </w:trPr>
        <w:tc>
          <w:tcPr>
            <w:tcW w:w="1701" w:type="dxa"/>
            <w:tcBorders>
              <w:top w:val="nil"/>
              <w:left w:val="nil"/>
              <w:bottom w:val="nil"/>
              <w:right w:val="nil"/>
            </w:tcBorders>
          </w:tcPr>
          <w:p w:rsidR="00BC57BC" w:rsidRPr="00DE54DA" w:rsidRDefault="00BC57BC" w:rsidP="00DE54DA">
            <w:pPr>
              <w:spacing w:line="360" w:lineRule="auto"/>
              <w:ind w:firstLine="709"/>
              <w:jc w:val="both"/>
              <w:rPr>
                <w:sz w:val="28"/>
                <w:szCs w:val="28"/>
              </w:rPr>
            </w:pPr>
          </w:p>
        </w:tc>
        <w:tc>
          <w:tcPr>
            <w:tcW w:w="8674" w:type="dxa"/>
            <w:gridSpan w:val="9"/>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r w:rsidRPr="00DE54DA">
              <w:rPr>
                <w:sz w:val="28"/>
                <w:szCs w:val="28"/>
                <w:lang w:val="en-US"/>
              </w:rPr>
              <w:t>Прописью</w:t>
            </w:r>
          </w:p>
        </w:tc>
      </w:tr>
      <w:tr w:rsidR="00BC57BC" w:rsidRPr="00DE54DA" w:rsidTr="00DE54DA">
        <w:trPr>
          <w:cantSplit/>
          <w:trHeight w:hRule="exact" w:val="255"/>
        </w:trPr>
        <w:tc>
          <w:tcPr>
            <w:tcW w:w="5529" w:type="dxa"/>
            <w:gridSpan w:val="3"/>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lang w:val="en-US"/>
              </w:rPr>
            </w:pPr>
          </w:p>
        </w:tc>
        <w:tc>
          <w:tcPr>
            <w:tcW w:w="425"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руб</w:t>
            </w:r>
          </w:p>
        </w:tc>
        <w:tc>
          <w:tcPr>
            <w:tcW w:w="567"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481"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коп (</w:t>
            </w:r>
          </w:p>
        </w:tc>
        <w:tc>
          <w:tcPr>
            <w:tcW w:w="1929"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425"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руб</w:t>
            </w:r>
          </w:p>
        </w:tc>
        <w:tc>
          <w:tcPr>
            <w:tcW w:w="567"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p>
        </w:tc>
        <w:tc>
          <w:tcPr>
            <w:tcW w:w="452"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коп)</w:t>
            </w:r>
          </w:p>
        </w:tc>
      </w:tr>
      <w:tr w:rsidR="00BC57BC" w:rsidRPr="00DE54DA" w:rsidTr="00DE54DA">
        <w:trPr>
          <w:trHeight w:val="128"/>
        </w:trPr>
        <w:tc>
          <w:tcPr>
            <w:tcW w:w="7002" w:type="dxa"/>
            <w:gridSpan w:val="6"/>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c>
          <w:tcPr>
            <w:tcW w:w="1929" w:type="dxa"/>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r w:rsidRPr="00DE54DA">
              <w:rPr>
                <w:sz w:val="28"/>
                <w:szCs w:val="28"/>
                <w:lang w:val="en-US"/>
              </w:rPr>
              <w:t>цифрами</w:t>
            </w:r>
          </w:p>
        </w:tc>
        <w:tc>
          <w:tcPr>
            <w:tcW w:w="1444" w:type="dxa"/>
            <w:gridSpan w:val="3"/>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r>
    </w:tbl>
    <w:p w:rsidR="00BC57BC" w:rsidRPr="00DE54DA" w:rsidRDefault="00BC57BC" w:rsidP="00DE54DA">
      <w:pPr>
        <w:spacing w:line="360" w:lineRule="auto"/>
        <w:ind w:firstLine="709"/>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2127"/>
        <w:gridCol w:w="3402"/>
        <w:gridCol w:w="425"/>
        <w:gridCol w:w="567"/>
        <w:gridCol w:w="481"/>
        <w:gridCol w:w="1929"/>
        <w:gridCol w:w="425"/>
        <w:gridCol w:w="567"/>
        <w:gridCol w:w="452"/>
      </w:tblGrid>
      <w:tr w:rsidR="00BC57BC" w:rsidRPr="00DE54DA">
        <w:trPr>
          <w:trHeight w:hRule="exact" w:val="255"/>
        </w:trPr>
        <w:tc>
          <w:tcPr>
            <w:tcW w:w="2127"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и депонирована сумма</w:t>
            </w:r>
          </w:p>
        </w:tc>
        <w:tc>
          <w:tcPr>
            <w:tcW w:w="8248" w:type="dxa"/>
            <w:gridSpan w:val="8"/>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t>------</w:t>
            </w:r>
          </w:p>
        </w:tc>
      </w:tr>
      <w:tr w:rsidR="00BC57BC" w:rsidRPr="00DE54DA">
        <w:trPr>
          <w:trHeight w:val="156"/>
        </w:trPr>
        <w:tc>
          <w:tcPr>
            <w:tcW w:w="2127" w:type="dxa"/>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c>
          <w:tcPr>
            <w:tcW w:w="8248" w:type="dxa"/>
            <w:gridSpan w:val="8"/>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r w:rsidRPr="00DE54DA">
              <w:rPr>
                <w:sz w:val="28"/>
                <w:szCs w:val="28"/>
                <w:lang w:val="en-US"/>
              </w:rPr>
              <w:t>Прописью</w:t>
            </w:r>
          </w:p>
        </w:tc>
      </w:tr>
      <w:tr w:rsidR="00BC57BC" w:rsidRPr="00DE54DA">
        <w:trPr>
          <w:cantSplit/>
          <w:trHeight w:hRule="exact" w:val="255"/>
        </w:trPr>
        <w:tc>
          <w:tcPr>
            <w:tcW w:w="5529" w:type="dxa"/>
            <w:gridSpan w:val="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lang w:val="en-US"/>
              </w:rPr>
            </w:pPr>
          </w:p>
        </w:tc>
        <w:tc>
          <w:tcPr>
            <w:tcW w:w="425"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руб</w:t>
            </w:r>
          </w:p>
        </w:tc>
        <w:tc>
          <w:tcPr>
            <w:tcW w:w="567"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lang w:val="en-US"/>
              </w:rPr>
            </w:pPr>
          </w:p>
        </w:tc>
        <w:tc>
          <w:tcPr>
            <w:tcW w:w="481"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коп (</w:t>
            </w:r>
          </w:p>
        </w:tc>
        <w:tc>
          <w:tcPr>
            <w:tcW w:w="1929"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t>--</w:t>
            </w:r>
          </w:p>
        </w:tc>
        <w:tc>
          <w:tcPr>
            <w:tcW w:w="425"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руб</w:t>
            </w:r>
          </w:p>
        </w:tc>
        <w:tc>
          <w:tcPr>
            <w:tcW w:w="567" w:type="dxa"/>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8"/>
                <w:szCs w:val="28"/>
              </w:rPr>
            </w:pPr>
            <w:r w:rsidRPr="00DE54DA">
              <w:rPr>
                <w:sz w:val="28"/>
                <w:szCs w:val="28"/>
              </w:rPr>
              <w:t>--</w:t>
            </w:r>
          </w:p>
        </w:tc>
        <w:tc>
          <w:tcPr>
            <w:tcW w:w="452" w:type="dxa"/>
            <w:tcBorders>
              <w:top w:val="nil"/>
              <w:left w:val="nil"/>
              <w:bottom w:val="nil"/>
              <w:right w:val="nil"/>
            </w:tcBorders>
            <w:vAlign w:val="bottom"/>
          </w:tcPr>
          <w:p w:rsidR="00BC57BC" w:rsidRPr="00DE54DA" w:rsidRDefault="00BC57BC" w:rsidP="00DE54DA">
            <w:pPr>
              <w:spacing w:line="360" w:lineRule="auto"/>
              <w:ind w:firstLine="709"/>
              <w:jc w:val="both"/>
              <w:rPr>
                <w:sz w:val="28"/>
                <w:szCs w:val="28"/>
                <w:lang w:val="en-US"/>
              </w:rPr>
            </w:pPr>
            <w:r w:rsidRPr="00DE54DA">
              <w:rPr>
                <w:sz w:val="28"/>
                <w:szCs w:val="28"/>
                <w:lang w:val="en-US"/>
              </w:rPr>
              <w:t>коп)</w:t>
            </w:r>
          </w:p>
        </w:tc>
      </w:tr>
      <w:tr w:rsidR="00BC57BC" w:rsidRPr="00DE54DA">
        <w:trPr>
          <w:trHeight w:val="128"/>
        </w:trPr>
        <w:tc>
          <w:tcPr>
            <w:tcW w:w="7002" w:type="dxa"/>
            <w:gridSpan w:val="5"/>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c>
          <w:tcPr>
            <w:tcW w:w="1929" w:type="dxa"/>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r w:rsidRPr="00DE54DA">
              <w:rPr>
                <w:sz w:val="28"/>
                <w:szCs w:val="28"/>
                <w:lang w:val="en-US"/>
              </w:rPr>
              <w:t>цифрами</w:t>
            </w:r>
          </w:p>
        </w:tc>
        <w:tc>
          <w:tcPr>
            <w:tcW w:w="1444" w:type="dxa"/>
            <w:gridSpan w:val="3"/>
            <w:tcBorders>
              <w:top w:val="nil"/>
              <w:left w:val="nil"/>
              <w:bottom w:val="nil"/>
              <w:right w:val="nil"/>
            </w:tcBorders>
          </w:tcPr>
          <w:p w:rsidR="00BC57BC" w:rsidRPr="00DE54DA" w:rsidRDefault="00BC57BC" w:rsidP="00DE54DA">
            <w:pPr>
              <w:spacing w:line="360" w:lineRule="auto"/>
              <w:ind w:firstLine="709"/>
              <w:jc w:val="both"/>
              <w:rPr>
                <w:sz w:val="28"/>
                <w:szCs w:val="28"/>
                <w:lang w:val="en-US"/>
              </w:rPr>
            </w:pPr>
          </w:p>
        </w:tc>
      </w:tr>
    </w:tbl>
    <w:p w:rsidR="00BC57BC" w:rsidRPr="00DE54DA" w:rsidRDefault="00BC57BC" w:rsidP="00DE54DA">
      <w:pPr>
        <w:spacing w:line="360" w:lineRule="auto"/>
        <w:ind w:firstLine="709"/>
        <w:jc w:val="both"/>
        <w:rPr>
          <w:sz w:val="28"/>
          <w:szCs w:val="28"/>
        </w:rPr>
      </w:pPr>
    </w:p>
    <w:p w:rsidR="00BC57BC" w:rsidRPr="00DE54DA" w:rsidRDefault="00BC57BC" w:rsidP="00DE54DA">
      <w:pPr>
        <w:spacing w:line="360" w:lineRule="auto"/>
        <w:ind w:firstLine="709"/>
        <w:jc w:val="both"/>
        <w:rPr>
          <w:b/>
          <w:bCs/>
          <w:sz w:val="28"/>
          <w:szCs w:val="28"/>
        </w:rPr>
      </w:pPr>
      <w:r w:rsidRPr="00DE54DA">
        <w:rPr>
          <w:sz w:val="28"/>
          <w:szCs w:val="28"/>
        </w:rPr>
        <w:br w:type="page"/>
      </w:r>
      <w:r w:rsidRPr="00DE54DA">
        <w:rPr>
          <w:b/>
          <w:bCs/>
          <w:sz w:val="28"/>
          <w:szCs w:val="28"/>
        </w:rPr>
        <w:t>Унифицированная форма № Т-49</w:t>
      </w:r>
    </w:p>
    <w:p w:rsidR="00BC57BC" w:rsidRPr="00DE54DA" w:rsidRDefault="00BC57BC" w:rsidP="00DE54DA">
      <w:pPr>
        <w:spacing w:line="360" w:lineRule="auto"/>
        <w:ind w:firstLine="709"/>
        <w:jc w:val="both"/>
        <w:rPr>
          <w:sz w:val="28"/>
          <w:szCs w:val="28"/>
        </w:rPr>
      </w:pPr>
      <w:r w:rsidRPr="00DE54DA">
        <w:rPr>
          <w:sz w:val="28"/>
          <w:szCs w:val="28"/>
        </w:rPr>
        <w:t>Утверждена постановлением Госкомстата РФ</w:t>
      </w:r>
    </w:p>
    <w:p w:rsidR="00BC57BC" w:rsidRPr="00DE54DA" w:rsidRDefault="00BC57BC" w:rsidP="00DE54DA">
      <w:pPr>
        <w:spacing w:line="360" w:lineRule="auto"/>
        <w:ind w:firstLine="709"/>
        <w:jc w:val="both"/>
        <w:rPr>
          <w:sz w:val="28"/>
          <w:szCs w:val="28"/>
        </w:rPr>
      </w:pPr>
      <w:r w:rsidRPr="00DE54DA">
        <w:rPr>
          <w:sz w:val="28"/>
          <w:szCs w:val="28"/>
        </w:rPr>
        <w:t xml:space="preserve">от 5 января </w:t>
      </w:r>
      <w:smartTag w:uri="urn:schemas-microsoft-com:office:smarttags" w:element="metricconverter">
        <w:smartTagPr>
          <w:attr w:name="ProductID" w:val="2004 г"/>
        </w:smartTagPr>
        <w:r w:rsidRPr="00DE54DA">
          <w:rPr>
            <w:sz w:val="28"/>
            <w:szCs w:val="28"/>
          </w:rPr>
          <w:t>2004 г</w:t>
        </w:r>
      </w:smartTag>
      <w:r w:rsidRPr="00DE54DA">
        <w:rPr>
          <w:sz w:val="28"/>
          <w:szCs w:val="28"/>
        </w:rPr>
        <w:t>. № 1</w:t>
      </w:r>
    </w:p>
    <w:tbl>
      <w:tblPr>
        <w:tblW w:w="9977" w:type="dxa"/>
        <w:tblLayout w:type="fixed"/>
        <w:tblCellMar>
          <w:left w:w="0" w:type="dxa"/>
          <w:right w:w="0" w:type="dxa"/>
        </w:tblCellMar>
        <w:tblLook w:val="0000" w:firstRow="0" w:lastRow="0" w:firstColumn="0" w:lastColumn="0" w:noHBand="0" w:noVBand="0"/>
      </w:tblPr>
      <w:tblGrid>
        <w:gridCol w:w="6820"/>
        <w:gridCol w:w="592"/>
        <w:gridCol w:w="929"/>
        <w:gridCol w:w="1636"/>
      </w:tblGrid>
      <w:tr w:rsidR="00BC57BC" w:rsidRPr="00DE54DA" w:rsidTr="00DE54DA">
        <w:trPr>
          <w:trHeight w:val="280"/>
        </w:trPr>
        <w:tc>
          <w:tcPr>
            <w:tcW w:w="6820" w:type="dxa"/>
            <w:tcBorders>
              <w:top w:val="nil"/>
              <w:left w:val="nil"/>
              <w:bottom w:val="nil"/>
              <w:right w:val="nil"/>
            </w:tcBorders>
            <w:vAlign w:val="bottom"/>
          </w:tcPr>
          <w:p w:rsidR="00BC57BC" w:rsidRPr="00DE54DA" w:rsidRDefault="00BC57BC" w:rsidP="00DE54DA">
            <w:pPr>
              <w:rPr>
                <w:sz w:val="20"/>
                <w:szCs w:val="20"/>
              </w:rPr>
            </w:pPr>
          </w:p>
        </w:tc>
        <w:tc>
          <w:tcPr>
            <w:tcW w:w="1521" w:type="dxa"/>
            <w:gridSpan w:val="2"/>
            <w:tcBorders>
              <w:top w:val="nil"/>
              <w:left w:val="nil"/>
              <w:bottom w:val="nil"/>
              <w:right w:val="single" w:sz="4" w:space="0" w:color="auto"/>
            </w:tcBorders>
            <w:vAlign w:val="bottom"/>
          </w:tcPr>
          <w:p w:rsidR="00BC57BC" w:rsidRPr="00DE54DA" w:rsidRDefault="00BC57BC" w:rsidP="00DE54DA">
            <w:pPr>
              <w:rPr>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rPr>
                <w:sz w:val="20"/>
                <w:szCs w:val="20"/>
              </w:rPr>
            </w:pPr>
            <w:r w:rsidRPr="00DE54DA">
              <w:rPr>
                <w:sz w:val="20"/>
                <w:szCs w:val="20"/>
              </w:rPr>
              <w:t>Код</w:t>
            </w:r>
          </w:p>
        </w:tc>
      </w:tr>
      <w:tr w:rsidR="00BC57BC" w:rsidRPr="00DE54DA" w:rsidTr="00DE54DA">
        <w:trPr>
          <w:trHeight w:val="250"/>
        </w:trPr>
        <w:tc>
          <w:tcPr>
            <w:tcW w:w="6820" w:type="dxa"/>
            <w:tcBorders>
              <w:top w:val="nil"/>
              <w:left w:val="nil"/>
              <w:bottom w:val="nil"/>
              <w:right w:val="nil"/>
            </w:tcBorders>
            <w:vAlign w:val="bottom"/>
          </w:tcPr>
          <w:p w:rsidR="00BC57BC" w:rsidRPr="00DE54DA" w:rsidRDefault="00BC57BC" w:rsidP="00DE54DA">
            <w:pPr>
              <w:rPr>
                <w:sz w:val="20"/>
                <w:szCs w:val="20"/>
              </w:rPr>
            </w:pPr>
          </w:p>
        </w:tc>
        <w:tc>
          <w:tcPr>
            <w:tcW w:w="1521" w:type="dxa"/>
            <w:gridSpan w:val="2"/>
            <w:tcBorders>
              <w:top w:val="nil"/>
              <w:left w:val="nil"/>
              <w:bottom w:val="nil"/>
              <w:right w:val="single" w:sz="4" w:space="0" w:color="auto"/>
            </w:tcBorders>
            <w:vAlign w:val="bottom"/>
          </w:tcPr>
          <w:p w:rsidR="00BC57BC" w:rsidRPr="00DE54DA" w:rsidRDefault="00BC57BC" w:rsidP="00DE54DA">
            <w:pPr>
              <w:rPr>
                <w:sz w:val="20"/>
                <w:szCs w:val="20"/>
              </w:rPr>
            </w:pPr>
            <w:r w:rsidRPr="00DE54DA">
              <w:rPr>
                <w:sz w:val="20"/>
                <w:szCs w:val="20"/>
              </w:rPr>
              <w:t>Форма по ОКУД</w:t>
            </w:r>
          </w:p>
        </w:tc>
        <w:tc>
          <w:tcPr>
            <w:tcW w:w="1636"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rPr>
                <w:sz w:val="20"/>
                <w:szCs w:val="20"/>
              </w:rPr>
            </w:pPr>
            <w:r w:rsidRPr="00DE54DA">
              <w:rPr>
                <w:sz w:val="20"/>
                <w:szCs w:val="20"/>
              </w:rPr>
              <w:t>0301009</w:t>
            </w:r>
          </w:p>
        </w:tc>
      </w:tr>
      <w:tr w:rsidR="00BC57BC" w:rsidRPr="00DE54DA" w:rsidTr="00DE54DA">
        <w:trPr>
          <w:cantSplit/>
          <w:trHeight w:val="280"/>
        </w:trPr>
        <w:tc>
          <w:tcPr>
            <w:tcW w:w="7412" w:type="dxa"/>
            <w:gridSpan w:val="2"/>
            <w:tcBorders>
              <w:top w:val="nil"/>
              <w:left w:val="nil"/>
              <w:bottom w:val="nil"/>
              <w:right w:val="nil"/>
            </w:tcBorders>
            <w:vAlign w:val="bottom"/>
          </w:tcPr>
          <w:p w:rsidR="00BC57BC" w:rsidRPr="00DE54DA" w:rsidRDefault="00BC57BC" w:rsidP="00DE54DA">
            <w:pPr>
              <w:rPr>
                <w:sz w:val="20"/>
                <w:szCs w:val="20"/>
              </w:rPr>
            </w:pPr>
          </w:p>
        </w:tc>
        <w:tc>
          <w:tcPr>
            <w:tcW w:w="929" w:type="dxa"/>
            <w:tcBorders>
              <w:top w:val="nil"/>
              <w:left w:val="nil"/>
              <w:bottom w:val="nil"/>
              <w:right w:val="single" w:sz="4" w:space="0" w:color="auto"/>
            </w:tcBorders>
            <w:vAlign w:val="bottom"/>
          </w:tcPr>
          <w:p w:rsidR="00BC57BC" w:rsidRPr="00DE54DA" w:rsidRDefault="00BC57BC" w:rsidP="00DE54DA">
            <w:pPr>
              <w:rPr>
                <w:sz w:val="20"/>
                <w:szCs w:val="20"/>
              </w:rPr>
            </w:pPr>
          </w:p>
        </w:tc>
        <w:tc>
          <w:tcPr>
            <w:tcW w:w="1636" w:type="dxa"/>
            <w:vMerge w:val="restart"/>
            <w:tcBorders>
              <w:top w:val="single" w:sz="4" w:space="0" w:color="auto"/>
              <w:left w:val="single" w:sz="4" w:space="0" w:color="auto"/>
              <w:bottom w:val="nil"/>
              <w:right w:val="single" w:sz="4" w:space="0" w:color="auto"/>
            </w:tcBorders>
            <w:vAlign w:val="center"/>
          </w:tcPr>
          <w:p w:rsidR="00BC57BC" w:rsidRPr="00DE54DA" w:rsidRDefault="00BC57BC" w:rsidP="00DE54DA">
            <w:pPr>
              <w:rPr>
                <w:sz w:val="20"/>
                <w:szCs w:val="20"/>
              </w:rPr>
            </w:pPr>
          </w:p>
        </w:tc>
      </w:tr>
      <w:tr w:rsidR="00BC57BC" w:rsidRPr="00DE54DA" w:rsidTr="00DE54DA">
        <w:trPr>
          <w:cantSplit/>
          <w:trHeight w:val="280"/>
        </w:trPr>
        <w:tc>
          <w:tcPr>
            <w:tcW w:w="7412" w:type="dxa"/>
            <w:gridSpan w:val="2"/>
            <w:tcBorders>
              <w:top w:val="nil"/>
              <w:left w:val="nil"/>
              <w:bottom w:val="single" w:sz="4" w:space="0" w:color="auto"/>
              <w:right w:val="nil"/>
            </w:tcBorders>
            <w:vAlign w:val="bottom"/>
          </w:tcPr>
          <w:p w:rsidR="00BC57BC" w:rsidRPr="00DE54DA" w:rsidRDefault="00BC57BC" w:rsidP="00DE54DA">
            <w:pPr>
              <w:rPr>
                <w:sz w:val="20"/>
                <w:szCs w:val="20"/>
              </w:rPr>
            </w:pPr>
          </w:p>
        </w:tc>
        <w:tc>
          <w:tcPr>
            <w:tcW w:w="929" w:type="dxa"/>
            <w:tcBorders>
              <w:top w:val="nil"/>
              <w:left w:val="nil"/>
              <w:bottom w:val="nil"/>
              <w:right w:val="single" w:sz="4" w:space="0" w:color="auto"/>
            </w:tcBorders>
            <w:vAlign w:val="bottom"/>
          </w:tcPr>
          <w:p w:rsidR="00BC57BC" w:rsidRPr="00DE54DA" w:rsidRDefault="00BC57BC" w:rsidP="00DE54DA">
            <w:pPr>
              <w:rPr>
                <w:sz w:val="20"/>
                <w:szCs w:val="20"/>
              </w:rPr>
            </w:pPr>
            <w:r w:rsidRPr="00DE54DA">
              <w:rPr>
                <w:sz w:val="20"/>
                <w:szCs w:val="20"/>
              </w:rPr>
              <w:t>по ОКПО</w:t>
            </w:r>
          </w:p>
        </w:tc>
        <w:tc>
          <w:tcPr>
            <w:tcW w:w="1636" w:type="dxa"/>
            <w:vMerge/>
            <w:tcBorders>
              <w:top w:val="nil"/>
              <w:left w:val="single" w:sz="4" w:space="0" w:color="auto"/>
              <w:bottom w:val="single" w:sz="4" w:space="0" w:color="auto"/>
              <w:right w:val="single" w:sz="4" w:space="0" w:color="auto"/>
            </w:tcBorders>
            <w:vAlign w:val="center"/>
          </w:tcPr>
          <w:p w:rsidR="00BC57BC" w:rsidRPr="00DE54DA" w:rsidRDefault="00BC57BC" w:rsidP="00DE54DA">
            <w:pPr>
              <w:rPr>
                <w:sz w:val="20"/>
                <w:szCs w:val="20"/>
              </w:rPr>
            </w:pPr>
          </w:p>
        </w:tc>
      </w:tr>
      <w:tr w:rsidR="00BC57BC" w:rsidRPr="00DE54DA" w:rsidTr="00DE54DA">
        <w:trPr>
          <w:cantSplit/>
          <w:trHeight w:val="280"/>
        </w:trPr>
        <w:tc>
          <w:tcPr>
            <w:tcW w:w="7412" w:type="dxa"/>
            <w:gridSpan w:val="2"/>
            <w:tcBorders>
              <w:top w:val="single" w:sz="4" w:space="0" w:color="auto"/>
              <w:left w:val="nil"/>
              <w:bottom w:val="nil"/>
              <w:right w:val="nil"/>
            </w:tcBorders>
          </w:tcPr>
          <w:p w:rsidR="00BC57BC" w:rsidRPr="00DE54DA" w:rsidRDefault="00BC57BC" w:rsidP="00DE54DA">
            <w:pPr>
              <w:rPr>
                <w:sz w:val="20"/>
                <w:szCs w:val="20"/>
              </w:rPr>
            </w:pPr>
          </w:p>
        </w:tc>
        <w:tc>
          <w:tcPr>
            <w:tcW w:w="929" w:type="dxa"/>
            <w:tcBorders>
              <w:top w:val="nil"/>
              <w:left w:val="nil"/>
              <w:bottom w:val="nil"/>
              <w:right w:val="single" w:sz="4" w:space="0" w:color="auto"/>
            </w:tcBorders>
          </w:tcPr>
          <w:p w:rsidR="00BC57BC" w:rsidRPr="00DE54DA" w:rsidRDefault="00BC57BC" w:rsidP="00DE54DA">
            <w:pPr>
              <w:rPr>
                <w:sz w:val="20"/>
                <w:szCs w:val="20"/>
              </w:rPr>
            </w:pPr>
          </w:p>
        </w:tc>
        <w:tc>
          <w:tcPr>
            <w:tcW w:w="1636" w:type="dxa"/>
            <w:vMerge w:val="restart"/>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rPr>
                <w:sz w:val="20"/>
                <w:szCs w:val="20"/>
              </w:rPr>
            </w:pPr>
          </w:p>
        </w:tc>
      </w:tr>
      <w:tr w:rsidR="00BC57BC" w:rsidRPr="00DE54DA" w:rsidTr="00DE54DA">
        <w:trPr>
          <w:cantSplit/>
          <w:trHeight w:val="250"/>
        </w:trPr>
        <w:tc>
          <w:tcPr>
            <w:tcW w:w="8341" w:type="dxa"/>
            <w:gridSpan w:val="3"/>
            <w:tcBorders>
              <w:top w:val="nil"/>
              <w:left w:val="nil"/>
              <w:bottom w:val="single" w:sz="4" w:space="0" w:color="auto"/>
              <w:right w:val="single" w:sz="4" w:space="0" w:color="auto"/>
            </w:tcBorders>
            <w:vAlign w:val="bottom"/>
          </w:tcPr>
          <w:p w:rsidR="00BC57BC" w:rsidRPr="00DE54DA" w:rsidRDefault="00BC57BC" w:rsidP="00DE54DA">
            <w:pPr>
              <w:rPr>
                <w:sz w:val="20"/>
                <w:szCs w:val="20"/>
              </w:rPr>
            </w:pPr>
            <w:r w:rsidRPr="00DE54DA">
              <w:rPr>
                <w:sz w:val="20"/>
                <w:szCs w:val="20"/>
              </w:rPr>
              <w:t>Основное</w:t>
            </w:r>
          </w:p>
        </w:tc>
        <w:tc>
          <w:tcPr>
            <w:tcW w:w="1636" w:type="dxa"/>
            <w:vMerge/>
            <w:tcBorders>
              <w:top w:val="nil"/>
              <w:left w:val="single" w:sz="4" w:space="0" w:color="auto"/>
              <w:bottom w:val="single" w:sz="4" w:space="0" w:color="auto"/>
              <w:right w:val="single" w:sz="4" w:space="0" w:color="auto"/>
            </w:tcBorders>
            <w:vAlign w:val="center"/>
          </w:tcPr>
          <w:p w:rsidR="00BC57BC" w:rsidRPr="00DE54DA" w:rsidRDefault="00BC57BC" w:rsidP="00DE54DA">
            <w:pPr>
              <w:rPr>
                <w:sz w:val="20"/>
                <w:szCs w:val="20"/>
              </w:rPr>
            </w:pPr>
          </w:p>
        </w:tc>
      </w:tr>
      <w:tr w:rsidR="00BC57BC" w:rsidRPr="00DE54DA" w:rsidTr="00DE54DA">
        <w:trPr>
          <w:trHeight w:val="280"/>
        </w:trPr>
        <w:tc>
          <w:tcPr>
            <w:tcW w:w="8341" w:type="dxa"/>
            <w:gridSpan w:val="3"/>
            <w:tcBorders>
              <w:top w:val="single" w:sz="4" w:space="0" w:color="auto"/>
              <w:left w:val="nil"/>
              <w:bottom w:val="nil"/>
              <w:right w:val="nil"/>
            </w:tcBorders>
          </w:tcPr>
          <w:p w:rsidR="00BC57BC" w:rsidRPr="00DE54DA" w:rsidRDefault="00BC57BC" w:rsidP="00DE54DA">
            <w:pPr>
              <w:rPr>
                <w:sz w:val="20"/>
                <w:szCs w:val="20"/>
              </w:rPr>
            </w:pPr>
          </w:p>
        </w:tc>
        <w:tc>
          <w:tcPr>
            <w:tcW w:w="1636" w:type="dxa"/>
            <w:tcBorders>
              <w:top w:val="single" w:sz="4" w:space="0" w:color="auto"/>
              <w:left w:val="nil"/>
              <w:bottom w:val="nil"/>
              <w:right w:val="nil"/>
            </w:tcBorders>
          </w:tcPr>
          <w:p w:rsidR="00BC57BC" w:rsidRPr="00DE54DA" w:rsidRDefault="00BC57BC" w:rsidP="00DE54DA">
            <w:pPr>
              <w:rPr>
                <w:sz w:val="20"/>
                <w:szCs w:val="20"/>
              </w:rPr>
            </w:pPr>
          </w:p>
        </w:tc>
      </w:tr>
    </w:tbl>
    <w:p w:rsidR="00BC57BC" w:rsidRPr="00DE54DA" w:rsidRDefault="00BC57BC" w:rsidP="00DE54DA">
      <w:pPr>
        <w:spacing w:line="360" w:lineRule="auto"/>
        <w:ind w:firstLine="709"/>
        <w:jc w:val="both"/>
        <w:rPr>
          <w:sz w:val="28"/>
          <w:szCs w:val="28"/>
        </w:rPr>
      </w:pPr>
    </w:p>
    <w:p w:rsidR="00BC57BC" w:rsidRPr="00DE54DA" w:rsidRDefault="00BC57BC" w:rsidP="00DE54DA">
      <w:pPr>
        <w:spacing w:line="360" w:lineRule="auto"/>
        <w:ind w:firstLine="709"/>
        <w:jc w:val="both"/>
        <w:rPr>
          <w:sz w:val="28"/>
          <w:szCs w:val="28"/>
        </w:rPr>
      </w:pPr>
    </w:p>
    <w:tbl>
      <w:tblPr>
        <w:tblW w:w="0" w:type="auto"/>
        <w:jc w:val="right"/>
        <w:tblLayout w:type="fixed"/>
        <w:tblCellMar>
          <w:left w:w="0" w:type="dxa"/>
          <w:right w:w="0" w:type="dxa"/>
        </w:tblCellMar>
        <w:tblLook w:val="0000" w:firstRow="0" w:lastRow="0" w:firstColumn="0" w:lastColumn="0" w:noHBand="0" w:noVBand="0"/>
      </w:tblPr>
      <w:tblGrid>
        <w:gridCol w:w="3097"/>
        <w:gridCol w:w="1623"/>
        <w:gridCol w:w="1988"/>
        <w:gridCol w:w="280"/>
        <w:gridCol w:w="1693"/>
        <w:gridCol w:w="1694"/>
      </w:tblGrid>
      <w:tr w:rsidR="00BC57BC" w:rsidRPr="00DE54DA">
        <w:trPr>
          <w:cantSplit/>
          <w:trHeight w:hRule="exact" w:val="255"/>
          <w:jc w:val="right"/>
        </w:trPr>
        <w:tc>
          <w:tcPr>
            <w:tcW w:w="3097" w:type="dxa"/>
            <w:tcBorders>
              <w:top w:val="nil"/>
              <w:left w:val="nil"/>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Номер документа</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Дата составления</w:t>
            </w:r>
          </w:p>
        </w:tc>
        <w:tc>
          <w:tcPr>
            <w:tcW w:w="280" w:type="dxa"/>
            <w:tcBorders>
              <w:top w:val="nil"/>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3387" w:type="dxa"/>
            <w:gridSpan w:val="2"/>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Отчетный период</w:t>
            </w:r>
          </w:p>
        </w:tc>
      </w:tr>
      <w:tr w:rsidR="00BC57BC" w:rsidRPr="00DE54DA">
        <w:trPr>
          <w:cantSplit/>
          <w:trHeight w:hRule="exact" w:val="255"/>
          <w:jc w:val="right"/>
        </w:trPr>
        <w:tc>
          <w:tcPr>
            <w:tcW w:w="3097" w:type="dxa"/>
            <w:tcBorders>
              <w:top w:val="nil"/>
              <w:left w:val="nil"/>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623" w:type="dxa"/>
            <w:vMerge/>
            <w:tcBorders>
              <w:top w:val="nil"/>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988" w:type="dxa"/>
            <w:vMerge/>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280" w:type="dxa"/>
            <w:tcBorders>
              <w:top w:val="nil"/>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693"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С</w:t>
            </w:r>
          </w:p>
        </w:tc>
        <w:tc>
          <w:tcPr>
            <w:tcW w:w="1694"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r w:rsidRPr="00DE54DA">
              <w:rPr>
                <w:sz w:val="28"/>
                <w:szCs w:val="28"/>
              </w:rPr>
              <w:t>по</w:t>
            </w:r>
          </w:p>
        </w:tc>
      </w:tr>
      <w:tr w:rsidR="00BC57BC" w:rsidRPr="00DE54DA">
        <w:trPr>
          <w:cantSplit/>
          <w:trHeight w:hRule="exact" w:val="340"/>
          <w:jc w:val="right"/>
        </w:trPr>
        <w:tc>
          <w:tcPr>
            <w:tcW w:w="3097" w:type="dxa"/>
            <w:tcBorders>
              <w:top w:val="nil"/>
              <w:left w:val="nil"/>
              <w:bottom w:val="nil"/>
              <w:right w:val="single" w:sz="4" w:space="0" w:color="auto"/>
            </w:tcBorders>
            <w:vAlign w:val="center"/>
          </w:tcPr>
          <w:p w:rsidR="00BC57BC" w:rsidRPr="00DE54DA" w:rsidRDefault="00BC57BC" w:rsidP="00DE54DA">
            <w:pPr>
              <w:pStyle w:val="1"/>
              <w:spacing w:line="360" w:lineRule="auto"/>
              <w:ind w:firstLine="709"/>
              <w:jc w:val="both"/>
              <w:rPr>
                <w:sz w:val="28"/>
                <w:szCs w:val="28"/>
              </w:rPr>
            </w:pPr>
            <w:r w:rsidRPr="00DE54DA">
              <w:rPr>
                <w:sz w:val="28"/>
                <w:szCs w:val="28"/>
              </w:rPr>
              <w:t>ВЕДОМОСТЬ</w:t>
            </w:r>
          </w:p>
        </w:tc>
        <w:tc>
          <w:tcPr>
            <w:tcW w:w="1623" w:type="dxa"/>
            <w:tcBorders>
              <w:top w:val="nil"/>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988"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280" w:type="dxa"/>
            <w:tcBorders>
              <w:top w:val="nil"/>
              <w:left w:val="single" w:sz="4" w:space="0" w:color="auto"/>
              <w:bottom w:val="nil"/>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693"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tcPr>
          <w:p w:rsidR="00BC57BC" w:rsidRPr="00DE54DA" w:rsidRDefault="00BC57BC" w:rsidP="00DE54DA">
            <w:pPr>
              <w:spacing w:line="360" w:lineRule="auto"/>
              <w:ind w:firstLine="709"/>
              <w:jc w:val="both"/>
              <w:rPr>
                <w:sz w:val="28"/>
                <w:szCs w:val="28"/>
              </w:rPr>
            </w:pPr>
          </w:p>
        </w:tc>
      </w:tr>
    </w:tbl>
    <w:p w:rsidR="00BC57BC" w:rsidRPr="00DE54DA" w:rsidRDefault="00BC57BC" w:rsidP="00DE54DA">
      <w:pPr>
        <w:spacing w:line="360" w:lineRule="auto"/>
        <w:ind w:firstLine="709"/>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754"/>
        <w:gridCol w:w="337"/>
        <w:gridCol w:w="239"/>
        <w:gridCol w:w="431"/>
        <w:gridCol w:w="145"/>
        <w:gridCol w:w="576"/>
        <w:gridCol w:w="160"/>
        <w:gridCol w:w="168"/>
        <w:gridCol w:w="391"/>
        <w:gridCol w:w="98"/>
        <w:gridCol w:w="313"/>
        <w:gridCol w:w="216"/>
        <w:gridCol w:w="425"/>
        <w:gridCol w:w="142"/>
        <w:gridCol w:w="283"/>
        <w:gridCol w:w="64"/>
        <w:gridCol w:w="38"/>
        <w:gridCol w:w="40"/>
        <w:gridCol w:w="893"/>
        <w:gridCol w:w="507"/>
        <w:gridCol w:w="159"/>
        <w:gridCol w:w="148"/>
        <w:gridCol w:w="136"/>
        <w:gridCol w:w="283"/>
        <w:gridCol w:w="142"/>
        <w:gridCol w:w="68"/>
        <w:gridCol w:w="357"/>
        <w:gridCol w:w="285"/>
        <w:gridCol w:w="566"/>
        <w:gridCol w:w="283"/>
        <w:gridCol w:w="284"/>
        <w:gridCol w:w="93"/>
        <w:gridCol w:w="190"/>
      </w:tblGrid>
      <w:tr w:rsidR="00BC57BC" w:rsidRPr="00DE54DA" w:rsidTr="00DE54DA">
        <w:trPr>
          <w:gridAfter w:val="1"/>
          <w:wAfter w:w="190" w:type="dxa"/>
          <w:cantSplit/>
          <w:trHeight w:val="304"/>
        </w:trPr>
        <w:tc>
          <w:tcPr>
            <w:tcW w:w="3191" w:type="dxa"/>
            <w:gridSpan w:val="7"/>
            <w:vAlign w:val="center"/>
          </w:tcPr>
          <w:p w:rsidR="00BC57BC" w:rsidRPr="00DE54DA" w:rsidRDefault="00BC57BC" w:rsidP="00DE54DA">
            <w:pPr>
              <w:rPr>
                <w:sz w:val="20"/>
                <w:szCs w:val="20"/>
              </w:rPr>
            </w:pPr>
            <w:r w:rsidRPr="00DE54DA">
              <w:rPr>
                <w:sz w:val="20"/>
                <w:szCs w:val="20"/>
              </w:rPr>
              <w:t>Удержано и зачтено, руб</w:t>
            </w:r>
          </w:p>
        </w:tc>
        <w:tc>
          <w:tcPr>
            <w:tcW w:w="3231" w:type="dxa"/>
            <w:gridSpan w:val="13"/>
            <w:vAlign w:val="center"/>
          </w:tcPr>
          <w:p w:rsidR="00BC57BC" w:rsidRPr="00DE54DA" w:rsidRDefault="00BC57BC" w:rsidP="00DE54DA">
            <w:pPr>
              <w:rPr>
                <w:sz w:val="20"/>
                <w:szCs w:val="20"/>
              </w:rPr>
            </w:pPr>
            <w:r w:rsidRPr="00DE54DA">
              <w:rPr>
                <w:sz w:val="20"/>
                <w:szCs w:val="20"/>
              </w:rPr>
              <w:t>Сумма, руб</w:t>
            </w:r>
          </w:p>
        </w:tc>
        <w:tc>
          <w:tcPr>
            <w:tcW w:w="3311" w:type="dxa"/>
            <w:gridSpan w:val="13"/>
            <w:vAlign w:val="center"/>
          </w:tcPr>
          <w:p w:rsidR="00BC57BC" w:rsidRPr="00DE54DA" w:rsidRDefault="00BC57BC" w:rsidP="00DE54DA">
            <w:pPr>
              <w:rPr>
                <w:sz w:val="20"/>
                <w:szCs w:val="20"/>
              </w:rPr>
            </w:pPr>
            <w:r w:rsidRPr="00DE54DA">
              <w:rPr>
                <w:sz w:val="20"/>
                <w:szCs w:val="20"/>
              </w:rPr>
              <w:t>Деньги получил</w:t>
            </w:r>
          </w:p>
        </w:tc>
      </w:tr>
      <w:tr w:rsidR="00BC57BC" w:rsidRPr="00DE54DA" w:rsidTr="00DE54DA">
        <w:trPr>
          <w:gridAfter w:val="1"/>
          <w:wAfter w:w="190" w:type="dxa"/>
          <w:cantSplit/>
          <w:trHeight w:val="318"/>
        </w:trPr>
        <w:tc>
          <w:tcPr>
            <w:tcW w:w="1463" w:type="dxa"/>
            <w:gridSpan w:val="2"/>
            <w:vMerge w:val="restart"/>
            <w:tcBorders>
              <w:top w:val="nil"/>
              <w:bottom w:val="nil"/>
            </w:tcBorders>
            <w:vAlign w:val="center"/>
          </w:tcPr>
          <w:p w:rsidR="00BC57BC" w:rsidRPr="00DE54DA" w:rsidRDefault="00BC57BC" w:rsidP="00DE54DA">
            <w:pPr>
              <w:rPr>
                <w:sz w:val="20"/>
                <w:szCs w:val="20"/>
              </w:rPr>
            </w:pPr>
            <w:r w:rsidRPr="00DE54DA">
              <w:rPr>
                <w:sz w:val="20"/>
                <w:szCs w:val="20"/>
              </w:rPr>
              <w:t>налог на доходы</w:t>
            </w:r>
          </w:p>
        </w:tc>
        <w:tc>
          <w:tcPr>
            <w:tcW w:w="576" w:type="dxa"/>
            <w:gridSpan w:val="2"/>
            <w:vMerge w:val="restart"/>
            <w:tcBorders>
              <w:top w:val="nil"/>
              <w:bottom w:val="nil"/>
            </w:tcBorders>
            <w:vAlign w:val="center"/>
          </w:tcPr>
          <w:p w:rsidR="00BC57BC" w:rsidRPr="00DE54DA" w:rsidRDefault="00BC57BC" w:rsidP="00DE54DA">
            <w:pPr>
              <w:rPr>
                <w:sz w:val="20"/>
                <w:szCs w:val="20"/>
              </w:rPr>
            </w:pPr>
          </w:p>
        </w:tc>
        <w:tc>
          <w:tcPr>
            <w:tcW w:w="576" w:type="dxa"/>
            <w:gridSpan w:val="2"/>
            <w:vMerge w:val="restart"/>
            <w:tcBorders>
              <w:top w:val="nil"/>
              <w:bottom w:val="nil"/>
            </w:tcBorders>
            <w:vAlign w:val="center"/>
          </w:tcPr>
          <w:p w:rsidR="00BC57BC" w:rsidRPr="00DE54DA" w:rsidRDefault="00BC57BC" w:rsidP="00DE54DA">
            <w:pPr>
              <w:rPr>
                <w:sz w:val="20"/>
                <w:szCs w:val="20"/>
              </w:rPr>
            </w:pPr>
          </w:p>
        </w:tc>
        <w:tc>
          <w:tcPr>
            <w:tcW w:w="576" w:type="dxa"/>
            <w:vMerge w:val="restart"/>
            <w:tcBorders>
              <w:top w:val="nil"/>
              <w:bottom w:val="nil"/>
            </w:tcBorders>
            <w:vAlign w:val="center"/>
          </w:tcPr>
          <w:p w:rsidR="00BC57BC" w:rsidRPr="00DE54DA" w:rsidRDefault="00BC57BC" w:rsidP="00DE54DA">
            <w:pPr>
              <w:rPr>
                <w:sz w:val="20"/>
                <w:szCs w:val="20"/>
              </w:rPr>
            </w:pPr>
          </w:p>
        </w:tc>
        <w:tc>
          <w:tcPr>
            <w:tcW w:w="2260" w:type="dxa"/>
            <w:gridSpan w:val="10"/>
            <w:tcBorders>
              <w:top w:val="nil"/>
            </w:tcBorders>
            <w:vAlign w:val="center"/>
          </w:tcPr>
          <w:p w:rsidR="00BC57BC" w:rsidRPr="00DE54DA" w:rsidRDefault="00BC57BC" w:rsidP="00DE54DA">
            <w:pPr>
              <w:rPr>
                <w:sz w:val="20"/>
                <w:szCs w:val="20"/>
              </w:rPr>
            </w:pPr>
            <w:r w:rsidRPr="00DE54DA">
              <w:rPr>
                <w:sz w:val="20"/>
                <w:szCs w:val="20"/>
              </w:rPr>
              <w:t>Задолженности</w:t>
            </w:r>
          </w:p>
        </w:tc>
        <w:tc>
          <w:tcPr>
            <w:tcW w:w="971" w:type="dxa"/>
            <w:gridSpan w:val="3"/>
            <w:vMerge w:val="restart"/>
            <w:tcBorders>
              <w:top w:val="nil"/>
              <w:bottom w:val="nil"/>
            </w:tcBorders>
            <w:vAlign w:val="center"/>
          </w:tcPr>
          <w:p w:rsidR="00BC57BC" w:rsidRPr="00DE54DA" w:rsidRDefault="00BC57BC" w:rsidP="00DE54DA">
            <w:pPr>
              <w:rPr>
                <w:sz w:val="20"/>
                <w:szCs w:val="20"/>
              </w:rPr>
            </w:pPr>
            <w:r w:rsidRPr="00DE54DA">
              <w:rPr>
                <w:sz w:val="20"/>
                <w:szCs w:val="20"/>
              </w:rPr>
              <w:t>к выплате</w:t>
            </w:r>
          </w:p>
        </w:tc>
        <w:tc>
          <w:tcPr>
            <w:tcW w:w="2085" w:type="dxa"/>
            <w:gridSpan w:val="9"/>
            <w:vMerge w:val="restart"/>
            <w:tcBorders>
              <w:bottom w:val="nil"/>
            </w:tcBorders>
            <w:vAlign w:val="center"/>
          </w:tcPr>
          <w:p w:rsidR="00BC57BC" w:rsidRPr="00DE54DA" w:rsidRDefault="00BC57BC" w:rsidP="00DE54DA">
            <w:pPr>
              <w:rPr>
                <w:sz w:val="20"/>
                <w:szCs w:val="20"/>
              </w:rPr>
            </w:pPr>
            <w:r w:rsidRPr="00DE54DA">
              <w:rPr>
                <w:sz w:val="20"/>
                <w:szCs w:val="20"/>
              </w:rPr>
              <w:t>фамилия, инициалы</w:t>
            </w:r>
          </w:p>
        </w:tc>
        <w:tc>
          <w:tcPr>
            <w:tcW w:w="1226" w:type="dxa"/>
            <w:gridSpan w:val="4"/>
            <w:vMerge w:val="restart"/>
            <w:tcBorders>
              <w:bottom w:val="nil"/>
            </w:tcBorders>
            <w:vAlign w:val="center"/>
          </w:tcPr>
          <w:p w:rsidR="00BC57BC" w:rsidRPr="00DE54DA" w:rsidRDefault="00BC57BC" w:rsidP="00DE54DA">
            <w:pPr>
              <w:rPr>
                <w:sz w:val="20"/>
                <w:szCs w:val="20"/>
              </w:rPr>
            </w:pPr>
            <w:r w:rsidRPr="00DE54DA">
              <w:rPr>
                <w:sz w:val="20"/>
                <w:szCs w:val="20"/>
              </w:rPr>
              <w:t>подпись</w:t>
            </w:r>
            <w:r w:rsidRPr="00DE54DA">
              <w:rPr>
                <w:sz w:val="20"/>
                <w:szCs w:val="20"/>
              </w:rPr>
              <w:br/>
              <w:t>(запись о</w:t>
            </w:r>
            <w:r w:rsidRPr="00DE54DA">
              <w:rPr>
                <w:sz w:val="20"/>
                <w:szCs w:val="20"/>
              </w:rPr>
              <w:br/>
              <w:t>депонирова-</w:t>
            </w:r>
            <w:r w:rsidRPr="00DE54DA">
              <w:rPr>
                <w:sz w:val="20"/>
                <w:szCs w:val="20"/>
              </w:rPr>
              <w:br/>
              <w:t>нии суммы)</w:t>
            </w:r>
          </w:p>
        </w:tc>
      </w:tr>
      <w:tr w:rsidR="00BC57BC" w:rsidRPr="00DE54DA" w:rsidTr="00DE54DA">
        <w:trPr>
          <w:gridAfter w:val="1"/>
          <w:wAfter w:w="190" w:type="dxa"/>
          <w:cantSplit/>
          <w:trHeight w:val="148"/>
        </w:trPr>
        <w:tc>
          <w:tcPr>
            <w:tcW w:w="1463" w:type="dxa"/>
            <w:gridSpan w:val="2"/>
            <w:vMerge/>
            <w:tcBorders>
              <w:top w:val="nil"/>
            </w:tcBorders>
          </w:tcPr>
          <w:p w:rsidR="00BC57BC" w:rsidRPr="00DE54DA" w:rsidRDefault="00BC57BC" w:rsidP="00DE54DA">
            <w:pPr>
              <w:rPr>
                <w:sz w:val="20"/>
                <w:szCs w:val="20"/>
              </w:rPr>
            </w:pPr>
          </w:p>
        </w:tc>
        <w:tc>
          <w:tcPr>
            <w:tcW w:w="576" w:type="dxa"/>
            <w:gridSpan w:val="2"/>
            <w:vMerge/>
            <w:tcBorders>
              <w:top w:val="nil"/>
            </w:tcBorders>
            <w:vAlign w:val="center"/>
          </w:tcPr>
          <w:p w:rsidR="00BC57BC" w:rsidRPr="00DE54DA" w:rsidRDefault="00BC57BC" w:rsidP="00DE54DA">
            <w:pPr>
              <w:rPr>
                <w:sz w:val="20"/>
                <w:szCs w:val="20"/>
              </w:rPr>
            </w:pPr>
          </w:p>
        </w:tc>
        <w:tc>
          <w:tcPr>
            <w:tcW w:w="576" w:type="dxa"/>
            <w:gridSpan w:val="2"/>
            <w:vMerge/>
            <w:tcBorders>
              <w:top w:val="nil"/>
            </w:tcBorders>
            <w:vAlign w:val="center"/>
          </w:tcPr>
          <w:p w:rsidR="00BC57BC" w:rsidRPr="00DE54DA" w:rsidRDefault="00BC57BC" w:rsidP="00DE54DA">
            <w:pPr>
              <w:rPr>
                <w:sz w:val="20"/>
                <w:szCs w:val="20"/>
              </w:rPr>
            </w:pPr>
          </w:p>
        </w:tc>
        <w:tc>
          <w:tcPr>
            <w:tcW w:w="576" w:type="dxa"/>
            <w:vMerge/>
            <w:tcBorders>
              <w:top w:val="nil"/>
            </w:tcBorders>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r w:rsidRPr="00DE54DA">
              <w:rPr>
                <w:sz w:val="20"/>
                <w:szCs w:val="20"/>
              </w:rPr>
              <w:br/>
            </w:r>
            <w:r w:rsidRPr="00DE54DA">
              <w:rPr>
                <w:sz w:val="20"/>
                <w:szCs w:val="20"/>
              </w:rPr>
              <w:br/>
              <w:t>за</w:t>
            </w:r>
            <w:r w:rsidRPr="00DE54DA">
              <w:rPr>
                <w:sz w:val="20"/>
                <w:szCs w:val="20"/>
              </w:rPr>
              <w:br/>
              <w:t>организацией</w:t>
            </w:r>
            <w:r w:rsidRPr="00DE54DA">
              <w:rPr>
                <w:sz w:val="20"/>
                <w:szCs w:val="20"/>
              </w:rPr>
              <w:br/>
            </w:r>
            <w:r w:rsidRPr="00DE54DA">
              <w:rPr>
                <w:sz w:val="20"/>
                <w:szCs w:val="20"/>
              </w:rPr>
              <w:br/>
            </w:r>
          </w:p>
        </w:tc>
        <w:tc>
          <w:tcPr>
            <w:tcW w:w="1130" w:type="dxa"/>
            <w:gridSpan w:val="5"/>
            <w:vAlign w:val="center"/>
          </w:tcPr>
          <w:p w:rsidR="00BC57BC" w:rsidRPr="00DE54DA" w:rsidRDefault="00BC57BC" w:rsidP="00DE54DA">
            <w:pPr>
              <w:rPr>
                <w:sz w:val="20"/>
                <w:szCs w:val="20"/>
              </w:rPr>
            </w:pPr>
            <w:r w:rsidRPr="00DE54DA">
              <w:rPr>
                <w:sz w:val="20"/>
                <w:szCs w:val="20"/>
              </w:rPr>
              <w:br/>
            </w:r>
            <w:r w:rsidRPr="00DE54DA">
              <w:rPr>
                <w:sz w:val="20"/>
                <w:szCs w:val="20"/>
              </w:rPr>
              <w:br/>
              <w:t>за</w:t>
            </w:r>
            <w:r w:rsidRPr="00DE54DA">
              <w:rPr>
                <w:sz w:val="20"/>
                <w:szCs w:val="20"/>
              </w:rPr>
              <w:br/>
              <w:t>работником</w:t>
            </w:r>
            <w:r w:rsidRPr="00DE54DA">
              <w:rPr>
                <w:sz w:val="20"/>
                <w:szCs w:val="20"/>
              </w:rPr>
              <w:br/>
            </w:r>
            <w:r w:rsidRPr="00DE54DA">
              <w:rPr>
                <w:sz w:val="20"/>
                <w:szCs w:val="20"/>
              </w:rPr>
              <w:br/>
            </w:r>
          </w:p>
        </w:tc>
        <w:tc>
          <w:tcPr>
            <w:tcW w:w="971" w:type="dxa"/>
            <w:gridSpan w:val="3"/>
            <w:vMerge/>
            <w:tcBorders>
              <w:top w:val="nil"/>
            </w:tcBorders>
            <w:vAlign w:val="center"/>
          </w:tcPr>
          <w:p w:rsidR="00BC57BC" w:rsidRPr="00DE54DA" w:rsidRDefault="00BC57BC" w:rsidP="00DE54DA">
            <w:pPr>
              <w:rPr>
                <w:sz w:val="20"/>
                <w:szCs w:val="20"/>
              </w:rPr>
            </w:pPr>
          </w:p>
        </w:tc>
        <w:tc>
          <w:tcPr>
            <w:tcW w:w="2085" w:type="dxa"/>
            <w:gridSpan w:val="9"/>
            <w:vMerge/>
            <w:tcBorders>
              <w:top w:val="nil"/>
            </w:tcBorders>
            <w:vAlign w:val="center"/>
          </w:tcPr>
          <w:p w:rsidR="00BC57BC" w:rsidRPr="00DE54DA" w:rsidRDefault="00BC57BC" w:rsidP="00DE54DA">
            <w:pPr>
              <w:rPr>
                <w:sz w:val="20"/>
                <w:szCs w:val="20"/>
              </w:rPr>
            </w:pPr>
          </w:p>
        </w:tc>
        <w:tc>
          <w:tcPr>
            <w:tcW w:w="1226" w:type="dxa"/>
            <w:gridSpan w:val="4"/>
            <w:vMerge/>
            <w:tcBorders>
              <w:top w:val="nil"/>
            </w:tcBorders>
            <w:vAlign w:val="center"/>
          </w:tcPr>
          <w:p w:rsidR="00BC57BC" w:rsidRPr="00DE54DA" w:rsidRDefault="00BC57BC" w:rsidP="00DE54DA">
            <w:pPr>
              <w:rPr>
                <w:sz w:val="20"/>
                <w:szCs w:val="20"/>
              </w:rPr>
            </w:pPr>
          </w:p>
        </w:tc>
      </w:tr>
      <w:tr w:rsidR="00BC57BC" w:rsidRPr="00DE54DA" w:rsidTr="00DE54DA">
        <w:trPr>
          <w:gridAfter w:val="1"/>
          <w:wAfter w:w="190" w:type="dxa"/>
          <w:cantSplit/>
          <w:trHeight w:val="230"/>
        </w:trPr>
        <w:tc>
          <w:tcPr>
            <w:tcW w:w="1463" w:type="dxa"/>
            <w:gridSpan w:val="2"/>
            <w:vAlign w:val="center"/>
          </w:tcPr>
          <w:p w:rsidR="00BC57BC" w:rsidRPr="00DE54DA" w:rsidRDefault="00BC57BC" w:rsidP="00DE54DA">
            <w:pPr>
              <w:rPr>
                <w:sz w:val="20"/>
                <w:szCs w:val="20"/>
              </w:rPr>
            </w:pPr>
            <w:r w:rsidRPr="00DE54DA">
              <w:rPr>
                <w:sz w:val="20"/>
                <w:szCs w:val="20"/>
              </w:rPr>
              <w:t>15</w:t>
            </w:r>
          </w:p>
        </w:tc>
        <w:tc>
          <w:tcPr>
            <w:tcW w:w="576" w:type="dxa"/>
            <w:gridSpan w:val="2"/>
            <w:vAlign w:val="center"/>
          </w:tcPr>
          <w:p w:rsidR="00BC57BC" w:rsidRPr="00DE54DA" w:rsidRDefault="00BC57BC" w:rsidP="00DE54DA">
            <w:pPr>
              <w:rPr>
                <w:sz w:val="20"/>
                <w:szCs w:val="20"/>
              </w:rPr>
            </w:pPr>
            <w:r w:rsidRPr="00DE54DA">
              <w:rPr>
                <w:sz w:val="20"/>
                <w:szCs w:val="20"/>
              </w:rPr>
              <w:t>16</w:t>
            </w:r>
          </w:p>
        </w:tc>
        <w:tc>
          <w:tcPr>
            <w:tcW w:w="576" w:type="dxa"/>
            <w:gridSpan w:val="2"/>
            <w:vAlign w:val="center"/>
          </w:tcPr>
          <w:p w:rsidR="00BC57BC" w:rsidRPr="00DE54DA" w:rsidRDefault="00BC57BC" w:rsidP="00DE54DA">
            <w:pPr>
              <w:rPr>
                <w:sz w:val="20"/>
                <w:szCs w:val="20"/>
              </w:rPr>
            </w:pPr>
            <w:r w:rsidRPr="00DE54DA">
              <w:rPr>
                <w:sz w:val="20"/>
                <w:szCs w:val="20"/>
              </w:rPr>
              <w:t>17</w:t>
            </w:r>
          </w:p>
        </w:tc>
        <w:tc>
          <w:tcPr>
            <w:tcW w:w="576" w:type="dxa"/>
            <w:vAlign w:val="center"/>
          </w:tcPr>
          <w:p w:rsidR="00BC57BC" w:rsidRPr="00DE54DA" w:rsidRDefault="00BC57BC" w:rsidP="00DE54DA">
            <w:pPr>
              <w:rPr>
                <w:sz w:val="20"/>
                <w:szCs w:val="20"/>
              </w:rPr>
            </w:pPr>
            <w:r w:rsidRPr="00DE54DA">
              <w:rPr>
                <w:sz w:val="20"/>
                <w:szCs w:val="20"/>
              </w:rPr>
              <w:t>18</w:t>
            </w:r>
          </w:p>
        </w:tc>
        <w:tc>
          <w:tcPr>
            <w:tcW w:w="1130" w:type="dxa"/>
            <w:gridSpan w:val="5"/>
            <w:vAlign w:val="center"/>
          </w:tcPr>
          <w:p w:rsidR="00BC57BC" w:rsidRPr="00DE54DA" w:rsidRDefault="00BC57BC" w:rsidP="00DE54DA">
            <w:pPr>
              <w:rPr>
                <w:sz w:val="20"/>
                <w:szCs w:val="20"/>
              </w:rPr>
            </w:pPr>
            <w:r w:rsidRPr="00DE54DA">
              <w:rPr>
                <w:sz w:val="20"/>
                <w:szCs w:val="20"/>
              </w:rPr>
              <w:t>19</w:t>
            </w:r>
          </w:p>
        </w:tc>
        <w:tc>
          <w:tcPr>
            <w:tcW w:w="1130" w:type="dxa"/>
            <w:gridSpan w:val="5"/>
            <w:vAlign w:val="center"/>
          </w:tcPr>
          <w:p w:rsidR="00BC57BC" w:rsidRPr="00DE54DA" w:rsidRDefault="00BC57BC" w:rsidP="00DE54DA">
            <w:pPr>
              <w:rPr>
                <w:sz w:val="20"/>
                <w:szCs w:val="20"/>
              </w:rPr>
            </w:pPr>
            <w:r w:rsidRPr="00DE54DA">
              <w:rPr>
                <w:sz w:val="20"/>
                <w:szCs w:val="20"/>
              </w:rPr>
              <w:t>20</w:t>
            </w:r>
          </w:p>
        </w:tc>
        <w:tc>
          <w:tcPr>
            <w:tcW w:w="971" w:type="dxa"/>
            <w:gridSpan w:val="3"/>
            <w:vAlign w:val="center"/>
          </w:tcPr>
          <w:p w:rsidR="00BC57BC" w:rsidRPr="00DE54DA" w:rsidRDefault="00BC57BC" w:rsidP="00DE54DA">
            <w:pPr>
              <w:rPr>
                <w:sz w:val="20"/>
                <w:szCs w:val="20"/>
              </w:rPr>
            </w:pPr>
            <w:r w:rsidRPr="00DE54DA">
              <w:rPr>
                <w:sz w:val="20"/>
                <w:szCs w:val="20"/>
              </w:rPr>
              <w:t>21</w:t>
            </w:r>
          </w:p>
        </w:tc>
        <w:tc>
          <w:tcPr>
            <w:tcW w:w="2085" w:type="dxa"/>
            <w:gridSpan w:val="9"/>
            <w:vAlign w:val="center"/>
          </w:tcPr>
          <w:p w:rsidR="00BC57BC" w:rsidRPr="00DE54DA" w:rsidRDefault="00BC57BC" w:rsidP="00DE54DA">
            <w:pPr>
              <w:rPr>
                <w:sz w:val="20"/>
                <w:szCs w:val="20"/>
              </w:rPr>
            </w:pPr>
            <w:r w:rsidRPr="00DE54DA">
              <w:rPr>
                <w:sz w:val="20"/>
                <w:szCs w:val="20"/>
              </w:rPr>
              <w:t>22</w:t>
            </w:r>
          </w:p>
        </w:tc>
        <w:tc>
          <w:tcPr>
            <w:tcW w:w="1226" w:type="dxa"/>
            <w:gridSpan w:val="4"/>
            <w:vAlign w:val="center"/>
          </w:tcPr>
          <w:p w:rsidR="00BC57BC" w:rsidRPr="00DE54DA" w:rsidRDefault="00BC57BC" w:rsidP="00DE54DA">
            <w:pPr>
              <w:rPr>
                <w:sz w:val="20"/>
                <w:szCs w:val="20"/>
              </w:rPr>
            </w:pPr>
            <w:r w:rsidRPr="00DE54DA">
              <w:rPr>
                <w:sz w:val="20"/>
                <w:szCs w:val="20"/>
              </w:rPr>
              <w:t>23</w:t>
            </w:r>
          </w:p>
        </w:tc>
      </w:tr>
      <w:tr w:rsidR="00BC57BC" w:rsidRPr="00DE54DA" w:rsidTr="00DE54DA">
        <w:trPr>
          <w:gridAfter w:val="1"/>
          <w:wAfter w:w="190" w:type="dxa"/>
          <w:cantSplit/>
          <w:trHeight w:val="205"/>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rPr>
          <w:gridAfter w:val="1"/>
          <w:wAfter w:w="190" w:type="dxa"/>
          <w:cantSplit/>
          <w:trHeight w:val="230"/>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rPr>
          <w:gridAfter w:val="1"/>
          <w:wAfter w:w="190" w:type="dxa"/>
          <w:cantSplit/>
          <w:trHeight w:val="230"/>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rPr>
          <w:gridAfter w:val="1"/>
          <w:wAfter w:w="190" w:type="dxa"/>
          <w:cantSplit/>
          <w:trHeight w:val="205"/>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rPr>
          <w:gridAfter w:val="1"/>
          <w:wAfter w:w="190" w:type="dxa"/>
          <w:cantSplit/>
          <w:trHeight w:val="230"/>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rPr>
          <w:gridAfter w:val="1"/>
          <w:wAfter w:w="190" w:type="dxa"/>
          <w:cantSplit/>
          <w:trHeight w:val="230"/>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rPr>
          <w:gridAfter w:val="1"/>
          <w:wAfter w:w="190" w:type="dxa"/>
          <w:cantSplit/>
          <w:trHeight w:val="205"/>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rPr>
          <w:gridAfter w:val="1"/>
          <w:wAfter w:w="190" w:type="dxa"/>
          <w:cantSplit/>
          <w:trHeight w:val="230"/>
        </w:trPr>
        <w:tc>
          <w:tcPr>
            <w:tcW w:w="1463"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gridSpan w:val="2"/>
            <w:vAlign w:val="center"/>
          </w:tcPr>
          <w:p w:rsidR="00BC57BC" w:rsidRPr="00DE54DA" w:rsidRDefault="00BC57BC" w:rsidP="00DE54DA">
            <w:pPr>
              <w:rPr>
                <w:sz w:val="20"/>
                <w:szCs w:val="20"/>
              </w:rPr>
            </w:pPr>
          </w:p>
        </w:tc>
        <w:tc>
          <w:tcPr>
            <w:tcW w:w="576" w:type="dxa"/>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1130" w:type="dxa"/>
            <w:gridSpan w:val="5"/>
            <w:vAlign w:val="center"/>
          </w:tcPr>
          <w:p w:rsidR="00BC57BC" w:rsidRPr="00DE54DA" w:rsidRDefault="00BC57BC" w:rsidP="00DE54DA">
            <w:pPr>
              <w:rPr>
                <w:sz w:val="20"/>
                <w:szCs w:val="20"/>
              </w:rPr>
            </w:pPr>
          </w:p>
        </w:tc>
        <w:tc>
          <w:tcPr>
            <w:tcW w:w="971" w:type="dxa"/>
            <w:gridSpan w:val="3"/>
            <w:vAlign w:val="center"/>
          </w:tcPr>
          <w:p w:rsidR="00BC57BC" w:rsidRPr="00DE54DA" w:rsidRDefault="00BC57BC" w:rsidP="00DE54DA">
            <w:pPr>
              <w:rPr>
                <w:sz w:val="20"/>
                <w:szCs w:val="20"/>
              </w:rPr>
            </w:pPr>
          </w:p>
        </w:tc>
        <w:tc>
          <w:tcPr>
            <w:tcW w:w="2085" w:type="dxa"/>
            <w:gridSpan w:val="9"/>
            <w:vAlign w:val="center"/>
          </w:tcPr>
          <w:p w:rsidR="00BC57BC" w:rsidRPr="00DE54DA" w:rsidRDefault="00BC57BC" w:rsidP="00DE54DA">
            <w:pPr>
              <w:rPr>
                <w:sz w:val="20"/>
                <w:szCs w:val="20"/>
              </w:rPr>
            </w:pPr>
          </w:p>
        </w:tc>
        <w:tc>
          <w:tcPr>
            <w:tcW w:w="1226" w:type="dxa"/>
            <w:gridSpan w:val="4"/>
            <w:vAlign w:val="center"/>
          </w:tcPr>
          <w:p w:rsidR="00BC57BC" w:rsidRPr="00DE54DA" w:rsidRDefault="00BC57BC" w:rsidP="00DE54DA">
            <w:pPr>
              <w:rPr>
                <w:sz w:val="20"/>
                <w:szCs w:val="20"/>
              </w:rPr>
            </w:pPr>
          </w:p>
        </w:tc>
      </w:tr>
      <w:tr w:rsidR="00BC57BC" w:rsidRPr="00DE54DA" w:rsidTr="00DE5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709" w:type="dxa"/>
          <w:wAfter w:w="2126" w:type="dxa"/>
        </w:trPr>
        <w:tc>
          <w:tcPr>
            <w:tcW w:w="1761" w:type="dxa"/>
            <w:gridSpan w:val="4"/>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Выплаты произвел</w:t>
            </w:r>
          </w:p>
        </w:tc>
        <w:tc>
          <w:tcPr>
            <w:tcW w:w="1440" w:type="dxa"/>
            <w:gridSpan w:val="5"/>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98"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379" w:type="dxa"/>
            <w:gridSpan w:val="5"/>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102"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2308" w:type="dxa"/>
            <w:gridSpan w:val="8"/>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r>
      <w:tr w:rsidR="00BC57BC" w:rsidRPr="00DE54DA" w:rsidTr="00DE5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709" w:type="dxa"/>
          <w:wAfter w:w="2126" w:type="dxa"/>
          <w:trHeight w:val="61"/>
        </w:trPr>
        <w:tc>
          <w:tcPr>
            <w:tcW w:w="1761" w:type="dxa"/>
            <w:gridSpan w:val="4"/>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1440" w:type="dxa"/>
            <w:gridSpan w:val="5"/>
            <w:tcBorders>
              <w:top w:val="single" w:sz="4" w:space="0" w:color="auto"/>
              <w:left w:val="nil"/>
              <w:bottom w:val="nil"/>
              <w:right w:val="nil"/>
            </w:tcBorders>
          </w:tcPr>
          <w:p w:rsidR="00BC57BC" w:rsidRPr="00DE54DA" w:rsidRDefault="00BC57BC" w:rsidP="00DE54DA">
            <w:pPr>
              <w:spacing w:line="360" w:lineRule="auto"/>
              <w:ind w:firstLine="709"/>
              <w:jc w:val="both"/>
              <w:rPr>
                <w:sz w:val="20"/>
                <w:szCs w:val="20"/>
              </w:rPr>
            </w:pPr>
            <w:r w:rsidRPr="00DE54DA">
              <w:rPr>
                <w:sz w:val="20"/>
                <w:szCs w:val="20"/>
              </w:rPr>
              <w:t>должность</w:t>
            </w:r>
          </w:p>
        </w:tc>
        <w:tc>
          <w:tcPr>
            <w:tcW w:w="98" w:type="dxa"/>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1379" w:type="dxa"/>
            <w:gridSpan w:val="5"/>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0"/>
                <w:szCs w:val="20"/>
              </w:rPr>
            </w:pPr>
            <w:r w:rsidRPr="00DE54DA">
              <w:rPr>
                <w:spacing w:val="-2"/>
                <w:sz w:val="20"/>
                <w:szCs w:val="20"/>
              </w:rPr>
              <w:t>личная подпись</w:t>
            </w:r>
          </w:p>
        </w:tc>
        <w:tc>
          <w:tcPr>
            <w:tcW w:w="102" w:type="dxa"/>
            <w:gridSpan w:val="2"/>
            <w:tcBorders>
              <w:top w:val="nil"/>
              <w:left w:val="nil"/>
              <w:bottom w:val="nil"/>
              <w:right w:val="nil"/>
            </w:tcBorders>
          </w:tcPr>
          <w:p w:rsidR="00BC57BC" w:rsidRPr="00DE54DA" w:rsidRDefault="00BC57BC" w:rsidP="00DE54DA">
            <w:pPr>
              <w:spacing w:line="360" w:lineRule="auto"/>
              <w:ind w:firstLine="709"/>
              <w:jc w:val="both"/>
              <w:rPr>
                <w:spacing w:val="-2"/>
                <w:sz w:val="20"/>
                <w:szCs w:val="20"/>
              </w:rPr>
            </w:pPr>
          </w:p>
        </w:tc>
        <w:tc>
          <w:tcPr>
            <w:tcW w:w="2308" w:type="dxa"/>
            <w:gridSpan w:val="8"/>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0"/>
                <w:szCs w:val="20"/>
              </w:rPr>
            </w:pPr>
            <w:r w:rsidRPr="00DE54DA">
              <w:rPr>
                <w:spacing w:val="-2"/>
                <w:sz w:val="20"/>
                <w:szCs w:val="20"/>
              </w:rPr>
              <w:t>расшифровка подписи</w:t>
            </w:r>
          </w:p>
        </w:tc>
      </w:tr>
      <w:tr w:rsidR="00BC57BC" w:rsidRPr="00DE54DA" w:rsidTr="00DE5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709" w:type="dxa"/>
          <w:wAfter w:w="1701" w:type="dxa"/>
          <w:cantSplit/>
        </w:trPr>
        <w:tc>
          <w:tcPr>
            <w:tcW w:w="2642" w:type="dxa"/>
            <w:gridSpan w:val="7"/>
            <w:tcBorders>
              <w:top w:val="nil"/>
              <w:left w:val="nil"/>
              <w:bottom w:val="nil"/>
              <w:right w:val="nil"/>
            </w:tcBorders>
            <w:vAlign w:val="bottom"/>
          </w:tcPr>
          <w:p w:rsidR="00BC57BC" w:rsidRPr="00DE54DA" w:rsidRDefault="00BC57BC" w:rsidP="00DE54DA">
            <w:pPr>
              <w:tabs>
                <w:tab w:val="right" w:pos="2100"/>
              </w:tabs>
              <w:spacing w:line="360" w:lineRule="auto"/>
              <w:ind w:firstLine="709"/>
              <w:jc w:val="both"/>
              <w:rPr>
                <w:sz w:val="20"/>
                <w:szCs w:val="20"/>
              </w:rPr>
            </w:pPr>
            <w:r w:rsidRPr="00DE54DA">
              <w:rPr>
                <w:sz w:val="20"/>
                <w:szCs w:val="20"/>
              </w:rPr>
              <w:t>Расходный кассовый ордер №</w:t>
            </w:r>
          </w:p>
        </w:tc>
        <w:tc>
          <w:tcPr>
            <w:tcW w:w="1186" w:type="dxa"/>
            <w:gridSpan w:val="5"/>
            <w:tcBorders>
              <w:top w:val="nil"/>
              <w:left w:val="nil"/>
              <w:bottom w:val="single" w:sz="4" w:space="0" w:color="auto"/>
              <w:right w:val="nil"/>
            </w:tcBorders>
            <w:vAlign w:val="bottom"/>
          </w:tcPr>
          <w:p w:rsidR="00BC57BC" w:rsidRPr="00DE54DA" w:rsidRDefault="00BC57BC" w:rsidP="00DE54DA">
            <w:pPr>
              <w:tabs>
                <w:tab w:val="right" w:pos="2100"/>
              </w:tabs>
              <w:spacing w:line="360" w:lineRule="auto"/>
              <w:ind w:firstLine="709"/>
              <w:jc w:val="both"/>
              <w:rPr>
                <w:sz w:val="20"/>
                <w:szCs w:val="20"/>
              </w:rPr>
            </w:pPr>
          </w:p>
        </w:tc>
        <w:tc>
          <w:tcPr>
            <w:tcW w:w="425"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от</w:t>
            </w:r>
          </w:p>
        </w:tc>
        <w:tc>
          <w:tcPr>
            <w:tcW w:w="142"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w:t>
            </w:r>
          </w:p>
        </w:tc>
        <w:tc>
          <w:tcPr>
            <w:tcW w:w="283"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142" w:type="dxa"/>
            <w:gridSpan w:val="3"/>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w:t>
            </w:r>
          </w:p>
        </w:tc>
        <w:tc>
          <w:tcPr>
            <w:tcW w:w="1559" w:type="dxa"/>
            <w:gridSpan w:val="3"/>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284"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20</w:t>
            </w:r>
          </w:p>
        </w:tc>
        <w:tc>
          <w:tcPr>
            <w:tcW w:w="425"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0</w:t>
            </w:r>
          </w:p>
        </w:tc>
        <w:tc>
          <w:tcPr>
            <w:tcW w:w="425"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г.</w:t>
            </w:r>
          </w:p>
        </w:tc>
      </w:tr>
      <w:tr w:rsidR="00BC57BC" w:rsidRPr="00DE54DA" w:rsidTr="00DE5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9" w:type="dxa"/>
          <w:cantSplit/>
        </w:trPr>
        <w:tc>
          <w:tcPr>
            <w:tcW w:w="1091" w:type="dxa"/>
            <w:gridSpan w:val="2"/>
            <w:tcBorders>
              <w:top w:val="nil"/>
              <w:left w:val="nil"/>
              <w:bottom w:val="nil"/>
              <w:right w:val="nil"/>
            </w:tcBorders>
            <w:vAlign w:val="bottom"/>
          </w:tcPr>
          <w:p w:rsidR="00BC57BC" w:rsidRPr="00DE54DA" w:rsidRDefault="00BC57BC" w:rsidP="00DE54DA">
            <w:pPr>
              <w:spacing w:line="360" w:lineRule="auto"/>
              <w:ind w:firstLine="709"/>
              <w:jc w:val="both"/>
              <w:rPr>
                <w:b/>
                <w:bCs/>
                <w:sz w:val="20"/>
                <w:szCs w:val="20"/>
              </w:rPr>
            </w:pPr>
            <w:r w:rsidRPr="00DE54DA">
              <w:rPr>
                <w:b/>
                <w:bCs/>
                <w:sz w:val="20"/>
                <w:szCs w:val="20"/>
              </w:rPr>
              <w:t>Бухгалтер</w:t>
            </w:r>
          </w:p>
        </w:tc>
        <w:tc>
          <w:tcPr>
            <w:tcW w:w="1551" w:type="dxa"/>
            <w:gridSpan w:val="5"/>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168"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3410" w:type="dxa"/>
            <w:gridSpan w:val="12"/>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307"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w:t>
            </w:r>
          </w:p>
        </w:tc>
        <w:tc>
          <w:tcPr>
            <w:tcW w:w="419"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210"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w:t>
            </w:r>
          </w:p>
        </w:tc>
        <w:tc>
          <w:tcPr>
            <w:tcW w:w="1208" w:type="dxa"/>
            <w:gridSpan w:val="3"/>
            <w:tcBorders>
              <w:top w:val="nil"/>
              <w:left w:val="nil"/>
              <w:bottom w:val="single" w:sz="4" w:space="0" w:color="auto"/>
              <w:right w:val="nil"/>
            </w:tcBorders>
            <w:vAlign w:val="bottom"/>
          </w:tcPr>
          <w:p w:rsidR="00BC57BC" w:rsidRPr="00DE54DA" w:rsidRDefault="00BC57BC" w:rsidP="00DE54DA">
            <w:pPr>
              <w:spacing w:line="360" w:lineRule="auto"/>
              <w:ind w:firstLine="709"/>
              <w:jc w:val="both"/>
              <w:rPr>
                <w:sz w:val="20"/>
                <w:szCs w:val="20"/>
              </w:rPr>
            </w:pPr>
          </w:p>
        </w:tc>
        <w:tc>
          <w:tcPr>
            <w:tcW w:w="283"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20</w:t>
            </w:r>
          </w:p>
        </w:tc>
        <w:tc>
          <w:tcPr>
            <w:tcW w:w="284" w:type="dxa"/>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p>
        </w:tc>
        <w:tc>
          <w:tcPr>
            <w:tcW w:w="283" w:type="dxa"/>
            <w:gridSpan w:val="2"/>
            <w:tcBorders>
              <w:top w:val="nil"/>
              <w:left w:val="nil"/>
              <w:bottom w:val="nil"/>
              <w:right w:val="nil"/>
            </w:tcBorders>
            <w:vAlign w:val="bottom"/>
          </w:tcPr>
          <w:p w:rsidR="00BC57BC" w:rsidRPr="00DE54DA" w:rsidRDefault="00BC57BC" w:rsidP="00DE54DA">
            <w:pPr>
              <w:spacing w:line="360" w:lineRule="auto"/>
              <w:ind w:firstLine="709"/>
              <w:jc w:val="both"/>
              <w:rPr>
                <w:sz w:val="20"/>
                <w:szCs w:val="20"/>
              </w:rPr>
            </w:pPr>
            <w:r w:rsidRPr="00DE54DA">
              <w:rPr>
                <w:sz w:val="20"/>
                <w:szCs w:val="20"/>
              </w:rPr>
              <w:t>г.</w:t>
            </w:r>
          </w:p>
        </w:tc>
      </w:tr>
      <w:tr w:rsidR="00BC57BC" w:rsidRPr="00DE54DA" w:rsidTr="00DE5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09" w:type="dxa"/>
          <w:cantSplit/>
        </w:trPr>
        <w:tc>
          <w:tcPr>
            <w:tcW w:w="1091" w:type="dxa"/>
            <w:gridSpan w:val="2"/>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1551" w:type="dxa"/>
            <w:gridSpan w:val="5"/>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0"/>
                <w:szCs w:val="20"/>
              </w:rPr>
            </w:pPr>
            <w:r w:rsidRPr="00DE54DA">
              <w:rPr>
                <w:spacing w:val="-2"/>
                <w:sz w:val="20"/>
                <w:szCs w:val="20"/>
              </w:rPr>
              <w:t>личная подпись</w:t>
            </w:r>
          </w:p>
        </w:tc>
        <w:tc>
          <w:tcPr>
            <w:tcW w:w="168" w:type="dxa"/>
            <w:tcBorders>
              <w:top w:val="nil"/>
              <w:left w:val="nil"/>
              <w:bottom w:val="nil"/>
              <w:right w:val="nil"/>
            </w:tcBorders>
          </w:tcPr>
          <w:p w:rsidR="00BC57BC" w:rsidRPr="00DE54DA" w:rsidRDefault="00BC57BC" w:rsidP="00DE54DA">
            <w:pPr>
              <w:spacing w:line="360" w:lineRule="auto"/>
              <w:ind w:firstLine="709"/>
              <w:jc w:val="both"/>
              <w:rPr>
                <w:spacing w:val="-2"/>
                <w:sz w:val="20"/>
                <w:szCs w:val="20"/>
              </w:rPr>
            </w:pPr>
          </w:p>
        </w:tc>
        <w:tc>
          <w:tcPr>
            <w:tcW w:w="3410" w:type="dxa"/>
            <w:gridSpan w:val="12"/>
            <w:tcBorders>
              <w:top w:val="single" w:sz="4" w:space="0" w:color="auto"/>
              <w:left w:val="nil"/>
              <w:bottom w:val="nil"/>
              <w:right w:val="nil"/>
            </w:tcBorders>
          </w:tcPr>
          <w:p w:rsidR="00BC57BC" w:rsidRPr="00DE54DA" w:rsidRDefault="00BC57BC" w:rsidP="00DE54DA">
            <w:pPr>
              <w:spacing w:line="360" w:lineRule="auto"/>
              <w:ind w:firstLine="709"/>
              <w:jc w:val="both"/>
              <w:rPr>
                <w:spacing w:val="-2"/>
                <w:sz w:val="20"/>
                <w:szCs w:val="20"/>
              </w:rPr>
            </w:pPr>
            <w:r w:rsidRPr="00DE54DA">
              <w:rPr>
                <w:spacing w:val="-2"/>
                <w:sz w:val="20"/>
                <w:szCs w:val="20"/>
              </w:rPr>
              <w:t>расшифровка подписи</w:t>
            </w:r>
          </w:p>
        </w:tc>
        <w:tc>
          <w:tcPr>
            <w:tcW w:w="307" w:type="dxa"/>
            <w:gridSpan w:val="2"/>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419" w:type="dxa"/>
            <w:gridSpan w:val="2"/>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210" w:type="dxa"/>
            <w:gridSpan w:val="2"/>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1208" w:type="dxa"/>
            <w:gridSpan w:val="3"/>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283" w:type="dxa"/>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284" w:type="dxa"/>
            <w:tcBorders>
              <w:top w:val="nil"/>
              <w:left w:val="nil"/>
              <w:bottom w:val="nil"/>
              <w:right w:val="nil"/>
            </w:tcBorders>
          </w:tcPr>
          <w:p w:rsidR="00BC57BC" w:rsidRPr="00DE54DA" w:rsidRDefault="00BC57BC" w:rsidP="00DE54DA">
            <w:pPr>
              <w:spacing w:line="360" w:lineRule="auto"/>
              <w:ind w:firstLine="709"/>
              <w:jc w:val="both"/>
              <w:rPr>
                <w:sz w:val="20"/>
                <w:szCs w:val="20"/>
              </w:rPr>
            </w:pPr>
          </w:p>
        </w:tc>
        <w:tc>
          <w:tcPr>
            <w:tcW w:w="283" w:type="dxa"/>
            <w:gridSpan w:val="2"/>
            <w:tcBorders>
              <w:top w:val="nil"/>
              <w:left w:val="nil"/>
              <w:bottom w:val="nil"/>
              <w:right w:val="nil"/>
            </w:tcBorders>
          </w:tcPr>
          <w:p w:rsidR="00BC57BC" w:rsidRPr="00DE54DA" w:rsidRDefault="00BC57BC" w:rsidP="00DE54DA">
            <w:pPr>
              <w:spacing w:line="360" w:lineRule="auto"/>
              <w:ind w:firstLine="709"/>
              <w:jc w:val="both"/>
              <w:rPr>
                <w:sz w:val="20"/>
                <w:szCs w:val="20"/>
              </w:rPr>
            </w:pPr>
          </w:p>
        </w:tc>
      </w:tr>
    </w:tbl>
    <w:p w:rsidR="00BC57BC" w:rsidRPr="00DE54DA" w:rsidRDefault="00BC57BC" w:rsidP="00DE54DA">
      <w:pPr>
        <w:spacing w:line="360" w:lineRule="auto"/>
        <w:ind w:firstLine="709"/>
        <w:jc w:val="both"/>
        <w:rPr>
          <w:sz w:val="20"/>
          <w:szCs w:val="20"/>
        </w:rPr>
      </w:pPr>
      <w:bookmarkStart w:id="3" w:name="_GoBack"/>
      <w:bookmarkEnd w:id="3"/>
    </w:p>
    <w:sectPr w:rsidR="00BC57BC" w:rsidRPr="00DE54DA" w:rsidSect="00DE54DA">
      <w:headerReference w:type="even" r:id="rId7"/>
      <w:headerReference w:type="default" r:id="rId8"/>
      <w:footerReference w:type="even" r:id="rId9"/>
      <w:footerReference w:type="default" r:id="rId10"/>
      <w:type w:val="continuous"/>
      <w:pgSz w:w="11906" w:h="16838" w:code="9"/>
      <w:pgMar w:top="1134" w:right="850" w:bottom="1134" w:left="1701" w:header="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0D" w:rsidRDefault="0099370D">
      <w:r>
        <w:separator/>
      </w:r>
    </w:p>
  </w:endnote>
  <w:endnote w:type="continuationSeparator" w:id="0">
    <w:p w:rsidR="0099370D" w:rsidRDefault="0099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B5" w:rsidRDefault="007F33B5" w:rsidP="00B63CFB">
    <w:pPr>
      <w:pStyle w:val="a6"/>
      <w:framePr w:wrap="around" w:vAnchor="text" w:hAnchor="margin" w:xAlign="right" w:y="1"/>
      <w:rPr>
        <w:rStyle w:val="a5"/>
      </w:rPr>
    </w:pPr>
  </w:p>
  <w:p w:rsidR="007F33B5" w:rsidRDefault="007F33B5" w:rsidP="000C50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B5" w:rsidRDefault="007F33B5" w:rsidP="00B63CFB">
    <w:pPr>
      <w:pStyle w:val="a6"/>
      <w:framePr w:wrap="around" w:vAnchor="text" w:hAnchor="margin" w:xAlign="right" w:y="1"/>
      <w:rPr>
        <w:rStyle w:val="a5"/>
      </w:rPr>
    </w:pPr>
  </w:p>
  <w:p w:rsidR="007F33B5" w:rsidRDefault="007F33B5" w:rsidP="000C50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0D" w:rsidRDefault="0099370D">
      <w:r>
        <w:separator/>
      </w:r>
    </w:p>
  </w:footnote>
  <w:footnote w:type="continuationSeparator" w:id="0">
    <w:p w:rsidR="0099370D" w:rsidRDefault="0099370D">
      <w:r>
        <w:continuationSeparator/>
      </w:r>
    </w:p>
  </w:footnote>
  <w:footnote w:id="1">
    <w:p w:rsidR="0099370D" w:rsidRDefault="007F33B5" w:rsidP="00986703">
      <w:pPr>
        <w:jc w:val="both"/>
      </w:pPr>
      <w:r w:rsidRPr="002C3517">
        <w:rPr>
          <w:rStyle w:val="ac"/>
          <w:sz w:val="20"/>
          <w:szCs w:val="20"/>
        </w:rPr>
        <w:t>*</w:t>
      </w:r>
      <w:r w:rsidRPr="002C3517">
        <w:rPr>
          <w:sz w:val="20"/>
          <w:szCs w:val="20"/>
        </w:rPr>
        <w:t xml:space="preserve"> ст.129 ТК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B5" w:rsidRDefault="007F33B5" w:rsidP="00096630">
    <w:pPr>
      <w:pStyle w:val="a3"/>
      <w:framePr w:wrap="around" w:vAnchor="text" w:hAnchor="margin" w:xAlign="right" w:y="1"/>
      <w:rPr>
        <w:rStyle w:val="a5"/>
      </w:rPr>
    </w:pPr>
  </w:p>
  <w:p w:rsidR="007F33B5" w:rsidRDefault="007F33B5" w:rsidP="00FA0E3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30" w:rsidRDefault="00254137" w:rsidP="00677FF9">
    <w:pPr>
      <w:pStyle w:val="a3"/>
      <w:framePr w:wrap="around" w:vAnchor="text" w:hAnchor="margin" w:xAlign="right" w:y="1"/>
      <w:rPr>
        <w:rStyle w:val="a5"/>
      </w:rPr>
    </w:pPr>
    <w:r>
      <w:rPr>
        <w:rStyle w:val="a5"/>
        <w:noProof/>
      </w:rPr>
      <w:t>3</w:t>
    </w:r>
  </w:p>
  <w:p w:rsidR="007F33B5" w:rsidRDefault="007F33B5" w:rsidP="00B27BD1">
    <w:pPr>
      <w:pStyle w:val="a3"/>
      <w:framePr w:wrap="around" w:vAnchor="text" w:hAnchor="margin" w:xAlign="center" w:y="1"/>
      <w:ind w:right="360"/>
      <w:rPr>
        <w:rStyle w:val="a5"/>
      </w:rPr>
    </w:pPr>
  </w:p>
  <w:p w:rsidR="007F33B5" w:rsidRDefault="007F33B5" w:rsidP="00B27BD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352A"/>
    <w:multiLevelType w:val="multilevel"/>
    <w:tmpl w:val="A3C08558"/>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EE40085"/>
    <w:multiLevelType w:val="hybridMultilevel"/>
    <w:tmpl w:val="2DB2671C"/>
    <w:lvl w:ilvl="0" w:tplc="817AB646">
      <w:start w:val="1"/>
      <w:numFmt w:val="bullet"/>
      <w:lvlText w:val=""/>
      <w:lvlJc w:val="left"/>
      <w:pPr>
        <w:tabs>
          <w:tab w:val="num" w:pos="720"/>
        </w:tabs>
        <w:ind w:left="720" w:hanging="360"/>
      </w:pPr>
      <w:rPr>
        <w:rFonts w:ascii="Symbol" w:eastAsia="Times New Roman"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000DC3"/>
    <w:multiLevelType w:val="multilevel"/>
    <w:tmpl w:val="56B48D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1F766C3"/>
    <w:multiLevelType w:val="hybridMultilevel"/>
    <w:tmpl w:val="E0ACB668"/>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567387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D242C90"/>
    <w:multiLevelType w:val="multilevel"/>
    <w:tmpl w:val="F78AFDB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DAF7EE6"/>
    <w:multiLevelType w:val="multilevel"/>
    <w:tmpl w:val="0419001F"/>
    <w:numStyleLink w:val="111111"/>
  </w:abstractNum>
  <w:abstractNum w:abstractNumId="7">
    <w:nsid w:val="42E810A9"/>
    <w:multiLevelType w:val="singleLevel"/>
    <w:tmpl w:val="B986D62C"/>
    <w:lvl w:ilvl="0">
      <w:start w:val="1"/>
      <w:numFmt w:val="decimal"/>
      <w:lvlText w:val="%1)"/>
      <w:lvlJc w:val="left"/>
      <w:pPr>
        <w:tabs>
          <w:tab w:val="num" w:pos="927"/>
        </w:tabs>
        <w:ind w:left="927" w:hanging="360"/>
      </w:pPr>
      <w:rPr>
        <w:rFonts w:cs="Times New Roman" w:hint="default"/>
      </w:rPr>
    </w:lvl>
  </w:abstractNum>
  <w:abstractNum w:abstractNumId="8">
    <w:nsid w:val="43264070"/>
    <w:multiLevelType w:val="multilevel"/>
    <w:tmpl w:val="B0902522"/>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CF92237"/>
    <w:multiLevelType w:val="multilevel"/>
    <w:tmpl w:val="A12A43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895208F"/>
    <w:multiLevelType w:val="hybridMultilevel"/>
    <w:tmpl w:val="D77E8844"/>
    <w:lvl w:ilvl="0" w:tplc="07BAC37C">
      <w:start w:val="1"/>
      <w:numFmt w:val="decimal"/>
      <w:lvlText w:val="%1."/>
      <w:lvlJc w:val="left"/>
      <w:pPr>
        <w:tabs>
          <w:tab w:val="num" w:pos="360"/>
        </w:tabs>
        <w:ind w:left="360" w:hanging="360"/>
      </w:pPr>
      <w:rPr>
        <w:rFonts w:cs="Times New Roman"/>
      </w:rPr>
    </w:lvl>
    <w:lvl w:ilvl="1" w:tplc="ED28AEB2">
      <w:numFmt w:val="none"/>
      <w:lvlText w:val=""/>
      <w:lvlJc w:val="left"/>
      <w:pPr>
        <w:tabs>
          <w:tab w:val="num" w:pos="360"/>
        </w:tabs>
      </w:pPr>
      <w:rPr>
        <w:rFonts w:cs="Times New Roman"/>
      </w:rPr>
    </w:lvl>
    <w:lvl w:ilvl="2" w:tplc="97367F42">
      <w:numFmt w:val="none"/>
      <w:lvlText w:val=""/>
      <w:lvlJc w:val="left"/>
      <w:pPr>
        <w:tabs>
          <w:tab w:val="num" w:pos="360"/>
        </w:tabs>
      </w:pPr>
      <w:rPr>
        <w:rFonts w:cs="Times New Roman"/>
      </w:rPr>
    </w:lvl>
    <w:lvl w:ilvl="3" w:tplc="AAEC9C28">
      <w:numFmt w:val="none"/>
      <w:lvlText w:val=""/>
      <w:lvlJc w:val="left"/>
      <w:pPr>
        <w:tabs>
          <w:tab w:val="num" w:pos="360"/>
        </w:tabs>
      </w:pPr>
      <w:rPr>
        <w:rFonts w:cs="Times New Roman"/>
      </w:rPr>
    </w:lvl>
    <w:lvl w:ilvl="4" w:tplc="43581030">
      <w:numFmt w:val="none"/>
      <w:lvlText w:val=""/>
      <w:lvlJc w:val="left"/>
      <w:pPr>
        <w:tabs>
          <w:tab w:val="num" w:pos="360"/>
        </w:tabs>
      </w:pPr>
      <w:rPr>
        <w:rFonts w:cs="Times New Roman"/>
      </w:rPr>
    </w:lvl>
    <w:lvl w:ilvl="5" w:tplc="4DF628CC">
      <w:numFmt w:val="none"/>
      <w:lvlText w:val=""/>
      <w:lvlJc w:val="left"/>
      <w:pPr>
        <w:tabs>
          <w:tab w:val="num" w:pos="360"/>
        </w:tabs>
      </w:pPr>
      <w:rPr>
        <w:rFonts w:cs="Times New Roman"/>
      </w:rPr>
    </w:lvl>
    <w:lvl w:ilvl="6" w:tplc="7FB24F76">
      <w:numFmt w:val="none"/>
      <w:lvlText w:val=""/>
      <w:lvlJc w:val="left"/>
      <w:pPr>
        <w:tabs>
          <w:tab w:val="num" w:pos="360"/>
        </w:tabs>
      </w:pPr>
      <w:rPr>
        <w:rFonts w:cs="Times New Roman"/>
      </w:rPr>
    </w:lvl>
    <w:lvl w:ilvl="7" w:tplc="B33C9F70">
      <w:numFmt w:val="none"/>
      <w:lvlText w:val=""/>
      <w:lvlJc w:val="left"/>
      <w:pPr>
        <w:tabs>
          <w:tab w:val="num" w:pos="360"/>
        </w:tabs>
      </w:pPr>
      <w:rPr>
        <w:rFonts w:cs="Times New Roman"/>
      </w:rPr>
    </w:lvl>
    <w:lvl w:ilvl="8" w:tplc="2B76BF92">
      <w:numFmt w:val="none"/>
      <w:lvlText w:val=""/>
      <w:lvlJc w:val="left"/>
      <w:pPr>
        <w:tabs>
          <w:tab w:val="num" w:pos="360"/>
        </w:tabs>
      </w:pPr>
      <w:rPr>
        <w:rFonts w:cs="Times New Roman"/>
      </w:rPr>
    </w:lvl>
  </w:abstractNum>
  <w:abstractNum w:abstractNumId="11">
    <w:nsid w:val="5EDE3E49"/>
    <w:multiLevelType w:val="singleLevel"/>
    <w:tmpl w:val="74E62862"/>
    <w:lvl w:ilvl="0">
      <w:start w:val="1"/>
      <w:numFmt w:val="bullet"/>
      <w:lvlText w:val="-"/>
      <w:lvlJc w:val="left"/>
      <w:pPr>
        <w:tabs>
          <w:tab w:val="num" w:pos="927"/>
        </w:tabs>
        <w:ind w:left="927" w:hanging="360"/>
      </w:pPr>
      <w:rPr>
        <w:rFonts w:hint="default"/>
      </w:rPr>
    </w:lvl>
  </w:abstractNum>
  <w:abstractNum w:abstractNumId="12">
    <w:nsid w:val="674F7D69"/>
    <w:multiLevelType w:val="multilevel"/>
    <w:tmpl w:val="0C34AD3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90C3BA9"/>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6FF553A7"/>
    <w:multiLevelType w:val="hybridMultilevel"/>
    <w:tmpl w:val="0346D65C"/>
    <w:lvl w:ilvl="0" w:tplc="FC18AEFE">
      <w:start w:val="1"/>
      <w:numFmt w:val="bullet"/>
      <w:lvlText w:val="-"/>
      <w:lvlJc w:val="left"/>
      <w:pPr>
        <w:tabs>
          <w:tab w:val="num" w:pos="1620"/>
        </w:tabs>
        <w:ind w:left="1620" w:hanging="360"/>
      </w:pPr>
      <w:rPr>
        <w:rFonts w:ascii="Sylfaen" w:hAnsi="Sylfae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4D42D5D"/>
    <w:multiLevelType w:val="multilevel"/>
    <w:tmpl w:val="00CE484E"/>
    <w:lvl w:ilvl="0">
      <w:start w:val="1"/>
      <w:numFmt w:val="decimal"/>
      <w:lvlText w:val="%1."/>
      <w:lvlJc w:val="left"/>
      <w:pPr>
        <w:tabs>
          <w:tab w:val="num" w:pos="786"/>
        </w:tabs>
        <w:ind w:left="786" w:hanging="360"/>
      </w:pPr>
      <w:rPr>
        <w:rFonts w:cs="Times New Roman" w:hint="default"/>
      </w:rPr>
    </w:lvl>
    <w:lvl w:ilvl="1">
      <w:start w:val="2"/>
      <w:numFmt w:val="decimal"/>
      <w:isLgl/>
      <w:lvlText w:val="%1.%2."/>
      <w:lvlJc w:val="left"/>
      <w:pPr>
        <w:tabs>
          <w:tab w:val="num" w:pos="921"/>
        </w:tabs>
        <w:ind w:left="921" w:hanging="495"/>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506"/>
        </w:tabs>
        <w:ind w:left="1506" w:hanging="108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1866"/>
        </w:tabs>
        <w:ind w:left="1866" w:hanging="1440"/>
      </w:pPr>
      <w:rPr>
        <w:rFonts w:cs="Times New Roman" w:hint="default"/>
      </w:rPr>
    </w:lvl>
  </w:abstractNum>
  <w:abstractNum w:abstractNumId="16">
    <w:nsid w:val="76E167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8875C2"/>
    <w:multiLevelType w:val="hybridMultilevel"/>
    <w:tmpl w:val="B6BAA562"/>
    <w:lvl w:ilvl="0" w:tplc="FC18AEFE">
      <w:start w:val="1"/>
      <w:numFmt w:val="bullet"/>
      <w:lvlText w:val="-"/>
      <w:lvlJc w:val="left"/>
      <w:pPr>
        <w:tabs>
          <w:tab w:val="num" w:pos="1260"/>
        </w:tabs>
        <w:ind w:left="126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7960CA"/>
    <w:multiLevelType w:val="multilevel"/>
    <w:tmpl w:val="616AAD4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8"/>
  </w:num>
  <w:num w:numId="3">
    <w:abstractNumId w:val="4"/>
  </w:num>
  <w:num w:numId="4">
    <w:abstractNumId w:val="13"/>
  </w:num>
  <w:num w:numId="5">
    <w:abstractNumId w:val="3"/>
  </w:num>
  <w:num w:numId="6">
    <w:abstractNumId w:val="12"/>
  </w:num>
  <w:num w:numId="7">
    <w:abstractNumId w:val="17"/>
  </w:num>
  <w:num w:numId="8">
    <w:abstractNumId w:val="5"/>
  </w:num>
  <w:num w:numId="9">
    <w:abstractNumId w:val="11"/>
  </w:num>
  <w:num w:numId="10">
    <w:abstractNumId w:val="7"/>
  </w:num>
  <w:num w:numId="11">
    <w:abstractNumId w:val="15"/>
  </w:num>
  <w:num w:numId="12">
    <w:abstractNumId w:val="0"/>
  </w:num>
  <w:num w:numId="13">
    <w:abstractNumId w:val="2"/>
  </w:num>
  <w:num w:numId="14">
    <w:abstractNumId w:val="9"/>
  </w:num>
  <w:num w:numId="15">
    <w:abstractNumId w:val="1"/>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E32"/>
    <w:rsid w:val="00000EFB"/>
    <w:rsid w:val="000051C5"/>
    <w:rsid w:val="000245EC"/>
    <w:rsid w:val="00025E5B"/>
    <w:rsid w:val="00026523"/>
    <w:rsid w:val="0005774B"/>
    <w:rsid w:val="000769B6"/>
    <w:rsid w:val="00091927"/>
    <w:rsid w:val="00096630"/>
    <w:rsid w:val="000A14FD"/>
    <w:rsid w:val="000B0562"/>
    <w:rsid w:val="000C41BD"/>
    <w:rsid w:val="000C503A"/>
    <w:rsid w:val="000D0778"/>
    <w:rsid w:val="000D4FF2"/>
    <w:rsid w:val="001029BF"/>
    <w:rsid w:val="00115871"/>
    <w:rsid w:val="00141AC0"/>
    <w:rsid w:val="001530CF"/>
    <w:rsid w:val="001600BA"/>
    <w:rsid w:val="00167B06"/>
    <w:rsid w:val="00171A7A"/>
    <w:rsid w:val="0017445B"/>
    <w:rsid w:val="001A772D"/>
    <w:rsid w:val="001B12E9"/>
    <w:rsid w:val="001B184C"/>
    <w:rsid w:val="001B19BA"/>
    <w:rsid w:val="001B652E"/>
    <w:rsid w:val="001B78B2"/>
    <w:rsid w:val="001F6B5D"/>
    <w:rsid w:val="002043FE"/>
    <w:rsid w:val="00254137"/>
    <w:rsid w:val="00264EDA"/>
    <w:rsid w:val="00284092"/>
    <w:rsid w:val="002C1B74"/>
    <w:rsid w:val="002C3517"/>
    <w:rsid w:val="002E53DE"/>
    <w:rsid w:val="00312C67"/>
    <w:rsid w:val="003244EE"/>
    <w:rsid w:val="00356F29"/>
    <w:rsid w:val="00381F8C"/>
    <w:rsid w:val="0038654D"/>
    <w:rsid w:val="00390C0A"/>
    <w:rsid w:val="003A1338"/>
    <w:rsid w:val="003D517E"/>
    <w:rsid w:val="003E487C"/>
    <w:rsid w:val="003E6829"/>
    <w:rsid w:val="003F3EC1"/>
    <w:rsid w:val="00404339"/>
    <w:rsid w:val="004045D8"/>
    <w:rsid w:val="00410C20"/>
    <w:rsid w:val="00422535"/>
    <w:rsid w:val="004535F9"/>
    <w:rsid w:val="0045590D"/>
    <w:rsid w:val="004607F2"/>
    <w:rsid w:val="00470B95"/>
    <w:rsid w:val="0048610A"/>
    <w:rsid w:val="004954F5"/>
    <w:rsid w:val="004A0F96"/>
    <w:rsid w:val="004E60CE"/>
    <w:rsid w:val="004F3D61"/>
    <w:rsid w:val="005217E3"/>
    <w:rsid w:val="00526FAB"/>
    <w:rsid w:val="005313F3"/>
    <w:rsid w:val="00532457"/>
    <w:rsid w:val="00552721"/>
    <w:rsid w:val="0056538B"/>
    <w:rsid w:val="005928DB"/>
    <w:rsid w:val="00593DCF"/>
    <w:rsid w:val="00596713"/>
    <w:rsid w:val="005A1B5A"/>
    <w:rsid w:val="005A7852"/>
    <w:rsid w:val="005D1B5B"/>
    <w:rsid w:val="005D4174"/>
    <w:rsid w:val="005E3C18"/>
    <w:rsid w:val="005E49BA"/>
    <w:rsid w:val="005F3AF7"/>
    <w:rsid w:val="006136B4"/>
    <w:rsid w:val="00624E9E"/>
    <w:rsid w:val="00630A01"/>
    <w:rsid w:val="0064692D"/>
    <w:rsid w:val="00677FF9"/>
    <w:rsid w:val="0068061B"/>
    <w:rsid w:val="00681B04"/>
    <w:rsid w:val="00693381"/>
    <w:rsid w:val="006939A4"/>
    <w:rsid w:val="00694E2E"/>
    <w:rsid w:val="006A024D"/>
    <w:rsid w:val="006B0A18"/>
    <w:rsid w:val="006F2D2D"/>
    <w:rsid w:val="006F4EC8"/>
    <w:rsid w:val="006F6EB2"/>
    <w:rsid w:val="00700ACA"/>
    <w:rsid w:val="0072316E"/>
    <w:rsid w:val="0073557E"/>
    <w:rsid w:val="00744012"/>
    <w:rsid w:val="00747D13"/>
    <w:rsid w:val="0075002F"/>
    <w:rsid w:val="0075307E"/>
    <w:rsid w:val="00753089"/>
    <w:rsid w:val="0075581D"/>
    <w:rsid w:val="00761E98"/>
    <w:rsid w:val="00797525"/>
    <w:rsid w:val="007D7421"/>
    <w:rsid w:val="007E5C06"/>
    <w:rsid w:val="007F33B5"/>
    <w:rsid w:val="007F42E3"/>
    <w:rsid w:val="007F438B"/>
    <w:rsid w:val="00803798"/>
    <w:rsid w:val="00843869"/>
    <w:rsid w:val="00857A8E"/>
    <w:rsid w:val="00865F7A"/>
    <w:rsid w:val="0088642C"/>
    <w:rsid w:val="008912F5"/>
    <w:rsid w:val="00892F37"/>
    <w:rsid w:val="008B32B8"/>
    <w:rsid w:val="008B3401"/>
    <w:rsid w:val="008B6308"/>
    <w:rsid w:val="008E2FB5"/>
    <w:rsid w:val="0091582F"/>
    <w:rsid w:val="00916F76"/>
    <w:rsid w:val="00933828"/>
    <w:rsid w:val="009400FE"/>
    <w:rsid w:val="0094788A"/>
    <w:rsid w:val="009620F2"/>
    <w:rsid w:val="00986703"/>
    <w:rsid w:val="00987AAA"/>
    <w:rsid w:val="0099370D"/>
    <w:rsid w:val="009966D2"/>
    <w:rsid w:val="009A590C"/>
    <w:rsid w:val="009C7659"/>
    <w:rsid w:val="009E1679"/>
    <w:rsid w:val="009F4937"/>
    <w:rsid w:val="009F69F8"/>
    <w:rsid w:val="00A157D2"/>
    <w:rsid w:val="00A20D51"/>
    <w:rsid w:val="00A26148"/>
    <w:rsid w:val="00A27A77"/>
    <w:rsid w:val="00A31EAD"/>
    <w:rsid w:val="00A40C16"/>
    <w:rsid w:val="00A50D08"/>
    <w:rsid w:val="00A53A9D"/>
    <w:rsid w:val="00A64BED"/>
    <w:rsid w:val="00A70786"/>
    <w:rsid w:val="00AB028E"/>
    <w:rsid w:val="00AC292D"/>
    <w:rsid w:val="00AF7F59"/>
    <w:rsid w:val="00B207DA"/>
    <w:rsid w:val="00B27BD1"/>
    <w:rsid w:val="00B32621"/>
    <w:rsid w:val="00B42EBA"/>
    <w:rsid w:val="00B63CFB"/>
    <w:rsid w:val="00B749CC"/>
    <w:rsid w:val="00B9763D"/>
    <w:rsid w:val="00BA6206"/>
    <w:rsid w:val="00BB0CBB"/>
    <w:rsid w:val="00BB22E0"/>
    <w:rsid w:val="00BC57BC"/>
    <w:rsid w:val="00BD4974"/>
    <w:rsid w:val="00BE09BD"/>
    <w:rsid w:val="00BE15DC"/>
    <w:rsid w:val="00C11811"/>
    <w:rsid w:val="00C20FEF"/>
    <w:rsid w:val="00C22A4C"/>
    <w:rsid w:val="00C318CC"/>
    <w:rsid w:val="00C75076"/>
    <w:rsid w:val="00C848D2"/>
    <w:rsid w:val="00C87ADC"/>
    <w:rsid w:val="00C95E61"/>
    <w:rsid w:val="00CD39A0"/>
    <w:rsid w:val="00D11A2A"/>
    <w:rsid w:val="00D54A60"/>
    <w:rsid w:val="00D57EA2"/>
    <w:rsid w:val="00D70B5D"/>
    <w:rsid w:val="00D76D02"/>
    <w:rsid w:val="00D918BC"/>
    <w:rsid w:val="00DB2B0E"/>
    <w:rsid w:val="00DB2EA2"/>
    <w:rsid w:val="00DD6F06"/>
    <w:rsid w:val="00DE54DA"/>
    <w:rsid w:val="00DF20E9"/>
    <w:rsid w:val="00E14E66"/>
    <w:rsid w:val="00E214D2"/>
    <w:rsid w:val="00E344C6"/>
    <w:rsid w:val="00E44A2E"/>
    <w:rsid w:val="00E477D4"/>
    <w:rsid w:val="00E777DB"/>
    <w:rsid w:val="00E80CFF"/>
    <w:rsid w:val="00E8664C"/>
    <w:rsid w:val="00E97A26"/>
    <w:rsid w:val="00EB4117"/>
    <w:rsid w:val="00EC0352"/>
    <w:rsid w:val="00EC7D34"/>
    <w:rsid w:val="00EE2E31"/>
    <w:rsid w:val="00F11B2F"/>
    <w:rsid w:val="00F1415C"/>
    <w:rsid w:val="00F15FEE"/>
    <w:rsid w:val="00F23175"/>
    <w:rsid w:val="00F261E9"/>
    <w:rsid w:val="00F31AA2"/>
    <w:rsid w:val="00F33436"/>
    <w:rsid w:val="00F34178"/>
    <w:rsid w:val="00F42551"/>
    <w:rsid w:val="00F4361C"/>
    <w:rsid w:val="00F5196C"/>
    <w:rsid w:val="00F930DB"/>
    <w:rsid w:val="00F97386"/>
    <w:rsid w:val="00FA0E32"/>
    <w:rsid w:val="00FE76FA"/>
    <w:rsid w:val="00FF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D13B8B-96E9-4E73-8441-A7191A2C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C57BC"/>
    <w:pPr>
      <w:keepNext/>
      <w:jc w:val="center"/>
      <w:outlineLvl w:val="0"/>
    </w:pPr>
    <w:rPr>
      <w:b/>
      <w:szCs w:val="20"/>
    </w:rPr>
  </w:style>
  <w:style w:type="paragraph" w:styleId="2">
    <w:name w:val="heading 2"/>
    <w:basedOn w:val="a"/>
    <w:next w:val="a"/>
    <w:link w:val="20"/>
    <w:uiPriority w:val="9"/>
    <w:qFormat/>
    <w:rsid w:val="00A50D0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50D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FA0E3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A0E32"/>
    <w:rPr>
      <w:rFonts w:cs="Times New Roman"/>
    </w:rPr>
  </w:style>
  <w:style w:type="paragraph" w:styleId="a6">
    <w:name w:val="footer"/>
    <w:basedOn w:val="a"/>
    <w:link w:val="a7"/>
    <w:uiPriority w:val="99"/>
    <w:rsid w:val="007D7421"/>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ConsPlusNormal">
    <w:name w:val="ConsPlusNormal"/>
    <w:rsid w:val="0045590D"/>
    <w:pPr>
      <w:autoSpaceDE w:val="0"/>
      <w:autoSpaceDN w:val="0"/>
      <w:adjustRightInd w:val="0"/>
      <w:ind w:firstLine="720"/>
    </w:pPr>
    <w:rPr>
      <w:rFonts w:ascii="Arial" w:hAnsi="Arial" w:cs="Arial"/>
    </w:rPr>
  </w:style>
  <w:style w:type="paragraph" w:customStyle="1" w:styleId="ConsPlusTitle">
    <w:name w:val="ConsPlusTitle"/>
    <w:rsid w:val="00EB4117"/>
    <w:pPr>
      <w:autoSpaceDE w:val="0"/>
      <w:autoSpaceDN w:val="0"/>
      <w:adjustRightInd w:val="0"/>
    </w:pPr>
    <w:rPr>
      <w:rFonts w:ascii="Arial" w:hAnsi="Arial" w:cs="Arial"/>
      <w:b/>
      <w:bCs/>
    </w:rPr>
  </w:style>
  <w:style w:type="paragraph" w:customStyle="1" w:styleId="ConsPlusNonformat">
    <w:name w:val="ConsPlusNonformat"/>
    <w:rsid w:val="00000EFB"/>
    <w:pPr>
      <w:autoSpaceDE w:val="0"/>
      <w:autoSpaceDN w:val="0"/>
      <w:adjustRightInd w:val="0"/>
    </w:pPr>
    <w:rPr>
      <w:rFonts w:ascii="Courier New" w:hAnsi="Courier New" w:cs="Courier New"/>
    </w:rPr>
  </w:style>
  <w:style w:type="paragraph" w:customStyle="1" w:styleId="a8">
    <w:name w:val="Стиль Курсовой"/>
    <w:basedOn w:val="a"/>
    <w:link w:val="a9"/>
    <w:rsid w:val="00532457"/>
    <w:pPr>
      <w:spacing w:line="360" w:lineRule="auto"/>
      <w:ind w:firstLine="720"/>
      <w:jc w:val="both"/>
    </w:pPr>
  </w:style>
  <w:style w:type="character" w:customStyle="1" w:styleId="a9">
    <w:name w:val="Стиль Курсовой Знак"/>
    <w:link w:val="a8"/>
    <w:locked/>
    <w:rsid w:val="00532457"/>
    <w:rPr>
      <w:rFonts w:cs="Times New Roman"/>
      <w:sz w:val="24"/>
      <w:szCs w:val="24"/>
      <w:lang w:val="ru-RU" w:eastAsia="ru-RU" w:bidi="ar-SA"/>
    </w:rPr>
  </w:style>
  <w:style w:type="paragraph" w:customStyle="1" w:styleId="ConsTitle">
    <w:name w:val="ConsTitle"/>
    <w:rsid w:val="00681B04"/>
    <w:pPr>
      <w:widowControl w:val="0"/>
      <w:autoSpaceDE w:val="0"/>
      <w:autoSpaceDN w:val="0"/>
      <w:adjustRightInd w:val="0"/>
    </w:pPr>
    <w:rPr>
      <w:rFonts w:ascii="Arial" w:hAnsi="Arial" w:cs="Arial"/>
      <w:b/>
      <w:bCs/>
      <w:sz w:val="16"/>
      <w:szCs w:val="16"/>
    </w:rPr>
  </w:style>
  <w:style w:type="paragraph" w:styleId="aa">
    <w:name w:val="Body Text"/>
    <w:basedOn w:val="a"/>
    <w:link w:val="ab"/>
    <w:uiPriority w:val="99"/>
    <w:rsid w:val="00986703"/>
    <w:pPr>
      <w:spacing w:line="360" w:lineRule="auto"/>
    </w:pPr>
    <w:rPr>
      <w:sz w:val="28"/>
      <w:szCs w:val="20"/>
    </w:rPr>
  </w:style>
  <w:style w:type="character" w:customStyle="1" w:styleId="ab">
    <w:name w:val="Основной текст Знак"/>
    <w:link w:val="aa"/>
    <w:uiPriority w:val="99"/>
    <w:semiHidden/>
    <w:rPr>
      <w:sz w:val="24"/>
      <w:szCs w:val="24"/>
    </w:rPr>
  </w:style>
  <w:style w:type="character" w:styleId="ac">
    <w:name w:val="footnote reference"/>
    <w:uiPriority w:val="99"/>
    <w:semiHidden/>
    <w:rsid w:val="00986703"/>
    <w:rPr>
      <w:rFonts w:cs="Times New Roman"/>
      <w:vertAlign w:val="superscript"/>
    </w:rPr>
  </w:style>
  <w:style w:type="character" w:styleId="ad">
    <w:name w:val="Hyperlink"/>
    <w:uiPriority w:val="99"/>
    <w:rsid w:val="00A50D08"/>
    <w:rPr>
      <w:rFonts w:ascii="Times New Roman" w:hAnsi="Times New Roman" w:cs="Times New Roman"/>
      <w:color w:val="auto"/>
      <w:sz w:val="28"/>
      <w:szCs w:val="28"/>
      <w:u w:val="single"/>
    </w:rPr>
  </w:style>
  <w:style w:type="paragraph" w:styleId="31">
    <w:name w:val="toc 3"/>
    <w:basedOn w:val="a"/>
    <w:next w:val="a"/>
    <w:autoRedefine/>
    <w:uiPriority w:val="39"/>
    <w:semiHidden/>
    <w:rsid w:val="009E1679"/>
    <w:pPr>
      <w:tabs>
        <w:tab w:val="right" w:leader="dot" w:pos="8296"/>
      </w:tabs>
      <w:spacing w:line="360" w:lineRule="auto"/>
      <w:jc w:val="center"/>
    </w:pPr>
    <w:rPr>
      <w:i/>
      <w:noProof/>
      <w:sz w:val="28"/>
      <w:szCs w:val="28"/>
    </w:rPr>
  </w:style>
  <w:style w:type="paragraph" w:customStyle="1" w:styleId="ConsNormal">
    <w:name w:val="ConsNormal"/>
    <w:rsid w:val="00FE76FA"/>
    <w:pPr>
      <w:widowControl w:val="0"/>
      <w:autoSpaceDE w:val="0"/>
      <w:autoSpaceDN w:val="0"/>
      <w:adjustRightInd w:val="0"/>
      <w:ind w:firstLine="720"/>
    </w:pPr>
    <w:rPr>
      <w:rFonts w:ascii="Arial" w:hAnsi="Arial" w:cs="Arial"/>
    </w:rPr>
  </w:style>
  <w:style w:type="paragraph" w:styleId="ae">
    <w:name w:val="footnote text"/>
    <w:basedOn w:val="a"/>
    <w:link w:val="af"/>
    <w:uiPriority w:val="99"/>
    <w:semiHidden/>
    <w:rsid w:val="00C95E61"/>
    <w:rPr>
      <w:sz w:val="20"/>
      <w:szCs w:val="20"/>
    </w:rPr>
  </w:style>
  <w:style w:type="character" w:customStyle="1" w:styleId="af">
    <w:name w:val="Текст сноски Знак"/>
    <w:link w:val="ae"/>
    <w:uiPriority w:val="99"/>
    <w:semiHidden/>
  </w:style>
  <w:style w:type="paragraph" w:customStyle="1" w:styleId="ConsNonformat">
    <w:name w:val="ConsNonformat"/>
    <w:rsid w:val="001029BF"/>
    <w:pPr>
      <w:widowControl w:val="0"/>
      <w:autoSpaceDE w:val="0"/>
      <w:autoSpaceDN w:val="0"/>
      <w:adjustRightInd w:val="0"/>
    </w:pPr>
    <w:rPr>
      <w:rFonts w:ascii="Courier New" w:hAnsi="Courier New" w:cs="Courier New"/>
    </w:rPr>
  </w:style>
  <w:style w:type="paragraph" w:customStyle="1" w:styleId="ConsCell">
    <w:name w:val="ConsCell"/>
    <w:rsid w:val="001029BF"/>
    <w:pPr>
      <w:widowControl w:val="0"/>
      <w:autoSpaceDE w:val="0"/>
      <w:autoSpaceDN w:val="0"/>
      <w:adjustRightInd w:val="0"/>
    </w:pPr>
    <w:rPr>
      <w:rFonts w:ascii="Arial" w:hAnsi="Arial" w:cs="Arial"/>
    </w:rPr>
  </w:style>
  <w:style w:type="table" w:styleId="af0">
    <w:name w:val="Table Grid"/>
    <w:basedOn w:val="a1"/>
    <w:uiPriority w:val="59"/>
    <w:rsid w:val="00102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15606</Words>
  <Characters>88960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104358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FAR</dc:creator>
  <cp:keywords/>
  <dc:description/>
  <cp:lastModifiedBy>admin</cp:lastModifiedBy>
  <cp:revision>2</cp:revision>
  <dcterms:created xsi:type="dcterms:W3CDTF">2014-03-04T04:05:00Z</dcterms:created>
  <dcterms:modified xsi:type="dcterms:W3CDTF">2014-03-04T04:05:00Z</dcterms:modified>
</cp:coreProperties>
</file>