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B4" w:rsidRDefault="00EE31B4" w:rsidP="002D5F77">
      <w:pPr>
        <w:spacing w:line="360" w:lineRule="auto"/>
        <w:ind w:firstLine="709"/>
        <w:jc w:val="center"/>
        <w:rPr>
          <w:sz w:val="24"/>
          <w:szCs w:val="24"/>
        </w:rPr>
      </w:pPr>
    </w:p>
    <w:p w:rsidR="0014689A" w:rsidRPr="002D5F77" w:rsidRDefault="0014689A" w:rsidP="002D5F77">
      <w:pPr>
        <w:spacing w:line="360" w:lineRule="auto"/>
        <w:ind w:firstLine="709"/>
        <w:jc w:val="center"/>
        <w:rPr>
          <w:sz w:val="24"/>
          <w:szCs w:val="24"/>
        </w:rPr>
      </w:pPr>
      <w:r w:rsidRPr="002D5F77">
        <w:rPr>
          <w:sz w:val="24"/>
          <w:szCs w:val="24"/>
        </w:rPr>
        <w:t>Пензенский государственный университет архитектуры и строительства</w:t>
      </w:r>
    </w:p>
    <w:p w:rsidR="00DC0C07" w:rsidRPr="00DC0C07" w:rsidRDefault="00DC0C07" w:rsidP="002D5F77">
      <w:pPr>
        <w:pStyle w:val="a3"/>
        <w:ind w:firstLine="709"/>
        <w:jc w:val="center"/>
        <w:rPr>
          <w:caps/>
          <w:szCs w:val="28"/>
          <w:lang w:val="en-US"/>
        </w:rPr>
      </w:pPr>
    </w:p>
    <w:p w:rsidR="0014689A" w:rsidRPr="002D5F77" w:rsidRDefault="0014689A" w:rsidP="002D5F77">
      <w:pPr>
        <w:pStyle w:val="a3"/>
        <w:ind w:firstLine="709"/>
        <w:jc w:val="center"/>
        <w:rPr>
          <w:caps/>
          <w:szCs w:val="28"/>
        </w:rPr>
      </w:pPr>
    </w:p>
    <w:p w:rsidR="0014689A" w:rsidRPr="002D5F77" w:rsidRDefault="0014689A" w:rsidP="002D5F77">
      <w:pPr>
        <w:pStyle w:val="a3"/>
        <w:ind w:firstLine="709"/>
        <w:jc w:val="center"/>
        <w:rPr>
          <w:caps/>
          <w:szCs w:val="28"/>
        </w:rPr>
      </w:pPr>
    </w:p>
    <w:p w:rsidR="0014689A" w:rsidRPr="002D5F77" w:rsidRDefault="0014689A" w:rsidP="002D5F77">
      <w:pPr>
        <w:pStyle w:val="a3"/>
        <w:ind w:firstLine="709"/>
        <w:jc w:val="center"/>
        <w:rPr>
          <w:caps/>
          <w:szCs w:val="28"/>
        </w:rPr>
      </w:pPr>
    </w:p>
    <w:p w:rsidR="0014689A" w:rsidRPr="00DC0C07" w:rsidRDefault="0014689A" w:rsidP="002D5F77">
      <w:pPr>
        <w:pStyle w:val="a3"/>
        <w:ind w:firstLine="709"/>
        <w:jc w:val="center"/>
        <w:rPr>
          <w:b/>
          <w:caps/>
          <w:sz w:val="44"/>
          <w:szCs w:val="44"/>
        </w:rPr>
      </w:pPr>
      <w:r w:rsidRPr="00DC0C07">
        <w:rPr>
          <w:b/>
          <w:caps/>
          <w:sz w:val="44"/>
          <w:szCs w:val="44"/>
        </w:rPr>
        <w:t>Курсовая работа</w:t>
      </w:r>
    </w:p>
    <w:p w:rsidR="0014689A" w:rsidRPr="00DC0C07" w:rsidRDefault="0014689A" w:rsidP="00DC0C07">
      <w:pPr>
        <w:pStyle w:val="a3"/>
        <w:ind w:firstLine="709"/>
        <w:jc w:val="center"/>
        <w:rPr>
          <w:b/>
          <w:sz w:val="32"/>
          <w:szCs w:val="32"/>
        </w:rPr>
      </w:pPr>
      <w:r w:rsidRPr="00DC0C07">
        <w:rPr>
          <w:b/>
          <w:sz w:val="32"/>
          <w:szCs w:val="32"/>
        </w:rPr>
        <w:t>по курсу:</w:t>
      </w:r>
      <w:r w:rsidR="00DC0C07" w:rsidRPr="00DC0C07">
        <w:rPr>
          <w:b/>
          <w:sz w:val="32"/>
          <w:szCs w:val="32"/>
        </w:rPr>
        <w:t xml:space="preserve"> </w:t>
      </w:r>
      <w:r w:rsidRPr="00DC0C07">
        <w:rPr>
          <w:b/>
          <w:snapToGrid w:val="0"/>
          <w:sz w:val="32"/>
          <w:szCs w:val="32"/>
        </w:rPr>
        <w:t>«Бухгалтерский учёт»</w:t>
      </w:r>
    </w:p>
    <w:p w:rsidR="0014689A" w:rsidRPr="00DC0C07" w:rsidRDefault="0014689A" w:rsidP="00DC0C07">
      <w:pPr>
        <w:pStyle w:val="21"/>
        <w:ind w:firstLine="709"/>
        <w:rPr>
          <w:b/>
          <w:sz w:val="32"/>
          <w:szCs w:val="32"/>
        </w:rPr>
      </w:pPr>
      <w:r w:rsidRPr="00DC0C07">
        <w:rPr>
          <w:b/>
          <w:sz w:val="32"/>
          <w:szCs w:val="32"/>
        </w:rPr>
        <w:t>на тему:</w:t>
      </w:r>
      <w:r w:rsidR="00DC0C07" w:rsidRPr="00DC0C07">
        <w:rPr>
          <w:b/>
          <w:sz w:val="32"/>
          <w:szCs w:val="32"/>
        </w:rPr>
        <w:t xml:space="preserve"> </w:t>
      </w:r>
      <w:r w:rsidRPr="00DC0C07">
        <w:rPr>
          <w:b/>
          <w:sz w:val="32"/>
          <w:szCs w:val="32"/>
        </w:rPr>
        <w:t>«</w:t>
      </w:r>
      <w:r w:rsidRPr="00DC0C07">
        <w:rPr>
          <w:rFonts w:cs="Latha"/>
          <w:b/>
          <w:bCs/>
          <w:iCs/>
          <w:sz w:val="32"/>
          <w:szCs w:val="32"/>
        </w:rPr>
        <w:t>Учёт основн</w:t>
      </w:r>
      <w:r w:rsidR="00DC0C07" w:rsidRPr="00DC0C07">
        <w:rPr>
          <w:rFonts w:cs="Latha"/>
          <w:b/>
          <w:bCs/>
          <w:iCs/>
          <w:sz w:val="32"/>
          <w:szCs w:val="32"/>
        </w:rPr>
        <w:t>ого</w:t>
      </w:r>
      <w:r w:rsidRPr="00DC0C07">
        <w:rPr>
          <w:rFonts w:cs="Latha"/>
          <w:b/>
          <w:bCs/>
          <w:iCs/>
          <w:sz w:val="32"/>
          <w:szCs w:val="32"/>
        </w:rPr>
        <w:t xml:space="preserve"> </w:t>
      </w:r>
      <w:r w:rsidR="00DC0C07" w:rsidRPr="00DC0C07">
        <w:rPr>
          <w:rFonts w:cs="Latha"/>
          <w:b/>
          <w:bCs/>
          <w:iCs/>
          <w:sz w:val="32"/>
          <w:szCs w:val="32"/>
        </w:rPr>
        <w:t>производства</w:t>
      </w:r>
      <w:r w:rsidRPr="00DC0C07">
        <w:rPr>
          <w:b/>
          <w:sz w:val="32"/>
          <w:szCs w:val="32"/>
        </w:rPr>
        <w:t>»</w:t>
      </w:r>
    </w:p>
    <w:p w:rsidR="0014689A" w:rsidRPr="00DC0C07" w:rsidRDefault="0014689A" w:rsidP="002D5F77">
      <w:pPr>
        <w:spacing w:line="360" w:lineRule="auto"/>
        <w:ind w:firstLine="709"/>
        <w:jc w:val="center"/>
        <w:rPr>
          <w:b/>
          <w:sz w:val="32"/>
          <w:szCs w:val="32"/>
        </w:rPr>
      </w:pPr>
    </w:p>
    <w:p w:rsidR="0014689A" w:rsidRPr="002D5F77" w:rsidRDefault="0014689A" w:rsidP="002D5F77">
      <w:pPr>
        <w:spacing w:line="360" w:lineRule="auto"/>
        <w:ind w:firstLine="709"/>
        <w:jc w:val="center"/>
        <w:rPr>
          <w:b/>
          <w:sz w:val="28"/>
        </w:rPr>
      </w:pPr>
    </w:p>
    <w:p w:rsidR="0014689A" w:rsidRDefault="0014689A" w:rsidP="002D5F77">
      <w:pPr>
        <w:tabs>
          <w:tab w:val="left" w:pos="2145"/>
        </w:tabs>
        <w:spacing w:line="360" w:lineRule="auto"/>
        <w:ind w:firstLine="709"/>
        <w:jc w:val="center"/>
        <w:rPr>
          <w:sz w:val="28"/>
          <w:szCs w:val="28"/>
        </w:rPr>
      </w:pPr>
    </w:p>
    <w:p w:rsidR="00DC0C07" w:rsidRPr="002D5F77" w:rsidRDefault="00DC0C07" w:rsidP="002D5F77">
      <w:pPr>
        <w:tabs>
          <w:tab w:val="left" w:pos="2145"/>
        </w:tabs>
        <w:spacing w:line="360" w:lineRule="auto"/>
        <w:ind w:firstLine="709"/>
        <w:jc w:val="center"/>
        <w:rPr>
          <w:sz w:val="28"/>
          <w:szCs w:val="28"/>
        </w:rPr>
      </w:pPr>
    </w:p>
    <w:p w:rsidR="0014689A" w:rsidRPr="002D5F77" w:rsidRDefault="0014689A" w:rsidP="002D5F77">
      <w:pPr>
        <w:tabs>
          <w:tab w:val="left" w:pos="0"/>
        </w:tabs>
        <w:spacing w:line="360" w:lineRule="auto"/>
        <w:ind w:firstLine="709"/>
        <w:jc w:val="center"/>
        <w:rPr>
          <w:sz w:val="28"/>
          <w:szCs w:val="28"/>
        </w:rPr>
      </w:pPr>
    </w:p>
    <w:p w:rsidR="00DC0C07" w:rsidRPr="00DC0C07" w:rsidRDefault="0014689A" w:rsidP="002D5F77">
      <w:pPr>
        <w:tabs>
          <w:tab w:val="left" w:pos="2145"/>
          <w:tab w:val="left" w:pos="9355"/>
        </w:tabs>
        <w:spacing w:line="360" w:lineRule="auto"/>
        <w:ind w:left="2124" w:right="-5" w:firstLine="709"/>
        <w:jc w:val="right"/>
        <w:rPr>
          <w:sz w:val="28"/>
          <w:szCs w:val="28"/>
        </w:rPr>
      </w:pPr>
      <w:r w:rsidRPr="002D5F77">
        <w:rPr>
          <w:sz w:val="28"/>
          <w:szCs w:val="28"/>
        </w:rPr>
        <w:t>Выполнил</w:t>
      </w:r>
      <w:r w:rsidR="00DC0C07">
        <w:rPr>
          <w:sz w:val="28"/>
          <w:szCs w:val="28"/>
        </w:rPr>
        <w:t>а</w:t>
      </w:r>
      <w:r w:rsidRPr="002D5F77">
        <w:rPr>
          <w:sz w:val="28"/>
          <w:szCs w:val="28"/>
        </w:rPr>
        <w:t xml:space="preserve">: </w:t>
      </w:r>
    </w:p>
    <w:p w:rsidR="0014689A" w:rsidRDefault="0014689A"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Default="00FE7055" w:rsidP="002D5F77">
      <w:pPr>
        <w:spacing w:line="360" w:lineRule="auto"/>
        <w:ind w:firstLine="709"/>
        <w:jc w:val="center"/>
        <w:rPr>
          <w:sz w:val="28"/>
          <w:szCs w:val="28"/>
        </w:rPr>
      </w:pPr>
    </w:p>
    <w:p w:rsidR="00FE7055" w:rsidRPr="002D5F77" w:rsidRDefault="00FE7055" w:rsidP="002D5F77">
      <w:pPr>
        <w:spacing w:line="360" w:lineRule="auto"/>
        <w:ind w:firstLine="709"/>
        <w:jc w:val="center"/>
        <w:rPr>
          <w:sz w:val="28"/>
          <w:szCs w:val="28"/>
        </w:rPr>
      </w:pPr>
    </w:p>
    <w:p w:rsidR="0014689A" w:rsidRPr="002D5F77" w:rsidRDefault="0014689A" w:rsidP="002D5F77">
      <w:pPr>
        <w:spacing w:line="360" w:lineRule="auto"/>
        <w:ind w:firstLine="709"/>
        <w:jc w:val="center"/>
        <w:rPr>
          <w:sz w:val="28"/>
          <w:szCs w:val="28"/>
        </w:rPr>
      </w:pPr>
    </w:p>
    <w:p w:rsidR="0014689A" w:rsidRPr="002D5F77" w:rsidRDefault="0014689A" w:rsidP="002D5F77">
      <w:pPr>
        <w:spacing w:line="360" w:lineRule="auto"/>
        <w:ind w:firstLine="709"/>
        <w:jc w:val="center"/>
        <w:rPr>
          <w:sz w:val="28"/>
          <w:szCs w:val="28"/>
        </w:rPr>
      </w:pPr>
    </w:p>
    <w:p w:rsidR="0014689A" w:rsidRDefault="0014689A" w:rsidP="002D5F77">
      <w:pPr>
        <w:spacing w:line="360" w:lineRule="auto"/>
        <w:ind w:firstLine="709"/>
        <w:jc w:val="center"/>
        <w:rPr>
          <w:sz w:val="28"/>
          <w:szCs w:val="28"/>
        </w:rPr>
      </w:pPr>
    </w:p>
    <w:p w:rsidR="006F0DD1" w:rsidRDefault="006F0DD1" w:rsidP="002D5F77">
      <w:pPr>
        <w:spacing w:line="360" w:lineRule="auto"/>
        <w:ind w:firstLine="709"/>
        <w:jc w:val="center"/>
        <w:rPr>
          <w:sz w:val="28"/>
          <w:szCs w:val="28"/>
        </w:rPr>
      </w:pPr>
    </w:p>
    <w:p w:rsidR="00FA3A24" w:rsidRPr="002D5F77" w:rsidRDefault="00FA3A24" w:rsidP="002D5F77">
      <w:pPr>
        <w:spacing w:line="360" w:lineRule="auto"/>
        <w:ind w:firstLine="709"/>
        <w:jc w:val="center"/>
        <w:rPr>
          <w:sz w:val="28"/>
          <w:szCs w:val="28"/>
        </w:rPr>
      </w:pPr>
    </w:p>
    <w:p w:rsidR="0014689A" w:rsidRPr="00DC0C07" w:rsidRDefault="00DC0C07" w:rsidP="002D5F77">
      <w:pPr>
        <w:tabs>
          <w:tab w:val="left" w:pos="2550"/>
        </w:tabs>
        <w:spacing w:line="360" w:lineRule="auto"/>
        <w:ind w:firstLine="709"/>
        <w:jc w:val="center"/>
        <w:rPr>
          <w:snapToGrid w:val="0"/>
          <w:sz w:val="28"/>
          <w:szCs w:val="28"/>
        </w:rPr>
      </w:pPr>
      <w:r>
        <w:rPr>
          <w:sz w:val="28"/>
          <w:szCs w:val="28"/>
        </w:rPr>
        <w:t>Пенза 200</w:t>
      </w:r>
      <w:r w:rsidRPr="00DC0C07">
        <w:rPr>
          <w:sz w:val="28"/>
          <w:szCs w:val="28"/>
        </w:rPr>
        <w:t>9</w:t>
      </w:r>
    </w:p>
    <w:p w:rsidR="0014689A" w:rsidRPr="006A466B" w:rsidRDefault="0014689A" w:rsidP="002D5F77">
      <w:pPr>
        <w:pStyle w:val="a6"/>
        <w:ind w:firstLine="709"/>
        <w:rPr>
          <w:sz w:val="32"/>
          <w:szCs w:val="32"/>
        </w:rPr>
      </w:pPr>
      <w:r w:rsidRPr="006A466B">
        <w:rPr>
          <w:sz w:val="32"/>
          <w:szCs w:val="32"/>
        </w:rPr>
        <w:t>Содержание</w:t>
      </w:r>
    </w:p>
    <w:p w:rsidR="0068573A" w:rsidRPr="0022784A" w:rsidRDefault="0068573A" w:rsidP="0022784A">
      <w:pPr>
        <w:spacing w:line="360" w:lineRule="auto"/>
        <w:ind w:firstLine="709"/>
        <w:jc w:val="both"/>
        <w:rPr>
          <w:sz w:val="28"/>
          <w:szCs w:val="28"/>
        </w:rPr>
      </w:pPr>
    </w:p>
    <w:p w:rsidR="00F6339C" w:rsidRPr="00C225FE" w:rsidRDefault="0022784A" w:rsidP="00C225FE">
      <w:pPr>
        <w:pStyle w:val="11"/>
        <w:tabs>
          <w:tab w:val="right" w:leader="dot" w:pos="9345"/>
        </w:tabs>
        <w:spacing w:line="360" w:lineRule="auto"/>
        <w:jc w:val="both"/>
        <w:rPr>
          <w:noProof/>
          <w:sz w:val="28"/>
          <w:szCs w:val="28"/>
        </w:rPr>
      </w:pPr>
      <w:r w:rsidRPr="0022784A">
        <w:rPr>
          <w:sz w:val="28"/>
          <w:szCs w:val="28"/>
        </w:rPr>
        <w:fldChar w:fldCharType="begin"/>
      </w:r>
      <w:r w:rsidRPr="0022784A">
        <w:rPr>
          <w:sz w:val="28"/>
          <w:szCs w:val="28"/>
        </w:rPr>
        <w:instrText xml:space="preserve"> TOC \o "1-3" \h \z \u </w:instrText>
      </w:r>
      <w:r w:rsidRPr="0022784A">
        <w:rPr>
          <w:sz w:val="28"/>
          <w:szCs w:val="28"/>
        </w:rPr>
        <w:fldChar w:fldCharType="separate"/>
      </w:r>
      <w:hyperlink w:anchor="_Toc229771070" w:history="1">
        <w:r w:rsidR="00F6339C" w:rsidRPr="00C225FE">
          <w:rPr>
            <w:rStyle w:val="af0"/>
            <w:noProof/>
            <w:sz w:val="28"/>
            <w:szCs w:val="28"/>
          </w:rPr>
          <w:t>Введение</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_Toc229771070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3</w:t>
        </w:r>
        <w:r w:rsidR="00F6339C" w:rsidRPr="00C225FE">
          <w:rPr>
            <w:noProof/>
            <w:webHidden/>
            <w:sz w:val="28"/>
            <w:szCs w:val="28"/>
          </w:rPr>
          <w:fldChar w:fldCharType="end"/>
        </w:r>
      </w:hyperlink>
    </w:p>
    <w:p w:rsidR="00F6339C" w:rsidRPr="00C225FE" w:rsidRDefault="00B9682D" w:rsidP="00C225FE">
      <w:pPr>
        <w:pStyle w:val="23"/>
        <w:tabs>
          <w:tab w:val="right" w:leader="dot" w:pos="9345"/>
        </w:tabs>
        <w:spacing w:line="360" w:lineRule="auto"/>
        <w:jc w:val="both"/>
        <w:rPr>
          <w:noProof/>
          <w:sz w:val="28"/>
          <w:szCs w:val="28"/>
        </w:rPr>
      </w:pPr>
      <w:hyperlink w:anchor="_Toc229771071" w:history="1">
        <w:r w:rsidR="00F6339C" w:rsidRPr="00C225FE">
          <w:rPr>
            <w:rStyle w:val="af0"/>
            <w:noProof/>
            <w:sz w:val="28"/>
            <w:szCs w:val="28"/>
          </w:rPr>
          <w:t>Глава 1. Теоретическая часть</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_Toc229771071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4</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72" w:history="1">
        <w:r w:rsidR="00F6339C" w:rsidRPr="00C225FE">
          <w:rPr>
            <w:rStyle w:val="af0"/>
            <w:noProof/>
            <w:sz w:val="28"/>
            <w:szCs w:val="28"/>
          </w:rPr>
          <w:t>1.1 Понятие основного производства</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_Toc229771072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4</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73" w:history="1">
        <w:r w:rsidR="00F6339C" w:rsidRPr="00C225FE">
          <w:rPr>
            <w:rStyle w:val="af0"/>
            <w:noProof/>
            <w:sz w:val="28"/>
            <w:szCs w:val="28"/>
          </w:rPr>
          <w:t>1.2 Основные списания со счета 20</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_Toc229771073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5</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74" w:history="1">
        <w:r w:rsidR="00F6339C" w:rsidRPr="00C225FE">
          <w:rPr>
            <w:rStyle w:val="af0"/>
            <w:noProof/>
            <w:sz w:val="28"/>
            <w:szCs w:val="28"/>
          </w:rPr>
          <w:t>1.3 Понятие незавершенного производства</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_Toc229771074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11</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75" w:history="1">
        <w:r w:rsidR="00F6339C" w:rsidRPr="00C225FE">
          <w:rPr>
            <w:rStyle w:val="af0"/>
            <w:noProof/>
            <w:sz w:val="28"/>
            <w:szCs w:val="28"/>
          </w:rPr>
          <w:t>1.4 Методы учета затрат на производство</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_Toc229771075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15</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76" w:history="1">
        <w:r w:rsidR="00F6339C" w:rsidRPr="00C225FE">
          <w:rPr>
            <w:rStyle w:val="af0"/>
            <w:noProof/>
            <w:sz w:val="28"/>
            <w:szCs w:val="28"/>
          </w:rPr>
          <w:t>1.5 Аналитический учет</w:t>
        </w:r>
      </w:hyperlink>
      <w:r w:rsidR="00F6339C" w:rsidRPr="00C225FE">
        <w:rPr>
          <w:rStyle w:val="af0"/>
          <w:noProof/>
          <w:sz w:val="28"/>
          <w:szCs w:val="28"/>
        </w:rPr>
        <w:t xml:space="preserve"> </w:t>
      </w:r>
      <w:hyperlink w:anchor="_Toc229771077" w:history="1">
        <w:r w:rsidR="00F6339C" w:rsidRPr="00C225FE">
          <w:rPr>
            <w:rStyle w:val="af0"/>
            <w:noProof/>
            <w:sz w:val="28"/>
            <w:szCs w:val="28"/>
          </w:rPr>
          <w:t>по счету 20 "Основное производство"</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_Toc229771077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16</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78" w:history="1">
        <w:r w:rsidR="00F6339C" w:rsidRPr="00C225FE">
          <w:rPr>
            <w:rStyle w:val="af0"/>
            <w:noProof/>
            <w:sz w:val="28"/>
            <w:szCs w:val="28"/>
          </w:rPr>
          <w:t>1.6 Управленческий учет</w:t>
        </w:r>
      </w:hyperlink>
      <w:r w:rsidR="00F6339C" w:rsidRPr="00C225FE">
        <w:rPr>
          <w:rStyle w:val="af0"/>
          <w:noProof/>
          <w:sz w:val="28"/>
          <w:szCs w:val="28"/>
        </w:rPr>
        <w:t xml:space="preserve"> </w:t>
      </w:r>
      <w:hyperlink w:anchor="_Toc229771079" w:history="1">
        <w:r w:rsidR="00F6339C" w:rsidRPr="00C225FE">
          <w:rPr>
            <w:rStyle w:val="af0"/>
            <w:noProof/>
            <w:sz w:val="28"/>
            <w:szCs w:val="28"/>
          </w:rPr>
          <w:t>основного производства</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_Toc229771079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18</w:t>
        </w:r>
        <w:r w:rsidR="00F6339C" w:rsidRPr="00C225FE">
          <w:rPr>
            <w:noProof/>
            <w:webHidden/>
            <w:sz w:val="28"/>
            <w:szCs w:val="28"/>
          </w:rPr>
          <w:fldChar w:fldCharType="end"/>
        </w:r>
      </w:hyperlink>
    </w:p>
    <w:p w:rsidR="00F6339C" w:rsidRPr="00C225FE" w:rsidRDefault="00B9682D" w:rsidP="00C225FE">
      <w:pPr>
        <w:pStyle w:val="31"/>
        <w:tabs>
          <w:tab w:val="right" w:leader="dot" w:pos="9345"/>
        </w:tabs>
        <w:spacing w:line="360" w:lineRule="auto"/>
        <w:jc w:val="both"/>
        <w:rPr>
          <w:noProof/>
          <w:sz w:val="28"/>
          <w:szCs w:val="28"/>
        </w:rPr>
      </w:pPr>
      <w:hyperlink w:anchor="_Toc229771080" w:history="1">
        <w:r w:rsidR="00F6339C" w:rsidRPr="00C225FE">
          <w:rPr>
            <w:rStyle w:val="af0"/>
            <w:noProof/>
            <w:sz w:val="28"/>
            <w:szCs w:val="28"/>
          </w:rPr>
          <w:t>1.7 Калькулирование себестоимости</w:t>
        </w:r>
      </w:hyperlink>
      <w:r w:rsidR="00F6339C" w:rsidRPr="00C225FE">
        <w:rPr>
          <w:rStyle w:val="af0"/>
          <w:noProof/>
          <w:sz w:val="28"/>
          <w:szCs w:val="28"/>
        </w:rPr>
        <w:t xml:space="preserve"> </w:t>
      </w:r>
      <w:hyperlink w:anchor="_Toc229771081" w:history="1">
        <w:r w:rsidR="00F6339C" w:rsidRPr="00C225FE">
          <w:rPr>
            <w:rStyle w:val="af0"/>
            <w:noProof/>
            <w:sz w:val="28"/>
            <w:szCs w:val="28"/>
          </w:rPr>
          <w:t>готовой продукции (работ, услуг)</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_Toc229771081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18</w:t>
        </w:r>
        <w:r w:rsidR="00F6339C" w:rsidRPr="00C225FE">
          <w:rPr>
            <w:noProof/>
            <w:webHidden/>
            <w:sz w:val="28"/>
            <w:szCs w:val="28"/>
          </w:rPr>
          <w:fldChar w:fldCharType="end"/>
        </w:r>
      </w:hyperlink>
    </w:p>
    <w:p w:rsidR="00F6339C" w:rsidRPr="00C225FE" w:rsidRDefault="00B9682D" w:rsidP="00C225FE">
      <w:pPr>
        <w:pStyle w:val="23"/>
        <w:tabs>
          <w:tab w:val="right" w:leader="dot" w:pos="9345"/>
        </w:tabs>
        <w:spacing w:line="360" w:lineRule="auto"/>
        <w:jc w:val="both"/>
        <w:rPr>
          <w:noProof/>
          <w:sz w:val="28"/>
          <w:szCs w:val="28"/>
        </w:rPr>
      </w:pPr>
      <w:hyperlink w:anchor="_Toc229771082" w:history="1">
        <w:r w:rsidR="00F6339C" w:rsidRPr="00C225FE">
          <w:rPr>
            <w:rStyle w:val="af0"/>
            <w:noProof/>
            <w:sz w:val="28"/>
            <w:szCs w:val="28"/>
          </w:rPr>
          <w:t>Глава 2. Расчетная часть</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_Toc229771082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20</w:t>
        </w:r>
        <w:r w:rsidR="00F6339C" w:rsidRPr="00C225FE">
          <w:rPr>
            <w:noProof/>
            <w:webHidden/>
            <w:sz w:val="28"/>
            <w:szCs w:val="28"/>
          </w:rPr>
          <w:fldChar w:fldCharType="end"/>
        </w:r>
      </w:hyperlink>
    </w:p>
    <w:p w:rsidR="00F6339C" w:rsidRPr="00C225FE" w:rsidRDefault="00B9682D" w:rsidP="00C225FE">
      <w:pPr>
        <w:pStyle w:val="11"/>
        <w:tabs>
          <w:tab w:val="right" w:leader="dot" w:pos="9345"/>
        </w:tabs>
        <w:spacing w:line="360" w:lineRule="auto"/>
        <w:jc w:val="both"/>
        <w:rPr>
          <w:noProof/>
          <w:sz w:val="28"/>
          <w:szCs w:val="28"/>
        </w:rPr>
      </w:pPr>
      <w:hyperlink w:anchor="_Toc229771083" w:history="1">
        <w:r w:rsidR="00F6339C" w:rsidRPr="00C225FE">
          <w:rPr>
            <w:rStyle w:val="af0"/>
            <w:noProof/>
            <w:sz w:val="28"/>
            <w:szCs w:val="28"/>
          </w:rPr>
          <w:t>Заключение</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_Toc229771083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27</w:t>
        </w:r>
        <w:r w:rsidR="00F6339C" w:rsidRPr="00C225FE">
          <w:rPr>
            <w:noProof/>
            <w:webHidden/>
            <w:sz w:val="28"/>
            <w:szCs w:val="28"/>
          </w:rPr>
          <w:fldChar w:fldCharType="end"/>
        </w:r>
      </w:hyperlink>
    </w:p>
    <w:p w:rsidR="00F6339C" w:rsidRDefault="00B9682D" w:rsidP="00C225FE">
      <w:pPr>
        <w:pStyle w:val="11"/>
        <w:tabs>
          <w:tab w:val="right" w:leader="dot" w:pos="9345"/>
        </w:tabs>
        <w:spacing w:line="360" w:lineRule="auto"/>
        <w:jc w:val="both"/>
        <w:rPr>
          <w:noProof/>
          <w:sz w:val="24"/>
          <w:szCs w:val="24"/>
        </w:rPr>
      </w:pPr>
      <w:hyperlink w:anchor="_Toc229771084" w:history="1">
        <w:r w:rsidR="00F6339C" w:rsidRPr="00C225FE">
          <w:rPr>
            <w:rStyle w:val="af0"/>
            <w:noProof/>
            <w:sz w:val="28"/>
            <w:szCs w:val="28"/>
          </w:rPr>
          <w:t>Список литературы</w:t>
        </w:r>
        <w:r w:rsidR="00F6339C" w:rsidRPr="00C225FE">
          <w:rPr>
            <w:noProof/>
            <w:webHidden/>
            <w:sz w:val="28"/>
            <w:szCs w:val="28"/>
          </w:rPr>
          <w:tab/>
        </w:r>
        <w:r w:rsidR="00F6339C" w:rsidRPr="00C225FE">
          <w:rPr>
            <w:noProof/>
            <w:webHidden/>
            <w:sz w:val="28"/>
            <w:szCs w:val="28"/>
          </w:rPr>
          <w:fldChar w:fldCharType="begin"/>
        </w:r>
        <w:r w:rsidR="00F6339C" w:rsidRPr="00C225FE">
          <w:rPr>
            <w:noProof/>
            <w:webHidden/>
            <w:sz w:val="28"/>
            <w:szCs w:val="28"/>
          </w:rPr>
          <w:instrText xml:space="preserve"> PAGEREF _Toc229771084 \h </w:instrText>
        </w:r>
        <w:r w:rsidR="00F6339C" w:rsidRPr="00C225FE">
          <w:rPr>
            <w:noProof/>
            <w:webHidden/>
            <w:sz w:val="28"/>
            <w:szCs w:val="28"/>
          </w:rPr>
        </w:r>
        <w:r w:rsidR="00F6339C" w:rsidRPr="00C225FE">
          <w:rPr>
            <w:noProof/>
            <w:webHidden/>
            <w:sz w:val="28"/>
            <w:szCs w:val="28"/>
          </w:rPr>
          <w:fldChar w:fldCharType="separate"/>
        </w:r>
        <w:r w:rsidR="00BB52E3">
          <w:rPr>
            <w:noProof/>
            <w:webHidden/>
            <w:sz w:val="28"/>
            <w:szCs w:val="28"/>
          </w:rPr>
          <w:t>28</w:t>
        </w:r>
        <w:r w:rsidR="00F6339C" w:rsidRPr="00C225FE">
          <w:rPr>
            <w:noProof/>
            <w:webHidden/>
            <w:sz w:val="28"/>
            <w:szCs w:val="28"/>
          </w:rPr>
          <w:fldChar w:fldCharType="end"/>
        </w:r>
      </w:hyperlink>
    </w:p>
    <w:p w:rsidR="00091BE8" w:rsidRPr="002D5F77" w:rsidRDefault="0022784A" w:rsidP="00EF73AD">
      <w:pPr>
        <w:spacing w:line="360" w:lineRule="auto"/>
        <w:jc w:val="both"/>
        <w:rPr>
          <w:sz w:val="28"/>
        </w:rPr>
      </w:pPr>
      <w:r w:rsidRPr="0022784A">
        <w:rPr>
          <w:sz w:val="28"/>
          <w:szCs w:val="28"/>
        </w:rPr>
        <w:fldChar w:fldCharType="end"/>
      </w:r>
      <w:r w:rsidR="00EF73AD">
        <w:rPr>
          <w:sz w:val="28"/>
          <w:szCs w:val="28"/>
        </w:rPr>
        <w:t>Приложения………………………………………………………………...……29</w:t>
      </w: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Default="00091BE8" w:rsidP="002D5F77">
      <w:pPr>
        <w:spacing w:line="360" w:lineRule="auto"/>
        <w:ind w:firstLine="709"/>
        <w:rPr>
          <w:sz w:val="28"/>
        </w:rPr>
      </w:pPr>
    </w:p>
    <w:p w:rsidR="00C225FE" w:rsidRDefault="00C225FE" w:rsidP="002D5F77">
      <w:pPr>
        <w:spacing w:line="360" w:lineRule="auto"/>
        <w:ind w:firstLine="709"/>
        <w:rPr>
          <w:sz w:val="28"/>
        </w:rPr>
      </w:pPr>
    </w:p>
    <w:p w:rsidR="00C225FE" w:rsidRDefault="00C225FE" w:rsidP="002D5F77">
      <w:pPr>
        <w:spacing w:line="360" w:lineRule="auto"/>
        <w:ind w:firstLine="709"/>
        <w:rPr>
          <w:sz w:val="28"/>
        </w:rPr>
      </w:pPr>
    </w:p>
    <w:p w:rsidR="00C225FE" w:rsidRDefault="00C225FE" w:rsidP="002D5F77">
      <w:pPr>
        <w:spacing w:line="360" w:lineRule="auto"/>
        <w:ind w:firstLine="709"/>
        <w:rPr>
          <w:sz w:val="28"/>
        </w:rPr>
      </w:pPr>
    </w:p>
    <w:p w:rsidR="00C225FE" w:rsidRDefault="00C225FE" w:rsidP="002D5F77">
      <w:pPr>
        <w:spacing w:line="360" w:lineRule="auto"/>
        <w:ind w:firstLine="709"/>
        <w:rPr>
          <w:sz w:val="28"/>
        </w:rPr>
      </w:pPr>
    </w:p>
    <w:p w:rsidR="00C225FE" w:rsidRPr="002D5F77" w:rsidRDefault="00C225FE"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2D5F77" w:rsidRDefault="00091BE8" w:rsidP="002D5F77">
      <w:pPr>
        <w:spacing w:line="360" w:lineRule="auto"/>
        <w:ind w:firstLine="709"/>
        <w:rPr>
          <w:sz w:val="28"/>
        </w:rPr>
      </w:pPr>
    </w:p>
    <w:p w:rsidR="00091BE8" w:rsidRPr="008E480F" w:rsidRDefault="00091BE8" w:rsidP="00145843">
      <w:pPr>
        <w:spacing w:line="360" w:lineRule="auto"/>
        <w:ind w:firstLine="709"/>
        <w:jc w:val="center"/>
        <w:outlineLvl w:val="0"/>
        <w:rPr>
          <w:b/>
          <w:sz w:val="32"/>
          <w:szCs w:val="32"/>
        </w:rPr>
      </w:pPr>
      <w:bookmarkStart w:id="0" w:name="_Toc229771070"/>
      <w:r w:rsidRPr="008E480F">
        <w:rPr>
          <w:b/>
          <w:sz w:val="32"/>
          <w:szCs w:val="32"/>
        </w:rPr>
        <w:t>Введение</w:t>
      </w:r>
      <w:bookmarkEnd w:id="0"/>
    </w:p>
    <w:p w:rsidR="008E480F" w:rsidRDefault="008E480F" w:rsidP="008E480F">
      <w:pPr>
        <w:spacing w:line="360" w:lineRule="auto"/>
        <w:ind w:firstLine="709"/>
        <w:jc w:val="both"/>
        <w:rPr>
          <w:sz w:val="28"/>
          <w:szCs w:val="28"/>
        </w:rPr>
      </w:pPr>
      <w:r w:rsidRPr="008E480F">
        <w:rPr>
          <w:sz w:val="28"/>
          <w:szCs w:val="28"/>
        </w:rPr>
        <w:t xml:space="preserve">Переход экономики страны на рыночные отношения требует эффективного ведения производства, активного и последовательного внедрения </w:t>
      </w:r>
      <w:r>
        <w:rPr>
          <w:sz w:val="28"/>
          <w:szCs w:val="28"/>
        </w:rPr>
        <w:t xml:space="preserve">всего нового и прогрессивного. </w:t>
      </w:r>
      <w:r w:rsidRPr="008E480F">
        <w:rPr>
          <w:sz w:val="28"/>
          <w:szCs w:val="28"/>
        </w:rPr>
        <w:t>В этих условиях возрастает роль бухгалтерского учета, поскольку требуется не только соизмерять произведенные затраты с полученными доходами, но вести активный поиск эффективного использования каждого вложенного рубля в производстве</w:t>
      </w:r>
      <w:r>
        <w:rPr>
          <w:sz w:val="28"/>
          <w:szCs w:val="28"/>
        </w:rPr>
        <w:t xml:space="preserve">нную деятельность предприятия. </w:t>
      </w:r>
      <w:r w:rsidRPr="008E480F">
        <w:rPr>
          <w:sz w:val="28"/>
          <w:szCs w:val="28"/>
        </w:rPr>
        <w:t xml:space="preserve">Одним из важных моментов бухгалтерского учета является учет затрат на производство продукции </w:t>
      </w:r>
      <w:r>
        <w:rPr>
          <w:sz w:val="28"/>
          <w:szCs w:val="28"/>
        </w:rPr>
        <w:t xml:space="preserve">и исчисление ее себестоимости. </w:t>
      </w:r>
    </w:p>
    <w:p w:rsidR="008E480F" w:rsidRDefault="008E480F" w:rsidP="008E480F">
      <w:pPr>
        <w:spacing w:line="360" w:lineRule="auto"/>
        <w:ind w:firstLine="709"/>
        <w:jc w:val="both"/>
        <w:rPr>
          <w:sz w:val="28"/>
          <w:szCs w:val="28"/>
        </w:rPr>
      </w:pPr>
      <w:r w:rsidRPr="008E480F">
        <w:rPr>
          <w:sz w:val="28"/>
          <w:szCs w:val="28"/>
        </w:rPr>
        <w:t>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организации и ее подразделений. В отечественной практике учет затрат на производство и калькулирование себестоимости продукции являются составной частью общей единой</w:t>
      </w:r>
      <w:r>
        <w:rPr>
          <w:sz w:val="28"/>
          <w:szCs w:val="28"/>
        </w:rPr>
        <w:t xml:space="preserve"> системы бухгалтерского учета. </w:t>
      </w:r>
    </w:p>
    <w:p w:rsidR="00091BE8" w:rsidRPr="008E480F" w:rsidRDefault="008E480F" w:rsidP="008E480F">
      <w:pPr>
        <w:spacing w:line="360" w:lineRule="auto"/>
        <w:ind w:firstLine="709"/>
        <w:jc w:val="both"/>
        <w:rPr>
          <w:sz w:val="28"/>
          <w:szCs w:val="28"/>
        </w:rPr>
      </w:pPr>
      <w:r w:rsidRPr="008E480F">
        <w:rPr>
          <w:sz w:val="28"/>
          <w:szCs w:val="28"/>
        </w:rPr>
        <w:t xml:space="preserve">Основные задачи бухгалтерского учета затрат на производство и калькулирование себестоимости продукции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 выявление резервов снижения себестоимости продукции. </w:t>
      </w:r>
      <w:r w:rsidRPr="008E480F">
        <w:rPr>
          <w:sz w:val="28"/>
          <w:szCs w:val="28"/>
        </w:rPr>
        <w:br/>
      </w:r>
    </w:p>
    <w:p w:rsidR="00F346B3" w:rsidRDefault="00F346B3" w:rsidP="00F346B3">
      <w:pPr>
        <w:pStyle w:val="a3"/>
        <w:ind w:firstLine="709"/>
        <w:rPr>
          <w:szCs w:val="28"/>
        </w:rPr>
      </w:pPr>
    </w:p>
    <w:p w:rsidR="00091BE8" w:rsidRPr="00DC0C07" w:rsidRDefault="00DC0C07" w:rsidP="00145843">
      <w:pPr>
        <w:spacing w:line="360" w:lineRule="auto"/>
        <w:ind w:left="709"/>
        <w:jc w:val="center"/>
        <w:outlineLvl w:val="1"/>
        <w:rPr>
          <w:b/>
          <w:sz w:val="32"/>
          <w:szCs w:val="32"/>
        </w:rPr>
      </w:pPr>
      <w:bookmarkStart w:id="1" w:name="_Toc229771071"/>
      <w:r w:rsidRPr="00DC0C07">
        <w:rPr>
          <w:b/>
          <w:sz w:val="32"/>
          <w:szCs w:val="32"/>
        </w:rPr>
        <w:t xml:space="preserve">Глава 1. </w:t>
      </w:r>
      <w:r w:rsidR="006506E0" w:rsidRPr="00DC0C07">
        <w:rPr>
          <w:b/>
          <w:sz w:val="32"/>
          <w:szCs w:val="32"/>
        </w:rPr>
        <w:t>Теоретическая часть</w:t>
      </w:r>
      <w:bookmarkEnd w:id="1"/>
    </w:p>
    <w:p w:rsidR="00145843" w:rsidRPr="00145843" w:rsidRDefault="00145843" w:rsidP="00145843">
      <w:pPr>
        <w:pStyle w:val="3"/>
        <w:rPr>
          <w:b/>
          <w:szCs w:val="32"/>
        </w:rPr>
      </w:pPr>
      <w:bookmarkStart w:id="2" w:name="_Toc229771072"/>
      <w:r w:rsidRPr="00145843">
        <w:rPr>
          <w:b/>
          <w:szCs w:val="32"/>
        </w:rPr>
        <w:t>1.1 Понятие основного производства</w:t>
      </w:r>
      <w:bookmarkEnd w:id="2"/>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Под основным производством в бухгалтерском учете понимается процесс создания стоимости новой продукции (работ, услуг).</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Отсюда двойственная природа счета 20 "Основное производство", с одной стороны это чисто калькуляционный счет, позволяющий сконцентрировать затраты, связанные с производством готовой продукции (работ, услуг); с другой - материальный, так как на нем показывается незавершенная обработкой и остающаяся в цехах основного производства или просто готовая продукция, еще не сданная на склад.</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Этот счет возник только в XIX веке из деления счета "Товары". Дело в том, что двойная бухгалтерия родилась в торговле, и промышленные предприятия только заимствовали ее. Многие десятилетия купленные промышленным предприятием материалы записывались в дебет счета "Товары", процесс производства в учете не отражался, а готовая продукция считалась товаром и учитывалась также на этом же счете. Он трактовался только как материальный.</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начале XIX века его разделили на три счета.</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Если речь идет о производстве услуг, тогда этот счет становится только калькуляционным.</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отличие от многих счетов по счету 20 "Основное производство" конечное сальдо не выводится (Д - К = +- Ск), а вносится в дебет счета (Сн + Д - Ск = К).</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Это связано с тем, что в процессе производства, в течение отчетного периода, никогда не известна фактическая себестоимость готовой продукции. И только по окончании отчетного периода, после инвентаризации незавершенного производства (выявление конечного сальдо по счету 20 "Основное производство") можно определить фактическую себестоимость произведенной продукции.</w:t>
      </w:r>
    </w:p>
    <w:p w:rsidR="00145843" w:rsidRPr="00145843" w:rsidRDefault="00145843" w:rsidP="00145843">
      <w:pPr>
        <w:pStyle w:val="3"/>
        <w:rPr>
          <w:b/>
          <w:szCs w:val="32"/>
        </w:rPr>
      </w:pPr>
      <w:bookmarkStart w:id="3" w:name="breakIIrISCINDDIIIDD139DI3"/>
      <w:bookmarkStart w:id="4" w:name="_Toc229771073"/>
      <w:bookmarkEnd w:id="3"/>
      <w:r w:rsidRPr="00145843">
        <w:rPr>
          <w:b/>
          <w:szCs w:val="32"/>
        </w:rPr>
        <w:t>1.2 Основные списания со счета 20</w:t>
      </w:r>
      <w:bookmarkEnd w:id="4"/>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По дебету счета 20 "Основное производство" собираются расходы, связанные с выработкой готовой продукции, выполнением работ и оказанием услуг. Это, с одной стороны, калькуляционная функция, с другой - материально-инвентарная, так как в производственных цехах всегда (или почти всегда) имеется незавершенное производство.</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Неизбежное смещение этих функций создает определенные проблемы:</w:t>
      </w:r>
    </w:p>
    <w:p w:rsidR="00145843" w:rsidRPr="00BA2CBE" w:rsidRDefault="00145843" w:rsidP="00B01E90">
      <w:pPr>
        <w:numPr>
          <w:ilvl w:val="0"/>
          <w:numId w:val="2"/>
        </w:numPr>
        <w:spacing w:line="360" w:lineRule="auto"/>
        <w:ind w:left="0" w:firstLine="709"/>
        <w:jc w:val="both"/>
        <w:rPr>
          <w:sz w:val="28"/>
          <w:szCs w:val="28"/>
        </w:rPr>
      </w:pPr>
      <w:r w:rsidRPr="00BA2CBE">
        <w:rPr>
          <w:sz w:val="28"/>
          <w:szCs w:val="28"/>
        </w:rPr>
        <w:t xml:space="preserve">Как в течение отчетного периода приходовать готовую продукцию по себестоимости, когда сама фактическая себестоимость готовой продукции может быть исчислена только после завершения отчетного периода; </w:t>
      </w:r>
    </w:p>
    <w:p w:rsidR="00145843" w:rsidRPr="00BA2CBE" w:rsidRDefault="00145843" w:rsidP="00B01E90">
      <w:pPr>
        <w:numPr>
          <w:ilvl w:val="0"/>
          <w:numId w:val="2"/>
        </w:numPr>
        <w:spacing w:line="360" w:lineRule="auto"/>
        <w:ind w:left="0" w:firstLine="709"/>
        <w:jc w:val="both"/>
        <w:rPr>
          <w:sz w:val="28"/>
          <w:szCs w:val="28"/>
        </w:rPr>
      </w:pPr>
      <w:r w:rsidRPr="00BA2CBE">
        <w:rPr>
          <w:sz w:val="28"/>
          <w:szCs w:val="28"/>
        </w:rPr>
        <w:t xml:space="preserve">Как списывать себестоимость готовых изделий, выполненных работ или оказанных услуг, когда они реализуются прямо из производственных цехов.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Эти две проблемы порождают три способа списания затрат со счета 20 "Основное производство".</w:t>
      </w:r>
    </w:p>
    <w:p w:rsidR="00145843" w:rsidRDefault="00145843" w:rsidP="00145843">
      <w:pPr>
        <w:pStyle w:val="af"/>
        <w:spacing w:before="0" w:beforeAutospacing="0" w:after="0" w:afterAutospacing="0" w:line="360" w:lineRule="auto"/>
        <w:jc w:val="both"/>
        <w:rPr>
          <w:b/>
          <w:iCs/>
          <w:sz w:val="28"/>
          <w:szCs w:val="28"/>
          <w:u w:val="single"/>
        </w:rPr>
      </w:pPr>
    </w:p>
    <w:p w:rsidR="00145843" w:rsidRPr="00FA7AAE" w:rsidRDefault="00145843" w:rsidP="00145843">
      <w:pPr>
        <w:pStyle w:val="af"/>
        <w:spacing w:before="0" w:beforeAutospacing="0" w:after="0" w:afterAutospacing="0" w:line="360" w:lineRule="auto"/>
        <w:jc w:val="both"/>
        <w:rPr>
          <w:b/>
          <w:sz w:val="28"/>
          <w:szCs w:val="28"/>
          <w:u w:val="single"/>
        </w:rPr>
      </w:pPr>
      <w:r>
        <w:rPr>
          <w:b/>
          <w:iCs/>
          <w:sz w:val="28"/>
          <w:szCs w:val="28"/>
          <w:u w:val="single"/>
        </w:rPr>
        <w:t>1</w:t>
      </w:r>
      <w:r w:rsidRPr="00FA7AAE">
        <w:rPr>
          <w:b/>
          <w:iCs/>
          <w:sz w:val="28"/>
          <w:szCs w:val="28"/>
          <w:u w:val="single"/>
        </w:rPr>
        <w:t>. Прямой способ</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течение отчетного периода счет 20 "Основное производство" кредитуется на сумму отпускаемой на склад готовой продукции. Поскольку фактическая себестоимость в момент отпуска неизвестна, постольку применяются условные цены, в качестве каковых выступают, как правило, плановая себестоимость, т.е. запись:</w:t>
      </w:r>
    </w:p>
    <w:p w:rsidR="00145843" w:rsidRPr="005D1016" w:rsidRDefault="00145843" w:rsidP="00145843">
      <w:pPr>
        <w:spacing w:line="360" w:lineRule="auto"/>
        <w:ind w:firstLine="709"/>
        <w:jc w:val="both"/>
        <w:rPr>
          <w:bCs/>
          <w:i/>
          <w:sz w:val="28"/>
          <w:szCs w:val="28"/>
        </w:rPr>
      </w:pPr>
      <w:r w:rsidRPr="005D1016">
        <w:rPr>
          <w:bCs/>
          <w:i/>
          <w:sz w:val="28"/>
          <w:szCs w:val="28"/>
        </w:rPr>
        <w:t>Дебет 43 "Готовая продукция"</w:t>
      </w:r>
    </w:p>
    <w:p w:rsidR="00145843" w:rsidRPr="005D1016" w:rsidRDefault="00145843" w:rsidP="00145843">
      <w:pPr>
        <w:spacing w:line="360" w:lineRule="auto"/>
        <w:ind w:firstLine="709"/>
        <w:jc w:val="both"/>
        <w:rPr>
          <w:bCs/>
          <w:i/>
          <w:sz w:val="28"/>
          <w:szCs w:val="28"/>
        </w:rPr>
      </w:pPr>
      <w:r w:rsidRPr="005D1016">
        <w:rPr>
          <w:bCs/>
          <w:i/>
          <w:sz w:val="28"/>
          <w:szCs w:val="28"/>
        </w:rPr>
        <w:t xml:space="preserve">Кредит 20 "Основное производство".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Сопровождаются оценкой по плановой себестоимости и все готовые изделия, которые должны на складе учитываться всегда по этим же условным (плановым) ценам.</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По этим же плановым ценам готовая продукция будет списываться со счета 43 "Готовая продукция" в дебет счета 90/2 "Себестоимость продаж" или 45 "Товары отгруженные".</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И только после того, как по счету 20 "Основное производство" будет выявлено сальдо, бухгалтер сможет определить фактическую себестоимость готовой продукции, которую он должен был списать в дебет счета 43 "Готовая продукция".</w:t>
      </w:r>
    </w:p>
    <w:p w:rsidR="00145843" w:rsidRPr="0075028B" w:rsidRDefault="00145843" w:rsidP="00145843">
      <w:pPr>
        <w:pStyle w:val="af"/>
        <w:spacing w:before="0" w:beforeAutospacing="0" w:after="0" w:afterAutospacing="0" w:line="360" w:lineRule="auto"/>
        <w:ind w:firstLine="709"/>
        <w:jc w:val="both"/>
        <w:rPr>
          <w:sz w:val="28"/>
          <w:szCs w:val="28"/>
        </w:rPr>
      </w:pPr>
      <w:r w:rsidRPr="0075028B">
        <w:rPr>
          <w:sz w:val="28"/>
          <w:szCs w:val="28"/>
        </w:rPr>
        <w:t>Сказанное проиллюстрируем примером.</w:t>
      </w:r>
    </w:p>
    <w:p w:rsidR="00145843" w:rsidRPr="0075028B" w:rsidRDefault="00145843" w:rsidP="0022784A">
      <w:pPr>
        <w:rPr>
          <w:b/>
          <w:i/>
          <w:iCs/>
          <w:sz w:val="24"/>
          <w:szCs w:val="24"/>
        </w:rPr>
      </w:pPr>
      <w:r w:rsidRPr="0075028B">
        <w:rPr>
          <w:b/>
          <w:i/>
          <w:iCs/>
          <w:sz w:val="24"/>
          <w:szCs w:val="24"/>
        </w:rPr>
        <w:t>Пример</w:t>
      </w:r>
    </w:p>
    <w:p w:rsidR="00145843" w:rsidRPr="0075028B" w:rsidRDefault="00145843" w:rsidP="00145843">
      <w:pPr>
        <w:pStyle w:val="extext"/>
        <w:spacing w:before="0" w:beforeAutospacing="0" w:after="0" w:afterAutospacing="0" w:line="360" w:lineRule="auto"/>
        <w:ind w:left="0" w:firstLine="709"/>
        <w:jc w:val="both"/>
        <w:rPr>
          <w:i/>
          <w:sz w:val="24"/>
          <w:szCs w:val="24"/>
        </w:rPr>
      </w:pPr>
      <w:r w:rsidRPr="0075028B">
        <w:rPr>
          <w:i/>
          <w:sz w:val="24"/>
          <w:szCs w:val="24"/>
        </w:rPr>
        <w:t>Начальное сальдо по счету 20 "Основное производство" составляло 5 000 руб., на дебет счета в течение отчетного периода было списано 55 000 руб., за это же время на счет 43 "Готовая продукция" было оприходовано ценностей на 40 000 руб., из них на 30 000 руб. было за это же время продано. В результате инвентаризации величина незавершенного производства - конечное сальдо по счету 20 "Основное производство" составило 19 000 руб. Покажем это на записях:</w:t>
      </w:r>
    </w:p>
    <w:p w:rsidR="00145843" w:rsidRPr="0075028B" w:rsidRDefault="00145843" w:rsidP="00145843">
      <w:pPr>
        <w:spacing w:line="360" w:lineRule="auto"/>
        <w:ind w:firstLine="709"/>
        <w:jc w:val="both"/>
        <w:rPr>
          <w:bCs/>
          <w:i/>
        </w:rPr>
      </w:pPr>
      <w:r w:rsidRPr="0075028B">
        <w:rPr>
          <w:bCs/>
          <w:i/>
        </w:rPr>
        <w:t xml:space="preserve">1. Дебет 43 Кредит 20 </w:t>
      </w:r>
    </w:p>
    <w:p w:rsidR="00145843" w:rsidRPr="0075028B" w:rsidRDefault="00145843" w:rsidP="00145843">
      <w:pPr>
        <w:spacing w:line="360" w:lineRule="auto"/>
        <w:ind w:firstLine="709"/>
        <w:jc w:val="both"/>
        <w:rPr>
          <w:i/>
          <w:iCs/>
        </w:rPr>
      </w:pPr>
      <w:r w:rsidRPr="0075028B">
        <w:rPr>
          <w:i/>
          <w:iCs/>
        </w:rPr>
        <w:t xml:space="preserve">- оприходована поступившая из цехов основного производства на склад готовая продукция 40 000 руб. (оценка дана по плановой себестоимости). </w:t>
      </w:r>
    </w:p>
    <w:p w:rsidR="00145843" w:rsidRPr="0075028B" w:rsidRDefault="00145843" w:rsidP="00145843">
      <w:pPr>
        <w:spacing w:line="360" w:lineRule="auto"/>
        <w:ind w:firstLine="709"/>
        <w:jc w:val="both"/>
        <w:rPr>
          <w:bCs/>
          <w:i/>
        </w:rPr>
      </w:pPr>
      <w:r w:rsidRPr="0075028B">
        <w:rPr>
          <w:bCs/>
          <w:i/>
        </w:rPr>
        <w:t xml:space="preserve">2. Дебет 90.2 Кредит 43 </w:t>
      </w:r>
    </w:p>
    <w:p w:rsidR="00145843" w:rsidRPr="0075028B" w:rsidRDefault="00145843" w:rsidP="00145843">
      <w:pPr>
        <w:spacing w:line="360" w:lineRule="auto"/>
        <w:ind w:firstLine="709"/>
        <w:jc w:val="both"/>
        <w:rPr>
          <w:i/>
          <w:iCs/>
        </w:rPr>
      </w:pPr>
      <w:r w:rsidRPr="0075028B">
        <w:rPr>
          <w:i/>
          <w:iCs/>
        </w:rPr>
        <w:t xml:space="preserve">- списана реализованная готовая продукция 30 000 руб. - оценка дана по плановой - себестоимости. </w:t>
      </w:r>
    </w:p>
    <w:p w:rsidR="00145843" w:rsidRPr="0075028B" w:rsidRDefault="00145843" w:rsidP="00145843">
      <w:pPr>
        <w:spacing w:line="360" w:lineRule="auto"/>
        <w:ind w:firstLine="709"/>
        <w:jc w:val="both"/>
        <w:rPr>
          <w:bCs/>
          <w:i/>
        </w:rPr>
      </w:pPr>
      <w:r w:rsidRPr="0075028B">
        <w:rPr>
          <w:bCs/>
          <w:i/>
        </w:rPr>
        <w:t xml:space="preserve">3. Дебет 43 Кредит 20 </w:t>
      </w:r>
    </w:p>
    <w:p w:rsidR="00145843" w:rsidRPr="0075028B" w:rsidRDefault="00145843" w:rsidP="00145843">
      <w:pPr>
        <w:spacing w:line="360" w:lineRule="auto"/>
        <w:ind w:firstLine="709"/>
        <w:jc w:val="both"/>
        <w:rPr>
          <w:i/>
          <w:iCs/>
        </w:rPr>
      </w:pPr>
      <w:r w:rsidRPr="0075028B">
        <w:rPr>
          <w:i/>
          <w:iCs/>
        </w:rPr>
        <w:t xml:space="preserve">- 1 000 руб. </w:t>
      </w:r>
    </w:p>
    <w:p w:rsidR="00145843" w:rsidRPr="0075028B" w:rsidRDefault="00145843" w:rsidP="00145843">
      <w:pPr>
        <w:pStyle w:val="af"/>
        <w:spacing w:before="0" w:beforeAutospacing="0" w:after="0" w:afterAutospacing="0" w:line="360" w:lineRule="auto"/>
        <w:ind w:firstLine="709"/>
        <w:jc w:val="both"/>
        <w:rPr>
          <w:i/>
        </w:rPr>
      </w:pPr>
      <w:r w:rsidRPr="0075028B">
        <w:rPr>
          <w:i/>
        </w:rPr>
        <w:t>Выявлена фактическая себестоимость произведенной готовой продукции. Она составила 41 000 руб. (5000+55000-19000).</w:t>
      </w:r>
    </w:p>
    <w:p w:rsidR="00145843" w:rsidRPr="0075028B" w:rsidRDefault="00145843" w:rsidP="00145843">
      <w:pPr>
        <w:pStyle w:val="af"/>
        <w:spacing w:before="0" w:beforeAutospacing="0" w:after="0" w:afterAutospacing="0" w:line="360" w:lineRule="auto"/>
        <w:ind w:firstLine="709"/>
        <w:jc w:val="both"/>
        <w:rPr>
          <w:i/>
        </w:rPr>
      </w:pPr>
      <w:r w:rsidRPr="0075028B">
        <w:rPr>
          <w:i/>
        </w:rPr>
        <w:t>Это обязывает бухгалтера откорректировать запись 1, увеличив ее на 1000 руб. Это значит, что если бы учет велся в реальном масштабе времени, и в каждом отдельно взятом случае можно было бы сразу же определить фактическую себестоимость, то запись 1 была бы показана сразу же в объеме 41 000 руб., однако допущен разрыв во времени. Первая запись дается в условной (плановой) оценке, а следующая корректирует ее. Отсюда у администрации появляются большие возможности для манипулирования финансовым результатом. Стоит завысить остаток незавершенного производства и сразу же вырастет прибыль, занизить - и прибыль в отчетности тут же уменьшится.</w:t>
      </w:r>
    </w:p>
    <w:p w:rsidR="00145843" w:rsidRPr="0075028B" w:rsidRDefault="00145843" w:rsidP="00145843">
      <w:pPr>
        <w:pStyle w:val="af"/>
        <w:spacing w:before="0" w:beforeAutospacing="0" w:after="0" w:afterAutospacing="0" w:line="360" w:lineRule="auto"/>
        <w:ind w:firstLine="709"/>
        <w:jc w:val="both"/>
        <w:rPr>
          <w:i/>
        </w:rPr>
      </w:pPr>
      <w:r w:rsidRPr="0075028B">
        <w:rPr>
          <w:i/>
        </w:rPr>
        <w:t>Предположим, что величина незавершенного производства составила 21 000 руб. тогда фактическая себестоимость готовой продукции будет равна 39 000 руб. (5 000 + 55 000 - 21 000). И, следовательно, вместо дополнительной корректировочной записи в 1000 руб. будет сделана сторнировочная корректировочная запись.</w:t>
      </w:r>
    </w:p>
    <w:p w:rsidR="00145843" w:rsidRPr="0075028B" w:rsidRDefault="00145843" w:rsidP="00145843">
      <w:pPr>
        <w:spacing w:line="360" w:lineRule="auto"/>
        <w:ind w:firstLine="709"/>
        <w:jc w:val="both"/>
        <w:rPr>
          <w:bCs/>
          <w:i/>
        </w:rPr>
      </w:pPr>
      <w:r w:rsidRPr="0075028B">
        <w:rPr>
          <w:bCs/>
          <w:i/>
        </w:rPr>
        <w:t xml:space="preserve">4.Дебет 90.2 Кредит 43 </w:t>
      </w:r>
    </w:p>
    <w:p w:rsidR="00145843" w:rsidRPr="0075028B" w:rsidRDefault="00145843" w:rsidP="00145843">
      <w:pPr>
        <w:spacing w:line="360" w:lineRule="auto"/>
        <w:ind w:firstLine="709"/>
        <w:jc w:val="both"/>
        <w:rPr>
          <w:i/>
          <w:iCs/>
        </w:rPr>
      </w:pPr>
      <w:r w:rsidRPr="0075028B">
        <w:rPr>
          <w:i/>
          <w:iCs/>
        </w:rPr>
        <w:t xml:space="preserve">- 750 руб. </w:t>
      </w:r>
    </w:p>
    <w:p w:rsidR="00145843" w:rsidRPr="0075028B" w:rsidRDefault="00145843" w:rsidP="00145843">
      <w:pPr>
        <w:pStyle w:val="af"/>
        <w:spacing w:before="0" w:beforeAutospacing="0" w:after="0" w:afterAutospacing="0" w:line="360" w:lineRule="auto"/>
        <w:ind w:firstLine="709"/>
        <w:jc w:val="both"/>
        <w:rPr>
          <w:i/>
        </w:rPr>
      </w:pPr>
      <w:r w:rsidRPr="0075028B">
        <w:rPr>
          <w:i/>
        </w:rPr>
        <w:t>Поскольку три четверти готовой продукции было уже реализовано, то из 1 000 руб. отклонений фактической себестоимости от плановой - 750 руб. списывается со счета 43 "Готовая продукция" на счет 90/2 "Себестоимость продаж".</w:t>
      </w:r>
    </w:p>
    <w:p w:rsidR="00145843" w:rsidRPr="0075028B" w:rsidRDefault="00145843" w:rsidP="00145843">
      <w:pPr>
        <w:pStyle w:val="af"/>
        <w:spacing w:before="0" w:beforeAutospacing="0" w:after="0" w:afterAutospacing="0" w:line="360" w:lineRule="auto"/>
        <w:ind w:firstLine="709"/>
        <w:jc w:val="both"/>
        <w:rPr>
          <w:i/>
        </w:rPr>
      </w:pPr>
      <w:r w:rsidRPr="0075028B">
        <w:rPr>
          <w:i/>
        </w:rPr>
        <w:t>В результате сальдо счета 20 "Основное производство" показывает фактическую себестоимость незавершенного производства.</w:t>
      </w:r>
    </w:p>
    <w:p w:rsidR="00145843" w:rsidRPr="0075028B" w:rsidRDefault="00145843" w:rsidP="00145843">
      <w:pPr>
        <w:pStyle w:val="af"/>
        <w:spacing w:before="0" w:beforeAutospacing="0" w:after="0" w:afterAutospacing="0" w:line="360" w:lineRule="auto"/>
        <w:ind w:firstLine="709"/>
        <w:jc w:val="both"/>
        <w:rPr>
          <w:i/>
        </w:rPr>
      </w:pPr>
      <w:r w:rsidRPr="0075028B">
        <w:rPr>
          <w:i/>
        </w:rPr>
        <w:t>Сальдо счета 43 "Готовая продукция" показывает остаток готовой продукции на складе по фактической себестоимости. При этом в аналитическом учете суммарный стоимостной остаток должен составить не 11 000 руб., а 10 000 руб., ибо коллация должна проводиться по плановой, а не по фактической себестоимости. Теоретически правильнее было бы проводить коллацию по счету в сумме 11 000 руб. (или 9 000 руб.), если делалась сторнировочная запись, но в этом случае пришлось бы все отклонения разносить по каждому наименованию готовой продукции, что, конечно, возможно.</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Самый плохой из-за трудоемкости вариант, когда по каждому наименованию корректируется приход, расход и остаток изделий. Несколько лучше, когда корректируется только остаток, так как это менее трудоемкая процедура. Со своей стороны мы придерживаемся взгляда, что аналитический учет лучше вести по плановой себестоимости, так же как и текущий учет синтетический. Тем более, что в конце отчетного периода его сравнительно легко и просто откорректировать и представить его данные уже и по фактической себестоимости.</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И, наконец, вспомним, что дебетовый оборот счета 90.2 "Себестоимость продаж" - теперь показывает реальную себестоимость проданной готовой продукции.</w:t>
      </w:r>
    </w:p>
    <w:p w:rsidR="00145843" w:rsidRPr="00145843" w:rsidRDefault="00145843" w:rsidP="00145843">
      <w:pPr>
        <w:pStyle w:val="af"/>
        <w:spacing w:before="0" w:beforeAutospacing="0" w:after="0" w:afterAutospacing="0" w:line="360" w:lineRule="auto"/>
        <w:jc w:val="both"/>
        <w:rPr>
          <w:b/>
          <w:iCs/>
          <w:sz w:val="28"/>
          <w:szCs w:val="28"/>
          <w:u w:val="single"/>
        </w:rPr>
      </w:pPr>
    </w:p>
    <w:p w:rsidR="00145843" w:rsidRPr="00E04548" w:rsidRDefault="00145843" w:rsidP="00145843">
      <w:pPr>
        <w:pStyle w:val="af"/>
        <w:spacing w:before="0" w:beforeAutospacing="0" w:after="0" w:afterAutospacing="0" w:line="360" w:lineRule="auto"/>
        <w:jc w:val="both"/>
        <w:rPr>
          <w:b/>
          <w:sz w:val="28"/>
          <w:szCs w:val="28"/>
          <w:u w:val="single"/>
        </w:rPr>
      </w:pPr>
      <w:r w:rsidRPr="00E04548">
        <w:rPr>
          <w:b/>
          <w:iCs/>
          <w:sz w:val="28"/>
          <w:szCs w:val="28"/>
          <w:u w:val="single"/>
        </w:rPr>
        <w:t>2. Промежуточный способ</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Из предыдущего примера мы видели, что все сложности учета затрат на производство связаны с невозможностью вести текущий учет по фактической себестоимости, как это требуют основополагающие принципы бухгалтерского учета.</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Придавая такое огромное значение возникающим в таком случае отклонениям, бухгалтеры разработали вариант, связанный с использованием счета 40 "Выпуск продукции (работ, услуг)". И наш пример в этом случае примет следующий вид:</w:t>
      </w:r>
    </w:p>
    <w:p w:rsidR="00145843" w:rsidRPr="00E04548" w:rsidRDefault="00145843" w:rsidP="00145843">
      <w:pPr>
        <w:spacing w:line="360" w:lineRule="auto"/>
        <w:ind w:firstLine="709"/>
        <w:jc w:val="both"/>
        <w:rPr>
          <w:bCs/>
          <w:i/>
        </w:rPr>
      </w:pPr>
      <w:r w:rsidRPr="00E04548">
        <w:rPr>
          <w:bCs/>
          <w:i/>
        </w:rPr>
        <w:t xml:space="preserve">1.Дебет 43 Кредит 40 </w:t>
      </w:r>
    </w:p>
    <w:p w:rsidR="00145843" w:rsidRPr="00E04548" w:rsidRDefault="00145843" w:rsidP="00145843">
      <w:pPr>
        <w:spacing w:line="360" w:lineRule="auto"/>
        <w:ind w:firstLine="709"/>
        <w:jc w:val="both"/>
        <w:rPr>
          <w:i/>
          <w:iCs/>
        </w:rPr>
      </w:pPr>
      <w:r w:rsidRPr="00E04548">
        <w:rPr>
          <w:i/>
          <w:iCs/>
        </w:rPr>
        <w:t xml:space="preserve">- 40 000 руб. - оприходована готовая продукция, поступившая из производства по плановой себестоимости; </w:t>
      </w:r>
    </w:p>
    <w:p w:rsidR="00145843" w:rsidRPr="00E04548" w:rsidRDefault="00145843" w:rsidP="00145843">
      <w:pPr>
        <w:spacing w:line="360" w:lineRule="auto"/>
        <w:ind w:firstLine="709"/>
        <w:jc w:val="both"/>
        <w:rPr>
          <w:bCs/>
          <w:i/>
        </w:rPr>
      </w:pPr>
      <w:r w:rsidRPr="00E04548">
        <w:rPr>
          <w:bCs/>
          <w:i/>
        </w:rPr>
        <w:t xml:space="preserve">2.Дебет 90.2 Кредит 43 </w:t>
      </w:r>
    </w:p>
    <w:p w:rsidR="00145843" w:rsidRPr="00E04548" w:rsidRDefault="00145843" w:rsidP="00145843">
      <w:pPr>
        <w:spacing w:line="360" w:lineRule="auto"/>
        <w:ind w:firstLine="709"/>
        <w:jc w:val="both"/>
        <w:rPr>
          <w:i/>
          <w:iCs/>
        </w:rPr>
      </w:pPr>
      <w:r w:rsidRPr="00E04548">
        <w:rPr>
          <w:i/>
          <w:iCs/>
        </w:rPr>
        <w:t xml:space="preserve">- 30 000 руб. - списывается реализованная готовая продукция по плановой себестоимости; </w:t>
      </w:r>
    </w:p>
    <w:p w:rsidR="00145843" w:rsidRPr="00E04548" w:rsidRDefault="00145843" w:rsidP="00145843">
      <w:pPr>
        <w:spacing w:line="360" w:lineRule="auto"/>
        <w:ind w:firstLine="709"/>
        <w:jc w:val="both"/>
        <w:rPr>
          <w:bCs/>
          <w:i/>
        </w:rPr>
      </w:pPr>
      <w:r w:rsidRPr="00E04548">
        <w:rPr>
          <w:bCs/>
          <w:i/>
        </w:rPr>
        <w:t xml:space="preserve">3.Дебет 40 Кредит 20 </w:t>
      </w:r>
    </w:p>
    <w:p w:rsidR="00145843" w:rsidRPr="00E04548" w:rsidRDefault="00145843" w:rsidP="00145843">
      <w:pPr>
        <w:spacing w:line="360" w:lineRule="auto"/>
        <w:ind w:firstLine="709"/>
        <w:jc w:val="both"/>
        <w:rPr>
          <w:i/>
          <w:iCs/>
        </w:rPr>
      </w:pPr>
      <w:r w:rsidRPr="00E04548">
        <w:rPr>
          <w:i/>
          <w:iCs/>
        </w:rPr>
        <w:t xml:space="preserve">- 41 000 руб. - списывается фактическая себестоимость выпущенной готовой продукции; </w:t>
      </w:r>
    </w:p>
    <w:p w:rsidR="00145843" w:rsidRPr="00E04548" w:rsidRDefault="00145843" w:rsidP="00145843">
      <w:pPr>
        <w:spacing w:line="360" w:lineRule="auto"/>
        <w:ind w:firstLine="709"/>
        <w:jc w:val="both"/>
        <w:rPr>
          <w:bCs/>
          <w:i/>
        </w:rPr>
      </w:pPr>
      <w:r w:rsidRPr="00E04548">
        <w:rPr>
          <w:bCs/>
          <w:i/>
        </w:rPr>
        <w:t xml:space="preserve">4. Дебет 43 Кредит 40 </w:t>
      </w:r>
    </w:p>
    <w:p w:rsidR="00145843" w:rsidRPr="00E04548" w:rsidRDefault="00145843" w:rsidP="00145843">
      <w:pPr>
        <w:spacing w:line="360" w:lineRule="auto"/>
        <w:ind w:firstLine="709"/>
        <w:jc w:val="both"/>
        <w:rPr>
          <w:i/>
          <w:iCs/>
        </w:rPr>
      </w:pPr>
      <w:r w:rsidRPr="00E04548">
        <w:rPr>
          <w:i/>
          <w:iCs/>
        </w:rPr>
        <w:t xml:space="preserve">- 250 руб. </w:t>
      </w:r>
    </w:p>
    <w:p w:rsidR="00145843" w:rsidRPr="00E04548" w:rsidRDefault="00145843" w:rsidP="00145843">
      <w:pPr>
        <w:spacing w:line="360" w:lineRule="auto"/>
        <w:ind w:firstLine="709"/>
        <w:jc w:val="both"/>
        <w:rPr>
          <w:bCs/>
          <w:i/>
        </w:rPr>
      </w:pPr>
      <w:r w:rsidRPr="00E04548">
        <w:rPr>
          <w:bCs/>
          <w:i/>
        </w:rPr>
        <w:t xml:space="preserve">5.Дебет 90.2 Кредит 40 </w:t>
      </w:r>
    </w:p>
    <w:p w:rsidR="00145843" w:rsidRPr="00E04548" w:rsidRDefault="00145843" w:rsidP="00145843">
      <w:pPr>
        <w:spacing w:line="360" w:lineRule="auto"/>
        <w:ind w:firstLine="709"/>
        <w:jc w:val="both"/>
        <w:rPr>
          <w:i/>
          <w:iCs/>
        </w:rPr>
      </w:pPr>
      <w:r w:rsidRPr="00E04548">
        <w:rPr>
          <w:i/>
          <w:iCs/>
        </w:rPr>
        <w:t xml:space="preserve">- 750 руб. - доводится до фактической себестоимости плановая себестоимость готовой продукции как проданной, так и оставшейся на складе.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Основное достоинство этого варианта сводится к большей наглядности. Со счета 20 "Основное производство" списывается готовая продукция уже по фактической себестоимости, т.е. в отличие от предыдущего варианта и по дебету, и по кредиту счет показывает теперь обороты в одной оценке, он перестает быть смешанным, когда по дебету фиксировались фактические затраты, а списание по кредиту проводилось по плановой себестоимости.</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Сумма отклонений выявлялась на счете-экране 40 "Выпуск продукции (работ, услуг)", она естественно возникала как разность между оборотом готовой продукции, данном в двух оценках: по кредиту - по плановой себестоимости, по дебету - по фактической себестоимости. Общая сумма отклонений списывается сразу же (в соответствующих долях) и на счет 43 "Готовая продукция", и на счет 90.2 "Себестоимость продаж".</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Если величина незавершенного производства составит 21 000 руб., то в этом случае должны возникать следующие проводки (см. схему 1):</w:t>
      </w:r>
    </w:p>
    <w:p w:rsidR="0022784A" w:rsidRDefault="0022784A" w:rsidP="00145843">
      <w:pPr>
        <w:pStyle w:val="af"/>
        <w:spacing w:before="0" w:beforeAutospacing="0" w:after="0" w:afterAutospacing="0" w:line="360" w:lineRule="auto"/>
        <w:ind w:firstLine="709"/>
        <w:jc w:val="both"/>
        <w:rPr>
          <w:sz w:val="28"/>
          <w:szCs w:val="28"/>
        </w:rPr>
      </w:pP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Схема 1.</w:t>
      </w:r>
    </w:p>
    <w:p w:rsidR="00145843" w:rsidRPr="00BA2CBE" w:rsidRDefault="00B9682D" w:rsidP="0014584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5pt;height:134.25pt">
            <v:imagedata r:id="rId7" o:title=""/>
          </v:shape>
        </w:pic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этом случае мы получаем самые правильные и поэтому самые бессмысленные записи, связанные с отражением операции 4:</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Дело в том, что записывая экономию по дебету счета 40 "Готовая продукция", мы закрываем этот счет, что и требовалось, но получаем запись по кредиту счетов 43 "Готовая продукция" - в нашем примере 250 руб. и 90/2 "Себестоимость продаж" - 750. Эти кредитовые записи лишены смысла, ибо создается иллюзия, что на 250 руб. выбывала готовая продукция, чего не было, а на 750 руб. увеличивается прибыль, чего, естественно, тоже не было.</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Поэтому в данном случае более разумно сделать следующие записи (см. схему 2):</w:t>
      </w:r>
    </w:p>
    <w:p w:rsidR="00145843" w:rsidRPr="005D1016" w:rsidRDefault="00145843" w:rsidP="00145843">
      <w:pPr>
        <w:pStyle w:val="af"/>
        <w:spacing w:before="0" w:beforeAutospacing="0" w:after="0" w:afterAutospacing="0" w:line="360" w:lineRule="auto"/>
        <w:ind w:firstLine="709"/>
        <w:jc w:val="both"/>
        <w:rPr>
          <w:sz w:val="28"/>
          <w:szCs w:val="28"/>
        </w:rPr>
      </w:pPr>
      <w:r w:rsidRPr="005D1016">
        <w:rPr>
          <w:iCs/>
          <w:sz w:val="28"/>
          <w:szCs w:val="28"/>
        </w:rPr>
        <w:t>Схема 2</w:t>
      </w:r>
    </w:p>
    <w:p w:rsidR="00145843" w:rsidRPr="00BA2CBE" w:rsidRDefault="00B9682D" w:rsidP="00145843">
      <w:pPr>
        <w:spacing w:line="360" w:lineRule="auto"/>
        <w:ind w:firstLine="709"/>
        <w:jc w:val="both"/>
        <w:rPr>
          <w:sz w:val="28"/>
          <w:szCs w:val="28"/>
        </w:rPr>
      </w:pPr>
      <w:r>
        <w:rPr>
          <w:sz w:val="28"/>
          <w:szCs w:val="28"/>
        </w:rPr>
        <w:pict>
          <v:shape id="_x0000_i1026" type="#_x0000_t75" alt="" style="width:338.25pt;height:136.5pt">
            <v:imagedata r:id="rId8" o:title=""/>
          </v:shape>
        </w:pic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этом случае счет 40 "Выпуск продукции (работ, услуг)" закрывается традиционной записью, а дебетовые обороты по счетам 43 "Готовая продукция" и 90.2 "Себестоимость продаж" доводятся до фактической себестоимости, фиктивные обороты по этим счетам, которые возникают при традиционном варианте - исключаются.</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жизни часто прибегают к сторнировочной записи, которая позволяет правильно отразить кредитовые обороты, но искажает оборот дебетовый по счету 40 "Выпуск продукции (работ, услуг)". Для этого составляется сторнировочная запись:</w:t>
      </w:r>
    </w:p>
    <w:p w:rsidR="00145843" w:rsidRPr="00E04548" w:rsidRDefault="00145843" w:rsidP="00145843">
      <w:pPr>
        <w:spacing w:line="360" w:lineRule="auto"/>
        <w:ind w:firstLine="709"/>
        <w:jc w:val="both"/>
        <w:rPr>
          <w:bCs/>
          <w:i/>
          <w:sz w:val="28"/>
          <w:szCs w:val="28"/>
        </w:rPr>
      </w:pPr>
      <w:r w:rsidRPr="00E04548">
        <w:rPr>
          <w:bCs/>
          <w:i/>
          <w:sz w:val="28"/>
          <w:szCs w:val="28"/>
        </w:rPr>
        <w:t>Дебет 43 "Готовая продукция</w:t>
      </w:r>
    </w:p>
    <w:p w:rsidR="00145843" w:rsidRPr="00E04548" w:rsidRDefault="00145843" w:rsidP="00145843">
      <w:pPr>
        <w:spacing w:line="360" w:lineRule="auto"/>
        <w:ind w:firstLine="709"/>
        <w:jc w:val="both"/>
        <w:rPr>
          <w:bCs/>
          <w:i/>
          <w:sz w:val="28"/>
          <w:szCs w:val="28"/>
        </w:rPr>
      </w:pPr>
      <w:r w:rsidRPr="00E04548">
        <w:rPr>
          <w:bCs/>
          <w:i/>
          <w:sz w:val="28"/>
          <w:szCs w:val="28"/>
        </w:rPr>
        <w:t>Дебет 90.2 "Себестоимость продаж"</w:t>
      </w:r>
    </w:p>
    <w:p w:rsidR="00145843" w:rsidRPr="00E04548" w:rsidRDefault="00145843" w:rsidP="00145843">
      <w:pPr>
        <w:spacing w:line="360" w:lineRule="auto"/>
        <w:ind w:firstLine="709"/>
        <w:jc w:val="both"/>
        <w:rPr>
          <w:bCs/>
          <w:i/>
          <w:sz w:val="28"/>
          <w:szCs w:val="28"/>
        </w:rPr>
      </w:pPr>
      <w:r w:rsidRPr="00E04548">
        <w:rPr>
          <w:bCs/>
          <w:i/>
          <w:sz w:val="28"/>
          <w:szCs w:val="28"/>
        </w:rPr>
        <w:t xml:space="preserve">Кредит 40 "Выпуск продукции (работ, услуг)".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этом случае счет 40 "Выпуск продукции (работ, услуг)" отражает обороты по фактической себестоимости, и величина плановой себестоимости исчезает совсем.</w:t>
      </w:r>
    </w:p>
    <w:p w:rsidR="00145843" w:rsidRPr="00145843" w:rsidRDefault="00145843" w:rsidP="00145843">
      <w:pPr>
        <w:pStyle w:val="af"/>
        <w:spacing w:before="0" w:beforeAutospacing="0" w:after="0" w:afterAutospacing="0" w:line="360" w:lineRule="auto"/>
        <w:ind w:firstLine="709"/>
        <w:jc w:val="both"/>
        <w:rPr>
          <w:i/>
          <w:iCs/>
          <w:sz w:val="28"/>
          <w:szCs w:val="28"/>
        </w:rPr>
      </w:pPr>
    </w:p>
    <w:p w:rsidR="00145843" w:rsidRPr="005D1016" w:rsidRDefault="00145843" w:rsidP="00145843">
      <w:pPr>
        <w:pStyle w:val="af"/>
        <w:spacing w:before="0" w:beforeAutospacing="0" w:after="0" w:afterAutospacing="0" w:line="360" w:lineRule="auto"/>
        <w:jc w:val="both"/>
        <w:rPr>
          <w:b/>
          <w:sz w:val="28"/>
          <w:szCs w:val="28"/>
          <w:u w:val="single"/>
        </w:rPr>
      </w:pPr>
      <w:r w:rsidRPr="005D1016">
        <w:rPr>
          <w:b/>
          <w:iCs/>
          <w:sz w:val="28"/>
          <w:szCs w:val="28"/>
          <w:u w:val="single"/>
        </w:rPr>
        <w:t>3. Прямая реализация готовой продукции и услуг</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Мы рассматриваем вариант, когда готовая продукция не складируется, а продается прямо из цеха основного производства. (Что касается услуг, то они, естественно, реализуются и учитываются именно таким способом.) Наши примеры в этом случае примут вид (см. схему 3):</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Схема 3.</w:t>
      </w:r>
    </w:p>
    <w:p w:rsidR="00145843" w:rsidRPr="00BA2CBE" w:rsidRDefault="00B9682D" w:rsidP="00145843">
      <w:pPr>
        <w:spacing w:line="360" w:lineRule="auto"/>
        <w:ind w:firstLine="709"/>
        <w:jc w:val="both"/>
        <w:rPr>
          <w:sz w:val="28"/>
          <w:szCs w:val="28"/>
        </w:rPr>
      </w:pPr>
      <w:r>
        <w:rPr>
          <w:sz w:val="28"/>
          <w:szCs w:val="28"/>
        </w:rPr>
        <w:pict>
          <v:shape id="_x0000_i1027" type="#_x0000_t75" alt="" style="width:243pt;height:59.25pt">
            <v:imagedata r:id="rId9" o:title=""/>
          </v:shape>
        </w:pic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этом случае возникает только одна запись, которую делают по окончании отчетного периода, когда уже исчислена фактическая себестоимость проданной готовой продукции и/или оказанных услуг.</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В данном случае плановая себестоимость для целей бухгалтерского учета не нужна.</w:t>
      </w:r>
    </w:p>
    <w:p w:rsidR="00145843" w:rsidRDefault="00145843" w:rsidP="00145843">
      <w:pPr>
        <w:pStyle w:val="2"/>
        <w:ind w:firstLine="709"/>
        <w:jc w:val="both"/>
        <w:rPr>
          <w:szCs w:val="28"/>
        </w:rPr>
      </w:pPr>
      <w:r>
        <w:rPr>
          <w:szCs w:val="28"/>
        </w:rPr>
        <w:t xml:space="preserve"> </w:t>
      </w:r>
    </w:p>
    <w:p w:rsidR="0022784A" w:rsidRDefault="0022784A" w:rsidP="0022784A"/>
    <w:p w:rsidR="0022784A" w:rsidRDefault="0022784A" w:rsidP="0022784A"/>
    <w:p w:rsidR="0022784A" w:rsidRDefault="0022784A" w:rsidP="0022784A"/>
    <w:p w:rsidR="0022784A" w:rsidRDefault="0022784A" w:rsidP="0022784A"/>
    <w:p w:rsidR="0022784A" w:rsidRDefault="0022784A" w:rsidP="0022784A"/>
    <w:p w:rsidR="0022784A" w:rsidRPr="0022784A" w:rsidRDefault="0022784A" w:rsidP="0022784A"/>
    <w:p w:rsidR="00145843" w:rsidRPr="00145843" w:rsidRDefault="00145843" w:rsidP="00145843">
      <w:pPr>
        <w:pStyle w:val="3"/>
        <w:rPr>
          <w:b/>
          <w:szCs w:val="32"/>
        </w:rPr>
      </w:pPr>
      <w:bookmarkStart w:id="5" w:name="_Toc229771074"/>
      <w:r w:rsidRPr="00145843">
        <w:rPr>
          <w:b/>
          <w:szCs w:val="32"/>
        </w:rPr>
        <w:t>1.3 Понятие незавершенного производства</w:t>
      </w:r>
      <w:bookmarkEnd w:id="5"/>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Для бухгалтера важно рассматривать незавершенное производство с четырех точек зрения:</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1) с технологической - это ценности, которые находятся в переработке.</w:t>
      </w:r>
      <w:r w:rsidRPr="00BA2CBE">
        <w:rPr>
          <w:sz w:val="28"/>
          <w:szCs w:val="28"/>
        </w:rPr>
        <w:br/>
        <w:t>Обычно это, прежде всего, материалы, находящиеся в собственности организации, и которые со склада передаются (списываются) в цех. Предполагается, что все, что находится в цехе, подвергается обработке и переработке. Готовая продукция из цеха должна быть передана на склад;</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2) с юридической - это ценности, которые находятся на материальной ответственности у администрации цехов. При этом какие формы материальной ответственности она использует - отдельный вопрос. Однако важно отметить, что эта трактовка шире предыдущей, так как в данном случае в состав незавершенного производства включаются и материалы, принятые в цех, хотя они еще и не начаты переработкой, и уже готовая продукция, если ее еще не успели передать на склад;</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3) с экономической - это вложенный капитал, часть оборотных средств, которая, как ожидается, должна, став готовой продукцией, превратиться в деньги. Скорость этой метаморфозы зависит как от технологических возможностей производства, так и от экономической конъюнктуры;</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4) с бухгалтерской - это сальдо счета 20 "Основное производство". Затраты по производству продукции отражаются по дебету счета 20 "Основное производство". Дебетовый оборот данного счета в некоторых отраслях промышленности (добывающей, энергетической и т.п.), не имеющих незавершенного производства, представляет собой фактическую себестоимость выпущенной готовой продукции. Однако в большинстве отраслей промышленности, имеющих незавершенное производство, учтенные за месяц на счете 20 "Основное производство" затраты не соответствуют фактической себестоимости выпущенной продукции из-за наличия и изменения остатков незавершенного производства. (В некоторых отраслях (например, доменном производстве) из-за незначительных объемов и стабильности незавершенного производства оно не принимается в расчет.)</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Прежде чем определить затраты на выпущенную (сданную на склад) готовую продукцию, необходимо отделить их от затрат, относящихся к незавершенному производству, так как в течение месяца эти затраты учитываются вместе по дебету счета 20 "Основное производство".</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Отсюда себестоимость выпущенной готовой продукции (С) определяют по формуле:</w:t>
      </w:r>
    </w:p>
    <w:p w:rsidR="00145843" w:rsidRPr="00BA2CBE" w:rsidRDefault="00145843" w:rsidP="00145843">
      <w:pPr>
        <w:pStyle w:val="af"/>
        <w:spacing w:before="0" w:beforeAutospacing="0" w:after="0" w:afterAutospacing="0" w:line="360" w:lineRule="auto"/>
        <w:ind w:firstLine="709"/>
        <w:jc w:val="center"/>
        <w:rPr>
          <w:sz w:val="28"/>
          <w:szCs w:val="28"/>
        </w:rPr>
      </w:pPr>
      <w:r w:rsidRPr="00BA2CBE">
        <w:rPr>
          <w:b/>
          <w:bCs/>
          <w:sz w:val="28"/>
          <w:szCs w:val="28"/>
        </w:rPr>
        <w:t>С</w:t>
      </w:r>
      <w:r w:rsidRPr="00BA2CBE">
        <w:rPr>
          <w:sz w:val="28"/>
          <w:szCs w:val="28"/>
        </w:rPr>
        <w:t xml:space="preserve"> = </w:t>
      </w:r>
      <w:r w:rsidRPr="00BA2CBE">
        <w:rPr>
          <w:b/>
          <w:bCs/>
          <w:sz w:val="28"/>
          <w:szCs w:val="28"/>
        </w:rPr>
        <w:t>НПн</w:t>
      </w:r>
      <w:r w:rsidRPr="00BA2CBE">
        <w:rPr>
          <w:sz w:val="28"/>
          <w:szCs w:val="28"/>
        </w:rPr>
        <w:t xml:space="preserve"> + </w:t>
      </w:r>
      <w:r w:rsidRPr="00BA2CBE">
        <w:rPr>
          <w:b/>
          <w:bCs/>
          <w:sz w:val="28"/>
          <w:szCs w:val="28"/>
        </w:rPr>
        <w:t>З</w:t>
      </w:r>
      <w:r w:rsidRPr="00BA2CBE">
        <w:rPr>
          <w:sz w:val="28"/>
          <w:szCs w:val="28"/>
        </w:rPr>
        <w:t xml:space="preserve"> - </w:t>
      </w:r>
      <w:r w:rsidRPr="00BA2CBE">
        <w:rPr>
          <w:b/>
          <w:bCs/>
          <w:sz w:val="28"/>
          <w:szCs w:val="28"/>
        </w:rPr>
        <w:t>НПк</w:t>
      </w:r>
      <w:r w:rsidRPr="00BA2CBE">
        <w:rPr>
          <w:sz w:val="28"/>
          <w:szCs w:val="28"/>
        </w:rPr>
        <w:t>,</w:t>
      </w:r>
    </w:p>
    <w:p w:rsidR="00145843" w:rsidRPr="005D1016" w:rsidRDefault="00145843" w:rsidP="00145843">
      <w:pPr>
        <w:pStyle w:val="af"/>
        <w:spacing w:before="0" w:beforeAutospacing="0" w:after="0" w:afterAutospacing="0" w:line="360" w:lineRule="auto"/>
        <w:jc w:val="both"/>
        <w:rPr>
          <w:sz w:val="28"/>
          <w:szCs w:val="28"/>
        </w:rPr>
      </w:pPr>
      <w:r w:rsidRPr="00BA2CBE">
        <w:rPr>
          <w:sz w:val="28"/>
          <w:szCs w:val="28"/>
        </w:rPr>
        <w:t xml:space="preserve">где </w:t>
      </w:r>
      <w:r w:rsidRPr="00BA2CBE">
        <w:rPr>
          <w:b/>
          <w:bCs/>
          <w:sz w:val="28"/>
          <w:szCs w:val="28"/>
        </w:rPr>
        <w:t>НПн</w:t>
      </w:r>
      <w:r w:rsidRPr="00BA2CBE">
        <w:rPr>
          <w:sz w:val="28"/>
          <w:szCs w:val="28"/>
        </w:rPr>
        <w:t xml:space="preserve"> - незавершенное производство на начало месяца;</w:t>
      </w:r>
    </w:p>
    <w:p w:rsidR="00145843" w:rsidRPr="005D1016" w:rsidRDefault="00145843" w:rsidP="00145843">
      <w:pPr>
        <w:pStyle w:val="af"/>
        <w:spacing w:before="0" w:beforeAutospacing="0" w:after="0" w:afterAutospacing="0" w:line="360" w:lineRule="auto"/>
        <w:jc w:val="both"/>
        <w:rPr>
          <w:sz w:val="28"/>
          <w:szCs w:val="28"/>
        </w:rPr>
      </w:pPr>
      <w:r w:rsidRPr="005D1016">
        <w:rPr>
          <w:sz w:val="28"/>
          <w:szCs w:val="28"/>
        </w:rPr>
        <w:t xml:space="preserve">       </w:t>
      </w:r>
      <w:r w:rsidRPr="00BA2CBE">
        <w:rPr>
          <w:b/>
          <w:bCs/>
          <w:sz w:val="28"/>
          <w:szCs w:val="28"/>
        </w:rPr>
        <w:t>З</w:t>
      </w:r>
      <w:r w:rsidRPr="00BA2CBE">
        <w:rPr>
          <w:sz w:val="28"/>
          <w:szCs w:val="28"/>
        </w:rPr>
        <w:t xml:space="preserve"> - фактические затраты на производство продукции за месяц;</w:t>
      </w:r>
    </w:p>
    <w:p w:rsidR="00145843" w:rsidRPr="00BA2CBE" w:rsidRDefault="00145843" w:rsidP="00145843">
      <w:pPr>
        <w:pStyle w:val="af"/>
        <w:spacing w:before="0" w:beforeAutospacing="0" w:after="0" w:afterAutospacing="0" w:line="360" w:lineRule="auto"/>
        <w:jc w:val="both"/>
        <w:rPr>
          <w:sz w:val="28"/>
          <w:szCs w:val="28"/>
        </w:rPr>
      </w:pPr>
      <w:r w:rsidRPr="005D1016">
        <w:rPr>
          <w:sz w:val="28"/>
          <w:szCs w:val="28"/>
        </w:rPr>
        <w:t xml:space="preserve">       </w:t>
      </w:r>
      <w:r w:rsidRPr="00BA2CBE">
        <w:rPr>
          <w:b/>
          <w:bCs/>
          <w:sz w:val="28"/>
          <w:szCs w:val="28"/>
        </w:rPr>
        <w:t>НПк</w:t>
      </w:r>
      <w:r w:rsidRPr="00BA2CBE">
        <w:rPr>
          <w:sz w:val="28"/>
          <w:szCs w:val="28"/>
        </w:rPr>
        <w:t xml:space="preserve"> - незавершенное производство на конец месяца.</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Определение незавершенного производства дано в пункте 63 Положения по ведению бухгалтерского учета и бухгалтерской отчетности: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Величину незавершенного производства рассчитывают в два этапа:</w:t>
      </w:r>
    </w:p>
    <w:p w:rsidR="00145843" w:rsidRPr="00BA2CBE" w:rsidRDefault="00145843" w:rsidP="00B01E90">
      <w:pPr>
        <w:numPr>
          <w:ilvl w:val="0"/>
          <w:numId w:val="3"/>
        </w:numPr>
        <w:spacing w:line="360" w:lineRule="auto"/>
        <w:ind w:left="0" w:firstLine="709"/>
        <w:jc w:val="both"/>
        <w:rPr>
          <w:sz w:val="28"/>
          <w:szCs w:val="28"/>
        </w:rPr>
      </w:pPr>
      <w:r w:rsidRPr="00BA2CBE">
        <w:rPr>
          <w:sz w:val="28"/>
          <w:szCs w:val="28"/>
        </w:rPr>
        <w:t xml:space="preserve">Определение натурных остатков ценностей, находящихся в производстве, на конец месяца. </w:t>
      </w:r>
    </w:p>
    <w:p w:rsidR="00145843" w:rsidRPr="00BA2CBE" w:rsidRDefault="00145843" w:rsidP="00B01E90">
      <w:pPr>
        <w:numPr>
          <w:ilvl w:val="0"/>
          <w:numId w:val="3"/>
        </w:numPr>
        <w:spacing w:line="360" w:lineRule="auto"/>
        <w:ind w:left="0" w:firstLine="709"/>
        <w:jc w:val="both"/>
        <w:rPr>
          <w:sz w:val="28"/>
          <w:szCs w:val="28"/>
        </w:rPr>
      </w:pPr>
      <w:r w:rsidRPr="00BA2CBE">
        <w:rPr>
          <w:sz w:val="28"/>
          <w:szCs w:val="28"/>
        </w:rPr>
        <w:t xml:space="preserve">Оценка вышеуказанных натурных остатков в стоимостном выражении.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Оба этапа являются трудной и очень сложно проверяемой процедурой, носящей субъективный характер. Чем больше будет объем незавершенного производства на конец месяца, тем (при прочих равных условиях) будет меньше себестоимость выпущенной готовой продукции и наоборот.</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Оприходование готовой продукции или ее прямая отгруз</w:t>
      </w:r>
      <w:r>
        <w:rPr>
          <w:sz w:val="28"/>
          <w:szCs w:val="28"/>
        </w:rPr>
        <w:t xml:space="preserve">ка из цехов должна </w:t>
      </w:r>
      <w:r w:rsidRPr="00BA2CBE">
        <w:rPr>
          <w:sz w:val="28"/>
          <w:szCs w:val="28"/>
        </w:rPr>
        <w:t>отражаться записями не только в стоимостном (встречается далеко не всегда), но и в натуральном измерении (всегда - в нашем случае). По окончании отчетного периода в дебет счета 20 "Основное производство" списывается начисленная заработная плата с кредита счета 70 "Расчеты с персоналом по оплате труда" и начисленная амортизация с кредита счетов 02 "Амортизация основных средств" и 05 "Амортизация нематериальных активов".</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Таким образом, по окончании отчетного периода на дебете счета 20 "Основное производство" будут сконцентрированы затраты материалов, заработной платы и амортизации. Общая их сумма должна быть распределена между тремя натуральными величинами:</w:t>
      </w:r>
    </w:p>
    <w:p w:rsidR="00145843" w:rsidRPr="00145843" w:rsidRDefault="00145843" w:rsidP="00145843">
      <w:pPr>
        <w:pStyle w:val="af"/>
        <w:spacing w:before="0" w:beforeAutospacing="0" w:after="0" w:afterAutospacing="0" w:line="360" w:lineRule="auto"/>
        <w:ind w:firstLine="709"/>
        <w:jc w:val="center"/>
        <w:rPr>
          <w:sz w:val="28"/>
          <w:szCs w:val="28"/>
        </w:rPr>
      </w:pPr>
      <w:r w:rsidRPr="00BA2CBE">
        <w:rPr>
          <w:b/>
          <w:bCs/>
          <w:sz w:val="28"/>
          <w:szCs w:val="28"/>
        </w:rPr>
        <w:t>Х</w:t>
      </w:r>
      <w:r w:rsidRPr="00D43132">
        <w:rPr>
          <w:b/>
          <w:bCs/>
          <w:sz w:val="28"/>
          <w:szCs w:val="28"/>
          <w:vertAlign w:val="subscript"/>
        </w:rPr>
        <w:t>1</w:t>
      </w:r>
      <w:r w:rsidRPr="00BA2CBE">
        <w:rPr>
          <w:sz w:val="28"/>
          <w:szCs w:val="28"/>
        </w:rPr>
        <w:t xml:space="preserve"> + </w:t>
      </w:r>
      <w:r w:rsidRPr="00BA2CBE">
        <w:rPr>
          <w:b/>
          <w:bCs/>
          <w:sz w:val="28"/>
          <w:szCs w:val="28"/>
        </w:rPr>
        <w:t>Х</w:t>
      </w:r>
      <w:r w:rsidRPr="00D43132">
        <w:rPr>
          <w:b/>
          <w:bCs/>
          <w:sz w:val="28"/>
          <w:szCs w:val="28"/>
          <w:vertAlign w:val="subscript"/>
        </w:rPr>
        <w:t>2</w:t>
      </w:r>
      <w:r w:rsidRPr="00BA2CBE">
        <w:rPr>
          <w:sz w:val="28"/>
          <w:szCs w:val="28"/>
        </w:rPr>
        <w:t xml:space="preserve"> - </w:t>
      </w:r>
      <w:r w:rsidRPr="00BA2CBE">
        <w:rPr>
          <w:b/>
          <w:bCs/>
          <w:sz w:val="28"/>
          <w:szCs w:val="28"/>
        </w:rPr>
        <w:t>Х</w:t>
      </w:r>
      <w:r w:rsidRPr="00D43132">
        <w:rPr>
          <w:b/>
          <w:bCs/>
          <w:sz w:val="28"/>
          <w:szCs w:val="28"/>
          <w:vertAlign w:val="subscript"/>
        </w:rPr>
        <w:t>3</w:t>
      </w:r>
      <w:r w:rsidRPr="00BA2CBE">
        <w:rPr>
          <w:sz w:val="28"/>
          <w:szCs w:val="28"/>
        </w:rPr>
        <w:t xml:space="preserve"> = </w:t>
      </w:r>
      <w:r w:rsidRPr="00BA2CBE">
        <w:rPr>
          <w:b/>
          <w:bCs/>
          <w:sz w:val="28"/>
          <w:szCs w:val="28"/>
        </w:rPr>
        <w:t>Y</w:t>
      </w:r>
      <w:r w:rsidRPr="00BA2CBE">
        <w:rPr>
          <w:sz w:val="28"/>
          <w:szCs w:val="28"/>
        </w:rPr>
        <w:t>,</w:t>
      </w:r>
    </w:p>
    <w:p w:rsidR="00145843" w:rsidRPr="00D43132" w:rsidRDefault="00145843" w:rsidP="00145843">
      <w:pPr>
        <w:pStyle w:val="af"/>
        <w:spacing w:before="0" w:beforeAutospacing="0" w:after="0" w:afterAutospacing="0" w:line="360" w:lineRule="auto"/>
        <w:ind w:firstLine="709"/>
        <w:jc w:val="both"/>
        <w:rPr>
          <w:sz w:val="28"/>
          <w:szCs w:val="28"/>
        </w:rPr>
      </w:pPr>
      <w:r>
        <w:rPr>
          <w:sz w:val="28"/>
          <w:szCs w:val="28"/>
        </w:rPr>
        <w:t>где</w:t>
      </w:r>
      <w:r w:rsidRPr="00D43132">
        <w:rPr>
          <w:sz w:val="28"/>
          <w:szCs w:val="28"/>
        </w:rPr>
        <w:t xml:space="preserve"> </w:t>
      </w:r>
      <w:r w:rsidRPr="00BA2CBE">
        <w:rPr>
          <w:b/>
          <w:bCs/>
          <w:sz w:val="28"/>
          <w:szCs w:val="28"/>
        </w:rPr>
        <w:t>Х</w:t>
      </w:r>
      <w:r w:rsidRPr="00D43132">
        <w:rPr>
          <w:b/>
          <w:bCs/>
          <w:sz w:val="28"/>
          <w:szCs w:val="28"/>
          <w:vertAlign w:val="subscript"/>
        </w:rPr>
        <w:t>1</w:t>
      </w:r>
      <w:r w:rsidRPr="00BA2CBE">
        <w:rPr>
          <w:sz w:val="28"/>
          <w:szCs w:val="28"/>
        </w:rPr>
        <w:t xml:space="preserve"> - остаток материалов в незавершенном производстве (незавершенная продукция) на начало отчетного периода;</w:t>
      </w:r>
    </w:p>
    <w:p w:rsidR="00145843" w:rsidRPr="00D43132" w:rsidRDefault="00145843" w:rsidP="00145843">
      <w:pPr>
        <w:pStyle w:val="af"/>
        <w:spacing w:before="0" w:beforeAutospacing="0" w:after="0" w:afterAutospacing="0" w:line="360" w:lineRule="auto"/>
        <w:ind w:firstLine="709"/>
        <w:jc w:val="both"/>
        <w:rPr>
          <w:sz w:val="28"/>
          <w:szCs w:val="28"/>
        </w:rPr>
      </w:pPr>
      <w:r w:rsidRPr="00D43132">
        <w:rPr>
          <w:b/>
          <w:bCs/>
          <w:sz w:val="28"/>
          <w:szCs w:val="28"/>
        </w:rPr>
        <w:t xml:space="preserve">         </w:t>
      </w:r>
      <w:r w:rsidRPr="00BA2CBE">
        <w:rPr>
          <w:b/>
          <w:bCs/>
          <w:sz w:val="28"/>
          <w:szCs w:val="28"/>
        </w:rPr>
        <w:t>Х</w:t>
      </w:r>
      <w:r w:rsidRPr="00D43132">
        <w:rPr>
          <w:b/>
          <w:bCs/>
          <w:sz w:val="28"/>
          <w:szCs w:val="28"/>
          <w:vertAlign w:val="subscript"/>
        </w:rPr>
        <w:t>2</w:t>
      </w:r>
      <w:r w:rsidRPr="00D43132">
        <w:rPr>
          <w:sz w:val="28"/>
          <w:szCs w:val="28"/>
          <w:vertAlign w:val="subscript"/>
        </w:rPr>
        <w:t xml:space="preserve"> </w:t>
      </w:r>
      <w:r w:rsidRPr="00BA2CBE">
        <w:rPr>
          <w:sz w:val="28"/>
          <w:szCs w:val="28"/>
        </w:rPr>
        <w:t>- поступление материалов в основное производство в течение отчетного периода;</w:t>
      </w:r>
    </w:p>
    <w:p w:rsidR="00145843" w:rsidRPr="00145843" w:rsidRDefault="00145843" w:rsidP="00145843">
      <w:pPr>
        <w:pStyle w:val="af"/>
        <w:spacing w:before="0" w:beforeAutospacing="0" w:after="0" w:afterAutospacing="0" w:line="360" w:lineRule="auto"/>
        <w:ind w:firstLine="709"/>
        <w:jc w:val="both"/>
        <w:rPr>
          <w:sz w:val="28"/>
          <w:szCs w:val="28"/>
        </w:rPr>
      </w:pPr>
      <w:r w:rsidRPr="00D43132">
        <w:rPr>
          <w:b/>
          <w:bCs/>
          <w:sz w:val="28"/>
          <w:szCs w:val="28"/>
        </w:rPr>
        <w:t xml:space="preserve">         </w:t>
      </w:r>
      <w:r w:rsidRPr="00BA2CBE">
        <w:rPr>
          <w:b/>
          <w:bCs/>
          <w:sz w:val="28"/>
          <w:szCs w:val="28"/>
        </w:rPr>
        <w:t>Х</w:t>
      </w:r>
      <w:r w:rsidRPr="00D43132">
        <w:rPr>
          <w:b/>
          <w:bCs/>
          <w:sz w:val="28"/>
          <w:szCs w:val="28"/>
          <w:vertAlign w:val="subscript"/>
        </w:rPr>
        <w:t>3</w:t>
      </w:r>
      <w:r w:rsidRPr="00BA2CBE">
        <w:rPr>
          <w:sz w:val="28"/>
          <w:szCs w:val="28"/>
        </w:rPr>
        <w:t xml:space="preserve"> - материалы, списанные в течение отчетного периода.</w:t>
      </w:r>
    </w:p>
    <w:p w:rsidR="00145843" w:rsidRPr="00BA2CBE" w:rsidRDefault="00145843" w:rsidP="00145843">
      <w:pPr>
        <w:pStyle w:val="af"/>
        <w:spacing w:before="0" w:beforeAutospacing="0" w:after="0" w:afterAutospacing="0" w:line="360" w:lineRule="auto"/>
        <w:ind w:firstLine="709"/>
        <w:jc w:val="both"/>
        <w:rPr>
          <w:sz w:val="28"/>
          <w:szCs w:val="28"/>
        </w:rPr>
      </w:pPr>
      <w:r w:rsidRPr="00D43132">
        <w:rPr>
          <w:sz w:val="28"/>
          <w:szCs w:val="28"/>
        </w:rPr>
        <w:t xml:space="preserve">         </w:t>
      </w:r>
      <w:r w:rsidRPr="00BA2CBE">
        <w:rPr>
          <w:b/>
          <w:bCs/>
          <w:sz w:val="28"/>
          <w:szCs w:val="28"/>
        </w:rPr>
        <w:t>Y</w:t>
      </w:r>
      <w:r w:rsidRPr="00BA2CBE">
        <w:rPr>
          <w:sz w:val="28"/>
          <w:szCs w:val="28"/>
        </w:rPr>
        <w:t xml:space="preserve"> - материалы, оставшиеся в основном производстве (незавершенная продукция) на конец отчетного периода.</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Далее, вся стоимостная оценка начального сальдо счета 20 "Основное производство" и дебетовый оборот этого счета складываются, и их общий итог делится на соответствующую величину в натуральном измерении:</w:t>
      </w:r>
    </w:p>
    <w:p w:rsidR="00145843" w:rsidRPr="00D43132" w:rsidRDefault="00145843" w:rsidP="00145843">
      <w:pPr>
        <w:pStyle w:val="af"/>
        <w:spacing w:before="0" w:beforeAutospacing="0" w:after="0" w:afterAutospacing="0" w:line="360" w:lineRule="auto"/>
        <w:ind w:firstLine="709"/>
        <w:jc w:val="center"/>
        <w:rPr>
          <w:sz w:val="28"/>
          <w:szCs w:val="28"/>
        </w:rPr>
      </w:pPr>
      <w:r w:rsidRPr="00D43132">
        <w:rPr>
          <w:b/>
          <w:bCs/>
          <w:sz w:val="28"/>
          <w:szCs w:val="28"/>
        </w:rPr>
        <w:t>(</w:t>
      </w:r>
      <w:r w:rsidRPr="00BA2CBE">
        <w:rPr>
          <w:b/>
          <w:bCs/>
          <w:sz w:val="28"/>
          <w:szCs w:val="28"/>
        </w:rPr>
        <w:t>Х</w:t>
      </w:r>
      <w:r w:rsidRPr="00315CDB">
        <w:rPr>
          <w:b/>
          <w:bCs/>
          <w:sz w:val="28"/>
          <w:szCs w:val="28"/>
          <w:vertAlign w:val="subscript"/>
        </w:rPr>
        <w:t>1</w:t>
      </w:r>
      <w:r w:rsidRPr="00BA2CBE">
        <w:rPr>
          <w:sz w:val="28"/>
          <w:szCs w:val="28"/>
        </w:rPr>
        <w:t xml:space="preserve"> + </w:t>
      </w:r>
      <w:r w:rsidRPr="00BA2CBE">
        <w:rPr>
          <w:b/>
          <w:bCs/>
          <w:sz w:val="28"/>
          <w:szCs w:val="28"/>
        </w:rPr>
        <w:t>Х</w:t>
      </w:r>
      <w:r w:rsidRPr="00315CDB">
        <w:rPr>
          <w:b/>
          <w:bCs/>
          <w:sz w:val="28"/>
          <w:szCs w:val="28"/>
          <w:vertAlign w:val="subscript"/>
        </w:rPr>
        <w:t>2</w:t>
      </w:r>
      <w:r w:rsidRPr="00D43132">
        <w:rPr>
          <w:b/>
          <w:bCs/>
          <w:sz w:val="28"/>
          <w:szCs w:val="28"/>
        </w:rPr>
        <w:t>)/</w:t>
      </w:r>
      <w:r>
        <w:rPr>
          <w:b/>
          <w:bCs/>
          <w:sz w:val="28"/>
          <w:szCs w:val="28"/>
          <w:lang w:val="en-US"/>
        </w:rPr>
        <w:t>n</w:t>
      </w:r>
      <w:r w:rsidRPr="00BA2CBE">
        <w:rPr>
          <w:sz w:val="28"/>
          <w:szCs w:val="28"/>
        </w:rPr>
        <w:t xml:space="preserve"> </w:t>
      </w:r>
      <w:r w:rsidRPr="00145843">
        <w:rPr>
          <w:sz w:val="28"/>
          <w:szCs w:val="28"/>
        </w:rPr>
        <w:t xml:space="preserve"> </w:t>
      </w:r>
      <w:r w:rsidRPr="00BA2CBE">
        <w:rPr>
          <w:sz w:val="28"/>
          <w:szCs w:val="28"/>
        </w:rPr>
        <w:t xml:space="preserve">= </w:t>
      </w:r>
      <w:r w:rsidRPr="00BA2CBE">
        <w:rPr>
          <w:b/>
          <w:bCs/>
          <w:sz w:val="28"/>
          <w:szCs w:val="28"/>
        </w:rPr>
        <w:t>С</w:t>
      </w:r>
      <w:r w:rsidRPr="00BA2CBE">
        <w:rPr>
          <w:sz w:val="28"/>
          <w:szCs w:val="28"/>
        </w:rPr>
        <w:t>,</w:t>
      </w:r>
    </w:p>
    <w:p w:rsidR="00145843" w:rsidRPr="00D43132" w:rsidRDefault="00145843" w:rsidP="00145843">
      <w:pPr>
        <w:pStyle w:val="af"/>
        <w:spacing w:before="0" w:beforeAutospacing="0" w:after="0" w:afterAutospacing="0" w:line="360" w:lineRule="auto"/>
        <w:ind w:firstLine="709"/>
        <w:jc w:val="both"/>
        <w:rPr>
          <w:sz w:val="28"/>
          <w:szCs w:val="28"/>
        </w:rPr>
      </w:pPr>
      <w:r>
        <w:rPr>
          <w:sz w:val="28"/>
          <w:szCs w:val="28"/>
        </w:rPr>
        <w:t>где</w:t>
      </w:r>
      <w:r w:rsidRPr="00D43132">
        <w:rPr>
          <w:sz w:val="28"/>
          <w:szCs w:val="28"/>
        </w:rPr>
        <w:t xml:space="preserve"> </w:t>
      </w:r>
      <w:r w:rsidRPr="00BA2CBE">
        <w:rPr>
          <w:b/>
          <w:bCs/>
          <w:sz w:val="28"/>
          <w:szCs w:val="28"/>
        </w:rPr>
        <w:t>n</w:t>
      </w:r>
      <w:r w:rsidRPr="00BA2CBE">
        <w:rPr>
          <w:sz w:val="28"/>
          <w:szCs w:val="28"/>
        </w:rPr>
        <w:t xml:space="preserve"> - объем материалов, находившихся в течение отчетного периода в производстве (цехе);</w:t>
      </w:r>
    </w:p>
    <w:p w:rsidR="00145843" w:rsidRPr="00D43132" w:rsidRDefault="00145843" w:rsidP="00145843">
      <w:pPr>
        <w:pStyle w:val="af"/>
        <w:spacing w:before="0" w:beforeAutospacing="0" w:after="0" w:afterAutospacing="0" w:line="360" w:lineRule="auto"/>
        <w:ind w:firstLine="709"/>
        <w:jc w:val="both"/>
        <w:rPr>
          <w:sz w:val="28"/>
          <w:szCs w:val="28"/>
        </w:rPr>
      </w:pPr>
      <w:r w:rsidRPr="00D43132">
        <w:rPr>
          <w:sz w:val="28"/>
          <w:szCs w:val="28"/>
        </w:rPr>
        <w:t xml:space="preserve">      </w:t>
      </w:r>
      <w:r w:rsidRPr="00BA2CBE">
        <w:rPr>
          <w:b/>
          <w:bCs/>
          <w:sz w:val="28"/>
          <w:szCs w:val="28"/>
        </w:rPr>
        <w:t>С</w:t>
      </w:r>
      <w:r w:rsidRPr="00BA2CBE">
        <w:rPr>
          <w:sz w:val="28"/>
          <w:szCs w:val="28"/>
        </w:rPr>
        <w:t xml:space="preserve"> - себестоимость одной натуральной единицы материалов, находившихся в производстве (цехе).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Далее возможны два равноценных решения:</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1) Число натуральных единиц материалов, находящихся в производстве (цехе) на конец отчетного периода умножается на себестоимость этих материалов:</w:t>
      </w:r>
    </w:p>
    <w:p w:rsidR="00145843" w:rsidRPr="00D43132" w:rsidRDefault="00145843" w:rsidP="00145843">
      <w:pPr>
        <w:pStyle w:val="af"/>
        <w:spacing w:before="0" w:beforeAutospacing="0" w:after="0" w:afterAutospacing="0" w:line="360" w:lineRule="auto"/>
        <w:ind w:firstLine="709"/>
        <w:jc w:val="center"/>
        <w:rPr>
          <w:b/>
          <w:sz w:val="28"/>
          <w:szCs w:val="28"/>
        </w:rPr>
      </w:pPr>
      <w:r w:rsidRPr="00D43132">
        <w:rPr>
          <w:b/>
          <w:bCs/>
          <w:sz w:val="28"/>
          <w:szCs w:val="28"/>
        </w:rPr>
        <w:t>Y</w:t>
      </w:r>
      <w:r w:rsidRPr="00D43132">
        <w:rPr>
          <w:b/>
          <w:sz w:val="28"/>
          <w:szCs w:val="28"/>
        </w:rPr>
        <w:t xml:space="preserve"> * </w:t>
      </w:r>
      <w:r w:rsidRPr="00D43132">
        <w:rPr>
          <w:b/>
          <w:bCs/>
          <w:sz w:val="28"/>
          <w:szCs w:val="28"/>
        </w:rPr>
        <w:t>C</w:t>
      </w:r>
      <w:r w:rsidRPr="00D43132">
        <w:rPr>
          <w:b/>
          <w:sz w:val="28"/>
          <w:szCs w:val="28"/>
        </w:rPr>
        <w:t xml:space="preserve"> = конечное сальдо счета 20 "Основное производство"</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Оно относится в счет, а разность между начальным (стоимостным) сальдо и дебетовым (стоимостным) оборотом по счету 20 "Основное производство" отражается проводкой:</w:t>
      </w:r>
    </w:p>
    <w:p w:rsidR="00145843" w:rsidRPr="00145843" w:rsidRDefault="00145843" w:rsidP="00145843">
      <w:pPr>
        <w:spacing w:line="360" w:lineRule="auto"/>
        <w:ind w:firstLine="709"/>
        <w:jc w:val="both"/>
        <w:rPr>
          <w:bCs/>
          <w:i/>
          <w:sz w:val="28"/>
          <w:szCs w:val="28"/>
        </w:rPr>
      </w:pPr>
      <w:r w:rsidRPr="00D43132">
        <w:rPr>
          <w:bCs/>
          <w:i/>
          <w:sz w:val="28"/>
          <w:szCs w:val="28"/>
        </w:rPr>
        <w:t xml:space="preserve">Дебет 43 "Готовая продукция" </w:t>
      </w:r>
    </w:p>
    <w:p w:rsidR="00145843" w:rsidRPr="00D43132" w:rsidRDefault="00145843" w:rsidP="00145843">
      <w:pPr>
        <w:spacing w:line="360" w:lineRule="auto"/>
        <w:ind w:firstLine="709"/>
        <w:jc w:val="both"/>
        <w:rPr>
          <w:bCs/>
          <w:i/>
          <w:sz w:val="28"/>
          <w:szCs w:val="28"/>
        </w:rPr>
      </w:pPr>
      <w:r w:rsidRPr="00D43132">
        <w:rPr>
          <w:bCs/>
          <w:i/>
          <w:sz w:val="28"/>
          <w:szCs w:val="28"/>
        </w:rPr>
        <w:t xml:space="preserve">Кредит 20 "Основное производство"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И тут же делается уточняющая запись:</w:t>
      </w:r>
    </w:p>
    <w:p w:rsidR="00145843" w:rsidRPr="00145843" w:rsidRDefault="00145843" w:rsidP="00145843">
      <w:pPr>
        <w:spacing w:line="360" w:lineRule="auto"/>
        <w:ind w:firstLine="709"/>
        <w:jc w:val="both"/>
        <w:rPr>
          <w:bCs/>
          <w:i/>
          <w:sz w:val="28"/>
          <w:szCs w:val="28"/>
        </w:rPr>
      </w:pPr>
      <w:r w:rsidRPr="00D43132">
        <w:rPr>
          <w:bCs/>
          <w:i/>
          <w:sz w:val="28"/>
          <w:szCs w:val="28"/>
        </w:rPr>
        <w:t xml:space="preserve">Дебет 90.2 "Себестоимость продаж" </w:t>
      </w:r>
    </w:p>
    <w:p w:rsidR="00145843" w:rsidRPr="00D43132" w:rsidRDefault="00145843" w:rsidP="00145843">
      <w:pPr>
        <w:spacing w:line="360" w:lineRule="auto"/>
        <w:ind w:firstLine="709"/>
        <w:jc w:val="both"/>
        <w:rPr>
          <w:bCs/>
          <w:i/>
          <w:sz w:val="28"/>
          <w:szCs w:val="28"/>
        </w:rPr>
      </w:pPr>
      <w:r w:rsidRPr="00D43132">
        <w:rPr>
          <w:bCs/>
          <w:i/>
          <w:sz w:val="28"/>
          <w:szCs w:val="28"/>
        </w:rPr>
        <w:t xml:space="preserve">Кредит 43 "Готовая продукция".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2) Затраты распределяются пропорционально отношению:</w:t>
      </w:r>
    </w:p>
    <w:p w:rsidR="00145843" w:rsidRPr="00BA2CBE" w:rsidRDefault="00145843" w:rsidP="00145843">
      <w:pPr>
        <w:pStyle w:val="af"/>
        <w:spacing w:before="0" w:beforeAutospacing="0" w:after="0" w:afterAutospacing="0" w:line="360" w:lineRule="auto"/>
        <w:ind w:firstLine="709"/>
        <w:jc w:val="center"/>
        <w:rPr>
          <w:sz w:val="28"/>
          <w:szCs w:val="28"/>
        </w:rPr>
      </w:pPr>
      <w:r w:rsidRPr="00BA2CBE">
        <w:rPr>
          <w:b/>
          <w:bCs/>
          <w:sz w:val="28"/>
          <w:szCs w:val="28"/>
        </w:rPr>
        <w:t>Х</w:t>
      </w:r>
      <w:r w:rsidRPr="00D43132">
        <w:rPr>
          <w:b/>
          <w:bCs/>
          <w:sz w:val="28"/>
          <w:szCs w:val="28"/>
          <w:vertAlign w:val="subscript"/>
        </w:rPr>
        <w:t>3</w:t>
      </w:r>
      <w:r w:rsidRPr="00BA2CBE">
        <w:rPr>
          <w:sz w:val="28"/>
          <w:szCs w:val="28"/>
        </w:rPr>
        <w:t xml:space="preserve"> / </w:t>
      </w:r>
      <w:r w:rsidRPr="00BA2CBE">
        <w:rPr>
          <w:b/>
          <w:bCs/>
          <w:sz w:val="28"/>
          <w:szCs w:val="28"/>
        </w:rPr>
        <w:t>Y</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материалов и тем самым сразу определяется и себестоимость незавершенного производства и себестоимость готовой и частично реализованной продукции.</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отличие от традиционного подхода в этом случае исключается произвол в исчислении объемов незавершенного производства, часто допускаемый при проведении инвентаризации. В новом подходе все расчеты строго документированы, объективны и почти полностью проверяемы.</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Более того, в этом случае сама себестоимость трактуется прямо по К. Марксу: </w:t>
      </w:r>
    </w:p>
    <w:p w:rsidR="00145843" w:rsidRPr="00145843" w:rsidRDefault="00145843" w:rsidP="00145843">
      <w:pPr>
        <w:pStyle w:val="af"/>
        <w:spacing w:before="0" w:beforeAutospacing="0" w:after="0" w:afterAutospacing="0" w:line="360" w:lineRule="auto"/>
        <w:ind w:firstLine="709"/>
        <w:jc w:val="center"/>
        <w:rPr>
          <w:b/>
          <w:sz w:val="28"/>
          <w:szCs w:val="28"/>
        </w:rPr>
      </w:pPr>
      <w:r w:rsidRPr="00D43132">
        <w:rPr>
          <w:b/>
          <w:bCs/>
          <w:sz w:val="28"/>
          <w:szCs w:val="28"/>
        </w:rPr>
        <w:t>C</w:t>
      </w:r>
      <w:r w:rsidRPr="00D43132">
        <w:rPr>
          <w:b/>
          <w:sz w:val="28"/>
          <w:szCs w:val="28"/>
        </w:rPr>
        <w:t xml:space="preserve"> + </w:t>
      </w:r>
      <w:r w:rsidRPr="00D43132">
        <w:rPr>
          <w:b/>
          <w:bCs/>
          <w:sz w:val="28"/>
          <w:szCs w:val="28"/>
        </w:rPr>
        <w:t>V</w:t>
      </w:r>
      <w:r w:rsidRPr="00D43132">
        <w:rPr>
          <w:b/>
          <w:sz w:val="28"/>
          <w:szCs w:val="28"/>
        </w:rPr>
        <w:t>,</w:t>
      </w:r>
    </w:p>
    <w:p w:rsidR="00145843" w:rsidRPr="00D43132" w:rsidRDefault="00145843" w:rsidP="00145843">
      <w:pPr>
        <w:pStyle w:val="af"/>
        <w:spacing w:before="0" w:beforeAutospacing="0" w:after="0" w:afterAutospacing="0" w:line="360" w:lineRule="auto"/>
        <w:ind w:firstLine="709"/>
        <w:jc w:val="both"/>
        <w:rPr>
          <w:sz w:val="28"/>
          <w:szCs w:val="28"/>
        </w:rPr>
      </w:pPr>
      <w:r w:rsidRPr="00BA2CBE">
        <w:rPr>
          <w:sz w:val="28"/>
          <w:szCs w:val="28"/>
        </w:rPr>
        <w:t>где</w:t>
      </w:r>
      <w:r w:rsidRPr="00D43132">
        <w:rPr>
          <w:sz w:val="28"/>
          <w:szCs w:val="28"/>
        </w:rPr>
        <w:t xml:space="preserve"> </w:t>
      </w:r>
      <w:r w:rsidRPr="00BA2CBE">
        <w:rPr>
          <w:b/>
          <w:bCs/>
          <w:sz w:val="28"/>
          <w:szCs w:val="28"/>
        </w:rPr>
        <w:t>C</w:t>
      </w:r>
      <w:r w:rsidRPr="00BA2CBE">
        <w:rPr>
          <w:sz w:val="28"/>
          <w:szCs w:val="28"/>
        </w:rPr>
        <w:t xml:space="preserve"> - прошлый труд (материалы и амортизация);</w:t>
      </w:r>
    </w:p>
    <w:p w:rsidR="00145843" w:rsidRPr="00BA2CBE" w:rsidRDefault="00145843" w:rsidP="00145843">
      <w:pPr>
        <w:pStyle w:val="af"/>
        <w:spacing w:before="0" w:beforeAutospacing="0" w:after="0" w:afterAutospacing="0" w:line="360" w:lineRule="auto"/>
        <w:ind w:firstLine="709"/>
        <w:jc w:val="both"/>
        <w:rPr>
          <w:sz w:val="28"/>
          <w:szCs w:val="28"/>
        </w:rPr>
      </w:pPr>
      <w:r w:rsidRPr="00D43132">
        <w:rPr>
          <w:sz w:val="28"/>
          <w:szCs w:val="28"/>
        </w:rPr>
        <w:t xml:space="preserve">       </w:t>
      </w:r>
      <w:r w:rsidRPr="00BA2CBE">
        <w:rPr>
          <w:b/>
          <w:bCs/>
          <w:sz w:val="28"/>
          <w:szCs w:val="28"/>
        </w:rPr>
        <w:t>V</w:t>
      </w:r>
      <w:r w:rsidRPr="00BA2CBE">
        <w:rPr>
          <w:sz w:val="28"/>
          <w:szCs w:val="28"/>
        </w:rPr>
        <w:t xml:space="preserve"> - живой труд (заработная плата).</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Сложность, однако, заключается в том, что самые разные материалы, например </w:t>
      </w:r>
      <w:smartTag w:uri="urn:schemas-microsoft-com:office:smarttags" w:element="metricconverter">
        <w:smartTagPr>
          <w:attr w:name="ProductID" w:val="1 кг"/>
        </w:smartTagPr>
        <w:r w:rsidRPr="00BA2CBE">
          <w:rPr>
            <w:sz w:val="28"/>
            <w:szCs w:val="28"/>
          </w:rPr>
          <w:t>1 кг</w:t>
        </w:r>
      </w:smartTag>
      <w:r w:rsidRPr="00BA2CBE">
        <w:rPr>
          <w:sz w:val="28"/>
          <w:szCs w:val="28"/>
        </w:rPr>
        <w:t xml:space="preserve"> золота и </w:t>
      </w:r>
      <w:smartTag w:uri="urn:schemas-microsoft-com:office:smarttags" w:element="metricconverter">
        <w:smartTagPr>
          <w:attr w:name="ProductID" w:val="1 кг"/>
        </w:smartTagPr>
        <w:r w:rsidRPr="00BA2CBE">
          <w:rPr>
            <w:sz w:val="28"/>
            <w:szCs w:val="28"/>
          </w:rPr>
          <w:t>1 кг</w:t>
        </w:r>
      </w:smartTag>
      <w:r w:rsidRPr="00BA2CBE">
        <w:rPr>
          <w:sz w:val="28"/>
          <w:szCs w:val="28"/>
        </w:rPr>
        <w:t xml:space="preserve"> свинца и т.п. трактуются как совершенно равноценные.</w:t>
      </w:r>
    </w:p>
    <w:p w:rsid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Кроме того, в формировании и себестоимости и величины незавершенного производства могут фигурировать материалы не только в весовых категориях. Так, сплошь и рядом вместо весовых и наряду с ними используются меры длины, объемов и т.п. В таких случаях, в рамках учетной и налоговой политики должны быть предусмотрены какие-то средние (условные) единицы и они должны быть согласованы с местной налоговой инспекцией.</w:t>
      </w:r>
    </w:p>
    <w:p w:rsidR="00145843" w:rsidRPr="00BA2CBE" w:rsidRDefault="00145843" w:rsidP="00145843">
      <w:pPr>
        <w:pStyle w:val="af"/>
        <w:spacing w:before="0" w:beforeAutospacing="0" w:after="0" w:afterAutospacing="0" w:line="360" w:lineRule="auto"/>
        <w:ind w:firstLine="709"/>
        <w:jc w:val="both"/>
        <w:rPr>
          <w:sz w:val="28"/>
          <w:szCs w:val="28"/>
        </w:rPr>
      </w:pPr>
    </w:p>
    <w:p w:rsidR="00145843" w:rsidRPr="00145843" w:rsidRDefault="00145843" w:rsidP="00145843">
      <w:pPr>
        <w:pStyle w:val="3"/>
        <w:rPr>
          <w:b/>
          <w:szCs w:val="32"/>
        </w:rPr>
      </w:pPr>
      <w:bookmarkStart w:id="6" w:name="breakIIrISCINDDIIIDD139DI5"/>
      <w:bookmarkStart w:id="7" w:name="_Toc229771075"/>
      <w:bookmarkEnd w:id="6"/>
      <w:r w:rsidRPr="00145843">
        <w:rPr>
          <w:b/>
          <w:szCs w:val="32"/>
        </w:rPr>
        <w:t>1.4 Методы учета затрат на производство</w:t>
      </w:r>
      <w:bookmarkEnd w:id="7"/>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Существует несколько методов учета затрат на производство продукции. Основными из них могут быть названы: попроцессный (простой), позаказный, попередельный.</w:t>
      </w:r>
    </w:p>
    <w:p w:rsidR="00145843" w:rsidRPr="00BA2CBE" w:rsidRDefault="00145843" w:rsidP="00145843">
      <w:pPr>
        <w:pStyle w:val="af"/>
        <w:spacing w:before="0" w:beforeAutospacing="0" w:after="0" w:afterAutospacing="0" w:line="360" w:lineRule="auto"/>
        <w:ind w:firstLine="709"/>
        <w:jc w:val="both"/>
        <w:rPr>
          <w:sz w:val="28"/>
          <w:szCs w:val="28"/>
        </w:rPr>
      </w:pPr>
      <w:r w:rsidRPr="00B67D59">
        <w:rPr>
          <w:i/>
          <w:sz w:val="28"/>
          <w:szCs w:val="28"/>
        </w:rPr>
        <w:t>Попроцессный (простой) метод</w:t>
      </w:r>
      <w:r w:rsidRPr="00BA2CBE">
        <w:rPr>
          <w:sz w:val="28"/>
          <w:szCs w:val="28"/>
        </w:rPr>
        <w:t xml:space="preserve"> применяется при производстве ограниченного числа видов продукта, когда отсутствует незавершенное производство (добыча угля, производство электроэнергии и т. п.). В данном случае все затраты, собранные на счете 20 "Основное производство", составляют фактическую себестоимость выпущенной продукции, то есть объекты учета затрат совпадают с объектами калькулирования.</w:t>
      </w:r>
    </w:p>
    <w:p w:rsidR="00145843" w:rsidRPr="00BA2CBE" w:rsidRDefault="00145843" w:rsidP="00145843">
      <w:pPr>
        <w:pStyle w:val="af"/>
        <w:spacing w:before="0" w:beforeAutospacing="0" w:after="0" w:afterAutospacing="0" w:line="360" w:lineRule="auto"/>
        <w:ind w:firstLine="709"/>
        <w:jc w:val="both"/>
        <w:rPr>
          <w:sz w:val="28"/>
          <w:szCs w:val="28"/>
        </w:rPr>
      </w:pPr>
      <w:r w:rsidRPr="00B67D59">
        <w:rPr>
          <w:i/>
          <w:sz w:val="28"/>
          <w:szCs w:val="28"/>
        </w:rPr>
        <w:t>При позаказном методе</w:t>
      </w:r>
      <w:r w:rsidRPr="00BA2CBE">
        <w:rPr>
          <w:sz w:val="28"/>
          <w:szCs w:val="28"/>
        </w:rPr>
        <w:t xml:space="preserve"> объектом учета затрат является каждый отдельный заказ на производство (одного изделия или серии изделий). Объектом калькулирования себестоимости является каждый отдельный заказ. Себестоимость единицы изделий определяется делением себестоимости заказа на число изделий в заказе.</w:t>
      </w:r>
    </w:p>
    <w:p w:rsidR="00145843" w:rsidRPr="00BA2CBE" w:rsidRDefault="00145843" w:rsidP="00145843">
      <w:pPr>
        <w:pStyle w:val="af"/>
        <w:spacing w:before="0" w:beforeAutospacing="0" w:after="0" w:afterAutospacing="0" w:line="360" w:lineRule="auto"/>
        <w:ind w:firstLine="709"/>
        <w:jc w:val="both"/>
        <w:rPr>
          <w:sz w:val="28"/>
          <w:szCs w:val="28"/>
        </w:rPr>
      </w:pPr>
      <w:r w:rsidRPr="00B67D59">
        <w:rPr>
          <w:i/>
          <w:sz w:val="28"/>
          <w:szCs w:val="28"/>
        </w:rPr>
        <w:t>Попередельный метод учета затрат</w:t>
      </w:r>
      <w:r w:rsidRPr="00BA2CBE">
        <w:rPr>
          <w:sz w:val="28"/>
          <w:szCs w:val="28"/>
        </w:rPr>
        <w:t xml:space="preserve"> используется тогда, когда исходное сырье (материалы) последовательно превращается в готовую продукцию. Каждый производственный процесс называется переделом и завершается выпуском промежуточного продукта (полуфабриката) или готовой продукции. Полуфабрикаты используются в основном для целей производства в последующем переделе, но часть их может продаваться на сторону. Объектом учета затрат при данном методе является передел.</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Попередельный метод учета затрат может быть двух видов: бесполуфабрикатный и полуфабрикатный.</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 первом случае движение полуфабрикатов из одного передела в другой в бухгалтерском учете не отражается. Прямые затраты учитываются по каждому переделу в отдельности. Стоимость исходного сырья включается в себестоимость продукции только первого передела. Себестоимость готовой продукции включает в себя сумму затрат всех переделов (стоимость полуфабрикатов не калькулируется).</w:t>
      </w:r>
    </w:p>
    <w:p w:rsidR="00145843" w:rsidRPr="00BA2CBE" w:rsidRDefault="00145843" w:rsidP="00145843">
      <w:pPr>
        <w:pStyle w:val="af"/>
        <w:spacing w:before="0" w:beforeAutospacing="0" w:after="0" w:afterAutospacing="0" w:line="360" w:lineRule="auto"/>
        <w:ind w:firstLine="709"/>
        <w:jc w:val="both"/>
        <w:rPr>
          <w:sz w:val="28"/>
          <w:szCs w:val="28"/>
        </w:rPr>
      </w:pPr>
      <w:r w:rsidRPr="00B67D59">
        <w:rPr>
          <w:i/>
          <w:sz w:val="28"/>
          <w:szCs w:val="28"/>
        </w:rPr>
        <w:t>При полуфабрикатном методе</w:t>
      </w:r>
      <w:r w:rsidRPr="00BA2CBE">
        <w:rPr>
          <w:sz w:val="28"/>
          <w:szCs w:val="28"/>
        </w:rPr>
        <w:t xml:space="preserve"> определяется себестоимость не только конечного продукта, но и продукции каждого передела в отдельности. Затраты одного передела передаются следующему переделу по дебету и кредиту счета 20 "Основное производство" в аналитических разрезах. Себестоимость готовой продукции складывается из затрат последнего передела и себестоимости полуфабрикатов предшествующих переделов, т.е. одни и те же затраты повторяются в себестоимости полуфабрикатов несколько раз. Такое наслоение в учете затрат называется внутризаводским оборотом и исключается при суммировании затрат по предприятию в целом. Большие особенности возникают, когда названные методы реализуются в условиях нормативного метода учета затрат.</w:t>
      </w:r>
    </w:p>
    <w:p w:rsidR="00145843" w:rsidRPr="00145843" w:rsidRDefault="00145843" w:rsidP="00145843">
      <w:pPr>
        <w:pStyle w:val="2"/>
        <w:ind w:firstLine="709"/>
        <w:rPr>
          <w:sz w:val="32"/>
          <w:szCs w:val="32"/>
        </w:rPr>
      </w:pPr>
    </w:p>
    <w:p w:rsidR="00055346" w:rsidRDefault="00145843" w:rsidP="00145843">
      <w:pPr>
        <w:pStyle w:val="3"/>
        <w:rPr>
          <w:b/>
          <w:szCs w:val="32"/>
        </w:rPr>
      </w:pPr>
      <w:bookmarkStart w:id="8" w:name="_Toc229771076"/>
      <w:r w:rsidRPr="00145843">
        <w:rPr>
          <w:b/>
          <w:szCs w:val="32"/>
        </w:rPr>
        <w:t>1.5 Аналитический учет</w:t>
      </w:r>
      <w:bookmarkEnd w:id="8"/>
      <w:r w:rsidRPr="00145843">
        <w:rPr>
          <w:b/>
          <w:szCs w:val="32"/>
        </w:rPr>
        <w:t xml:space="preserve"> </w:t>
      </w:r>
    </w:p>
    <w:p w:rsidR="00145843" w:rsidRPr="00145843" w:rsidRDefault="00145843" w:rsidP="00145843">
      <w:pPr>
        <w:pStyle w:val="3"/>
        <w:rPr>
          <w:b/>
          <w:szCs w:val="32"/>
        </w:rPr>
      </w:pPr>
      <w:bookmarkStart w:id="9" w:name="_Toc229771077"/>
      <w:r w:rsidRPr="00145843">
        <w:rPr>
          <w:b/>
          <w:szCs w:val="32"/>
        </w:rPr>
        <w:t>по счету 20 "Основное производство"</w:t>
      </w:r>
      <w:bookmarkEnd w:id="9"/>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Все расходы, связанные с производством продукции, списываются на дебет счета 20 "Основное производство" в полной сумме. Однако для целей налогообложения многие расходы (на командировки, представительские, на рекламу, страхование и др.) принимаются во внимание только в пределах норм, утверждаемых в централизованном порядке, то есть на сумму превышения этих норм отчетная прибыль корректируется (увеличивается) в специальной справке к расчету налога от фактической прибыли. Отсюда следует, что первым разрезом аналитического учета к счету 20 "Основное производство" является подразделение всех расходов на:</w:t>
      </w:r>
    </w:p>
    <w:p w:rsidR="00145843" w:rsidRPr="00AB0404" w:rsidRDefault="00145843" w:rsidP="00145843">
      <w:pPr>
        <w:pStyle w:val="af"/>
        <w:spacing w:before="0" w:beforeAutospacing="0" w:after="0" w:afterAutospacing="0" w:line="360" w:lineRule="auto"/>
        <w:ind w:firstLine="709"/>
        <w:jc w:val="both"/>
        <w:rPr>
          <w:sz w:val="28"/>
          <w:szCs w:val="28"/>
        </w:rPr>
      </w:pPr>
      <w:r w:rsidRPr="00AB0404">
        <w:rPr>
          <w:sz w:val="28"/>
          <w:szCs w:val="28"/>
        </w:rPr>
        <w:t>1</w:t>
      </w:r>
      <w:r>
        <w:rPr>
          <w:sz w:val="28"/>
          <w:szCs w:val="28"/>
        </w:rPr>
        <w:t>) ненормируемые;</w:t>
      </w:r>
    </w:p>
    <w:p w:rsidR="00145843" w:rsidRPr="00BA2CBE" w:rsidRDefault="00145843" w:rsidP="00145843">
      <w:pPr>
        <w:pStyle w:val="af"/>
        <w:spacing w:before="0" w:beforeAutospacing="0" w:after="0" w:afterAutospacing="0" w:line="360" w:lineRule="auto"/>
        <w:ind w:firstLine="709"/>
        <w:jc w:val="both"/>
        <w:rPr>
          <w:sz w:val="28"/>
          <w:szCs w:val="28"/>
        </w:rPr>
      </w:pPr>
      <w:r w:rsidRPr="00AB0404">
        <w:rPr>
          <w:sz w:val="28"/>
          <w:szCs w:val="28"/>
        </w:rPr>
        <w:t>2</w:t>
      </w:r>
      <w:r w:rsidRPr="00BA2CBE">
        <w:rPr>
          <w:sz w:val="28"/>
          <w:szCs w:val="28"/>
        </w:rPr>
        <w:t>) нормируемые, в т.ч. в пределах норм и сверх норм.</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Обычно аналитический учет пытаются организовать по наименованиям вырабатываемой продукции и для этого выполняется калькуляция, т.е. все затраты на производство разделяются по видам производимой продукции. А далее, затраты, относящиеся на каждый вид продукции, делятся на число выпущенных единиц данного вида (см. далее).</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Однако в настоящее время получил распространение метод учета затрат по центрам ответственности. Это значит, что затраты собираются не по видам (наименованиям) вырабатываемых изделий, а по производственным участкам, за которые, как правило, отвечает строго определенный мастер. По центрам ответственности может быть задана и смета (бюджет), в которую мастер должен уложиться. Все отклонения от заранее заданной сметы строго контролируются.</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Существенную роль играет то обстоятельство, списываются ли косвенные расходы по видам вырабатываемых изделий или же по центрам ответственности или относятся на расходы данного отчетного периода.</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Решение, в данном случае, зависит от принятой учетной политики и, соответственно, если все косвенные расходы списываются на счет 90/2 "Себестоимость продаж", то себестоимость готовой продукции будет неполной, "усеченной", если эти расходы списываются на счет 20 "Основное производство", то величина себестоимости будет зависеть от того, как будут распределены эти расходы.</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Таким образом, во всех случаях величина себестоимости носит чисто условный характер.</w:t>
      </w:r>
    </w:p>
    <w:p w:rsidR="00145843" w:rsidRDefault="00145843" w:rsidP="00145843">
      <w:pPr>
        <w:pStyle w:val="2"/>
        <w:ind w:firstLine="709"/>
        <w:jc w:val="both"/>
        <w:rPr>
          <w:szCs w:val="28"/>
        </w:rPr>
      </w:pPr>
    </w:p>
    <w:p w:rsidR="003A0DC2" w:rsidRDefault="003A0DC2" w:rsidP="003A0DC2"/>
    <w:p w:rsidR="003A0DC2" w:rsidRDefault="003A0DC2" w:rsidP="003A0DC2"/>
    <w:p w:rsidR="003A0DC2" w:rsidRDefault="003A0DC2" w:rsidP="003A0DC2"/>
    <w:p w:rsidR="003A0DC2" w:rsidRDefault="003A0DC2" w:rsidP="003A0DC2"/>
    <w:p w:rsidR="003A0DC2" w:rsidRDefault="003A0DC2" w:rsidP="003A0DC2"/>
    <w:p w:rsidR="003A0DC2" w:rsidRPr="003A0DC2" w:rsidRDefault="003A0DC2" w:rsidP="003A0DC2"/>
    <w:p w:rsidR="00055346" w:rsidRDefault="00145843" w:rsidP="00145843">
      <w:pPr>
        <w:pStyle w:val="3"/>
        <w:rPr>
          <w:b/>
          <w:szCs w:val="32"/>
        </w:rPr>
      </w:pPr>
      <w:bookmarkStart w:id="10" w:name="_Toc229771078"/>
      <w:r w:rsidRPr="00145843">
        <w:rPr>
          <w:b/>
          <w:szCs w:val="32"/>
        </w:rPr>
        <w:t>1.6 Управленческий учет</w:t>
      </w:r>
      <w:bookmarkEnd w:id="10"/>
      <w:r w:rsidRPr="00145843">
        <w:rPr>
          <w:b/>
          <w:szCs w:val="32"/>
        </w:rPr>
        <w:t xml:space="preserve"> </w:t>
      </w:r>
    </w:p>
    <w:p w:rsidR="00145843" w:rsidRPr="00145843" w:rsidRDefault="00145843" w:rsidP="00145843">
      <w:pPr>
        <w:pStyle w:val="3"/>
        <w:rPr>
          <w:b/>
          <w:szCs w:val="32"/>
        </w:rPr>
      </w:pPr>
      <w:bookmarkStart w:id="11" w:name="_Toc229771079"/>
      <w:r w:rsidRPr="00145843">
        <w:rPr>
          <w:b/>
          <w:szCs w:val="32"/>
        </w:rPr>
        <w:t>основного производства</w:t>
      </w:r>
      <w:bookmarkEnd w:id="11"/>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Новый план счетов в еще большей степени отделяет финансовый учет от управленческого.</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Финансовый учет решает проблемы показа финансового положения организации, ее конечных финансовых результатов, его данные предназначены главным образом для внешних пользователей бухгалтерской отчетности.</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Управленческий учет предназначен для обобщения информации о процессе формирования издержек производства и обращения, калькулирования себестоимости продукции (работ, услуг), их продажи.</w:t>
      </w:r>
    </w:p>
    <w:p w:rsidR="00145843" w:rsidRDefault="00145843" w:rsidP="00145843">
      <w:pPr>
        <w:pStyle w:val="2"/>
        <w:ind w:firstLine="709"/>
        <w:jc w:val="both"/>
        <w:rPr>
          <w:szCs w:val="28"/>
        </w:rPr>
      </w:pPr>
      <w:bookmarkStart w:id="12" w:name="breakIIrISCINDDIIIDD139DI8"/>
      <w:bookmarkEnd w:id="12"/>
    </w:p>
    <w:p w:rsidR="00055346" w:rsidRDefault="00145843" w:rsidP="0022784A">
      <w:pPr>
        <w:pStyle w:val="3"/>
        <w:rPr>
          <w:b/>
          <w:szCs w:val="32"/>
        </w:rPr>
      </w:pPr>
      <w:bookmarkStart w:id="13" w:name="_Toc229771080"/>
      <w:r w:rsidRPr="0022784A">
        <w:rPr>
          <w:b/>
          <w:szCs w:val="32"/>
        </w:rPr>
        <w:t>1.7 Калькулирование себестоимости</w:t>
      </w:r>
      <w:bookmarkEnd w:id="13"/>
    </w:p>
    <w:p w:rsidR="00145843" w:rsidRPr="0022784A" w:rsidRDefault="00145843" w:rsidP="0022784A">
      <w:pPr>
        <w:pStyle w:val="3"/>
        <w:rPr>
          <w:b/>
          <w:szCs w:val="32"/>
        </w:rPr>
      </w:pPr>
      <w:r w:rsidRPr="0022784A">
        <w:rPr>
          <w:b/>
          <w:szCs w:val="32"/>
        </w:rPr>
        <w:t xml:space="preserve"> </w:t>
      </w:r>
      <w:bookmarkStart w:id="14" w:name="_Toc229771081"/>
      <w:r w:rsidRPr="0022784A">
        <w:rPr>
          <w:b/>
          <w:szCs w:val="32"/>
        </w:rPr>
        <w:t>готовой продукции (работ, услуг)</w:t>
      </w:r>
      <w:bookmarkEnd w:id="14"/>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Калькулирование - это процесс, позволяющий исчислить:</w:t>
      </w:r>
    </w:p>
    <w:p w:rsidR="00145843" w:rsidRPr="00AB0404" w:rsidRDefault="00145843" w:rsidP="00145843">
      <w:pPr>
        <w:pStyle w:val="af"/>
        <w:spacing w:before="0" w:beforeAutospacing="0" w:after="0" w:afterAutospacing="0" w:line="360" w:lineRule="auto"/>
        <w:ind w:firstLine="709"/>
        <w:jc w:val="both"/>
        <w:rPr>
          <w:sz w:val="28"/>
          <w:szCs w:val="28"/>
        </w:rPr>
      </w:pPr>
      <w:r w:rsidRPr="00BA2CBE">
        <w:rPr>
          <w:sz w:val="28"/>
          <w:szCs w:val="28"/>
        </w:rPr>
        <w:t>а) общую сумму затрат на хозяйственную деятельность, т.е. общую себестоимость как произведенной, так и реализов</w:t>
      </w:r>
      <w:r>
        <w:rPr>
          <w:sz w:val="28"/>
          <w:szCs w:val="28"/>
        </w:rPr>
        <w:t>анной продукции (работ, услуг);</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б) себестоимость единицы готовой продукции (работы, услуги) каждого наименования.</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Трактовка (а) необходима во всех случаях, а трактовка (б) далеко не во всех. Она была широко распространена в советский период. Однако сейчас ее значение существенно уменьшается как вследствие условности получаемых результатов, так и большой трудоемкости такого калькулирования.</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Условность получаемой величины обусловлена множеством причин.</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1. Состав затрат. Все, что бухгалтер включает в счет 20 "Основное производство", то и определяет величину себестоимости. Чем больше затрат пройдет мимо счета 20 "Основное производство", тем меньше будет значение себестоимости и наоборот. </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2. Величина затрат (т.е. числителя) зависит также и от принятых нормативов. Предприятие использует две нормы амортизации - одну для налоговиков, другую для своих собственников. </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3. Часто бывает сложно разграничить затраты по отчетным периодам. </w:t>
      </w:r>
    </w:p>
    <w:p w:rsidR="00145843" w:rsidRPr="00770A55" w:rsidRDefault="00145843" w:rsidP="00145843">
      <w:pPr>
        <w:pStyle w:val="af"/>
        <w:spacing w:before="0" w:beforeAutospacing="0" w:after="0" w:afterAutospacing="0" w:line="360" w:lineRule="auto"/>
        <w:ind w:firstLine="709"/>
        <w:jc w:val="both"/>
        <w:rPr>
          <w:sz w:val="28"/>
          <w:szCs w:val="28"/>
        </w:rPr>
      </w:pPr>
      <w:r w:rsidRPr="00770A55">
        <w:rPr>
          <w:sz w:val="28"/>
          <w:szCs w:val="28"/>
        </w:rPr>
        <w:t xml:space="preserve">4. Если на числитель влияет только инструкция, то знаменатель, т.е. объем готовой продукции, зависит и от инструкции, и от определения объема незавершенного производства. </w:t>
      </w:r>
    </w:p>
    <w:p w:rsidR="00145843" w:rsidRPr="00770A55" w:rsidRDefault="00145843" w:rsidP="00145843">
      <w:pPr>
        <w:pStyle w:val="af"/>
        <w:spacing w:before="0" w:beforeAutospacing="0" w:after="0" w:afterAutospacing="0" w:line="360" w:lineRule="auto"/>
        <w:ind w:firstLine="709"/>
        <w:jc w:val="both"/>
        <w:rPr>
          <w:sz w:val="28"/>
          <w:szCs w:val="28"/>
        </w:rPr>
      </w:pPr>
      <w:r w:rsidRPr="00770A55">
        <w:rPr>
          <w:sz w:val="28"/>
          <w:szCs w:val="28"/>
        </w:rPr>
        <w:t xml:space="preserve">5. Существенным обстоятельством надо считать и то, что объект калькуляции, как правило, крайне сложно определить, а оттого, что включает в себя этот объект, зависит и величина себестоимости. </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6. Наличие так называемых сопряженных расходов практически перечеркивает возможность калькуляции. </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7. Существенным аргументом против бухгалтерской калькуляции надо считать и то обстоятельство, что практически на любом предприятии выделяют прямые и косвенные затраты. Предполагается, что прямые затраты легко включить в объект калькуляции (это правильно, если не принимать во внимание шесть предыдущих аргументов), косвенные затраты рекомендуется распределять пропорционально какой-то определенной базе, однако выбор базы всегда носит субъективный характер, и, следовательно, выбирая базу, мы заранее задаем значение себестоимости. </w:t>
      </w:r>
    </w:p>
    <w:p w:rsidR="00145843" w:rsidRPr="00145843"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8. Необходимо также отметить, что себестоимость получается только как средняя арифметическая величина. </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9. Более того, бухгалтерская "фактическая" себестоимость приводит к формированию затратной экономики - растрате ресурсов предприятий, и общества. Это особенно очевидно при формировании цены как себестоимости, увеличенной на заданный процент прибыли. В этом случае увеличить прибыль возможно только увеличением себестоимости.</w:t>
      </w:r>
    </w:p>
    <w:p w:rsidR="00145843" w:rsidRPr="00BA2CBE" w:rsidRDefault="00145843" w:rsidP="00145843">
      <w:pPr>
        <w:pStyle w:val="af"/>
        <w:spacing w:before="0" w:beforeAutospacing="0" w:after="0" w:afterAutospacing="0" w:line="360" w:lineRule="auto"/>
        <w:ind w:firstLine="709"/>
        <w:jc w:val="both"/>
        <w:rPr>
          <w:sz w:val="28"/>
          <w:szCs w:val="28"/>
        </w:rPr>
      </w:pPr>
      <w:r w:rsidRPr="00BA2CBE">
        <w:rPr>
          <w:sz w:val="28"/>
          <w:szCs w:val="28"/>
        </w:rPr>
        <w:t xml:space="preserve">10. </w:t>
      </w:r>
      <w:r>
        <w:rPr>
          <w:sz w:val="28"/>
          <w:szCs w:val="28"/>
        </w:rPr>
        <w:t>Р</w:t>
      </w:r>
      <w:r w:rsidRPr="00BA2CBE">
        <w:rPr>
          <w:sz w:val="28"/>
          <w:szCs w:val="28"/>
        </w:rPr>
        <w:t>асчет себестоимости, конечно, и трудоемок, и дорог, а решать с ее помощью конкретные производственные и коммерческие задачи не приходится, так как она не верна по существу и бесполезна по времени получения, ибо это результат "посмертной" работы, его уже не исправить.</w:t>
      </w:r>
      <w:r w:rsidRPr="00BA2CBE">
        <w:rPr>
          <w:sz w:val="28"/>
          <w:szCs w:val="28"/>
        </w:rPr>
        <w:br/>
        <w:t xml:space="preserve">С введением в действие с 1 января 2002 года 25 главы Налогового Кодекса РФ на первый план выдвигается проблема организации учета для целей налогообложения и возможность ее минимизации. С этой целью необходимо четко представлять различия в подходах к формированию информации о затратах на производство продукции для целей налогообложения и бухгалтерского учета. </w:t>
      </w:r>
    </w:p>
    <w:p w:rsidR="0022784A" w:rsidRPr="00DC0C07" w:rsidRDefault="0022784A" w:rsidP="0022784A">
      <w:pPr>
        <w:spacing w:line="360" w:lineRule="auto"/>
        <w:rPr>
          <w:b/>
          <w:sz w:val="32"/>
          <w:szCs w:val="32"/>
        </w:rPr>
      </w:pPr>
    </w:p>
    <w:p w:rsidR="00584423" w:rsidRPr="00DC0C07" w:rsidRDefault="00DC0C07" w:rsidP="0022784A">
      <w:pPr>
        <w:pStyle w:val="21"/>
        <w:spacing w:line="240" w:lineRule="auto"/>
        <w:outlineLvl w:val="1"/>
        <w:rPr>
          <w:b/>
          <w:sz w:val="32"/>
        </w:rPr>
      </w:pPr>
      <w:bookmarkStart w:id="15" w:name="_Toc229771082"/>
      <w:r>
        <w:rPr>
          <w:b/>
          <w:sz w:val="32"/>
        </w:rPr>
        <w:t xml:space="preserve">Глава 2. </w:t>
      </w:r>
      <w:r w:rsidR="00584423" w:rsidRPr="00DC0C07">
        <w:rPr>
          <w:b/>
          <w:sz w:val="32"/>
        </w:rPr>
        <w:t>Расчетная часть</w:t>
      </w:r>
      <w:bookmarkEnd w:id="15"/>
    </w:p>
    <w:p w:rsidR="00584423" w:rsidRDefault="00584423" w:rsidP="00584423">
      <w:pPr>
        <w:pStyle w:val="21"/>
        <w:spacing w:line="240" w:lineRule="auto"/>
        <w:ind w:left="450"/>
        <w:jc w:val="left"/>
        <w:rPr>
          <w:b/>
          <w:i/>
          <w:sz w:val="32"/>
        </w:rPr>
      </w:pPr>
    </w:p>
    <w:p w:rsidR="00584423" w:rsidRDefault="00584423" w:rsidP="00584423">
      <w:pPr>
        <w:pStyle w:val="21"/>
        <w:spacing w:line="240" w:lineRule="auto"/>
        <w:rPr>
          <w:b/>
          <w:bCs/>
        </w:rPr>
      </w:pPr>
      <w:r>
        <w:rPr>
          <w:b/>
          <w:bCs/>
        </w:rPr>
        <w:t>Остатки по синтетическим счетам на начало периода (тыс. руб.)</w:t>
      </w:r>
    </w:p>
    <w:p w:rsidR="00584423" w:rsidRPr="00682227" w:rsidRDefault="00584423" w:rsidP="00584423">
      <w:pPr>
        <w:pStyle w:val="21"/>
        <w:spacing w:line="240" w:lineRule="auto"/>
        <w:rPr>
          <w:b/>
          <w:i/>
          <w:sz w:val="3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6"/>
        <w:gridCol w:w="2710"/>
        <w:gridCol w:w="1146"/>
        <w:gridCol w:w="869"/>
        <w:gridCol w:w="2698"/>
        <w:gridCol w:w="1146"/>
      </w:tblGrid>
      <w:tr w:rsidR="0011251B" w:rsidRPr="00341FF6">
        <w:trPr>
          <w:tblCellSpacing w:w="0" w:type="dxa"/>
        </w:trPr>
        <w:tc>
          <w:tcPr>
            <w:tcW w:w="4672" w:type="dxa"/>
            <w:gridSpan w:val="3"/>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b/>
                <w:bCs/>
                <w:sz w:val="24"/>
                <w:szCs w:val="24"/>
              </w:rPr>
              <w:t>Актив</w:t>
            </w:r>
          </w:p>
        </w:tc>
        <w:tc>
          <w:tcPr>
            <w:tcW w:w="4713" w:type="dxa"/>
            <w:gridSpan w:val="3"/>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b/>
                <w:bCs/>
                <w:sz w:val="24"/>
                <w:szCs w:val="24"/>
              </w:rPr>
              <w:t>Пассив</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 счета</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Наименование счета</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Σ</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 счета</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Наименование счета</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Σ</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01</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Основные средства</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sidRPr="00341FF6">
              <w:rPr>
                <w:sz w:val="24"/>
                <w:szCs w:val="24"/>
              </w:rPr>
              <w:t>1900</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02</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Амортизация основных средств</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sidRPr="00341FF6">
              <w:rPr>
                <w:sz w:val="24"/>
                <w:szCs w:val="24"/>
              </w:rPr>
              <w:t>475</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04</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Нематериальные активы</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sidRPr="00341FF6">
              <w:rPr>
                <w:sz w:val="24"/>
                <w:szCs w:val="24"/>
              </w:rPr>
              <w:t>95</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05</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Амортизация нематериальных активов</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19</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10</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Материалы</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380</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60</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с поставщиками и подрядчиками</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1140</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20</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Основное производство</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760</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68</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с бюджетом</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114</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23</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Вспомогательное производство</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114</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69</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по социальному страхованию</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76</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50</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Касса</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1,9</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70</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по оплате труда</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855</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51</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Расчетный счет</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380</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71</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с подотчетными лицами</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2</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62</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с покупателями и заказчиками</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560,5</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80</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Уставный капитал</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997,4</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71</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с подотчетными лицами</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10</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66</w:t>
            </w: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Расчеты по краткосрочным кредитам и займам</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874</w:t>
            </w:r>
          </w:p>
        </w:tc>
      </w:tr>
      <w:tr w:rsidR="0011251B" w:rsidRPr="00341FF6">
        <w:trPr>
          <w:tblCellSpacing w:w="0" w:type="dxa"/>
        </w:trPr>
        <w:tc>
          <w:tcPr>
            <w:tcW w:w="81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r w:rsidRPr="00341FF6">
              <w:rPr>
                <w:sz w:val="24"/>
                <w:szCs w:val="24"/>
              </w:rPr>
              <w:t>58</w:t>
            </w:r>
          </w:p>
        </w:tc>
        <w:tc>
          <w:tcPr>
            <w:tcW w:w="2710"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r w:rsidRPr="00341FF6">
              <w:rPr>
                <w:sz w:val="24"/>
                <w:szCs w:val="24"/>
              </w:rPr>
              <w:t>Финансовые вложения</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11251B">
            <w:pPr>
              <w:spacing w:before="100" w:beforeAutospacing="1" w:after="100" w:afterAutospacing="1"/>
              <w:jc w:val="center"/>
              <w:rPr>
                <w:sz w:val="24"/>
                <w:szCs w:val="24"/>
              </w:rPr>
            </w:pPr>
            <w:r>
              <w:rPr>
                <w:sz w:val="24"/>
                <w:szCs w:val="24"/>
              </w:rPr>
              <w:t>351</w:t>
            </w:r>
          </w:p>
        </w:tc>
        <w:tc>
          <w:tcPr>
            <w:tcW w:w="869"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p>
        </w:tc>
        <w:tc>
          <w:tcPr>
            <w:tcW w:w="2698"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rPr>
                <w:sz w:val="24"/>
                <w:szCs w:val="24"/>
              </w:rPr>
            </w:pP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11251B" w:rsidP="0011251B">
            <w:pPr>
              <w:spacing w:before="100" w:beforeAutospacing="1" w:after="100" w:afterAutospacing="1"/>
              <w:jc w:val="center"/>
              <w:rPr>
                <w:sz w:val="24"/>
                <w:szCs w:val="24"/>
              </w:rPr>
            </w:pPr>
          </w:p>
        </w:tc>
      </w:tr>
      <w:tr w:rsidR="0011251B" w:rsidRPr="00341FF6">
        <w:trPr>
          <w:tblCellSpacing w:w="0" w:type="dxa"/>
        </w:trPr>
        <w:tc>
          <w:tcPr>
            <w:tcW w:w="3526" w:type="dxa"/>
            <w:gridSpan w:val="2"/>
            <w:tcBorders>
              <w:top w:val="outset" w:sz="6" w:space="0" w:color="auto"/>
              <w:left w:val="outset" w:sz="6" w:space="0" w:color="auto"/>
              <w:bottom w:val="outset" w:sz="6" w:space="0" w:color="auto"/>
              <w:right w:val="outset" w:sz="6" w:space="0" w:color="auto"/>
            </w:tcBorders>
            <w:vAlign w:val="center"/>
          </w:tcPr>
          <w:p w:rsidR="0011251B" w:rsidRPr="00341FF6" w:rsidRDefault="0011251B" w:rsidP="00F6339C">
            <w:pPr>
              <w:rPr>
                <w:b/>
                <w:bCs/>
                <w:sz w:val="24"/>
                <w:szCs w:val="24"/>
              </w:rPr>
            </w:pPr>
            <w:r w:rsidRPr="00341FF6">
              <w:rPr>
                <w:b/>
                <w:bCs/>
                <w:sz w:val="24"/>
                <w:szCs w:val="24"/>
              </w:rPr>
              <w:t>Итого</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F6339C">
            <w:pPr>
              <w:rPr>
                <w:b/>
                <w:bCs/>
                <w:sz w:val="24"/>
                <w:szCs w:val="24"/>
              </w:rPr>
            </w:pPr>
            <w:r>
              <w:rPr>
                <w:b/>
                <w:bCs/>
                <w:sz w:val="24"/>
                <w:szCs w:val="24"/>
              </w:rPr>
              <w:t>4552,4</w:t>
            </w:r>
          </w:p>
        </w:tc>
        <w:tc>
          <w:tcPr>
            <w:tcW w:w="3567" w:type="dxa"/>
            <w:gridSpan w:val="2"/>
            <w:tcBorders>
              <w:top w:val="outset" w:sz="6" w:space="0" w:color="auto"/>
              <w:left w:val="outset" w:sz="6" w:space="0" w:color="auto"/>
              <w:bottom w:val="outset" w:sz="6" w:space="0" w:color="auto"/>
              <w:right w:val="outset" w:sz="6" w:space="0" w:color="auto"/>
            </w:tcBorders>
            <w:vAlign w:val="center"/>
          </w:tcPr>
          <w:p w:rsidR="0011251B" w:rsidRPr="00341FF6" w:rsidRDefault="0011251B" w:rsidP="00F6339C">
            <w:pPr>
              <w:rPr>
                <w:b/>
                <w:bCs/>
                <w:sz w:val="24"/>
                <w:szCs w:val="24"/>
              </w:rPr>
            </w:pPr>
            <w:r w:rsidRPr="00341FF6">
              <w:rPr>
                <w:b/>
                <w:bCs/>
                <w:sz w:val="24"/>
                <w:szCs w:val="24"/>
              </w:rPr>
              <w:t>Итого</w:t>
            </w:r>
          </w:p>
        </w:tc>
        <w:tc>
          <w:tcPr>
            <w:tcW w:w="1146" w:type="dxa"/>
            <w:tcBorders>
              <w:top w:val="outset" w:sz="6" w:space="0" w:color="auto"/>
              <w:left w:val="outset" w:sz="6" w:space="0" w:color="auto"/>
              <w:bottom w:val="outset" w:sz="6" w:space="0" w:color="auto"/>
              <w:right w:val="outset" w:sz="6" w:space="0" w:color="auto"/>
            </w:tcBorders>
            <w:vAlign w:val="center"/>
          </w:tcPr>
          <w:p w:rsidR="0011251B" w:rsidRPr="00341FF6" w:rsidRDefault="00341FF6" w:rsidP="00F6339C">
            <w:pPr>
              <w:rPr>
                <w:b/>
                <w:bCs/>
                <w:sz w:val="24"/>
                <w:szCs w:val="24"/>
              </w:rPr>
            </w:pPr>
            <w:r>
              <w:rPr>
                <w:b/>
                <w:bCs/>
                <w:sz w:val="24"/>
                <w:szCs w:val="24"/>
              </w:rPr>
              <w:t>4552,4</w:t>
            </w:r>
          </w:p>
        </w:tc>
      </w:tr>
    </w:tbl>
    <w:p w:rsidR="00584423" w:rsidRDefault="00584423" w:rsidP="00584423">
      <w:pPr>
        <w:pStyle w:val="21"/>
        <w:spacing w:line="240" w:lineRule="auto"/>
        <w:jc w:val="right"/>
      </w:pPr>
    </w:p>
    <w:p w:rsidR="00341FF6" w:rsidRDefault="00341FF6" w:rsidP="0022784A">
      <w:pPr>
        <w:pStyle w:val="21"/>
        <w:spacing w:line="240" w:lineRule="auto"/>
        <w:jc w:val="left"/>
      </w:pPr>
    </w:p>
    <w:p w:rsidR="00341FF6" w:rsidRDefault="00341FF6" w:rsidP="00584423">
      <w:pPr>
        <w:pStyle w:val="21"/>
        <w:spacing w:line="240" w:lineRule="auto"/>
        <w:jc w:val="right"/>
      </w:pPr>
    </w:p>
    <w:p w:rsidR="00341FF6" w:rsidRDefault="00341FF6" w:rsidP="00584423">
      <w:pPr>
        <w:pStyle w:val="21"/>
        <w:spacing w:line="240" w:lineRule="auto"/>
        <w:jc w:val="right"/>
      </w:pPr>
    </w:p>
    <w:p w:rsidR="00341FF6" w:rsidRDefault="00341FF6" w:rsidP="00584423">
      <w:pPr>
        <w:pStyle w:val="21"/>
        <w:spacing w:line="240" w:lineRule="auto"/>
        <w:jc w:val="right"/>
      </w:pPr>
    </w:p>
    <w:p w:rsidR="00341FF6" w:rsidRDefault="00341FF6" w:rsidP="00584423">
      <w:pPr>
        <w:pStyle w:val="21"/>
        <w:spacing w:line="240" w:lineRule="auto"/>
        <w:jc w:val="right"/>
      </w:pPr>
    </w:p>
    <w:p w:rsidR="00341FF6" w:rsidRDefault="00341FF6" w:rsidP="00584423">
      <w:pPr>
        <w:pStyle w:val="21"/>
        <w:spacing w:line="240" w:lineRule="auto"/>
        <w:jc w:val="right"/>
      </w:pPr>
    </w:p>
    <w:p w:rsidR="00341FF6" w:rsidRDefault="00341FF6" w:rsidP="00584423">
      <w:pPr>
        <w:pStyle w:val="21"/>
        <w:spacing w:line="240" w:lineRule="auto"/>
        <w:jc w:val="right"/>
      </w:pPr>
    </w:p>
    <w:p w:rsidR="00584423" w:rsidRDefault="00584423" w:rsidP="00584423">
      <w:pPr>
        <w:pStyle w:val="a4"/>
        <w:rPr>
          <w:b/>
          <w:bCs/>
          <w:szCs w:val="18"/>
        </w:rPr>
      </w:pPr>
      <w:r>
        <w:t> </w:t>
      </w:r>
      <w:r>
        <w:rPr>
          <w:b/>
          <w:bCs/>
          <w:szCs w:val="18"/>
        </w:rPr>
        <w:t>Журнал хозяйственных операций за отчетный период</w:t>
      </w:r>
    </w:p>
    <w:p w:rsidR="0011251B" w:rsidRDefault="0011251B" w:rsidP="00584423">
      <w:pPr>
        <w:pStyle w:val="a4"/>
        <w:rPr>
          <w:b/>
          <w:bCs/>
          <w:szCs w:val="18"/>
        </w:rPr>
      </w:pPr>
    </w:p>
    <w:p w:rsidR="00584423" w:rsidRDefault="00584423" w:rsidP="00584423">
      <w:pPr>
        <w:pStyle w:val="a4"/>
        <w:rPr>
          <w:rFonts w:ascii="Arial" w:hAnsi="Arial" w:cs="Arial"/>
          <w:sz w:val="18"/>
          <w:szCs w:val="18"/>
        </w:rPr>
      </w:pPr>
      <w:r>
        <w:rPr>
          <w:rFonts w:ascii="Arial" w:hAnsi="Arial" w:cs="Arial"/>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1"/>
        <w:gridCol w:w="4519"/>
        <w:gridCol w:w="1567"/>
        <w:gridCol w:w="1379"/>
        <w:gridCol w:w="1379"/>
      </w:tblGrid>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w:t>
            </w:r>
          </w:p>
        </w:tc>
        <w:tc>
          <w:tcPr>
            <w:tcW w:w="4785"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Наименование хозяйственных операций</w:t>
            </w:r>
          </w:p>
        </w:tc>
        <w:tc>
          <w:tcPr>
            <w:tcW w:w="1650" w:type="dxa"/>
            <w:vMerge w:val="restart"/>
            <w:tcBorders>
              <w:top w:val="outset" w:sz="6" w:space="0" w:color="auto"/>
              <w:left w:val="outset" w:sz="6" w:space="0" w:color="auto"/>
              <w:bottom w:val="outset" w:sz="6" w:space="0" w:color="auto"/>
              <w:right w:val="outset" w:sz="6" w:space="0" w:color="auto"/>
            </w:tcBorders>
            <w:vAlign w:val="center"/>
          </w:tcPr>
          <w:p w:rsidR="00CB014A" w:rsidRDefault="00584423" w:rsidP="00CB014A">
            <w:pPr>
              <w:jc w:val="center"/>
              <w:rPr>
                <w:sz w:val="24"/>
                <w:szCs w:val="24"/>
              </w:rPr>
            </w:pPr>
            <w:r w:rsidRPr="00341FF6">
              <w:rPr>
                <w:sz w:val="24"/>
                <w:szCs w:val="24"/>
              </w:rPr>
              <w:t>Сумма</w:t>
            </w:r>
            <w:r w:rsidR="00CB014A">
              <w:rPr>
                <w:sz w:val="24"/>
                <w:szCs w:val="24"/>
              </w:rPr>
              <w:t xml:space="preserve">, </w:t>
            </w:r>
          </w:p>
          <w:p w:rsidR="00584423" w:rsidRPr="00341FF6" w:rsidRDefault="00CB014A" w:rsidP="00CB014A">
            <w:pPr>
              <w:jc w:val="center"/>
              <w:rPr>
                <w:sz w:val="24"/>
                <w:szCs w:val="24"/>
              </w:rPr>
            </w:pPr>
            <w:r>
              <w:rPr>
                <w:sz w:val="24"/>
                <w:szCs w:val="24"/>
              </w:rPr>
              <w:t>тыс. руб.</w:t>
            </w:r>
          </w:p>
        </w:tc>
        <w:tc>
          <w:tcPr>
            <w:tcW w:w="2850" w:type="dxa"/>
            <w:gridSpan w:val="2"/>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Корреспонденции счетов</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Д</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К</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Приняты к оплате счета поставщиков: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а) за выполнение работ по капитальному строительству</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400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60</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б) за поступившие материалы</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60</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 НДС по принятым счетам</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81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19</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60</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Введены в эксплуатацию основные средства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300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08</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Оплачены счета поставщиков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33528F" w:rsidP="00897EA8">
            <w:pPr>
              <w:spacing w:before="100" w:beforeAutospacing="1" w:after="100" w:afterAutospacing="1"/>
              <w:jc w:val="center"/>
              <w:rPr>
                <w:sz w:val="24"/>
                <w:szCs w:val="24"/>
              </w:rPr>
            </w:pPr>
            <w:r>
              <w:rPr>
                <w:sz w:val="24"/>
                <w:szCs w:val="24"/>
              </w:rPr>
              <w:t>531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Получен на расчетный счет краткосрочный кредит банка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1200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66</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Выдано из кассы под отчет Гудкову Н. Н.</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Оприходованы на склад материалы, приобретенные Ивановым А. П.</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6,3</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Получен авансовый отчет Сергеева Г. А. О приобретении материалов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8</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Израсходовано Ивановым на нужды производства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Выдано Тихонову С. С. в возмещение перерасхода по авансовому отчету</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1,4</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Получен авансовый отчет Гудкова Н. Н. О приобретенных материалах</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0,3</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11</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Возвращен Гудковым Н. Н. В кассу остаток неиспользованной подотчетной суммы</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71</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12</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Приняты к оплате счета сторонних организаций за коммунальные услуги:</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 xml:space="preserve">а) для цехов основного производства </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76</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б) для цехов вспомогательного производства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23</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76</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 для административно-хозяйственных зданий и сооружений</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25</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76</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г) НДС по принятым счетам</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20,7</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19</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76</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13</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Оплачены счета сторонних организаций</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135,7</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14</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Начислен износ основных средств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 xml:space="preserve">а) в цехах основного производства </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02</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б) в цехах вспомогательного производства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23</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02</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 административных зданий</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02</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15</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Переданы со склада материалы в цеха основного производства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16</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Начислена заработная плата: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а) рабочим основных цехов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44</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б) рабочим вспомогательных цехов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23</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 управленческому персоналу</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17</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Начислен ЕСН</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 </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а) рабочим основных цехов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11,44</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69</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б) рабочим вспомогательных цехов</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4,68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23</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69</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 управленческому персоналу</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5,72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69</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18</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Начислены пособия за счет фонда социального страхования</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69</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19</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Получены с расчетного счета денежные средства для выдачи зарплаты</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9D1BF3" w:rsidP="00897EA8">
            <w:pPr>
              <w:spacing w:before="100" w:beforeAutospacing="1" w:after="100" w:afterAutospacing="1"/>
              <w:jc w:val="center"/>
              <w:rPr>
                <w:sz w:val="24"/>
                <w:szCs w:val="24"/>
              </w:rPr>
            </w:pPr>
            <w:r>
              <w:rPr>
                <w:sz w:val="24"/>
                <w:szCs w:val="24"/>
              </w:rPr>
              <w:t>931,08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Удержан с начисленной зарплаты налог на доходы физических лиц</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10,92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21</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Выдана из кассы зарплата</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9D1BF3" w:rsidP="00897EA8">
            <w:pPr>
              <w:spacing w:before="100" w:beforeAutospacing="1" w:after="100" w:afterAutospacing="1"/>
              <w:jc w:val="center"/>
              <w:rPr>
                <w:sz w:val="24"/>
                <w:szCs w:val="24"/>
              </w:rPr>
            </w:pPr>
            <w:r>
              <w:rPr>
                <w:sz w:val="24"/>
                <w:szCs w:val="24"/>
              </w:rPr>
              <w:t>928,08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w:t>
            </w:r>
          </w:p>
        </w:tc>
      </w:tr>
      <w:tr w:rsidR="00584423" w:rsidRPr="00341FF6">
        <w:trPr>
          <w:trHeight w:val="831"/>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22</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Списываются затраты на управление предприятием</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58,72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26</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23</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Перечислена с расчетного счета заработная плата иногородним работникам</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24</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Перечислено в погашение задолженности поставщикам (в том числе НДС)</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304</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25</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Списываются на реализацию себестоимость выполненных работ</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480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26</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Выставлен счет заказчику за выполненные работы</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Вт.ч. НДС</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27</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Оплачены заказчиком выполненные работы</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62</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28</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Принят к возмещению НДС по оплаченным товарам и услугам</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101,7</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19</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29</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Затраты вспомогательного производства списываются на основное производство</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70,68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23</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30</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Списывается на реализацию себестоимость оказанных услуг</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220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20</w:t>
            </w:r>
          </w:p>
        </w:tc>
      </w:tr>
      <w:tr w:rsidR="00584423" w:rsidRPr="00341FF6">
        <w:trPr>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31</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Выставлен счет покупателю за оказанные услуги</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292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r>
      <w:tr w:rsidR="00584423" w:rsidRPr="00341FF6">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rPr>
                <w:sz w:val="24"/>
                <w:szCs w:val="24"/>
              </w:rPr>
            </w:pP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Вт.ч. НДС</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44,54</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32</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Оплачены заказчиком оказанные услуги</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292</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62</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33</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Перечислен НДС в бюджет</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50,84</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34</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Определен финансовый результат деятельность организации</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147,46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99</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35</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Начислен налог на прибыль</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35,39</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99</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36</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Налог на прибыль перечислен в бюджет</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CB1117" w:rsidP="00897EA8">
            <w:pPr>
              <w:spacing w:before="100" w:beforeAutospacing="1" w:after="100" w:afterAutospacing="1"/>
              <w:jc w:val="center"/>
              <w:rPr>
                <w:sz w:val="24"/>
                <w:szCs w:val="24"/>
              </w:rPr>
            </w:pPr>
            <w:r w:rsidRPr="00341FF6">
              <w:rPr>
                <w:sz w:val="24"/>
                <w:szCs w:val="24"/>
              </w:rPr>
              <w:t>29,50</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68</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51</w:t>
            </w:r>
          </w:p>
        </w:tc>
      </w:tr>
      <w:tr w:rsidR="00584423" w:rsidRPr="00341FF6">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37</w:t>
            </w:r>
          </w:p>
        </w:tc>
        <w:tc>
          <w:tcPr>
            <w:tcW w:w="478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rPr>
                <w:sz w:val="24"/>
                <w:szCs w:val="24"/>
              </w:rPr>
            </w:pPr>
            <w:r w:rsidRPr="00341FF6">
              <w:rPr>
                <w:sz w:val="24"/>
                <w:szCs w:val="24"/>
              </w:rPr>
              <w:t>Чистая прибыль, остающаяся в распоряжен6ии предприятия</w:t>
            </w:r>
          </w:p>
        </w:tc>
        <w:tc>
          <w:tcPr>
            <w:tcW w:w="1650" w:type="dxa"/>
            <w:tcBorders>
              <w:top w:val="outset" w:sz="6" w:space="0" w:color="auto"/>
              <w:left w:val="outset" w:sz="6" w:space="0" w:color="auto"/>
              <w:bottom w:val="outset" w:sz="6" w:space="0" w:color="auto"/>
              <w:right w:val="outset" w:sz="6" w:space="0" w:color="auto"/>
            </w:tcBorders>
            <w:vAlign w:val="center"/>
          </w:tcPr>
          <w:p w:rsidR="00584423" w:rsidRPr="00341FF6" w:rsidRDefault="00CB1117" w:rsidP="00897EA8">
            <w:pPr>
              <w:spacing w:before="100" w:beforeAutospacing="1" w:after="100" w:afterAutospacing="1"/>
              <w:jc w:val="center"/>
              <w:rPr>
                <w:sz w:val="24"/>
                <w:szCs w:val="24"/>
              </w:rPr>
            </w:pPr>
            <w:r w:rsidRPr="00341FF6">
              <w:rPr>
                <w:sz w:val="24"/>
                <w:szCs w:val="24"/>
              </w:rPr>
              <w:t>117,96</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99</w:t>
            </w:r>
          </w:p>
        </w:tc>
        <w:tc>
          <w:tcPr>
            <w:tcW w:w="1425" w:type="dxa"/>
            <w:tcBorders>
              <w:top w:val="outset" w:sz="6" w:space="0" w:color="auto"/>
              <w:left w:val="outset" w:sz="6" w:space="0" w:color="auto"/>
              <w:bottom w:val="outset" w:sz="6" w:space="0" w:color="auto"/>
              <w:right w:val="outset" w:sz="6" w:space="0" w:color="auto"/>
            </w:tcBorders>
            <w:vAlign w:val="center"/>
          </w:tcPr>
          <w:p w:rsidR="00584423" w:rsidRPr="00341FF6" w:rsidRDefault="00584423" w:rsidP="00897EA8">
            <w:pPr>
              <w:spacing w:before="100" w:beforeAutospacing="1" w:after="100" w:afterAutospacing="1"/>
              <w:jc w:val="center"/>
              <w:rPr>
                <w:sz w:val="24"/>
                <w:szCs w:val="24"/>
              </w:rPr>
            </w:pPr>
            <w:r w:rsidRPr="00341FF6">
              <w:rPr>
                <w:sz w:val="24"/>
                <w:szCs w:val="24"/>
              </w:rPr>
              <w:t>84</w:t>
            </w:r>
          </w:p>
        </w:tc>
      </w:tr>
    </w:tbl>
    <w:p w:rsidR="00584423" w:rsidRDefault="00584423" w:rsidP="00584423">
      <w:pPr>
        <w:spacing w:before="100" w:beforeAutospacing="1" w:after="100" w:afterAutospacing="1"/>
      </w:pPr>
      <w:r>
        <w:t> </w:t>
      </w:r>
    </w:p>
    <w:p w:rsidR="00584423" w:rsidRDefault="00584423" w:rsidP="00584423">
      <w:pPr>
        <w:spacing w:before="100" w:beforeAutospacing="1" w:after="100" w:afterAutospacing="1"/>
        <w:jc w:val="center"/>
      </w:pPr>
    </w:p>
    <w:p w:rsidR="009D1BF3" w:rsidRDefault="009D1BF3" w:rsidP="00584423">
      <w:pPr>
        <w:spacing w:before="100" w:beforeAutospacing="1" w:after="100" w:afterAutospacing="1"/>
        <w:jc w:val="center"/>
      </w:pPr>
    </w:p>
    <w:p w:rsidR="009D1BF3" w:rsidRDefault="009D1BF3" w:rsidP="00584423">
      <w:pPr>
        <w:spacing w:before="100" w:beforeAutospacing="1" w:after="100" w:afterAutospacing="1"/>
        <w:jc w:val="center"/>
      </w:pPr>
    </w:p>
    <w:p w:rsidR="009D1BF3" w:rsidRDefault="009D1BF3" w:rsidP="00584423">
      <w:pPr>
        <w:spacing w:before="100" w:beforeAutospacing="1" w:after="100" w:afterAutospacing="1"/>
        <w:jc w:val="center"/>
        <w:sectPr w:rsidR="009D1BF3" w:rsidSect="00897EA8">
          <w:footerReference w:type="even" r:id="rId10"/>
          <w:footerReference w:type="default" r:id="rId11"/>
          <w:pgSz w:w="11906" w:h="16838"/>
          <w:pgMar w:top="1134" w:right="850" w:bottom="1134" w:left="1701" w:header="708" w:footer="708" w:gutter="0"/>
          <w:cols w:space="708"/>
          <w:titlePg/>
          <w:docGrid w:linePitch="360"/>
        </w:sectPr>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01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Сн=1900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300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810460">
              <w:t>2200</w:t>
            </w:r>
            <w:r>
              <w:t xml:space="preserve"> </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r>
        <w:t> </w:t>
      </w: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02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w:t>
            </w:r>
            <w:r w:rsidR="00810460">
              <w:t>475</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8</w:t>
            </w:r>
          </w:p>
        </w:tc>
      </w:tr>
      <w:tr w:rsidR="00584423">
        <w:trPr>
          <w:trHeight w:val="139"/>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6</w:t>
            </w:r>
          </w:p>
        </w:tc>
      </w:tr>
      <w:tr w:rsidR="00A4699F">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Ок=26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Ск=</w:t>
            </w:r>
            <w:r w:rsidR="00810460">
              <w:t>501</w:t>
            </w: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04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Сн=95</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Ск=95</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05</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Сн=19</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Ск=19</w:t>
            </w: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08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400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300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xml:space="preserve">Ск=100  </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10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Сн=380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6,3</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0,3</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rHeight w:val="22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1,6</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A4699F">
        <w:trPr>
          <w:trHeight w:val="150"/>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Од=58,2</w:t>
            </w:r>
          </w:p>
        </w:tc>
        <w:tc>
          <w:tcPr>
            <w:tcW w:w="106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Ок=50</w:t>
            </w:r>
          </w:p>
        </w:tc>
      </w:tr>
      <w:tr w:rsidR="00584423">
        <w:trPr>
          <w:trHeight w:val="231"/>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A4699F" w:rsidP="00897EA8">
            <w:pPr>
              <w:spacing w:before="100" w:beforeAutospacing="1" w:after="100" w:afterAutospacing="1"/>
            </w:pPr>
            <w:r>
              <w:t>Ск=388,2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p w:rsidR="00FA3A24" w:rsidRDefault="00FA3A24"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3"/>
        <w:gridCol w:w="1057"/>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19</w:t>
            </w:r>
          </w:p>
        </w:tc>
      </w:tr>
      <w:tr w:rsidR="00584423">
        <w:trPr>
          <w:tblCellSpacing w:w="0" w:type="dxa"/>
        </w:trPr>
        <w:tc>
          <w:tcPr>
            <w:tcW w:w="1103"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57"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103"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81</w:t>
            </w:r>
          </w:p>
        </w:tc>
        <w:tc>
          <w:tcPr>
            <w:tcW w:w="1057"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101,07</w:t>
            </w:r>
          </w:p>
        </w:tc>
      </w:tr>
      <w:tr w:rsidR="00584423">
        <w:trPr>
          <w:trHeight w:val="255"/>
          <w:tblCellSpacing w:w="0" w:type="dxa"/>
        </w:trPr>
        <w:tc>
          <w:tcPr>
            <w:tcW w:w="1103"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20,7</w:t>
            </w:r>
          </w:p>
        </w:tc>
        <w:tc>
          <w:tcPr>
            <w:tcW w:w="1057"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A4699F">
        <w:trPr>
          <w:trHeight w:val="195"/>
          <w:tblCellSpacing w:w="0" w:type="dxa"/>
        </w:trPr>
        <w:tc>
          <w:tcPr>
            <w:tcW w:w="1103"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Од=101,7</w:t>
            </w:r>
          </w:p>
        </w:tc>
        <w:tc>
          <w:tcPr>
            <w:tcW w:w="1057"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Ок=101,7</w:t>
            </w:r>
          </w:p>
        </w:tc>
      </w:tr>
      <w:tr w:rsidR="00584423">
        <w:trPr>
          <w:tblCellSpacing w:w="0" w:type="dxa"/>
        </w:trPr>
        <w:tc>
          <w:tcPr>
            <w:tcW w:w="1103"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xml:space="preserve">Ск=0 </w:t>
            </w:r>
          </w:p>
        </w:tc>
        <w:tc>
          <w:tcPr>
            <w:tcW w:w="1057"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FA3A24" w:rsidRDefault="00FA3A24" w:rsidP="00FA3A24">
      <w:pPr>
        <w:spacing w:line="360" w:lineRule="auto"/>
      </w:pPr>
    </w:p>
    <w:p w:rsidR="0033528F" w:rsidRDefault="0033528F" w:rsidP="00FA3A24">
      <w:pPr>
        <w:spacing w:line="360" w:lineRule="auto"/>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20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A4699F" w:rsidP="00897EA8">
            <w:pPr>
              <w:spacing w:before="100" w:beforeAutospacing="1" w:after="100" w:afterAutospacing="1"/>
            </w:pPr>
            <w:r>
              <w:t>Сн=760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480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220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11,44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58,72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rHeight w:val="25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70,68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A4699F">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Од=298,94</w:t>
            </w:r>
          </w:p>
        </w:tc>
        <w:tc>
          <w:tcPr>
            <w:tcW w:w="106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Ок=700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A4699F">
              <w:t>358,94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23</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A4699F" w:rsidP="00897EA8">
            <w:pPr>
              <w:spacing w:before="100" w:beforeAutospacing="1" w:after="100" w:afterAutospacing="1"/>
            </w:pPr>
            <w:r>
              <w:t>Сн=114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70,68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rHeight w:val="132"/>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4,68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A4699F">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Од=70,68</w:t>
            </w:r>
          </w:p>
        </w:tc>
        <w:tc>
          <w:tcPr>
            <w:tcW w:w="106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Ок=70,68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A4699F">
              <w:t>114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26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25</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58,72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6</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rHeight w:val="120"/>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5,72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A4699F">
        <w:trPr>
          <w:trHeight w:val="19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Од=58,72</w:t>
            </w:r>
          </w:p>
        </w:tc>
        <w:tc>
          <w:tcPr>
            <w:tcW w:w="1065" w:type="dxa"/>
            <w:tcBorders>
              <w:top w:val="outset" w:sz="6" w:space="0" w:color="auto"/>
              <w:left w:val="outset" w:sz="6" w:space="0" w:color="auto"/>
              <w:bottom w:val="outset" w:sz="6" w:space="0" w:color="auto"/>
              <w:right w:val="outset" w:sz="6" w:space="0" w:color="auto"/>
            </w:tcBorders>
            <w:vAlign w:val="center"/>
          </w:tcPr>
          <w:p w:rsidR="00A4699F" w:rsidRDefault="00A4699F" w:rsidP="00897EA8">
            <w:pPr>
              <w:spacing w:before="100" w:beforeAutospacing="1" w:after="100" w:afterAutospacing="1"/>
            </w:pPr>
            <w:r>
              <w:t>Ок=58,72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xml:space="preserve">Ск=0  </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50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A4699F" w:rsidP="00897EA8">
            <w:pPr>
              <w:spacing w:before="100" w:beforeAutospacing="1" w:after="100" w:afterAutospacing="1"/>
            </w:pPr>
            <w:r>
              <w:t>Сн=1,9</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0,1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1,4</w:t>
            </w:r>
          </w:p>
        </w:tc>
      </w:tr>
      <w:tr w:rsidR="00584423">
        <w:trPr>
          <w:trHeight w:val="169"/>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A4699F" w:rsidP="00897EA8">
            <w:pPr>
              <w:spacing w:before="100" w:beforeAutospacing="1" w:after="100" w:afterAutospacing="1"/>
            </w:pPr>
            <w:r>
              <w:t>931,08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33528F" w:rsidP="00897EA8">
            <w:pPr>
              <w:spacing w:before="100" w:beforeAutospacing="1" w:after="100" w:afterAutospacing="1"/>
            </w:pPr>
            <w:r>
              <w:t>928,08</w:t>
            </w:r>
          </w:p>
        </w:tc>
      </w:tr>
      <w:tr w:rsidR="00A4699F">
        <w:trPr>
          <w:trHeight w:val="150"/>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A4699F" w:rsidRDefault="0033528F" w:rsidP="00897EA8">
            <w:pPr>
              <w:spacing w:before="100" w:beforeAutospacing="1" w:after="100" w:afterAutospacing="1"/>
            </w:pPr>
            <w:r>
              <w:t>Од=931,18</w:t>
            </w:r>
          </w:p>
        </w:tc>
        <w:tc>
          <w:tcPr>
            <w:tcW w:w="1065" w:type="dxa"/>
            <w:tcBorders>
              <w:top w:val="outset" w:sz="6" w:space="0" w:color="auto"/>
              <w:left w:val="outset" w:sz="6" w:space="0" w:color="auto"/>
              <w:bottom w:val="outset" w:sz="6" w:space="0" w:color="auto"/>
              <w:right w:val="outset" w:sz="6" w:space="0" w:color="auto"/>
            </w:tcBorders>
            <w:vAlign w:val="center"/>
          </w:tcPr>
          <w:p w:rsidR="00A4699F" w:rsidRDefault="0033528F" w:rsidP="00897EA8">
            <w:pPr>
              <w:spacing w:before="100" w:beforeAutospacing="1" w:after="100" w:afterAutospacing="1"/>
            </w:pPr>
            <w:r>
              <w:t>Ок=930,48</w:t>
            </w:r>
          </w:p>
        </w:tc>
      </w:tr>
      <w:tr w:rsidR="00584423">
        <w:trPr>
          <w:trHeight w:val="177"/>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33528F">
              <w:t>2,6</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rHeight w:val="164"/>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51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w:t>
            </w:r>
            <w:r w:rsidR="0033528F">
              <w:t>380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33528F" w:rsidP="00897EA8">
            <w:pPr>
              <w:spacing w:before="100" w:beforeAutospacing="1" w:after="100" w:afterAutospacing="1"/>
            </w:pPr>
            <w:r>
              <w:t>531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1200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135,7</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708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810460" w:rsidP="00897EA8">
            <w:pPr>
              <w:spacing w:before="100" w:beforeAutospacing="1" w:after="100" w:afterAutospacing="1"/>
            </w:pPr>
            <w:r>
              <w:t>931,08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292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304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50,84</w:t>
            </w:r>
          </w:p>
        </w:tc>
      </w:tr>
      <w:tr w:rsidR="00584423">
        <w:trPr>
          <w:trHeight w:val="22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35,39</w:t>
            </w:r>
          </w:p>
        </w:tc>
      </w:tr>
      <w:tr w:rsidR="0033528F">
        <w:trPr>
          <w:trHeight w:val="180"/>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33528F" w:rsidRDefault="0033528F" w:rsidP="00897EA8">
            <w:pPr>
              <w:spacing w:before="100" w:beforeAutospacing="1" w:after="100" w:afterAutospacing="1"/>
            </w:pPr>
            <w:r>
              <w:t>Од=2200</w:t>
            </w:r>
          </w:p>
        </w:tc>
        <w:tc>
          <w:tcPr>
            <w:tcW w:w="1065" w:type="dxa"/>
            <w:tcBorders>
              <w:top w:val="outset" w:sz="6" w:space="0" w:color="auto"/>
              <w:left w:val="outset" w:sz="6" w:space="0" w:color="auto"/>
              <w:bottom w:val="outset" w:sz="6" w:space="0" w:color="auto"/>
              <w:right w:val="outset" w:sz="6" w:space="0" w:color="auto"/>
            </w:tcBorders>
            <w:vAlign w:val="center"/>
          </w:tcPr>
          <w:p w:rsidR="0033528F" w:rsidRDefault="0033528F" w:rsidP="00897EA8">
            <w:pPr>
              <w:spacing w:before="100" w:beforeAutospacing="1" w:after="100" w:afterAutospacing="1"/>
            </w:pPr>
            <w:r>
              <w:t>Ок=</w:t>
            </w:r>
            <w:r w:rsidR="008F41F7">
              <w:t>2016,01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8F41F7">
              <w:t>563,99</w:t>
            </w:r>
            <w:r>
              <w:t xml:space="preserve"> </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FA3A24" w:rsidRDefault="00FA3A24" w:rsidP="00FA3A24">
      <w:pPr>
        <w:spacing w:line="360" w:lineRule="auto"/>
      </w:pPr>
    </w:p>
    <w:p w:rsidR="00887EB6" w:rsidRDefault="00887EB6" w:rsidP="00FA3A24">
      <w:pPr>
        <w:spacing w:line="360" w:lineRule="auto"/>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58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F41F7" w:rsidP="00897EA8">
            <w:pPr>
              <w:spacing w:before="100" w:beforeAutospacing="1" w:after="100" w:afterAutospacing="1"/>
            </w:pPr>
            <w:r>
              <w:t>Сн=351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8F41F7">
              <w:t>351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60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F41F7" w:rsidP="00897EA8">
            <w:pPr>
              <w:spacing w:before="100" w:beforeAutospacing="1" w:after="100" w:afterAutospacing="1"/>
            </w:pPr>
            <w:r>
              <w:t>531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8F41F7" w:rsidP="00897EA8">
            <w:pPr>
              <w:spacing w:before="100" w:beforeAutospacing="1" w:after="100" w:afterAutospacing="1"/>
            </w:pPr>
            <w:r>
              <w:t>Сн=1140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304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400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w:t>
            </w:r>
          </w:p>
        </w:tc>
      </w:tr>
      <w:tr w:rsidR="00584423">
        <w:trPr>
          <w:trHeight w:val="22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81</w:t>
            </w:r>
          </w:p>
        </w:tc>
      </w:tr>
      <w:tr w:rsidR="008F41F7">
        <w:trPr>
          <w:trHeight w:val="150"/>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8F41F7" w:rsidRDefault="008F41F7" w:rsidP="00897EA8">
            <w:pPr>
              <w:spacing w:before="100" w:beforeAutospacing="1" w:after="100" w:afterAutospacing="1"/>
            </w:pPr>
            <w:r>
              <w:t>Од=835</w:t>
            </w:r>
          </w:p>
        </w:tc>
        <w:tc>
          <w:tcPr>
            <w:tcW w:w="1065" w:type="dxa"/>
            <w:tcBorders>
              <w:top w:val="outset" w:sz="6" w:space="0" w:color="auto"/>
              <w:left w:val="outset" w:sz="6" w:space="0" w:color="auto"/>
              <w:bottom w:val="outset" w:sz="6" w:space="0" w:color="auto"/>
              <w:right w:val="outset" w:sz="6" w:space="0" w:color="auto"/>
            </w:tcBorders>
            <w:vAlign w:val="center"/>
          </w:tcPr>
          <w:p w:rsidR="008F41F7" w:rsidRDefault="008F41F7" w:rsidP="00897EA8">
            <w:pPr>
              <w:spacing w:before="100" w:beforeAutospacing="1" w:after="100" w:afterAutospacing="1"/>
            </w:pPr>
            <w:r>
              <w:t>Ок=531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887EB6">
              <w:t>836</w:t>
            </w: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62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887EB6" w:rsidP="00897EA8">
            <w:pPr>
              <w:spacing w:before="100" w:beforeAutospacing="1" w:after="100" w:afterAutospacing="1"/>
            </w:pPr>
            <w:r>
              <w:t>Сн=560,5</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708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708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292</w:t>
            </w:r>
          </w:p>
        </w:tc>
      </w:tr>
      <w:tr w:rsidR="00584423">
        <w:trPr>
          <w:trHeight w:val="104"/>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292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887EB6">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887EB6" w:rsidRDefault="00887EB6" w:rsidP="00897EA8">
            <w:pPr>
              <w:spacing w:before="100" w:beforeAutospacing="1" w:after="100" w:afterAutospacing="1"/>
            </w:pPr>
            <w:r>
              <w:t>Од=1000</w:t>
            </w:r>
          </w:p>
        </w:tc>
        <w:tc>
          <w:tcPr>
            <w:tcW w:w="1065" w:type="dxa"/>
            <w:tcBorders>
              <w:top w:val="outset" w:sz="6" w:space="0" w:color="auto"/>
              <w:left w:val="outset" w:sz="6" w:space="0" w:color="auto"/>
              <w:bottom w:val="outset" w:sz="6" w:space="0" w:color="auto"/>
              <w:right w:val="outset" w:sz="6" w:space="0" w:color="auto"/>
            </w:tcBorders>
            <w:vAlign w:val="center"/>
          </w:tcPr>
          <w:p w:rsidR="00887EB6" w:rsidRDefault="00887EB6" w:rsidP="00897EA8">
            <w:pPr>
              <w:spacing w:before="100" w:beforeAutospacing="1" w:after="100" w:afterAutospacing="1"/>
            </w:pPr>
            <w:r>
              <w:t>Ок=1000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887EB6">
              <w:t>560,5</w:t>
            </w:r>
            <w:r>
              <w:t xml:space="preserve"> </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66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887EB6" w:rsidP="00897EA8">
            <w:pPr>
              <w:spacing w:before="100" w:beforeAutospacing="1" w:after="100" w:afterAutospacing="1"/>
            </w:pPr>
            <w:r>
              <w:t>Сн=874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1200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CB014A">
              <w:t>20</w:t>
            </w:r>
            <w:r w:rsidR="00887EB6">
              <w:t>74</w:t>
            </w:r>
          </w:p>
        </w:tc>
      </w:tr>
    </w:tbl>
    <w:p w:rsidR="00584423" w:rsidRDefault="00584423" w:rsidP="00584423">
      <w:pPr>
        <w:spacing w:before="100" w:beforeAutospacing="1" w:after="100" w:afterAutospacing="1"/>
      </w:pPr>
    </w:p>
    <w:p w:rsidR="00D94B18" w:rsidRDefault="00D94B18" w:rsidP="00584423">
      <w:pPr>
        <w:spacing w:before="100" w:beforeAutospacing="1" w:after="100" w:afterAutospacing="1"/>
      </w:pPr>
    </w:p>
    <w:p w:rsidR="00D94B18" w:rsidRDefault="00D94B18" w:rsidP="00584423">
      <w:pPr>
        <w:spacing w:before="100" w:beforeAutospacing="1" w:after="100" w:afterAutospacing="1"/>
      </w:pPr>
    </w:p>
    <w:p w:rsidR="00D94B18" w:rsidRDefault="00D94B18"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68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101,7</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w:t>
            </w:r>
            <w:r w:rsidR="00D94B18">
              <w:t>н</w:t>
            </w:r>
            <w:r>
              <w:t>=</w:t>
            </w:r>
            <w:r w:rsidR="00D94B18">
              <w:t>114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50,84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10,92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xml:space="preserve">35,39 </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108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44,54</w:t>
            </w:r>
          </w:p>
        </w:tc>
      </w:tr>
      <w:tr w:rsidR="00584423">
        <w:trPr>
          <w:trHeight w:val="19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35,39</w:t>
            </w:r>
          </w:p>
        </w:tc>
      </w:tr>
      <w:tr w:rsidR="00D94B18">
        <w:trPr>
          <w:trHeight w:val="129"/>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D94B18" w:rsidRDefault="00D94B18" w:rsidP="00897EA8">
            <w:pPr>
              <w:spacing w:before="100" w:beforeAutospacing="1" w:after="100" w:afterAutospacing="1"/>
            </w:pPr>
            <w:r>
              <w:t>Од=187,93</w:t>
            </w:r>
          </w:p>
        </w:tc>
        <w:tc>
          <w:tcPr>
            <w:tcW w:w="1065" w:type="dxa"/>
            <w:tcBorders>
              <w:top w:val="outset" w:sz="6" w:space="0" w:color="auto"/>
              <w:left w:val="outset" w:sz="6" w:space="0" w:color="auto"/>
              <w:bottom w:val="outset" w:sz="6" w:space="0" w:color="auto"/>
              <w:right w:val="outset" w:sz="6" w:space="0" w:color="auto"/>
            </w:tcBorders>
            <w:vAlign w:val="center"/>
          </w:tcPr>
          <w:p w:rsidR="00D94B18" w:rsidRDefault="00D94B18" w:rsidP="00897EA8">
            <w:pPr>
              <w:spacing w:before="100" w:beforeAutospacing="1" w:after="100" w:afterAutospacing="1"/>
            </w:pPr>
            <w:r>
              <w:t>Ок=198,85</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D94B18">
              <w:t>124,92</w:t>
            </w:r>
          </w:p>
        </w:tc>
      </w:tr>
    </w:tbl>
    <w:p w:rsidR="00FA3A24" w:rsidRDefault="00FA3A24"/>
    <w:p w:rsidR="00D94B18" w:rsidRDefault="00D94B18"/>
    <w:p w:rsidR="00D94B18" w:rsidRDefault="00D94B18"/>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69</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w:t>
            </w:r>
            <w:r w:rsidR="00D94B18">
              <w:t>76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11,44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4,68</w:t>
            </w:r>
          </w:p>
        </w:tc>
      </w:tr>
      <w:tr w:rsidR="00584423">
        <w:trPr>
          <w:trHeight w:val="19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5,72</w:t>
            </w:r>
          </w:p>
        </w:tc>
      </w:tr>
      <w:tr w:rsidR="00D94B18">
        <w:trPr>
          <w:trHeight w:val="117"/>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D94B18" w:rsidRDefault="00D94B18" w:rsidP="00897EA8">
            <w:pPr>
              <w:spacing w:before="100" w:beforeAutospacing="1" w:after="100" w:afterAutospacing="1"/>
            </w:pPr>
            <w:r>
              <w:t>Од=32</w:t>
            </w:r>
          </w:p>
        </w:tc>
        <w:tc>
          <w:tcPr>
            <w:tcW w:w="1065" w:type="dxa"/>
            <w:tcBorders>
              <w:top w:val="outset" w:sz="6" w:space="0" w:color="auto"/>
              <w:left w:val="outset" w:sz="6" w:space="0" w:color="auto"/>
              <w:bottom w:val="outset" w:sz="6" w:space="0" w:color="auto"/>
              <w:right w:val="outset" w:sz="6" w:space="0" w:color="auto"/>
            </w:tcBorders>
            <w:vAlign w:val="center"/>
          </w:tcPr>
          <w:p w:rsidR="00D94B18" w:rsidRDefault="00D94B18" w:rsidP="00897EA8">
            <w:pPr>
              <w:spacing w:before="100" w:beforeAutospacing="1" w:after="100" w:afterAutospacing="1"/>
            </w:pPr>
            <w:r>
              <w:t>Ок=21,84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D94B18">
              <w:t>65,84</w:t>
            </w: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70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10,92</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D94B18" w:rsidP="00897EA8">
            <w:pPr>
              <w:spacing w:before="100" w:beforeAutospacing="1" w:after="100" w:afterAutospacing="1"/>
            </w:pPr>
            <w:r>
              <w:t>Сн=855</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D94B18" w:rsidP="00897EA8">
            <w:pPr>
              <w:spacing w:before="100" w:beforeAutospacing="1" w:after="100" w:afterAutospacing="1"/>
            </w:pPr>
            <w:r>
              <w:t>928,08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22</w:t>
            </w:r>
          </w:p>
        </w:tc>
      </w:tr>
      <w:tr w:rsidR="00584423">
        <w:trPr>
          <w:trHeight w:val="177"/>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32</w:t>
            </w:r>
          </w:p>
        </w:tc>
      </w:tr>
      <w:tr w:rsidR="00D94B18">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D94B18" w:rsidRDefault="00D94B18" w:rsidP="00897EA8">
            <w:pPr>
              <w:spacing w:before="100" w:beforeAutospacing="1" w:after="100" w:afterAutospacing="1"/>
            </w:pPr>
            <w:r>
              <w:t>Од=967</w:t>
            </w:r>
          </w:p>
        </w:tc>
        <w:tc>
          <w:tcPr>
            <w:tcW w:w="1065" w:type="dxa"/>
            <w:tcBorders>
              <w:top w:val="outset" w:sz="6" w:space="0" w:color="auto"/>
              <w:left w:val="outset" w:sz="6" w:space="0" w:color="auto"/>
              <w:bottom w:val="outset" w:sz="6" w:space="0" w:color="auto"/>
              <w:right w:val="outset" w:sz="6" w:space="0" w:color="auto"/>
            </w:tcBorders>
            <w:vAlign w:val="center"/>
          </w:tcPr>
          <w:p w:rsidR="00D94B18" w:rsidRDefault="00D94B18" w:rsidP="00897EA8">
            <w:pPr>
              <w:spacing w:before="100" w:beforeAutospacing="1" w:after="100" w:afterAutospacing="1"/>
            </w:pPr>
            <w:r>
              <w:t>Ок=116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Ск=4</w:t>
            </w:r>
          </w:p>
        </w:tc>
      </w:tr>
    </w:tbl>
    <w:p w:rsidR="00584423" w:rsidRDefault="00584423" w:rsidP="00584423">
      <w:pPr>
        <w:spacing w:before="100" w:beforeAutospacing="1" w:after="100" w:afterAutospacing="1"/>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71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Сн=10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6,3</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2,1</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0,3</w:t>
            </w:r>
          </w:p>
        </w:tc>
      </w:tr>
      <w:tr w:rsidR="00584423">
        <w:trPr>
          <w:trHeight w:val="167"/>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0,1</w:t>
            </w:r>
          </w:p>
        </w:tc>
      </w:tr>
      <w:tr w:rsidR="005A6F38">
        <w:trPr>
          <w:trHeight w:val="150"/>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A6F38" w:rsidRDefault="005A6F38" w:rsidP="00897EA8">
            <w:pPr>
              <w:spacing w:before="100" w:beforeAutospacing="1" w:after="100" w:afterAutospacing="1"/>
            </w:pPr>
            <w:r>
              <w:t>Од=2,4</w:t>
            </w:r>
          </w:p>
        </w:tc>
        <w:tc>
          <w:tcPr>
            <w:tcW w:w="1065" w:type="dxa"/>
            <w:tcBorders>
              <w:top w:val="outset" w:sz="6" w:space="0" w:color="auto"/>
              <w:left w:val="outset" w:sz="6" w:space="0" w:color="auto"/>
              <w:bottom w:val="outset" w:sz="6" w:space="0" w:color="auto"/>
              <w:right w:val="outset" w:sz="6" w:space="0" w:color="auto"/>
            </w:tcBorders>
            <w:vAlign w:val="center"/>
          </w:tcPr>
          <w:p w:rsidR="005A6F38" w:rsidRDefault="005A6F38" w:rsidP="00897EA8">
            <w:pPr>
              <w:spacing w:before="100" w:beforeAutospacing="1" w:after="100" w:afterAutospacing="1"/>
            </w:pPr>
            <w:r>
              <w:t>Ок=10,4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Pr="003D010E" w:rsidRDefault="00584423" w:rsidP="00897EA8">
            <w:pPr>
              <w:spacing w:before="100" w:beforeAutospacing="1" w:after="100" w:afterAutospacing="1"/>
            </w:pPr>
            <w:r>
              <w:t>Ск=0,1</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Ск=0,1</w:t>
            </w:r>
          </w:p>
        </w:tc>
      </w:tr>
    </w:tbl>
    <w:p w:rsidR="00584423" w:rsidRDefault="00584423" w:rsidP="00584423">
      <w:pPr>
        <w:spacing w:before="100" w:beforeAutospacing="1" w:after="100" w:afterAutospacing="1"/>
      </w:pPr>
      <w:r>
        <w:t> </w:t>
      </w: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76</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135,7</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50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25</w:t>
            </w:r>
          </w:p>
        </w:tc>
      </w:tr>
      <w:tr w:rsidR="00584423">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20,7</w:t>
            </w:r>
          </w:p>
        </w:tc>
      </w:tr>
      <w:tr w:rsidR="006E68A6">
        <w:trPr>
          <w:trHeight w:val="164"/>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6E68A6" w:rsidRDefault="006E68A6" w:rsidP="00897EA8">
            <w:pPr>
              <w:spacing w:before="100" w:beforeAutospacing="1" w:after="100" w:afterAutospacing="1"/>
            </w:pPr>
            <w:r>
              <w:t>Од=135,7</w:t>
            </w:r>
          </w:p>
        </w:tc>
        <w:tc>
          <w:tcPr>
            <w:tcW w:w="1065" w:type="dxa"/>
            <w:tcBorders>
              <w:top w:val="outset" w:sz="6" w:space="0" w:color="auto"/>
              <w:left w:val="outset" w:sz="6" w:space="0" w:color="auto"/>
              <w:bottom w:val="outset" w:sz="6" w:space="0" w:color="auto"/>
              <w:right w:val="outset" w:sz="6" w:space="0" w:color="auto"/>
            </w:tcBorders>
            <w:vAlign w:val="center"/>
          </w:tcPr>
          <w:p w:rsidR="006E68A6" w:rsidRDefault="006E68A6" w:rsidP="00897EA8">
            <w:pPr>
              <w:spacing w:before="100" w:beforeAutospacing="1" w:after="100" w:afterAutospacing="1"/>
            </w:pPr>
            <w:r>
              <w:t>Ок=135,7</w:t>
            </w:r>
          </w:p>
        </w:tc>
      </w:tr>
      <w:tr w:rsidR="00584423">
        <w:trPr>
          <w:trHeight w:val="164"/>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80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w:t>
            </w:r>
            <w:r w:rsidR="005A6F38">
              <w:t>997,4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w:t>
            </w:r>
            <w:r w:rsidR="005A6F38">
              <w:t>997,4</w:t>
            </w:r>
          </w:p>
        </w:tc>
      </w:tr>
    </w:tbl>
    <w:p w:rsidR="005A6F38" w:rsidRDefault="005A6F38" w:rsidP="00584423">
      <w:pPr>
        <w:pStyle w:val="21"/>
        <w:rPr>
          <w:sz w:val="20"/>
        </w:rPr>
      </w:pPr>
    </w:p>
    <w:p w:rsidR="005A6F38" w:rsidRPr="005A6F38" w:rsidRDefault="005A6F38" w:rsidP="00584423">
      <w:pPr>
        <w:pStyle w:val="21"/>
        <w:rPr>
          <w:sz w:val="20"/>
        </w:rPr>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84</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112,07</w:t>
            </w:r>
          </w:p>
        </w:tc>
      </w:tr>
    </w:tbl>
    <w:p w:rsidR="00584423" w:rsidRDefault="00584423" w:rsidP="00584423"/>
    <w:p w:rsidR="005A6F38" w:rsidRDefault="005A6F38" w:rsidP="00584423"/>
    <w:p w:rsidR="005A6F38" w:rsidRDefault="005A6F38" w:rsidP="00584423"/>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90</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480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708</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108</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292</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220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44,54</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584423">
        <w:trPr>
          <w:trHeight w:val="179"/>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147,46</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6E68A6">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6E68A6" w:rsidRDefault="006E68A6" w:rsidP="00897EA8">
            <w:pPr>
              <w:spacing w:before="100" w:beforeAutospacing="1" w:after="100" w:afterAutospacing="1"/>
            </w:pPr>
            <w:r>
              <w:t>Од=1000</w:t>
            </w:r>
          </w:p>
        </w:tc>
        <w:tc>
          <w:tcPr>
            <w:tcW w:w="1065" w:type="dxa"/>
            <w:tcBorders>
              <w:top w:val="outset" w:sz="6" w:space="0" w:color="auto"/>
              <w:left w:val="outset" w:sz="6" w:space="0" w:color="auto"/>
              <w:bottom w:val="outset" w:sz="6" w:space="0" w:color="auto"/>
              <w:right w:val="outset" w:sz="6" w:space="0" w:color="auto"/>
            </w:tcBorders>
            <w:vAlign w:val="center"/>
          </w:tcPr>
          <w:p w:rsidR="006E68A6" w:rsidRDefault="006E68A6" w:rsidP="00897EA8">
            <w:pPr>
              <w:spacing w:before="100" w:beforeAutospacing="1" w:after="100" w:afterAutospacing="1"/>
            </w:pPr>
            <w:r>
              <w:t>Ок=1000</w:t>
            </w:r>
          </w:p>
        </w:tc>
      </w:tr>
    </w:tbl>
    <w:p w:rsidR="00584423" w:rsidRDefault="00584423" w:rsidP="00584423">
      <w:pPr>
        <w:pStyle w:val="21"/>
        <w:rPr>
          <w:sz w:val="20"/>
        </w:rPr>
      </w:pPr>
    </w:p>
    <w:p w:rsidR="006E68A6" w:rsidRPr="006E68A6" w:rsidRDefault="006E68A6" w:rsidP="00584423">
      <w:pPr>
        <w:pStyle w:val="21"/>
        <w:rPr>
          <w:sz w:val="20"/>
        </w:rPr>
      </w:pPr>
    </w:p>
    <w:tbl>
      <w:tblPr>
        <w:tblW w:w="21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5"/>
        <w:gridCol w:w="1065"/>
      </w:tblGrid>
      <w:tr w:rsidR="00584423">
        <w:trPr>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99</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 xml:space="preserve"> Д</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117643" w:rsidP="00897EA8">
            <w:pPr>
              <w:spacing w:before="100" w:beforeAutospacing="1" w:after="100" w:afterAutospacing="1"/>
            </w:pPr>
            <w:r>
              <w:t>29,50</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147,46</w:t>
            </w:r>
          </w:p>
        </w:tc>
      </w:tr>
      <w:tr w:rsidR="00584423">
        <w:trPr>
          <w:trHeight w:val="129"/>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584423" w:rsidRDefault="00117643" w:rsidP="00897EA8">
            <w:pPr>
              <w:spacing w:before="100" w:beforeAutospacing="1" w:after="100" w:afterAutospacing="1"/>
            </w:pPr>
            <w:r>
              <w:t>117,96</w:t>
            </w:r>
          </w:p>
        </w:tc>
        <w:tc>
          <w:tcPr>
            <w:tcW w:w="10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p>
        </w:tc>
      </w:tr>
      <w:tr w:rsidR="006E68A6">
        <w:trPr>
          <w:trHeight w:val="165"/>
          <w:tblCellSpacing w:w="0" w:type="dxa"/>
        </w:trPr>
        <w:tc>
          <w:tcPr>
            <w:tcW w:w="1095" w:type="dxa"/>
            <w:tcBorders>
              <w:top w:val="outset" w:sz="6" w:space="0" w:color="auto"/>
              <w:left w:val="outset" w:sz="6" w:space="0" w:color="auto"/>
              <w:bottom w:val="outset" w:sz="6" w:space="0" w:color="auto"/>
              <w:right w:val="outset" w:sz="6" w:space="0" w:color="auto"/>
            </w:tcBorders>
            <w:vAlign w:val="center"/>
          </w:tcPr>
          <w:p w:rsidR="006E68A6" w:rsidRDefault="006E68A6" w:rsidP="00897EA8">
            <w:pPr>
              <w:spacing w:before="100" w:beforeAutospacing="1" w:after="100" w:afterAutospacing="1"/>
            </w:pPr>
            <w:r>
              <w:t>Од=147,46</w:t>
            </w:r>
          </w:p>
        </w:tc>
        <w:tc>
          <w:tcPr>
            <w:tcW w:w="1065" w:type="dxa"/>
            <w:tcBorders>
              <w:top w:val="outset" w:sz="6" w:space="0" w:color="auto"/>
              <w:left w:val="outset" w:sz="6" w:space="0" w:color="auto"/>
              <w:bottom w:val="outset" w:sz="6" w:space="0" w:color="auto"/>
              <w:right w:val="outset" w:sz="6" w:space="0" w:color="auto"/>
            </w:tcBorders>
            <w:vAlign w:val="center"/>
          </w:tcPr>
          <w:p w:rsidR="006E68A6" w:rsidRDefault="006E68A6" w:rsidP="00897EA8">
            <w:pPr>
              <w:spacing w:before="100" w:beforeAutospacing="1" w:after="100" w:afterAutospacing="1"/>
            </w:pPr>
            <w:r>
              <w:t>Ок=147,46</w:t>
            </w:r>
          </w:p>
        </w:tc>
      </w:tr>
    </w:tbl>
    <w:p w:rsidR="00584423" w:rsidRDefault="00584423" w:rsidP="00584423">
      <w:pPr>
        <w:pStyle w:val="21"/>
        <w:sectPr w:rsidR="00584423" w:rsidSect="00897EA8">
          <w:type w:val="continuous"/>
          <w:pgSz w:w="11906" w:h="16838"/>
          <w:pgMar w:top="1134" w:right="850" w:bottom="1134" w:left="1701" w:header="708" w:footer="708" w:gutter="0"/>
          <w:cols w:num="3" w:space="708" w:equalWidth="0">
            <w:col w:w="2646" w:space="708"/>
            <w:col w:w="2646" w:space="708"/>
            <w:col w:w="2646"/>
          </w:cols>
          <w:docGrid w:linePitch="360"/>
        </w:sectPr>
      </w:pPr>
    </w:p>
    <w:p w:rsidR="00584423" w:rsidRPr="007F1406" w:rsidRDefault="00584423" w:rsidP="00584423">
      <w:pPr>
        <w:pStyle w:val="21"/>
        <w:rPr>
          <w:b/>
        </w:rPr>
      </w:pPr>
      <w:r w:rsidRPr="007F1406">
        <w:rPr>
          <w:b/>
        </w:rPr>
        <w:t> Ведомость расшифровки остатков по счету 71 «Расчеты с подотчетными лицами» на начало периода</w:t>
      </w:r>
    </w:p>
    <w:p w:rsidR="00584423" w:rsidRDefault="00584423" w:rsidP="00584423">
      <w:pPr>
        <w:pStyle w:val="a7"/>
        <w:rPr>
          <w:rFonts w:ascii="Arial" w:hAnsi="Arial" w:cs="Arial"/>
          <w:sz w:val="18"/>
          <w:szCs w:val="18"/>
        </w:rPr>
      </w:pPr>
      <w:r>
        <w:rPr>
          <w:rFonts w:ascii="Arial" w:hAnsi="Arial" w:cs="Arial"/>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8"/>
        <w:gridCol w:w="4039"/>
        <w:gridCol w:w="2347"/>
        <w:gridCol w:w="2340"/>
      </w:tblGrid>
      <w:tr w:rsidR="00584423" w:rsidRPr="00ED38A3">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 п/п</w:t>
            </w:r>
          </w:p>
        </w:tc>
        <w:tc>
          <w:tcPr>
            <w:tcW w:w="4039"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Фамилия</w:t>
            </w:r>
          </w:p>
        </w:tc>
        <w:tc>
          <w:tcPr>
            <w:tcW w:w="2347" w:type="dxa"/>
            <w:tcBorders>
              <w:top w:val="outset" w:sz="6" w:space="0" w:color="auto"/>
              <w:left w:val="outset" w:sz="6" w:space="0" w:color="auto"/>
              <w:bottom w:val="outset" w:sz="6" w:space="0" w:color="auto"/>
              <w:right w:val="outset" w:sz="6" w:space="0" w:color="auto"/>
            </w:tcBorders>
            <w:vAlign w:val="center"/>
          </w:tcPr>
          <w:p w:rsidR="00584423" w:rsidRPr="003B227B" w:rsidRDefault="00584423" w:rsidP="00897EA8">
            <w:pPr>
              <w:spacing w:before="100" w:beforeAutospacing="1" w:after="100" w:afterAutospacing="1"/>
              <w:jc w:val="center"/>
              <w:rPr>
                <w:sz w:val="24"/>
                <w:szCs w:val="24"/>
              </w:rPr>
            </w:pPr>
            <w:r w:rsidRPr="00ED38A3">
              <w:rPr>
                <w:sz w:val="24"/>
                <w:szCs w:val="24"/>
              </w:rPr>
              <w:t>Д</w:t>
            </w:r>
            <w:r w:rsidR="003B227B">
              <w:rPr>
                <w:sz w:val="24"/>
                <w:szCs w:val="24"/>
              </w:rPr>
              <w:t>т</w:t>
            </w:r>
          </w:p>
        </w:tc>
        <w:tc>
          <w:tcPr>
            <w:tcW w:w="2340"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К</w:t>
            </w:r>
            <w:r w:rsidR="003B227B">
              <w:rPr>
                <w:sz w:val="24"/>
                <w:szCs w:val="24"/>
              </w:rPr>
              <w:t>т</w:t>
            </w:r>
          </w:p>
        </w:tc>
      </w:tr>
      <w:tr w:rsidR="00584423" w:rsidRPr="00ED38A3">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1</w:t>
            </w:r>
          </w:p>
        </w:tc>
        <w:tc>
          <w:tcPr>
            <w:tcW w:w="4039"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rPr>
                <w:sz w:val="24"/>
                <w:szCs w:val="24"/>
              </w:rPr>
            </w:pPr>
            <w:r w:rsidRPr="00ED38A3">
              <w:rPr>
                <w:sz w:val="24"/>
                <w:szCs w:val="24"/>
              </w:rPr>
              <w:t>Гудков Н. Н.</w:t>
            </w:r>
          </w:p>
        </w:tc>
        <w:tc>
          <w:tcPr>
            <w:tcW w:w="2347"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600</w:t>
            </w:r>
          </w:p>
        </w:tc>
      </w:tr>
      <w:tr w:rsidR="00584423" w:rsidRPr="00ED38A3">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2</w:t>
            </w:r>
          </w:p>
        </w:tc>
        <w:tc>
          <w:tcPr>
            <w:tcW w:w="4039"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rPr>
                <w:sz w:val="24"/>
                <w:szCs w:val="24"/>
              </w:rPr>
            </w:pPr>
            <w:r w:rsidRPr="00ED38A3">
              <w:rPr>
                <w:sz w:val="24"/>
                <w:szCs w:val="24"/>
              </w:rPr>
              <w:t>Иванов А. П.</w:t>
            </w:r>
          </w:p>
        </w:tc>
        <w:tc>
          <w:tcPr>
            <w:tcW w:w="2347"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8500</w:t>
            </w:r>
          </w:p>
        </w:tc>
        <w:tc>
          <w:tcPr>
            <w:tcW w:w="2340"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 </w:t>
            </w:r>
          </w:p>
        </w:tc>
      </w:tr>
      <w:tr w:rsidR="00584423" w:rsidRPr="00ED38A3">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3</w:t>
            </w:r>
          </w:p>
        </w:tc>
        <w:tc>
          <w:tcPr>
            <w:tcW w:w="4039"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rPr>
                <w:sz w:val="24"/>
                <w:szCs w:val="24"/>
              </w:rPr>
            </w:pPr>
            <w:r w:rsidRPr="00ED38A3">
              <w:rPr>
                <w:sz w:val="24"/>
                <w:szCs w:val="24"/>
              </w:rPr>
              <w:t>Сергеев Г. А.</w:t>
            </w:r>
          </w:p>
        </w:tc>
        <w:tc>
          <w:tcPr>
            <w:tcW w:w="2347"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1500</w:t>
            </w:r>
          </w:p>
        </w:tc>
        <w:tc>
          <w:tcPr>
            <w:tcW w:w="2340"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 </w:t>
            </w:r>
          </w:p>
        </w:tc>
      </w:tr>
      <w:tr w:rsidR="00584423" w:rsidRPr="00ED38A3">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4</w:t>
            </w:r>
          </w:p>
        </w:tc>
        <w:tc>
          <w:tcPr>
            <w:tcW w:w="4039" w:type="dxa"/>
            <w:tcBorders>
              <w:top w:val="outset" w:sz="6" w:space="0" w:color="auto"/>
              <w:left w:val="outset" w:sz="6" w:space="0" w:color="auto"/>
              <w:bottom w:val="outset" w:sz="6" w:space="0" w:color="auto"/>
              <w:right w:val="outset" w:sz="6" w:space="0" w:color="auto"/>
            </w:tcBorders>
            <w:vAlign w:val="center"/>
          </w:tcPr>
          <w:p w:rsidR="00584423" w:rsidRPr="00ED38A3" w:rsidRDefault="00ED38A3" w:rsidP="00897EA8">
            <w:pPr>
              <w:spacing w:before="100" w:beforeAutospacing="1" w:after="100" w:afterAutospacing="1"/>
              <w:rPr>
                <w:sz w:val="24"/>
                <w:szCs w:val="24"/>
              </w:rPr>
            </w:pPr>
            <w:r>
              <w:rPr>
                <w:sz w:val="24"/>
                <w:szCs w:val="24"/>
              </w:rPr>
              <w:t>Тихонов С. С.</w:t>
            </w:r>
          </w:p>
        </w:tc>
        <w:tc>
          <w:tcPr>
            <w:tcW w:w="2347"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 </w:t>
            </w:r>
          </w:p>
        </w:tc>
        <w:tc>
          <w:tcPr>
            <w:tcW w:w="2340"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1400</w:t>
            </w:r>
          </w:p>
        </w:tc>
      </w:tr>
      <w:tr w:rsidR="00584423" w:rsidRPr="00ED38A3">
        <w:trPr>
          <w:tblCellSpacing w:w="0" w:type="dxa"/>
        </w:trPr>
        <w:tc>
          <w:tcPr>
            <w:tcW w:w="658"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Σ</w:t>
            </w:r>
          </w:p>
        </w:tc>
        <w:tc>
          <w:tcPr>
            <w:tcW w:w="4039"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rPr>
                <w:sz w:val="24"/>
                <w:szCs w:val="24"/>
              </w:rPr>
            </w:pPr>
            <w:r w:rsidRPr="00ED38A3">
              <w:rPr>
                <w:sz w:val="24"/>
                <w:szCs w:val="24"/>
              </w:rPr>
              <w:t> </w:t>
            </w:r>
          </w:p>
        </w:tc>
        <w:tc>
          <w:tcPr>
            <w:tcW w:w="2347"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10000</w:t>
            </w:r>
          </w:p>
        </w:tc>
        <w:tc>
          <w:tcPr>
            <w:tcW w:w="2340" w:type="dxa"/>
            <w:tcBorders>
              <w:top w:val="outset" w:sz="6" w:space="0" w:color="auto"/>
              <w:left w:val="outset" w:sz="6" w:space="0" w:color="auto"/>
              <w:bottom w:val="outset" w:sz="6" w:space="0" w:color="auto"/>
              <w:right w:val="outset" w:sz="6" w:space="0" w:color="auto"/>
            </w:tcBorders>
            <w:vAlign w:val="center"/>
          </w:tcPr>
          <w:p w:rsidR="00584423" w:rsidRPr="00ED38A3" w:rsidRDefault="00584423" w:rsidP="00897EA8">
            <w:pPr>
              <w:spacing w:before="100" w:beforeAutospacing="1" w:after="100" w:afterAutospacing="1"/>
              <w:jc w:val="center"/>
              <w:rPr>
                <w:sz w:val="24"/>
                <w:szCs w:val="24"/>
              </w:rPr>
            </w:pPr>
            <w:r w:rsidRPr="00ED38A3">
              <w:rPr>
                <w:sz w:val="24"/>
                <w:szCs w:val="24"/>
              </w:rPr>
              <w:t>2000</w:t>
            </w:r>
          </w:p>
        </w:tc>
      </w:tr>
    </w:tbl>
    <w:p w:rsidR="003B227B" w:rsidRDefault="003B227B" w:rsidP="003B227B">
      <w:pPr>
        <w:spacing w:line="360" w:lineRule="auto"/>
        <w:jc w:val="center"/>
        <w:rPr>
          <w:b/>
          <w:sz w:val="28"/>
          <w:szCs w:val="28"/>
        </w:rPr>
      </w:pPr>
    </w:p>
    <w:p w:rsidR="00584423" w:rsidRPr="003B227B" w:rsidRDefault="003B227B" w:rsidP="003B227B">
      <w:pPr>
        <w:spacing w:line="360" w:lineRule="auto"/>
        <w:jc w:val="center"/>
        <w:rPr>
          <w:b/>
          <w:sz w:val="28"/>
          <w:szCs w:val="28"/>
        </w:rPr>
      </w:pPr>
      <w:r w:rsidRPr="003B227B">
        <w:rPr>
          <w:b/>
          <w:sz w:val="28"/>
          <w:szCs w:val="28"/>
        </w:rPr>
        <w:t xml:space="preserve">Операции </w:t>
      </w:r>
      <w:r w:rsidR="0042512E" w:rsidRPr="003B227B">
        <w:rPr>
          <w:b/>
          <w:sz w:val="28"/>
          <w:szCs w:val="28"/>
        </w:rPr>
        <w:t>прошедши</w:t>
      </w:r>
      <w:r w:rsidR="0042512E">
        <w:rPr>
          <w:b/>
          <w:sz w:val="28"/>
          <w:szCs w:val="28"/>
        </w:rPr>
        <w:t>е</w:t>
      </w:r>
      <w:r w:rsidRPr="003B227B">
        <w:rPr>
          <w:b/>
          <w:sz w:val="28"/>
          <w:szCs w:val="28"/>
        </w:rPr>
        <w:t xml:space="preserve"> по счету 71 «Расчеты с подотчетными лицами» за отчетный период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5"/>
        <w:gridCol w:w="4320"/>
        <w:gridCol w:w="1260"/>
        <w:gridCol w:w="1620"/>
        <w:gridCol w:w="1629"/>
      </w:tblGrid>
      <w:tr w:rsidR="003B227B" w:rsidRPr="00ED38A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 п/п</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Pr>
                <w:sz w:val="24"/>
                <w:szCs w:val="24"/>
              </w:rPr>
              <w:t>Операция</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3B227B">
            <w:pPr>
              <w:spacing w:before="100" w:beforeAutospacing="1" w:after="100" w:afterAutospacing="1"/>
              <w:jc w:val="center"/>
              <w:rPr>
                <w:sz w:val="24"/>
                <w:szCs w:val="24"/>
              </w:rPr>
            </w:pPr>
            <w:r w:rsidRPr="00ED38A3">
              <w:rPr>
                <w:sz w:val="24"/>
                <w:szCs w:val="24"/>
              </w:rPr>
              <w:t>Σ</w:t>
            </w:r>
            <w:r w:rsidR="00305BEC">
              <w:rPr>
                <w:sz w:val="24"/>
                <w:szCs w:val="24"/>
              </w:rPr>
              <w:t>, тыс. руб.</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Д</w:t>
            </w:r>
            <w:r>
              <w:rPr>
                <w:sz w:val="24"/>
                <w:szCs w:val="24"/>
              </w:rPr>
              <w:t>т</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К</w:t>
            </w:r>
            <w:r>
              <w:rPr>
                <w:sz w:val="24"/>
                <w:szCs w:val="24"/>
              </w:rPr>
              <w:t>т</w:t>
            </w:r>
          </w:p>
        </w:tc>
      </w:tr>
      <w:tr w:rsidR="003B227B" w:rsidRPr="00ED38A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1</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Pr="003B227B" w:rsidRDefault="003B227B" w:rsidP="00F518E4">
            <w:pPr>
              <w:spacing w:before="100" w:beforeAutospacing="1" w:after="100" w:afterAutospacing="1"/>
              <w:rPr>
                <w:sz w:val="24"/>
                <w:szCs w:val="24"/>
              </w:rPr>
            </w:pPr>
            <w:r>
              <w:rPr>
                <w:sz w:val="24"/>
                <w:szCs w:val="24"/>
              </w:rPr>
              <w:t>Выдано из кассы под отчет Гудкову Н. Н.</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3B227B">
            <w:pPr>
              <w:spacing w:before="100" w:beforeAutospacing="1" w:after="100" w:afterAutospacing="1"/>
              <w:jc w:val="center"/>
              <w:rPr>
                <w:sz w:val="24"/>
                <w:szCs w:val="24"/>
              </w:rPr>
            </w:pPr>
            <w:r>
              <w:rPr>
                <w:sz w:val="24"/>
                <w:szCs w:val="24"/>
              </w:rPr>
              <w:t>1</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 </w:t>
            </w:r>
            <w:r w:rsidR="00305BEC">
              <w:rPr>
                <w:sz w:val="24"/>
                <w:szCs w:val="24"/>
              </w:rPr>
              <w:t>71</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50</w:t>
            </w:r>
          </w:p>
        </w:tc>
      </w:tr>
      <w:tr w:rsidR="003B227B" w:rsidRPr="00ED38A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2</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rPr>
                <w:sz w:val="24"/>
                <w:szCs w:val="24"/>
              </w:rPr>
            </w:pPr>
            <w:r>
              <w:rPr>
                <w:sz w:val="24"/>
                <w:szCs w:val="24"/>
              </w:rPr>
              <w:t>Оприходованы на склад материалы, приобретенные Ивановым А. П.</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3B227B">
            <w:pPr>
              <w:spacing w:before="100" w:beforeAutospacing="1" w:after="100" w:afterAutospacing="1"/>
              <w:jc w:val="center"/>
              <w:rPr>
                <w:sz w:val="24"/>
                <w:szCs w:val="24"/>
              </w:rPr>
            </w:pPr>
            <w:r>
              <w:rPr>
                <w:sz w:val="24"/>
                <w:szCs w:val="24"/>
              </w:rPr>
              <w:t>6,3</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10</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71</w:t>
            </w:r>
          </w:p>
        </w:tc>
      </w:tr>
      <w:tr w:rsidR="003B227B" w:rsidRPr="00ED38A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3</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rPr>
                <w:sz w:val="24"/>
                <w:szCs w:val="24"/>
              </w:rPr>
            </w:pPr>
            <w:r>
              <w:rPr>
                <w:sz w:val="24"/>
                <w:szCs w:val="24"/>
              </w:rPr>
              <w:t>Получен авансовый отчет Сергеева Г. А. о приобретении материалов</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3B227B">
            <w:pPr>
              <w:spacing w:before="100" w:beforeAutospacing="1" w:after="100" w:afterAutospacing="1"/>
              <w:jc w:val="center"/>
              <w:rPr>
                <w:sz w:val="24"/>
                <w:szCs w:val="24"/>
              </w:rPr>
            </w:pPr>
            <w:r>
              <w:rPr>
                <w:sz w:val="24"/>
                <w:szCs w:val="24"/>
              </w:rPr>
              <w:t>1,6</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10</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71</w:t>
            </w:r>
          </w:p>
        </w:tc>
      </w:tr>
      <w:tr w:rsidR="003B227B" w:rsidRPr="00ED38A3">
        <w:trPr>
          <w:trHeight w:val="198"/>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jc w:val="center"/>
              <w:rPr>
                <w:sz w:val="24"/>
                <w:szCs w:val="24"/>
              </w:rPr>
            </w:pPr>
            <w:r w:rsidRPr="00ED38A3">
              <w:rPr>
                <w:sz w:val="24"/>
                <w:szCs w:val="24"/>
              </w:rPr>
              <w:t>4</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Pr="00ED38A3" w:rsidRDefault="003B227B" w:rsidP="00F518E4">
            <w:pPr>
              <w:spacing w:before="100" w:beforeAutospacing="1" w:after="100" w:afterAutospacing="1"/>
              <w:rPr>
                <w:sz w:val="24"/>
                <w:szCs w:val="24"/>
              </w:rPr>
            </w:pPr>
            <w:r>
              <w:rPr>
                <w:sz w:val="24"/>
                <w:szCs w:val="24"/>
              </w:rPr>
              <w:t>Израсходовано Ивановым А. П. на нужды производства</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3B227B">
            <w:pPr>
              <w:spacing w:before="100" w:beforeAutospacing="1" w:after="100" w:afterAutospacing="1"/>
              <w:jc w:val="center"/>
              <w:rPr>
                <w:sz w:val="24"/>
                <w:szCs w:val="24"/>
              </w:rPr>
            </w:pPr>
            <w:r>
              <w:rPr>
                <w:sz w:val="24"/>
                <w:szCs w:val="24"/>
              </w:rPr>
              <w:t>2,1</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20</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71</w:t>
            </w:r>
          </w:p>
        </w:tc>
      </w:tr>
      <w:tr w:rsidR="003B227B" w:rsidRPr="00ED38A3">
        <w:trPr>
          <w:trHeight w:val="165"/>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3B227B" w:rsidRDefault="003B227B" w:rsidP="00F518E4">
            <w:pPr>
              <w:spacing w:before="100" w:beforeAutospacing="1" w:after="100" w:afterAutospacing="1"/>
              <w:jc w:val="center"/>
              <w:rPr>
                <w:sz w:val="24"/>
                <w:szCs w:val="24"/>
              </w:rPr>
            </w:pPr>
            <w:r w:rsidRPr="003B227B">
              <w:rPr>
                <w:sz w:val="24"/>
                <w:szCs w:val="24"/>
              </w:rPr>
              <w:t>5</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Default="003B227B" w:rsidP="00F518E4">
            <w:pPr>
              <w:spacing w:before="100" w:beforeAutospacing="1" w:after="100" w:afterAutospacing="1"/>
              <w:rPr>
                <w:sz w:val="24"/>
                <w:szCs w:val="24"/>
              </w:rPr>
            </w:pPr>
            <w:r>
              <w:rPr>
                <w:sz w:val="24"/>
                <w:szCs w:val="24"/>
              </w:rPr>
              <w:t>Выдано Тихонову С. С. возмещение перерасхода по авансовому отчету</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1,4</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71</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50</w:t>
            </w:r>
          </w:p>
        </w:tc>
      </w:tr>
      <w:tr w:rsidR="003B227B" w:rsidRPr="00ED38A3">
        <w:trPr>
          <w:trHeight w:val="195"/>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3B227B" w:rsidRDefault="003B227B" w:rsidP="00F518E4">
            <w:pPr>
              <w:spacing w:before="100" w:beforeAutospacing="1" w:after="100" w:afterAutospacing="1"/>
              <w:jc w:val="center"/>
              <w:rPr>
                <w:sz w:val="24"/>
                <w:szCs w:val="24"/>
              </w:rPr>
            </w:pPr>
            <w:r w:rsidRPr="003B227B">
              <w:rPr>
                <w:sz w:val="24"/>
                <w:szCs w:val="24"/>
              </w:rPr>
              <w:t>6</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Default="003B227B" w:rsidP="00F518E4">
            <w:pPr>
              <w:spacing w:before="100" w:beforeAutospacing="1" w:after="100" w:afterAutospacing="1"/>
              <w:rPr>
                <w:sz w:val="24"/>
                <w:szCs w:val="24"/>
              </w:rPr>
            </w:pPr>
            <w:r>
              <w:rPr>
                <w:sz w:val="24"/>
                <w:szCs w:val="24"/>
              </w:rPr>
              <w:t>Получен авансовый отчет Гудкова Н. Н. о приобретении материалов</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0,3</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10</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71</w:t>
            </w:r>
          </w:p>
        </w:tc>
      </w:tr>
      <w:tr w:rsidR="003B227B" w:rsidRPr="00ED38A3">
        <w:trPr>
          <w:trHeight w:val="315"/>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3B227B" w:rsidRPr="003B227B" w:rsidRDefault="003B227B" w:rsidP="00F518E4">
            <w:pPr>
              <w:spacing w:before="100" w:beforeAutospacing="1" w:after="100" w:afterAutospacing="1"/>
              <w:jc w:val="center"/>
              <w:rPr>
                <w:sz w:val="24"/>
                <w:szCs w:val="24"/>
              </w:rPr>
            </w:pPr>
            <w:r w:rsidRPr="003B227B">
              <w:rPr>
                <w:sz w:val="24"/>
                <w:szCs w:val="24"/>
              </w:rPr>
              <w:t>7</w:t>
            </w:r>
          </w:p>
        </w:tc>
        <w:tc>
          <w:tcPr>
            <w:tcW w:w="4320" w:type="dxa"/>
            <w:tcBorders>
              <w:top w:val="outset" w:sz="6" w:space="0" w:color="auto"/>
              <w:left w:val="outset" w:sz="6" w:space="0" w:color="auto"/>
              <w:bottom w:val="outset" w:sz="6" w:space="0" w:color="auto"/>
              <w:right w:val="outset" w:sz="6" w:space="0" w:color="auto"/>
            </w:tcBorders>
            <w:vAlign w:val="center"/>
          </w:tcPr>
          <w:p w:rsidR="003B227B" w:rsidRDefault="003B227B" w:rsidP="00F518E4">
            <w:pPr>
              <w:spacing w:before="100" w:beforeAutospacing="1" w:after="100" w:afterAutospacing="1"/>
              <w:rPr>
                <w:sz w:val="24"/>
                <w:szCs w:val="24"/>
              </w:rPr>
            </w:pPr>
            <w:r>
              <w:rPr>
                <w:sz w:val="24"/>
                <w:szCs w:val="24"/>
              </w:rPr>
              <w:t>Возвращен Гудковым Н. Н. в кассу остаток неиспользованной подотчетной суммы</w:t>
            </w:r>
          </w:p>
        </w:tc>
        <w:tc>
          <w:tcPr>
            <w:tcW w:w="126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0,1</w:t>
            </w:r>
          </w:p>
        </w:tc>
        <w:tc>
          <w:tcPr>
            <w:tcW w:w="1620"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50</w:t>
            </w:r>
          </w:p>
        </w:tc>
        <w:tc>
          <w:tcPr>
            <w:tcW w:w="1629" w:type="dxa"/>
            <w:tcBorders>
              <w:top w:val="outset" w:sz="6" w:space="0" w:color="auto"/>
              <w:left w:val="outset" w:sz="6" w:space="0" w:color="auto"/>
              <w:bottom w:val="outset" w:sz="6" w:space="0" w:color="auto"/>
              <w:right w:val="outset" w:sz="6" w:space="0" w:color="auto"/>
            </w:tcBorders>
            <w:vAlign w:val="center"/>
          </w:tcPr>
          <w:p w:rsidR="003B227B" w:rsidRPr="00ED38A3" w:rsidRDefault="00305BEC" w:rsidP="00F518E4">
            <w:pPr>
              <w:spacing w:before="100" w:beforeAutospacing="1" w:after="100" w:afterAutospacing="1"/>
              <w:jc w:val="center"/>
              <w:rPr>
                <w:sz w:val="24"/>
                <w:szCs w:val="24"/>
              </w:rPr>
            </w:pPr>
            <w:r>
              <w:rPr>
                <w:sz w:val="24"/>
                <w:szCs w:val="24"/>
              </w:rPr>
              <w:t>71</w:t>
            </w:r>
          </w:p>
        </w:tc>
      </w:tr>
    </w:tbl>
    <w:tbl>
      <w:tblPr>
        <w:tblpPr w:leftFromText="180" w:rightFromText="180" w:vertAnchor="text" w:horzAnchor="margin" w:tblpY="428"/>
        <w:tblW w:w="2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65"/>
        <w:gridCol w:w="1455"/>
      </w:tblGrid>
      <w:tr w:rsidR="00305BEC">
        <w:trPr>
          <w:tblCellSpacing w:w="0" w:type="dxa"/>
        </w:trPr>
        <w:tc>
          <w:tcPr>
            <w:tcW w:w="2820" w:type="dxa"/>
            <w:gridSpan w:val="2"/>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center"/>
            </w:pPr>
            <w:r>
              <w:t>Гудков</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center"/>
            </w:pPr>
            <w:r>
              <w:t>Д</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center"/>
            </w:pPr>
            <w:r>
              <w:t>К</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Сн=600</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1000 </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300</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100</w:t>
            </w:r>
          </w:p>
        </w:tc>
      </w:tr>
      <w:tr w:rsidR="00305BEC">
        <w:trPr>
          <w:trHeight w:val="240"/>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Од=1000</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Ок=400</w:t>
            </w:r>
          </w:p>
        </w:tc>
      </w:tr>
      <w:tr w:rsidR="00305BEC">
        <w:trPr>
          <w:trHeight w:val="225"/>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Ск=0</w:t>
            </w:r>
          </w:p>
        </w:tc>
      </w:tr>
    </w:tbl>
    <w:p w:rsidR="00584423" w:rsidRDefault="00584423" w:rsidP="00584423">
      <w:pPr>
        <w:spacing w:before="100" w:beforeAutospacing="1" w:after="100" w:afterAutospacing="1"/>
      </w:pPr>
    </w:p>
    <w:tbl>
      <w:tblPr>
        <w:tblpPr w:leftFromText="180" w:rightFromText="180" w:vertAnchor="text" w:horzAnchor="page" w:tblpX="7102" w:tblpY="13"/>
        <w:tblW w:w="2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65"/>
        <w:gridCol w:w="1455"/>
      </w:tblGrid>
      <w:tr w:rsidR="00584423">
        <w:trPr>
          <w:tblCellSpacing w:w="0" w:type="dxa"/>
        </w:trPr>
        <w:tc>
          <w:tcPr>
            <w:tcW w:w="282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Иванов</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Д</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Сн=8500</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right"/>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6300</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right"/>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2100</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Ок=8400</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Ск=100</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p>
        </w:tc>
      </w:tr>
    </w:tbl>
    <w:p w:rsidR="00584423" w:rsidRDefault="00584423" w:rsidP="00584423">
      <w:pPr>
        <w:rPr>
          <w:rFonts w:ascii="Arial" w:hAnsi="Arial" w:cs="Arial"/>
          <w:sz w:val="18"/>
          <w:szCs w:val="18"/>
        </w:rPr>
      </w:pPr>
      <w:r>
        <w:rPr>
          <w:rFonts w:ascii="Arial" w:hAnsi="Arial" w:cs="Arial"/>
          <w:sz w:val="18"/>
          <w:szCs w:val="18"/>
        </w:rPr>
        <w:br w:type="textWrapping" w:clear="all"/>
      </w:r>
    </w:p>
    <w:tbl>
      <w:tblPr>
        <w:tblpPr w:leftFromText="180" w:rightFromText="180" w:vertAnchor="text" w:horzAnchor="margin" w:tblpY="501"/>
        <w:tblW w:w="2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65"/>
        <w:gridCol w:w="1455"/>
      </w:tblGrid>
      <w:tr w:rsidR="00584423">
        <w:trPr>
          <w:tblCellSpacing w:w="0" w:type="dxa"/>
        </w:trPr>
        <w:tc>
          <w:tcPr>
            <w:tcW w:w="2820" w:type="dxa"/>
            <w:gridSpan w:val="2"/>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Сергеев</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Д</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jc w:val="center"/>
            </w:pPr>
            <w:r>
              <w:t>К</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Сн=1500</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1600</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r w:rsidR="00CB014A">
              <w:t>Од=0</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Ок=1600</w:t>
            </w:r>
          </w:p>
        </w:tc>
      </w:tr>
      <w:tr w:rsidR="00584423">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584423" w:rsidRDefault="00584423" w:rsidP="00897EA8">
            <w:pPr>
              <w:spacing w:before="100" w:beforeAutospacing="1" w:after="100" w:afterAutospacing="1"/>
            </w:pPr>
            <w:r>
              <w:t>Ск=100</w:t>
            </w:r>
          </w:p>
        </w:tc>
      </w:tr>
    </w:tbl>
    <w:p w:rsidR="00584423" w:rsidRDefault="00584423" w:rsidP="00584423">
      <w:pPr>
        <w:spacing w:before="100" w:beforeAutospacing="1" w:after="100" w:afterAutospacing="1"/>
      </w:pPr>
      <w:r>
        <w:t> </w:t>
      </w:r>
    </w:p>
    <w:tbl>
      <w:tblPr>
        <w:tblpPr w:leftFromText="180" w:rightFromText="180" w:vertAnchor="text" w:horzAnchor="page" w:tblpX="7102" w:tblpY="38"/>
        <w:tblW w:w="2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65"/>
        <w:gridCol w:w="1455"/>
      </w:tblGrid>
      <w:tr w:rsidR="00305BEC">
        <w:trPr>
          <w:tblCellSpacing w:w="0" w:type="dxa"/>
        </w:trPr>
        <w:tc>
          <w:tcPr>
            <w:tcW w:w="2820" w:type="dxa"/>
            <w:gridSpan w:val="2"/>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center"/>
            </w:pPr>
            <w:r>
              <w:t>Тихонов</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center"/>
            </w:pPr>
            <w:r>
              <w:t>Д</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center"/>
            </w:pPr>
            <w:r>
              <w:t>К</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 </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Сн=1400</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jc w:val="right"/>
            </w:pPr>
            <w:r>
              <w:t>1400</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 </w:t>
            </w:r>
          </w:p>
        </w:tc>
      </w:tr>
      <w:tr w:rsidR="00305BEC">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Од=1400</w:t>
            </w:r>
          </w:p>
        </w:tc>
        <w:tc>
          <w:tcPr>
            <w:tcW w:w="1455" w:type="dxa"/>
            <w:tcBorders>
              <w:top w:val="outset" w:sz="6" w:space="0" w:color="auto"/>
              <w:left w:val="outset" w:sz="6" w:space="0" w:color="auto"/>
              <w:bottom w:val="outset" w:sz="6" w:space="0" w:color="auto"/>
              <w:right w:val="outset" w:sz="6" w:space="0" w:color="auto"/>
            </w:tcBorders>
            <w:vAlign w:val="center"/>
          </w:tcPr>
          <w:p w:rsidR="00305BEC" w:rsidRDefault="00305BEC" w:rsidP="00305BEC">
            <w:pPr>
              <w:spacing w:before="100" w:beforeAutospacing="1" w:after="100" w:afterAutospacing="1"/>
            </w:pPr>
            <w:r>
              <w:t> </w:t>
            </w:r>
          </w:p>
        </w:tc>
      </w:tr>
    </w:tbl>
    <w:p w:rsidR="00584423" w:rsidRDefault="00584423" w:rsidP="00584423">
      <w:pPr>
        <w:spacing w:before="100" w:beforeAutospacing="1" w:after="100" w:afterAutospacing="1"/>
      </w:pPr>
      <w:r>
        <w:t> </w:t>
      </w:r>
    </w:p>
    <w:p w:rsidR="00584423" w:rsidRDefault="00584423" w:rsidP="00584423">
      <w:pPr>
        <w:spacing w:before="100" w:beforeAutospacing="1" w:after="100" w:afterAutospacing="1"/>
      </w:pPr>
      <w:r>
        <w:t> </w:t>
      </w:r>
    </w:p>
    <w:p w:rsidR="00584423" w:rsidRDefault="00584423" w:rsidP="00584423">
      <w:pPr>
        <w:spacing w:before="100" w:beforeAutospacing="1" w:after="100" w:afterAutospacing="1"/>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74"/>
        <w:gridCol w:w="1341"/>
        <w:gridCol w:w="1333"/>
        <w:gridCol w:w="1333"/>
        <w:gridCol w:w="1341"/>
        <w:gridCol w:w="1331"/>
        <w:gridCol w:w="1331"/>
      </w:tblGrid>
      <w:tr w:rsidR="00584423" w:rsidRPr="0087294A">
        <w:trPr>
          <w:cantSplit/>
          <w:tblCellSpacing w:w="0" w:type="dxa"/>
        </w:trPr>
        <w:tc>
          <w:tcPr>
            <w:tcW w:w="1410" w:type="dxa"/>
            <w:vMerge w:val="restart"/>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Счета</w:t>
            </w:r>
          </w:p>
        </w:tc>
        <w:tc>
          <w:tcPr>
            <w:tcW w:w="2790"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Сальдо начальное</w:t>
            </w:r>
          </w:p>
        </w:tc>
        <w:tc>
          <w:tcPr>
            <w:tcW w:w="2790"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Оборот</w:t>
            </w:r>
          </w:p>
        </w:tc>
        <w:tc>
          <w:tcPr>
            <w:tcW w:w="2790"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Сальдо конечное</w:t>
            </w:r>
          </w:p>
        </w:tc>
      </w:tr>
      <w:tr w:rsidR="00584423" w:rsidRPr="0087294A">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rPr>
                <w:sz w:val="24"/>
                <w:szCs w:val="24"/>
              </w:rPr>
            </w:pP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Д</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К</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Д</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К</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Д</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К</w:t>
            </w:r>
          </w:p>
        </w:tc>
      </w:tr>
      <w:tr w:rsidR="00584423" w:rsidRPr="0087294A">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rPr>
                <w:sz w:val="24"/>
                <w:szCs w:val="24"/>
              </w:rPr>
            </w:pPr>
            <w:r w:rsidRPr="0087294A">
              <w:rPr>
                <w:sz w:val="24"/>
                <w:szCs w:val="24"/>
              </w:rPr>
              <w:t>Гудков</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600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400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r>
      <w:tr w:rsidR="00584423" w:rsidRPr="0087294A">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rPr>
                <w:sz w:val="24"/>
                <w:szCs w:val="24"/>
              </w:rPr>
            </w:pPr>
            <w:r w:rsidRPr="0087294A">
              <w:rPr>
                <w:sz w:val="24"/>
                <w:szCs w:val="24"/>
              </w:rPr>
              <w:t>Иванов</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8500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8400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r>
      <w:tr w:rsidR="00584423" w:rsidRPr="0087294A">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rPr>
                <w:sz w:val="24"/>
                <w:szCs w:val="24"/>
              </w:rPr>
            </w:pPr>
            <w:r w:rsidRPr="0087294A">
              <w:rPr>
                <w:sz w:val="24"/>
                <w:szCs w:val="24"/>
              </w:rPr>
              <w:t>Сергеев</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1500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1600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w:t>
            </w:r>
          </w:p>
        </w:tc>
      </w:tr>
      <w:tr w:rsidR="00584423" w:rsidRPr="0087294A">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rPr>
                <w:sz w:val="24"/>
                <w:szCs w:val="24"/>
              </w:rPr>
            </w:pPr>
            <w:r w:rsidRPr="0087294A">
              <w:rPr>
                <w:sz w:val="24"/>
                <w:szCs w:val="24"/>
              </w:rPr>
              <w:t>Тихонов</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1400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1400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r>
      <w:tr w:rsidR="00584423" w:rsidRPr="0087294A">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Σ</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2000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2400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10400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w:t>
            </w:r>
          </w:p>
        </w:tc>
        <w:tc>
          <w:tcPr>
            <w:tcW w:w="139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w:t>
            </w:r>
          </w:p>
        </w:tc>
      </w:tr>
    </w:tbl>
    <w:p w:rsidR="00584423" w:rsidRPr="0087294A" w:rsidRDefault="00696005" w:rsidP="00584423">
      <w:pPr>
        <w:spacing w:before="100" w:beforeAutospacing="1" w:after="100" w:afterAutospacing="1"/>
        <w:rPr>
          <w:sz w:val="28"/>
          <w:szCs w:val="28"/>
        </w:rPr>
      </w:pPr>
      <w:r w:rsidRPr="0087294A">
        <w:rPr>
          <w:sz w:val="28"/>
          <w:szCs w:val="28"/>
        </w:rPr>
        <w:t>Проверка</w:t>
      </w:r>
      <w:r w:rsidR="00324DFE" w:rsidRPr="0087294A">
        <w:rPr>
          <w:sz w:val="28"/>
          <w:szCs w:val="28"/>
        </w:rPr>
        <w:t>:</w:t>
      </w:r>
      <w:r w:rsidR="00584423" w:rsidRPr="0087294A">
        <w:rPr>
          <w:sz w:val="28"/>
          <w:szCs w:val="28"/>
        </w:rPr>
        <w:t> </w:t>
      </w:r>
    </w:p>
    <w:p w:rsidR="00584423" w:rsidRPr="0087294A" w:rsidRDefault="00696005" w:rsidP="00584423">
      <w:pPr>
        <w:spacing w:before="100" w:beforeAutospacing="1" w:after="100" w:afterAutospacing="1"/>
        <w:rPr>
          <w:sz w:val="28"/>
          <w:szCs w:val="28"/>
        </w:rPr>
      </w:pPr>
      <w:r w:rsidRPr="0087294A">
        <w:rPr>
          <w:sz w:val="28"/>
          <w:szCs w:val="28"/>
        </w:rPr>
        <w:t xml:space="preserve">Ск </w:t>
      </w:r>
      <w:r w:rsidRPr="0087294A">
        <w:rPr>
          <w:sz w:val="28"/>
          <w:szCs w:val="28"/>
          <w:vertAlign w:val="subscript"/>
        </w:rPr>
        <w:t>(по дебету)</w:t>
      </w:r>
      <w:r w:rsidRPr="0087294A">
        <w:rPr>
          <w:sz w:val="28"/>
          <w:szCs w:val="28"/>
        </w:rPr>
        <w:t xml:space="preserve"> = Сн+Од-Ок+Ск-Сн = 10000+2400-10400+100-2000=100</w:t>
      </w:r>
    </w:p>
    <w:p w:rsidR="00584423" w:rsidRPr="0087294A" w:rsidRDefault="00696005" w:rsidP="00584423">
      <w:pPr>
        <w:spacing w:before="100" w:beforeAutospacing="1" w:after="100" w:afterAutospacing="1"/>
        <w:rPr>
          <w:sz w:val="28"/>
          <w:szCs w:val="28"/>
        </w:rPr>
      </w:pPr>
      <w:r w:rsidRPr="0087294A">
        <w:rPr>
          <w:sz w:val="28"/>
          <w:szCs w:val="28"/>
        </w:rPr>
        <w:t xml:space="preserve">Ск </w:t>
      </w:r>
      <w:r w:rsidRPr="0087294A">
        <w:rPr>
          <w:sz w:val="28"/>
          <w:szCs w:val="28"/>
          <w:vertAlign w:val="subscript"/>
        </w:rPr>
        <w:t>(по кредиту)</w:t>
      </w:r>
      <w:r w:rsidRPr="0087294A">
        <w:rPr>
          <w:sz w:val="28"/>
          <w:szCs w:val="28"/>
        </w:rPr>
        <w:t xml:space="preserve"> = Сн+Ск-Од+Ск-Сн = 2000+10400</w:t>
      </w:r>
      <w:r w:rsidR="0087294A" w:rsidRPr="0087294A">
        <w:rPr>
          <w:sz w:val="28"/>
          <w:szCs w:val="28"/>
        </w:rPr>
        <w:t>-</w:t>
      </w:r>
      <w:r w:rsidRPr="0087294A">
        <w:rPr>
          <w:sz w:val="28"/>
          <w:szCs w:val="28"/>
        </w:rPr>
        <w:t>400+100-10000=100</w:t>
      </w:r>
    </w:p>
    <w:p w:rsidR="00584423" w:rsidRPr="0087294A" w:rsidRDefault="00696005" w:rsidP="00584423">
      <w:pPr>
        <w:spacing w:before="100" w:beforeAutospacing="1" w:after="100" w:afterAutospacing="1"/>
        <w:rPr>
          <w:sz w:val="28"/>
          <w:szCs w:val="28"/>
        </w:rPr>
      </w:pPr>
      <w:r w:rsidRPr="0087294A">
        <w:rPr>
          <w:sz w:val="28"/>
          <w:szCs w:val="28"/>
        </w:rPr>
        <w:t>Верно.</w:t>
      </w:r>
    </w:p>
    <w:p w:rsidR="00584423" w:rsidRPr="00F6339C" w:rsidRDefault="00584423" w:rsidP="00F6339C">
      <w:pPr>
        <w:jc w:val="center"/>
        <w:rPr>
          <w:b/>
          <w:sz w:val="28"/>
          <w:szCs w:val="28"/>
        </w:rPr>
      </w:pPr>
      <w:r w:rsidRPr="00F6339C">
        <w:rPr>
          <w:b/>
          <w:sz w:val="28"/>
          <w:szCs w:val="28"/>
        </w:rPr>
        <w:t>Оборотная ведомость</w:t>
      </w:r>
    </w:p>
    <w:p w:rsidR="00584423" w:rsidRDefault="00584423" w:rsidP="00584423"/>
    <w:p w:rsidR="00584423" w:rsidRPr="00642749" w:rsidRDefault="00584423" w:rsidP="00584423"/>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21"/>
        <w:gridCol w:w="2976"/>
        <w:gridCol w:w="933"/>
        <w:gridCol w:w="1009"/>
        <w:gridCol w:w="963"/>
        <w:gridCol w:w="1027"/>
        <w:gridCol w:w="1045"/>
        <w:gridCol w:w="910"/>
      </w:tblGrid>
      <w:tr w:rsidR="00584423" w:rsidRPr="0087294A">
        <w:trPr>
          <w:tblCellSpacing w:w="0" w:type="dxa"/>
        </w:trPr>
        <w:tc>
          <w:tcPr>
            <w:tcW w:w="3498"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bookmarkStart w:id="16" w:name="_Hlk196320316"/>
            <w:r w:rsidRPr="0087294A">
              <w:rPr>
                <w:sz w:val="24"/>
                <w:szCs w:val="24"/>
              </w:rPr>
              <w:t> Счет</w:t>
            </w:r>
          </w:p>
        </w:tc>
        <w:tc>
          <w:tcPr>
            <w:tcW w:w="1942"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Сальдо начальное</w:t>
            </w:r>
          </w:p>
        </w:tc>
        <w:tc>
          <w:tcPr>
            <w:tcW w:w="1990"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Оборот</w:t>
            </w:r>
          </w:p>
        </w:tc>
        <w:tc>
          <w:tcPr>
            <w:tcW w:w="1955" w:type="dxa"/>
            <w:gridSpan w:val="2"/>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Сальдо конечное</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jc w:val="center"/>
              <w:rPr>
                <w:sz w:val="24"/>
                <w:szCs w:val="24"/>
              </w:rPr>
            </w:pPr>
            <w:r w:rsidRPr="0087294A">
              <w:rPr>
                <w:sz w:val="24"/>
                <w:szCs w:val="24"/>
              </w:rPr>
              <w:t>Наименование</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Дебет</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Кредит</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Дебет</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Кредит</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Дебет</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Кредит</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01</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Основные средства</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w:t>
            </w:r>
            <w:r w:rsidR="000326AD" w:rsidRPr="0087294A">
              <w:rPr>
                <w:sz w:val="24"/>
                <w:szCs w:val="24"/>
              </w:rPr>
              <w:t>9</w:t>
            </w:r>
            <w:r w:rsidRPr="0087294A">
              <w:rPr>
                <w:sz w:val="24"/>
                <w:szCs w:val="24"/>
              </w:rPr>
              <w:t>00</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 </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300</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 </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220</w:t>
            </w:r>
            <w:r w:rsidR="00584423" w:rsidRPr="0087294A">
              <w:rPr>
                <w:sz w:val="24"/>
                <w:szCs w:val="24"/>
              </w:rPr>
              <w:t>0</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 </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02</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Амортизация основных средств</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475</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 </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26</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 </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501</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04</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Нематериальные активы</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95</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95</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05</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Амортизация нематериальных активов</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19</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19</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08</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Вложения во внеоборотные активы</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400</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300</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Материалы</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380</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58,2</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50</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388,2</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19</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Налог на добавленную стоимость по приобретенным ценностям</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101,7</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101,7</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Основное производство</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760</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298,94</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700</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358,94</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23</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Вспомогательное производство</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114</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70,68</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70,68</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114</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26</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Общехозяйственные расходы</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58,72</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58,72</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Касса</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w:t>
            </w:r>
            <w:r w:rsidR="000326AD" w:rsidRPr="0087294A">
              <w:rPr>
                <w:sz w:val="24"/>
                <w:szCs w:val="24"/>
              </w:rPr>
              <w:t>9</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931,18</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930,48</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0326AD" w:rsidP="00897EA8">
            <w:pPr>
              <w:spacing w:before="100" w:beforeAutospacing="1" w:after="100" w:afterAutospacing="1"/>
              <w:jc w:val="center"/>
              <w:rPr>
                <w:sz w:val="24"/>
                <w:szCs w:val="24"/>
              </w:rPr>
            </w:pPr>
            <w:r w:rsidRPr="0087294A">
              <w:rPr>
                <w:sz w:val="24"/>
                <w:szCs w:val="24"/>
              </w:rPr>
              <w:t>2,6</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51</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Расчетный счет</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380</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2200</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2016,01</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563,99</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58</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Финансовые вложения</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351</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351</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60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с поставщиками и подрядчиками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1140</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8</w:t>
            </w:r>
            <w:r w:rsidR="009978F0" w:rsidRPr="0087294A">
              <w:rPr>
                <w:sz w:val="24"/>
                <w:szCs w:val="24"/>
              </w:rPr>
              <w:t>35</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531</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836</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62</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с покупателями и заказчиками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560,5</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1000</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1000</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560,5</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66</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по краткосрочным кредитам и займам</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874</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1200</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2074</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68</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по налогам и сборам</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114</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187,93</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198,85</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124,92</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69</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по соц. страхованию и обеспечению</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76</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32</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21,84</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65,84</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70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с персоналом по оплате труда</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855</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9978F0" w:rsidP="00897EA8">
            <w:pPr>
              <w:spacing w:before="100" w:beforeAutospacing="1" w:after="100" w:afterAutospacing="1"/>
              <w:jc w:val="center"/>
              <w:rPr>
                <w:sz w:val="24"/>
                <w:szCs w:val="24"/>
              </w:rPr>
            </w:pPr>
            <w:r w:rsidRPr="0087294A">
              <w:rPr>
                <w:sz w:val="24"/>
                <w:szCs w:val="24"/>
              </w:rPr>
              <w:t>967</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116</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4</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71</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с подотчетными лицами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2,4</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10,4</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0,1</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0,1</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76</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Расчеты с разными дебиторами и кредиторами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135,7</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135,7</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rPr>
                <w:rFonts w:ascii="Arial" w:hAnsi="Arial" w:cs="Arial"/>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80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Уставный капитал</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6E68A6" w:rsidP="00897EA8">
            <w:pPr>
              <w:spacing w:before="100" w:beforeAutospacing="1" w:after="100" w:afterAutospacing="1"/>
              <w:jc w:val="center"/>
              <w:rPr>
                <w:sz w:val="24"/>
                <w:szCs w:val="24"/>
              </w:rPr>
            </w:pPr>
            <w:r w:rsidRPr="0087294A">
              <w:rPr>
                <w:sz w:val="24"/>
                <w:szCs w:val="24"/>
              </w:rPr>
              <w:t>997,4</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6E68A6" w:rsidP="00897EA8">
            <w:pPr>
              <w:spacing w:before="100" w:beforeAutospacing="1" w:after="100" w:afterAutospacing="1"/>
              <w:jc w:val="center"/>
              <w:rPr>
                <w:sz w:val="24"/>
                <w:szCs w:val="24"/>
              </w:rPr>
            </w:pPr>
            <w:r w:rsidRPr="0087294A">
              <w:rPr>
                <w:sz w:val="24"/>
                <w:szCs w:val="24"/>
              </w:rPr>
              <w:t>997,4</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84</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Нераспределенная прибыли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112,07</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112,07</w:t>
            </w: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90</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Продажи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1000</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1000</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 99</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Прибыль и убытки</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147,46</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147,46</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p>
        </w:tc>
      </w:tr>
      <w:tr w:rsidR="00584423" w:rsidRPr="0087294A">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tcPr>
          <w:p w:rsidR="00584423" w:rsidRPr="0087294A" w:rsidRDefault="00584423" w:rsidP="00897EA8">
            <w:pPr>
              <w:spacing w:before="100" w:beforeAutospacing="1" w:after="100" w:afterAutospacing="1"/>
              <w:jc w:val="center"/>
              <w:rPr>
                <w:sz w:val="24"/>
                <w:szCs w:val="24"/>
              </w:rPr>
            </w:pPr>
            <w:r w:rsidRPr="0087294A">
              <w:rPr>
                <w:sz w:val="24"/>
                <w:szCs w:val="24"/>
              </w:rPr>
              <w:t>Σ</w:t>
            </w:r>
          </w:p>
        </w:tc>
        <w:tc>
          <w:tcPr>
            <w:tcW w:w="2976" w:type="dxa"/>
            <w:tcBorders>
              <w:top w:val="outset" w:sz="6" w:space="0" w:color="auto"/>
              <w:left w:val="outset" w:sz="6" w:space="0" w:color="auto"/>
              <w:bottom w:val="outset" w:sz="6" w:space="0" w:color="auto"/>
              <w:right w:val="outset" w:sz="6" w:space="0" w:color="auto"/>
            </w:tcBorders>
          </w:tcPr>
          <w:p w:rsidR="00584423" w:rsidRPr="0087294A" w:rsidRDefault="00584423" w:rsidP="00897EA8">
            <w:pPr>
              <w:spacing w:before="100" w:beforeAutospacing="1" w:after="100" w:afterAutospacing="1"/>
              <w:rPr>
                <w:sz w:val="24"/>
                <w:szCs w:val="24"/>
              </w:rPr>
            </w:pPr>
            <w:r w:rsidRPr="0087294A">
              <w:rPr>
                <w:sz w:val="24"/>
                <w:szCs w:val="24"/>
              </w:rPr>
              <w:t> </w:t>
            </w:r>
          </w:p>
        </w:tc>
        <w:tc>
          <w:tcPr>
            <w:tcW w:w="933" w:type="dxa"/>
            <w:tcBorders>
              <w:top w:val="outset" w:sz="6" w:space="0" w:color="auto"/>
              <w:left w:val="outset" w:sz="6" w:space="0" w:color="auto"/>
              <w:bottom w:val="outset" w:sz="6" w:space="0" w:color="auto"/>
              <w:right w:val="outset" w:sz="6" w:space="0" w:color="auto"/>
            </w:tcBorders>
            <w:vAlign w:val="center"/>
          </w:tcPr>
          <w:p w:rsidR="00584423" w:rsidRPr="0087294A" w:rsidRDefault="006621FE" w:rsidP="00897EA8">
            <w:pPr>
              <w:spacing w:before="100" w:beforeAutospacing="1" w:after="100" w:afterAutospacing="1"/>
              <w:jc w:val="center"/>
              <w:rPr>
                <w:sz w:val="24"/>
                <w:szCs w:val="24"/>
              </w:rPr>
            </w:pPr>
            <w:r w:rsidRPr="0087294A">
              <w:rPr>
                <w:sz w:val="24"/>
                <w:szCs w:val="24"/>
              </w:rPr>
              <w:t>4552,4</w:t>
            </w:r>
          </w:p>
        </w:tc>
        <w:tc>
          <w:tcPr>
            <w:tcW w:w="1009" w:type="dxa"/>
            <w:tcBorders>
              <w:top w:val="outset" w:sz="6" w:space="0" w:color="auto"/>
              <w:left w:val="outset" w:sz="6" w:space="0" w:color="auto"/>
              <w:bottom w:val="outset" w:sz="6" w:space="0" w:color="auto"/>
              <w:right w:val="outset" w:sz="6" w:space="0" w:color="auto"/>
            </w:tcBorders>
            <w:vAlign w:val="center"/>
          </w:tcPr>
          <w:p w:rsidR="00584423" w:rsidRPr="0087294A" w:rsidRDefault="006621FE" w:rsidP="00897EA8">
            <w:pPr>
              <w:spacing w:before="100" w:beforeAutospacing="1" w:after="100" w:afterAutospacing="1"/>
              <w:jc w:val="center"/>
              <w:rPr>
                <w:sz w:val="24"/>
                <w:szCs w:val="24"/>
              </w:rPr>
            </w:pPr>
            <w:r w:rsidRPr="0087294A">
              <w:rPr>
                <w:sz w:val="24"/>
                <w:szCs w:val="24"/>
              </w:rPr>
              <w:t>4552,4</w:t>
            </w:r>
          </w:p>
        </w:tc>
        <w:tc>
          <w:tcPr>
            <w:tcW w:w="963" w:type="dxa"/>
            <w:tcBorders>
              <w:top w:val="outset" w:sz="6" w:space="0" w:color="auto"/>
              <w:left w:val="outset" w:sz="6" w:space="0" w:color="auto"/>
              <w:bottom w:val="outset" w:sz="6" w:space="0" w:color="auto"/>
              <w:right w:val="outset" w:sz="6" w:space="0" w:color="auto"/>
            </w:tcBorders>
            <w:vAlign w:val="center"/>
          </w:tcPr>
          <w:p w:rsidR="00584423" w:rsidRPr="0087294A" w:rsidRDefault="006621FE" w:rsidP="00897EA8">
            <w:pPr>
              <w:spacing w:before="100" w:beforeAutospacing="1" w:after="100" w:afterAutospacing="1"/>
              <w:jc w:val="center"/>
              <w:rPr>
                <w:sz w:val="24"/>
                <w:szCs w:val="24"/>
              </w:rPr>
            </w:pPr>
            <w:r w:rsidRPr="0087294A">
              <w:rPr>
                <w:sz w:val="24"/>
                <w:szCs w:val="24"/>
              </w:rPr>
              <w:t>8726,91</w:t>
            </w:r>
          </w:p>
        </w:tc>
        <w:tc>
          <w:tcPr>
            <w:tcW w:w="1027" w:type="dxa"/>
            <w:tcBorders>
              <w:top w:val="outset" w:sz="6" w:space="0" w:color="auto"/>
              <w:left w:val="outset" w:sz="6" w:space="0" w:color="auto"/>
              <w:bottom w:val="outset" w:sz="6" w:space="0" w:color="auto"/>
              <w:right w:val="outset" w:sz="6" w:space="0" w:color="auto"/>
            </w:tcBorders>
            <w:vAlign w:val="center"/>
          </w:tcPr>
          <w:p w:rsidR="00584423" w:rsidRPr="0087294A" w:rsidRDefault="001316A7" w:rsidP="00897EA8">
            <w:pPr>
              <w:spacing w:before="100" w:beforeAutospacing="1" w:after="100" w:afterAutospacing="1"/>
              <w:jc w:val="center"/>
              <w:rPr>
                <w:sz w:val="24"/>
                <w:szCs w:val="24"/>
              </w:rPr>
            </w:pPr>
            <w:r w:rsidRPr="0087294A">
              <w:rPr>
                <w:sz w:val="24"/>
                <w:szCs w:val="24"/>
              </w:rPr>
              <w:t>8726,91</w:t>
            </w:r>
          </w:p>
        </w:tc>
        <w:tc>
          <w:tcPr>
            <w:tcW w:w="1045" w:type="dxa"/>
            <w:tcBorders>
              <w:top w:val="outset" w:sz="6" w:space="0" w:color="auto"/>
              <w:left w:val="outset" w:sz="6" w:space="0" w:color="auto"/>
              <w:bottom w:val="outset" w:sz="6" w:space="0" w:color="auto"/>
              <w:right w:val="outset" w:sz="6" w:space="0" w:color="auto"/>
            </w:tcBorders>
            <w:vAlign w:val="center"/>
          </w:tcPr>
          <w:p w:rsidR="00584423" w:rsidRPr="0087294A" w:rsidRDefault="001316A7" w:rsidP="00897EA8">
            <w:pPr>
              <w:spacing w:before="100" w:beforeAutospacing="1" w:after="100" w:afterAutospacing="1"/>
              <w:jc w:val="center"/>
              <w:rPr>
                <w:sz w:val="24"/>
                <w:szCs w:val="24"/>
              </w:rPr>
            </w:pPr>
            <w:r w:rsidRPr="0087294A">
              <w:rPr>
                <w:sz w:val="24"/>
                <w:szCs w:val="24"/>
              </w:rPr>
              <w:t>4734,33</w:t>
            </w:r>
          </w:p>
        </w:tc>
        <w:tc>
          <w:tcPr>
            <w:tcW w:w="910" w:type="dxa"/>
            <w:tcBorders>
              <w:top w:val="outset" w:sz="6" w:space="0" w:color="auto"/>
              <w:left w:val="outset" w:sz="6" w:space="0" w:color="auto"/>
              <w:bottom w:val="outset" w:sz="6" w:space="0" w:color="auto"/>
              <w:right w:val="outset" w:sz="6" w:space="0" w:color="auto"/>
            </w:tcBorders>
            <w:vAlign w:val="center"/>
          </w:tcPr>
          <w:p w:rsidR="00584423" w:rsidRPr="0087294A" w:rsidRDefault="001316A7" w:rsidP="00897EA8">
            <w:pPr>
              <w:spacing w:before="100" w:beforeAutospacing="1" w:after="100" w:afterAutospacing="1"/>
              <w:jc w:val="center"/>
              <w:rPr>
                <w:sz w:val="24"/>
                <w:szCs w:val="24"/>
              </w:rPr>
            </w:pPr>
            <w:r w:rsidRPr="0087294A">
              <w:rPr>
                <w:sz w:val="24"/>
                <w:szCs w:val="24"/>
              </w:rPr>
              <w:t>4734,33</w:t>
            </w:r>
          </w:p>
        </w:tc>
      </w:tr>
      <w:bookmarkEnd w:id="16"/>
    </w:tbl>
    <w:p w:rsidR="00584423" w:rsidRDefault="00584423" w:rsidP="00584423">
      <w:pPr>
        <w:spacing w:before="100" w:beforeAutospacing="1" w:after="100" w:afterAutospacing="1"/>
      </w:pPr>
    </w:p>
    <w:p w:rsidR="00584423" w:rsidRDefault="00584423" w:rsidP="00584423"/>
    <w:p w:rsidR="00584423" w:rsidRDefault="00584423" w:rsidP="002D5F77">
      <w:pPr>
        <w:pStyle w:val="21"/>
        <w:ind w:firstLine="709"/>
        <w:rPr>
          <w:b/>
          <w:i/>
        </w:rPr>
      </w:pPr>
    </w:p>
    <w:p w:rsidR="00584423" w:rsidRDefault="00584423" w:rsidP="002D5F77">
      <w:pPr>
        <w:pStyle w:val="21"/>
        <w:ind w:firstLine="709"/>
        <w:rPr>
          <w:b/>
          <w:i/>
        </w:rPr>
      </w:pPr>
    </w:p>
    <w:p w:rsidR="00584423" w:rsidRDefault="00584423" w:rsidP="002D5F77">
      <w:pPr>
        <w:pStyle w:val="21"/>
        <w:ind w:firstLine="709"/>
        <w:rPr>
          <w:b/>
          <w:i/>
        </w:rPr>
      </w:pPr>
    </w:p>
    <w:p w:rsidR="00584423" w:rsidRDefault="00584423" w:rsidP="002D5F77">
      <w:pPr>
        <w:pStyle w:val="21"/>
        <w:ind w:firstLine="709"/>
        <w:rPr>
          <w:b/>
          <w:i/>
        </w:rPr>
      </w:pPr>
    </w:p>
    <w:p w:rsidR="00584423" w:rsidRDefault="00584423"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314C15" w:rsidRDefault="00314C15" w:rsidP="002D5F77">
      <w:pPr>
        <w:pStyle w:val="21"/>
        <w:ind w:firstLine="709"/>
        <w:rPr>
          <w:b/>
          <w:i/>
        </w:rPr>
      </w:pPr>
    </w:p>
    <w:p w:rsidR="0087294A" w:rsidRDefault="0087294A" w:rsidP="002D5F77">
      <w:pPr>
        <w:pStyle w:val="21"/>
        <w:ind w:firstLine="709"/>
        <w:rPr>
          <w:b/>
          <w:i/>
        </w:rPr>
      </w:pPr>
    </w:p>
    <w:p w:rsidR="0087294A" w:rsidRDefault="0087294A" w:rsidP="002D5F77">
      <w:pPr>
        <w:pStyle w:val="21"/>
        <w:ind w:firstLine="709"/>
        <w:rPr>
          <w:b/>
          <w:i/>
        </w:rPr>
      </w:pPr>
    </w:p>
    <w:p w:rsidR="00FF5CB3" w:rsidRPr="002D5F77" w:rsidRDefault="00FF5CB3" w:rsidP="002D5F77">
      <w:pPr>
        <w:pStyle w:val="21"/>
        <w:ind w:firstLine="709"/>
        <w:rPr>
          <w:b/>
          <w:i/>
        </w:rPr>
      </w:pPr>
    </w:p>
    <w:p w:rsidR="000903E1" w:rsidRPr="0022784A" w:rsidRDefault="000903E1" w:rsidP="0022784A">
      <w:pPr>
        <w:pStyle w:val="21"/>
        <w:ind w:firstLine="709"/>
        <w:outlineLvl w:val="0"/>
        <w:rPr>
          <w:b/>
          <w:sz w:val="32"/>
          <w:szCs w:val="32"/>
        </w:rPr>
      </w:pPr>
      <w:bookmarkStart w:id="17" w:name="_Toc229771083"/>
      <w:r w:rsidRPr="0022784A">
        <w:rPr>
          <w:b/>
          <w:sz w:val="32"/>
          <w:szCs w:val="32"/>
        </w:rPr>
        <w:t>Заключение</w:t>
      </w:r>
      <w:bookmarkEnd w:id="17"/>
      <w:r w:rsidRPr="0022784A">
        <w:rPr>
          <w:b/>
          <w:sz w:val="32"/>
          <w:szCs w:val="32"/>
        </w:rPr>
        <w:t xml:space="preserve"> </w:t>
      </w:r>
    </w:p>
    <w:p w:rsidR="0088443E" w:rsidRPr="00F653BE" w:rsidRDefault="0088443E" w:rsidP="0088443E">
      <w:pPr>
        <w:pStyle w:val="21"/>
        <w:ind w:firstLine="709"/>
        <w:jc w:val="both"/>
      </w:pPr>
      <w:r w:rsidRPr="00F653BE">
        <w:t>В условиях рыночной экономики затраты на производство и реализацию продукции, формирующие себестоимость продукции – это важнейший показатель коммерческой деятельности предприятий, характеризующий степень и качество использования трудовых и материальных ресурсов, результаты внедрения новой техники, ритмичность производства, бережливость в расходовании средств, качество управления. Себестоимость продукции является исходной базой для определения цен, а также оказывает непосредственное влияние на прибыль, уровень рентабельности и формирование общегосударственного фона -</w:t>
      </w:r>
      <w:r>
        <w:t xml:space="preserve"> </w:t>
      </w:r>
      <w:r w:rsidRPr="00F653BE">
        <w:t xml:space="preserve">бюджета. </w:t>
      </w:r>
    </w:p>
    <w:p w:rsidR="0088443E" w:rsidRPr="00F653BE" w:rsidRDefault="0088443E" w:rsidP="0088443E">
      <w:pPr>
        <w:pStyle w:val="21"/>
        <w:ind w:firstLine="709"/>
        <w:jc w:val="both"/>
      </w:pPr>
      <w:r w:rsidRPr="00F653BE">
        <w:t>В отечественной практике управления затратами для целей планирования, учета и калькулирования затраты на производство продукции классифицируются по различным признакам: по виду производства, виду продукции, месту возникновения затрат, по составу и экономическому содержанию, и т.д. Для практического использования в системе управления формированием затрат целесообразно использовать классификацию по элементам и статьям затрат.</w:t>
      </w:r>
    </w:p>
    <w:p w:rsidR="0088443E" w:rsidRPr="00F653BE" w:rsidRDefault="0088443E" w:rsidP="0088443E">
      <w:pPr>
        <w:pStyle w:val="21"/>
        <w:ind w:firstLine="709"/>
        <w:jc w:val="both"/>
      </w:pPr>
      <w:r w:rsidRPr="00F653BE">
        <w:t>В условиях рыночной экономики классификация за</w:t>
      </w:r>
      <w:r>
        <w:t>трат в отечественном хозяйстве</w:t>
      </w:r>
      <w:r w:rsidRPr="00F653BE">
        <w:t xml:space="preserve"> упроща</w:t>
      </w:r>
      <w:r>
        <w:t>е</w:t>
      </w:r>
      <w:r w:rsidRPr="00F653BE">
        <w:t>тся и приближа</w:t>
      </w:r>
      <w:r>
        <w:t>е</w:t>
      </w:r>
      <w:r w:rsidRPr="00F653BE">
        <w:t>тся к зарубежной практике. В зарубежной практике широко принято подразделение издержек производства предприятия на постоянные, переменные, валовые и предельные. В развитых странах широко используется метод определения затрат на производство продукции по ограниченной, сокращенной номенклатуре калькуляционных статей. В затраты включаются только переменные расходы.</w:t>
      </w:r>
    </w:p>
    <w:p w:rsidR="00837B4A" w:rsidRDefault="00837B4A" w:rsidP="00837B4A">
      <w:pPr>
        <w:pStyle w:val="21"/>
        <w:ind w:firstLine="709"/>
        <w:rPr>
          <w:b/>
        </w:rPr>
      </w:pPr>
    </w:p>
    <w:p w:rsidR="0022784A" w:rsidRDefault="0022784A" w:rsidP="00837B4A">
      <w:pPr>
        <w:pStyle w:val="21"/>
        <w:ind w:firstLine="709"/>
        <w:rPr>
          <w:b/>
        </w:rPr>
      </w:pPr>
    </w:p>
    <w:p w:rsidR="0088443E" w:rsidRDefault="0088443E" w:rsidP="00837B4A">
      <w:pPr>
        <w:pStyle w:val="21"/>
        <w:ind w:firstLine="709"/>
        <w:rPr>
          <w:b/>
        </w:rPr>
      </w:pPr>
    </w:p>
    <w:p w:rsidR="0088443E" w:rsidRDefault="0088443E" w:rsidP="00837B4A">
      <w:pPr>
        <w:pStyle w:val="21"/>
        <w:ind w:firstLine="709"/>
        <w:rPr>
          <w:b/>
        </w:rPr>
      </w:pPr>
    </w:p>
    <w:p w:rsidR="000903E1" w:rsidRPr="0022784A" w:rsidRDefault="000903E1" w:rsidP="0022784A">
      <w:pPr>
        <w:pStyle w:val="21"/>
        <w:ind w:firstLine="709"/>
        <w:outlineLvl w:val="0"/>
        <w:rPr>
          <w:b/>
          <w:sz w:val="32"/>
          <w:szCs w:val="32"/>
        </w:rPr>
      </w:pPr>
      <w:bookmarkStart w:id="18" w:name="_Toc229771084"/>
      <w:r w:rsidRPr="0022784A">
        <w:rPr>
          <w:b/>
          <w:sz w:val="32"/>
          <w:szCs w:val="32"/>
        </w:rPr>
        <w:t>Список литературы</w:t>
      </w:r>
      <w:bookmarkEnd w:id="18"/>
    </w:p>
    <w:p w:rsidR="0011251B" w:rsidRPr="002D5F77" w:rsidRDefault="0011251B" w:rsidP="00837B4A">
      <w:pPr>
        <w:pStyle w:val="21"/>
        <w:ind w:firstLine="709"/>
        <w:rPr>
          <w:b/>
        </w:rPr>
      </w:pPr>
    </w:p>
    <w:p w:rsidR="0087294A" w:rsidRDefault="00F346B3" w:rsidP="0087294A">
      <w:pPr>
        <w:pStyle w:val="21"/>
        <w:numPr>
          <w:ilvl w:val="0"/>
          <w:numId w:val="1"/>
        </w:numPr>
        <w:ind w:left="0" w:firstLine="709"/>
        <w:jc w:val="both"/>
      </w:pPr>
      <w:r w:rsidRPr="00D941CE">
        <w:t>Барышников Е.Н. Бухгалтерская отчетность и налогообложение. – М.: Финансы и статистика, 2000г.</w:t>
      </w:r>
    </w:p>
    <w:p w:rsidR="00F346B3" w:rsidRPr="0087294A" w:rsidRDefault="00F346B3" w:rsidP="0087294A">
      <w:pPr>
        <w:pStyle w:val="21"/>
        <w:numPr>
          <w:ilvl w:val="0"/>
          <w:numId w:val="1"/>
        </w:numPr>
        <w:ind w:left="0" w:firstLine="709"/>
        <w:jc w:val="both"/>
      </w:pPr>
      <w:r w:rsidRPr="00D941CE">
        <w:t>Бухгалтерский учёт: Учебник для вузов / Под редакцией Ю.А.Бабаева –М.: ЮНИТИ-ДАНА,2001 г., с. 139-157</w:t>
      </w:r>
    </w:p>
    <w:p w:rsidR="00F346B3" w:rsidRPr="00D941CE" w:rsidRDefault="00F346B3" w:rsidP="00B01E90">
      <w:pPr>
        <w:widowControl w:val="0"/>
        <w:numPr>
          <w:ilvl w:val="0"/>
          <w:numId w:val="1"/>
        </w:numPr>
        <w:shd w:val="clear" w:color="auto" w:fill="FFFFFF"/>
        <w:tabs>
          <w:tab w:val="left" w:pos="307"/>
        </w:tabs>
        <w:autoSpaceDE w:val="0"/>
        <w:autoSpaceDN w:val="0"/>
        <w:adjustRightInd w:val="0"/>
        <w:spacing w:line="360" w:lineRule="auto"/>
        <w:ind w:left="0" w:firstLine="709"/>
        <w:rPr>
          <w:color w:val="000000"/>
          <w:sz w:val="28"/>
          <w:szCs w:val="28"/>
        </w:rPr>
      </w:pPr>
      <w:r w:rsidRPr="00D941CE">
        <w:rPr>
          <w:color w:val="000000"/>
          <w:sz w:val="28"/>
          <w:szCs w:val="28"/>
        </w:rPr>
        <w:t>Бухгалтерский учёт: Учебник. Н.П. Кондраков. М.:- ИНФРА-М, 2007г.- 592 с.</w:t>
      </w:r>
    </w:p>
    <w:p w:rsidR="00F346B3" w:rsidRPr="00D941CE" w:rsidRDefault="00F346B3" w:rsidP="00B01E90">
      <w:pPr>
        <w:widowControl w:val="0"/>
        <w:numPr>
          <w:ilvl w:val="0"/>
          <w:numId w:val="1"/>
        </w:numPr>
        <w:shd w:val="clear" w:color="auto" w:fill="FFFFFF"/>
        <w:tabs>
          <w:tab w:val="left" w:pos="307"/>
        </w:tabs>
        <w:autoSpaceDE w:val="0"/>
        <w:autoSpaceDN w:val="0"/>
        <w:adjustRightInd w:val="0"/>
        <w:spacing w:line="360" w:lineRule="auto"/>
        <w:ind w:left="0" w:firstLine="709"/>
        <w:rPr>
          <w:color w:val="000000"/>
          <w:sz w:val="28"/>
          <w:szCs w:val="28"/>
        </w:rPr>
      </w:pPr>
      <w:r w:rsidRPr="00D941CE">
        <w:rPr>
          <w:color w:val="000000"/>
          <w:sz w:val="28"/>
          <w:szCs w:val="28"/>
        </w:rPr>
        <w:t>В.Е.Керимов. Бухгалтерский учёт на предприятиях: Учебник - М.:2002г., с. 360.</w:t>
      </w:r>
    </w:p>
    <w:p w:rsidR="00F346B3" w:rsidRPr="00D941CE" w:rsidRDefault="00F346B3" w:rsidP="00B01E90">
      <w:pPr>
        <w:pStyle w:val="21"/>
        <w:numPr>
          <w:ilvl w:val="0"/>
          <w:numId w:val="1"/>
        </w:numPr>
        <w:ind w:left="0" w:firstLine="709"/>
        <w:jc w:val="both"/>
      </w:pPr>
      <w:r w:rsidRPr="00D941CE">
        <w:t>Кожинов В.Я. Бухгалтерский учет. – М.: Экономист, 2001г.</w:t>
      </w:r>
    </w:p>
    <w:p w:rsidR="0087294A" w:rsidRDefault="00F346B3" w:rsidP="0087294A">
      <w:pPr>
        <w:pStyle w:val="21"/>
        <w:numPr>
          <w:ilvl w:val="0"/>
          <w:numId w:val="1"/>
        </w:numPr>
        <w:ind w:left="0" w:firstLine="709"/>
        <w:jc w:val="both"/>
      </w:pPr>
      <w:r w:rsidRPr="00D941CE">
        <w:t>Кондраков Н.П. Бухгалтерский учет. – М.: Инфра – М, 2003г.</w:t>
      </w:r>
    </w:p>
    <w:p w:rsidR="00F346B3" w:rsidRPr="00D941CE" w:rsidRDefault="00F346B3" w:rsidP="0087294A">
      <w:pPr>
        <w:pStyle w:val="21"/>
        <w:numPr>
          <w:ilvl w:val="0"/>
          <w:numId w:val="1"/>
        </w:numPr>
        <w:ind w:left="0" w:firstLine="709"/>
        <w:jc w:val="both"/>
      </w:pPr>
      <w:r w:rsidRPr="00D941CE">
        <w:t xml:space="preserve">План счетов бухгалтерского учёта и инструкции по его применению с комментариями А.С.Бакаева - М: ИНб-БИНФА, </w:t>
      </w:r>
      <w:smartTag w:uri="urn:schemas-microsoft-com:office:smarttags" w:element="metricconverter">
        <w:smartTagPr>
          <w:attr w:name="ProductID" w:val="2002 г"/>
        </w:smartTagPr>
        <w:r w:rsidRPr="00D941CE">
          <w:t>2002 г</w:t>
        </w:r>
      </w:smartTag>
      <w:r w:rsidRPr="00D941CE">
        <w:t>.</w:t>
      </w:r>
    </w:p>
    <w:p w:rsidR="00F346B3" w:rsidRPr="002D5F77" w:rsidRDefault="00F346B3" w:rsidP="00A56188">
      <w:pPr>
        <w:pStyle w:val="21"/>
        <w:jc w:val="both"/>
      </w:pPr>
    </w:p>
    <w:p w:rsidR="000903E1" w:rsidRPr="002D5F77" w:rsidRDefault="000903E1" w:rsidP="002D5F77">
      <w:pPr>
        <w:spacing w:line="360" w:lineRule="auto"/>
        <w:ind w:left="72" w:firstLine="709"/>
        <w:jc w:val="both"/>
        <w:rPr>
          <w:b/>
          <w:sz w:val="28"/>
          <w:szCs w:val="28"/>
        </w:rPr>
      </w:pPr>
      <w:bookmarkStart w:id="19" w:name="_GoBack"/>
      <w:bookmarkEnd w:id="19"/>
    </w:p>
    <w:sectPr w:rsidR="000903E1" w:rsidRPr="002D5F77" w:rsidSect="00314C15">
      <w:footerReference w:type="even" r:id="rId12"/>
      <w:footerReference w:type="default" r:id="rId13"/>
      <w:pgSz w:w="11906" w:h="16838"/>
      <w:pgMar w:top="125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8B" w:rsidRDefault="007D2D8B">
      <w:r>
        <w:separator/>
      </w:r>
    </w:p>
  </w:endnote>
  <w:endnote w:type="continuationSeparator" w:id="0">
    <w:p w:rsidR="007D2D8B" w:rsidRDefault="007D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F3" w:rsidRDefault="001319F3" w:rsidP="00897EA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19F3" w:rsidRDefault="001319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F3" w:rsidRPr="006F0DD1" w:rsidRDefault="001319F3">
    <w:pPr>
      <w:pStyle w:val="a9"/>
      <w:jc w:val="right"/>
      <w:rPr>
        <w:sz w:val="24"/>
        <w:szCs w:val="24"/>
      </w:rPr>
    </w:pPr>
    <w:r w:rsidRPr="006F0DD1">
      <w:rPr>
        <w:sz w:val="24"/>
        <w:szCs w:val="24"/>
      </w:rPr>
      <w:fldChar w:fldCharType="begin"/>
    </w:r>
    <w:r w:rsidRPr="006F0DD1">
      <w:rPr>
        <w:sz w:val="24"/>
        <w:szCs w:val="24"/>
      </w:rPr>
      <w:instrText xml:space="preserve"> PAGE   \* MERGEFORMAT </w:instrText>
    </w:r>
    <w:r w:rsidRPr="006F0DD1">
      <w:rPr>
        <w:sz w:val="24"/>
        <w:szCs w:val="24"/>
      </w:rPr>
      <w:fldChar w:fldCharType="separate"/>
    </w:r>
    <w:r w:rsidR="00FE7055">
      <w:rPr>
        <w:noProof/>
        <w:sz w:val="24"/>
        <w:szCs w:val="24"/>
      </w:rPr>
      <w:t>2</w:t>
    </w:r>
    <w:r w:rsidRPr="006F0DD1">
      <w:rPr>
        <w:sz w:val="24"/>
        <w:szCs w:val="24"/>
      </w:rPr>
      <w:fldChar w:fldCharType="end"/>
    </w:r>
  </w:p>
  <w:p w:rsidR="001319F3" w:rsidRPr="006F0DD1" w:rsidRDefault="001319F3">
    <w:pPr>
      <w:pStyle w:val="a9"/>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F3" w:rsidRDefault="001319F3" w:rsidP="00AC30E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19F3" w:rsidRDefault="001319F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9F3" w:rsidRPr="0011251B" w:rsidRDefault="001319F3" w:rsidP="0011251B">
    <w:pPr>
      <w:pStyle w:val="a9"/>
      <w:framePr w:wrap="around" w:vAnchor="text" w:hAnchor="page" w:x="10781" w:y="-278"/>
      <w:rPr>
        <w:rStyle w:val="ab"/>
        <w:sz w:val="24"/>
        <w:szCs w:val="24"/>
      </w:rPr>
    </w:pPr>
    <w:r w:rsidRPr="0011251B">
      <w:rPr>
        <w:rStyle w:val="ab"/>
        <w:sz w:val="24"/>
        <w:szCs w:val="24"/>
      </w:rPr>
      <w:fldChar w:fldCharType="begin"/>
    </w:r>
    <w:r w:rsidRPr="0011251B">
      <w:rPr>
        <w:rStyle w:val="ab"/>
        <w:sz w:val="24"/>
        <w:szCs w:val="24"/>
      </w:rPr>
      <w:instrText xml:space="preserve">PAGE  </w:instrText>
    </w:r>
    <w:r w:rsidRPr="0011251B">
      <w:rPr>
        <w:rStyle w:val="ab"/>
        <w:sz w:val="24"/>
        <w:szCs w:val="24"/>
      </w:rPr>
      <w:fldChar w:fldCharType="separate"/>
    </w:r>
    <w:r w:rsidR="00FE7055">
      <w:rPr>
        <w:rStyle w:val="ab"/>
        <w:noProof/>
        <w:sz w:val="24"/>
        <w:szCs w:val="24"/>
      </w:rPr>
      <w:t>29</w:t>
    </w:r>
    <w:r w:rsidRPr="0011251B">
      <w:rPr>
        <w:rStyle w:val="ab"/>
        <w:sz w:val="24"/>
        <w:szCs w:val="24"/>
      </w:rPr>
      <w:fldChar w:fldCharType="end"/>
    </w:r>
  </w:p>
  <w:p w:rsidR="001319F3" w:rsidRDefault="001319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8B" w:rsidRDefault="007D2D8B">
      <w:r>
        <w:separator/>
      </w:r>
    </w:p>
  </w:footnote>
  <w:footnote w:type="continuationSeparator" w:id="0">
    <w:p w:rsidR="007D2D8B" w:rsidRDefault="007D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E1CCF"/>
    <w:multiLevelType w:val="hybridMultilevel"/>
    <w:tmpl w:val="7B62C956"/>
    <w:lvl w:ilvl="0" w:tplc="99BE7866">
      <w:start w:val="1"/>
      <w:numFmt w:val="decimal"/>
      <w:lvlText w:val="%1."/>
      <w:lvlJc w:val="left"/>
      <w:pPr>
        <w:ind w:left="1429" w:hanging="360"/>
      </w:pPr>
      <w:rPr>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54C730E"/>
    <w:multiLevelType w:val="multilevel"/>
    <w:tmpl w:val="6572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27397A"/>
    <w:multiLevelType w:val="multilevel"/>
    <w:tmpl w:val="7AF0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89A"/>
    <w:rsid w:val="000326AD"/>
    <w:rsid w:val="00042FAD"/>
    <w:rsid w:val="00054FBC"/>
    <w:rsid w:val="00055346"/>
    <w:rsid w:val="000903E1"/>
    <w:rsid w:val="00091BE8"/>
    <w:rsid w:val="000B21B6"/>
    <w:rsid w:val="000F3E40"/>
    <w:rsid w:val="0011251B"/>
    <w:rsid w:val="00117643"/>
    <w:rsid w:val="00127E42"/>
    <w:rsid w:val="001316A7"/>
    <w:rsid w:val="001319F3"/>
    <w:rsid w:val="00145843"/>
    <w:rsid w:val="0014689A"/>
    <w:rsid w:val="001E3022"/>
    <w:rsid w:val="00205B1B"/>
    <w:rsid w:val="0022784A"/>
    <w:rsid w:val="00227B83"/>
    <w:rsid w:val="00256850"/>
    <w:rsid w:val="002D5F77"/>
    <w:rsid w:val="002E4E28"/>
    <w:rsid w:val="00305BEC"/>
    <w:rsid w:val="00314C15"/>
    <w:rsid w:val="00315CDB"/>
    <w:rsid w:val="00324DFE"/>
    <w:rsid w:val="0033528F"/>
    <w:rsid w:val="00341FF6"/>
    <w:rsid w:val="00354D4C"/>
    <w:rsid w:val="003945FC"/>
    <w:rsid w:val="003A0DC2"/>
    <w:rsid w:val="003B227B"/>
    <w:rsid w:val="003E6E98"/>
    <w:rsid w:val="0042512E"/>
    <w:rsid w:val="004A5871"/>
    <w:rsid w:val="005803AE"/>
    <w:rsid w:val="00584423"/>
    <w:rsid w:val="005A6F38"/>
    <w:rsid w:val="005D69C3"/>
    <w:rsid w:val="0061171A"/>
    <w:rsid w:val="006506E0"/>
    <w:rsid w:val="006621FE"/>
    <w:rsid w:val="0068573A"/>
    <w:rsid w:val="00696005"/>
    <w:rsid w:val="00697E72"/>
    <w:rsid w:val="006A466B"/>
    <w:rsid w:val="006E68A6"/>
    <w:rsid w:val="006F0DD1"/>
    <w:rsid w:val="007D2D8B"/>
    <w:rsid w:val="00810460"/>
    <w:rsid w:val="00837B4A"/>
    <w:rsid w:val="00844900"/>
    <w:rsid w:val="0087294A"/>
    <w:rsid w:val="0088443E"/>
    <w:rsid w:val="00887EB6"/>
    <w:rsid w:val="00897EA8"/>
    <w:rsid w:val="008B086B"/>
    <w:rsid w:val="008E01CD"/>
    <w:rsid w:val="008E480F"/>
    <w:rsid w:val="008F41F7"/>
    <w:rsid w:val="00912806"/>
    <w:rsid w:val="0092698D"/>
    <w:rsid w:val="009978F0"/>
    <w:rsid w:val="009D0746"/>
    <w:rsid w:val="009D1BF3"/>
    <w:rsid w:val="009D1EF1"/>
    <w:rsid w:val="00A4699F"/>
    <w:rsid w:val="00A56188"/>
    <w:rsid w:val="00AC30E1"/>
    <w:rsid w:val="00B01E90"/>
    <w:rsid w:val="00B4374C"/>
    <w:rsid w:val="00B43B92"/>
    <w:rsid w:val="00B9682D"/>
    <w:rsid w:val="00BB52E3"/>
    <w:rsid w:val="00C225FE"/>
    <w:rsid w:val="00C7641B"/>
    <w:rsid w:val="00CB014A"/>
    <w:rsid w:val="00CB1117"/>
    <w:rsid w:val="00CC4224"/>
    <w:rsid w:val="00CC6753"/>
    <w:rsid w:val="00D036DD"/>
    <w:rsid w:val="00D93E78"/>
    <w:rsid w:val="00D941CE"/>
    <w:rsid w:val="00D94B18"/>
    <w:rsid w:val="00DC0C07"/>
    <w:rsid w:val="00EA575D"/>
    <w:rsid w:val="00ED38A3"/>
    <w:rsid w:val="00EE31B4"/>
    <w:rsid w:val="00EF73AD"/>
    <w:rsid w:val="00F346B3"/>
    <w:rsid w:val="00F44CD1"/>
    <w:rsid w:val="00F518E4"/>
    <w:rsid w:val="00F6339C"/>
    <w:rsid w:val="00FA3A24"/>
    <w:rsid w:val="00FE7055"/>
    <w:rsid w:val="00FF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2F50A107-381C-49C7-8BA1-BCD0191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9A"/>
  </w:style>
  <w:style w:type="paragraph" w:styleId="1">
    <w:name w:val="heading 1"/>
    <w:basedOn w:val="a"/>
    <w:next w:val="a"/>
    <w:link w:val="10"/>
    <w:qFormat/>
    <w:rsid w:val="000903E1"/>
    <w:pPr>
      <w:keepNext/>
      <w:spacing w:line="360" w:lineRule="auto"/>
      <w:jc w:val="center"/>
      <w:outlineLvl w:val="0"/>
    </w:pPr>
    <w:rPr>
      <w:sz w:val="28"/>
    </w:rPr>
  </w:style>
  <w:style w:type="paragraph" w:styleId="2">
    <w:name w:val="heading 2"/>
    <w:basedOn w:val="a"/>
    <w:next w:val="a"/>
    <w:link w:val="20"/>
    <w:qFormat/>
    <w:rsid w:val="000903E1"/>
    <w:pPr>
      <w:keepNext/>
      <w:spacing w:line="360" w:lineRule="auto"/>
      <w:ind w:left="435"/>
      <w:jc w:val="center"/>
      <w:outlineLvl w:val="1"/>
    </w:pPr>
    <w:rPr>
      <w:sz w:val="28"/>
    </w:rPr>
  </w:style>
  <w:style w:type="paragraph" w:styleId="3">
    <w:name w:val="heading 3"/>
    <w:basedOn w:val="a"/>
    <w:next w:val="a"/>
    <w:qFormat/>
    <w:rsid w:val="000903E1"/>
    <w:pPr>
      <w:keepNext/>
      <w:spacing w:line="360" w:lineRule="auto"/>
      <w:jc w:val="center"/>
      <w:outlineLvl w:val="2"/>
    </w:pPr>
    <w:rPr>
      <w:sz w:val="32"/>
    </w:rPr>
  </w:style>
  <w:style w:type="paragraph" w:styleId="4">
    <w:name w:val="heading 4"/>
    <w:basedOn w:val="a"/>
    <w:next w:val="a"/>
    <w:qFormat/>
    <w:rsid w:val="000903E1"/>
    <w:pPr>
      <w:keepNext/>
      <w:spacing w:line="360" w:lineRule="auto"/>
      <w:outlineLvl w:val="3"/>
    </w:pPr>
    <w:rPr>
      <w:sz w:val="28"/>
    </w:rPr>
  </w:style>
  <w:style w:type="paragraph" w:styleId="5">
    <w:name w:val="heading 5"/>
    <w:basedOn w:val="a"/>
    <w:next w:val="a"/>
    <w:qFormat/>
    <w:rsid w:val="000903E1"/>
    <w:pPr>
      <w:keepNext/>
      <w:spacing w:line="360" w:lineRule="auto"/>
      <w:jc w:val="center"/>
      <w:outlineLvl w:val="4"/>
    </w:pPr>
    <w:rPr>
      <w:b/>
      <w:sz w:val="28"/>
    </w:rPr>
  </w:style>
  <w:style w:type="paragraph" w:styleId="6">
    <w:name w:val="heading 6"/>
    <w:basedOn w:val="a"/>
    <w:next w:val="a"/>
    <w:qFormat/>
    <w:rsid w:val="000903E1"/>
    <w:pPr>
      <w:keepNext/>
      <w:widowControl w:val="0"/>
      <w:autoSpaceDE w:val="0"/>
      <w:autoSpaceDN w:val="0"/>
      <w:adjustRightInd w:val="0"/>
      <w:jc w:val="right"/>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4689A"/>
    <w:pPr>
      <w:spacing w:line="360" w:lineRule="auto"/>
      <w:jc w:val="both"/>
    </w:pPr>
    <w:rPr>
      <w:sz w:val="28"/>
    </w:rPr>
  </w:style>
  <w:style w:type="paragraph" w:styleId="21">
    <w:name w:val="Body Text 2"/>
    <w:basedOn w:val="a"/>
    <w:link w:val="22"/>
    <w:rsid w:val="0014689A"/>
    <w:pPr>
      <w:spacing w:line="360" w:lineRule="auto"/>
      <w:jc w:val="center"/>
    </w:pPr>
    <w:rPr>
      <w:sz w:val="28"/>
    </w:rPr>
  </w:style>
  <w:style w:type="paragraph" w:styleId="a4">
    <w:name w:val="Title"/>
    <w:basedOn w:val="a"/>
    <w:link w:val="a5"/>
    <w:qFormat/>
    <w:rsid w:val="0014689A"/>
    <w:pPr>
      <w:jc w:val="center"/>
    </w:pPr>
    <w:rPr>
      <w:sz w:val="28"/>
    </w:rPr>
  </w:style>
  <w:style w:type="paragraph" w:styleId="a6">
    <w:name w:val="Subtitle"/>
    <w:basedOn w:val="a"/>
    <w:qFormat/>
    <w:rsid w:val="0014689A"/>
    <w:pPr>
      <w:spacing w:line="360" w:lineRule="auto"/>
      <w:jc w:val="center"/>
    </w:pPr>
    <w:rPr>
      <w:b/>
      <w:sz w:val="28"/>
    </w:rPr>
  </w:style>
  <w:style w:type="paragraph" w:styleId="30">
    <w:name w:val="Body Text 3"/>
    <w:basedOn w:val="a"/>
    <w:rsid w:val="000903E1"/>
    <w:pPr>
      <w:spacing w:after="120"/>
    </w:pPr>
    <w:rPr>
      <w:sz w:val="16"/>
      <w:szCs w:val="16"/>
    </w:rPr>
  </w:style>
  <w:style w:type="paragraph" w:styleId="a7">
    <w:name w:val="Body Text Indent"/>
    <w:basedOn w:val="a"/>
    <w:link w:val="a8"/>
    <w:rsid w:val="000903E1"/>
    <w:pPr>
      <w:spacing w:after="120"/>
      <w:ind w:left="283"/>
    </w:pPr>
  </w:style>
  <w:style w:type="paragraph" w:styleId="a9">
    <w:name w:val="footer"/>
    <w:basedOn w:val="a"/>
    <w:link w:val="aa"/>
    <w:uiPriority w:val="99"/>
    <w:rsid w:val="000903E1"/>
    <w:pPr>
      <w:tabs>
        <w:tab w:val="center" w:pos="4153"/>
        <w:tab w:val="right" w:pos="8306"/>
      </w:tabs>
    </w:pPr>
  </w:style>
  <w:style w:type="character" w:styleId="ab">
    <w:name w:val="page number"/>
    <w:basedOn w:val="a0"/>
    <w:rsid w:val="000903E1"/>
  </w:style>
  <w:style w:type="paragraph" w:styleId="ac">
    <w:name w:val="header"/>
    <w:basedOn w:val="a"/>
    <w:rsid w:val="000903E1"/>
    <w:pPr>
      <w:tabs>
        <w:tab w:val="center" w:pos="4677"/>
        <w:tab w:val="right" w:pos="9355"/>
      </w:tabs>
    </w:pPr>
  </w:style>
  <w:style w:type="character" w:customStyle="1" w:styleId="10">
    <w:name w:val="Заголовок 1 Знак"/>
    <w:basedOn w:val="a0"/>
    <w:link w:val="1"/>
    <w:rsid w:val="00584423"/>
    <w:rPr>
      <w:sz w:val="28"/>
    </w:rPr>
  </w:style>
  <w:style w:type="character" w:customStyle="1" w:styleId="20">
    <w:name w:val="Заголовок 2 Знак"/>
    <w:basedOn w:val="a0"/>
    <w:link w:val="2"/>
    <w:rsid w:val="00584423"/>
    <w:rPr>
      <w:sz w:val="28"/>
    </w:rPr>
  </w:style>
  <w:style w:type="character" w:customStyle="1" w:styleId="22">
    <w:name w:val="Основний текст 2 Знак"/>
    <w:basedOn w:val="a0"/>
    <w:link w:val="21"/>
    <w:rsid w:val="00584423"/>
    <w:rPr>
      <w:sz w:val="28"/>
    </w:rPr>
  </w:style>
  <w:style w:type="character" w:customStyle="1" w:styleId="a5">
    <w:name w:val="Назва Знак"/>
    <w:basedOn w:val="a0"/>
    <w:link w:val="a4"/>
    <w:rsid w:val="00584423"/>
    <w:rPr>
      <w:sz w:val="28"/>
    </w:rPr>
  </w:style>
  <w:style w:type="character" w:customStyle="1" w:styleId="a8">
    <w:name w:val="Основний текст з відступом Знак"/>
    <w:basedOn w:val="a0"/>
    <w:link w:val="a7"/>
    <w:rsid w:val="00584423"/>
  </w:style>
  <w:style w:type="character" w:customStyle="1" w:styleId="aa">
    <w:name w:val="Нижній колонтитул Знак"/>
    <w:basedOn w:val="a0"/>
    <w:link w:val="a9"/>
    <w:uiPriority w:val="99"/>
    <w:rsid w:val="00584423"/>
  </w:style>
  <w:style w:type="paragraph" w:styleId="ad">
    <w:name w:val="Balloon Text"/>
    <w:basedOn w:val="a"/>
    <w:link w:val="ae"/>
    <w:rsid w:val="006F0DD1"/>
    <w:rPr>
      <w:rFonts w:ascii="Tahoma" w:hAnsi="Tahoma" w:cs="Tahoma"/>
      <w:sz w:val="16"/>
      <w:szCs w:val="16"/>
    </w:rPr>
  </w:style>
  <w:style w:type="character" w:customStyle="1" w:styleId="ae">
    <w:name w:val="Текст у виносці Знак"/>
    <w:basedOn w:val="a0"/>
    <w:link w:val="ad"/>
    <w:rsid w:val="006F0DD1"/>
    <w:rPr>
      <w:rFonts w:ascii="Tahoma" w:hAnsi="Tahoma" w:cs="Tahoma"/>
      <w:sz w:val="16"/>
      <w:szCs w:val="16"/>
    </w:rPr>
  </w:style>
  <w:style w:type="paragraph" w:styleId="af">
    <w:name w:val="Normal (Web)"/>
    <w:basedOn w:val="a"/>
    <w:rsid w:val="00145843"/>
    <w:pPr>
      <w:spacing w:before="100" w:beforeAutospacing="1" w:after="100" w:afterAutospacing="1"/>
    </w:pPr>
    <w:rPr>
      <w:sz w:val="24"/>
      <w:szCs w:val="24"/>
    </w:rPr>
  </w:style>
  <w:style w:type="paragraph" w:customStyle="1" w:styleId="extext">
    <w:name w:val="ex_text"/>
    <w:basedOn w:val="a"/>
    <w:rsid w:val="00145843"/>
    <w:pPr>
      <w:spacing w:before="100" w:beforeAutospacing="1" w:after="100" w:afterAutospacing="1"/>
      <w:ind w:left="600"/>
    </w:pPr>
    <w:rPr>
      <w:sz w:val="22"/>
      <w:szCs w:val="22"/>
    </w:rPr>
  </w:style>
  <w:style w:type="paragraph" w:styleId="11">
    <w:name w:val="toc 1"/>
    <w:basedOn w:val="a"/>
    <w:next w:val="a"/>
    <w:autoRedefine/>
    <w:semiHidden/>
    <w:rsid w:val="0022784A"/>
  </w:style>
  <w:style w:type="paragraph" w:styleId="23">
    <w:name w:val="toc 2"/>
    <w:basedOn w:val="a"/>
    <w:next w:val="a"/>
    <w:autoRedefine/>
    <w:semiHidden/>
    <w:rsid w:val="0022784A"/>
    <w:pPr>
      <w:ind w:left="200"/>
    </w:pPr>
  </w:style>
  <w:style w:type="paragraph" w:styleId="31">
    <w:name w:val="toc 3"/>
    <w:basedOn w:val="a"/>
    <w:next w:val="a"/>
    <w:autoRedefine/>
    <w:semiHidden/>
    <w:rsid w:val="0022784A"/>
    <w:pPr>
      <w:ind w:left="400"/>
    </w:pPr>
  </w:style>
  <w:style w:type="character" w:styleId="af0">
    <w:name w:val="Hyperlink"/>
    <w:basedOn w:val="a0"/>
    <w:rsid w:val="00227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5963</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39879</CharactersWithSpaces>
  <SharedDoc>false</SharedDoc>
  <HLinks>
    <vt:vector size="90" baseType="variant">
      <vt:variant>
        <vt:i4>1769532</vt:i4>
      </vt:variant>
      <vt:variant>
        <vt:i4>77</vt:i4>
      </vt:variant>
      <vt:variant>
        <vt:i4>0</vt:i4>
      </vt:variant>
      <vt:variant>
        <vt:i4>5</vt:i4>
      </vt:variant>
      <vt:variant>
        <vt:lpwstr/>
      </vt:variant>
      <vt:variant>
        <vt:lpwstr>_Toc229771084</vt:lpwstr>
      </vt:variant>
      <vt:variant>
        <vt:i4>1769532</vt:i4>
      </vt:variant>
      <vt:variant>
        <vt:i4>71</vt:i4>
      </vt:variant>
      <vt:variant>
        <vt:i4>0</vt:i4>
      </vt:variant>
      <vt:variant>
        <vt:i4>5</vt:i4>
      </vt:variant>
      <vt:variant>
        <vt:lpwstr/>
      </vt:variant>
      <vt:variant>
        <vt:lpwstr>_Toc229771083</vt:lpwstr>
      </vt:variant>
      <vt:variant>
        <vt:i4>1769532</vt:i4>
      </vt:variant>
      <vt:variant>
        <vt:i4>65</vt:i4>
      </vt:variant>
      <vt:variant>
        <vt:i4>0</vt:i4>
      </vt:variant>
      <vt:variant>
        <vt:i4>5</vt:i4>
      </vt:variant>
      <vt:variant>
        <vt:lpwstr/>
      </vt:variant>
      <vt:variant>
        <vt:lpwstr>_Toc229771082</vt:lpwstr>
      </vt:variant>
      <vt:variant>
        <vt:i4>1769532</vt:i4>
      </vt:variant>
      <vt:variant>
        <vt:i4>59</vt:i4>
      </vt:variant>
      <vt:variant>
        <vt:i4>0</vt:i4>
      </vt:variant>
      <vt:variant>
        <vt:i4>5</vt:i4>
      </vt:variant>
      <vt:variant>
        <vt:lpwstr/>
      </vt:variant>
      <vt:variant>
        <vt:lpwstr>_Toc229771081</vt:lpwstr>
      </vt:variant>
      <vt:variant>
        <vt:i4>1769532</vt:i4>
      </vt:variant>
      <vt:variant>
        <vt:i4>56</vt:i4>
      </vt:variant>
      <vt:variant>
        <vt:i4>0</vt:i4>
      </vt:variant>
      <vt:variant>
        <vt:i4>5</vt:i4>
      </vt:variant>
      <vt:variant>
        <vt:lpwstr/>
      </vt:variant>
      <vt:variant>
        <vt:lpwstr>_Toc229771080</vt:lpwstr>
      </vt:variant>
      <vt:variant>
        <vt:i4>1310780</vt:i4>
      </vt:variant>
      <vt:variant>
        <vt:i4>50</vt:i4>
      </vt:variant>
      <vt:variant>
        <vt:i4>0</vt:i4>
      </vt:variant>
      <vt:variant>
        <vt:i4>5</vt:i4>
      </vt:variant>
      <vt:variant>
        <vt:lpwstr/>
      </vt:variant>
      <vt:variant>
        <vt:lpwstr>_Toc229771079</vt:lpwstr>
      </vt:variant>
      <vt:variant>
        <vt:i4>1310780</vt:i4>
      </vt:variant>
      <vt:variant>
        <vt:i4>47</vt:i4>
      </vt:variant>
      <vt:variant>
        <vt:i4>0</vt:i4>
      </vt:variant>
      <vt:variant>
        <vt:i4>5</vt:i4>
      </vt:variant>
      <vt:variant>
        <vt:lpwstr/>
      </vt:variant>
      <vt:variant>
        <vt:lpwstr>_Toc229771078</vt:lpwstr>
      </vt:variant>
      <vt:variant>
        <vt:i4>1310780</vt:i4>
      </vt:variant>
      <vt:variant>
        <vt:i4>41</vt:i4>
      </vt:variant>
      <vt:variant>
        <vt:i4>0</vt:i4>
      </vt:variant>
      <vt:variant>
        <vt:i4>5</vt:i4>
      </vt:variant>
      <vt:variant>
        <vt:lpwstr/>
      </vt:variant>
      <vt:variant>
        <vt:lpwstr>_Toc229771077</vt:lpwstr>
      </vt:variant>
      <vt:variant>
        <vt:i4>1310780</vt:i4>
      </vt:variant>
      <vt:variant>
        <vt:i4>38</vt:i4>
      </vt:variant>
      <vt:variant>
        <vt:i4>0</vt:i4>
      </vt:variant>
      <vt:variant>
        <vt:i4>5</vt:i4>
      </vt:variant>
      <vt:variant>
        <vt:lpwstr/>
      </vt:variant>
      <vt:variant>
        <vt:lpwstr>_Toc229771076</vt:lpwstr>
      </vt:variant>
      <vt:variant>
        <vt:i4>1310780</vt:i4>
      </vt:variant>
      <vt:variant>
        <vt:i4>32</vt:i4>
      </vt:variant>
      <vt:variant>
        <vt:i4>0</vt:i4>
      </vt:variant>
      <vt:variant>
        <vt:i4>5</vt:i4>
      </vt:variant>
      <vt:variant>
        <vt:lpwstr/>
      </vt:variant>
      <vt:variant>
        <vt:lpwstr>_Toc229771075</vt:lpwstr>
      </vt:variant>
      <vt:variant>
        <vt:i4>1310780</vt:i4>
      </vt:variant>
      <vt:variant>
        <vt:i4>26</vt:i4>
      </vt:variant>
      <vt:variant>
        <vt:i4>0</vt:i4>
      </vt:variant>
      <vt:variant>
        <vt:i4>5</vt:i4>
      </vt:variant>
      <vt:variant>
        <vt:lpwstr/>
      </vt:variant>
      <vt:variant>
        <vt:lpwstr>_Toc229771074</vt:lpwstr>
      </vt:variant>
      <vt:variant>
        <vt:i4>1310780</vt:i4>
      </vt:variant>
      <vt:variant>
        <vt:i4>20</vt:i4>
      </vt:variant>
      <vt:variant>
        <vt:i4>0</vt:i4>
      </vt:variant>
      <vt:variant>
        <vt:i4>5</vt:i4>
      </vt:variant>
      <vt:variant>
        <vt:lpwstr/>
      </vt:variant>
      <vt:variant>
        <vt:lpwstr>_Toc229771073</vt:lpwstr>
      </vt:variant>
      <vt:variant>
        <vt:i4>1310780</vt:i4>
      </vt:variant>
      <vt:variant>
        <vt:i4>14</vt:i4>
      </vt:variant>
      <vt:variant>
        <vt:i4>0</vt:i4>
      </vt:variant>
      <vt:variant>
        <vt:i4>5</vt:i4>
      </vt:variant>
      <vt:variant>
        <vt:lpwstr/>
      </vt:variant>
      <vt:variant>
        <vt:lpwstr>_Toc229771072</vt:lpwstr>
      </vt:variant>
      <vt:variant>
        <vt:i4>1310780</vt:i4>
      </vt:variant>
      <vt:variant>
        <vt:i4>8</vt:i4>
      </vt:variant>
      <vt:variant>
        <vt:i4>0</vt:i4>
      </vt:variant>
      <vt:variant>
        <vt:i4>5</vt:i4>
      </vt:variant>
      <vt:variant>
        <vt:lpwstr/>
      </vt:variant>
      <vt:variant>
        <vt:lpwstr>_Toc229771071</vt:lpwstr>
      </vt:variant>
      <vt:variant>
        <vt:i4>1310780</vt:i4>
      </vt:variant>
      <vt:variant>
        <vt:i4>2</vt:i4>
      </vt:variant>
      <vt:variant>
        <vt:i4>0</vt:i4>
      </vt:variant>
      <vt:variant>
        <vt:i4>5</vt:i4>
      </vt:variant>
      <vt:variant>
        <vt:lpwstr/>
      </vt:variant>
      <vt:variant>
        <vt:lpwstr>_Toc229771070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Марат</dc:creator>
  <cp:keywords/>
  <dc:description/>
  <cp:lastModifiedBy>Irina</cp:lastModifiedBy>
  <cp:revision>2</cp:revision>
  <cp:lastPrinted>2009-05-10T11:21:00Z</cp:lastPrinted>
  <dcterms:created xsi:type="dcterms:W3CDTF">2014-08-15T10:56:00Z</dcterms:created>
  <dcterms:modified xsi:type="dcterms:W3CDTF">2014-08-15T10:56:00Z</dcterms:modified>
</cp:coreProperties>
</file>