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77E4A">
        <w:rPr>
          <w:sz w:val="28"/>
          <w:szCs w:val="28"/>
        </w:rPr>
        <w:t>ФЕДЕРАЛЬНОЕ АГЕНТСТВО ПО ОБРАЗОВАНИЮ</w:t>
      </w: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  <w:szCs w:val="22"/>
        </w:rPr>
      </w:pPr>
      <w:r w:rsidRPr="00577E4A">
        <w:rPr>
          <w:sz w:val="28"/>
          <w:szCs w:val="22"/>
        </w:rPr>
        <w:t>Государственное образовательное учреждение высшего профессионального образования</w:t>
      </w:r>
    </w:p>
    <w:p w:rsidR="001162C3" w:rsidRPr="00577E4A" w:rsidRDefault="00577E4A" w:rsidP="00577E4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77E4A">
        <w:rPr>
          <w:sz w:val="28"/>
          <w:szCs w:val="28"/>
        </w:rPr>
        <w:t>"</w:t>
      </w:r>
      <w:r w:rsidR="001162C3" w:rsidRPr="00577E4A">
        <w:rPr>
          <w:sz w:val="28"/>
          <w:szCs w:val="28"/>
        </w:rPr>
        <w:t>ЧИТИНСКИЙ ГОСУДАРСТВЕННЫЙ УНИВЕРСИТЕТ</w:t>
      </w:r>
      <w:r w:rsidRPr="00577E4A">
        <w:rPr>
          <w:sz w:val="28"/>
          <w:szCs w:val="28"/>
        </w:rPr>
        <w:t>"</w:t>
      </w: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77E4A">
        <w:rPr>
          <w:sz w:val="28"/>
          <w:szCs w:val="28"/>
        </w:rPr>
        <w:t>(ЧитГУ)</w:t>
      </w: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77E4A">
        <w:rPr>
          <w:sz w:val="28"/>
          <w:szCs w:val="28"/>
        </w:rPr>
        <w:t>Кафедра экономики</w:t>
      </w: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577E4A">
        <w:rPr>
          <w:sz w:val="28"/>
          <w:szCs w:val="32"/>
        </w:rPr>
        <w:t>КУРСОВАЯ РАБОТА</w:t>
      </w: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77E4A">
        <w:rPr>
          <w:sz w:val="28"/>
          <w:szCs w:val="28"/>
        </w:rPr>
        <w:t>по дисциплине: Бухгалтерский финансовый учет</w:t>
      </w: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77E4A">
        <w:rPr>
          <w:sz w:val="28"/>
          <w:szCs w:val="28"/>
        </w:rPr>
        <w:t>на тему: Уч</w:t>
      </w:r>
      <w:r w:rsidR="00F06214">
        <w:rPr>
          <w:sz w:val="28"/>
          <w:szCs w:val="28"/>
        </w:rPr>
        <w:t>ет основных средств предприятия</w:t>
      </w: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577E4A" w:rsidRPr="00577E4A" w:rsidRDefault="00577E4A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577E4A" w:rsidRPr="00577E4A" w:rsidRDefault="001162C3" w:rsidP="00577E4A">
      <w:pPr>
        <w:suppressAutoHyphens/>
        <w:spacing w:line="360" w:lineRule="auto"/>
        <w:ind w:left="5670"/>
        <w:rPr>
          <w:sz w:val="28"/>
          <w:szCs w:val="28"/>
        </w:rPr>
      </w:pPr>
      <w:r w:rsidRPr="00577E4A">
        <w:rPr>
          <w:sz w:val="28"/>
          <w:szCs w:val="28"/>
        </w:rPr>
        <w:t>Выполнила: БСКр-07</w:t>
      </w:r>
    </w:p>
    <w:p w:rsidR="00577E4A" w:rsidRPr="00577E4A" w:rsidRDefault="004A7677" w:rsidP="00577E4A">
      <w:pPr>
        <w:suppressAutoHyphens/>
        <w:spacing w:line="360" w:lineRule="auto"/>
        <w:ind w:left="5670"/>
        <w:rPr>
          <w:sz w:val="28"/>
          <w:szCs w:val="28"/>
        </w:rPr>
      </w:pPr>
      <w:r w:rsidRPr="00577E4A">
        <w:rPr>
          <w:sz w:val="28"/>
          <w:szCs w:val="28"/>
        </w:rPr>
        <w:t>Кривоносова Л.Г.</w:t>
      </w:r>
    </w:p>
    <w:p w:rsidR="00577E4A" w:rsidRPr="00577E4A" w:rsidRDefault="00E942C0" w:rsidP="00577E4A">
      <w:pPr>
        <w:suppressAutoHyphens/>
        <w:spacing w:line="360" w:lineRule="auto"/>
        <w:ind w:left="5670"/>
        <w:rPr>
          <w:sz w:val="28"/>
          <w:szCs w:val="28"/>
        </w:rPr>
      </w:pPr>
      <w:r w:rsidRPr="00577E4A">
        <w:rPr>
          <w:sz w:val="28"/>
          <w:szCs w:val="28"/>
        </w:rPr>
        <w:t>Проверил:</w:t>
      </w:r>
    </w:p>
    <w:p w:rsidR="00E942C0" w:rsidRPr="00577E4A" w:rsidRDefault="00E942C0" w:rsidP="00577E4A">
      <w:pPr>
        <w:suppressAutoHyphens/>
        <w:spacing w:line="360" w:lineRule="auto"/>
        <w:ind w:left="5670"/>
        <w:rPr>
          <w:sz w:val="28"/>
          <w:szCs w:val="28"/>
        </w:rPr>
      </w:pPr>
      <w:r w:rsidRPr="00577E4A">
        <w:rPr>
          <w:sz w:val="28"/>
          <w:szCs w:val="28"/>
        </w:rPr>
        <w:t>Арбузовская Ю.З.</w:t>
      </w:r>
    </w:p>
    <w:p w:rsidR="00C65F5F" w:rsidRPr="00577E4A" w:rsidRDefault="00C65F5F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442646" w:rsidRPr="00577E4A" w:rsidRDefault="00442646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442646" w:rsidRPr="00577E4A" w:rsidRDefault="00442646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1162C3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577E4A" w:rsidRPr="00577E4A" w:rsidRDefault="00577E4A" w:rsidP="00577E4A">
      <w:pPr>
        <w:suppressAutoHyphens/>
        <w:spacing w:line="360" w:lineRule="auto"/>
        <w:ind w:firstLine="709"/>
        <w:jc w:val="center"/>
        <w:rPr>
          <w:sz w:val="28"/>
        </w:rPr>
      </w:pPr>
    </w:p>
    <w:p w:rsidR="00442646" w:rsidRPr="00577E4A" w:rsidRDefault="001162C3" w:rsidP="00577E4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77E4A">
        <w:rPr>
          <w:sz w:val="28"/>
          <w:szCs w:val="28"/>
        </w:rPr>
        <w:t>Чита 200</w:t>
      </w:r>
      <w:r w:rsidR="00731EE9" w:rsidRPr="00577E4A">
        <w:rPr>
          <w:sz w:val="28"/>
          <w:szCs w:val="28"/>
        </w:rPr>
        <w:t>9</w:t>
      </w:r>
      <w:r w:rsidRPr="00577E4A">
        <w:rPr>
          <w:sz w:val="28"/>
          <w:szCs w:val="28"/>
        </w:rPr>
        <w:t>г.</w:t>
      </w:r>
    </w:p>
    <w:p w:rsidR="009747EB" w:rsidRPr="00577E4A" w:rsidRDefault="00577E4A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2646" w:rsidRPr="00577E4A">
        <w:rPr>
          <w:sz w:val="28"/>
          <w:szCs w:val="28"/>
        </w:rPr>
        <w:t>Содержание</w:t>
      </w: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747EB" w:rsidRPr="00577E4A" w:rsidRDefault="009747EB" w:rsidP="00577E4A">
      <w:pPr>
        <w:suppressAutoHyphens/>
        <w:spacing w:line="360" w:lineRule="auto"/>
        <w:rPr>
          <w:sz w:val="28"/>
        </w:rPr>
      </w:pPr>
      <w:r w:rsidRPr="00577E4A">
        <w:rPr>
          <w:sz w:val="28"/>
        </w:rPr>
        <w:t>Введение</w:t>
      </w:r>
    </w:p>
    <w:p w:rsidR="009747EB" w:rsidRPr="00577E4A" w:rsidRDefault="009747EB" w:rsidP="00577E4A">
      <w:pPr>
        <w:suppressAutoHyphens/>
        <w:spacing w:line="360" w:lineRule="auto"/>
        <w:rPr>
          <w:sz w:val="28"/>
        </w:rPr>
      </w:pPr>
      <w:r w:rsidRPr="00577E4A">
        <w:rPr>
          <w:sz w:val="28"/>
        </w:rPr>
        <w:t>Первая часть</w:t>
      </w:r>
    </w:p>
    <w:p w:rsidR="009747EB" w:rsidRPr="00577E4A" w:rsidRDefault="009747EB" w:rsidP="00577E4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77E4A">
        <w:rPr>
          <w:sz w:val="28"/>
        </w:rPr>
        <w:t>Анал</w:t>
      </w:r>
      <w:r w:rsidR="00577E4A">
        <w:rPr>
          <w:sz w:val="28"/>
        </w:rPr>
        <w:t>итический учет основных средств</w:t>
      </w:r>
    </w:p>
    <w:p w:rsidR="009747EB" w:rsidRPr="00577E4A" w:rsidRDefault="009747EB" w:rsidP="00577E4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77E4A">
        <w:rPr>
          <w:sz w:val="28"/>
        </w:rPr>
        <w:t>Синтетический учет нали</w:t>
      </w:r>
      <w:r w:rsidR="00577E4A">
        <w:rPr>
          <w:sz w:val="28"/>
        </w:rPr>
        <w:t>чия и движения основных средств</w:t>
      </w:r>
    </w:p>
    <w:p w:rsidR="009747EB" w:rsidRPr="00577E4A" w:rsidRDefault="009747EB" w:rsidP="00577E4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77E4A">
        <w:rPr>
          <w:sz w:val="28"/>
        </w:rPr>
        <w:t>Уч</w:t>
      </w:r>
      <w:r w:rsidR="00577E4A">
        <w:rPr>
          <w:sz w:val="28"/>
        </w:rPr>
        <w:t>ет амортизации основных средств</w:t>
      </w:r>
    </w:p>
    <w:p w:rsidR="009747EB" w:rsidRPr="00577E4A" w:rsidRDefault="009747EB" w:rsidP="00577E4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77E4A">
        <w:rPr>
          <w:sz w:val="28"/>
        </w:rPr>
        <w:t>Учет</w:t>
      </w:r>
      <w:r w:rsidR="00577E4A">
        <w:rPr>
          <w:sz w:val="28"/>
        </w:rPr>
        <w:t xml:space="preserve"> ремонта основных средств</w:t>
      </w:r>
    </w:p>
    <w:p w:rsidR="009747EB" w:rsidRPr="00577E4A" w:rsidRDefault="009747EB" w:rsidP="00577E4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77E4A">
        <w:rPr>
          <w:sz w:val="28"/>
        </w:rPr>
        <w:t>Особенности учет</w:t>
      </w:r>
      <w:r w:rsidR="00577E4A">
        <w:rPr>
          <w:sz w:val="28"/>
        </w:rPr>
        <w:t>а арендованных основных средств</w:t>
      </w:r>
    </w:p>
    <w:p w:rsidR="009747EB" w:rsidRPr="00577E4A" w:rsidRDefault="00F06214" w:rsidP="00577E4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>
        <w:rPr>
          <w:sz w:val="28"/>
        </w:rPr>
        <w:t>Переоценка основных средств</w:t>
      </w:r>
    </w:p>
    <w:p w:rsidR="009747EB" w:rsidRPr="00577E4A" w:rsidRDefault="009747EB" w:rsidP="00577E4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77E4A">
        <w:rPr>
          <w:sz w:val="28"/>
        </w:rPr>
        <w:t>Инвентаризация основных средст</w:t>
      </w:r>
      <w:r w:rsidR="00577E4A">
        <w:rPr>
          <w:sz w:val="28"/>
        </w:rPr>
        <w:t>в</w:t>
      </w:r>
    </w:p>
    <w:p w:rsidR="004A7677" w:rsidRPr="00577E4A" w:rsidRDefault="009747EB" w:rsidP="00577E4A">
      <w:pPr>
        <w:suppressAutoHyphens/>
        <w:spacing w:line="360" w:lineRule="auto"/>
        <w:rPr>
          <w:sz w:val="28"/>
        </w:rPr>
      </w:pPr>
      <w:r w:rsidRPr="00577E4A">
        <w:rPr>
          <w:sz w:val="28"/>
        </w:rPr>
        <w:t>Вторая часть</w:t>
      </w:r>
    </w:p>
    <w:p w:rsidR="004A7677" w:rsidRPr="00577E4A" w:rsidRDefault="006B1558" w:rsidP="00577E4A">
      <w:pPr>
        <w:suppressAutoHyphens/>
        <w:spacing w:line="360" w:lineRule="auto"/>
        <w:rPr>
          <w:sz w:val="28"/>
        </w:rPr>
      </w:pPr>
      <w:r w:rsidRPr="00577E4A">
        <w:rPr>
          <w:sz w:val="28"/>
        </w:rPr>
        <w:t>1</w:t>
      </w:r>
      <w:r w:rsidR="00577E4A" w:rsidRPr="00577E4A">
        <w:rPr>
          <w:sz w:val="28"/>
        </w:rPr>
        <w:t>.</w:t>
      </w:r>
      <w:r w:rsidR="00577E4A">
        <w:rPr>
          <w:sz w:val="28"/>
        </w:rPr>
        <w:t xml:space="preserve"> Характеристика предприятия</w:t>
      </w:r>
    </w:p>
    <w:p w:rsidR="00577E4A" w:rsidRPr="00577E4A" w:rsidRDefault="004A7677" w:rsidP="00577E4A">
      <w:pPr>
        <w:suppressAutoHyphens/>
        <w:spacing w:line="360" w:lineRule="auto"/>
        <w:rPr>
          <w:sz w:val="28"/>
        </w:rPr>
      </w:pPr>
      <w:r w:rsidRPr="00577E4A">
        <w:rPr>
          <w:bCs/>
          <w:sz w:val="28"/>
        </w:rPr>
        <w:t>2</w:t>
      </w:r>
      <w:r w:rsidR="00577E4A">
        <w:rPr>
          <w:bCs/>
          <w:sz w:val="28"/>
          <w:lang w:val="en-US"/>
        </w:rPr>
        <w:t>.</w:t>
      </w:r>
      <w:r w:rsidR="00577E4A">
        <w:rPr>
          <w:bCs/>
          <w:sz w:val="28"/>
        </w:rPr>
        <w:t xml:space="preserve"> </w:t>
      </w:r>
      <w:r w:rsidRPr="00577E4A">
        <w:rPr>
          <w:bCs/>
          <w:sz w:val="28"/>
        </w:rPr>
        <w:t>Общие положения</w:t>
      </w:r>
    </w:p>
    <w:p w:rsidR="009747EB" w:rsidRPr="00577E4A" w:rsidRDefault="006B1558" w:rsidP="00577E4A">
      <w:pPr>
        <w:suppressAutoHyphens/>
        <w:spacing w:line="360" w:lineRule="auto"/>
        <w:rPr>
          <w:sz w:val="28"/>
        </w:rPr>
      </w:pPr>
      <w:r w:rsidRPr="00577E4A">
        <w:rPr>
          <w:sz w:val="28"/>
        </w:rPr>
        <w:t>Список используемых источников</w:t>
      </w:r>
    </w:p>
    <w:p w:rsidR="00F06214" w:rsidRDefault="00F06214" w:rsidP="00F06214">
      <w:pPr>
        <w:suppressAutoHyphens/>
        <w:spacing w:line="360" w:lineRule="auto"/>
        <w:rPr>
          <w:sz w:val="28"/>
        </w:rPr>
      </w:pPr>
      <w:r w:rsidRPr="00577E4A">
        <w:rPr>
          <w:sz w:val="28"/>
        </w:rPr>
        <w:t>Приложения</w:t>
      </w:r>
    </w:p>
    <w:p w:rsidR="009747EB" w:rsidRPr="00577E4A" w:rsidRDefault="009747EB" w:rsidP="00577E4A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19332B" w:rsidRDefault="00577E4A" w:rsidP="00577E4A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br w:type="page"/>
        <w:t>Введение</w:t>
      </w:r>
    </w:p>
    <w:p w:rsidR="00577E4A" w:rsidRPr="00577E4A" w:rsidRDefault="00577E4A" w:rsidP="00577E4A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9332B" w:rsidRPr="00577E4A" w:rsidRDefault="0019332B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Бухгалтерский учет – это система наблюдения, измерения, регистрации, обработки и передачи информации в стоимостной оценке об имуществе, источниках его формирования, (обязательствах) и хозяйственных операциях хозяйствующего субъекта (юридического лица).</w:t>
      </w:r>
    </w:p>
    <w:p w:rsidR="0019332B" w:rsidRPr="00577E4A" w:rsidRDefault="0019332B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 данном определении отражены основные этапы учетного процесса (наблюдение за учетным объектом, измерение, регистрации, обработка учетной информации и передача пользователям) и основные отличия бухгалтерского учета от статистического и оперативного:</w:t>
      </w:r>
    </w:p>
    <w:p w:rsidR="0019332B" w:rsidRPr="00577E4A" w:rsidRDefault="00F90954" w:rsidP="00577E4A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Ограничение его рамками хозяйствующего субъекта, в связи с чем бухгалтерский учет имеет гораздо более узкие рамки, чем статистический, изучающий помимо хозяйственной деятельности другие стороны общественной жизни, но более широкие, чем оперативный учет, относящийся только к отдельным сторонам хозяйственной деятельности предприятий;</w:t>
      </w:r>
    </w:p>
    <w:p w:rsidR="00F90954" w:rsidRPr="00577E4A" w:rsidRDefault="00F90954" w:rsidP="00577E4A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Отражение всей информации об имуществе, обязательствах хозяйственных операциях предприятия, в связи с чем он должен быть сплошным и непрерывным, что необязательно для статистического и оперативного учета;</w:t>
      </w:r>
    </w:p>
    <w:p w:rsidR="00F90954" w:rsidRPr="00577E4A" w:rsidRDefault="00F90954" w:rsidP="00577E4A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Отражение его объектов в стоимостной оценке, что также не обязательно для других видов учета.</w:t>
      </w:r>
    </w:p>
    <w:p w:rsidR="00F90954" w:rsidRPr="00577E4A" w:rsidRDefault="00F90954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Бухгалтерский учет обязаны вести все юридические лица, действующие на территории РФ. Прочие организации или граждане, занимающиеся предпринимательской деятельностью, ведут учет и составляют отчетность в порядки, предусмотренным налоговым законодательством.</w:t>
      </w:r>
    </w:p>
    <w:p w:rsidR="00F90954" w:rsidRPr="00577E4A" w:rsidRDefault="00F90954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Основными задачами бухгалтерского учета являются:</w:t>
      </w:r>
    </w:p>
    <w:p w:rsidR="00F90954" w:rsidRPr="00577E4A" w:rsidRDefault="00F90954" w:rsidP="00577E4A">
      <w:pPr>
        <w:numPr>
          <w:ilvl w:val="0"/>
          <w:numId w:val="10"/>
        </w:numPr>
        <w:tabs>
          <w:tab w:val="clear" w:pos="1428"/>
          <w:tab w:val="num" w:pos="7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Формирование полной и достоверной информации о хозяйственных процессах и результатах</w:t>
      </w:r>
      <w:r w:rsidR="005F2ABC" w:rsidRPr="00577E4A">
        <w:rPr>
          <w:sz w:val="28"/>
        </w:rPr>
        <w:t xml:space="preserve"> деятельности предприятия, необходимой для оперативного руководства и управления, а также для использования налоговыми и банковскими органами, инвесторами, поставщиками, покупателями, кредиторами, налоговыми, финансовыми и банковскими органами и иными заинтересованными организациями и лицами;</w:t>
      </w:r>
    </w:p>
    <w:p w:rsidR="005F2ABC" w:rsidRPr="00577E4A" w:rsidRDefault="005F2ABC" w:rsidP="00577E4A">
      <w:pPr>
        <w:numPr>
          <w:ilvl w:val="0"/>
          <w:numId w:val="10"/>
        </w:numPr>
        <w:tabs>
          <w:tab w:val="clear" w:pos="1428"/>
          <w:tab w:val="num" w:pos="7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Обеспечение контроля за наличием и движением имущества и рациональным использованием производственных ресурсов в соответствии с утвержденными нормами, нормативами и сметами;</w:t>
      </w:r>
    </w:p>
    <w:p w:rsidR="005F2ABC" w:rsidRPr="00577E4A" w:rsidRDefault="005F2ABC" w:rsidP="00577E4A">
      <w:pPr>
        <w:numPr>
          <w:ilvl w:val="0"/>
          <w:numId w:val="10"/>
        </w:numPr>
        <w:tabs>
          <w:tab w:val="clear" w:pos="1428"/>
          <w:tab w:val="num" w:pos="7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Своевременность предупреждение негативных явлений в хозяйственно-финансовой деятельности;</w:t>
      </w:r>
    </w:p>
    <w:p w:rsidR="005F2ABC" w:rsidRPr="00577E4A" w:rsidRDefault="005F2ABC" w:rsidP="00577E4A">
      <w:pPr>
        <w:numPr>
          <w:ilvl w:val="0"/>
          <w:numId w:val="10"/>
        </w:numPr>
        <w:tabs>
          <w:tab w:val="clear" w:pos="1428"/>
          <w:tab w:val="num" w:pos="7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Выявление внутрипроизводственных резервов, их мобилизация и эффективное использование;</w:t>
      </w:r>
    </w:p>
    <w:p w:rsidR="005F2ABC" w:rsidRPr="00577E4A" w:rsidRDefault="005F2ABC" w:rsidP="00577E4A">
      <w:pPr>
        <w:numPr>
          <w:ilvl w:val="0"/>
          <w:numId w:val="10"/>
        </w:numPr>
        <w:tabs>
          <w:tab w:val="clear" w:pos="1428"/>
          <w:tab w:val="num" w:pos="7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Оценка фактического использования выявленных резервов.</w:t>
      </w:r>
    </w:p>
    <w:p w:rsidR="002304D2" w:rsidRPr="00577E4A" w:rsidRDefault="002304D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Основной целью</w:t>
      </w:r>
      <w:r w:rsidR="00577E4A">
        <w:rPr>
          <w:sz w:val="28"/>
        </w:rPr>
        <w:t xml:space="preserve"> </w:t>
      </w:r>
      <w:r w:rsidRPr="00577E4A">
        <w:rPr>
          <w:sz w:val="28"/>
        </w:rPr>
        <w:t xml:space="preserve">курсовой работы является изучение бухгалтерского учета основных средств филиала ООО </w:t>
      </w:r>
      <w:r w:rsidR="00577E4A">
        <w:rPr>
          <w:sz w:val="28"/>
        </w:rPr>
        <w:t>"</w:t>
      </w:r>
      <w:r w:rsidRPr="00577E4A">
        <w:rPr>
          <w:sz w:val="28"/>
        </w:rPr>
        <w:t>Единая сервисная компания</w:t>
      </w:r>
      <w:r w:rsidR="00577E4A">
        <w:rPr>
          <w:sz w:val="28"/>
        </w:rPr>
        <w:t>"</w:t>
      </w:r>
      <w:r w:rsidRPr="00577E4A">
        <w:rPr>
          <w:sz w:val="28"/>
        </w:rPr>
        <w:t xml:space="preserve"> в г</w:t>
      </w:r>
      <w:r w:rsidR="004A7677" w:rsidRPr="00577E4A">
        <w:rPr>
          <w:sz w:val="28"/>
        </w:rPr>
        <w:t>. К</w:t>
      </w:r>
      <w:r w:rsidRPr="00577E4A">
        <w:rPr>
          <w:sz w:val="28"/>
        </w:rPr>
        <w:t>расномаменске.</w:t>
      </w:r>
    </w:p>
    <w:p w:rsidR="005F2ABC" w:rsidRPr="00577E4A" w:rsidRDefault="005F2ABC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9747EB" w:rsidRDefault="00577E4A" w:rsidP="00577E4A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sz w:val="28"/>
        </w:rPr>
        <w:br w:type="page"/>
      </w:r>
      <w:r w:rsidR="00DD5502" w:rsidRPr="00577E4A">
        <w:rPr>
          <w:b/>
          <w:sz w:val="28"/>
        </w:rPr>
        <w:t>Первая часть</w:t>
      </w:r>
    </w:p>
    <w:p w:rsidR="00577E4A" w:rsidRPr="00577E4A" w:rsidRDefault="00577E4A" w:rsidP="00577E4A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EF79B0" w:rsidRPr="00577E4A" w:rsidRDefault="00190EBF" w:rsidP="00577E4A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577E4A">
        <w:rPr>
          <w:b/>
          <w:sz w:val="28"/>
        </w:rPr>
        <w:t>Понятие, классифи</w:t>
      </w:r>
      <w:r w:rsidR="00577E4A">
        <w:rPr>
          <w:b/>
          <w:sz w:val="28"/>
        </w:rPr>
        <w:t>кация и оценка основных средств</w:t>
      </w:r>
    </w:p>
    <w:p w:rsidR="00190EBF" w:rsidRPr="00577E4A" w:rsidRDefault="00190EBF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190EBF" w:rsidRPr="00577E4A" w:rsidRDefault="00190EBF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b/>
          <w:sz w:val="28"/>
        </w:rPr>
        <w:t>Основные средства</w:t>
      </w:r>
      <w:r w:rsidRPr="00577E4A">
        <w:rPr>
          <w:sz w:val="28"/>
        </w:rPr>
        <w:t xml:space="preserve"> – это часть имущества, используемая в качестве средств труда при производстве продукции, выполнения работ или оказания услуг либо для управления организацией в течение периода, превышающего 12 месяцев или обычный операционный цикл, если он превышает 12 месяцев.</w:t>
      </w:r>
    </w:p>
    <w:p w:rsidR="00190EBF" w:rsidRPr="00577E4A" w:rsidRDefault="00190EBF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 соответствии с ПБУ 6/01, который введен в</w:t>
      </w:r>
      <w:r w:rsidR="00E942C0" w:rsidRPr="00577E4A">
        <w:rPr>
          <w:sz w:val="28"/>
        </w:rPr>
        <w:t xml:space="preserve"> </w:t>
      </w:r>
      <w:r w:rsidRPr="00577E4A">
        <w:rPr>
          <w:sz w:val="28"/>
        </w:rPr>
        <w:t>действие начиная с бухгалтерской отчетности 2001г., при принятии к бухгалтерскому учету активов в качестве основных средств необходимо единовременное выполнение следующих условий:</w:t>
      </w:r>
    </w:p>
    <w:p w:rsidR="00190EBF" w:rsidRPr="00577E4A" w:rsidRDefault="00190EBF" w:rsidP="00577E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Использование их в производстве продукции, при выполнении работ или оказании услуг либо для управленческих нужд организации;</w:t>
      </w:r>
    </w:p>
    <w:p w:rsidR="00190EBF" w:rsidRPr="00577E4A" w:rsidRDefault="00190EBF" w:rsidP="00577E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Использование в течении длительного времени, т.е. срока полезного использования продолжительностью свыше 12 месяцев или обычного операционного цикла, если он превышает 12 месяцев;</w:t>
      </w:r>
    </w:p>
    <w:p w:rsidR="00825362" w:rsidRPr="00577E4A" w:rsidRDefault="00825362" w:rsidP="00577E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Организацией не предполагается последующая перепродажа данных активов;</w:t>
      </w:r>
    </w:p>
    <w:p w:rsidR="00825362" w:rsidRPr="00577E4A" w:rsidRDefault="00825362" w:rsidP="00577E4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Способность приносить организации экономические выгоды (доход) в будущем.</w:t>
      </w:r>
    </w:p>
    <w:p w:rsidR="00825362" w:rsidRPr="00577E4A" w:rsidRDefault="0082536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Сроком полезного использования является период, в течение которого использование объекта основных средств приносит доход организации. Для отдельных групп основных средств срок полезного использования определяется исходя из количества продукции (объема работ в натуральном выражении), ожидаемого к получению в результате использования этого объекта.</w:t>
      </w:r>
    </w:p>
    <w:p w:rsidR="00825362" w:rsidRPr="00577E4A" w:rsidRDefault="0082536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 организациях применяется единая типовая классификация основных средств, в соответствии с которой основные средства группируются по следующим признакам: отраслевому, назначению, видам, принадлежности, использовании.</w:t>
      </w:r>
    </w:p>
    <w:p w:rsidR="00825362" w:rsidRPr="00577E4A" w:rsidRDefault="0082536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 зависимости от имеющихся прав на объекты основные средства подразделяются на:</w:t>
      </w:r>
    </w:p>
    <w:p w:rsidR="00825362" w:rsidRPr="00577E4A" w:rsidRDefault="00825362" w:rsidP="00577E4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Объекты основных средств, принадлежащие организации на праве собственности ( в том числе сданные в аренду)</w:t>
      </w:r>
    </w:p>
    <w:p w:rsidR="00825362" w:rsidRPr="00577E4A" w:rsidRDefault="00825362" w:rsidP="00577E4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Объекты основных средств, находящиеся у организации в оперативном управлении или хозяйственном ведении;</w:t>
      </w:r>
    </w:p>
    <w:p w:rsidR="00825362" w:rsidRPr="00577E4A" w:rsidRDefault="00825362" w:rsidP="00577E4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Объекты основных средств, полученные организацией в аренду.</w:t>
      </w:r>
    </w:p>
    <w:p w:rsidR="00825362" w:rsidRPr="00577E4A" w:rsidRDefault="0082536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b/>
          <w:sz w:val="28"/>
        </w:rPr>
        <w:t>Оценка основных средств</w:t>
      </w:r>
      <w:r w:rsidRPr="00577E4A">
        <w:rPr>
          <w:sz w:val="28"/>
        </w:rPr>
        <w:t>. Различают первоначальную, ос</w:t>
      </w:r>
      <w:r w:rsidR="0054318B" w:rsidRPr="00577E4A">
        <w:rPr>
          <w:sz w:val="28"/>
        </w:rPr>
        <w:t>таточную и восстановленную стоимость основные средства, которая определяется для объектов;</w:t>
      </w:r>
    </w:p>
    <w:p w:rsidR="0054318B" w:rsidRPr="00577E4A" w:rsidRDefault="0054318B" w:rsidP="00577E4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Изготовленные на самом предприятии, а также приобретенных за плату у других организаций и лиц – исходя из фактических затрат по возведению или приобретению этих объектов, включая расходы по доставке, монтажу, установке;</w:t>
      </w:r>
    </w:p>
    <w:p w:rsidR="0054318B" w:rsidRPr="00577E4A" w:rsidRDefault="0054318B" w:rsidP="00577E4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Внесенных учредителями в счет их вкладов в уставной капитал (фонд) – по договоренности сторон;</w:t>
      </w:r>
    </w:p>
    <w:p w:rsidR="0054318B" w:rsidRPr="00577E4A" w:rsidRDefault="0054318B" w:rsidP="00577E4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Поученных от других организаций и лиц безвозмездно, а также неучтенных объектов основных средств – по рыночной стоимости на дату оприходования;</w:t>
      </w:r>
    </w:p>
    <w:p w:rsidR="0054318B" w:rsidRPr="00577E4A" w:rsidRDefault="0054318B" w:rsidP="00577E4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Приобретенных по договорам, предусматривающим использование обязательств (оплату) не денежными средствами, - по стоимости ценностей, переданных или подлежащих передаче организацией. Стоимость этих ценностей устанавливается исходя из цены, по которой в сравнимых обстоятельствах обычно организация определяет стоимость аналогичных ценностей.</w:t>
      </w:r>
    </w:p>
    <w:p w:rsidR="00577E4A" w:rsidRDefault="00817D6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При невозможности установить стоимость ценностей, переданных или подлежащих передаче организацией, стоимость основных средств, полученных организацией по договорам, предусматривающим использование обязательств не денежными сравнимых обстоятельствах приобретаются аналогичные объекты основных средств.</w:t>
      </w:r>
    </w:p>
    <w:p w:rsidR="00817D68" w:rsidRPr="00577E4A" w:rsidRDefault="00817D6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Стоимость основных средств, в которой они приняты к бухгалтерскому учету, не подлежит изменению, кроме случаев, установленных законодательством Российской Федерации.</w:t>
      </w:r>
    </w:p>
    <w:p w:rsidR="00817D68" w:rsidRPr="00577E4A" w:rsidRDefault="00817D6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Изменение первоначальной стоимости основных средств допускается также в случаях достройки, дооборудования, реконструкции, частичной ликвидации и переоценки соответствующих объектов.</w:t>
      </w:r>
    </w:p>
    <w:p w:rsidR="00817D68" w:rsidRPr="00577E4A" w:rsidRDefault="00817D6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Оценка объектов основных средств, стоимость которых при приобретении определена в иностранной валюте, производится в рублях путем пересчета иностранной валюты по курсу Центрального банка РФ, действующему на дату принятия объекта к бухгалтерскому учету.</w:t>
      </w:r>
    </w:p>
    <w:p w:rsidR="00817D68" w:rsidRPr="00577E4A" w:rsidRDefault="00817D6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Основная стоимость основных средств определяется вычитанием из </w:t>
      </w:r>
      <w:r w:rsidR="00547B29" w:rsidRPr="00577E4A">
        <w:rPr>
          <w:sz w:val="28"/>
        </w:rPr>
        <w:t>первоначальной</w:t>
      </w:r>
      <w:r w:rsidRPr="00577E4A">
        <w:rPr>
          <w:sz w:val="28"/>
        </w:rPr>
        <w:t xml:space="preserve"> стоимости амортизации основных средств.</w:t>
      </w:r>
    </w:p>
    <w:p w:rsidR="00577E4A" w:rsidRDefault="00547B29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С течением времени первоначальная стоимость основных средств отклоняется от стоимости аналогичных основных средств, приобретаемых или возводимых в современных условиях. Для устранения этого отклонения необходимо периодически переоценивать основные средства и определять восстановительную стоимость.</w:t>
      </w:r>
    </w:p>
    <w:p w:rsidR="00547B29" w:rsidRPr="00577E4A" w:rsidRDefault="00547B29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547B29" w:rsidRPr="00577E4A" w:rsidRDefault="00547B29" w:rsidP="00577E4A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577E4A">
        <w:rPr>
          <w:b/>
          <w:sz w:val="28"/>
        </w:rPr>
        <w:t>Документальное оформл</w:t>
      </w:r>
      <w:r w:rsidR="00577E4A">
        <w:rPr>
          <w:b/>
          <w:sz w:val="28"/>
        </w:rPr>
        <w:t>ение движения основных средств</w:t>
      </w: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47B29" w:rsidRPr="00577E4A" w:rsidRDefault="00547B29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Движение основных средств связано с осуществлением хозяйственных операций по поступлению, внутреннему перемещению и выбытию основных средств. Указанные операции оформляются типовыми формами первичной учетной документации.</w:t>
      </w:r>
    </w:p>
    <w:p w:rsidR="00547B29" w:rsidRPr="00577E4A" w:rsidRDefault="00547B29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Операциями по поступлению основных средств являются ввод из в действие в результате осуществления капитальных вложений, безвозмездное поступление основных средств, аренда, лизинг, оприходования неучтенных ранее основных средств, выявленных при инвентаризации, внутреннее перемещение.</w:t>
      </w:r>
    </w:p>
    <w:p w:rsidR="00547B29" w:rsidRPr="00577E4A" w:rsidRDefault="00547B29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Поступающие основные средства принимает комиссия, назначаемая руководителем организации. Для оформления приемке комиссия составляет в одном экземпляре акт (накладную) приемки-передачи основных средств на каждый объект в отдельности. Общий акт на несколько объектов можно составлять лишь в том случае, если объекты однотипны, имеют одинаковую стоимость и приняты одновременно под ответственность одного и того же лица.</w:t>
      </w:r>
    </w:p>
    <w:p w:rsidR="00561126" w:rsidRPr="00577E4A" w:rsidRDefault="0056112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Поступившее на склад оборудование для установки оформляют актом приемке оборудования.</w:t>
      </w:r>
    </w:p>
    <w:p w:rsidR="00561126" w:rsidRPr="00577E4A" w:rsidRDefault="0056112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Передачу оборудования монтажным организациям оформляют атом приемки-передачи оборудования в монтаж с указанием в нем монтажной организации, наименования и стоимость преданного оборудования, его комплектности и выявленных при наружном осмотре оборудования дефектах.</w:t>
      </w:r>
    </w:p>
    <w:p w:rsidR="00561126" w:rsidRPr="00577E4A" w:rsidRDefault="0056112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На дефекты, выявленные в процессе ревизии, монтажа или испытания оборудования, составляется акт о выявленных дефектах оборудования. Акт подписывает представители заказчика, подрядчика и организации-исполнителя.</w:t>
      </w:r>
    </w:p>
    <w:p w:rsidR="00561126" w:rsidRPr="00577E4A" w:rsidRDefault="00EF2281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Приемку законченных работ по ремонту, реконструкции и модернизации объекта оформляют актом приемки-сдачи отремонтированных, реконструированных и модернизированных объектов.</w:t>
      </w:r>
    </w:p>
    <w:p w:rsidR="00EF2281" w:rsidRPr="00577E4A" w:rsidRDefault="00EF2281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Внутреннее перемещение основных средств из одного цеха (производства, отдела, участка) в другой, а также их передачу из запаса (со склада) в эксплуатацию оформляют актом (накладной) приемки-передачи основных средств.</w:t>
      </w:r>
    </w:p>
    <w:p w:rsidR="00EF2281" w:rsidRPr="00577E4A" w:rsidRDefault="00EF2281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Операции по списанию всех основных средств, кроме автотранспортных, оформляют актом на списание основных средств, а списание грузового или легкового автомобиля, прицепа или полуприцепа – актом на списание автотранспортных средств.</w:t>
      </w: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EF2281" w:rsidRPr="00577E4A" w:rsidRDefault="0090271E" w:rsidP="00577E4A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577E4A">
        <w:rPr>
          <w:b/>
          <w:sz w:val="28"/>
        </w:rPr>
        <w:t>А</w:t>
      </w:r>
      <w:r w:rsidR="00EF2281" w:rsidRPr="00577E4A">
        <w:rPr>
          <w:b/>
          <w:sz w:val="28"/>
        </w:rPr>
        <w:t>нал</w:t>
      </w:r>
      <w:r w:rsidR="00577E4A">
        <w:rPr>
          <w:b/>
          <w:sz w:val="28"/>
        </w:rPr>
        <w:t>итический учет основных средств</w:t>
      </w: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77E4A" w:rsidRDefault="00EF2281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Основным регистром аналитического учета основных средств являются инвентарные карточки. На лицевой стороне инвентарных корточек указываются наименование и инвентарный номер объекта, год выпуска (постройка), дату и номер акта о приемке, местонахождение, первоначальную стоимость, норму амортизационных отчислений, шифр затрат (для отнесения сумм амортизации), сумму начисленной амортизации, внутреннее перемещение и причину выбытия.</w:t>
      </w:r>
    </w:p>
    <w:p w:rsidR="0090271E" w:rsidRPr="00577E4A" w:rsidRDefault="00EF2281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На оборотной стороне инвентарных карточек указывают сведения о дате и затратах</w:t>
      </w:r>
      <w:r w:rsidR="0090271E" w:rsidRPr="00577E4A">
        <w:rPr>
          <w:sz w:val="28"/>
        </w:rPr>
        <w:t xml:space="preserve"> по достройке, дооборудовании, реконструкции и модернизации объекта, выполненных ремонтных работах, а также краткую индивидуальную характеристику объекта.</w:t>
      </w:r>
    </w:p>
    <w:p w:rsidR="00EF2281" w:rsidRPr="00577E4A" w:rsidRDefault="009027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Инвентарные карточки составляются в бухгалтерии на каждый инвентарный номер в одном экземпляре. Они могут использоваться для группового учета однотипных предметов, имеющих одинаковую техническую характеристику, одинаковую стоимость,</w:t>
      </w:r>
      <w:r w:rsidR="00577E4A">
        <w:rPr>
          <w:sz w:val="28"/>
        </w:rPr>
        <w:t xml:space="preserve"> </w:t>
      </w:r>
      <w:r w:rsidRPr="00577E4A">
        <w:rPr>
          <w:sz w:val="28"/>
        </w:rPr>
        <w:t>одинаковое производственно-хозяйственное назначение и поступивших в эксплуатацию в одном календарном месяце.</w:t>
      </w:r>
    </w:p>
    <w:p w:rsidR="0090271E" w:rsidRPr="00577E4A" w:rsidRDefault="009027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Инвентарные карточки заполняются на основе первичных документов (актов приемки-передачи, технических паспортов и др.) и передаются затем под расписку в соответствующий отдел организации.</w:t>
      </w:r>
    </w:p>
    <w:p w:rsidR="0090271E" w:rsidRPr="00577E4A" w:rsidRDefault="009027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По месту нахождения (эксплуатации) основных средств для контроля за их сохранностью можно вести инвентарные списки основных средств. В них </w:t>
      </w:r>
      <w:r w:rsidR="00364DE8" w:rsidRPr="00577E4A">
        <w:rPr>
          <w:sz w:val="28"/>
        </w:rPr>
        <w:t>записывают номер и дату инвентарной карточки, инвентарный номер объекта, его полное название, первоначальную стоимость и данные о выбытии (перемещении) – дату и номер документа и причину выбытия. Разрешается вести учет объектов по месту их нахождения в инвентарных карточках. В этом случае инвентарные карточки выписывают в двух экземплярах и второй экземпляр предают по месту нахождения объекта. Учет объектов основных средств по месту нахождения осуществляют лица, ответственные за сохранность этих средств.</w:t>
      </w:r>
    </w:p>
    <w:p w:rsidR="00364DE8" w:rsidRPr="00577E4A" w:rsidRDefault="00364DE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 бухгалтерии инвентарные карточки формируют в инвентарную картотеку, в которой они разделены на группы по видам основных средств.</w:t>
      </w:r>
    </w:p>
    <w:p w:rsidR="00364DE8" w:rsidRPr="00577E4A" w:rsidRDefault="00364DE8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364DE8" w:rsidRPr="00577E4A" w:rsidRDefault="00364DE8" w:rsidP="00577E4A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577E4A">
        <w:rPr>
          <w:b/>
          <w:sz w:val="28"/>
        </w:rPr>
        <w:t>Синтетический учет нали</w:t>
      </w:r>
      <w:r w:rsidR="00577E4A">
        <w:rPr>
          <w:b/>
          <w:sz w:val="28"/>
        </w:rPr>
        <w:t>чия и движения основных средств</w:t>
      </w:r>
    </w:p>
    <w:p w:rsidR="00577E4A" w:rsidRPr="00F06214" w:rsidRDefault="00577E4A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364DE8" w:rsidRPr="00577E4A" w:rsidRDefault="00364DE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Синтетический учет наличия и движения основных средств, принадлежащих предприятию на правах собственности, осуществляется на следующих счетах:</w:t>
      </w:r>
    </w:p>
    <w:p w:rsidR="00364DE8" w:rsidRPr="00577E4A" w:rsidRDefault="00364DE8" w:rsidP="00577E4A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 xml:space="preserve">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(активный);</w:t>
      </w:r>
    </w:p>
    <w:p w:rsidR="00364DE8" w:rsidRPr="00577E4A" w:rsidRDefault="00364DE8" w:rsidP="00577E4A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 xml:space="preserve">02 </w:t>
      </w:r>
      <w:r w:rsidR="00577E4A">
        <w:rPr>
          <w:sz w:val="28"/>
        </w:rPr>
        <w:t>"</w:t>
      </w:r>
      <w:r w:rsidRPr="00577E4A">
        <w:rPr>
          <w:sz w:val="28"/>
        </w:rPr>
        <w:t>Амортизация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 xml:space="preserve"> (пассивный)</w:t>
      </w:r>
    </w:p>
    <w:p w:rsidR="00364DE8" w:rsidRPr="00577E4A" w:rsidRDefault="00364DE8" w:rsidP="00577E4A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 xml:space="preserve">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 xml:space="preserve"> (активно-пассивный).</w:t>
      </w:r>
    </w:p>
    <w:p w:rsidR="00364DE8" w:rsidRPr="00577E4A" w:rsidRDefault="00364DE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Счет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предназначен для поучения информации о наличии и движении принадлежащих организации на правах собственности основных средств, находящихся в эксплуатации, запасе, на консервации или сданных в текущую аренду.</w:t>
      </w:r>
    </w:p>
    <w:p w:rsidR="00364DE8" w:rsidRPr="00577E4A" w:rsidRDefault="00364DE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Стоимость основных средств, поступивших в качестве вклада в уставной капитал, оформляют бухгалтерскими записями:</w:t>
      </w:r>
    </w:p>
    <w:p w:rsidR="00577E4A" w:rsidRPr="00F06214" w:rsidRDefault="00577E4A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0EBF" w:rsidRDefault="00690D43" w:rsidP="00577E4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96.75pt">
            <v:imagedata r:id="rId7" o:title=""/>
          </v:shape>
        </w:pict>
      </w:r>
    </w:p>
    <w:p w:rsidR="00577E4A" w:rsidRPr="00577E4A" w:rsidRDefault="00577E4A" w:rsidP="00577E4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6AA4" w:rsidRPr="00577E4A" w:rsidRDefault="00326AA4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Основные средства, приобретенные за плату у других организаций и лиц, а также созданные в сомой организации, отражают по дебету счета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и кредиту счета 08 </w:t>
      </w:r>
      <w:r w:rsidR="00577E4A">
        <w:rPr>
          <w:sz w:val="28"/>
        </w:rPr>
        <w:t>"</w:t>
      </w:r>
      <w:r w:rsidRPr="00577E4A">
        <w:rPr>
          <w:sz w:val="28"/>
        </w:rPr>
        <w:t>Вложение во внеоборотные активы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326AA4" w:rsidRPr="00577E4A" w:rsidRDefault="00326AA4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Безвозмездное принятые основные средства приходуют по дебету счетов 08 </w:t>
      </w:r>
      <w:r w:rsidR="00577E4A">
        <w:rPr>
          <w:sz w:val="28"/>
        </w:rPr>
        <w:t>"</w:t>
      </w:r>
      <w:r w:rsidRPr="00577E4A">
        <w:rPr>
          <w:sz w:val="28"/>
        </w:rPr>
        <w:t>Вложение во внеоборотные активы</w:t>
      </w:r>
      <w:r w:rsidR="00577E4A">
        <w:rPr>
          <w:sz w:val="28"/>
        </w:rPr>
        <w:t>"</w:t>
      </w:r>
      <w:r w:rsidRPr="00577E4A">
        <w:rPr>
          <w:sz w:val="28"/>
        </w:rPr>
        <w:t xml:space="preserve"> и кредиту счета 98 </w:t>
      </w:r>
      <w:r w:rsidR="00577E4A">
        <w:rPr>
          <w:sz w:val="28"/>
        </w:rPr>
        <w:t>"</w:t>
      </w:r>
      <w:r w:rsidRPr="00577E4A">
        <w:rPr>
          <w:sz w:val="28"/>
        </w:rPr>
        <w:t>Доходы будущих периодов</w:t>
      </w:r>
      <w:r w:rsidR="00577E4A">
        <w:rPr>
          <w:sz w:val="28"/>
        </w:rPr>
        <w:t>"</w:t>
      </w:r>
      <w:r w:rsidRPr="00577E4A">
        <w:rPr>
          <w:sz w:val="28"/>
        </w:rPr>
        <w:t xml:space="preserve">, субсчет 98-2 </w:t>
      </w:r>
      <w:r w:rsidR="00577E4A">
        <w:rPr>
          <w:sz w:val="28"/>
        </w:rPr>
        <w:t>"</w:t>
      </w:r>
      <w:r w:rsidRPr="00577E4A">
        <w:rPr>
          <w:sz w:val="28"/>
        </w:rPr>
        <w:t>Без</w:t>
      </w:r>
      <w:r w:rsidR="00814FD4" w:rsidRPr="00577E4A">
        <w:rPr>
          <w:sz w:val="28"/>
        </w:rPr>
        <w:t>возмездные поступления</w:t>
      </w:r>
      <w:r w:rsidR="00577E4A">
        <w:rPr>
          <w:sz w:val="28"/>
        </w:rPr>
        <w:t>"</w:t>
      </w:r>
      <w:r w:rsidR="00814FD4" w:rsidRPr="00577E4A">
        <w:rPr>
          <w:sz w:val="28"/>
        </w:rPr>
        <w:t xml:space="preserve">. Стоимость безвозмездно полученные основных средств по мере начисления амортизации по ним списывается с субсчета 98-2 </w:t>
      </w:r>
      <w:r w:rsidR="00577E4A">
        <w:rPr>
          <w:sz w:val="28"/>
        </w:rPr>
        <w:t>"</w:t>
      </w:r>
      <w:r w:rsidR="00814FD4" w:rsidRPr="00577E4A">
        <w:rPr>
          <w:sz w:val="28"/>
        </w:rPr>
        <w:t>Безвозмездные поступления</w:t>
      </w:r>
      <w:r w:rsidR="00577E4A">
        <w:rPr>
          <w:sz w:val="28"/>
        </w:rPr>
        <w:t>"</w:t>
      </w:r>
      <w:r w:rsidR="00814FD4" w:rsidRPr="00577E4A">
        <w:rPr>
          <w:sz w:val="28"/>
        </w:rPr>
        <w:t xml:space="preserve"> в кредит счета 91 </w:t>
      </w:r>
      <w:r w:rsidR="00577E4A">
        <w:rPr>
          <w:sz w:val="28"/>
        </w:rPr>
        <w:t>"</w:t>
      </w:r>
      <w:r w:rsidR="00814FD4"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="00814FD4" w:rsidRPr="00577E4A">
        <w:rPr>
          <w:sz w:val="28"/>
        </w:rPr>
        <w:t>.</w:t>
      </w:r>
    </w:p>
    <w:p w:rsidR="00814FD4" w:rsidRPr="00577E4A" w:rsidRDefault="00814FD4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Следовательно, по безвозмездно принятым основным средствам составляются следующие бухгалтерские записи:</w:t>
      </w:r>
    </w:p>
    <w:p w:rsidR="00577E4A" w:rsidRPr="00F06214" w:rsidRDefault="00577E4A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7E4A" w:rsidRDefault="00690D43" w:rsidP="00577E4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345pt;height:234pt">
            <v:imagedata r:id="rId8" o:title=""/>
          </v:shape>
        </w:pict>
      </w: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6C52" w:rsidRPr="00577E4A" w:rsidRDefault="00566C5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При выбытии основных средств накопленная амортизация по объекту списывается в уменьшение его первоначальной стоимости. При этом дебетуют счет 02 </w:t>
      </w:r>
      <w:r w:rsidR="00577E4A">
        <w:rPr>
          <w:sz w:val="28"/>
        </w:rPr>
        <w:t>"</w:t>
      </w:r>
      <w:r w:rsidRPr="00577E4A">
        <w:rPr>
          <w:sz w:val="28"/>
        </w:rPr>
        <w:t>Амортизация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 xml:space="preserve"> и кредитуют счет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566C52" w:rsidRPr="00577E4A" w:rsidRDefault="00566C5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При выбытии основных средств вследствие продажи, по причине ветхости, морального износа, безвозмездной передачи остаточная стоимость объекта списывается со счета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в дебет счета 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>. Кроме того, по дебету счета 91 отражаются все расходы, связанные с выбытием основных средств (выручка от продажи объектов, стоимость материалов, лома, утиля, полученных при ликвидации объектов, и др.).</w:t>
      </w:r>
    </w:p>
    <w:p w:rsidR="00566C52" w:rsidRPr="00577E4A" w:rsidRDefault="00566C5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Таким образом, на счете 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 xml:space="preserve"> формируется финансовый результат от выбытия основных средств. Ежемесячно этот финансовый результат списывается со счета 91 на счет 99 </w:t>
      </w:r>
      <w:r w:rsidR="00577E4A">
        <w:rPr>
          <w:sz w:val="28"/>
        </w:rPr>
        <w:t>"</w:t>
      </w:r>
      <w:r w:rsidRPr="00577E4A">
        <w:rPr>
          <w:sz w:val="28"/>
        </w:rPr>
        <w:t>Прибыли и убытки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566C52" w:rsidRPr="00577E4A" w:rsidRDefault="00566C5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При продаже основных средств их продажную стоимость отражают по дебету счета 62 </w:t>
      </w:r>
      <w:r w:rsidR="00577E4A">
        <w:rPr>
          <w:sz w:val="28"/>
        </w:rPr>
        <w:t>"</w:t>
      </w:r>
      <w:r w:rsidRPr="00577E4A">
        <w:rPr>
          <w:sz w:val="28"/>
        </w:rPr>
        <w:t xml:space="preserve">Расчеты с покупателями и </w:t>
      </w:r>
      <w:r w:rsidR="008F4F44" w:rsidRPr="00577E4A">
        <w:rPr>
          <w:sz w:val="28"/>
        </w:rPr>
        <w:t>заказчиками</w:t>
      </w:r>
      <w:r w:rsidR="00577E4A">
        <w:rPr>
          <w:sz w:val="28"/>
        </w:rPr>
        <w:t>"</w:t>
      </w:r>
      <w:r w:rsidR="008F4F44" w:rsidRPr="00577E4A">
        <w:rPr>
          <w:sz w:val="28"/>
        </w:rPr>
        <w:t xml:space="preserve"> или 76 </w:t>
      </w:r>
      <w:r w:rsidR="00577E4A">
        <w:rPr>
          <w:sz w:val="28"/>
        </w:rPr>
        <w:t>"</w:t>
      </w:r>
      <w:r w:rsidR="008F4F44" w:rsidRPr="00577E4A">
        <w:rPr>
          <w:sz w:val="28"/>
        </w:rPr>
        <w:t>Расчеты с разными дебиторами и кредиторами</w:t>
      </w:r>
      <w:r w:rsidR="00577E4A">
        <w:rPr>
          <w:sz w:val="28"/>
        </w:rPr>
        <w:t>"</w:t>
      </w:r>
      <w:r w:rsidR="008F4F44" w:rsidRPr="00577E4A">
        <w:rPr>
          <w:sz w:val="28"/>
        </w:rPr>
        <w:t xml:space="preserve"> и кредиту счета 91 </w:t>
      </w:r>
      <w:r w:rsidR="00577E4A">
        <w:rPr>
          <w:sz w:val="28"/>
        </w:rPr>
        <w:t>"</w:t>
      </w:r>
      <w:r w:rsidR="008F4F44"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="008F4F44" w:rsidRPr="00577E4A">
        <w:rPr>
          <w:sz w:val="28"/>
        </w:rPr>
        <w:t xml:space="preserve">. Одновременно остаточную стоимость основных средств списывают с кредита счета 01 </w:t>
      </w:r>
      <w:r w:rsidR="00577E4A">
        <w:rPr>
          <w:sz w:val="28"/>
        </w:rPr>
        <w:t>"</w:t>
      </w:r>
      <w:r w:rsidR="008F4F44"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="008F4F44" w:rsidRPr="00577E4A">
        <w:rPr>
          <w:sz w:val="28"/>
        </w:rPr>
        <w:t xml:space="preserve"> в дебет счета 91, а сумму амортизации по проданным основным средствам</w:t>
      </w:r>
      <w:r w:rsidR="00577E4A">
        <w:rPr>
          <w:sz w:val="28"/>
        </w:rPr>
        <w:t xml:space="preserve"> </w:t>
      </w:r>
      <w:r w:rsidR="008F4F44" w:rsidRPr="00577E4A">
        <w:rPr>
          <w:sz w:val="28"/>
        </w:rPr>
        <w:t xml:space="preserve">- в дебет счета 02 </w:t>
      </w:r>
      <w:r w:rsidR="00577E4A">
        <w:rPr>
          <w:sz w:val="28"/>
        </w:rPr>
        <w:t>"</w:t>
      </w:r>
      <w:r w:rsidR="008F4F44" w:rsidRPr="00577E4A">
        <w:rPr>
          <w:sz w:val="28"/>
        </w:rPr>
        <w:t>Амортизация основных средств</w:t>
      </w:r>
      <w:r w:rsidR="00577E4A">
        <w:rPr>
          <w:sz w:val="28"/>
        </w:rPr>
        <w:t>"</w:t>
      </w:r>
      <w:r w:rsidR="008F4F44" w:rsidRPr="00577E4A">
        <w:rPr>
          <w:sz w:val="28"/>
        </w:rPr>
        <w:t xml:space="preserve"> и кредит счета 01. В дебет счета 91 списывают также НДС по основным средствам (с кредита счета 68 </w:t>
      </w:r>
      <w:r w:rsidR="00577E4A">
        <w:rPr>
          <w:sz w:val="28"/>
        </w:rPr>
        <w:t>"</w:t>
      </w:r>
      <w:r w:rsidR="008F4F44" w:rsidRPr="00577E4A">
        <w:rPr>
          <w:sz w:val="28"/>
        </w:rPr>
        <w:t>Расчеты по налогам и сборам</w:t>
      </w:r>
      <w:r w:rsidR="00577E4A">
        <w:rPr>
          <w:sz w:val="28"/>
        </w:rPr>
        <w:t>"</w:t>
      </w:r>
      <w:r w:rsidR="008F4F44" w:rsidRPr="00577E4A">
        <w:rPr>
          <w:sz w:val="28"/>
        </w:rPr>
        <w:t>)</w:t>
      </w:r>
      <w:r w:rsidRPr="00577E4A">
        <w:rPr>
          <w:sz w:val="28"/>
        </w:rPr>
        <w:t xml:space="preserve"> </w:t>
      </w:r>
      <w:r w:rsidR="008F4F44" w:rsidRPr="00577E4A">
        <w:rPr>
          <w:sz w:val="28"/>
        </w:rPr>
        <w:t xml:space="preserve">и расходы по продаже основных средств с кредита счета 23 </w:t>
      </w:r>
      <w:r w:rsidR="00577E4A">
        <w:rPr>
          <w:sz w:val="28"/>
        </w:rPr>
        <w:t>"</w:t>
      </w:r>
      <w:r w:rsidR="008F4F44" w:rsidRPr="00577E4A">
        <w:rPr>
          <w:sz w:val="28"/>
        </w:rPr>
        <w:t>Вспомогательные производства</w:t>
      </w:r>
      <w:r w:rsidR="00577E4A">
        <w:rPr>
          <w:sz w:val="28"/>
        </w:rPr>
        <w:t>"</w:t>
      </w:r>
      <w:r w:rsidR="008F4F44" w:rsidRPr="00577E4A">
        <w:rPr>
          <w:sz w:val="28"/>
        </w:rPr>
        <w:t xml:space="preserve"> и др.</w:t>
      </w:r>
    </w:p>
    <w:p w:rsidR="008F4F44" w:rsidRPr="00577E4A" w:rsidRDefault="008F4F44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При безвозмездной передаче основных средств их остаточную стоимость списывают с кредита счета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в дебет счета 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 xml:space="preserve">. А сумму амортизации – с кредита счета 91 в дебет счета 02 </w:t>
      </w:r>
      <w:r w:rsidR="00577E4A">
        <w:rPr>
          <w:sz w:val="28"/>
        </w:rPr>
        <w:t>"</w:t>
      </w:r>
      <w:r w:rsidRPr="00577E4A">
        <w:rPr>
          <w:sz w:val="28"/>
        </w:rPr>
        <w:t>Амортизация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 xml:space="preserve">. Расходы по демонтажу, упаковке, транспортировке и др. по безвозмездно предаваемым объектам отражают по дебету счета 91 с кредита соответствующих расчетных и других счетов. Финансовый результат от безвозмездной передачи основных средств списывают со счета 91 на счет 99 </w:t>
      </w:r>
      <w:r w:rsidR="00577E4A">
        <w:rPr>
          <w:sz w:val="28"/>
        </w:rPr>
        <w:t>"</w:t>
      </w:r>
      <w:r w:rsidRPr="00577E4A">
        <w:rPr>
          <w:sz w:val="28"/>
        </w:rPr>
        <w:t>Прибыли и убытки</w:t>
      </w:r>
      <w:r w:rsidR="00577E4A">
        <w:rPr>
          <w:sz w:val="28"/>
        </w:rPr>
        <w:t>"</w:t>
      </w:r>
    </w:p>
    <w:p w:rsidR="00FA0496" w:rsidRPr="00577E4A" w:rsidRDefault="00FA049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Основные средства, переданные в счет вклада в уставной капитал (фонд) других организаций и в счет вклада в общее имущество по договору простого товарищества, списывают по остаточной стоимости в дебет счета 58 </w:t>
      </w:r>
      <w:r w:rsidR="00577E4A">
        <w:rPr>
          <w:sz w:val="28"/>
        </w:rPr>
        <w:t>"</w:t>
      </w:r>
      <w:r w:rsidRPr="00577E4A">
        <w:rPr>
          <w:sz w:val="28"/>
        </w:rPr>
        <w:t>Финансовые вложения</w:t>
      </w:r>
      <w:r w:rsidR="00577E4A">
        <w:rPr>
          <w:sz w:val="28"/>
        </w:rPr>
        <w:t>"</w:t>
      </w:r>
      <w:r w:rsidRPr="00577E4A">
        <w:rPr>
          <w:sz w:val="28"/>
        </w:rPr>
        <w:t xml:space="preserve"> с кредита счета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, а сумму амортизации по преданным основным средствам – с кредита счета 01 в дебет счета 02 </w:t>
      </w:r>
      <w:r w:rsidR="00577E4A">
        <w:rPr>
          <w:sz w:val="28"/>
        </w:rPr>
        <w:t>"</w:t>
      </w:r>
      <w:r w:rsidRPr="00577E4A">
        <w:rPr>
          <w:sz w:val="28"/>
        </w:rPr>
        <w:t>Амортизация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>. Дополнительные расходы, связанные с передачей основных средств, списывают в дебет счета 91 с кредита соответствующих счетов.</w:t>
      </w:r>
    </w:p>
    <w:p w:rsidR="00FA0496" w:rsidRPr="00577E4A" w:rsidRDefault="00FA049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Разница между согласованной оценкой вклада (которая должно быть отражена по счет 58) и остаточной стоимостью основных средств отражается на счете 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 xml:space="preserve"> в качестве операционного дохода или расходы. При этом, если согласованная оценка превышает остаточную стоимость основных средств, то на сумму разницы дебетуют счет 58 и кредитуют счет 91. Если согласованная оценка ниже остаточной стоимости, то разницу отражают по дебету счета 91 и кредиту счета 58.</w:t>
      </w:r>
    </w:p>
    <w:p w:rsidR="00584A47" w:rsidRPr="00577E4A" w:rsidRDefault="00FA049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Выявленные по инвентаризации неучтенные основные средства подлежат оприходованию по дебету сч</w:t>
      </w:r>
      <w:r w:rsidR="00584A47" w:rsidRPr="00577E4A">
        <w:rPr>
          <w:sz w:val="28"/>
        </w:rPr>
        <w:t xml:space="preserve">ета 01 </w:t>
      </w:r>
      <w:r w:rsidR="00577E4A">
        <w:rPr>
          <w:sz w:val="28"/>
        </w:rPr>
        <w:t>"</w:t>
      </w:r>
      <w:r w:rsidR="00584A47"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="00584A47" w:rsidRPr="00577E4A">
        <w:rPr>
          <w:sz w:val="28"/>
        </w:rPr>
        <w:t xml:space="preserve"> с кредита счета 91 </w:t>
      </w:r>
      <w:r w:rsidR="00577E4A">
        <w:rPr>
          <w:sz w:val="28"/>
        </w:rPr>
        <w:t>"</w:t>
      </w:r>
      <w:r w:rsidR="00584A47"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="00584A47" w:rsidRPr="00577E4A">
        <w:rPr>
          <w:sz w:val="28"/>
        </w:rPr>
        <w:t xml:space="preserve"> с последующим установлением причин возникновения излишки и виновных лиц (у бюджетных организаций излишки относят на увеличение финансирования или фондов).</w:t>
      </w:r>
    </w:p>
    <w:p w:rsidR="00584A47" w:rsidRPr="00577E4A" w:rsidRDefault="00584A47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Для учета выбытия основных средств к счету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может открываться субсчет </w:t>
      </w:r>
      <w:r w:rsidR="00577E4A">
        <w:rPr>
          <w:sz w:val="28"/>
        </w:rPr>
        <w:t>"</w:t>
      </w:r>
      <w:r w:rsidRPr="00577E4A">
        <w:rPr>
          <w:sz w:val="28"/>
        </w:rPr>
        <w:t>Выбытие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>. В дебет этого субсчета переносят стоимость выбывшего</w:t>
      </w:r>
      <w:r w:rsidR="00577E4A">
        <w:rPr>
          <w:sz w:val="28"/>
        </w:rPr>
        <w:t xml:space="preserve"> </w:t>
      </w:r>
      <w:r w:rsidRPr="00577E4A">
        <w:rPr>
          <w:sz w:val="28"/>
        </w:rPr>
        <w:t xml:space="preserve">объекта, а в кредит – сумму накопленной амортизации. Остаточная стоимость объекта списывается со счета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на счет 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584A47" w:rsidRPr="00577E4A" w:rsidRDefault="00584A47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584A47" w:rsidRPr="00577E4A" w:rsidRDefault="00584A47" w:rsidP="00577E4A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577E4A">
        <w:rPr>
          <w:b/>
          <w:sz w:val="28"/>
        </w:rPr>
        <w:t xml:space="preserve">Учет амортизации основных </w:t>
      </w:r>
      <w:r w:rsidR="00577E4A">
        <w:rPr>
          <w:b/>
          <w:sz w:val="28"/>
        </w:rPr>
        <w:t>средств</w:t>
      </w: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A22D7" w:rsidRPr="00577E4A" w:rsidRDefault="00584A47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 соответствии с ПБУ 6/01 (5) стоимость объект</w:t>
      </w:r>
      <w:r w:rsidR="001A22D7" w:rsidRPr="00577E4A">
        <w:rPr>
          <w:sz w:val="28"/>
        </w:rPr>
        <w:t>ов основных средств погашается начислением амортизации, если иное не установлено Положением.</w:t>
      </w:r>
    </w:p>
    <w:p w:rsidR="001A22D7" w:rsidRPr="00577E4A" w:rsidRDefault="001A22D7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Амортизация объектов основных средств производится одним из следующих способов начисления амортизационных начислений:</w:t>
      </w:r>
    </w:p>
    <w:p w:rsidR="008F4F44" w:rsidRPr="00577E4A" w:rsidRDefault="001A22D7" w:rsidP="00577E4A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Линейным способом;</w:t>
      </w:r>
    </w:p>
    <w:p w:rsidR="001A22D7" w:rsidRPr="00577E4A" w:rsidRDefault="001A22D7" w:rsidP="00577E4A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Способ уменьшаемого остатка;</w:t>
      </w:r>
    </w:p>
    <w:p w:rsidR="001A22D7" w:rsidRPr="00577E4A" w:rsidRDefault="001A22D7" w:rsidP="00577E4A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Способ списания стоимости по сумме чисел лет срока полезного использования;</w:t>
      </w:r>
    </w:p>
    <w:p w:rsidR="001A22D7" w:rsidRPr="00577E4A" w:rsidRDefault="001A22D7" w:rsidP="00577E4A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Способ списания стоимости пропорционального объему продукции (работ).</w:t>
      </w:r>
    </w:p>
    <w:p w:rsidR="001A22D7" w:rsidRPr="00577E4A" w:rsidRDefault="001A22D7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Один из способов применяется в группе однородных объектов основных средств в течение всего срока их полезного использования.</w:t>
      </w:r>
    </w:p>
    <w:p w:rsidR="001A22D7" w:rsidRPr="00577E4A" w:rsidRDefault="001A22D7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Срок полезного использования объекта основных средств определяется организацией при принятии объекта к бухгалтерскому учету.</w:t>
      </w:r>
    </w:p>
    <w:p w:rsidR="00577E4A" w:rsidRDefault="00E1240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 течение срока полезного использования объекта основных средств начисление амортизационных отчислений не приостанавливается, кроме случаев нахожд6ения объекта на реконструкции и модернизации по решению руководителя организации и перевода его на консервацию на срок более трех месяцев.</w:t>
      </w:r>
    </w:p>
    <w:p w:rsidR="00E1240E" w:rsidRPr="00577E4A" w:rsidRDefault="00E1240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Не подлежат амортизации объекты основных средств, потребительские свойства которых с течением времени не изменяются</w:t>
      </w:r>
      <w:r w:rsidR="00577E4A">
        <w:rPr>
          <w:sz w:val="28"/>
        </w:rPr>
        <w:t xml:space="preserve"> </w:t>
      </w:r>
      <w:r w:rsidRPr="00577E4A">
        <w:rPr>
          <w:sz w:val="28"/>
        </w:rPr>
        <w:t>(земельные участки и объекты природопользования).</w:t>
      </w:r>
    </w:p>
    <w:p w:rsidR="00577E4A" w:rsidRDefault="00E1240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Объекты основных средств стоимостью не более 20</w:t>
      </w:r>
      <w:r w:rsidR="00577E4A">
        <w:rPr>
          <w:sz w:val="28"/>
        </w:rPr>
        <w:t xml:space="preserve"> </w:t>
      </w:r>
      <w:r w:rsidRPr="00577E4A">
        <w:rPr>
          <w:sz w:val="28"/>
        </w:rPr>
        <w:t>000,00 руб. за единицу, а также приобретенные книги, брошюры и другие изделия разрешается списывать на затраты на производство (расходы на продажу) по мере их отпуска в производство или эксплуатацию.</w:t>
      </w:r>
    </w:p>
    <w:p w:rsidR="00E1240E" w:rsidRPr="00577E4A" w:rsidRDefault="00E1240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1/12 годовой суммы.</w:t>
      </w:r>
    </w:p>
    <w:p w:rsidR="00E1240E" w:rsidRPr="00577E4A" w:rsidRDefault="00E1240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 сезонных производствах годовая сумма амортизационных отчислений по основным средствам начисляется равномерно в течение периода работы организации в течение периода работы организации в отчетном году.</w:t>
      </w:r>
    </w:p>
    <w:p w:rsidR="00E1240E" w:rsidRPr="00577E4A" w:rsidRDefault="00E1240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Амортизационные отчисления по объекту основных средств начинаются с 1-го числа месяца, следующего за месяцем принятия этого объекта к бухгалтерскому учету, и прекращаются с 1-го числа месяца, следующего за месяцем полного погашения стоимости объекта или его списания.</w:t>
      </w:r>
    </w:p>
    <w:p w:rsidR="00E1240E" w:rsidRPr="00577E4A" w:rsidRDefault="00E1240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На практике сумма амортизации за отчетный период определяют следующим образом: к сумме амортизации, начисленной в прошлом месяце, прибавляют сумму амортизации со стоимости поступивших основных средств за прошлый месяц и вычитают сумму амортизации со стоимости основных средств, выбывших в прошлом месяце.</w:t>
      </w:r>
    </w:p>
    <w:p w:rsidR="00E1240E" w:rsidRPr="00577E4A" w:rsidRDefault="00E47D2A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Организация вправе выбрать способ начисления амортизации. Однако для целей налогообложения начисление амортизационных отчислений по основным средствам осуществляется в соответствии со ст. 258 и 259 главы 25 Налогового кодекса РФ (9):</w:t>
      </w:r>
    </w:p>
    <w:p w:rsidR="00E47D2A" w:rsidRPr="00577E4A" w:rsidRDefault="00E47D2A" w:rsidP="00577E4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Амортизируемое имущество распределяется на 10 групп в соответствии со сроками его полезного использования;</w:t>
      </w:r>
    </w:p>
    <w:p w:rsidR="00E47D2A" w:rsidRPr="00577E4A" w:rsidRDefault="00E47D2A" w:rsidP="00577E4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Налогоплательщик начисляет амортизацию одним из следующих методов:</w:t>
      </w:r>
    </w:p>
    <w:p w:rsidR="00E47D2A" w:rsidRPr="00577E4A" w:rsidRDefault="00E47D2A" w:rsidP="00577E4A">
      <w:pPr>
        <w:numPr>
          <w:ilvl w:val="1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Линейный;</w:t>
      </w:r>
    </w:p>
    <w:p w:rsidR="00E47D2A" w:rsidRPr="00577E4A" w:rsidRDefault="00E47D2A" w:rsidP="00577E4A">
      <w:pPr>
        <w:numPr>
          <w:ilvl w:val="1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Нелинейный.</w:t>
      </w:r>
    </w:p>
    <w:p w:rsidR="00E47D2A" w:rsidRPr="00577E4A" w:rsidRDefault="00E47D2A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При линейном методе сумма амортизации за месяц определяется умножением первоначальной стоимости объекта на норму амортизации для данного объекта, а при нелинейном – умножением остаточной стоимости объекта на норму амортизации для соответствующего объекта.</w:t>
      </w:r>
    </w:p>
    <w:p w:rsidR="00E47D2A" w:rsidRPr="00577E4A" w:rsidRDefault="00E47D2A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Линейный метод начисления амортизации применяют по зданиям, сооружениям, передаточным устройствам, входящим в восьмую – десятую группы амортизируемого имущества. К остальному амортизируемому имуществу организации вправе применять любой из двух указанных методов начисления амортизации.</w:t>
      </w:r>
    </w:p>
    <w:p w:rsidR="00E47D2A" w:rsidRPr="00577E4A" w:rsidRDefault="00E47D2A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Для учета амортизации основных средств используют пассивный счет 02 </w:t>
      </w:r>
      <w:r w:rsidR="00577E4A">
        <w:rPr>
          <w:sz w:val="28"/>
        </w:rPr>
        <w:t>"</w:t>
      </w:r>
      <w:r w:rsidRPr="00577E4A">
        <w:rPr>
          <w:sz w:val="28"/>
        </w:rPr>
        <w:t>Амортизация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>. Этот счет предназначен для обобщения информации об амортизации, накопленной за время эксплуатации объектов основных средств.</w:t>
      </w:r>
    </w:p>
    <w:p w:rsidR="00E47D2A" w:rsidRPr="00577E4A" w:rsidRDefault="00E47D2A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Начисленную сумму по собственным основным средствам производственного назначения отражают по дебету счетов издержек производства и обращения (23 </w:t>
      </w:r>
      <w:r w:rsidR="00577E4A">
        <w:rPr>
          <w:sz w:val="28"/>
        </w:rPr>
        <w:t>"</w:t>
      </w:r>
      <w:r w:rsidRPr="00577E4A">
        <w:rPr>
          <w:sz w:val="28"/>
        </w:rPr>
        <w:t>Вспомогательное производство</w:t>
      </w:r>
      <w:r w:rsidR="00577E4A">
        <w:rPr>
          <w:sz w:val="28"/>
        </w:rPr>
        <w:t>"</w:t>
      </w:r>
      <w:r w:rsidRPr="00577E4A">
        <w:rPr>
          <w:sz w:val="28"/>
        </w:rPr>
        <w:t xml:space="preserve">, 25 </w:t>
      </w:r>
      <w:r w:rsidR="00577E4A">
        <w:rPr>
          <w:sz w:val="28"/>
        </w:rPr>
        <w:t>"</w:t>
      </w:r>
      <w:r w:rsidRPr="00577E4A">
        <w:rPr>
          <w:sz w:val="28"/>
        </w:rPr>
        <w:t>Общехозяйственные расходы</w:t>
      </w:r>
      <w:r w:rsidR="00577E4A">
        <w:rPr>
          <w:sz w:val="28"/>
        </w:rPr>
        <w:t>"</w:t>
      </w:r>
      <w:r w:rsidRPr="00577E4A">
        <w:rPr>
          <w:sz w:val="28"/>
        </w:rPr>
        <w:t xml:space="preserve">, 26 </w:t>
      </w:r>
      <w:r w:rsidR="00577E4A">
        <w:rPr>
          <w:sz w:val="28"/>
        </w:rPr>
        <w:t>"</w:t>
      </w:r>
      <w:r w:rsidRPr="00577E4A">
        <w:rPr>
          <w:sz w:val="28"/>
        </w:rPr>
        <w:t>Общепроизводственные расходы</w:t>
      </w:r>
      <w:r w:rsidR="00577E4A">
        <w:rPr>
          <w:sz w:val="28"/>
        </w:rPr>
        <w:t>"</w:t>
      </w:r>
      <w:r w:rsidRPr="00577E4A">
        <w:rPr>
          <w:sz w:val="28"/>
        </w:rPr>
        <w:t xml:space="preserve"> и др.) и кредиту счета 02 </w:t>
      </w:r>
      <w:r w:rsidR="00577E4A">
        <w:rPr>
          <w:sz w:val="28"/>
        </w:rPr>
        <w:t>"</w:t>
      </w:r>
      <w:r w:rsidRPr="00577E4A">
        <w:rPr>
          <w:sz w:val="28"/>
        </w:rPr>
        <w:t>Амортизация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E47D2A" w:rsidRPr="00577E4A" w:rsidRDefault="00E47D2A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По основным средствам, сданным в текущую аренду, сумма амортизации отражается по дебету счета 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 xml:space="preserve"> и кредиту счета 02 9если арендная плата формирует операционные доходы), а по основным средствам непроизводственного назначения – по дебету счета 29 </w:t>
      </w:r>
      <w:r w:rsidR="00577E4A">
        <w:rPr>
          <w:sz w:val="28"/>
        </w:rPr>
        <w:t>"</w:t>
      </w:r>
      <w:r w:rsidRPr="00577E4A">
        <w:rPr>
          <w:sz w:val="28"/>
        </w:rPr>
        <w:t>Обслуживание производства и хозяйства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и кредиту счета 02.</w:t>
      </w:r>
    </w:p>
    <w:p w:rsidR="00E47D2A" w:rsidRPr="00577E4A" w:rsidRDefault="00256664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По объектам жилищного фонда, внешнего благоустройства и другим аналогичным объектам (лесного и дорожного хозяйства, специализированным сооружениям судоходной обстановки и т.д.), а также у некоммерческих организаций сумма износа начисляется по нормам амортизационных отчислений на полное восстановление основных фондов в конце года на забалансовом счете 010 </w:t>
      </w:r>
      <w:r w:rsidR="00577E4A">
        <w:rPr>
          <w:sz w:val="28"/>
        </w:rPr>
        <w:t>"</w:t>
      </w:r>
      <w:r w:rsidRPr="00577E4A">
        <w:rPr>
          <w:sz w:val="28"/>
        </w:rPr>
        <w:t>Износ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256664" w:rsidRPr="00577E4A" w:rsidRDefault="00256664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Сумма амортизации по полностью амортизированным основным средствам не начисляется.</w:t>
      </w:r>
    </w:p>
    <w:p w:rsidR="00256664" w:rsidRPr="00577E4A" w:rsidRDefault="00256664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При выбытии собственных основных средств сумму амортизации по ним списывают в дебет счета 02 </w:t>
      </w:r>
      <w:r w:rsidR="00577E4A">
        <w:rPr>
          <w:sz w:val="28"/>
        </w:rPr>
        <w:t>"</w:t>
      </w:r>
      <w:r w:rsidRPr="00577E4A">
        <w:rPr>
          <w:sz w:val="28"/>
        </w:rPr>
        <w:t>Амортизация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 xml:space="preserve"> с кредита счета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</w:p>
    <w:p w:rsidR="00256664" w:rsidRPr="00577E4A" w:rsidRDefault="00256664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Аналитический учет по счету 02 </w:t>
      </w:r>
      <w:r w:rsidR="00577E4A">
        <w:rPr>
          <w:sz w:val="28"/>
        </w:rPr>
        <w:t>"</w:t>
      </w:r>
      <w:r w:rsidRPr="00577E4A">
        <w:rPr>
          <w:sz w:val="28"/>
        </w:rPr>
        <w:t>Амортизация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 xml:space="preserve"> ведут по видам и отдельным инвентарным объектам основных средств.</w:t>
      </w:r>
    </w:p>
    <w:p w:rsidR="00256664" w:rsidRPr="00577E4A" w:rsidRDefault="00256664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256664" w:rsidRPr="00577E4A" w:rsidRDefault="00577E4A" w:rsidP="00577E4A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Учет ремонта основных средств</w:t>
      </w: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77E4A" w:rsidRDefault="00256664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По объему и характеру производимых ремонтных </w:t>
      </w:r>
      <w:r w:rsidR="00C16F26" w:rsidRPr="00577E4A">
        <w:rPr>
          <w:sz w:val="28"/>
        </w:rPr>
        <w:t>работ различают капитальный и текущий ремонт основных средств. Они отличаются сложностью, объемом и сроками выполнения. Ремонты основных средств могут осуществляться хозяйственным способом, т.е. силами сомой организации, или подрядным способом (силами сторонних организаций).</w:t>
      </w:r>
    </w:p>
    <w:p w:rsidR="00256664" w:rsidRPr="00577E4A" w:rsidRDefault="00C16F2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Фактические расходы, связанные с проведением или оплатой работ по ремонту основных средств, организации могут относить прямо на счета издержек производства и обращения с кредита соответствующих материальных, денежных и расчетных счетов (счет 10 </w:t>
      </w:r>
      <w:r w:rsidR="00577E4A">
        <w:rPr>
          <w:sz w:val="28"/>
        </w:rPr>
        <w:t>"</w:t>
      </w:r>
      <w:r w:rsidRPr="00577E4A">
        <w:rPr>
          <w:sz w:val="28"/>
        </w:rPr>
        <w:t>Материалы</w:t>
      </w:r>
      <w:r w:rsidR="00577E4A">
        <w:rPr>
          <w:sz w:val="28"/>
        </w:rPr>
        <w:t>"</w:t>
      </w:r>
      <w:r w:rsidRPr="00577E4A">
        <w:rPr>
          <w:sz w:val="28"/>
        </w:rPr>
        <w:t xml:space="preserve">, 70 </w:t>
      </w:r>
      <w:r w:rsidR="00577E4A">
        <w:rPr>
          <w:sz w:val="28"/>
        </w:rPr>
        <w:t>"</w:t>
      </w:r>
      <w:r w:rsidRPr="00577E4A">
        <w:rPr>
          <w:sz w:val="28"/>
        </w:rPr>
        <w:t>Расчеты с персоналом по оплате труда</w:t>
      </w:r>
      <w:r w:rsidR="00577E4A">
        <w:rPr>
          <w:sz w:val="28"/>
        </w:rPr>
        <w:t>"</w:t>
      </w:r>
      <w:r w:rsidRPr="00577E4A">
        <w:rPr>
          <w:sz w:val="28"/>
        </w:rPr>
        <w:t xml:space="preserve"> и др.).</w:t>
      </w:r>
    </w:p>
    <w:p w:rsidR="00C16F26" w:rsidRPr="00577E4A" w:rsidRDefault="00C16F2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Организации, особенно с сезонным производством, могут создавать ремонтный фонд для накапливания средств на осуществление ремонтных работ. Для учета ремонтного фонда целесообразно </w:t>
      </w:r>
      <w:r w:rsidR="00E942C0" w:rsidRPr="00577E4A">
        <w:rPr>
          <w:sz w:val="28"/>
        </w:rPr>
        <w:t>открыть</w:t>
      </w:r>
      <w:r w:rsidRPr="00577E4A">
        <w:rPr>
          <w:sz w:val="28"/>
        </w:rPr>
        <w:t xml:space="preserve"> субсчет </w:t>
      </w:r>
      <w:r w:rsidR="00577E4A">
        <w:rPr>
          <w:sz w:val="28"/>
        </w:rPr>
        <w:t>"</w:t>
      </w:r>
      <w:r w:rsidRPr="00577E4A">
        <w:rPr>
          <w:sz w:val="28"/>
        </w:rPr>
        <w:t>Ремонтный фонд</w:t>
      </w:r>
      <w:r w:rsidR="00577E4A">
        <w:rPr>
          <w:sz w:val="28"/>
        </w:rPr>
        <w:t>"</w:t>
      </w:r>
      <w:r w:rsidRPr="00577E4A">
        <w:rPr>
          <w:sz w:val="28"/>
        </w:rPr>
        <w:t xml:space="preserve"> по пассивному счету 96 </w:t>
      </w:r>
      <w:r w:rsidR="00577E4A">
        <w:rPr>
          <w:sz w:val="28"/>
        </w:rPr>
        <w:t>"</w:t>
      </w:r>
      <w:r w:rsidRPr="00577E4A">
        <w:rPr>
          <w:sz w:val="28"/>
        </w:rPr>
        <w:t>Резервы предстоящих расходов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C16F26" w:rsidRPr="00577E4A" w:rsidRDefault="00C16F2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Отчисления в ремонтный фонд оформляются следующей бухгалтерской записью:</w:t>
      </w:r>
    </w:p>
    <w:p w:rsidR="00C16F26" w:rsidRPr="00577E4A" w:rsidRDefault="00167B56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7E4A">
        <w:rPr>
          <w:sz w:val="28"/>
          <w:szCs w:val="28"/>
        </w:rPr>
        <w:t xml:space="preserve">Дебет счета 25 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Общепроизводственные расходы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 xml:space="preserve"> (и других счетов</w:t>
      </w:r>
      <w:r w:rsidR="00577E4A" w:rsidRPr="00577E4A">
        <w:rPr>
          <w:sz w:val="28"/>
          <w:szCs w:val="28"/>
        </w:rPr>
        <w:t xml:space="preserve"> </w:t>
      </w:r>
      <w:r w:rsidRPr="00577E4A">
        <w:rPr>
          <w:sz w:val="28"/>
          <w:szCs w:val="28"/>
        </w:rPr>
        <w:t>производственных затрат)</w:t>
      </w:r>
    </w:p>
    <w:p w:rsidR="00167B56" w:rsidRPr="00577E4A" w:rsidRDefault="00167B56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7E4A">
        <w:rPr>
          <w:sz w:val="28"/>
          <w:szCs w:val="28"/>
        </w:rPr>
        <w:t xml:space="preserve">Кредит счета 96 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Резервы предстоящих расходов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.</w:t>
      </w:r>
    </w:p>
    <w:p w:rsidR="00167B56" w:rsidRPr="00577E4A" w:rsidRDefault="00167B5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При образовании ремонтного фонда операции по учету ремонта основных средств, осуществляемого хозяйственным способом, отражают, как правило, предварительно на активном синтетическом счете 23 </w:t>
      </w:r>
      <w:r w:rsidR="00577E4A">
        <w:rPr>
          <w:sz w:val="28"/>
        </w:rPr>
        <w:t>"</w:t>
      </w:r>
      <w:r w:rsidRPr="00577E4A">
        <w:rPr>
          <w:sz w:val="28"/>
        </w:rPr>
        <w:t>Вспомогательное производства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. По дебету этого счета учитывают фактические затраты по производству капитальному и текущему ремонтам собственных основных средств, а с кредита фактическую себестоимость ремонтных работ списывают за счет ремонтного фонда. Сальдо по счету 23 дебетовое и показывает затраты по незаконченному капитальному или текущему ремонту основных средств. В балансе эти затраты отражаются по статье </w:t>
      </w:r>
      <w:r w:rsidR="00577E4A">
        <w:rPr>
          <w:sz w:val="28"/>
        </w:rPr>
        <w:t>"</w:t>
      </w:r>
      <w:r w:rsidRPr="00577E4A">
        <w:rPr>
          <w:sz w:val="28"/>
        </w:rPr>
        <w:t>Незавершенное производство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167B56" w:rsidRPr="00577E4A" w:rsidRDefault="00167B5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Оприходование строительных и других материалов, полученных при ремонте объектов основных средств. Осуществляется по дебету соответствующих материальных счетов (10) и кредиту счета 23 </w:t>
      </w:r>
      <w:r w:rsidR="00577E4A">
        <w:rPr>
          <w:sz w:val="28"/>
        </w:rPr>
        <w:t>"</w:t>
      </w:r>
      <w:r w:rsidRPr="00577E4A">
        <w:rPr>
          <w:sz w:val="28"/>
        </w:rPr>
        <w:t>Вспомогательные производства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442646" w:rsidRPr="00577E4A" w:rsidRDefault="00167B5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Списание фактической себестоимости ремонта, осуществленного хозяйственным способом с использованием счета 23, оформляют следующей записью.</w:t>
      </w:r>
    </w:p>
    <w:p w:rsidR="00167B56" w:rsidRPr="00577E4A" w:rsidRDefault="00167B56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7E4A">
        <w:rPr>
          <w:sz w:val="28"/>
          <w:szCs w:val="28"/>
        </w:rPr>
        <w:t>Дебет счета 96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Резервы предстоящих расходов</w:t>
      </w:r>
      <w:r w:rsidR="00577E4A">
        <w:rPr>
          <w:sz w:val="28"/>
          <w:szCs w:val="28"/>
        </w:rPr>
        <w:t>"</w:t>
      </w:r>
    </w:p>
    <w:p w:rsidR="00167B56" w:rsidRPr="00577E4A" w:rsidRDefault="00167B56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7E4A">
        <w:rPr>
          <w:sz w:val="28"/>
          <w:szCs w:val="28"/>
        </w:rPr>
        <w:t xml:space="preserve">Кредит счета 23 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Вспомогательные производства</w:t>
      </w:r>
      <w:r w:rsidR="00577E4A">
        <w:rPr>
          <w:sz w:val="28"/>
          <w:szCs w:val="28"/>
        </w:rPr>
        <w:t>"</w:t>
      </w:r>
    </w:p>
    <w:p w:rsidR="00442646" w:rsidRPr="00577E4A" w:rsidRDefault="00167B5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На капитальный ремонт, осуществляемый подрядным способом, организация заключает договор с подрядчиком. Приемка законченного капитального ремонта оформляется актом приемки-сдачи.</w:t>
      </w:r>
      <w:r w:rsidR="0005245C" w:rsidRPr="00577E4A">
        <w:rPr>
          <w:sz w:val="28"/>
        </w:rPr>
        <w:t xml:space="preserve"> Законченные капитальные работы оплачиваются подрядчику из расчета сметной стоимости их фактического объема. На стоимость законченных капитальных работ подрядчики представляют заказчику счета, акцепт которых оформляется следующей записью:</w:t>
      </w:r>
    </w:p>
    <w:p w:rsidR="0005245C" w:rsidRPr="00577E4A" w:rsidRDefault="00A831A1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7E4A">
        <w:rPr>
          <w:sz w:val="28"/>
          <w:szCs w:val="28"/>
        </w:rPr>
        <w:t>Дебет счета 96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Резервы предстоящих расходов</w:t>
      </w:r>
      <w:r w:rsidR="00577E4A">
        <w:rPr>
          <w:sz w:val="28"/>
          <w:szCs w:val="28"/>
        </w:rPr>
        <w:t>"</w:t>
      </w:r>
    </w:p>
    <w:p w:rsidR="00A831A1" w:rsidRPr="00577E4A" w:rsidRDefault="00A831A1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7E4A">
        <w:rPr>
          <w:sz w:val="28"/>
          <w:szCs w:val="28"/>
        </w:rPr>
        <w:t xml:space="preserve">Кредит счета 23 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Вспомогательные производства</w:t>
      </w:r>
      <w:r w:rsidR="00577E4A">
        <w:rPr>
          <w:sz w:val="28"/>
          <w:szCs w:val="28"/>
        </w:rPr>
        <w:t>"</w:t>
      </w:r>
    </w:p>
    <w:p w:rsidR="00442646" w:rsidRPr="00577E4A" w:rsidRDefault="00A831A1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На капитальный ремонт, осуществляемый подрядным способом, организация заключает договор с подрядчиком. Приемка законченного капитального ремонта оформляется актом приемки-сдачи. Законченные капитальные работы оплачиваются подрядчику из расчета сметной стоимости их фактического объема. На стоимость законченных капитальных работ подрядчики представляют заказчику счета, акцепт которых оформляется следующей записью:</w:t>
      </w:r>
    </w:p>
    <w:p w:rsidR="00A831A1" w:rsidRPr="00577E4A" w:rsidRDefault="00A831A1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7E4A">
        <w:rPr>
          <w:sz w:val="28"/>
          <w:szCs w:val="28"/>
        </w:rPr>
        <w:t>Дебет счета 96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Резервы предстоящих расходов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, субсчет</w:t>
      </w:r>
      <w:r w:rsidR="00577E4A" w:rsidRPr="00577E4A">
        <w:rPr>
          <w:sz w:val="28"/>
          <w:szCs w:val="28"/>
        </w:rPr>
        <w:t xml:space="preserve"> 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Ремонтный фонд</w:t>
      </w:r>
      <w:r w:rsidR="00577E4A">
        <w:rPr>
          <w:sz w:val="28"/>
          <w:szCs w:val="28"/>
        </w:rPr>
        <w:t>"</w:t>
      </w:r>
    </w:p>
    <w:p w:rsidR="00A831A1" w:rsidRPr="00577E4A" w:rsidRDefault="00A831A1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7E4A">
        <w:rPr>
          <w:sz w:val="28"/>
          <w:szCs w:val="28"/>
        </w:rPr>
        <w:t>Кредит счета 60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Расчеты с поставщиками и подрядчиками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.</w:t>
      </w:r>
    </w:p>
    <w:p w:rsidR="00A831A1" w:rsidRPr="00577E4A" w:rsidRDefault="00A831A1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Затраты по капитальному ремонту, осуществляемому подрядным способом, могут быть списаны с кредита счета 60 в дебет счетов издержек производства и обращения.</w:t>
      </w:r>
    </w:p>
    <w:p w:rsidR="00A831A1" w:rsidRPr="00577E4A" w:rsidRDefault="00A831A1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По окончании отчетного года затраты на ремонт основных средств должны быть списаны на издержки производства или обращения в сумме фактически произведенных затрат.</w:t>
      </w:r>
    </w:p>
    <w:p w:rsidR="00A831A1" w:rsidRPr="00577E4A" w:rsidRDefault="00A831A1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 связи с этим сумму резерва, превышающую фактически произведенных затрат на ремонт, по окончании года сторнируют. При недостатке ремонтного фонда на величину недостатка составляют либо дополнительную проводку по начислени</w:t>
      </w:r>
      <w:r w:rsidR="00E262CB" w:rsidRPr="00577E4A">
        <w:rPr>
          <w:sz w:val="28"/>
        </w:rPr>
        <w:t>ям в ремонтный фонд, либо списывают указанную величину на издержки производства или обращения.</w:t>
      </w:r>
    </w:p>
    <w:p w:rsidR="00E262CB" w:rsidRPr="00577E4A" w:rsidRDefault="00E262CB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Сальдо по субсчету </w:t>
      </w:r>
      <w:r w:rsidR="00577E4A">
        <w:rPr>
          <w:sz w:val="28"/>
        </w:rPr>
        <w:t>"</w:t>
      </w:r>
      <w:r w:rsidRPr="00577E4A">
        <w:rPr>
          <w:sz w:val="28"/>
        </w:rPr>
        <w:t>Ремонтный фонд</w:t>
      </w:r>
      <w:r w:rsidR="00577E4A">
        <w:rPr>
          <w:sz w:val="28"/>
        </w:rPr>
        <w:t>"</w:t>
      </w:r>
      <w:r w:rsidRPr="00577E4A">
        <w:rPr>
          <w:sz w:val="28"/>
        </w:rPr>
        <w:t xml:space="preserve"> счета 96 </w:t>
      </w:r>
      <w:r w:rsidR="00577E4A">
        <w:rPr>
          <w:sz w:val="28"/>
        </w:rPr>
        <w:t>"</w:t>
      </w:r>
      <w:r w:rsidRPr="00577E4A">
        <w:rPr>
          <w:sz w:val="28"/>
        </w:rPr>
        <w:t>Резервы предстоящих расходов</w:t>
      </w:r>
      <w:r w:rsidR="00577E4A">
        <w:rPr>
          <w:sz w:val="28"/>
        </w:rPr>
        <w:t>"</w:t>
      </w:r>
      <w:r w:rsidRPr="00577E4A">
        <w:rPr>
          <w:sz w:val="28"/>
        </w:rPr>
        <w:t>, как правило, должно соответствовать затратам по незаконченному ремонту сложенных объектов.</w:t>
      </w:r>
    </w:p>
    <w:p w:rsidR="00E262CB" w:rsidRPr="00577E4A" w:rsidRDefault="00E262CB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Организации могут затраты по ремонту основных средств вначале учитывать по дебету счета 97 </w:t>
      </w:r>
      <w:r w:rsidR="00577E4A">
        <w:rPr>
          <w:sz w:val="28"/>
        </w:rPr>
        <w:t>"</w:t>
      </w:r>
      <w:r w:rsidRPr="00577E4A">
        <w:rPr>
          <w:sz w:val="28"/>
        </w:rPr>
        <w:t>Расходы будущих периодов</w:t>
      </w:r>
      <w:r w:rsidR="00577E4A">
        <w:rPr>
          <w:sz w:val="28"/>
        </w:rPr>
        <w:t xml:space="preserve">" </w:t>
      </w:r>
      <w:r w:rsidRPr="00577E4A">
        <w:rPr>
          <w:sz w:val="28"/>
        </w:rPr>
        <w:t>(с кредита материальных, расчетных и других счетов или счета 23), а с этого счета в течение года, как правило, равномерно списывать на счета издержек производства (обращения). Данный вариант учета расходов по ремонту основных средств целесообразно использовать в тех организациях сезонных отраслей промышленности, где основная часть расходов по ремонту основных средств приходится на первые месяцы года, когда еще не создан ремонтный фонд.</w:t>
      </w:r>
    </w:p>
    <w:p w:rsidR="00E262CB" w:rsidRPr="00577E4A" w:rsidRDefault="00E262CB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Ремонт и содержание основных средств непроизводственного назначения осуществляют за счет прибыли организации. Фактические расходы по ремонту указанных объектов списывают в дебет счета 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 xml:space="preserve"> с кредита материальных, денежных и расчетных счетов (10, 70, 69, 60, 76 и др.).</w:t>
      </w: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092729" w:rsidRPr="00577E4A" w:rsidRDefault="00092729" w:rsidP="00577E4A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577E4A">
        <w:rPr>
          <w:b/>
          <w:sz w:val="28"/>
        </w:rPr>
        <w:t>Особенности учет</w:t>
      </w:r>
      <w:r w:rsidR="00577E4A">
        <w:rPr>
          <w:b/>
          <w:sz w:val="28"/>
        </w:rPr>
        <w:t>а арендованных основных средств</w:t>
      </w: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92729" w:rsidRPr="00577E4A" w:rsidRDefault="00092729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 соответствии с ПБУ 9/99 и ПБУ 10/99 доходы и расходы от сдачи имущества в аренду могут учитываться в составе доходов и расходов от обычных видов деятельности или в составе операционных доходов и расходов.</w:t>
      </w:r>
    </w:p>
    <w:p w:rsidR="00092729" w:rsidRPr="00577E4A" w:rsidRDefault="00092729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При первом варианте сдача имущества в аренду признается обычным видом деятельности. Расходы по этой деятельности учитывают на счетах учета производственных затрат ( 20, 26, 44 и др.), а доходы – на счете учета выручки от продажи (90).</w:t>
      </w:r>
    </w:p>
    <w:p w:rsidR="00092729" w:rsidRPr="00577E4A" w:rsidRDefault="00092729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При втором варианте сдача имущества в аренду не является предметом деятельности организации и поэтому доходы и расходы от сдачи имущества в аренду учитывают на счете 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 xml:space="preserve"> в составе операционных доходов и расходов.</w:t>
      </w:r>
    </w:p>
    <w:p w:rsidR="00577E4A" w:rsidRDefault="00092729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Произведенные </w:t>
      </w:r>
      <w:r w:rsidR="005920A9" w:rsidRPr="00577E4A">
        <w:rPr>
          <w:sz w:val="28"/>
        </w:rPr>
        <w:t>затрат</w:t>
      </w:r>
      <w:r w:rsidRPr="00577E4A">
        <w:rPr>
          <w:sz w:val="28"/>
        </w:rPr>
        <w:t xml:space="preserve"> на ремонт сданных в </w:t>
      </w:r>
      <w:r w:rsidR="005920A9" w:rsidRPr="00577E4A">
        <w:rPr>
          <w:sz w:val="28"/>
        </w:rPr>
        <w:t>текущую</w:t>
      </w:r>
      <w:r w:rsidRPr="00577E4A">
        <w:rPr>
          <w:sz w:val="28"/>
        </w:rPr>
        <w:t xml:space="preserve"> а</w:t>
      </w:r>
      <w:r w:rsidR="005920A9" w:rsidRPr="00577E4A">
        <w:rPr>
          <w:sz w:val="28"/>
        </w:rPr>
        <w:t>рен</w:t>
      </w:r>
      <w:r w:rsidRPr="00577E4A">
        <w:rPr>
          <w:sz w:val="28"/>
        </w:rPr>
        <w:t xml:space="preserve">ду основных средств арендодатель списывает в дебет счета 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 xml:space="preserve"> с кредита </w:t>
      </w:r>
      <w:r w:rsidR="005920A9" w:rsidRPr="00577E4A">
        <w:rPr>
          <w:sz w:val="28"/>
        </w:rPr>
        <w:t>материальных, расчетных и денежных счетов (10, 70, 69 и др.),</w:t>
      </w:r>
    </w:p>
    <w:p w:rsidR="00442646" w:rsidRPr="00577E4A" w:rsidRDefault="005920A9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Начисление амортизационных сумм по сданным в аренду основным средствам арендодатель относит на уменьшение прибыли и оформляет следующей записью:</w:t>
      </w:r>
    </w:p>
    <w:p w:rsidR="005920A9" w:rsidRPr="00577E4A" w:rsidRDefault="005920A9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7E4A">
        <w:rPr>
          <w:sz w:val="28"/>
          <w:szCs w:val="28"/>
        </w:rPr>
        <w:t xml:space="preserve">Дебет счета 91 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Прочие доходы и расходы</w:t>
      </w:r>
      <w:r w:rsidR="00577E4A">
        <w:rPr>
          <w:sz w:val="28"/>
          <w:szCs w:val="28"/>
        </w:rPr>
        <w:t>"</w:t>
      </w:r>
    </w:p>
    <w:p w:rsidR="005920A9" w:rsidRPr="00577E4A" w:rsidRDefault="005920A9" w:rsidP="00577E4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7E4A">
        <w:rPr>
          <w:sz w:val="28"/>
          <w:szCs w:val="28"/>
        </w:rPr>
        <w:t xml:space="preserve">Кредит счета 02 </w:t>
      </w:r>
      <w:r w:rsidR="00577E4A">
        <w:rPr>
          <w:sz w:val="28"/>
          <w:szCs w:val="28"/>
        </w:rPr>
        <w:t>"</w:t>
      </w:r>
      <w:r w:rsidRPr="00577E4A">
        <w:rPr>
          <w:sz w:val="28"/>
          <w:szCs w:val="28"/>
        </w:rPr>
        <w:t>Амортизация основных средств</w:t>
      </w:r>
      <w:r w:rsidR="00577E4A">
        <w:rPr>
          <w:sz w:val="28"/>
          <w:szCs w:val="28"/>
        </w:rPr>
        <w:t>"</w:t>
      </w:r>
    </w:p>
    <w:p w:rsidR="005920A9" w:rsidRPr="00577E4A" w:rsidRDefault="005920A9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Начисление арендной платы за отчетный период отражается по дебету счета 76 </w:t>
      </w:r>
      <w:r w:rsidR="00577E4A">
        <w:rPr>
          <w:sz w:val="28"/>
        </w:rPr>
        <w:t>"</w:t>
      </w:r>
      <w:r w:rsidR="00C67E15" w:rsidRPr="00577E4A">
        <w:rPr>
          <w:sz w:val="28"/>
        </w:rPr>
        <w:t>Расчеты</w:t>
      </w:r>
      <w:r w:rsidRPr="00577E4A">
        <w:rPr>
          <w:sz w:val="28"/>
        </w:rPr>
        <w:t xml:space="preserve"> с разными дебиторами и кредиторами</w:t>
      </w:r>
      <w:r w:rsidR="00577E4A">
        <w:rPr>
          <w:sz w:val="28"/>
        </w:rPr>
        <w:t>"</w:t>
      </w:r>
      <w:r w:rsidRPr="00577E4A">
        <w:rPr>
          <w:sz w:val="28"/>
        </w:rPr>
        <w:t xml:space="preserve"> и по кредиту счета</w:t>
      </w:r>
      <w:r w:rsidR="00C67E15" w:rsidRPr="00577E4A">
        <w:rPr>
          <w:sz w:val="28"/>
        </w:rPr>
        <w:t xml:space="preserve"> 91 </w:t>
      </w:r>
      <w:r w:rsidR="00577E4A">
        <w:rPr>
          <w:sz w:val="28"/>
        </w:rPr>
        <w:t>"</w:t>
      </w:r>
      <w:r w:rsidR="00C67E15"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="00C67E15" w:rsidRPr="00577E4A">
        <w:rPr>
          <w:sz w:val="28"/>
        </w:rPr>
        <w:t xml:space="preserve">. Выручка от услуг по сдаче в аренду имущества, в том числе по лизингу, облагается НДС. Начисление НДС отражают по дебету счета 91 и кредиту счета 68 </w:t>
      </w:r>
      <w:r w:rsidR="00577E4A">
        <w:rPr>
          <w:sz w:val="28"/>
        </w:rPr>
        <w:t>"</w:t>
      </w:r>
      <w:r w:rsidR="00C67E15" w:rsidRPr="00577E4A">
        <w:rPr>
          <w:sz w:val="28"/>
        </w:rPr>
        <w:t>Расчеты по налогам и сборам</w:t>
      </w:r>
      <w:r w:rsidR="00577E4A">
        <w:rPr>
          <w:sz w:val="28"/>
        </w:rPr>
        <w:t>"</w:t>
      </w:r>
      <w:r w:rsidR="00C67E15" w:rsidRPr="00577E4A">
        <w:rPr>
          <w:sz w:val="28"/>
        </w:rPr>
        <w:t xml:space="preserve">. Арендная плата, начисленная авансом за будущие периоды, отражается по дебету счета 76 и кредиту счета 98 </w:t>
      </w:r>
      <w:r w:rsidR="00577E4A">
        <w:rPr>
          <w:sz w:val="28"/>
        </w:rPr>
        <w:t>"</w:t>
      </w:r>
      <w:r w:rsidR="00C67E15" w:rsidRPr="00577E4A">
        <w:rPr>
          <w:sz w:val="28"/>
        </w:rPr>
        <w:t>Доходы будущих периодов</w:t>
      </w:r>
      <w:r w:rsidR="00577E4A">
        <w:rPr>
          <w:sz w:val="28"/>
        </w:rPr>
        <w:t>"</w:t>
      </w:r>
      <w:r w:rsidR="00C67E15" w:rsidRPr="00577E4A">
        <w:rPr>
          <w:sz w:val="28"/>
        </w:rPr>
        <w:t xml:space="preserve">. Поступившие арендные платежи записывают в дебет счетов 51 </w:t>
      </w:r>
      <w:r w:rsidR="00577E4A">
        <w:rPr>
          <w:sz w:val="28"/>
        </w:rPr>
        <w:t>"</w:t>
      </w:r>
      <w:r w:rsidR="00C67E15" w:rsidRPr="00577E4A">
        <w:rPr>
          <w:sz w:val="28"/>
        </w:rPr>
        <w:t>Расчетные счета</w:t>
      </w:r>
      <w:r w:rsidR="00577E4A">
        <w:rPr>
          <w:sz w:val="28"/>
        </w:rPr>
        <w:t>"</w:t>
      </w:r>
      <w:r w:rsidR="00C67E15" w:rsidRPr="00577E4A">
        <w:rPr>
          <w:sz w:val="28"/>
        </w:rPr>
        <w:t xml:space="preserve"> или 52 </w:t>
      </w:r>
      <w:r w:rsidR="00577E4A">
        <w:rPr>
          <w:sz w:val="28"/>
        </w:rPr>
        <w:t>"</w:t>
      </w:r>
      <w:r w:rsidR="00C67E15" w:rsidRPr="00577E4A">
        <w:rPr>
          <w:sz w:val="28"/>
        </w:rPr>
        <w:t>Валютные счета</w:t>
      </w:r>
      <w:r w:rsidR="00577E4A">
        <w:rPr>
          <w:sz w:val="28"/>
        </w:rPr>
        <w:t>"</w:t>
      </w:r>
      <w:r w:rsidR="00C67E15" w:rsidRPr="00577E4A">
        <w:rPr>
          <w:sz w:val="28"/>
        </w:rPr>
        <w:t xml:space="preserve"> с кредита счета 76. При наличии авансовых платежей на сумму арендной платы начисленной в виде текущего платежа, дебетуют счет 98 и кредитуют счет 91.</w:t>
      </w:r>
    </w:p>
    <w:p w:rsidR="00D74F1E" w:rsidRPr="00577E4A" w:rsidRDefault="00D74F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На стоимость произведенных арендатором капитальных вложений в арендованные основные средства производится дооценка основных средств, которая приходуется по дебету счета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с кредита счета 08 </w:t>
      </w:r>
      <w:r w:rsidR="00577E4A">
        <w:rPr>
          <w:sz w:val="28"/>
        </w:rPr>
        <w:t>"</w:t>
      </w:r>
      <w:r w:rsidRPr="00577E4A">
        <w:rPr>
          <w:sz w:val="28"/>
        </w:rPr>
        <w:t>Вложение во внеоборотные активы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D74F1E" w:rsidRPr="00577E4A" w:rsidRDefault="00D74F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Арендатор учитывает арендованные основные средства на забалансовом счете 001 </w:t>
      </w:r>
      <w:r w:rsidR="00577E4A">
        <w:rPr>
          <w:sz w:val="28"/>
        </w:rPr>
        <w:t>"</w:t>
      </w:r>
      <w:r w:rsidRPr="00577E4A">
        <w:rPr>
          <w:sz w:val="28"/>
        </w:rPr>
        <w:t>Арендованные 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по первоначальной стоимости, обозначенной в договоре аренды. Аналитический учет ведется по объектам, принятым в аренду, и арендодателем.</w:t>
      </w:r>
    </w:p>
    <w:p w:rsidR="00D74F1E" w:rsidRPr="00577E4A" w:rsidRDefault="00D74F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На сумму арендной платы, начисленной арендодателю, арендатор дебетует счета издержек производства и обращения и кредитует счет 76 </w:t>
      </w:r>
      <w:r w:rsidR="00577E4A">
        <w:rPr>
          <w:sz w:val="28"/>
        </w:rPr>
        <w:t>"</w:t>
      </w:r>
      <w:r w:rsidRPr="00577E4A">
        <w:rPr>
          <w:sz w:val="28"/>
        </w:rPr>
        <w:t>Расчеты с разными дебиторами и кредиторами</w:t>
      </w:r>
      <w:r w:rsidR="00577E4A">
        <w:rPr>
          <w:sz w:val="28"/>
        </w:rPr>
        <w:t>"</w:t>
      </w:r>
      <w:r w:rsidRPr="00577E4A">
        <w:rPr>
          <w:sz w:val="28"/>
        </w:rPr>
        <w:t xml:space="preserve">. Перечисленные суммы арендной платы отражают по дебету счета 76 и кредиту счетов 51 </w:t>
      </w:r>
      <w:r w:rsidR="00577E4A">
        <w:rPr>
          <w:sz w:val="28"/>
        </w:rPr>
        <w:t>"</w:t>
      </w:r>
      <w:r w:rsidRPr="00577E4A">
        <w:rPr>
          <w:sz w:val="28"/>
        </w:rPr>
        <w:t>Расчетные счета</w:t>
      </w:r>
      <w:r w:rsidR="00577E4A">
        <w:rPr>
          <w:sz w:val="28"/>
        </w:rPr>
        <w:t>"</w:t>
      </w:r>
      <w:r w:rsidRPr="00577E4A">
        <w:rPr>
          <w:sz w:val="28"/>
        </w:rPr>
        <w:t xml:space="preserve"> или 52 </w:t>
      </w:r>
      <w:r w:rsidR="00577E4A">
        <w:rPr>
          <w:sz w:val="28"/>
        </w:rPr>
        <w:t>"</w:t>
      </w:r>
      <w:r w:rsidRPr="00577E4A">
        <w:rPr>
          <w:sz w:val="28"/>
        </w:rPr>
        <w:t>Валютные счета</w:t>
      </w:r>
      <w:r w:rsidR="00577E4A">
        <w:rPr>
          <w:sz w:val="28"/>
        </w:rPr>
        <w:t>"</w:t>
      </w:r>
    </w:p>
    <w:p w:rsidR="00D74F1E" w:rsidRPr="00577E4A" w:rsidRDefault="00D74F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Начисление арендной платы за будущие периоды отражают по дебету счета 97 </w:t>
      </w:r>
      <w:r w:rsidR="00577E4A">
        <w:rPr>
          <w:sz w:val="28"/>
        </w:rPr>
        <w:t>"</w:t>
      </w:r>
      <w:r w:rsidRPr="00577E4A">
        <w:rPr>
          <w:sz w:val="28"/>
        </w:rPr>
        <w:t>Расходы будущих периодов</w:t>
      </w:r>
      <w:r w:rsidR="00577E4A">
        <w:rPr>
          <w:sz w:val="28"/>
        </w:rPr>
        <w:t>"</w:t>
      </w:r>
      <w:r w:rsidRPr="00577E4A">
        <w:rPr>
          <w:sz w:val="28"/>
        </w:rPr>
        <w:t xml:space="preserve"> и кредиту счета 76. Текущие начисления арендной платы списываются с кредита счета 97 в дебет счетов издержек производства и обращения.</w:t>
      </w:r>
    </w:p>
    <w:p w:rsidR="00EB5E2E" w:rsidRPr="00577E4A" w:rsidRDefault="00EB5E2E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D74F1E" w:rsidRPr="00577E4A" w:rsidRDefault="00577E4A" w:rsidP="00577E4A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Переоценка основных средств</w:t>
      </w: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74F1E" w:rsidRPr="00577E4A" w:rsidRDefault="00D67DE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Начиная с 1 января 1999г. </w:t>
      </w:r>
      <w:r w:rsidR="00DE54E2" w:rsidRPr="00577E4A">
        <w:rPr>
          <w:sz w:val="28"/>
        </w:rPr>
        <w:t>организации</w:t>
      </w:r>
      <w:r w:rsidRPr="00577E4A">
        <w:rPr>
          <w:sz w:val="28"/>
        </w:rPr>
        <w:t xml:space="preserve"> могут не чаще одного раза в год (на</w:t>
      </w:r>
      <w:r w:rsidR="00577E4A">
        <w:rPr>
          <w:sz w:val="28"/>
        </w:rPr>
        <w:t xml:space="preserve"> </w:t>
      </w:r>
      <w:r w:rsidRPr="00577E4A">
        <w:rPr>
          <w:sz w:val="28"/>
        </w:rPr>
        <w:t xml:space="preserve">1 января отчетного года) </w:t>
      </w:r>
      <w:r w:rsidR="00DE54E2" w:rsidRPr="00577E4A">
        <w:rPr>
          <w:sz w:val="28"/>
        </w:rPr>
        <w:t>переоценивать</w:t>
      </w:r>
      <w:r w:rsidRPr="00577E4A">
        <w:rPr>
          <w:sz w:val="28"/>
        </w:rPr>
        <w:t xml:space="preserve"> полностью или частично объекты основных средств по восстановительной стоимости путем индексации ( с применением индекса дефлятора) или прямого пересчета по документально подтвержденным рыночным ценам. Порядок учета переоценки основных средств определен</w:t>
      </w:r>
      <w:r w:rsidR="00DE54E2" w:rsidRPr="00577E4A">
        <w:rPr>
          <w:sz w:val="28"/>
        </w:rPr>
        <w:t xml:space="preserve"> ПБУ 6/01 </w:t>
      </w:r>
      <w:r w:rsidR="00577E4A">
        <w:rPr>
          <w:sz w:val="28"/>
        </w:rPr>
        <w:t>"</w:t>
      </w:r>
      <w:r w:rsidR="00DE54E2" w:rsidRPr="00577E4A">
        <w:rPr>
          <w:sz w:val="28"/>
        </w:rPr>
        <w:t>Учет основных средств</w:t>
      </w:r>
      <w:r w:rsidR="00577E4A">
        <w:rPr>
          <w:sz w:val="28"/>
        </w:rPr>
        <w:t>"</w:t>
      </w:r>
      <w:r w:rsidR="00DE54E2" w:rsidRPr="00577E4A">
        <w:rPr>
          <w:sz w:val="28"/>
        </w:rPr>
        <w:t>.</w:t>
      </w:r>
    </w:p>
    <w:p w:rsidR="00DE54E2" w:rsidRPr="00577E4A" w:rsidRDefault="00DE54E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Сумма дооценки объекта основных средств в результате переоценки зачисляется в добавочный капитал организации (дебетуют счет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, кредитуют счет 83 </w:t>
      </w:r>
      <w:r w:rsidR="00577E4A">
        <w:rPr>
          <w:sz w:val="28"/>
        </w:rPr>
        <w:t>"</w:t>
      </w:r>
      <w:r w:rsidRPr="00577E4A">
        <w:rPr>
          <w:sz w:val="28"/>
        </w:rPr>
        <w:t>Добавочный капитал</w:t>
      </w:r>
      <w:r w:rsidR="00577E4A">
        <w:rPr>
          <w:sz w:val="28"/>
        </w:rPr>
        <w:t>"</w:t>
      </w:r>
      <w:r w:rsidRPr="00577E4A">
        <w:rPr>
          <w:sz w:val="28"/>
        </w:rPr>
        <w:t>).</w:t>
      </w:r>
    </w:p>
    <w:p w:rsidR="00DE54E2" w:rsidRPr="00577E4A" w:rsidRDefault="00DE54E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Сумма уценки объекта основных средств в результате переоценки зачисляется в добавочный капитал организации (дебетуют счет 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 xml:space="preserve">, кредитуют счет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>).</w:t>
      </w:r>
    </w:p>
    <w:p w:rsidR="00DE54E2" w:rsidRPr="00577E4A" w:rsidRDefault="00DE54E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Сумма дооценки объекта основных средств, равная сумме его уценки, проведенной в предыдущие отчетные периоды и отнесенной на счет прибылей и убытков в качестве операционных расходов, относится на счет прибылей и убытков отчетного периода в качестве дохода. В этом случае сумму дооценки отражают по дебету счета 01 и кредиту счета 91.</w:t>
      </w:r>
    </w:p>
    <w:p w:rsidR="00DE54E2" w:rsidRPr="00577E4A" w:rsidRDefault="00DE54E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Сумма уценки объекта основных средств относится в уменьшение добавочного капитала организации, образованного за счет сумм дооценки этого объекта, проведенной в предыдущие отчетные периоды (дебетуют счет 83 </w:t>
      </w:r>
      <w:r w:rsidR="00577E4A">
        <w:rPr>
          <w:sz w:val="28"/>
        </w:rPr>
        <w:t>"</w:t>
      </w:r>
      <w:r w:rsidRPr="00577E4A">
        <w:rPr>
          <w:sz w:val="28"/>
        </w:rPr>
        <w:t>Добавочный капитал</w:t>
      </w:r>
      <w:r w:rsidR="00577E4A">
        <w:rPr>
          <w:sz w:val="28"/>
        </w:rPr>
        <w:t>"</w:t>
      </w:r>
      <w:r w:rsidRPr="00577E4A">
        <w:rPr>
          <w:sz w:val="28"/>
        </w:rPr>
        <w:t xml:space="preserve">, кредитуют счет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>).</w:t>
      </w:r>
    </w:p>
    <w:p w:rsidR="00DE54E2" w:rsidRPr="00577E4A" w:rsidRDefault="00E83E9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Превышение суммы уценки объекта над суммой его дооценки, зачисленной в добавочный капитал организации в результате переоценки, проведенной в предыдущие отчетные периоды, относится на счет прибылей и убытков в качестве операционного расхода (дебетуют счет 91, кредитуют счет 01).</w:t>
      </w:r>
    </w:p>
    <w:p w:rsidR="00E83E98" w:rsidRPr="00577E4A" w:rsidRDefault="00E83E9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При выбытии объекта основных средств сумма его дооценки переносится с добавочного капитала организации в нераспределенную прибыль организации (кредитуют счет 84 </w:t>
      </w:r>
      <w:r w:rsidR="00577E4A">
        <w:rPr>
          <w:sz w:val="28"/>
        </w:rPr>
        <w:t>"</w:t>
      </w:r>
      <w:r w:rsidRPr="00577E4A">
        <w:rPr>
          <w:sz w:val="28"/>
        </w:rPr>
        <w:t>Нераспределенная прибыль (непокрытый убыток)</w:t>
      </w:r>
      <w:r w:rsidR="00577E4A">
        <w:rPr>
          <w:sz w:val="28"/>
        </w:rPr>
        <w:t>"</w:t>
      </w:r>
      <w:r w:rsidRPr="00577E4A">
        <w:rPr>
          <w:sz w:val="28"/>
        </w:rPr>
        <w:t xml:space="preserve">, дебетуют счет 83 </w:t>
      </w:r>
      <w:r w:rsidR="00577E4A">
        <w:rPr>
          <w:sz w:val="28"/>
        </w:rPr>
        <w:t>"</w:t>
      </w:r>
      <w:r w:rsidRPr="00577E4A">
        <w:rPr>
          <w:sz w:val="28"/>
        </w:rPr>
        <w:t>Добавочный капитал</w:t>
      </w:r>
      <w:r w:rsidR="00577E4A">
        <w:rPr>
          <w:sz w:val="28"/>
        </w:rPr>
        <w:t>"</w:t>
      </w:r>
      <w:r w:rsidRPr="00577E4A">
        <w:rPr>
          <w:sz w:val="28"/>
        </w:rPr>
        <w:t>).</w:t>
      </w:r>
    </w:p>
    <w:p w:rsidR="00E83E98" w:rsidRPr="00577E4A" w:rsidRDefault="00E83E98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Результаты переоценки основных средств, проведенной организацией в добровольном порядки, учитываются для целей налогообложения.</w:t>
      </w:r>
    </w:p>
    <w:p w:rsidR="00FD632B" w:rsidRPr="00577E4A" w:rsidRDefault="00FD632B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Для целей налогообложения сумма добавочного капитала, списанного при выбытии основных средств, учитываться не будут.</w:t>
      </w:r>
    </w:p>
    <w:p w:rsidR="00442646" w:rsidRPr="00577E4A" w:rsidRDefault="00442646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FD632B" w:rsidRPr="00577E4A" w:rsidRDefault="00577E4A" w:rsidP="00577E4A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Инвентаризация основных средств</w:t>
      </w: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D632B" w:rsidRPr="00577E4A" w:rsidRDefault="00FD632B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При инвентаризации основных средств комиссия производит осмотр объектов и заносит в описи их полное наименование, назначение, инвентарные номера и основные технические или эксплуатационные показатели.</w:t>
      </w:r>
    </w:p>
    <w:p w:rsidR="00FD632B" w:rsidRPr="00577E4A" w:rsidRDefault="00FD632B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Выявленные излишки основных средств приходуют по рыночной стоимости по дебету счета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с кредита счета 91 </w:t>
      </w:r>
      <w:r w:rsidR="00577E4A">
        <w:rPr>
          <w:sz w:val="28"/>
        </w:rPr>
        <w:t>"</w:t>
      </w:r>
      <w:r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9747EB" w:rsidRPr="00577E4A" w:rsidRDefault="00FD632B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При недостаче и порче объектов основных средств их остаточную стоимость списывают с кредита счета 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</w:t>
      </w:r>
      <w:r w:rsidR="00577E4A">
        <w:rPr>
          <w:sz w:val="28"/>
        </w:rPr>
        <w:t>"</w:t>
      </w:r>
      <w:r w:rsidRPr="00577E4A">
        <w:rPr>
          <w:sz w:val="28"/>
        </w:rPr>
        <w:t xml:space="preserve"> в дебет счета 94 </w:t>
      </w:r>
      <w:r w:rsidR="00577E4A">
        <w:rPr>
          <w:sz w:val="28"/>
        </w:rPr>
        <w:t>"</w:t>
      </w:r>
      <w:r w:rsidRPr="00577E4A">
        <w:rPr>
          <w:sz w:val="28"/>
        </w:rPr>
        <w:t xml:space="preserve">недостачи и потери от порчи ценностей, а сумму амортизации – с кредита счета 01 в дебет счета 02 </w:t>
      </w:r>
      <w:r w:rsidR="00577E4A">
        <w:rPr>
          <w:sz w:val="28"/>
        </w:rPr>
        <w:t>"</w:t>
      </w:r>
      <w:r w:rsidRPr="00577E4A">
        <w:rPr>
          <w:sz w:val="28"/>
        </w:rPr>
        <w:t>Амортизация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 xml:space="preserve">. При выявлении конкретных виновников недостающие или испорченные основные средства оценивают по продажным (рыночным) ценам, действовавшим в данной местности на день причинения ущерба, и </w:t>
      </w:r>
      <w:r w:rsidR="009747EB" w:rsidRPr="00577E4A">
        <w:rPr>
          <w:sz w:val="28"/>
        </w:rPr>
        <w:t xml:space="preserve">списывают с кредита счета 94 в дебет счета 73 </w:t>
      </w:r>
      <w:r w:rsidR="00577E4A">
        <w:rPr>
          <w:sz w:val="28"/>
        </w:rPr>
        <w:t>"</w:t>
      </w:r>
      <w:r w:rsidR="009747EB" w:rsidRPr="00577E4A">
        <w:rPr>
          <w:sz w:val="28"/>
        </w:rPr>
        <w:t>Расчеты с персоналом по прочим операциям</w:t>
      </w:r>
      <w:r w:rsidR="00577E4A">
        <w:rPr>
          <w:sz w:val="28"/>
        </w:rPr>
        <w:t>"</w:t>
      </w:r>
      <w:r w:rsidR="009747EB" w:rsidRPr="00577E4A">
        <w:rPr>
          <w:sz w:val="28"/>
        </w:rPr>
        <w:t xml:space="preserve">. Разницу между рыночной ценой и остаточной стоимостью основных средств отражают по дебету счета 94 и кредиту счета 98 </w:t>
      </w:r>
      <w:r w:rsidR="00577E4A">
        <w:rPr>
          <w:sz w:val="28"/>
        </w:rPr>
        <w:t>"</w:t>
      </w:r>
      <w:r w:rsidR="009747EB" w:rsidRPr="00577E4A">
        <w:rPr>
          <w:sz w:val="28"/>
        </w:rPr>
        <w:t>Доходы будущих периодов</w:t>
      </w:r>
      <w:r w:rsidR="00577E4A">
        <w:rPr>
          <w:sz w:val="28"/>
        </w:rPr>
        <w:t>"</w:t>
      </w:r>
      <w:r w:rsidR="009747EB" w:rsidRPr="00577E4A">
        <w:rPr>
          <w:sz w:val="28"/>
        </w:rPr>
        <w:t xml:space="preserve">. По мере погашения задолженности ее виновником соответствующую часть списывают со счета 98 в кредит счета 91 </w:t>
      </w:r>
      <w:r w:rsidR="00577E4A">
        <w:rPr>
          <w:sz w:val="28"/>
        </w:rPr>
        <w:t>"</w:t>
      </w:r>
      <w:r w:rsidR="009747EB" w:rsidRPr="00577E4A">
        <w:rPr>
          <w:sz w:val="28"/>
        </w:rPr>
        <w:t>Прочие доходы и расходы</w:t>
      </w:r>
      <w:r w:rsidR="00577E4A">
        <w:rPr>
          <w:sz w:val="28"/>
        </w:rPr>
        <w:t>"</w:t>
      </w:r>
      <w:r w:rsidR="009747EB" w:rsidRPr="00577E4A">
        <w:rPr>
          <w:sz w:val="28"/>
        </w:rPr>
        <w:t>.</w:t>
      </w:r>
    </w:p>
    <w:p w:rsidR="00DD5502" w:rsidRPr="00577E4A" w:rsidRDefault="009747EB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Если конкретные виновники не установлены или суд отказал во взыскании убытков с них, то недостающие и испорченные основные средства списывают у организации с кредита счет а94 на финансовые результаты у коммерческой организации (счет 91) или увеличение расходов у некоммерческой организации.</w:t>
      </w:r>
    </w:p>
    <w:p w:rsidR="00442646" w:rsidRPr="00577E4A" w:rsidRDefault="00442646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DD5502" w:rsidRPr="00577E4A" w:rsidRDefault="00577E4A" w:rsidP="00577E4A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EB5E2E" w:rsidRPr="00577E4A">
        <w:rPr>
          <w:b/>
          <w:sz w:val="28"/>
        </w:rPr>
        <w:t>Вторая часть</w:t>
      </w:r>
    </w:p>
    <w:p w:rsidR="00577E4A" w:rsidRPr="00F06214" w:rsidRDefault="00577E4A" w:rsidP="00577E4A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304D2" w:rsidRPr="00F06214" w:rsidRDefault="00EB5E2E" w:rsidP="00577E4A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577E4A">
        <w:rPr>
          <w:b/>
          <w:sz w:val="28"/>
        </w:rPr>
        <w:t>1</w:t>
      </w:r>
      <w:r w:rsidR="00577E4A" w:rsidRPr="00577E4A">
        <w:rPr>
          <w:b/>
          <w:sz w:val="28"/>
        </w:rPr>
        <w:t>.</w:t>
      </w:r>
      <w:r w:rsidR="00577E4A">
        <w:rPr>
          <w:b/>
          <w:sz w:val="28"/>
        </w:rPr>
        <w:t xml:space="preserve"> Характеристика предприятия</w:t>
      </w:r>
    </w:p>
    <w:p w:rsidR="00577E4A" w:rsidRPr="00F06214" w:rsidRDefault="00577E4A" w:rsidP="00577E4A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304D2" w:rsidRPr="00577E4A" w:rsidRDefault="002304D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Филиал Общества с ограниченной ответственностью </w:t>
      </w:r>
      <w:r w:rsidR="00577E4A">
        <w:rPr>
          <w:sz w:val="28"/>
        </w:rPr>
        <w:t>"</w:t>
      </w:r>
      <w:r w:rsidRPr="00577E4A">
        <w:rPr>
          <w:sz w:val="28"/>
        </w:rPr>
        <w:t>Единая сервисная компания АРМЗ</w:t>
      </w:r>
      <w:r w:rsidR="00577E4A">
        <w:rPr>
          <w:sz w:val="28"/>
        </w:rPr>
        <w:t>"</w:t>
      </w:r>
      <w:r w:rsidRPr="00577E4A">
        <w:rPr>
          <w:sz w:val="28"/>
        </w:rPr>
        <w:t xml:space="preserve">, (далее по тексту – Филиал) является обособленным подразделением Общества с ограниченной ответственностью </w:t>
      </w:r>
      <w:r w:rsidR="00577E4A">
        <w:rPr>
          <w:sz w:val="28"/>
        </w:rPr>
        <w:t>"</w:t>
      </w:r>
      <w:r w:rsidRPr="00577E4A">
        <w:rPr>
          <w:sz w:val="28"/>
        </w:rPr>
        <w:t>Единая сервисная компания АРМЗ</w:t>
      </w:r>
      <w:r w:rsidR="00577E4A">
        <w:rPr>
          <w:sz w:val="28"/>
        </w:rPr>
        <w:t>"</w:t>
      </w:r>
      <w:r w:rsidRPr="00577E4A">
        <w:rPr>
          <w:sz w:val="28"/>
        </w:rPr>
        <w:t>, (далее по тексту именуемое Общество), осуществляющего свою деятельность в соответствии с Уставом Общества и законодательством Российской Федерации.</w:t>
      </w:r>
    </w:p>
    <w:p w:rsidR="002304D2" w:rsidRPr="00577E4A" w:rsidRDefault="002304D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Общество зарегистрировано 13 мая 2008 года Межрайонной инспекции ФНС России № 46 по г.Москве, ОГРН 1087746628903; ИНН 7708671295; место нахождения Общества: Россия, 101000, Милиютинский пер., д.10, стр.4.</w:t>
      </w:r>
    </w:p>
    <w:p w:rsidR="002304D2" w:rsidRPr="00577E4A" w:rsidRDefault="00F47C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Филиал создан в соответствии со ст. 55 Гражданского кодекса Российской Федерации, ст.5 федерального закона Российской Федерации </w:t>
      </w:r>
      <w:r w:rsidR="00577E4A">
        <w:rPr>
          <w:sz w:val="28"/>
        </w:rPr>
        <w:t>"</w:t>
      </w:r>
      <w:r w:rsidRPr="00577E4A">
        <w:rPr>
          <w:sz w:val="28"/>
        </w:rPr>
        <w:t>Об обществах с ограниченной ответственностью на основании Решения Общего собрания участников Общества от 16 июня 2008г., и действует в соответствии с законодательством Российской Федерации, Уставом Общества, организационно-распорядительными документами Общества и Положением.</w:t>
      </w:r>
    </w:p>
    <w:p w:rsidR="00F47C1E" w:rsidRPr="00577E4A" w:rsidRDefault="00F47C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Полное фирменное наименование Филиала:</w:t>
      </w:r>
    </w:p>
    <w:p w:rsidR="00F47C1E" w:rsidRPr="00577E4A" w:rsidRDefault="00F47C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Филиал Общества с ограниченной ответственностью </w:t>
      </w:r>
      <w:r w:rsidR="00577E4A">
        <w:rPr>
          <w:sz w:val="28"/>
        </w:rPr>
        <w:t>"</w:t>
      </w:r>
      <w:r w:rsidRPr="00577E4A">
        <w:rPr>
          <w:sz w:val="28"/>
        </w:rPr>
        <w:t>Единая сервисная компания АРМЗ</w:t>
      </w:r>
      <w:r w:rsidR="00577E4A">
        <w:rPr>
          <w:sz w:val="28"/>
        </w:rPr>
        <w:t>"</w:t>
      </w:r>
      <w:r w:rsidRPr="00577E4A">
        <w:rPr>
          <w:sz w:val="28"/>
        </w:rPr>
        <w:t xml:space="preserve"> в г.</w:t>
      </w:r>
      <w:r w:rsidR="00442646" w:rsidRPr="00577E4A">
        <w:rPr>
          <w:sz w:val="28"/>
        </w:rPr>
        <w:t xml:space="preserve"> </w:t>
      </w:r>
      <w:r w:rsidRPr="00577E4A">
        <w:rPr>
          <w:sz w:val="28"/>
        </w:rPr>
        <w:t>Краснокаменске Забайкальского края.</w:t>
      </w:r>
    </w:p>
    <w:p w:rsidR="00F47C1E" w:rsidRPr="00577E4A" w:rsidRDefault="00F47C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Сокращенное наименование Филиала:</w:t>
      </w:r>
    </w:p>
    <w:p w:rsidR="00F47C1E" w:rsidRPr="00577E4A" w:rsidRDefault="00F47C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Филиал ООО </w:t>
      </w:r>
      <w:r w:rsidR="00577E4A">
        <w:rPr>
          <w:sz w:val="28"/>
        </w:rPr>
        <w:t>"</w:t>
      </w:r>
      <w:r w:rsidRPr="00577E4A">
        <w:rPr>
          <w:sz w:val="28"/>
        </w:rPr>
        <w:t>ЕСК АРМЗ</w:t>
      </w:r>
      <w:r w:rsidR="00577E4A">
        <w:rPr>
          <w:sz w:val="28"/>
        </w:rPr>
        <w:t>"</w:t>
      </w:r>
      <w:r w:rsidRPr="00577E4A">
        <w:rPr>
          <w:sz w:val="28"/>
        </w:rPr>
        <w:t xml:space="preserve"> в г.</w:t>
      </w:r>
      <w:r w:rsidR="00442646" w:rsidRPr="00577E4A">
        <w:rPr>
          <w:sz w:val="28"/>
        </w:rPr>
        <w:t xml:space="preserve"> </w:t>
      </w:r>
      <w:r w:rsidRPr="00577E4A">
        <w:rPr>
          <w:sz w:val="28"/>
        </w:rPr>
        <w:t>Краснокаменске Забайкальского края</w:t>
      </w:r>
    </w:p>
    <w:p w:rsidR="00F47C1E" w:rsidRPr="00577E4A" w:rsidRDefault="00F47C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Место нахождения филиала:</w:t>
      </w:r>
    </w:p>
    <w:p w:rsidR="00F47C1E" w:rsidRPr="00577E4A" w:rsidRDefault="00F47C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Россия, 674674, Забайкальский край, г.</w:t>
      </w:r>
      <w:r w:rsidR="00442646" w:rsidRPr="00577E4A">
        <w:rPr>
          <w:sz w:val="28"/>
        </w:rPr>
        <w:t xml:space="preserve"> </w:t>
      </w:r>
      <w:r w:rsidRPr="00577E4A">
        <w:rPr>
          <w:sz w:val="28"/>
        </w:rPr>
        <w:t>Краснокаменск, пр. Строителей</w:t>
      </w:r>
    </w:p>
    <w:p w:rsidR="00F47C1E" w:rsidRPr="00577E4A" w:rsidRDefault="00F47C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Почтовый адрес: 674673, Забайкальский край, г.</w:t>
      </w:r>
      <w:r w:rsidR="00442646" w:rsidRPr="00577E4A">
        <w:rPr>
          <w:sz w:val="28"/>
        </w:rPr>
        <w:t xml:space="preserve"> </w:t>
      </w:r>
      <w:r w:rsidRPr="00577E4A">
        <w:rPr>
          <w:sz w:val="28"/>
        </w:rPr>
        <w:t>Краснокаменск, ГОС-4,</w:t>
      </w:r>
      <w:r w:rsidR="00577E4A" w:rsidRPr="00577E4A">
        <w:rPr>
          <w:sz w:val="28"/>
        </w:rPr>
        <w:t xml:space="preserve"> </w:t>
      </w:r>
      <w:r w:rsidRPr="00577E4A">
        <w:rPr>
          <w:sz w:val="28"/>
        </w:rPr>
        <w:t>а/я 89</w:t>
      </w:r>
    </w:p>
    <w:p w:rsidR="00F47C1E" w:rsidRPr="00577E4A" w:rsidRDefault="00F47C1E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Основными целями Филиала является расширение деловых связей Общества на территории Забайкальского края, защита интересов Общества на территории Забайкальского края.</w:t>
      </w:r>
    </w:p>
    <w:p w:rsidR="00F47C1E" w:rsidRPr="00577E4A" w:rsidRDefault="006234DC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Основными видами деятельности Филиала являются:</w:t>
      </w:r>
    </w:p>
    <w:p w:rsidR="006234DC" w:rsidRPr="00577E4A" w:rsidRDefault="006234DC" w:rsidP="00577E4A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Осуществление материально-технического обеспечения, закупка и продажа товаров;</w:t>
      </w:r>
    </w:p>
    <w:p w:rsidR="006234DC" w:rsidRPr="00577E4A" w:rsidRDefault="006234DC" w:rsidP="00577E4A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Оказание посреднических услуг по договорам получения, комиссии, агентским договорам;</w:t>
      </w:r>
    </w:p>
    <w:p w:rsidR="006234DC" w:rsidRPr="00577E4A" w:rsidRDefault="006234DC" w:rsidP="00577E4A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Осуществление перевозок, организация перевозок, оказание экспедиторских услуг;</w:t>
      </w:r>
    </w:p>
    <w:p w:rsidR="006234DC" w:rsidRPr="00577E4A" w:rsidRDefault="006234DC" w:rsidP="00577E4A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Организация хранения товаров</w:t>
      </w:r>
    </w:p>
    <w:p w:rsidR="006234DC" w:rsidRPr="00577E4A" w:rsidRDefault="006234DC" w:rsidP="00577E4A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Представительство интересов Общества на территории Забайкальского края;</w:t>
      </w:r>
    </w:p>
    <w:p w:rsidR="006234DC" w:rsidRPr="00577E4A" w:rsidRDefault="006234DC" w:rsidP="00577E4A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Содействие осуществлению Обществом его целей и задач;</w:t>
      </w:r>
    </w:p>
    <w:p w:rsidR="006234DC" w:rsidRPr="00577E4A" w:rsidRDefault="006234DC" w:rsidP="00577E4A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Иные виды деятельности, не запрещенные законодательством</w:t>
      </w:r>
    </w:p>
    <w:p w:rsidR="006234DC" w:rsidRPr="00577E4A" w:rsidRDefault="006234DC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Филиал самостоятельно ведет бухгалтерский учет финансово- хозяйственных операций и составляет бухгалтерскую и статистическую отчетность в порядке, установленном действующим законодательством Российской Федерации и соответствии с принятой в Обществе учетной политикой</w:t>
      </w:r>
    </w:p>
    <w:p w:rsidR="006234DC" w:rsidRPr="00577E4A" w:rsidRDefault="006234DC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DD5502" w:rsidRPr="00F06214" w:rsidRDefault="006234DC" w:rsidP="00577E4A">
      <w:pPr>
        <w:pStyle w:val="a3"/>
        <w:suppressAutoHyphens/>
        <w:spacing w:line="360" w:lineRule="auto"/>
        <w:ind w:firstLine="709"/>
        <w:rPr>
          <w:b/>
          <w:bCs/>
          <w:sz w:val="28"/>
        </w:rPr>
      </w:pPr>
      <w:r w:rsidRPr="00577E4A">
        <w:rPr>
          <w:b/>
          <w:bCs/>
          <w:sz w:val="28"/>
        </w:rPr>
        <w:t>2</w:t>
      </w:r>
      <w:r w:rsidR="00577E4A" w:rsidRPr="00F06214">
        <w:rPr>
          <w:b/>
          <w:bCs/>
          <w:sz w:val="28"/>
        </w:rPr>
        <w:t>.</w:t>
      </w:r>
      <w:r w:rsidR="00577E4A">
        <w:rPr>
          <w:b/>
          <w:bCs/>
          <w:sz w:val="28"/>
        </w:rPr>
        <w:t xml:space="preserve"> </w:t>
      </w:r>
      <w:r w:rsidR="00DD5502" w:rsidRPr="00577E4A">
        <w:rPr>
          <w:b/>
          <w:bCs/>
          <w:sz w:val="28"/>
        </w:rPr>
        <w:t>Общие положения</w:t>
      </w:r>
    </w:p>
    <w:p w:rsidR="00577E4A" w:rsidRPr="00F06214" w:rsidRDefault="00577E4A" w:rsidP="00577E4A">
      <w:pPr>
        <w:pStyle w:val="a3"/>
        <w:suppressAutoHyphens/>
        <w:spacing w:line="360" w:lineRule="auto"/>
        <w:ind w:firstLine="709"/>
        <w:rPr>
          <w:b/>
          <w:bCs/>
          <w:sz w:val="28"/>
        </w:rPr>
      </w:pPr>
    </w:p>
    <w:p w:rsidR="00DD5502" w:rsidRPr="00577E4A" w:rsidRDefault="00300F46" w:rsidP="00577E4A">
      <w:pPr>
        <w:pStyle w:val="a3"/>
        <w:suppressAutoHyphens/>
        <w:spacing w:line="360" w:lineRule="auto"/>
        <w:ind w:firstLine="709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.1.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Учетная политика устанавливает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совокупность принципов и правил, регламентирующих методические и организационные основы ведения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 xml:space="preserve">бухгалтерского учета в ООО </w:t>
      </w:r>
      <w:r w:rsidR="00577E4A">
        <w:rPr>
          <w:sz w:val="28"/>
        </w:rPr>
        <w:t>"</w:t>
      </w:r>
      <w:r w:rsidR="00DD5502" w:rsidRPr="00577E4A">
        <w:rPr>
          <w:sz w:val="28"/>
        </w:rPr>
        <w:t>Единая сервисная компания АРМЗ</w:t>
      </w:r>
      <w:r w:rsidR="00577E4A">
        <w:rPr>
          <w:sz w:val="28"/>
        </w:rPr>
        <w:t>"</w:t>
      </w:r>
      <w:r w:rsidR="00DD5502" w:rsidRPr="00577E4A">
        <w:rPr>
          <w:sz w:val="28"/>
        </w:rPr>
        <w:t xml:space="preserve"> (далее – организация).</w:t>
      </w:r>
    </w:p>
    <w:p w:rsidR="00DD5502" w:rsidRPr="00577E4A" w:rsidRDefault="00300F4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.2.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В организации применяется компьютерная технология обработки учетной информации.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Бухгалтерский учет ведется с использованием программы Бухгалтерия 1С-8.0 с использованием автоматизированных форм первичной документации, которые формируются в компьютерной программе </w:t>
      </w:r>
      <w:r w:rsidR="00577E4A">
        <w:rPr>
          <w:sz w:val="28"/>
        </w:rPr>
        <w:t>"</w:t>
      </w:r>
      <w:r w:rsidRPr="00577E4A">
        <w:rPr>
          <w:sz w:val="28"/>
        </w:rPr>
        <w:t>Управление производственным предприятием на базе 1С-8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577E4A" w:rsidRDefault="00300F46" w:rsidP="00577E4A">
      <w:pPr>
        <w:pStyle w:val="2"/>
        <w:suppressAutoHyphens/>
        <w:spacing w:after="0" w:line="360" w:lineRule="auto"/>
        <w:ind w:firstLine="709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.3.</w:t>
      </w:r>
      <w:r w:rsidR="00577E4A">
        <w:rPr>
          <w:sz w:val="28"/>
        </w:rPr>
        <w:t xml:space="preserve"> "</w:t>
      </w:r>
      <w:r w:rsidR="00DD5502" w:rsidRPr="00577E4A">
        <w:rPr>
          <w:sz w:val="28"/>
        </w:rPr>
        <w:t>Рабочий план счетов и субсчетов бухгалтерского учета</w:t>
      </w:r>
      <w:r w:rsidR="00577E4A">
        <w:rPr>
          <w:sz w:val="28"/>
        </w:rPr>
        <w:t>"</w:t>
      </w:r>
      <w:r w:rsidR="00DD5502" w:rsidRPr="00577E4A">
        <w:rPr>
          <w:sz w:val="28"/>
        </w:rPr>
        <w:t>, применяемых в организации, приведен в Приложении № 1 к Учетной политике. Порядок документооборота приведен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в Приложении № 2 к Учетной политике.</w:t>
      </w:r>
    </w:p>
    <w:p w:rsidR="00577E4A" w:rsidRDefault="00300F4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.4.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Обязанности по ведению бухгалтерского учета и составлению отчетности возлагаются на бухгалтерскую службу как отдельное структурное подразделение, возглавляемое главным бухгалтером.</w:t>
      </w:r>
    </w:p>
    <w:p w:rsidR="00DD5502" w:rsidRPr="00577E4A" w:rsidRDefault="00300F46" w:rsidP="00577E4A">
      <w:pPr>
        <w:pStyle w:val="a3"/>
        <w:suppressAutoHyphens/>
        <w:spacing w:line="360" w:lineRule="auto"/>
        <w:ind w:firstLine="709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.5.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Бухгалтерская отчетность, отражающая нарастающим итогом имущественное и финансовое положение организации и результаты хозяйственной деятельности за отчетный период (месяц, квартал, год), составляется главным бухгалтером.</w:t>
      </w:r>
    </w:p>
    <w:p w:rsidR="00DD5502" w:rsidRPr="00577E4A" w:rsidRDefault="00300F46" w:rsidP="00577E4A">
      <w:pPr>
        <w:pStyle w:val="a3"/>
        <w:suppressAutoHyphens/>
        <w:spacing w:line="360" w:lineRule="auto"/>
        <w:ind w:firstLine="709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.6.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Организация представляет в обязательном порядке промежуточную и годовую бухгалтерскую отчетность в срок:</w:t>
      </w:r>
    </w:p>
    <w:p w:rsidR="00DD5502" w:rsidRPr="00577E4A" w:rsidRDefault="00DD5502" w:rsidP="00577E4A">
      <w:pPr>
        <w:pStyle w:val="a3"/>
        <w:numPr>
          <w:ilvl w:val="0"/>
          <w:numId w:val="11"/>
        </w:numPr>
        <w:tabs>
          <w:tab w:val="clear" w:pos="2137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577E4A">
        <w:rPr>
          <w:sz w:val="28"/>
        </w:rPr>
        <w:t>государственному налоговому органу – до 30 числа месяца, следующего за отчетным (годовая отчетность сдается в период не ранее 60 дней по окончании отчетного года и в течение 90 дней по окончании года);</w:t>
      </w:r>
    </w:p>
    <w:p w:rsidR="00DD5502" w:rsidRPr="00577E4A" w:rsidRDefault="00DD5502" w:rsidP="00577E4A">
      <w:pPr>
        <w:pStyle w:val="a3"/>
        <w:numPr>
          <w:ilvl w:val="0"/>
          <w:numId w:val="11"/>
        </w:numPr>
        <w:tabs>
          <w:tab w:val="clear" w:pos="2137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577E4A">
        <w:rPr>
          <w:sz w:val="28"/>
        </w:rPr>
        <w:t>государственному органу статистики – до 30 числа месяца следующего за отчетным (до 30 марта – годовая отчетность).</w:t>
      </w:r>
    </w:p>
    <w:p w:rsidR="00DD5502" w:rsidRPr="00577E4A" w:rsidRDefault="00DD5502" w:rsidP="00577E4A">
      <w:pPr>
        <w:pStyle w:val="a3"/>
        <w:suppressAutoHyphens/>
        <w:spacing w:line="360" w:lineRule="auto"/>
        <w:ind w:firstLine="709"/>
        <w:rPr>
          <w:sz w:val="28"/>
        </w:rPr>
      </w:pPr>
      <w:r w:rsidRPr="00577E4A">
        <w:rPr>
          <w:sz w:val="28"/>
        </w:rPr>
        <w:t>Общему собранию участников Общества предоставляется годовая бухгалтерская отчетность в сроки, определяемые Советом директоров Общества.</w:t>
      </w:r>
    </w:p>
    <w:p w:rsidR="00DD5502" w:rsidRPr="00577E4A" w:rsidRDefault="00DD5502" w:rsidP="00577E4A">
      <w:pPr>
        <w:pStyle w:val="a3"/>
        <w:suppressAutoHyphens/>
        <w:spacing w:line="360" w:lineRule="auto"/>
        <w:ind w:firstLine="709"/>
        <w:rPr>
          <w:sz w:val="28"/>
        </w:rPr>
      </w:pPr>
      <w:r w:rsidRPr="00577E4A">
        <w:rPr>
          <w:sz w:val="28"/>
        </w:rPr>
        <w:t>Организация при формировании бухгалтерской отчетности использует типовые формы бухгалтерской отчетности, разработанные Минфином РФ.</w:t>
      </w:r>
    </w:p>
    <w:p w:rsidR="00DD5502" w:rsidRPr="00577E4A" w:rsidRDefault="00DD5502" w:rsidP="00577E4A">
      <w:pPr>
        <w:pStyle w:val="a3"/>
        <w:suppressAutoHyphens/>
        <w:spacing w:line="360" w:lineRule="auto"/>
        <w:ind w:firstLine="709"/>
        <w:rPr>
          <w:sz w:val="28"/>
        </w:rPr>
      </w:pPr>
      <w:r w:rsidRPr="00577E4A">
        <w:rPr>
          <w:sz w:val="28"/>
        </w:rPr>
        <w:t>Уровень существенности для целей раскрытия информации в бухгалтерской отчетности устанавливается в размере 5% от итога соответствующих показателей.</w:t>
      </w:r>
    </w:p>
    <w:p w:rsidR="00DD5502" w:rsidRPr="00577E4A" w:rsidRDefault="00300F46" w:rsidP="00577E4A">
      <w:pPr>
        <w:pStyle w:val="a3"/>
        <w:suppressAutoHyphens/>
        <w:spacing w:line="360" w:lineRule="auto"/>
        <w:ind w:firstLine="709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.7.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Отчетным годом считается период с 1 января по 31 декабря включительно.</w:t>
      </w:r>
    </w:p>
    <w:p w:rsidR="00DD5502" w:rsidRPr="00577E4A" w:rsidRDefault="00300F46" w:rsidP="00577E4A">
      <w:pPr>
        <w:pStyle w:val="a3"/>
        <w:suppressAutoHyphens/>
        <w:spacing w:line="360" w:lineRule="auto"/>
        <w:ind w:firstLine="709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.8.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Основанием для записей в регистрах бухгалтерского учета являются первичные учетные документы, фиксирующие факт совершения хозяйственных операций, а также расчеты и справки бухгалтерии.</w:t>
      </w:r>
    </w:p>
    <w:p w:rsidR="00DD5502" w:rsidRPr="00577E4A" w:rsidRDefault="00DD5502" w:rsidP="00577E4A">
      <w:pPr>
        <w:pStyle w:val="a3"/>
        <w:suppressAutoHyphens/>
        <w:spacing w:line="360" w:lineRule="auto"/>
        <w:ind w:firstLine="709"/>
        <w:rPr>
          <w:sz w:val="28"/>
        </w:rPr>
      </w:pPr>
      <w:r w:rsidRPr="00577E4A">
        <w:rPr>
          <w:sz w:val="28"/>
        </w:rPr>
        <w:t>Первичные документы составляются в момент совершения операции, а если это не представляется возможным – непосредственно по окончании операции. Первичный учет ведется с использованием типовых форм первичной документации, утвержденными Постановлениями Госкомстата РФ.</w:t>
      </w:r>
    </w:p>
    <w:p w:rsidR="00DD5502" w:rsidRPr="00577E4A" w:rsidRDefault="00DD5502" w:rsidP="00577E4A">
      <w:pPr>
        <w:pStyle w:val="a3"/>
        <w:suppressAutoHyphens/>
        <w:spacing w:line="360" w:lineRule="auto"/>
        <w:ind w:firstLine="709"/>
        <w:rPr>
          <w:sz w:val="28"/>
        </w:rPr>
      </w:pPr>
      <w:r w:rsidRPr="00577E4A">
        <w:rPr>
          <w:sz w:val="28"/>
        </w:rPr>
        <w:t>Для оформления финансово-хозяйственных операций, по которым не предусмотрены типовые формы первичных учетных документов, в организации разрабатываются необходимые формы документов с учетом требований законодательства по бухгалтерскому учету, которые утверждаются руководителем организации в качестве приложений к Учетной политике.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Формы внутрихозяйственной отчетности разрабатываются с учетом потребностей в группировке, систематизации и обобщении информации и утверждаются приказом по организации.</w:t>
      </w:r>
    </w:p>
    <w:p w:rsidR="00DD5502" w:rsidRPr="00577E4A" w:rsidRDefault="00300F4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.9.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Организация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осуществляет учет имущества, обязательств и хозяйственных операций на основе натуральных измерителей в денежном выражении путем сплошного, непрерывного, документального и взаимосвязанного их отражения.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Бухгалтерский учет имущества, обязательств и хозяйственных операций ведется в рублях с копейками, без округления.</w:t>
      </w:r>
    </w:p>
    <w:p w:rsidR="00DD5502" w:rsidRPr="00577E4A" w:rsidRDefault="00300F4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.10.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Стоимость активов и обязательств, выраженная в иностранной валюте, для отражения в бухгалтерском учете и отчетности подлежит пересчету в рубли в соответствии с требованиями ПБУ 3/2006, при этом в бухгалтерском учете регистрируется информация о стоимости активов и обязательств как в рублях, так и в той иностранной валюте, в которой эти активы или обязательства выражены.</w:t>
      </w:r>
    </w:p>
    <w:p w:rsidR="00577E4A" w:rsidRDefault="00300F4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.11.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 xml:space="preserve">В целях обеспечения достоверности данных бухгалтерского учета и отчетности проводится инвентаризация имущества и финансовых обязательств, в соответствии с </w:t>
      </w:r>
      <w:r w:rsidR="00577E4A">
        <w:rPr>
          <w:sz w:val="28"/>
        </w:rPr>
        <w:t>"</w:t>
      </w:r>
      <w:r w:rsidR="00DD5502" w:rsidRPr="00577E4A">
        <w:rPr>
          <w:sz w:val="28"/>
        </w:rPr>
        <w:t>Методическими указаниями по инвентаризации имущества и финансовых обязательств</w:t>
      </w:r>
      <w:r w:rsidR="00577E4A">
        <w:rPr>
          <w:sz w:val="28"/>
        </w:rPr>
        <w:t>"</w:t>
      </w:r>
      <w:r w:rsidR="00DD5502" w:rsidRPr="00577E4A">
        <w:rPr>
          <w:sz w:val="28"/>
        </w:rPr>
        <w:t>, утвержденными приказом Минфина России от 13.06.1995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г. №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49.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Устанавливается следующая периодичность проведения</w:t>
      </w:r>
      <w:r w:rsidR="00577E4A">
        <w:rPr>
          <w:sz w:val="28"/>
        </w:rPr>
        <w:t xml:space="preserve"> </w:t>
      </w:r>
      <w:r w:rsidRPr="00577E4A">
        <w:rPr>
          <w:sz w:val="28"/>
        </w:rPr>
        <w:t>инвентаризации различных групп активов и обязательств:</w:t>
      </w:r>
    </w:p>
    <w:p w:rsidR="00DD5502" w:rsidRPr="00577E4A" w:rsidRDefault="00DD5502" w:rsidP="00577E4A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основных средств – не реже одного раза в три года по состоянию на 1 ноября отчетного года;</w:t>
      </w:r>
    </w:p>
    <w:p w:rsidR="00DD5502" w:rsidRPr="00577E4A" w:rsidRDefault="00DD5502" w:rsidP="00577E4A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нематериальных активов – ежегодно по состоянию на 1 декабря отчетного года;</w:t>
      </w:r>
    </w:p>
    <w:p w:rsidR="00DD5502" w:rsidRPr="00577E4A" w:rsidRDefault="00DD5502" w:rsidP="00577E4A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 xml:space="preserve">сырья, материалов, оборудования к установке, полуфабрикатов, товаров, готовой продукции на складах </w:t>
      </w:r>
      <w:r w:rsidRPr="00577E4A">
        <w:rPr>
          <w:sz w:val="28"/>
          <w:szCs w:val="28"/>
        </w:rPr>
        <w:sym w:font="Symbol" w:char="F02D"/>
      </w:r>
      <w:r w:rsidRPr="00577E4A">
        <w:rPr>
          <w:sz w:val="28"/>
        </w:rPr>
        <w:t xml:space="preserve"> ежегодно по состоянию на 31 декабря отчетного года;</w:t>
      </w:r>
    </w:p>
    <w:p w:rsidR="00DD5502" w:rsidRPr="00577E4A" w:rsidRDefault="00DD5502" w:rsidP="00577E4A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 xml:space="preserve">доходов и расходов будущих периодов </w:t>
      </w:r>
      <w:r w:rsidRPr="00577E4A">
        <w:rPr>
          <w:sz w:val="28"/>
          <w:szCs w:val="28"/>
        </w:rPr>
        <w:sym w:font="Symbol" w:char="F02D"/>
      </w:r>
      <w:r w:rsidRPr="00577E4A">
        <w:rPr>
          <w:sz w:val="28"/>
        </w:rPr>
        <w:t xml:space="preserve"> ежегодно по состоянию на 31 декабря отчетного года;</w:t>
      </w:r>
    </w:p>
    <w:p w:rsidR="00DD5502" w:rsidRPr="00577E4A" w:rsidRDefault="00DD5502" w:rsidP="00577E4A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денежных средств на счетах в учреждениях банков – ежегодно по состоянию на 31 декабря отчетного года;</w:t>
      </w:r>
    </w:p>
    <w:p w:rsidR="00DD5502" w:rsidRPr="00577E4A" w:rsidRDefault="00DD5502" w:rsidP="00577E4A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 xml:space="preserve">денежных средств в кассе </w:t>
      </w:r>
      <w:r w:rsidRPr="00577E4A">
        <w:rPr>
          <w:sz w:val="28"/>
          <w:szCs w:val="28"/>
        </w:rPr>
        <w:sym w:font="Symbol" w:char="F02D"/>
      </w:r>
      <w:r w:rsidRPr="00577E4A">
        <w:rPr>
          <w:sz w:val="28"/>
        </w:rPr>
        <w:t xml:space="preserve"> не реже чем один раз в квартал;</w:t>
      </w:r>
    </w:p>
    <w:p w:rsidR="00DD5502" w:rsidRPr="00577E4A" w:rsidRDefault="00DD5502" w:rsidP="00577E4A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долгосрочных финансовых</w:t>
      </w:r>
      <w:r w:rsidR="00577E4A">
        <w:rPr>
          <w:sz w:val="28"/>
        </w:rPr>
        <w:t xml:space="preserve"> </w:t>
      </w:r>
      <w:r w:rsidRPr="00577E4A">
        <w:rPr>
          <w:sz w:val="28"/>
        </w:rPr>
        <w:t xml:space="preserve">вложений </w:t>
      </w:r>
      <w:r w:rsidRPr="00577E4A">
        <w:rPr>
          <w:sz w:val="28"/>
          <w:szCs w:val="28"/>
        </w:rPr>
        <w:sym w:font="Symbol" w:char="F02D"/>
      </w:r>
      <w:r w:rsidRPr="00577E4A">
        <w:rPr>
          <w:sz w:val="28"/>
        </w:rPr>
        <w:t xml:space="preserve"> ежегодно по состоянию на 31 декабря отчетного года;</w:t>
      </w:r>
    </w:p>
    <w:p w:rsidR="00DD5502" w:rsidRPr="00577E4A" w:rsidRDefault="00DD5502" w:rsidP="00577E4A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краткосрочных финансовых вложений, денежных документов – ежегодно по состоянию на 31 декабря отчетного года;</w:t>
      </w:r>
    </w:p>
    <w:p w:rsidR="00577E4A" w:rsidRDefault="00DD5502" w:rsidP="00577E4A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расчетов с дебиторами</w:t>
      </w:r>
      <w:r w:rsidR="00577E4A">
        <w:rPr>
          <w:sz w:val="28"/>
        </w:rPr>
        <w:t xml:space="preserve"> </w:t>
      </w:r>
      <w:r w:rsidRPr="00577E4A">
        <w:rPr>
          <w:sz w:val="28"/>
        </w:rPr>
        <w:t>–</w:t>
      </w:r>
      <w:r w:rsidR="00577E4A">
        <w:rPr>
          <w:sz w:val="28"/>
        </w:rPr>
        <w:t xml:space="preserve"> </w:t>
      </w:r>
      <w:r w:rsidRPr="00577E4A">
        <w:rPr>
          <w:sz w:val="28"/>
        </w:rPr>
        <w:t>один раз в год по состоянию на 30 ноября либо на 31 декабря отчетного года;</w:t>
      </w:r>
    </w:p>
    <w:p w:rsidR="00DD5502" w:rsidRPr="00577E4A" w:rsidRDefault="00DD5502" w:rsidP="00577E4A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расчетов с кредиторами</w:t>
      </w:r>
      <w:r w:rsidR="00577E4A">
        <w:rPr>
          <w:sz w:val="28"/>
        </w:rPr>
        <w:t xml:space="preserve"> </w:t>
      </w:r>
      <w:r w:rsidRPr="00577E4A">
        <w:rPr>
          <w:sz w:val="28"/>
        </w:rPr>
        <w:t>–</w:t>
      </w:r>
      <w:r w:rsidR="00577E4A">
        <w:rPr>
          <w:sz w:val="28"/>
        </w:rPr>
        <w:t xml:space="preserve"> </w:t>
      </w:r>
      <w:r w:rsidRPr="00577E4A">
        <w:rPr>
          <w:sz w:val="28"/>
        </w:rPr>
        <w:t>один раз в год по состоянию на 31 декабря отчетного года;</w:t>
      </w:r>
    </w:p>
    <w:p w:rsidR="00DD5502" w:rsidRPr="00577E4A" w:rsidRDefault="00DD5502" w:rsidP="00577E4A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расчетов по налогам и обязательным отчислениям в бюджет и внебюджетные фонды – не реже одного раза в год;</w:t>
      </w:r>
    </w:p>
    <w:p w:rsidR="00DD5502" w:rsidRPr="00577E4A" w:rsidRDefault="00DD5502" w:rsidP="00577E4A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77E4A">
        <w:rPr>
          <w:sz w:val="28"/>
        </w:rPr>
        <w:t>расчетов с персоналом, подотчетными лицами – один раз в год по состоянию на 31 декабря отчетного года.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Обязательная инвентаризация проводится также во всех случаях, предусмотренных действующим законодательством.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Выявленные при инвентаризации и других проверках расхождения фактического наличия имущества с данными бухгалтерского учета регулируются в порядке, предусмотренном действующим законодательством.</w:t>
      </w:r>
    </w:p>
    <w:p w:rsidR="00DD5502" w:rsidRPr="00577E4A" w:rsidRDefault="00300F4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.12. Отражение в бухгалтерской отчетности прочих доходов и расходов производится развернуто.</w:t>
      </w:r>
    </w:p>
    <w:p w:rsidR="00DD5502" w:rsidRPr="00577E4A" w:rsidRDefault="00300F4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.13.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Использование организацией прибыли, остающейся в ее распоряжении после начисления налога на прибыль и иных обязательных платежей, утверждается общим собранием участников.</w:t>
      </w:r>
    </w:p>
    <w:p w:rsidR="00DD5502" w:rsidRPr="00577E4A" w:rsidRDefault="00300F46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.14.</w:t>
      </w:r>
      <w:r w:rsidR="00577E4A">
        <w:rPr>
          <w:sz w:val="28"/>
        </w:rPr>
        <w:t xml:space="preserve"> </w:t>
      </w:r>
      <w:r w:rsidR="00DD5502" w:rsidRPr="00577E4A">
        <w:rPr>
          <w:sz w:val="28"/>
        </w:rPr>
        <w:t>Организация не создает каких-либо фондов за счет прибыли, остающейся в ее распоряжении, за исключением случая, когда создание таких фондов предусмотрено учредительными документами.</w:t>
      </w:r>
    </w:p>
    <w:p w:rsidR="00DD5502" w:rsidRPr="00577E4A" w:rsidRDefault="00300F46" w:rsidP="00577E4A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2</w:t>
      </w:r>
      <w:r w:rsidR="00DD5502" w:rsidRPr="00577E4A">
        <w:rPr>
          <w:sz w:val="28"/>
        </w:rPr>
        <w:t>.15. Организация не создает резервов предстоящих расходов и платежей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3</w:t>
      </w:r>
      <w:r w:rsidRPr="00577E4A">
        <w:rPr>
          <w:sz w:val="28"/>
        </w:rPr>
        <w:t xml:space="preserve"> Учет основных средств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</w:t>
      </w:r>
      <w:r w:rsidR="006234DC" w:rsidRPr="00577E4A">
        <w:rPr>
          <w:sz w:val="28"/>
        </w:rPr>
        <w:t>3</w:t>
      </w:r>
      <w:r w:rsidRPr="00577E4A">
        <w:rPr>
          <w:sz w:val="28"/>
        </w:rPr>
        <w:t>.1.</w:t>
      </w:r>
      <w:r w:rsidR="00577E4A">
        <w:rPr>
          <w:sz w:val="28"/>
        </w:rPr>
        <w:t xml:space="preserve"> </w:t>
      </w:r>
      <w:r w:rsidRPr="00577E4A">
        <w:rPr>
          <w:sz w:val="28"/>
        </w:rPr>
        <w:t xml:space="preserve">Бухгалтерский учет основных средств осуществляется в соответствии с ПБУ </w:t>
      </w:r>
      <w:r w:rsidR="00577E4A">
        <w:rPr>
          <w:sz w:val="28"/>
        </w:rPr>
        <w:t>"</w:t>
      </w:r>
      <w:r w:rsidRPr="00577E4A">
        <w:rPr>
          <w:sz w:val="28"/>
        </w:rPr>
        <w:t>Учет основных средств</w:t>
      </w:r>
      <w:r w:rsidR="00577E4A">
        <w:rPr>
          <w:sz w:val="28"/>
        </w:rPr>
        <w:t>"</w:t>
      </w:r>
      <w:r w:rsidRPr="00577E4A">
        <w:rPr>
          <w:sz w:val="28"/>
        </w:rPr>
        <w:t xml:space="preserve"> ПБУ 6/01, утвержденным Приказом Минфина России от 30.03.2001</w:t>
      </w:r>
      <w:r w:rsidR="00577E4A">
        <w:rPr>
          <w:sz w:val="28"/>
        </w:rPr>
        <w:t xml:space="preserve"> </w:t>
      </w:r>
      <w:r w:rsidRPr="00577E4A">
        <w:rPr>
          <w:sz w:val="28"/>
        </w:rPr>
        <w:t>г. №</w:t>
      </w:r>
      <w:r w:rsidR="00577E4A">
        <w:rPr>
          <w:sz w:val="28"/>
        </w:rPr>
        <w:t xml:space="preserve"> </w:t>
      </w:r>
      <w:r w:rsidRPr="00577E4A">
        <w:rPr>
          <w:sz w:val="28"/>
        </w:rPr>
        <w:t>26н.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К основным средствам относятся объекты, отвечающие требованиям</w:t>
      </w:r>
      <w:r w:rsidR="00577E4A">
        <w:rPr>
          <w:sz w:val="28"/>
        </w:rPr>
        <w:t xml:space="preserve"> </w:t>
      </w:r>
      <w:r w:rsidRPr="00577E4A">
        <w:rPr>
          <w:sz w:val="28"/>
        </w:rPr>
        <w:t>ПБУ 6/01.</w:t>
      </w:r>
    </w:p>
    <w:p w:rsidR="00577E4A" w:rsidRDefault="00DD5502" w:rsidP="00577E4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7E4A">
        <w:rPr>
          <w:rFonts w:ascii="Times New Roman" w:hAnsi="Times New Roman" w:cs="Times New Roman"/>
          <w:sz w:val="28"/>
          <w:szCs w:val="24"/>
        </w:rPr>
        <w:t>2.</w:t>
      </w:r>
      <w:r w:rsidR="006234DC" w:rsidRPr="00577E4A">
        <w:rPr>
          <w:rFonts w:ascii="Times New Roman" w:hAnsi="Times New Roman" w:cs="Times New Roman"/>
          <w:sz w:val="28"/>
          <w:szCs w:val="24"/>
        </w:rPr>
        <w:t>3</w:t>
      </w:r>
      <w:r w:rsidRPr="00577E4A">
        <w:rPr>
          <w:rFonts w:ascii="Times New Roman" w:hAnsi="Times New Roman" w:cs="Times New Roman"/>
          <w:sz w:val="28"/>
          <w:szCs w:val="24"/>
        </w:rPr>
        <w:t>.2. Учет основных средств ведется по первоначальной стоимости. Переоценка основных средств не производится.</w:t>
      </w:r>
    </w:p>
    <w:p w:rsidR="00DD5502" w:rsidRPr="00577E4A" w:rsidRDefault="00DD5502" w:rsidP="00577E4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7E4A">
        <w:rPr>
          <w:rFonts w:ascii="Times New Roman" w:hAnsi="Times New Roman" w:cs="Times New Roman"/>
          <w:sz w:val="28"/>
          <w:szCs w:val="24"/>
        </w:rPr>
        <w:t>2.</w:t>
      </w:r>
      <w:r w:rsidR="006234DC" w:rsidRPr="00577E4A">
        <w:rPr>
          <w:rFonts w:ascii="Times New Roman" w:hAnsi="Times New Roman" w:cs="Times New Roman"/>
          <w:sz w:val="28"/>
          <w:szCs w:val="24"/>
        </w:rPr>
        <w:t>3</w:t>
      </w:r>
      <w:r w:rsidRPr="00577E4A">
        <w:rPr>
          <w:rFonts w:ascii="Times New Roman" w:hAnsi="Times New Roman" w:cs="Times New Roman"/>
          <w:sz w:val="28"/>
          <w:szCs w:val="24"/>
        </w:rPr>
        <w:t>.3. Первоначальная стоимость основных средств может быть изменена в результате достройки, дооборудования, реконструкции, частичной ликвидации. При этом затраты на модернизацию и реконструкцию объекта основных средств после их окончания увеличивают первоначальную стоимость такого объекта, если в результате модернизации и реконструкции улучшаются (повышаются) первоначально принятые нормативные показатели функционирования (срок полезного использования, мощность, качество применения и т.п.) объекта основных средств.</w:t>
      </w:r>
    </w:p>
    <w:p w:rsidR="00DD5502" w:rsidRPr="00577E4A" w:rsidRDefault="00DD5502" w:rsidP="00577E4A">
      <w:pPr>
        <w:suppressAutoHyphens/>
        <w:spacing w:line="360" w:lineRule="auto"/>
        <w:ind w:firstLine="709"/>
        <w:contextualSpacing/>
        <w:jc w:val="both"/>
        <w:rPr>
          <w:sz w:val="28"/>
        </w:rPr>
      </w:pPr>
      <w:r w:rsidRPr="00577E4A">
        <w:rPr>
          <w:sz w:val="28"/>
        </w:rPr>
        <w:t>Срок полезного использования объекта основных средств, утвержденный для целей бухгалтерского учета, увеличивается</w:t>
      </w:r>
      <w:r w:rsidR="00577E4A">
        <w:rPr>
          <w:sz w:val="28"/>
        </w:rPr>
        <w:t xml:space="preserve"> </w:t>
      </w:r>
      <w:r w:rsidRPr="00577E4A">
        <w:rPr>
          <w:sz w:val="28"/>
        </w:rPr>
        <w:t>в случае, если в результате проведенной реконструкции или модернизации основных средств произошло увеличение их срока полезного использования.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Амортизационные отчисления по окончании реконструкции или модернизации объекта определяются с учетом</w:t>
      </w:r>
      <w:r w:rsidR="00577E4A">
        <w:rPr>
          <w:sz w:val="28"/>
        </w:rPr>
        <w:t xml:space="preserve"> </w:t>
      </w:r>
      <w:r w:rsidRPr="00577E4A">
        <w:rPr>
          <w:sz w:val="28"/>
        </w:rPr>
        <w:t>остаточной стоимости объекта, увеличенной на сумму затрат на реконструкцию или модернизацию, и нового оставшегося срока полезного использования, установленного по окончании реконструкции или модернизации.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2.2.4. Объекты, подлежащие обязательной государственной регистрации и отвечающие критериям основных средств, до момента государственной регистрации учитываются в составе основных средств обособленно.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2.2.5. Оценка объекта основных средств, стоимость которого при приобретении выражена в иностранной валюте, производится в рублях путем пересчета суммы в иностранной валюте по курсу Центрального банка Российской Федерации, действующему на дату принятия объекта к бухгалтерскому учету (на дату отражения по счету 08 </w:t>
      </w:r>
      <w:r w:rsidR="00577E4A">
        <w:rPr>
          <w:sz w:val="28"/>
        </w:rPr>
        <w:t>"</w:t>
      </w:r>
      <w:r w:rsidRPr="00577E4A">
        <w:rPr>
          <w:sz w:val="28"/>
        </w:rPr>
        <w:t>Вложения во внеоборотные активы</w:t>
      </w:r>
      <w:r w:rsidR="00577E4A">
        <w:rPr>
          <w:sz w:val="28"/>
        </w:rPr>
        <w:t>"</w:t>
      </w:r>
      <w:r w:rsidRPr="00577E4A">
        <w:rPr>
          <w:sz w:val="28"/>
        </w:rPr>
        <w:t>).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2.2.6. Амортизация по объектам основных средств начисляется линейным методом в течение срока их полезного использования с применением счета 02.1 </w:t>
      </w:r>
      <w:r w:rsidR="00577E4A">
        <w:rPr>
          <w:sz w:val="28"/>
        </w:rPr>
        <w:t>"</w:t>
      </w:r>
      <w:r w:rsidRPr="00577E4A">
        <w:rPr>
          <w:sz w:val="28"/>
        </w:rPr>
        <w:t>Амортизация основных с</w:t>
      </w:r>
      <w:r w:rsidR="00731EE9" w:rsidRPr="00577E4A">
        <w:rPr>
          <w:sz w:val="28"/>
        </w:rPr>
        <w:t>редств, учитываемых на счете 01</w:t>
      </w:r>
      <w:r w:rsidR="00577E4A">
        <w:rPr>
          <w:sz w:val="28"/>
        </w:rPr>
        <w:t>"</w:t>
      </w:r>
      <w:r w:rsidR="00731EE9" w:rsidRPr="00577E4A">
        <w:rPr>
          <w:sz w:val="28"/>
        </w:rPr>
        <w:t xml:space="preserve"> Приложение № 1.</w:t>
      </w:r>
      <w:r w:rsidRPr="00577E4A">
        <w:rPr>
          <w:sz w:val="28"/>
        </w:rPr>
        <w:t xml:space="preserve"> Определение срока полезного использования объектов основных средств, производится при принятии их к бухгалтерскому учету в соответствии с Постановлением Правительства РФ от 01.01.02</w:t>
      </w:r>
      <w:r w:rsidR="00577E4A">
        <w:rPr>
          <w:sz w:val="28"/>
        </w:rPr>
        <w:t xml:space="preserve"> </w:t>
      </w:r>
      <w:r w:rsidRPr="00577E4A">
        <w:rPr>
          <w:sz w:val="28"/>
        </w:rPr>
        <w:t>г. №</w:t>
      </w:r>
      <w:r w:rsidR="00577E4A">
        <w:rPr>
          <w:sz w:val="28"/>
        </w:rPr>
        <w:t xml:space="preserve"> </w:t>
      </w:r>
      <w:r w:rsidRPr="00577E4A">
        <w:rPr>
          <w:sz w:val="28"/>
        </w:rPr>
        <w:t xml:space="preserve">1 </w:t>
      </w:r>
      <w:r w:rsidR="00577E4A">
        <w:rPr>
          <w:sz w:val="28"/>
        </w:rPr>
        <w:t>"</w:t>
      </w:r>
      <w:r w:rsidRPr="00577E4A">
        <w:rPr>
          <w:sz w:val="28"/>
        </w:rPr>
        <w:t>О классификации основных средств, включенных в амортизационные группы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 xml:space="preserve">2.2.7. Объекты основных средств стоимостью не более 20000 рублей за единицу отражаются в бухгалтерском учете и отчетности в составе материально-производственных запасов. Стоимость данных основных средств включается в расходы единовременно на дату их ввода в эксплуатацию. Для обеспечения сохранности объектов стоимостью от 5000 до 20000 рублей в производстве или при эксплуатации в организации устанавливается контроль за их движением. Для этих целей организуется учет на забалансовом счете 001.01 </w:t>
      </w:r>
      <w:r w:rsidR="00577E4A">
        <w:rPr>
          <w:sz w:val="28"/>
        </w:rPr>
        <w:t>"</w:t>
      </w:r>
      <w:r w:rsidRPr="00577E4A">
        <w:rPr>
          <w:sz w:val="28"/>
        </w:rPr>
        <w:t>Основные средства стоимостью менее 20000 рублей</w:t>
      </w:r>
      <w:r w:rsidR="00577E4A">
        <w:rPr>
          <w:sz w:val="28"/>
        </w:rPr>
        <w:t>"</w:t>
      </w:r>
      <w:r w:rsidRPr="00577E4A">
        <w:rPr>
          <w:sz w:val="28"/>
        </w:rPr>
        <w:t>.</w:t>
      </w:r>
    </w:p>
    <w:p w:rsidR="00731EE9" w:rsidRPr="00577E4A" w:rsidRDefault="00731EE9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Оборотно-сальдовая ведомость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2.2.8. Затраты на проведение всех видов ремонта (текущего, среднего и капитального) включаются в расходы того отчетного периода, в котором они были произведены. Резерв на предстоящий ремонт основных средств не создается.</w:t>
      </w:r>
    </w:p>
    <w:p w:rsidR="00DD5502" w:rsidRPr="00577E4A" w:rsidRDefault="00DD5502" w:rsidP="00577E4A">
      <w:pPr>
        <w:suppressAutoHyphens/>
        <w:spacing w:line="360" w:lineRule="auto"/>
        <w:ind w:firstLine="709"/>
        <w:jc w:val="both"/>
        <w:rPr>
          <w:sz w:val="28"/>
        </w:rPr>
      </w:pPr>
      <w:r w:rsidRPr="00577E4A">
        <w:rPr>
          <w:sz w:val="28"/>
        </w:rPr>
        <w:t>2.2.9. Доходы и расходы от списания с бухгалтерского учета объектов основных средств отражаются в бухгалтерском учете в отчетном периоде, к которому они относятся. Доходы и расходы от списания объектов основных средств с бухгалтерского учета подлежат зачислению на счет прибылей и убытков в качестве прочих доходов и расходов.</w:t>
      </w:r>
    </w:p>
    <w:p w:rsidR="00442646" w:rsidRPr="00577E4A" w:rsidRDefault="00442646" w:rsidP="00577E4A">
      <w:pPr>
        <w:suppressAutoHyphens/>
        <w:spacing w:line="360" w:lineRule="auto"/>
        <w:ind w:firstLine="709"/>
        <w:jc w:val="both"/>
        <w:rPr>
          <w:sz w:val="28"/>
        </w:rPr>
      </w:pPr>
    </w:p>
    <w:p w:rsidR="00577E4A" w:rsidRDefault="00577E4A" w:rsidP="00577E4A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sz w:val="28"/>
        </w:rPr>
        <w:br w:type="page"/>
      </w:r>
      <w:r w:rsidR="00442646" w:rsidRPr="00577E4A">
        <w:rPr>
          <w:b/>
          <w:sz w:val="28"/>
        </w:rPr>
        <w:t>Список используемых источников</w:t>
      </w:r>
    </w:p>
    <w:p w:rsidR="00577E4A" w:rsidRPr="00577E4A" w:rsidRDefault="00577E4A" w:rsidP="00577E4A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7C4149" w:rsidRPr="00577E4A" w:rsidRDefault="00442646" w:rsidP="00577E4A">
      <w:pPr>
        <w:numPr>
          <w:ilvl w:val="0"/>
          <w:numId w:val="19"/>
        </w:numPr>
        <w:suppressAutoHyphens/>
        <w:spacing w:line="360" w:lineRule="auto"/>
        <w:ind w:firstLine="0"/>
        <w:rPr>
          <w:sz w:val="28"/>
        </w:rPr>
      </w:pPr>
      <w:r w:rsidRPr="00577E4A">
        <w:rPr>
          <w:sz w:val="28"/>
        </w:rPr>
        <w:t>Бабаева Ю.А. Бухгалтерский финансовый учет. Учебник (ГРИФ). – М.: Вузовский</w:t>
      </w:r>
      <w:r w:rsidR="00577E4A">
        <w:rPr>
          <w:sz w:val="28"/>
        </w:rPr>
        <w:t xml:space="preserve"> </w:t>
      </w:r>
      <w:r w:rsidRPr="00577E4A">
        <w:rPr>
          <w:sz w:val="28"/>
        </w:rPr>
        <w:t>учебник</w:t>
      </w:r>
      <w:r w:rsidR="007C4149" w:rsidRPr="00577E4A">
        <w:rPr>
          <w:sz w:val="28"/>
        </w:rPr>
        <w:t>, 2007. – 525 с.</w:t>
      </w:r>
    </w:p>
    <w:p w:rsidR="007C4149" w:rsidRPr="00577E4A" w:rsidRDefault="007C4149" w:rsidP="00577E4A">
      <w:pPr>
        <w:numPr>
          <w:ilvl w:val="0"/>
          <w:numId w:val="19"/>
        </w:numPr>
        <w:suppressAutoHyphens/>
        <w:spacing w:line="360" w:lineRule="auto"/>
        <w:ind w:firstLine="0"/>
        <w:rPr>
          <w:sz w:val="28"/>
        </w:rPr>
      </w:pPr>
      <w:r w:rsidRPr="00577E4A">
        <w:rPr>
          <w:sz w:val="28"/>
        </w:rPr>
        <w:t>Терехова В.А. Финансовый Учет. Краткий курс: Учебник.- СПб.: Питер, 2007. – 368 с.</w:t>
      </w:r>
    </w:p>
    <w:p w:rsidR="007C4149" w:rsidRPr="00577E4A" w:rsidRDefault="007C4149" w:rsidP="00577E4A">
      <w:pPr>
        <w:numPr>
          <w:ilvl w:val="0"/>
          <w:numId w:val="19"/>
        </w:numPr>
        <w:suppressAutoHyphens/>
        <w:spacing w:line="360" w:lineRule="auto"/>
        <w:ind w:firstLine="0"/>
        <w:rPr>
          <w:sz w:val="28"/>
        </w:rPr>
      </w:pPr>
      <w:r w:rsidRPr="00577E4A">
        <w:rPr>
          <w:sz w:val="28"/>
        </w:rPr>
        <w:t>Финансовый учет: Учебник / Под ред. В.Г. Гетьмана. – 3-е изд., - М.: Финансы и статистика, 2007. – 816 с.</w:t>
      </w:r>
    </w:p>
    <w:p w:rsidR="00577E4A" w:rsidRDefault="007C4149" w:rsidP="00577E4A">
      <w:pPr>
        <w:numPr>
          <w:ilvl w:val="0"/>
          <w:numId w:val="19"/>
        </w:numPr>
        <w:suppressAutoHyphens/>
        <w:spacing w:line="360" w:lineRule="auto"/>
        <w:ind w:firstLine="0"/>
        <w:rPr>
          <w:sz w:val="28"/>
        </w:rPr>
      </w:pPr>
      <w:r w:rsidRPr="00577E4A">
        <w:rPr>
          <w:sz w:val="28"/>
        </w:rPr>
        <w:t>Сулейманова Е.В. Бухгалтерский финансовый учет: Учебник / Е.В. Сулейманова, В.В. Хисамудинов. – М.: Финансы и статистика, 2007.</w:t>
      </w:r>
    </w:p>
    <w:p w:rsidR="007C4149" w:rsidRPr="00577E4A" w:rsidRDefault="007C4149" w:rsidP="00577E4A">
      <w:pPr>
        <w:numPr>
          <w:ilvl w:val="0"/>
          <w:numId w:val="19"/>
        </w:numPr>
        <w:suppressAutoHyphens/>
        <w:spacing w:line="360" w:lineRule="auto"/>
        <w:ind w:firstLine="0"/>
        <w:rPr>
          <w:sz w:val="28"/>
        </w:rPr>
      </w:pPr>
      <w:r w:rsidRPr="00577E4A">
        <w:rPr>
          <w:sz w:val="28"/>
        </w:rPr>
        <w:t>Камышанов П.И., Камышанов А.П. Бухгалтерский финансовый учет: Учебник для ВУЗов. – М.: Омега-Л, 2007.</w:t>
      </w:r>
    </w:p>
    <w:p w:rsidR="007C4149" w:rsidRPr="00577E4A" w:rsidRDefault="007C4149" w:rsidP="00577E4A">
      <w:pPr>
        <w:numPr>
          <w:ilvl w:val="0"/>
          <w:numId w:val="19"/>
        </w:numPr>
        <w:suppressAutoHyphens/>
        <w:spacing w:line="360" w:lineRule="auto"/>
        <w:ind w:firstLine="0"/>
        <w:rPr>
          <w:sz w:val="28"/>
        </w:rPr>
      </w:pPr>
      <w:r w:rsidRPr="00577E4A">
        <w:rPr>
          <w:sz w:val="28"/>
        </w:rPr>
        <w:t xml:space="preserve">Швецкая В.М., Головко Н.А. Бухгалтерский учет: Учебник для вузов (ГРИФ). – М.: ИТК </w:t>
      </w:r>
      <w:r w:rsidR="00577E4A">
        <w:rPr>
          <w:sz w:val="28"/>
        </w:rPr>
        <w:t>"</w:t>
      </w:r>
      <w:r w:rsidRPr="00577E4A">
        <w:rPr>
          <w:sz w:val="28"/>
        </w:rPr>
        <w:t>Дашков и К</w:t>
      </w:r>
      <w:r w:rsidR="00577E4A">
        <w:rPr>
          <w:sz w:val="28"/>
        </w:rPr>
        <w:t>"</w:t>
      </w:r>
      <w:r w:rsidRPr="00577E4A">
        <w:rPr>
          <w:sz w:val="28"/>
        </w:rPr>
        <w:t>, 2007.</w:t>
      </w:r>
    </w:p>
    <w:p w:rsidR="00442646" w:rsidRPr="00577E4A" w:rsidRDefault="007C4149" w:rsidP="00577E4A">
      <w:pPr>
        <w:numPr>
          <w:ilvl w:val="0"/>
          <w:numId w:val="19"/>
        </w:numPr>
        <w:suppressAutoHyphens/>
        <w:spacing w:line="360" w:lineRule="auto"/>
        <w:ind w:firstLine="0"/>
        <w:rPr>
          <w:sz w:val="28"/>
        </w:rPr>
      </w:pPr>
      <w:r w:rsidRPr="00577E4A">
        <w:rPr>
          <w:sz w:val="28"/>
        </w:rPr>
        <w:t>Муравицкая Н.К. Бухгалтерский учет: Учебник. – М.:</w:t>
      </w:r>
      <w:r w:rsidR="006B1558" w:rsidRPr="00577E4A">
        <w:rPr>
          <w:sz w:val="28"/>
        </w:rPr>
        <w:t xml:space="preserve"> КноРус, 2007.</w:t>
      </w:r>
    </w:p>
    <w:p w:rsidR="006B1558" w:rsidRPr="00577E4A" w:rsidRDefault="006B1558" w:rsidP="00577E4A">
      <w:pPr>
        <w:numPr>
          <w:ilvl w:val="0"/>
          <w:numId w:val="19"/>
        </w:numPr>
        <w:suppressAutoHyphens/>
        <w:spacing w:line="360" w:lineRule="auto"/>
        <w:ind w:firstLine="0"/>
        <w:rPr>
          <w:sz w:val="28"/>
        </w:rPr>
      </w:pPr>
      <w:r w:rsidRPr="00577E4A">
        <w:rPr>
          <w:sz w:val="28"/>
        </w:rPr>
        <w:t xml:space="preserve">Богаченко В.М., Кириллова Н.А. Бухгалтерский учет: Учебник для вузов (ГРИФ). – М.: ИТК </w:t>
      </w:r>
      <w:r w:rsidR="00577E4A">
        <w:rPr>
          <w:sz w:val="28"/>
        </w:rPr>
        <w:t>"</w:t>
      </w:r>
      <w:r w:rsidRPr="00577E4A">
        <w:rPr>
          <w:sz w:val="28"/>
        </w:rPr>
        <w:t>Дашков и К</w:t>
      </w:r>
      <w:r w:rsidR="00577E4A">
        <w:rPr>
          <w:sz w:val="28"/>
        </w:rPr>
        <w:t>"</w:t>
      </w:r>
      <w:r w:rsidRPr="00577E4A">
        <w:rPr>
          <w:sz w:val="28"/>
        </w:rPr>
        <w:t>, 2007.</w:t>
      </w:r>
    </w:p>
    <w:p w:rsidR="006B1558" w:rsidRPr="00577E4A" w:rsidRDefault="006B1558" w:rsidP="00577E4A">
      <w:pPr>
        <w:numPr>
          <w:ilvl w:val="0"/>
          <w:numId w:val="19"/>
        </w:numPr>
        <w:suppressAutoHyphens/>
        <w:spacing w:line="360" w:lineRule="auto"/>
        <w:ind w:firstLine="0"/>
        <w:rPr>
          <w:sz w:val="28"/>
        </w:rPr>
      </w:pPr>
      <w:r w:rsidRPr="00577E4A">
        <w:rPr>
          <w:sz w:val="28"/>
        </w:rPr>
        <w:t>Тимофеева М.В., Каморджанова Н.А. Бухгалтерский финансовый учет: Учебник (ГРИФ). 3-е изд. – СПб.: Питер, 2006.</w:t>
      </w:r>
    </w:p>
    <w:p w:rsidR="00814FD4" w:rsidRPr="00577E4A" w:rsidRDefault="006B1558" w:rsidP="00577E4A">
      <w:pPr>
        <w:numPr>
          <w:ilvl w:val="0"/>
          <w:numId w:val="19"/>
        </w:numPr>
        <w:suppressAutoHyphens/>
        <w:spacing w:line="360" w:lineRule="auto"/>
        <w:ind w:firstLine="0"/>
        <w:rPr>
          <w:sz w:val="28"/>
        </w:rPr>
      </w:pPr>
      <w:r w:rsidRPr="00577E4A">
        <w:rPr>
          <w:sz w:val="28"/>
        </w:rPr>
        <w:t xml:space="preserve">Поленова С.Н, Юдина Л.Д. Теория бухгалтерского учета: Учеб. пособие – М.: ИТК </w:t>
      </w:r>
      <w:r w:rsidR="00577E4A">
        <w:rPr>
          <w:sz w:val="28"/>
        </w:rPr>
        <w:t>"</w:t>
      </w:r>
      <w:r w:rsidRPr="00577E4A">
        <w:rPr>
          <w:sz w:val="28"/>
        </w:rPr>
        <w:t>Дашков и К</w:t>
      </w:r>
      <w:r w:rsidR="00577E4A">
        <w:rPr>
          <w:sz w:val="28"/>
        </w:rPr>
        <w:t>"</w:t>
      </w:r>
      <w:r w:rsidRPr="00577E4A">
        <w:rPr>
          <w:sz w:val="28"/>
        </w:rPr>
        <w:t>, 2007.</w:t>
      </w:r>
      <w:bookmarkStart w:id="0" w:name="_GoBack"/>
      <w:bookmarkEnd w:id="0"/>
    </w:p>
    <w:sectPr w:rsidR="00814FD4" w:rsidRPr="00577E4A" w:rsidSect="00577E4A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DD" w:rsidRDefault="00C31BDD">
      <w:r>
        <w:separator/>
      </w:r>
    </w:p>
  </w:endnote>
  <w:endnote w:type="continuationSeparator" w:id="0">
    <w:p w:rsidR="00C31BDD" w:rsidRDefault="00C3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77" w:rsidRDefault="004A7677" w:rsidP="00EB5E2E">
    <w:pPr>
      <w:pStyle w:val="a5"/>
      <w:framePr w:wrap="around" w:vAnchor="text" w:hAnchor="margin" w:xAlign="center" w:y="1"/>
      <w:rPr>
        <w:rStyle w:val="a7"/>
      </w:rPr>
    </w:pPr>
  </w:p>
  <w:p w:rsidR="004A7677" w:rsidRDefault="004A7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DD" w:rsidRDefault="00C31BDD">
      <w:r>
        <w:separator/>
      </w:r>
    </w:p>
  </w:footnote>
  <w:footnote w:type="continuationSeparator" w:id="0">
    <w:p w:rsidR="00C31BDD" w:rsidRDefault="00C3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1AD7"/>
    <w:multiLevelType w:val="multilevel"/>
    <w:tmpl w:val="F6D621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EE646B"/>
    <w:multiLevelType w:val="hybridMultilevel"/>
    <w:tmpl w:val="2CAE846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99F5C56"/>
    <w:multiLevelType w:val="hybridMultilevel"/>
    <w:tmpl w:val="2F80B83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E3D710E"/>
    <w:multiLevelType w:val="hybridMultilevel"/>
    <w:tmpl w:val="00F61C8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3112380"/>
    <w:multiLevelType w:val="hybridMultilevel"/>
    <w:tmpl w:val="CA54B4C0"/>
    <w:lvl w:ilvl="0" w:tplc="F2903836">
      <w:start w:val="1"/>
      <w:numFmt w:val="decimal"/>
      <w:lvlText w:val="%1."/>
      <w:lvlJc w:val="left"/>
      <w:pPr>
        <w:tabs>
          <w:tab w:val="num" w:pos="823"/>
        </w:tabs>
        <w:ind w:left="256" w:firstLine="284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7804EA1"/>
    <w:multiLevelType w:val="singleLevel"/>
    <w:tmpl w:val="BBC2A6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021F3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C1C1517"/>
    <w:multiLevelType w:val="multilevel"/>
    <w:tmpl w:val="C158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CF6CAB"/>
    <w:multiLevelType w:val="hybridMultilevel"/>
    <w:tmpl w:val="73DC3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D6529EF"/>
    <w:multiLevelType w:val="hybridMultilevel"/>
    <w:tmpl w:val="CD7ED8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04BC7"/>
    <w:multiLevelType w:val="hybridMultilevel"/>
    <w:tmpl w:val="6EE60020"/>
    <w:lvl w:ilvl="0" w:tplc="489266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DF1CDF"/>
    <w:multiLevelType w:val="hybridMultilevel"/>
    <w:tmpl w:val="85B4C2C8"/>
    <w:lvl w:ilvl="0" w:tplc="FF3407EE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29756DF"/>
    <w:multiLevelType w:val="singleLevel"/>
    <w:tmpl w:val="BBC2A6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C550D1"/>
    <w:multiLevelType w:val="hybridMultilevel"/>
    <w:tmpl w:val="3A36A432"/>
    <w:lvl w:ilvl="0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4">
    <w:nsid w:val="4C300094"/>
    <w:multiLevelType w:val="multilevel"/>
    <w:tmpl w:val="560EC868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F21691C"/>
    <w:multiLevelType w:val="multilevel"/>
    <w:tmpl w:val="081C9D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5B506480"/>
    <w:multiLevelType w:val="hybridMultilevel"/>
    <w:tmpl w:val="77767EF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7AB4C07"/>
    <w:multiLevelType w:val="hybridMultilevel"/>
    <w:tmpl w:val="B8C84A0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BB6792A"/>
    <w:multiLevelType w:val="hybridMultilevel"/>
    <w:tmpl w:val="174E8CFE"/>
    <w:lvl w:ilvl="0" w:tplc="E6166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603A4D"/>
    <w:multiLevelType w:val="hybridMultilevel"/>
    <w:tmpl w:val="9D7C4BA4"/>
    <w:lvl w:ilvl="0" w:tplc="A47CD81A">
      <w:start w:val="1"/>
      <w:numFmt w:val="decimal"/>
      <w:lvlText w:val="%1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550AD3"/>
    <w:multiLevelType w:val="multilevel"/>
    <w:tmpl w:val="6EE600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6"/>
  </w:num>
  <w:num w:numId="5">
    <w:abstractNumId w:val="13"/>
  </w:num>
  <w:num w:numId="6">
    <w:abstractNumId w:val="6"/>
  </w:num>
  <w:num w:numId="7">
    <w:abstractNumId w:val="14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9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EBF"/>
    <w:rsid w:val="0005245C"/>
    <w:rsid w:val="00092729"/>
    <w:rsid w:val="001162C3"/>
    <w:rsid w:val="00167B56"/>
    <w:rsid w:val="00190EBF"/>
    <w:rsid w:val="0019332B"/>
    <w:rsid w:val="001A22D7"/>
    <w:rsid w:val="001A670D"/>
    <w:rsid w:val="001E1ECA"/>
    <w:rsid w:val="001E7A3A"/>
    <w:rsid w:val="002304D2"/>
    <w:rsid w:val="0025097B"/>
    <w:rsid w:val="00256664"/>
    <w:rsid w:val="00300F46"/>
    <w:rsid w:val="00326AA4"/>
    <w:rsid w:val="00364DE8"/>
    <w:rsid w:val="00442646"/>
    <w:rsid w:val="004A7677"/>
    <w:rsid w:val="005067F4"/>
    <w:rsid w:val="0054318B"/>
    <w:rsid w:val="00547B29"/>
    <w:rsid w:val="00561126"/>
    <w:rsid w:val="00566C52"/>
    <w:rsid w:val="00577E4A"/>
    <w:rsid w:val="00584A47"/>
    <w:rsid w:val="005920A9"/>
    <w:rsid w:val="005D089A"/>
    <w:rsid w:val="005F2ABC"/>
    <w:rsid w:val="006234DC"/>
    <w:rsid w:val="00690D43"/>
    <w:rsid w:val="006B1558"/>
    <w:rsid w:val="007277EF"/>
    <w:rsid w:val="00731EE9"/>
    <w:rsid w:val="007C4149"/>
    <w:rsid w:val="00814FD4"/>
    <w:rsid w:val="00817D68"/>
    <w:rsid w:val="00825362"/>
    <w:rsid w:val="00887C65"/>
    <w:rsid w:val="008F4F44"/>
    <w:rsid w:val="0090271E"/>
    <w:rsid w:val="00955202"/>
    <w:rsid w:val="009747EB"/>
    <w:rsid w:val="00A831A1"/>
    <w:rsid w:val="00B46EDF"/>
    <w:rsid w:val="00B80A33"/>
    <w:rsid w:val="00C16F26"/>
    <w:rsid w:val="00C31BDD"/>
    <w:rsid w:val="00C65F5F"/>
    <w:rsid w:val="00C67E15"/>
    <w:rsid w:val="00CB7AA1"/>
    <w:rsid w:val="00D67DE6"/>
    <w:rsid w:val="00D74F1E"/>
    <w:rsid w:val="00DD5502"/>
    <w:rsid w:val="00DE54E2"/>
    <w:rsid w:val="00E068B4"/>
    <w:rsid w:val="00E07320"/>
    <w:rsid w:val="00E1240E"/>
    <w:rsid w:val="00E262CB"/>
    <w:rsid w:val="00E47D2A"/>
    <w:rsid w:val="00E83E98"/>
    <w:rsid w:val="00E93741"/>
    <w:rsid w:val="00E942C0"/>
    <w:rsid w:val="00EB5E2E"/>
    <w:rsid w:val="00EF2281"/>
    <w:rsid w:val="00EF79B0"/>
    <w:rsid w:val="00F06214"/>
    <w:rsid w:val="00F32484"/>
    <w:rsid w:val="00F47C1E"/>
    <w:rsid w:val="00F90954"/>
    <w:rsid w:val="00F95426"/>
    <w:rsid w:val="00FA0496"/>
    <w:rsid w:val="00FD632B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10FC6BE-4C49-4EF0-AA13-78A4AA06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5502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5502"/>
    <w:pPr>
      <w:spacing w:after="120"/>
      <w:ind w:firstLine="708"/>
      <w:jc w:val="both"/>
    </w:pPr>
    <w:rPr>
      <w:sz w:val="22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DD55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116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1162C3"/>
    <w:rPr>
      <w:rFonts w:cs="Times New Roman"/>
    </w:rPr>
  </w:style>
  <w:style w:type="paragraph" w:styleId="a8">
    <w:name w:val="header"/>
    <w:basedOn w:val="a"/>
    <w:link w:val="a9"/>
    <w:uiPriority w:val="99"/>
    <w:rsid w:val="004A76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6924</Words>
  <Characters>39470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2009-01-30T20:36:00Z</cp:lastPrinted>
  <dcterms:created xsi:type="dcterms:W3CDTF">2014-03-22T05:26:00Z</dcterms:created>
  <dcterms:modified xsi:type="dcterms:W3CDTF">2014-03-22T05:26:00Z</dcterms:modified>
</cp:coreProperties>
</file>