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01" w:rsidRPr="007F2509" w:rsidRDefault="00583201" w:rsidP="007F2509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7F2509">
        <w:rPr>
          <w:rFonts w:ascii="Times New Roman" w:hAnsi="Times New Roman" w:cs="Times New Roman"/>
          <w:b w:val="0"/>
          <w:sz w:val="28"/>
        </w:rPr>
        <w:t>Красноярский филиал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2509">
        <w:rPr>
          <w:sz w:val="28"/>
          <w:szCs w:val="28"/>
        </w:rPr>
        <w:t>НГОУ ВПО «Санкт-Петербургский Государственный университет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2509">
        <w:rPr>
          <w:sz w:val="28"/>
          <w:szCs w:val="28"/>
        </w:rPr>
        <w:t>профсоюзов»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2509">
        <w:rPr>
          <w:sz w:val="28"/>
          <w:szCs w:val="28"/>
        </w:rPr>
        <w:t>Специальность 080502.65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2509">
        <w:rPr>
          <w:sz w:val="28"/>
          <w:szCs w:val="28"/>
        </w:rPr>
        <w:t>«Экономика и управление на предприятии (по отраслям)»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2509">
        <w:rPr>
          <w:sz w:val="28"/>
          <w:szCs w:val="28"/>
        </w:rPr>
        <w:t>Дисциплина:</w:t>
      </w:r>
      <w:r w:rsidR="007F2509" w:rsidRPr="007F2509">
        <w:rPr>
          <w:sz w:val="28"/>
          <w:szCs w:val="28"/>
        </w:rPr>
        <w:t xml:space="preserve"> </w:t>
      </w:r>
      <w:r w:rsidR="00504D32" w:rsidRPr="007F2509">
        <w:rPr>
          <w:sz w:val="28"/>
          <w:szCs w:val="28"/>
        </w:rPr>
        <w:t>Бухгалтерский учет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F2509">
        <w:rPr>
          <w:sz w:val="28"/>
          <w:szCs w:val="32"/>
        </w:rPr>
        <w:t>КУРСОВАЯ РАБОТА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2509">
        <w:rPr>
          <w:sz w:val="28"/>
          <w:szCs w:val="28"/>
        </w:rPr>
        <w:t>Тема:</w:t>
      </w:r>
      <w:r w:rsidR="007F2509" w:rsidRPr="007F2509">
        <w:rPr>
          <w:sz w:val="28"/>
          <w:szCs w:val="28"/>
        </w:rPr>
        <w:t xml:space="preserve"> </w:t>
      </w:r>
      <w:r w:rsidR="00504D32" w:rsidRPr="007F2509">
        <w:rPr>
          <w:sz w:val="28"/>
          <w:szCs w:val="28"/>
        </w:rPr>
        <w:t>Учет расчетов с бюджетом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201" w:rsidRPr="007F2509" w:rsidRDefault="00504D32" w:rsidP="007F250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Выполнил: студент 3</w:t>
      </w:r>
      <w:r w:rsidR="00583201" w:rsidRPr="007F2509">
        <w:rPr>
          <w:sz w:val="28"/>
          <w:szCs w:val="28"/>
        </w:rPr>
        <w:t>-ЭСО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Прокопьев П.Ю.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583201" w:rsidRPr="007F2509" w:rsidRDefault="00504D32" w:rsidP="007F2509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Проверил </w:t>
      </w: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201" w:rsidRPr="007F2509" w:rsidRDefault="00583201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F2509" w:rsidRDefault="007F250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2509" w:rsidRDefault="007F250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2509" w:rsidRDefault="007F250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2509" w:rsidRDefault="007F250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3201" w:rsidRPr="007F2509" w:rsidRDefault="00945916" w:rsidP="007F2509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2509">
        <w:rPr>
          <w:sz w:val="28"/>
          <w:szCs w:val="28"/>
        </w:rPr>
        <w:t>Красноярск 2011</w:t>
      </w:r>
    </w:p>
    <w:p w:rsidR="00504D32" w:rsidRPr="007F2509" w:rsidRDefault="007F250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4D32" w:rsidRPr="007F2509">
        <w:rPr>
          <w:b/>
          <w:sz w:val="28"/>
          <w:szCs w:val="28"/>
        </w:rPr>
        <w:t>Содержание</w:t>
      </w:r>
    </w:p>
    <w:p w:rsidR="007F2509" w:rsidRPr="007F2509" w:rsidRDefault="007F2509" w:rsidP="007F2509">
      <w:pPr>
        <w:widowControl w:val="0"/>
        <w:shd w:val="clear" w:color="000000" w:fill="auto"/>
        <w:tabs>
          <w:tab w:val="left" w:pos="709"/>
        </w:tabs>
        <w:spacing w:line="360" w:lineRule="auto"/>
        <w:rPr>
          <w:sz w:val="28"/>
          <w:szCs w:val="28"/>
          <w:lang w:val="uk-UA"/>
        </w:rPr>
      </w:pPr>
    </w:p>
    <w:p w:rsidR="007F2509" w:rsidRPr="007F2509" w:rsidRDefault="008165B3" w:rsidP="007F2509">
      <w:pPr>
        <w:widowControl w:val="0"/>
        <w:numPr>
          <w:ilvl w:val="0"/>
          <w:numId w:val="1"/>
        </w:numPr>
        <w:shd w:val="clear" w:color="000000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7F2509">
        <w:rPr>
          <w:sz w:val="28"/>
          <w:szCs w:val="28"/>
        </w:rPr>
        <w:t>Значение и задачи учета расчетов с бюджетом</w:t>
      </w:r>
    </w:p>
    <w:p w:rsidR="007F2509" w:rsidRPr="007F2509" w:rsidRDefault="001C1019" w:rsidP="007F2509">
      <w:pPr>
        <w:widowControl w:val="0"/>
        <w:numPr>
          <w:ilvl w:val="0"/>
          <w:numId w:val="1"/>
        </w:numPr>
        <w:shd w:val="clear" w:color="000000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7F2509">
        <w:rPr>
          <w:sz w:val="28"/>
          <w:szCs w:val="28"/>
        </w:rPr>
        <w:t>Классификаторы платежей в бюджет</w:t>
      </w:r>
    </w:p>
    <w:p w:rsidR="007F2509" w:rsidRPr="007F2509" w:rsidRDefault="008165B3" w:rsidP="007F2509">
      <w:pPr>
        <w:widowControl w:val="0"/>
        <w:numPr>
          <w:ilvl w:val="0"/>
          <w:numId w:val="1"/>
        </w:numPr>
        <w:shd w:val="clear" w:color="000000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7F2509">
        <w:rPr>
          <w:sz w:val="28"/>
          <w:szCs w:val="28"/>
        </w:rPr>
        <w:t>Аналитический и синтетический учет расчетов с бюджетом</w:t>
      </w:r>
    </w:p>
    <w:p w:rsidR="007F2509" w:rsidRPr="007F2509" w:rsidRDefault="007F2509" w:rsidP="007F2509">
      <w:pPr>
        <w:widowControl w:val="0"/>
        <w:shd w:val="clear" w:color="000000" w:fill="auto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3.1 </w:t>
      </w:r>
      <w:r w:rsidR="00504D32" w:rsidRPr="007F2509">
        <w:rPr>
          <w:sz w:val="28"/>
          <w:szCs w:val="28"/>
        </w:rPr>
        <w:t>Учет расчетов по налогу на добавленную стоимость</w:t>
      </w:r>
    </w:p>
    <w:p w:rsidR="007F2509" w:rsidRPr="007F2509" w:rsidRDefault="007F2509" w:rsidP="007F2509">
      <w:pPr>
        <w:widowControl w:val="0"/>
        <w:shd w:val="clear" w:color="000000" w:fill="auto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3.2 </w:t>
      </w:r>
      <w:r w:rsidR="00504D32" w:rsidRPr="007F2509">
        <w:rPr>
          <w:sz w:val="28"/>
          <w:szCs w:val="28"/>
        </w:rPr>
        <w:t>Учет расчетов по налогу на прибыль</w:t>
      </w:r>
    </w:p>
    <w:p w:rsidR="007F2509" w:rsidRPr="007F2509" w:rsidRDefault="007F2509" w:rsidP="007F2509">
      <w:pPr>
        <w:widowControl w:val="0"/>
        <w:shd w:val="clear" w:color="000000" w:fill="auto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3.3 </w:t>
      </w:r>
      <w:r w:rsidR="00504D32" w:rsidRPr="007F2509">
        <w:rPr>
          <w:sz w:val="28"/>
          <w:szCs w:val="28"/>
        </w:rPr>
        <w:t>Учет расчетов по налогу на имущество</w:t>
      </w:r>
    </w:p>
    <w:p w:rsidR="007F2509" w:rsidRPr="007F2509" w:rsidRDefault="007F2509" w:rsidP="007F2509">
      <w:pPr>
        <w:widowControl w:val="0"/>
        <w:shd w:val="clear" w:color="000000" w:fill="auto"/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3.4 </w:t>
      </w:r>
      <w:r w:rsidR="00504D32" w:rsidRPr="007F2509">
        <w:rPr>
          <w:sz w:val="28"/>
          <w:szCs w:val="28"/>
        </w:rPr>
        <w:t>Учет расчетов по налогу на доходы физических лиц</w:t>
      </w:r>
    </w:p>
    <w:p w:rsidR="007F2509" w:rsidRPr="007F2509" w:rsidRDefault="008165B3" w:rsidP="007F2509">
      <w:pPr>
        <w:widowControl w:val="0"/>
        <w:numPr>
          <w:ilvl w:val="0"/>
          <w:numId w:val="1"/>
        </w:numPr>
        <w:shd w:val="clear" w:color="000000" w:fill="auto"/>
        <w:tabs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7F2509">
        <w:rPr>
          <w:sz w:val="28"/>
          <w:szCs w:val="28"/>
        </w:rPr>
        <w:t>Выводы и предложения</w:t>
      </w:r>
    </w:p>
    <w:p w:rsidR="007F2509" w:rsidRPr="007F2509" w:rsidRDefault="00504D32" w:rsidP="00C545CE">
      <w:pPr>
        <w:widowControl w:val="0"/>
        <w:shd w:val="clear" w:color="000000" w:fill="auto"/>
        <w:tabs>
          <w:tab w:val="left" w:pos="709"/>
        </w:tabs>
        <w:spacing w:line="360" w:lineRule="auto"/>
        <w:rPr>
          <w:sz w:val="28"/>
          <w:szCs w:val="28"/>
        </w:rPr>
      </w:pPr>
      <w:r w:rsidRPr="007F2509">
        <w:rPr>
          <w:sz w:val="28"/>
          <w:szCs w:val="28"/>
        </w:rPr>
        <w:t>Список используемой литературы</w:t>
      </w:r>
    </w:p>
    <w:p w:rsidR="00336BE9" w:rsidRPr="007F2509" w:rsidRDefault="00336BE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A3C86" w:rsidRPr="007F2509" w:rsidRDefault="007F250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B96A53" w:rsidRPr="007F2509">
        <w:rPr>
          <w:b/>
          <w:sz w:val="28"/>
          <w:szCs w:val="28"/>
        </w:rPr>
        <w:t>1. Значение и задачи учета расчетов с бюджетом</w:t>
      </w:r>
    </w:p>
    <w:p w:rsidR="00FA1162" w:rsidRPr="007F2509" w:rsidRDefault="00FA116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6A53" w:rsidRPr="007F2509" w:rsidRDefault="00B96A53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Бюджет – это система денежных отношений, в процессе которых образуется и используется бюджетный фонд</w:t>
      </w:r>
      <w:r w:rsidR="00754F44" w:rsidRPr="007F2509">
        <w:rPr>
          <w:sz w:val="28"/>
          <w:szCs w:val="28"/>
        </w:rPr>
        <w:t>. Бюджетный фонд является централизованным денежным фондом, предназначенным для финансирования широкого круга общественных потребностей (благ) – отраслей хозяйства, социальных нужд, управления, обороны и т.д.</w:t>
      </w:r>
      <w:r w:rsidR="007F2509" w:rsidRPr="007F2509">
        <w:rPr>
          <w:sz w:val="28"/>
          <w:szCs w:val="28"/>
        </w:rPr>
        <w:t xml:space="preserve"> </w:t>
      </w:r>
      <w:r w:rsidR="00754F44" w:rsidRPr="007F2509">
        <w:rPr>
          <w:sz w:val="28"/>
          <w:szCs w:val="28"/>
        </w:rPr>
        <w:t>Бюджет исполняет следующие функции: образование бюджетного фонда (бюджетные доходы);</w:t>
      </w:r>
      <w:r w:rsidR="007F2509" w:rsidRPr="007F2509">
        <w:rPr>
          <w:sz w:val="28"/>
          <w:szCs w:val="28"/>
        </w:rPr>
        <w:t xml:space="preserve"> </w:t>
      </w:r>
      <w:r w:rsidR="00754F44" w:rsidRPr="007F2509">
        <w:rPr>
          <w:sz w:val="28"/>
          <w:szCs w:val="28"/>
        </w:rPr>
        <w:t>использование бюджетного фонда (бюджетные расходы);</w:t>
      </w:r>
      <w:r w:rsidR="00D203D4" w:rsidRPr="007F2509">
        <w:rPr>
          <w:sz w:val="28"/>
          <w:szCs w:val="28"/>
        </w:rPr>
        <w:t xml:space="preserve"> контроль</w:t>
      </w:r>
      <w:r w:rsidR="007F2509" w:rsidRPr="007F2509">
        <w:rPr>
          <w:sz w:val="28"/>
          <w:szCs w:val="28"/>
        </w:rPr>
        <w:t xml:space="preserve"> </w:t>
      </w:r>
      <w:r w:rsidR="00D203D4" w:rsidRPr="007F2509">
        <w:rPr>
          <w:sz w:val="28"/>
          <w:szCs w:val="28"/>
        </w:rPr>
        <w:t>использования бюджетного фонда</w:t>
      </w:r>
      <w:r w:rsidR="005B441C" w:rsidRPr="007F2509">
        <w:rPr>
          <w:sz w:val="28"/>
          <w:szCs w:val="28"/>
        </w:rPr>
        <w:t>. Бюджетны</w:t>
      </w:r>
      <w:r w:rsidR="00665F08" w:rsidRPr="007F2509">
        <w:rPr>
          <w:sz w:val="28"/>
          <w:szCs w:val="28"/>
        </w:rPr>
        <w:t xml:space="preserve">е доходы включают в себя налоги (в т.ч. </w:t>
      </w:r>
      <w:r w:rsidR="005B441C" w:rsidRPr="007F2509">
        <w:rPr>
          <w:sz w:val="28"/>
          <w:szCs w:val="28"/>
        </w:rPr>
        <w:t>акцизы, таможенные сборы</w:t>
      </w:r>
      <w:r w:rsidR="00665F08" w:rsidRPr="007F2509">
        <w:rPr>
          <w:sz w:val="28"/>
          <w:szCs w:val="28"/>
        </w:rPr>
        <w:t>)</w:t>
      </w:r>
      <w:r w:rsidR="005B441C" w:rsidRPr="007F2509">
        <w:rPr>
          <w:sz w:val="28"/>
          <w:szCs w:val="28"/>
        </w:rPr>
        <w:t>, доходы от государственной собственности, доходы от эмиссии бумажных денег. Структура бюджетных доходов непостоянна, она зависит от конкретных экономических условий развития страны.</w:t>
      </w:r>
    </w:p>
    <w:p w:rsidR="003F44BF" w:rsidRPr="007F2509" w:rsidRDefault="003F44BF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Бюджетная система Российской Федерации - это основанная на экономических отношениях и государственном устройстве Российской Федерации</w:t>
      </w:r>
      <w:r w:rsidR="00665F08" w:rsidRPr="007F2509">
        <w:rPr>
          <w:sz w:val="28"/>
          <w:szCs w:val="28"/>
        </w:rPr>
        <w:t>, р</w:t>
      </w:r>
      <w:r w:rsidRPr="007F2509">
        <w:rPr>
          <w:sz w:val="28"/>
          <w:szCs w:val="28"/>
        </w:rPr>
        <w:t>егулируемая нормами права 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8F52A5" w:rsidRPr="007F2509" w:rsidRDefault="005B441C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Основным источником доходной части бюджета</w:t>
      </w:r>
      <w:r w:rsidR="003F44BF" w:rsidRPr="007F2509">
        <w:rPr>
          <w:sz w:val="28"/>
          <w:szCs w:val="28"/>
        </w:rPr>
        <w:t xml:space="preserve"> являются налоговые поступления, доля которых составляет до 90%</w:t>
      </w:r>
      <w:r w:rsidR="007F2509" w:rsidRPr="007F2509">
        <w:rPr>
          <w:sz w:val="28"/>
          <w:szCs w:val="28"/>
        </w:rPr>
        <w:t xml:space="preserve"> </w:t>
      </w:r>
      <w:r w:rsidR="003F44BF" w:rsidRPr="007F2509">
        <w:rPr>
          <w:sz w:val="28"/>
          <w:szCs w:val="28"/>
        </w:rPr>
        <w:t>всех статей дохода бюджета.</w:t>
      </w:r>
      <w:r w:rsidR="0083671F" w:rsidRPr="007F2509">
        <w:rPr>
          <w:sz w:val="28"/>
          <w:szCs w:val="28"/>
        </w:rPr>
        <w:t xml:space="preserve"> Поэтому обеспечение полноты и достоверности начисления налогов и учета расчетов с бюджетом имеет важнейшее значение</w:t>
      </w:r>
      <w:r w:rsidR="00E94F2F" w:rsidRPr="007F2509">
        <w:rPr>
          <w:sz w:val="28"/>
          <w:szCs w:val="28"/>
        </w:rPr>
        <w:t xml:space="preserve"> для формирования бюджетов всех уровней.</w:t>
      </w:r>
    </w:p>
    <w:p w:rsidR="007F2509" w:rsidRDefault="008F52A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Основной задачей учета расчетов с бюджетом является обеспечение полного и своевременного поступления налогов и сборов в бюджет. Выполнение этой задачи, имеющей важное значение дл</w:t>
      </w:r>
      <w:r w:rsidR="00977342" w:rsidRPr="007F2509">
        <w:rPr>
          <w:sz w:val="28"/>
          <w:szCs w:val="28"/>
        </w:rPr>
        <w:t>я государства, с другой стороны</w:t>
      </w:r>
      <w:r w:rsidRPr="007F2509">
        <w:rPr>
          <w:sz w:val="28"/>
          <w:szCs w:val="28"/>
        </w:rPr>
        <w:t xml:space="preserve"> </w:t>
      </w:r>
      <w:r w:rsidR="00167FCC" w:rsidRPr="007F2509">
        <w:rPr>
          <w:sz w:val="28"/>
          <w:szCs w:val="28"/>
        </w:rPr>
        <w:t>весьма</w:t>
      </w:r>
      <w:r w:rsidRPr="007F2509">
        <w:rPr>
          <w:sz w:val="28"/>
          <w:szCs w:val="28"/>
        </w:rPr>
        <w:t xml:space="preserve"> важно и для предприятия-налогоплательщика, поскольку </w:t>
      </w:r>
      <w:r w:rsidR="00167FCC" w:rsidRPr="007F2509">
        <w:rPr>
          <w:sz w:val="28"/>
          <w:szCs w:val="28"/>
        </w:rPr>
        <w:t>обеспечивает</w:t>
      </w:r>
      <w:r w:rsidRPr="007F2509">
        <w:rPr>
          <w:sz w:val="28"/>
          <w:szCs w:val="28"/>
        </w:rPr>
        <w:t xml:space="preserve"> </w:t>
      </w:r>
      <w:r w:rsidR="00F66D1A" w:rsidRPr="007F2509">
        <w:rPr>
          <w:sz w:val="28"/>
          <w:szCs w:val="28"/>
        </w:rPr>
        <w:t>невозможность применения</w:t>
      </w:r>
      <w:r w:rsidRPr="007F2509">
        <w:rPr>
          <w:sz w:val="28"/>
          <w:szCs w:val="28"/>
        </w:rPr>
        <w:t xml:space="preserve"> со стороны</w:t>
      </w:r>
      <w:r w:rsidR="00167FCC" w:rsidRPr="007F2509">
        <w:rPr>
          <w:sz w:val="28"/>
          <w:szCs w:val="28"/>
        </w:rPr>
        <w:t xml:space="preserve"> фискальных органов штрафных санкций за неполное и несвоевременное перечисление</w:t>
      </w:r>
      <w:r w:rsidR="00F66D1A" w:rsidRPr="007F2509">
        <w:rPr>
          <w:sz w:val="28"/>
          <w:szCs w:val="28"/>
        </w:rPr>
        <w:t xml:space="preserve"> платежей в бюджет, что обеспечивает более высокий уровень чистой прибыли</w:t>
      </w:r>
      <w:r w:rsidR="00977342" w:rsidRPr="007F2509">
        <w:rPr>
          <w:sz w:val="28"/>
          <w:szCs w:val="28"/>
        </w:rPr>
        <w:t xml:space="preserve"> предприятия</w:t>
      </w:r>
      <w:r w:rsidR="00F66D1A" w:rsidRPr="007F2509">
        <w:rPr>
          <w:sz w:val="28"/>
          <w:szCs w:val="28"/>
        </w:rPr>
        <w:t>.</w:t>
      </w:r>
      <w:r w:rsidR="003F44BF" w:rsidRPr="007F2509">
        <w:rPr>
          <w:sz w:val="28"/>
          <w:szCs w:val="28"/>
        </w:rPr>
        <w:t xml:space="preserve"> </w:t>
      </w:r>
    </w:p>
    <w:p w:rsidR="00F66D1A" w:rsidRPr="007F2509" w:rsidRDefault="00F66D1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Надлежащим образом организованный </w:t>
      </w:r>
      <w:r w:rsidR="00977342" w:rsidRPr="007F2509">
        <w:rPr>
          <w:sz w:val="28"/>
          <w:szCs w:val="28"/>
        </w:rPr>
        <w:t xml:space="preserve">аналитический </w:t>
      </w:r>
      <w:r w:rsidRPr="007F2509">
        <w:rPr>
          <w:sz w:val="28"/>
          <w:szCs w:val="28"/>
        </w:rPr>
        <w:t>учет расчетов с бюджетом</w:t>
      </w:r>
      <w:r w:rsidR="00977342" w:rsidRPr="007F2509">
        <w:rPr>
          <w:sz w:val="28"/>
          <w:szCs w:val="28"/>
        </w:rPr>
        <w:t xml:space="preserve"> позволяет решать и такую важную задачу как анализ финансового состояния предприятия, на основе которого осуществляется как краткосрочное, так и долгосрочное планирование </w:t>
      </w:r>
      <w:r w:rsidR="0048065F" w:rsidRPr="007F2509">
        <w:rPr>
          <w:sz w:val="28"/>
          <w:szCs w:val="28"/>
        </w:rPr>
        <w:t xml:space="preserve">финансовой </w:t>
      </w:r>
      <w:r w:rsidR="00977342" w:rsidRPr="007F2509">
        <w:rPr>
          <w:sz w:val="28"/>
          <w:szCs w:val="28"/>
        </w:rPr>
        <w:t>деятельности предприятия.</w:t>
      </w:r>
    </w:p>
    <w:p w:rsidR="006E708D" w:rsidRPr="007F2509" w:rsidRDefault="006E708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Также важной задачей учета расчетов с бюджетом является организация оперативного взаимодействия </w:t>
      </w:r>
      <w:r w:rsidR="00A37291" w:rsidRPr="007F2509">
        <w:rPr>
          <w:sz w:val="28"/>
          <w:szCs w:val="28"/>
        </w:rPr>
        <w:t xml:space="preserve">финансовой и бухгалтерской служб </w:t>
      </w:r>
      <w:r w:rsidRPr="007F2509">
        <w:rPr>
          <w:sz w:val="28"/>
          <w:szCs w:val="28"/>
        </w:rPr>
        <w:t>предприятия</w:t>
      </w:r>
      <w:r w:rsidR="007F2509" w:rsidRPr="007F2509">
        <w:rPr>
          <w:sz w:val="28"/>
          <w:szCs w:val="28"/>
        </w:rPr>
        <w:t xml:space="preserve"> </w:t>
      </w:r>
      <w:r w:rsidR="006F3BBB" w:rsidRPr="007F2509">
        <w:rPr>
          <w:sz w:val="28"/>
          <w:szCs w:val="28"/>
        </w:rPr>
        <w:t>с налоговыми органами, которые и осуществляют контроль</w:t>
      </w:r>
      <w:r w:rsidR="007F2509" w:rsidRPr="007F2509">
        <w:rPr>
          <w:sz w:val="28"/>
          <w:szCs w:val="28"/>
        </w:rPr>
        <w:t xml:space="preserve"> </w:t>
      </w:r>
      <w:r w:rsidR="006F3BBB" w:rsidRPr="007F2509">
        <w:rPr>
          <w:sz w:val="28"/>
          <w:szCs w:val="28"/>
        </w:rPr>
        <w:t>своевременности и полноты перечисления налогов и сборов.</w:t>
      </w:r>
      <w:r w:rsidR="0048065F" w:rsidRPr="007F2509">
        <w:rPr>
          <w:sz w:val="28"/>
          <w:szCs w:val="28"/>
        </w:rPr>
        <w:t xml:space="preserve"> В этих целях налоговая инспекция по месту нахождения предприятия открывает на каждое предприятие, организацию, индивидуального предпринимателя</w:t>
      </w:r>
      <w:r w:rsidR="00D13697" w:rsidRPr="007F2509">
        <w:rPr>
          <w:sz w:val="28"/>
          <w:szCs w:val="28"/>
        </w:rPr>
        <w:t xml:space="preserve"> </w:t>
      </w:r>
      <w:r w:rsidR="00D13697" w:rsidRPr="007F2509">
        <w:rPr>
          <w:b/>
          <w:sz w:val="28"/>
          <w:szCs w:val="28"/>
        </w:rPr>
        <w:t>лицевой счет,</w:t>
      </w:r>
      <w:r w:rsidR="00D13697" w:rsidRPr="007F2509">
        <w:rPr>
          <w:sz w:val="28"/>
          <w:szCs w:val="28"/>
        </w:rPr>
        <w:t xml:space="preserve"> в котором отражается вся информация по начисленным налогам и сборам на основе поданных налогоплательщиком налоговых деклараций и расчетов авансовых платежей по налогам и сборам. Также в лицевом счете предприятия отражается информация по всем произведённым налогоплательщикам платежам и состоянию расчетов с бюджетом на каждую конкретную дату. Благодаря наличию в налоговом органе лицевого счета налогоплательщик может </w:t>
      </w:r>
      <w:r w:rsidR="00C27E98" w:rsidRPr="007F2509">
        <w:rPr>
          <w:sz w:val="28"/>
          <w:szCs w:val="28"/>
        </w:rPr>
        <w:t xml:space="preserve">по своему письменному заявлению затребовать </w:t>
      </w:r>
      <w:r w:rsidR="00C27E98" w:rsidRPr="007F2509">
        <w:rPr>
          <w:b/>
          <w:sz w:val="28"/>
          <w:szCs w:val="28"/>
        </w:rPr>
        <w:t>Справку о состоянии расчетов с бюджетом</w:t>
      </w:r>
      <w:r w:rsidR="00DB0350" w:rsidRPr="007F2509">
        <w:rPr>
          <w:sz w:val="28"/>
          <w:szCs w:val="28"/>
        </w:rPr>
        <w:t xml:space="preserve"> (Приложение 2)</w:t>
      </w:r>
      <w:r w:rsidR="00C27E98" w:rsidRPr="007F2509">
        <w:rPr>
          <w:sz w:val="28"/>
          <w:szCs w:val="28"/>
        </w:rPr>
        <w:t>. Такие справки довольно часто нужны предприятию для предоставления в соответствующие органы, например, для получения кредитов в банках, субсидий и грантов, по требованию органов исполнительной власти, для участия в аукционах, тендерах и т.д.</w:t>
      </w:r>
    </w:p>
    <w:p w:rsidR="00C27E98" w:rsidRPr="007F2509" w:rsidRDefault="00C27E9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Ежегодно налогоплательщик обяза</w:t>
      </w:r>
      <w:r w:rsidR="005D5289" w:rsidRPr="007F2509">
        <w:rPr>
          <w:sz w:val="28"/>
          <w:szCs w:val="28"/>
        </w:rPr>
        <w:t>н произвести сверку</w:t>
      </w:r>
      <w:r w:rsidR="007F2509" w:rsidRPr="007F2509">
        <w:rPr>
          <w:sz w:val="28"/>
          <w:szCs w:val="28"/>
        </w:rPr>
        <w:t xml:space="preserve"> </w:t>
      </w:r>
      <w:r w:rsidR="005D5289" w:rsidRPr="007F2509">
        <w:rPr>
          <w:sz w:val="28"/>
          <w:szCs w:val="28"/>
        </w:rPr>
        <w:t>расчетов с бюджетом по налогам и сборам</w:t>
      </w:r>
      <w:r w:rsidR="00050E1C" w:rsidRPr="007F2509">
        <w:rPr>
          <w:sz w:val="28"/>
          <w:szCs w:val="28"/>
        </w:rPr>
        <w:t>, для чего по письменному заявлению налогоплательщика налоговый орган</w:t>
      </w:r>
      <w:r w:rsidR="0030697E" w:rsidRPr="007F2509">
        <w:rPr>
          <w:sz w:val="28"/>
          <w:szCs w:val="28"/>
        </w:rPr>
        <w:t xml:space="preserve"> составляет </w:t>
      </w:r>
      <w:r w:rsidR="0030697E" w:rsidRPr="007F2509">
        <w:rPr>
          <w:b/>
          <w:sz w:val="28"/>
          <w:szCs w:val="28"/>
        </w:rPr>
        <w:t xml:space="preserve">Акт сверки расчетов с бюджетом по налогам и сборам </w:t>
      </w:r>
      <w:r w:rsidR="0030697E" w:rsidRPr="007F2509">
        <w:rPr>
          <w:sz w:val="28"/>
          <w:szCs w:val="28"/>
        </w:rPr>
        <w:t>(Приложение 2), который при отсутствии разногласий подписывается представителями налогового органа и налогоплательщика. При наличии разногласий налогоплательщик предоставляет в налоговый орган оправдательные документы, доказывающие его правоту. При несогласии одной из сторон с указанным актом окончательное решение принимается в судебном</w:t>
      </w:r>
      <w:r w:rsidR="007F2509" w:rsidRPr="007F2509">
        <w:rPr>
          <w:sz w:val="28"/>
          <w:szCs w:val="28"/>
        </w:rPr>
        <w:t xml:space="preserve"> </w:t>
      </w:r>
      <w:r w:rsidR="0030697E" w:rsidRPr="007F2509">
        <w:rPr>
          <w:sz w:val="28"/>
          <w:szCs w:val="28"/>
        </w:rPr>
        <w:t>порядке.</w:t>
      </w:r>
    </w:p>
    <w:p w:rsid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2509" w:rsidRPr="007F2509" w:rsidRDefault="001C1019" w:rsidP="007F2509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F2509">
        <w:rPr>
          <w:b/>
          <w:sz w:val="28"/>
          <w:szCs w:val="28"/>
        </w:rPr>
        <w:t>2. Классификаторы платежей в бюджет</w:t>
      </w:r>
    </w:p>
    <w:p w:rsidR="006D718C" w:rsidRPr="008742C5" w:rsidRDefault="006D718C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742C5">
        <w:rPr>
          <w:color w:val="FFFFFF"/>
          <w:sz w:val="28"/>
          <w:szCs w:val="28"/>
        </w:rPr>
        <w:t>учет доход бюджет классификатор налог</w:t>
      </w:r>
    </w:p>
    <w:p w:rsidR="00DB0350" w:rsidRPr="007F2509" w:rsidRDefault="00DB0350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Платежи налогов и сборов осуществляются</w:t>
      </w:r>
      <w:r w:rsidR="008973E1" w:rsidRPr="007F2509">
        <w:rPr>
          <w:sz w:val="28"/>
          <w:szCs w:val="28"/>
        </w:rPr>
        <w:t xml:space="preserve"> налогоплательщиками, имеющими расчетные счета в банках, платежными поручениями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на счета территориальн</w:t>
      </w:r>
      <w:r w:rsidR="008973E1" w:rsidRPr="007F2509">
        <w:rPr>
          <w:sz w:val="28"/>
          <w:szCs w:val="28"/>
        </w:rPr>
        <w:t xml:space="preserve">ых </w:t>
      </w:r>
      <w:r w:rsidR="008973E1" w:rsidRPr="007F2509">
        <w:rPr>
          <w:b/>
          <w:sz w:val="28"/>
          <w:szCs w:val="28"/>
        </w:rPr>
        <w:t>У</w:t>
      </w:r>
      <w:r w:rsidRPr="007F2509">
        <w:rPr>
          <w:b/>
          <w:sz w:val="28"/>
          <w:szCs w:val="28"/>
        </w:rPr>
        <w:t>правлений</w:t>
      </w:r>
      <w:r w:rsidR="003B1E2F" w:rsidRPr="007F2509">
        <w:rPr>
          <w:b/>
          <w:sz w:val="28"/>
          <w:szCs w:val="28"/>
        </w:rPr>
        <w:t xml:space="preserve"> Федерального казначейства</w:t>
      </w:r>
      <w:r w:rsidR="008973E1" w:rsidRPr="007F2509">
        <w:rPr>
          <w:sz w:val="28"/>
          <w:szCs w:val="28"/>
        </w:rPr>
        <w:t xml:space="preserve"> (</w:t>
      </w:r>
      <w:r w:rsidR="008973E1" w:rsidRPr="007F2509">
        <w:rPr>
          <w:b/>
          <w:sz w:val="28"/>
          <w:szCs w:val="28"/>
        </w:rPr>
        <w:t>УФК</w:t>
      </w:r>
      <w:r w:rsidR="008973E1" w:rsidRPr="007F2509">
        <w:rPr>
          <w:sz w:val="28"/>
          <w:szCs w:val="28"/>
        </w:rPr>
        <w:t>)</w:t>
      </w:r>
      <w:r w:rsidR="003B1E2F" w:rsidRPr="007F2509">
        <w:rPr>
          <w:sz w:val="28"/>
          <w:szCs w:val="28"/>
        </w:rPr>
        <w:t xml:space="preserve">. </w:t>
      </w:r>
      <w:r w:rsidRPr="007F2509">
        <w:rPr>
          <w:sz w:val="28"/>
          <w:szCs w:val="28"/>
        </w:rPr>
        <w:t xml:space="preserve">Учет расчетов с бюджетом </w:t>
      </w:r>
      <w:r w:rsidR="008973E1" w:rsidRPr="007F2509">
        <w:rPr>
          <w:sz w:val="28"/>
          <w:szCs w:val="28"/>
        </w:rPr>
        <w:t xml:space="preserve">в УФК </w:t>
      </w:r>
      <w:r w:rsidRPr="007F2509">
        <w:rPr>
          <w:sz w:val="28"/>
          <w:szCs w:val="28"/>
        </w:rPr>
        <w:t>строго регламентирован государственными нормативными документами. О</w:t>
      </w:r>
      <w:r w:rsidR="008973E1" w:rsidRPr="007F2509">
        <w:rPr>
          <w:sz w:val="28"/>
          <w:szCs w:val="28"/>
        </w:rPr>
        <w:t>сновой такой регламентации являе</w:t>
      </w:r>
      <w:r w:rsidRPr="007F2509">
        <w:rPr>
          <w:sz w:val="28"/>
          <w:szCs w:val="28"/>
        </w:rPr>
        <w:t xml:space="preserve">тся </w:t>
      </w:r>
      <w:r w:rsidR="008973E1" w:rsidRPr="007F2509">
        <w:rPr>
          <w:sz w:val="28"/>
          <w:szCs w:val="28"/>
        </w:rPr>
        <w:t xml:space="preserve">использование системы классификаторов, в </w:t>
      </w:r>
      <w:r w:rsidR="00546F01" w:rsidRPr="007F2509">
        <w:rPr>
          <w:sz w:val="28"/>
          <w:szCs w:val="28"/>
        </w:rPr>
        <w:t>соответствии с которой и заполняю</w:t>
      </w:r>
      <w:r w:rsidR="008973E1" w:rsidRPr="007F2509">
        <w:rPr>
          <w:sz w:val="28"/>
          <w:szCs w:val="28"/>
        </w:rPr>
        <w:t>тся</w:t>
      </w:r>
      <w:r w:rsidR="007F2509" w:rsidRPr="007F2509">
        <w:rPr>
          <w:sz w:val="28"/>
          <w:szCs w:val="28"/>
        </w:rPr>
        <w:t xml:space="preserve"> </w:t>
      </w:r>
      <w:r w:rsidR="00546F01" w:rsidRPr="007F2509">
        <w:rPr>
          <w:sz w:val="28"/>
          <w:szCs w:val="28"/>
        </w:rPr>
        <w:t xml:space="preserve">реквизиты в </w:t>
      </w:r>
      <w:r w:rsidR="00546F01" w:rsidRPr="007F2509">
        <w:rPr>
          <w:b/>
          <w:sz w:val="28"/>
          <w:szCs w:val="28"/>
        </w:rPr>
        <w:t>платежном</w:t>
      </w:r>
      <w:r w:rsidR="008973E1" w:rsidRPr="007F2509">
        <w:rPr>
          <w:b/>
          <w:sz w:val="28"/>
          <w:szCs w:val="28"/>
        </w:rPr>
        <w:t xml:space="preserve"> поручени</w:t>
      </w:r>
      <w:r w:rsidR="00546F01" w:rsidRPr="007F2509">
        <w:rPr>
          <w:b/>
          <w:sz w:val="28"/>
          <w:szCs w:val="28"/>
        </w:rPr>
        <w:t>и</w:t>
      </w:r>
      <w:r w:rsidR="008973E1" w:rsidRPr="007F2509">
        <w:rPr>
          <w:sz w:val="28"/>
          <w:szCs w:val="28"/>
        </w:rPr>
        <w:t xml:space="preserve"> (Приложение 3) на перечисление налогов и сборов. </w:t>
      </w:r>
      <w:r w:rsidR="007F351A" w:rsidRPr="007F2509">
        <w:rPr>
          <w:sz w:val="28"/>
          <w:szCs w:val="28"/>
        </w:rPr>
        <w:t>Рассмотрим эти классификаторы</w:t>
      </w:r>
      <w:r w:rsidR="00252FC8" w:rsidRPr="007F2509">
        <w:rPr>
          <w:sz w:val="28"/>
          <w:szCs w:val="28"/>
        </w:rPr>
        <w:t xml:space="preserve"> и их применение</w:t>
      </w:r>
      <w:r w:rsidR="007F351A" w:rsidRPr="007F2509">
        <w:rPr>
          <w:sz w:val="28"/>
          <w:szCs w:val="28"/>
        </w:rPr>
        <w:t xml:space="preserve"> подробнее.</w:t>
      </w:r>
    </w:p>
    <w:p w:rsidR="007F351A" w:rsidRPr="007F2509" w:rsidRDefault="007F351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Статус налогоплательщика </w:t>
      </w:r>
      <w:r w:rsidR="00BE0C0D" w:rsidRPr="007F2509">
        <w:rPr>
          <w:sz w:val="28"/>
          <w:szCs w:val="28"/>
        </w:rPr>
        <w:t xml:space="preserve">указывается в отведённом поле в верхнем правом углу платежного поручения и </w:t>
      </w:r>
      <w:r w:rsidRPr="007F2509">
        <w:rPr>
          <w:sz w:val="28"/>
          <w:szCs w:val="28"/>
        </w:rPr>
        <w:t>кодируется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цифрами из двух знаков:</w:t>
      </w:r>
    </w:p>
    <w:p w:rsidR="007F351A" w:rsidRPr="007F2509" w:rsidRDefault="007F351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01 – </w:t>
      </w:r>
      <w:r w:rsidR="00BE0C0D" w:rsidRPr="007F2509">
        <w:rPr>
          <w:sz w:val="28"/>
          <w:szCs w:val="28"/>
        </w:rPr>
        <w:t>налого</w:t>
      </w:r>
      <w:r w:rsidRPr="007F2509">
        <w:rPr>
          <w:sz w:val="28"/>
          <w:szCs w:val="28"/>
        </w:rPr>
        <w:t xml:space="preserve">плательщик </w:t>
      </w:r>
      <w:r w:rsidR="00BE0C0D" w:rsidRPr="007F2509">
        <w:rPr>
          <w:sz w:val="28"/>
          <w:szCs w:val="28"/>
        </w:rPr>
        <w:t>(плательщик сбора),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02 – налоговый агент,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03 – сборщик налогов и сборов,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04 – налоговый орган,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05 – служба судебных приставов,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06 – участник внешнеэкономической деятельности,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07 – таможенный орган,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08 – плательщик иных обязательных платежей.</w:t>
      </w:r>
    </w:p>
    <w:p w:rsidR="00BE0C0D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 платежном поручении на перечисл</w:t>
      </w:r>
      <w:r w:rsidR="00EA24F4" w:rsidRPr="007F2509">
        <w:rPr>
          <w:sz w:val="28"/>
          <w:szCs w:val="28"/>
        </w:rPr>
        <w:t>ение платежей в бюджет, в отличие</w:t>
      </w:r>
      <w:r w:rsidRPr="007F2509">
        <w:rPr>
          <w:sz w:val="28"/>
          <w:szCs w:val="28"/>
        </w:rPr>
        <w:t xml:space="preserve"> от обычного платежного поручения предусмотрена отдельная строка</w:t>
      </w:r>
      <w:r w:rsidR="00EA24F4" w:rsidRPr="007F2509">
        <w:rPr>
          <w:sz w:val="28"/>
          <w:szCs w:val="28"/>
        </w:rPr>
        <w:t>,</w:t>
      </w:r>
      <w:r w:rsidRPr="007F2509">
        <w:rPr>
          <w:sz w:val="28"/>
          <w:szCs w:val="28"/>
        </w:rPr>
        <w:t xml:space="preserve"> в которой проставляются следующие коды.</w:t>
      </w:r>
    </w:p>
    <w:p w:rsidR="00EA24F4" w:rsidRPr="007F2509" w:rsidRDefault="00BE0C0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Основным кодом для налога (сбора) является </w:t>
      </w:r>
      <w:r w:rsidR="00EA24F4" w:rsidRPr="007F2509">
        <w:rPr>
          <w:sz w:val="28"/>
          <w:szCs w:val="28"/>
        </w:rPr>
        <w:t xml:space="preserve">двадцатизначный </w:t>
      </w:r>
      <w:r w:rsidRPr="007F2509">
        <w:rPr>
          <w:b/>
          <w:sz w:val="28"/>
          <w:szCs w:val="28"/>
        </w:rPr>
        <w:t>Код бюджетной классификации</w:t>
      </w:r>
      <w:r w:rsidR="00EA24F4" w:rsidRPr="007F2509">
        <w:rPr>
          <w:b/>
          <w:sz w:val="28"/>
          <w:szCs w:val="28"/>
        </w:rPr>
        <w:t xml:space="preserve"> (КБК)</w:t>
      </w:r>
      <w:r w:rsidRPr="007F2509">
        <w:rPr>
          <w:sz w:val="28"/>
          <w:szCs w:val="28"/>
        </w:rPr>
        <w:t>, который присв</w:t>
      </w:r>
      <w:r w:rsidR="00EA24F4" w:rsidRPr="007F2509">
        <w:rPr>
          <w:sz w:val="28"/>
          <w:szCs w:val="28"/>
        </w:rPr>
        <w:t>оен</w:t>
      </w:r>
      <w:r w:rsidRPr="007F2509">
        <w:rPr>
          <w:sz w:val="28"/>
          <w:szCs w:val="28"/>
        </w:rPr>
        <w:t xml:space="preserve"> каждому виду и типу платежа</w:t>
      </w:r>
      <w:r w:rsidR="00EA24F4" w:rsidRPr="007F2509">
        <w:rPr>
          <w:sz w:val="28"/>
          <w:szCs w:val="28"/>
        </w:rPr>
        <w:t>, например:</w:t>
      </w:r>
    </w:p>
    <w:p w:rsidR="00EA24F4" w:rsidRPr="007F2509" w:rsidRDefault="00EA24F4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182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101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020 2101 1000 110 – налог на доходы физических лиц,</w:t>
      </w:r>
    </w:p>
    <w:p w:rsidR="00EA24F4" w:rsidRPr="007F2509" w:rsidRDefault="00EA24F4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182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101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020 2101 2000 110 – пени по налогу на доходы физических лиц,</w:t>
      </w:r>
    </w:p>
    <w:p w:rsidR="00BE0C0D" w:rsidRPr="007F2509" w:rsidRDefault="00EA24F4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182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101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020 2101 3000 110 – штрафы по налогу на доходы физических лиц</w:t>
      </w:r>
      <w:r w:rsidR="00CC1FD2" w:rsidRPr="007F2509">
        <w:rPr>
          <w:sz w:val="28"/>
          <w:szCs w:val="28"/>
        </w:rPr>
        <w:t>.</w:t>
      </w:r>
    </w:p>
    <w:p w:rsidR="00CC1FD2" w:rsidRPr="007F2509" w:rsidRDefault="00CC1FD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Далее в отдельном поле указывается одиннадцатизначный код территории (ОКАТО), для Красноярска, например, - </w:t>
      </w:r>
      <w:smartTag w:uri="urn:schemas-microsoft-com:office:smarttags" w:element="phone">
        <w:smartTagPr>
          <w:attr w:name="ls" w:val="trans"/>
        </w:smartTagPr>
        <w:r w:rsidRPr="007F2509">
          <w:rPr>
            <w:sz w:val="28"/>
            <w:szCs w:val="28"/>
          </w:rPr>
          <w:t>04401000000</w:t>
        </w:r>
      </w:smartTag>
      <w:r w:rsidRPr="007F2509">
        <w:rPr>
          <w:sz w:val="28"/>
          <w:szCs w:val="28"/>
        </w:rPr>
        <w:t>.</w:t>
      </w:r>
    </w:p>
    <w:p w:rsidR="00CC1FD2" w:rsidRPr="007F2509" w:rsidRDefault="00CC1FD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Все платежи в бюджет представлены семью типами, каждый из которых обозначается</w:t>
      </w:r>
      <w:r w:rsidR="007F2509" w:rsidRPr="007F2509">
        <w:rPr>
          <w:sz w:val="28"/>
          <w:szCs w:val="28"/>
        </w:rPr>
        <w:t xml:space="preserve"> </w:t>
      </w:r>
      <w:r w:rsidR="004B2A05" w:rsidRPr="007F2509">
        <w:rPr>
          <w:sz w:val="28"/>
          <w:szCs w:val="28"/>
        </w:rPr>
        <w:t>аббревиатурой из двух заглавных букв</w:t>
      </w:r>
      <w:r w:rsidRPr="007F2509">
        <w:rPr>
          <w:sz w:val="28"/>
          <w:szCs w:val="28"/>
        </w:rPr>
        <w:t xml:space="preserve"> русского алфавита:</w:t>
      </w:r>
    </w:p>
    <w:p w:rsidR="00CC1FD2" w:rsidRPr="007F2509" w:rsidRDefault="00CC1FD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НС – уплата налога или сбора,</w:t>
      </w:r>
    </w:p>
    <w:p w:rsidR="006707A1" w:rsidRPr="007F2509" w:rsidRDefault="006707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АВ – уплата аванса или предоплата ( в том числе декадные платежи),</w:t>
      </w:r>
    </w:p>
    <w:p w:rsidR="006707A1" w:rsidRPr="007F2509" w:rsidRDefault="006707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ПЕ – уплата пени,</w:t>
      </w:r>
    </w:p>
    <w:p w:rsidR="006707A1" w:rsidRPr="007F2509" w:rsidRDefault="006707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ПЦ – уплата процентов,</w:t>
      </w:r>
    </w:p>
    <w:p w:rsidR="006707A1" w:rsidRPr="007F2509" w:rsidRDefault="006707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СА – налоговые санкции, установленные Налоговым кодексом РФ,</w:t>
      </w:r>
    </w:p>
    <w:p w:rsidR="006707A1" w:rsidRPr="007F2509" w:rsidRDefault="006707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АШ – административный штраф,</w:t>
      </w:r>
    </w:p>
    <w:p w:rsidR="007F2509" w:rsidRDefault="004B2A0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ИШ – иные штрафы, установленные соответствующими нормативными</w:t>
      </w:r>
      <w:r w:rsidR="007F2509">
        <w:rPr>
          <w:sz w:val="28"/>
          <w:szCs w:val="28"/>
          <w:lang w:val="uk-UA"/>
        </w:rPr>
        <w:t xml:space="preserve"> </w:t>
      </w:r>
      <w:r w:rsidRPr="007F2509">
        <w:rPr>
          <w:sz w:val="28"/>
          <w:szCs w:val="28"/>
        </w:rPr>
        <w:t>документами.</w:t>
      </w:r>
    </w:p>
    <w:p w:rsidR="004B2A05" w:rsidRPr="007F2509" w:rsidRDefault="004B2A0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Также платежи в бюджет классифицируются по видам (основаниям) платежа и также обозначаются аббревиатурой из двух заглавных букв русского алфавита:</w:t>
      </w:r>
    </w:p>
    <w:p w:rsidR="004B2A05" w:rsidRPr="007F2509" w:rsidRDefault="004B2A0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ТП – платежи текущего года,</w:t>
      </w:r>
    </w:p>
    <w:p w:rsidR="007F2509" w:rsidRDefault="00CC1FD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ЗД – добровольное погашение задолженности по истекшим налоговым</w:t>
      </w:r>
      <w:r w:rsidR="007F2509" w:rsidRPr="007F2509">
        <w:rPr>
          <w:sz w:val="28"/>
          <w:szCs w:val="28"/>
        </w:rPr>
        <w:t xml:space="preserve"> </w:t>
      </w:r>
    </w:p>
    <w:p w:rsidR="0048065F" w:rsidRPr="007F2509" w:rsidRDefault="00CC1FD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периодам,</w:t>
      </w:r>
    </w:p>
    <w:p w:rsidR="00CC1FD2" w:rsidRPr="007F2509" w:rsidRDefault="00CC1FD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ТР – погашение задолженности по требованию об уплате налогов (сборов)</w:t>
      </w:r>
      <w:r w:rsidR="007F2509">
        <w:rPr>
          <w:sz w:val="28"/>
          <w:szCs w:val="28"/>
          <w:lang w:val="uk-UA"/>
        </w:rPr>
        <w:t xml:space="preserve"> </w:t>
      </w:r>
      <w:r w:rsidR="006707A1" w:rsidRPr="007F2509">
        <w:rPr>
          <w:sz w:val="28"/>
          <w:szCs w:val="28"/>
        </w:rPr>
        <w:t>от налогового органа,</w:t>
      </w:r>
    </w:p>
    <w:p w:rsidR="006707A1" w:rsidRPr="007F2509" w:rsidRDefault="006707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РС – погашение рассроченной задолженности,</w:t>
      </w:r>
    </w:p>
    <w:p w:rsidR="006707A1" w:rsidRPr="007F2509" w:rsidRDefault="006707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ОТ </w:t>
      </w:r>
      <w:r w:rsidR="004B2A05" w:rsidRPr="007F2509">
        <w:rPr>
          <w:sz w:val="28"/>
          <w:szCs w:val="28"/>
        </w:rPr>
        <w:t>–</w:t>
      </w:r>
      <w:r w:rsidRPr="007F2509">
        <w:rPr>
          <w:sz w:val="28"/>
          <w:szCs w:val="28"/>
        </w:rPr>
        <w:t xml:space="preserve"> пога</w:t>
      </w:r>
      <w:r w:rsidR="004B2A05" w:rsidRPr="007F2509">
        <w:rPr>
          <w:sz w:val="28"/>
          <w:szCs w:val="28"/>
        </w:rPr>
        <w:t>шение отсроченной задолженности,</w:t>
      </w:r>
    </w:p>
    <w:p w:rsidR="004B2A05" w:rsidRPr="007F2509" w:rsidRDefault="004B2A0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РТ – погашение реструктурир</w:t>
      </w:r>
      <w:r w:rsidR="004019FE" w:rsidRPr="007F2509">
        <w:rPr>
          <w:sz w:val="28"/>
          <w:szCs w:val="28"/>
        </w:rPr>
        <w:t xml:space="preserve">ованной </w:t>
      </w:r>
      <w:r w:rsidRPr="007F2509">
        <w:rPr>
          <w:sz w:val="28"/>
          <w:szCs w:val="28"/>
        </w:rPr>
        <w:t>задолженности,</w:t>
      </w:r>
    </w:p>
    <w:p w:rsidR="006707A1" w:rsidRPr="007F2509" w:rsidRDefault="004B2A0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ВУ – погашение отсроченной задолженности в связи с введением внешнего</w:t>
      </w:r>
      <w:r w:rsidR="007F2509">
        <w:rPr>
          <w:sz w:val="28"/>
          <w:szCs w:val="28"/>
          <w:lang w:val="uk-UA"/>
        </w:rPr>
        <w:t xml:space="preserve"> </w:t>
      </w:r>
      <w:r w:rsidRPr="007F2509">
        <w:rPr>
          <w:sz w:val="28"/>
          <w:szCs w:val="28"/>
        </w:rPr>
        <w:t>управления,</w:t>
      </w:r>
    </w:p>
    <w:p w:rsidR="004B2A05" w:rsidRPr="007F2509" w:rsidRDefault="004B2A0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 – погашение задолженности, приостановленной к взысканию,</w:t>
      </w:r>
    </w:p>
    <w:p w:rsidR="004B2A05" w:rsidRPr="007F2509" w:rsidRDefault="004B2A0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АП – погашение задолженности по акту проверки</w:t>
      </w:r>
      <w:r w:rsidR="00252FC8" w:rsidRPr="007F2509">
        <w:rPr>
          <w:sz w:val="28"/>
          <w:szCs w:val="28"/>
        </w:rPr>
        <w:t>,</w:t>
      </w:r>
    </w:p>
    <w:p w:rsidR="00252FC8" w:rsidRPr="007F2509" w:rsidRDefault="00252FC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АР – погашение задолженности по исполнительному документу.</w:t>
      </w:r>
    </w:p>
    <w:p w:rsidR="00252FC8" w:rsidRPr="007F2509" w:rsidRDefault="00252FC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Кроме того, в указанной строке для налоговых реквизитов платежного документа в отведённых полях проставляется период, за который осуществляется платёж; номер документа-основания, при его наличии</w:t>
      </w:r>
      <w:r w:rsidR="005D56D9" w:rsidRPr="007F2509">
        <w:rPr>
          <w:sz w:val="28"/>
          <w:szCs w:val="28"/>
        </w:rPr>
        <w:t>,</w:t>
      </w:r>
      <w:r w:rsidRPr="007F2509">
        <w:rPr>
          <w:sz w:val="28"/>
          <w:szCs w:val="28"/>
        </w:rPr>
        <w:t xml:space="preserve"> и дата этого документа.</w:t>
      </w:r>
    </w:p>
    <w:p w:rsidR="00AC73A2" w:rsidRPr="007F2509" w:rsidRDefault="00AC73A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Благодаря использованию рассмотренной выше системы классификаторов обеспечивается детальный аналитический учет налогов и сборов, поступающих в бюджет в учреждениях Федерального казначейства РФ и в налоговых органах.</w:t>
      </w:r>
    </w:p>
    <w:p w:rsidR="00F11217" w:rsidRPr="007F2509" w:rsidRDefault="00F1121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Организация и осуществление учета расчетов с бюджетом на предприятии представлена в настоящей работе на примере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ООО «Экспотур», г. Красноярск.</w:t>
      </w:r>
      <w:r w:rsidR="007F2509" w:rsidRPr="007F2509">
        <w:rPr>
          <w:sz w:val="28"/>
          <w:szCs w:val="28"/>
        </w:rPr>
        <w:t xml:space="preserve"> </w:t>
      </w:r>
      <w:r w:rsidR="009C2102" w:rsidRPr="007F2509">
        <w:rPr>
          <w:sz w:val="28"/>
          <w:szCs w:val="28"/>
        </w:rPr>
        <w:t>Основной вид деятельности ООО «Экспотур» - оптовая торговля строительными материалами на территории РФ.</w:t>
      </w:r>
      <w:r w:rsidR="004019FE" w:rsidRPr="007F2509">
        <w:rPr>
          <w:sz w:val="28"/>
          <w:szCs w:val="28"/>
        </w:rPr>
        <w:t xml:space="preserve"> ООО «Экспотур» внешнеэкономической деятельности не ведет, обособленных подразделений не имеет.</w:t>
      </w:r>
    </w:p>
    <w:p w:rsidR="001C1019" w:rsidRPr="007F2509" w:rsidRDefault="001C101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2509" w:rsidRP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762EE8" w:rsidRPr="007F2509">
        <w:rPr>
          <w:b/>
          <w:sz w:val="28"/>
          <w:szCs w:val="28"/>
        </w:rPr>
        <w:t>3</w:t>
      </w:r>
      <w:r w:rsidR="001C1019" w:rsidRPr="007F2509">
        <w:rPr>
          <w:b/>
          <w:sz w:val="28"/>
          <w:szCs w:val="28"/>
        </w:rPr>
        <w:t>. Аналитический и синтетич</w:t>
      </w:r>
      <w:r>
        <w:rPr>
          <w:b/>
          <w:sz w:val="28"/>
          <w:szCs w:val="28"/>
        </w:rPr>
        <w:t>еский учет расчетов с бюджетом</w:t>
      </w:r>
    </w:p>
    <w:p w:rsid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6142" w:rsidRPr="007F2509" w:rsidRDefault="00F1121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На предприятии у</w:t>
      </w:r>
      <w:r w:rsidR="00261BA8" w:rsidRPr="007F2509">
        <w:rPr>
          <w:sz w:val="28"/>
          <w:szCs w:val="28"/>
        </w:rPr>
        <w:t xml:space="preserve">чет расчетов с бюджетом осуществляется на счете </w:t>
      </w:r>
      <w:r w:rsidR="00261BA8" w:rsidRPr="007F2509">
        <w:rPr>
          <w:b/>
          <w:sz w:val="28"/>
          <w:szCs w:val="28"/>
        </w:rPr>
        <w:t>68</w:t>
      </w:r>
      <w:r w:rsidR="007F2509" w:rsidRPr="007F2509">
        <w:rPr>
          <w:b/>
          <w:sz w:val="28"/>
          <w:szCs w:val="28"/>
        </w:rPr>
        <w:t xml:space="preserve"> </w:t>
      </w:r>
      <w:r w:rsidR="00261BA8" w:rsidRPr="007F2509">
        <w:rPr>
          <w:sz w:val="28"/>
          <w:szCs w:val="28"/>
        </w:rPr>
        <w:t>Плана счетов предприятия</w:t>
      </w:r>
      <w:r w:rsidR="00FA1162" w:rsidRPr="007F2509">
        <w:rPr>
          <w:sz w:val="28"/>
          <w:szCs w:val="28"/>
        </w:rPr>
        <w:t xml:space="preserve"> – «Расчеты с бюджетом»</w:t>
      </w:r>
      <w:r w:rsidR="007F2509" w:rsidRPr="007F2509">
        <w:rPr>
          <w:sz w:val="28"/>
          <w:szCs w:val="28"/>
        </w:rPr>
        <w:t xml:space="preserve"> </w:t>
      </w:r>
      <w:r w:rsidR="00FA1162" w:rsidRPr="007F2509">
        <w:rPr>
          <w:sz w:val="28"/>
          <w:szCs w:val="28"/>
        </w:rPr>
        <w:t>(«Расчеты по налогам и сборам»).</w:t>
      </w:r>
      <w:r w:rsidR="0052319F" w:rsidRPr="007F2509">
        <w:rPr>
          <w:sz w:val="28"/>
          <w:szCs w:val="28"/>
        </w:rPr>
        <w:t xml:space="preserve"> </w:t>
      </w:r>
      <w:r w:rsidR="00FE6142" w:rsidRPr="007F2509">
        <w:rPr>
          <w:sz w:val="28"/>
          <w:szCs w:val="28"/>
        </w:rPr>
        <w:t xml:space="preserve">Счет </w:t>
      </w:r>
      <w:r w:rsidR="00FE6142" w:rsidRPr="007F2509">
        <w:rPr>
          <w:b/>
          <w:sz w:val="28"/>
          <w:szCs w:val="28"/>
        </w:rPr>
        <w:t xml:space="preserve">68 </w:t>
      </w:r>
      <w:r w:rsidR="00FE6142" w:rsidRPr="007F2509">
        <w:rPr>
          <w:sz w:val="28"/>
          <w:szCs w:val="28"/>
        </w:rPr>
        <w:t>является синтетическим (сложным)</w:t>
      </w:r>
      <w:r w:rsidRPr="007F2509">
        <w:rPr>
          <w:sz w:val="28"/>
          <w:szCs w:val="28"/>
        </w:rPr>
        <w:t>,</w:t>
      </w:r>
      <w:r w:rsidR="00FE6142" w:rsidRPr="007F2509">
        <w:rPr>
          <w:sz w:val="28"/>
          <w:szCs w:val="28"/>
        </w:rPr>
        <w:t xml:space="preserve"> поскольку</w:t>
      </w:r>
      <w:r w:rsidR="005D56D9" w:rsidRPr="007F2509">
        <w:rPr>
          <w:sz w:val="28"/>
          <w:szCs w:val="28"/>
        </w:rPr>
        <w:t xml:space="preserve"> на счете </w:t>
      </w:r>
      <w:r w:rsidR="005D56D9" w:rsidRPr="007F2509">
        <w:rPr>
          <w:b/>
          <w:sz w:val="28"/>
          <w:szCs w:val="28"/>
        </w:rPr>
        <w:t>68</w:t>
      </w:r>
      <w:r w:rsidR="007F2509" w:rsidRPr="007F2509">
        <w:rPr>
          <w:b/>
          <w:sz w:val="28"/>
          <w:szCs w:val="28"/>
        </w:rPr>
        <w:t xml:space="preserve"> </w:t>
      </w:r>
      <w:r w:rsidR="00FE6142" w:rsidRPr="007F2509">
        <w:rPr>
          <w:sz w:val="28"/>
          <w:szCs w:val="28"/>
        </w:rPr>
        <w:t>д</w:t>
      </w:r>
      <w:r w:rsidR="0052319F" w:rsidRPr="007F2509">
        <w:rPr>
          <w:sz w:val="28"/>
          <w:szCs w:val="28"/>
        </w:rPr>
        <w:t xml:space="preserve">ля учета расчетов по </w:t>
      </w:r>
      <w:r w:rsidR="008B0000" w:rsidRPr="007F2509">
        <w:rPr>
          <w:sz w:val="28"/>
          <w:szCs w:val="28"/>
        </w:rPr>
        <w:t xml:space="preserve">каждому </w:t>
      </w:r>
      <w:r w:rsidR="0052319F" w:rsidRPr="007F2509">
        <w:rPr>
          <w:sz w:val="28"/>
          <w:szCs w:val="28"/>
        </w:rPr>
        <w:t>конкретному налогу</w:t>
      </w:r>
      <w:r w:rsidR="007F2509" w:rsidRPr="007F2509">
        <w:rPr>
          <w:sz w:val="28"/>
          <w:szCs w:val="28"/>
        </w:rPr>
        <w:t xml:space="preserve"> </w:t>
      </w:r>
      <w:r w:rsidR="0052319F" w:rsidRPr="007F2509">
        <w:rPr>
          <w:sz w:val="28"/>
          <w:szCs w:val="28"/>
        </w:rPr>
        <w:t xml:space="preserve">открываются </w:t>
      </w:r>
      <w:r w:rsidR="0052319F" w:rsidRPr="007F2509">
        <w:rPr>
          <w:b/>
          <w:sz w:val="28"/>
          <w:szCs w:val="28"/>
        </w:rPr>
        <w:t>субсчета (</w:t>
      </w:r>
      <w:r w:rsidR="0052319F" w:rsidRPr="007F2509">
        <w:rPr>
          <w:sz w:val="28"/>
          <w:szCs w:val="28"/>
        </w:rPr>
        <w:t>счета второго порядка</w:t>
      </w:r>
      <w:r w:rsidR="0052319F" w:rsidRPr="007F2509">
        <w:rPr>
          <w:b/>
          <w:sz w:val="28"/>
          <w:szCs w:val="28"/>
        </w:rPr>
        <w:t>)</w:t>
      </w:r>
      <w:r w:rsidR="00762EE8" w:rsidRPr="007F2509">
        <w:rPr>
          <w:b/>
          <w:sz w:val="28"/>
          <w:szCs w:val="28"/>
        </w:rPr>
        <w:t xml:space="preserve">, </w:t>
      </w:r>
      <w:r w:rsidR="003978D8" w:rsidRPr="007F2509">
        <w:rPr>
          <w:sz w:val="28"/>
          <w:szCs w:val="28"/>
        </w:rPr>
        <w:t>а при необходимости и субсу</w:t>
      </w:r>
      <w:r w:rsidR="00762EE8" w:rsidRPr="007F2509">
        <w:rPr>
          <w:sz w:val="28"/>
          <w:szCs w:val="28"/>
        </w:rPr>
        <w:t>бсчета (счета третьего порядка –субконто)</w:t>
      </w:r>
      <w:r w:rsidR="00FE6142" w:rsidRPr="007F2509">
        <w:rPr>
          <w:b/>
          <w:sz w:val="28"/>
          <w:szCs w:val="28"/>
        </w:rPr>
        <w:t>.</w:t>
      </w:r>
      <w:r w:rsidR="007F2509" w:rsidRPr="007F2509">
        <w:rPr>
          <w:b/>
          <w:sz w:val="28"/>
          <w:szCs w:val="28"/>
        </w:rPr>
        <w:t xml:space="preserve"> </w:t>
      </w:r>
      <w:r w:rsidR="003730AA" w:rsidRPr="007F2509">
        <w:rPr>
          <w:sz w:val="28"/>
          <w:szCs w:val="28"/>
        </w:rPr>
        <w:t>П</w:t>
      </w:r>
      <w:r w:rsidR="008B0000" w:rsidRPr="007F2509">
        <w:rPr>
          <w:sz w:val="28"/>
          <w:szCs w:val="28"/>
        </w:rPr>
        <w:t>редприятие</w:t>
      </w:r>
      <w:r w:rsidR="003730AA" w:rsidRPr="007F2509">
        <w:rPr>
          <w:sz w:val="28"/>
          <w:szCs w:val="28"/>
        </w:rPr>
        <w:t xml:space="preserve"> ООО «Экспотур»</w:t>
      </w:r>
      <w:r w:rsidR="008B0000" w:rsidRPr="007F2509">
        <w:rPr>
          <w:sz w:val="28"/>
          <w:szCs w:val="28"/>
        </w:rPr>
        <w:t xml:space="preserve"> является плательщиком в бюджет следующих налогов</w:t>
      </w:r>
      <w:r w:rsidR="00762EE8" w:rsidRPr="007F2509">
        <w:rPr>
          <w:sz w:val="28"/>
          <w:szCs w:val="28"/>
        </w:rPr>
        <w:t xml:space="preserve">: </w:t>
      </w:r>
      <w:r w:rsidR="008B0000" w:rsidRPr="007F2509">
        <w:rPr>
          <w:sz w:val="28"/>
          <w:szCs w:val="28"/>
        </w:rPr>
        <w:t>налог на добавленную стоимость (</w:t>
      </w:r>
      <w:r w:rsidR="008B0000" w:rsidRPr="007F2509">
        <w:rPr>
          <w:b/>
          <w:sz w:val="28"/>
          <w:szCs w:val="28"/>
        </w:rPr>
        <w:t>НДС</w:t>
      </w:r>
      <w:r w:rsidR="008B0000" w:rsidRPr="007F2509">
        <w:rPr>
          <w:sz w:val="28"/>
          <w:szCs w:val="28"/>
        </w:rPr>
        <w:t>), налог на прибыль, налог на имущество</w:t>
      </w:r>
      <w:r w:rsidR="00762EE8" w:rsidRPr="007F2509">
        <w:rPr>
          <w:sz w:val="28"/>
          <w:szCs w:val="28"/>
        </w:rPr>
        <w:t xml:space="preserve">, </w:t>
      </w:r>
      <w:r w:rsidR="005D56D9" w:rsidRPr="007F2509">
        <w:rPr>
          <w:sz w:val="28"/>
          <w:szCs w:val="28"/>
        </w:rPr>
        <w:t>налог на доходы физических лиц (</w:t>
      </w:r>
      <w:r w:rsidR="005D56D9" w:rsidRPr="007F2509">
        <w:rPr>
          <w:b/>
          <w:sz w:val="28"/>
          <w:szCs w:val="28"/>
        </w:rPr>
        <w:t>НДФЛ</w:t>
      </w:r>
      <w:r w:rsidR="005D56D9" w:rsidRPr="007F2509">
        <w:rPr>
          <w:sz w:val="28"/>
          <w:szCs w:val="28"/>
        </w:rPr>
        <w:t>). Рассмотрим организацию и осуществление учета расчетов с бюджетом по каждому из этих налогов.</w:t>
      </w:r>
    </w:p>
    <w:p w:rsid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56D9" w:rsidRPr="007F2509" w:rsidRDefault="008843B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F2509">
        <w:rPr>
          <w:b/>
          <w:sz w:val="28"/>
          <w:szCs w:val="28"/>
        </w:rPr>
        <w:t>3</w:t>
      </w:r>
      <w:r w:rsidR="005D56D9" w:rsidRPr="007F2509">
        <w:rPr>
          <w:b/>
          <w:sz w:val="28"/>
          <w:szCs w:val="28"/>
        </w:rPr>
        <w:t xml:space="preserve">.1 Учет расчетов по </w:t>
      </w:r>
      <w:r w:rsidR="007F2509">
        <w:rPr>
          <w:b/>
          <w:sz w:val="28"/>
          <w:szCs w:val="28"/>
        </w:rPr>
        <w:t>налогу на добавленную стоимость</w:t>
      </w:r>
    </w:p>
    <w:p w:rsid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2102" w:rsidRPr="007F2509" w:rsidRDefault="009C210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Основным видом деятельности ООО «Экспотур» является оптовая торговля. Учет налога на добавленную стоимость осуществляется </w:t>
      </w:r>
      <w:r w:rsidR="00C044DC" w:rsidRPr="007F2509">
        <w:rPr>
          <w:sz w:val="28"/>
          <w:szCs w:val="28"/>
        </w:rPr>
        <w:t>по</w:t>
      </w:r>
      <w:r w:rsidR="007F2509" w:rsidRPr="007F2509">
        <w:rPr>
          <w:sz w:val="28"/>
          <w:szCs w:val="28"/>
        </w:rPr>
        <w:t xml:space="preserve"> </w:t>
      </w:r>
      <w:r w:rsidR="00C044DC" w:rsidRPr="007F2509">
        <w:rPr>
          <w:sz w:val="28"/>
          <w:szCs w:val="28"/>
        </w:rPr>
        <w:t>отгрузке товаров.</w:t>
      </w:r>
      <w:r w:rsidRPr="007F2509">
        <w:rPr>
          <w:sz w:val="28"/>
          <w:szCs w:val="28"/>
        </w:rPr>
        <w:t xml:space="preserve"> Данный вид деятельности имеет свою специфику учета расчетов с бюджетом по налогу на добавленную стоимость.</w:t>
      </w:r>
    </w:p>
    <w:p w:rsidR="00D203D4" w:rsidRPr="007F2509" w:rsidRDefault="00581EBF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Для отражения в бухгалтерском учете хозяйственных операций</w:t>
      </w:r>
      <w:r w:rsidR="009C2102" w:rsidRPr="007F2509">
        <w:rPr>
          <w:sz w:val="28"/>
          <w:szCs w:val="28"/>
        </w:rPr>
        <w:t xml:space="preserve"> в оптовой торговле</w:t>
      </w:r>
      <w:r w:rsidRPr="007F2509">
        <w:rPr>
          <w:sz w:val="28"/>
          <w:szCs w:val="28"/>
        </w:rPr>
        <w:t xml:space="preserve">, связанных с НДС, предназначается счет </w:t>
      </w:r>
      <w:r w:rsidRPr="007F2509">
        <w:rPr>
          <w:b/>
          <w:sz w:val="28"/>
          <w:szCs w:val="28"/>
        </w:rPr>
        <w:t xml:space="preserve">19 </w:t>
      </w:r>
      <w:r w:rsidRPr="007F2509">
        <w:rPr>
          <w:sz w:val="28"/>
          <w:szCs w:val="28"/>
        </w:rPr>
        <w:t xml:space="preserve">«Налог на добавленную стоимость по приобретенным ценностям» и счет </w:t>
      </w:r>
      <w:r w:rsidRPr="007F2509">
        <w:rPr>
          <w:b/>
          <w:sz w:val="28"/>
          <w:szCs w:val="28"/>
        </w:rPr>
        <w:t xml:space="preserve">68 </w:t>
      </w:r>
      <w:r w:rsidRPr="007F2509">
        <w:rPr>
          <w:sz w:val="28"/>
          <w:szCs w:val="28"/>
        </w:rPr>
        <w:t xml:space="preserve">«Расчеты по налогам и </w:t>
      </w:r>
      <w:r w:rsidR="00D203D4" w:rsidRPr="007F2509">
        <w:rPr>
          <w:sz w:val="28"/>
          <w:szCs w:val="28"/>
        </w:rPr>
        <w:t xml:space="preserve">сборам». </w:t>
      </w:r>
    </w:p>
    <w:p w:rsidR="00581EBF" w:rsidRPr="007F2509" w:rsidRDefault="00D203D4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</w:t>
      </w:r>
      <w:r w:rsidR="00581EBF" w:rsidRPr="007F2509">
        <w:rPr>
          <w:sz w:val="28"/>
          <w:szCs w:val="28"/>
        </w:rPr>
        <w:t xml:space="preserve">а </w:t>
      </w:r>
      <w:r w:rsidRPr="007F2509">
        <w:rPr>
          <w:sz w:val="28"/>
          <w:szCs w:val="28"/>
        </w:rPr>
        <w:t>счете 68</w:t>
      </w:r>
      <w:r w:rsidR="00581EBF" w:rsidRPr="007F2509">
        <w:rPr>
          <w:sz w:val="28"/>
          <w:szCs w:val="28"/>
        </w:rPr>
        <w:t xml:space="preserve"> открывается субсчет </w:t>
      </w:r>
      <w:r w:rsidR="00581EBF" w:rsidRPr="007F2509">
        <w:rPr>
          <w:b/>
          <w:sz w:val="28"/>
          <w:szCs w:val="28"/>
        </w:rPr>
        <w:t>68.2</w:t>
      </w:r>
      <w:r w:rsidR="002379C0" w:rsidRPr="007F2509">
        <w:rPr>
          <w:b/>
          <w:sz w:val="28"/>
          <w:szCs w:val="28"/>
        </w:rPr>
        <w:t xml:space="preserve"> </w:t>
      </w:r>
      <w:r w:rsidR="002379C0" w:rsidRPr="007F2509">
        <w:rPr>
          <w:sz w:val="28"/>
          <w:szCs w:val="28"/>
        </w:rPr>
        <w:t>«Расчеты по налогу на добавленную стоимость».</w:t>
      </w:r>
    </w:p>
    <w:p w:rsidR="002379C0" w:rsidRPr="007F2509" w:rsidRDefault="002379C0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Счет 19 имеет субсчета:</w:t>
      </w:r>
    </w:p>
    <w:p w:rsidR="002379C0" w:rsidRPr="007F2509" w:rsidRDefault="002379C0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19.1 – «Налог на добавленную стоимость при приобретении основных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средств»;</w:t>
      </w:r>
    </w:p>
    <w:p w:rsidR="002379C0" w:rsidRPr="007F2509" w:rsidRDefault="002379C0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19.2 – «Налог на добавленную стоимость по приобретенным нематериальным активам»;</w:t>
      </w:r>
    </w:p>
    <w:p w:rsidR="002379C0" w:rsidRPr="007F2509" w:rsidRDefault="002379C0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19.3 – «Налог на добавленную стоимость</w:t>
      </w:r>
      <w:r w:rsidR="00E26CA1" w:rsidRPr="007F2509">
        <w:rPr>
          <w:sz w:val="28"/>
          <w:szCs w:val="28"/>
        </w:rPr>
        <w:t xml:space="preserve"> по приобретенным материально-производственным запасам».</w:t>
      </w:r>
    </w:p>
    <w:p w:rsidR="00E26CA1" w:rsidRPr="007F2509" w:rsidRDefault="00E26CA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По дебету счета 19 отражаются по соответствующим субсчетам суммы налога по приобретаемым материальным ресурсам (товарам), основным средствам, нематериальным активам. Эти суммы налога </w:t>
      </w:r>
      <w:r w:rsidR="00C66CEC" w:rsidRPr="007F2509">
        <w:rPr>
          <w:sz w:val="28"/>
          <w:szCs w:val="28"/>
        </w:rPr>
        <w:t>на</w:t>
      </w:r>
      <w:r w:rsidRPr="007F2509">
        <w:rPr>
          <w:sz w:val="28"/>
          <w:szCs w:val="28"/>
        </w:rPr>
        <w:t xml:space="preserve"> практике называются -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 xml:space="preserve">«Входной НДС», </w:t>
      </w:r>
      <w:r w:rsidR="00714A46" w:rsidRPr="007F2509">
        <w:rPr>
          <w:sz w:val="28"/>
          <w:szCs w:val="28"/>
        </w:rPr>
        <w:t>это</w:t>
      </w:r>
      <w:r w:rsidRPr="007F2509">
        <w:rPr>
          <w:sz w:val="28"/>
          <w:szCs w:val="28"/>
        </w:rPr>
        <w:t xml:space="preserve"> НДС, выделенный в документах поставщика товаров, работ, услуг.</w:t>
      </w:r>
      <w:r w:rsidR="00714A46" w:rsidRPr="007F2509">
        <w:rPr>
          <w:sz w:val="28"/>
          <w:szCs w:val="28"/>
        </w:rPr>
        <w:t xml:space="preserve"> Суммы, принятые в дебет счета 19, корреспондируются с кредитом счетов 60 «Расчеты с поставщиками и подрядчиками», 76 «Расчеты с разными дебиторами и кредиторами».</w:t>
      </w:r>
    </w:p>
    <w:p w:rsidR="00C02413" w:rsidRPr="007F2509" w:rsidRDefault="00714A46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 основным средствам, нематериальным активам и материально-производственным запасам (товарам) после их принятия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на учет сумма НДС, учтенная на дебете счета 19, списывается с кредита этого счет</w:t>
      </w:r>
      <w:r w:rsidR="004A3EF8" w:rsidRPr="007F2509">
        <w:rPr>
          <w:sz w:val="28"/>
          <w:szCs w:val="28"/>
        </w:rPr>
        <w:t>а в</w:t>
      </w:r>
      <w:r w:rsidR="007F2509" w:rsidRPr="007F2509">
        <w:rPr>
          <w:sz w:val="28"/>
          <w:szCs w:val="28"/>
        </w:rPr>
        <w:t xml:space="preserve"> </w:t>
      </w:r>
      <w:r w:rsidR="004A3EF8" w:rsidRPr="007F2509">
        <w:rPr>
          <w:sz w:val="28"/>
          <w:szCs w:val="28"/>
        </w:rPr>
        <w:t xml:space="preserve">дебет счета </w:t>
      </w:r>
      <w:r w:rsidR="00C66CEC" w:rsidRPr="007F2509">
        <w:rPr>
          <w:sz w:val="28"/>
          <w:szCs w:val="28"/>
        </w:rPr>
        <w:t>68 (субсчет 68.2) – «Расчеты по налогу на добавленную стоимость» - при производственном использовании</w:t>
      </w:r>
      <w:r w:rsidR="00C02413" w:rsidRPr="007F2509">
        <w:rPr>
          <w:sz w:val="28"/>
          <w:szCs w:val="28"/>
        </w:rPr>
        <w:t xml:space="preserve"> и продаже товаров</w:t>
      </w:r>
      <w:r w:rsidR="004A3EF8" w:rsidRPr="007F2509">
        <w:rPr>
          <w:sz w:val="28"/>
          <w:szCs w:val="28"/>
        </w:rPr>
        <w:t>.</w:t>
      </w:r>
    </w:p>
    <w:p w:rsidR="003F6C1D" w:rsidRPr="007F2509" w:rsidRDefault="0076584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Учет «входного НДС» очень важен для предприятия, поскольку его суммы при расчете НДС, принимаются к вычету, </w:t>
      </w:r>
      <w:r w:rsidR="004A3EF8" w:rsidRPr="007F2509">
        <w:rPr>
          <w:sz w:val="28"/>
          <w:szCs w:val="28"/>
        </w:rPr>
        <w:t xml:space="preserve">и, тем самым, уменьшают сумму НДС к уплате в бюджет. Для учета «входного НДС» на предприятии ведется </w:t>
      </w:r>
      <w:r w:rsidR="004A3EF8" w:rsidRPr="007F2509">
        <w:rPr>
          <w:b/>
          <w:sz w:val="28"/>
          <w:szCs w:val="28"/>
        </w:rPr>
        <w:t>«Книга покупок»</w:t>
      </w:r>
      <w:r w:rsidR="004456AE" w:rsidRPr="007F2509">
        <w:rPr>
          <w:b/>
          <w:sz w:val="28"/>
          <w:szCs w:val="28"/>
        </w:rPr>
        <w:t xml:space="preserve"> </w:t>
      </w:r>
      <w:r w:rsidR="004456AE" w:rsidRPr="007F2509">
        <w:rPr>
          <w:sz w:val="28"/>
          <w:szCs w:val="28"/>
        </w:rPr>
        <w:t>(Приложение 4)</w:t>
      </w:r>
      <w:r w:rsidR="004A3EF8" w:rsidRPr="007F2509">
        <w:rPr>
          <w:sz w:val="28"/>
          <w:szCs w:val="28"/>
        </w:rPr>
        <w:t>, в которой</w:t>
      </w:r>
      <w:r w:rsidR="007F2509" w:rsidRPr="007F2509">
        <w:rPr>
          <w:sz w:val="28"/>
          <w:szCs w:val="28"/>
        </w:rPr>
        <w:t xml:space="preserve"> </w:t>
      </w:r>
      <w:r w:rsidR="004A3EF8" w:rsidRPr="007F2509">
        <w:rPr>
          <w:sz w:val="28"/>
          <w:szCs w:val="28"/>
        </w:rPr>
        <w:t>фиксируются все покупки за отчетный период на основании надлежаще оформленных счет-фактур поставщиков товаров (работ, услуг)</w:t>
      </w:r>
      <w:r w:rsidR="004456AE" w:rsidRPr="007F2509">
        <w:rPr>
          <w:sz w:val="28"/>
          <w:szCs w:val="28"/>
        </w:rPr>
        <w:t xml:space="preserve">. В </w:t>
      </w:r>
      <w:r w:rsidR="00796E6C" w:rsidRPr="007F2509">
        <w:rPr>
          <w:sz w:val="28"/>
          <w:szCs w:val="28"/>
        </w:rPr>
        <w:t>Книге покупок по каждой принятой к учету покупке указывается счет-фактура, ее номер и дата, поставщик, его идентификационный номер налогоплательщика (ИНН), сумма покупки, сумма покупки без НДС, сумма НДС по соответствующей ставке налога (18% , 10%</w:t>
      </w:r>
      <w:r w:rsidR="007F2509" w:rsidRPr="007F2509">
        <w:rPr>
          <w:sz w:val="28"/>
          <w:szCs w:val="28"/>
        </w:rPr>
        <w:t xml:space="preserve"> </w:t>
      </w:r>
      <w:r w:rsidR="00796E6C" w:rsidRPr="007F2509">
        <w:rPr>
          <w:sz w:val="28"/>
          <w:szCs w:val="28"/>
        </w:rPr>
        <w:t>или без налога).</w:t>
      </w:r>
      <w:r w:rsidR="00C51A64" w:rsidRPr="007F2509">
        <w:rPr>
          <w:sz w:val="28"/>
          <w:szCs w:val="28"/>
        </w:rPr>
        <w:t xml:space="preserve"> </w:t>
      </w:r>
      <w:r w:rsidR="00A86A68" w:rsidRPr="007F2509">
        <w:rPr>
          <w:sz w:val="28"/>
          <w:szCs w:val="28"/>
        </w:rPr>
        <w:t>Помимо собственно самих покупок</w:t>
      </w:r>
      <w:r w:rsidR="003F6C1D" w:rsidRPr="007F2509">
        <w:rPr>
          <w:sz w:val="28"/>
          <w:szCs w:val="28"/>
        </w:rPr>
        <w:t>,</w:t>
      </w:r>
      <w:r w:rsidR="00C51A64" w:rsidRPr="007F2509">
        <w:rPr>
          <w:sz w:val="28"/>
          <w:szCs w:val="28"/>
        </w:rPr>
        <w:t xml:space="preserve"> в Книге покупок </w:t>
      </w:r>
      <w:r w:rsidR="00A86A68" w:rsidRPr="007F2509">
        <w:rPr>
          <w:sz w:val="28"/>
          <w:szCs w:val="28"/>
        </w:rPr>
        <w:t>восстанавливаются</w:t>
      </w:r>
      <w:r w:rsidR="009345DB" w:rsidRPr="007F2509">
        <w:rPr>
          <w:sz w:val="28"/>
          <w:szCs w:val="28"/>
        </w:rPr>
        <w:t xml:space="preserve"> ава</w:t>
      </w:r>
      <w:r w:rsidR="00A86A68" w:rsidRPr="007F2509">
        <w:rPr>
          <w:sz w:val="28"/>
          <w:szCs w:val="28"/>
        </w:rPr>
        <w:t>нсы</w:t>
      </w:r>
      <w:r w:rsidR="009345DB" w:rsidRPr="007F2509">
        <w:rPr>
          <w:sz w:val="28"/>
          <w:szCs w:val="28"/>
        </w:rPr>
        <w:t>,</w:t>
      </w:r>
      <w:r w:rsidR="00A86A68" w:rsidRPr="007F2509">
        <w:rPr>
          <w:sz w:val="28"/>
          <w:szCs w:val="28"/>
        </w:rPr>
        <w:t xml:space="preserve"> полученные</w:t>
      </w:r>
      <w:r w:rsidR="009345DB" w:rsidRPr="007F2509">
        <w:rPr>
          <w:sz w:val="28"/>
          <w:szCs w:val="28"/>
        </w:rPr>
        <w:t xml:space="preserve"> от покупателя, ранее НДС</w:t>
      </w:r>
      <w:r w:rsidR="00D203D4" w:rsidRPr="007F2509">
        <w:rPr>
          <w:sz w:val="28"/>
          <w:szCs w:val="28"/>
        </w:rPr>
        <w:t>,</w:t>
      </w:r>
      <w:r w:rsidR="009345DB" w:rsidRPr="007F2509">
        <w:rPr>
          <w:sz w:val="28"/>
          <w:szCs w:val="28"/>
        </w:rPr>
        <w:t xml:space="preserve"> по которым был принят к начислению, </w:t>
      </w:r>
      <w:r w:rsidR="00A86A68" w:rsidRPr="007F2509">
        <w:rPr>
          <w:sz w:val="28"/>
          <w:szCs w:val="28"/>
        </w:rPr>
        <w:t xml:space="preserve">и </w:t>
      </w:r>
      <w:r w:rsidR="009345DB" w:rsidRPr="007F2509">
        <w:rPr>
          <w:sz w:val="28"/>
          <w:szCs w:val="28"/>
        </w:rPr>
        <w:t xml:space="preserve">в счет </w:t>
      </w:r>
      <w:r w:rsidR="00A86A68" w:rsidRPr="007F2509">
        <w:rPr>
          <w:sz w:val="28"/>
          <w:szCs w:val="28"/>
        </w:rPr>
        <w:t>этих авансов</w:t>
      </w:r>
      <w:r w:rsidR="009345DB" w:rsidRPr="007F2509">
        <w:rPr>
          <w:sz w:val="28"/>
          <w:szCs w:val="28"/>
        </w:rPr>
        <w:t xml:space="preserve"> в отчетном периоде была произведена отгрузка товаров (работ, услуг).</w:t>
      </w:r>
      <w:r w:rsidR="00A86A68" w:rsidRPr="007F2509">
        <w:rPr>
          <w:sz w:val="28"/>
          <w:szCs w:val="28"/>
        </w:rPr>
        <w:t xml:space="preserve"> Основанием для записи в Книгу покупок сумм по погашению авансов полученных является </w:t>
      </w:r>
      <w:r w:rsidR="00A86A68" w:rsidRPr="007F2509">
        <w:rPr>
          <w:b/>
          <w:sz w:val="28"/>
          <w:szCs w:val="28"/>
        </w:rPr>
        <w:t>счет-фактура на аванс,</w:t>
      </w:r>
      <w:r w:rsidR="00A86A68" w:rsidRPr="007F2509">
        <w:rPr>
          <w:sz w:val="28"/>
          <w:szCs w:val="28"/>
        </w:rPr>
        <w:t xml:space="preserve"> </w:t>
      </w:r>
      <w:r w:rsidR="00DB14E2" w:rsidRPr="007F2509">
        <w:rPr>
          <w:b/>
          <w:sz w:val="28"/>
          <w:szCs w:val="28"/>
        </w:rPr>
        <w:t xml:space="preserve">полученный </w:t>
      </w:r>
      <w:r w:rsidR="00DB14E2" w:rsidRPr="007F2509">
        <w:rPr>
          <w:sz w:val="28"/>
          <w:szCs w:val="28"/>
        </w:rPr>
        <w:t xml:space="preserve">от </w:t>
      </w:r>
      <w:r w:rsidR="00A86A68" w:rsidRPr="007F2509">
        <w:rPr>
          <w:sz w:val="28"/>
          <w:szCs w:val="28"/>
        </w:rPr>
        <w:t>поку</w:t>
      </w:r>
      <w:r w:rsidR="00DB14E2" w:rsidRPr="007F2509">
        <w:rPr>
          <w:sz w:val="28"/>
          <w:szCs w:val="28"/>
        </w:rPr>
        <w:t>пателя</w:t>
      </w:r>
      <w:r w:rsidR="00A86A68" w:rsidRPr="007F2509">
        <w:rPr>
          <w:sz w:val="28"/>
          <w:szCs w:val="28"/>
        </w:rPr>
        <w:t xml:space="preserve"> при получении от него аванса.</w:t>
      </w:r>
      <w:r w:rsidR="003F6C1D" w:rsidRPr="007F2509">
        <w:rPr>
          <w:sz w:val="28"/>
          <w:szCs w:val="28"/>
        </w:rPr>
        <w:t xml:space="preserve"> Также в книге покупок отражаются суммы по </w:t>
      </w:r>
      <w:r w:rsidR="003F6C1D" w:rsidRPr="007F2509">
        <w:rPr>
          <w:b/>
          <w:sz w:val="28"/>
          <w:szCs w:val="28"/>
        </w:rPr>
        <w:t>авансам выданным</w:t>
      </w:r>
      <w:r w:rsidR="003F6C1D" w:rsidRPr="007F2509">
        <w:rPr>
          <w:sz w:val="28"/>
          <w:szCs w:val="28"/>
        </w:rPr>
        <w:t xml:space="preserve"> поставщикам и НДС по ним</w:t>
      </w:r>
      <w:r w:rsidR="00DB14E2" w:rsidRPr="007F2509">
        <w:rPr>
          <w:sz w:val="28"/>
          <w:szCs w:val="28"/>
        </w:rPr>
        <w:t xml:space="preserve">, </w:t>
      </w:r>
      <w:r w:rsidR="00D203D4" w:rsidRPr="007F2509">
        <w:rPr>
          <w:sz w:val="28"/>
          <w:szCs w:val="28"/>
        </w:rPr>
        <w:t>о</w:t>
      </w:r>
      <w:r w:rsidR="00DB14E2" w:rsidRPr="007F2509">
        <w:rPr>
          <w:sz w:val="28"/>
          <w:szCs w:val="28"/>
        </w:rPr>
        <w:t xml:space="preserve">снованием для записи в Книгу покупок является </w:t>
      </w:r>
      <w:r w:rsidR="00DB14E2" w:rsidRPr="007F2509">
        <w:rPr>
          <w:b/>
          <w:sz w:val="28"/>
          <w:szCs w:val="28"/>
        </w:rPr>
        <w:t xml:space="preserve">счет-фактура поставщика </w:t>
      </w:r>
      <w:r w:rsidR="00DB14E2" w:rsidRPr="007F2509">
        <w:rPr>
          <w:sz w:val="28"/>
          <w:szCs w:val="28"/>
        </w:rPr>
        <w:t>на аванс</w:t>
      </w:r>
      <w:r w:rsidR="00AC30AC" w:rsidRPr="007F2509">
        <w:rPr>
          <w:sz w:val="28"/>
          <w:szCs w:val="28"/>
        </w:rPr>
        <w:t>,</w:t>
      </w:r>
      <w:r w:rsidR="00DB14E2" w:rsidRPr="007F2509">
        <w:rPr>
          <w:b/>
          <w:sz w:val="28"/>
          <w:szCs w:val="28"/>
        </w:rPr>
        <w:t xml:space="preserve"> </w:t>
      </w:r>
      <w:r w:rsidR="00DB14E2" w:rsidRPr="007F2509">
        <w:rPr>
          <w:sz w:val="28"/>
          <w:szCs w:val="28"/>
        </w:rPr>
        <w:t>полученный поставщиком.</w:t>
      </w:r>
    </w:p>
    <w:p w:rsidR="00AC30AC" w:rsidRPr="007F2509" w:rsidRDefault="00AC30AC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 бухгалтерской программе «1С» записи в Книге покупок формируются автоматически при проведении первичных документов по приобретению товаров и счет-фактур по авансам как полученным, так и выданным. Одновременно с формированием записей в Книге покупок формируются проводки по счетам бухгалтерского учета и суммы НДС по каждой счет-фактуре</w:t>
      </w:r>
      <w:r w:rsidR="005A0184" w:rsidRPr="007F2509">
        <w:rPr>
          <w:sz w:val="28"/>
          <w:szCs w:val="28"/>
        </w:rPr>
        <w:t xml:space="preserve"> от поставщика</w:t>
      </w:r>
      <w:r w:rsidRPr="007F2509">
        <w:rPr>
          <w:sz w:val="28"/>
          <w:szCs w:val="28"/>
        </w:rPr>
        <w:t xml:space="preserve"> относятся</w:t>
      </w:r>
      <w:r w:rsidR="00C044DC" w:rsidRPr="007F2509">
        <w:rPr>
          <w:sz w:val="28"/>
          <w:szCs w:val="28"/>
        </w:rPr>
        <w:t xml:space="preserve"> в дебет счета 68, субсчет </w:t>
      </w:r>
      <w:r w:rsidR="005A0184" w:rsidRPr="007F2509">
        <w:rPr>
          <w:sz w:val="28"/>
          <w:szCs w:val="28"/>
        </w:rPr>
        <w:t>68.2</w:t>
      </w:r>
      <w:r w:rsidR="007F2509" w:rsidRPr="007F2509">
        <w:rPr>
          <w:sz w:val="28"/>
          <w:szCs w:val="28"/>
        </w:rPr>
        <w:t xml:space="preserve"> </w:t>
      </w:r>
      <w:r w:rsidR="005A0184" w:rsidRPr="007F2509">
        <w:rPr>
          <w:sz w:val="28"/>
          <w:szCs w:val="28"/>
        </w:rPr>
        <w:t>с кредита счета 19.</w:t>
      </w:r>
      <w:r w:rsidR="00941DFB" w:rsidRPr="007F2509">
        <w:rPr>
          <w:sz w:val="28"/>
          <w:szCs w:val="28"/>
        </w:rPr>
        <w:t xml:space="preserve"> Для учета НДС по авансам используется счет 76 «Расчеты с разными дебиторами и кредиторами», субсчета 76АВ – «НДС по авансам полученным» и 76.ВА – «НДС по авансам выданным». При отгрузке товара в счет аванса полученного сумма НДС по этому авансу с кредита</w:t>
      </w:r>
      <w:r w:rsidR="007F2509" w:rsidRPr="007F2509">
        <w:rPr>
          <w:sz w:val="28"/>
          <w:szCs w:val="28"/>
        </w:rPr>
        <w:t xml:space="preserve"> </w:t>
      </w:r>
      <w:r w:rsidR="00941DFB" w:rsidRPr="007F2509">
        <w:rPr>
          <w:sz w:val="28"/>
          <w:szCs w:val="28"/>
        </w:rPr>
        <w:t>счета 76АВ относится в дебет счета 68.2. Сумма НДС по авансу выданному</w:t>
      </w:r>
      <w:r w:rsidR="00DD773F" w:rsidRPr="007F2509">
        <w:rPr>
          <w:sz w:val="28"/>
          <w:szCs w:val="28"/>
        </w:rPr>
        <w:t xml:space="preserve"> поставщику</w:t>
      </w:r>
      <w:r w:rsidR="00941DFB" w:rsidRPr="007F2509">
        <w:rPr>
          <w:sz w:val="28"/>
          <w:szCs w:val="28"/>
        </w:rPr>
        <w:t xml:space="preserve"> отражается на дебете счета 68.2 в корреспонденции с кредитом счета 76ВА</w:t>
      </w:r>
      <w:r w:rsidR="00DD773F" w:rsidRPr="007F2509">
        <w:rPr>
          <w:sz w:val="28"/>
          <w:szCs w:val="28"/>
        </w:rPr>
        <w:t>. При поступлении товаров от поставщика в счет аванса выданного сумма НДС по этому авансу отражается в</w:t>
      </w:r>
      <w:r w:rsidR="007F2509" w:rsidRPr="007F2509">
        <w:rPr>
          <w:sz w:val="28"/>
          <w:szCs w:val="28"/>
        </w:rPr>
        <w:t xml:space="preserve"> </w:t>
      </w:r>
      <w:r w:rsidR="00DD773F" w:rsidRPr="007F2509">
        <w:rPr>
          <w:sz w:val="28"/>
          <w:szCs w:val="28"/>
        </w:rPr>
        <w:t>дебете счета</w:t>
      </w:r>
      <w:r w:rsidR="007F2509" w:rsidRPr="007F2509">
        <w:rPr>
          <w:sz w:val="28"/>
          <w:szCs w:val="28"/>
        </w:rPr>
        <w:t xml:space="preserve"> </w:t>
      </w:r>
      <w:r w:rsidR="00DD773F" w:rsidRPr="007F2509">
        <w:rPr>
          <w:sz w:val="28"/>
          <w:szCs w:val="28"/>
        </w:rPr>
        <w:t>76ВА с корреспонденцией по кредиту счета 68.2. Таким образом, итог графы «Сумма НДС» Книги покупок представляет собой сумму НДС к вычету за данный отчетный период и равен обороту по дебету счета 68.2 (без учета произведенных платежей НДС в бюджет).</w:t>
      </w:r>
      <w:r w:rsidR="000B3B2B" w:rsidRPr="007F2509">
        <w:rPr>
          <w:sz w:val="28"/>
          <w:szCs w:val="28"/>
        </w:rPr>
        <w:t xml:space="preserve"> Книга покупок формируется в программе «1С» ежемесячно в последний день месяца по окончании операционного дня, то есть после оформления (проведения) всех приходных документов за данный месяц.</w:t>
      </w:r>
    </w:p>
    <w:p w:rsidR="00C044DC" w:rsidRPr="007F2509" w:rsidRDefault="00C044DC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При продаже (отгрузке) товаров исчисленная сумма налога (18% от суммы продажи) отражается по дебету счета </w:t>
      </w:r>
      <w:r w:rsidRPr="007F2509">
        <w:rPr>
          <w:b/>
          <w:sz w:val="28"/>
          <w:szCs w:val="28"/>
        </w:rPr>
        <w:t xml:space="preserve">90 </w:t>
      </w:r>
      <w:r w:rsidRPr="007F2509">
        <w:rPr>
          <w:sz w:val="28"/>
          <w:szCs w:val="28"/>
        </w:rPr>
        <w:t>«Продажи»</w:t>
      </w:r>
      <w:r w:rsidRPr="007F2509">
        <w:rPr>
          <w:b/>
          <w:sz w:val="28"/>
          <w:szCs w:val="28"/>
        </w:rPr>
        <w:t xml:space="preserve"> </w:t>
      </w:r>
      <w:r w:rsidRPr="007F2509">
        <w:rPr>
          <w:sz w:val="28"/>
          <w:szCs w:val="28"/>
        </w:rPr>
        <w:t xml:space="preserve">субсчет </w:t>
      </w:r>
      <w:r w:rsidRPr="007F2509">
        <w:rPr>
          <w:b/>
          <w:sz w:val="28"/>
          <w:szCs w:val="28"/>
        </w:rPr>
        <w:t xml:space="preserve">90.3 </w:t>
      </w:r>
      <w:r w:rsidRPr="007F2509">
        <w:rPr>
          <w:sz w:val="28"/>
          <w:szCs w:val="28"/>
        </w:rPr>
        <w:t>«Налог на добавленную стоимость» и кредиту субсчета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 xml:space="preserve">68.2, то есть возникает кредиторская задолженность перед бюджетом. </w:t>
      </w:r>
    </w:p>
    <w:p w:rsidR="000B3B2B" w:rsidRPr="007F2509" w:rsidRDefault="000B3B2B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 бухгалтерской программе «1С» при оформлении продажи отгрузочными документами (товарная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накладная, счет-фактура) автоматически формируется вышеприведенная бухгалтерская проводка.</w:t>
      </w:r>
    </w:p>
    <w:p w:rsidR="00A16D86" w:rsidRPr="007F2509" w:rsidRDefault="00A16D86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Для учета продаж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 xml:space="preserve">на предприятии ведется </w:t>
      </w:r>
      <w:r w:rsidRPr="007F2509">
        <w:rPr>
          <w:b/>
          <w:sz w:val="28"/>
          <w:szCs w:val="28"/>
        </w:rPr>
        <w:t xml:space="preserve">Книга продаж </w:t>
      </w:r>
      <w:r w:rsidRPr="007F2509">
        <w:rPr>
          <w:sz w:val="28"/>
          <w:szCs w:val="28"/>
        </w:rPr>
        <w:t>(Приложение 5) в которой также автоматически формируются записи по каждой продаже, то</w:t>
      </w:r>
      <w:r w:rsidR="004A0D97" w:rsidRPr="007F2509">
        <w:rPr>
          <w:sz w:val="28"/>
          <w:szCs w:val="28"/>
        </w:rPr>
        <w:t xml:space="preserve"> есть указывается счет-фактура</w:t>
      </w:r>
      <w:r w:rsidRPr="007F2509">
        <w:rPr>
          <w:sz w:val="28"/>
          <w:szCs w:val="28"/>
        </w:rPr>
        <w:t>, ее номер и дата, наименование покупателя, его ИНН, сумма продажи всего,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сумма продажи без НДС и сумма исчисленного НДС по соответствующей ставке (18%)</w:t>
      </w:r>
      <w:r w:rsidR="004A0D97" w:rsidRPr="007F2509">
        <w:rPr>
          <w:sz w:val="28"/>
          <w:szCs w:val="28"/>
        </w:rPr>
        <w:t>. Помимо собственно продаж</w:t>
      </w:r>
      <w:r w:rsidR="00EE75C2" w:rsidRPr="007F2509">
        <w:rPr>
          <w:sz w:val="28"/>
          <w:szCs w:val="28"/>
        </w:rPr>
        <w:t>,</w:t>
      </w:r>
      <w:r w:rsidR="004A0D97" w:rsidRPr="007F2509">
        <w:rPr>
          <w:sz w:val="28"/>
          <w:szCs w:val="28"/>
        </w:rPr>
        <w:t xml:space="preserve"> в Книге продаж отражаются авансы</w:t>
      </w:r>
      <w:r w:rsidR="00AA3F35" w:rsidRPr="007F2509">
        <w:rPr>
          <w:sz w:val="28"/>
          <w:szCs w:val="28"/>
        </w:rPr>
        <w:t>,</w:t>
      </w:r>
      <w:r w:rsidR="004A0D97" w:rsidRPr="007F2509">
        <w:rPr>
          <w:sz w:val="28"/>
          <w:szCs w:val="28"/>
        </w:rPr>
        <w:t xml:space="preserve"> полученные</w:t>
      </w:r>
      <w:r w:rsidR="008348C2" w:rsidRPr="007F2509">
        <w:rPr>
          <w:sz w:val="28"/>
          <w:szCs w:val="28"/>
        </w:rPr>
        <w:t xml:space="preserve"> в отчетном периоде</w:t>
      </w:r>
      <w:r w:rsidR="004A0D97" w:rsidRPr="007F2509">
        <w:rPr>
          <w:sz w:val="28"/>
          <w:szCs w:val="28"/>
        </w:rPr>
        <w:t>, с указанием НДС по этим авансам. Основанием для принятия к учету (начислению) НДС по авансам полученным</w:t>
      </w:r>
      <w:r w:rsidR="00AA3F35" w:rsidRPr="007F2509">
        <w:rPr>
          <w:sz w:val="28"/>
          <w:szCs w:val="28"/>
        </w:rPr>
        <w:t>,</w:t>
      </w:r>
      <w:r w:rsidR="004A0D97" w:rsidRPr="007F2509">
        <w:rPr>
          <w:sz w:val="28"/>
          <w:szCs w:val="28"/>
        </w:rPr>
        <w:t xml:space="preserve"> является счет-фактура на аванс, которая оформляется на предприятии</w:t>
      </w:r>
      <w:r w:rsidR="007F2509" w:rsidRPr="007F2509">
        <w:rPr>
          <w:sz w:val="28"/>
          <w:szCs w:val="28"/>
        </w:rPr>
        <w:t xml:space="preserve"> </w:t>
      </w:r>
      <w:r w:rsidR="004A0D97" w:rsidRPr="007F2509">
        <w:rPr>
          <w:sz w:val="28"/>
          <w:szCs w:val="28"/>
        </w:rPr>
        <w:t>и при проведении которой в программе «1С» автоматически формируется бухгалтерская проводка по кредиту счета 68.2 и дебету счета 76АВ «НДС по авансам полученным»</w:t>
      </w:r>
      <w:r w:rsidR="008348C2" w:rsidRPr="007F2509">
        <w:rPr>
          <w:sz w:val="28"/>
          <w:szCs w:val="28"/>
        </w:rPr>
        <w:t xml:space="preserve"> на сумму НДС, то есть образуется кредиторская задолженность перед бюджетом. При оформлении документов на отгрузку товаров в счет полученных авансов формируется проводка по дебету счета 68.2 и кредиту счета 76АВ</w:t>
      </w:r>
      <w:r w:rsidR="00AA3F35" w:rsidRPr="007F2509">
        <w:rPr>
          <w:sz w:val="28"/>
          <w:szCs w:val="28"/>
        </w:rPr>
        <w:t xml:space="preserve"> на сумму НДС по произведенной продаже. Эта операция находит свое отражение уже в Книге покупок, что рассмотрено выше.</w:t>
      </w:r>
    </w:p>
    <w:p w:rsidR="00476713" w:rsidRPr="007F2509" w:rsidRDefault="00476713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Также в Книге продаж производятся записи по восстановлению сумм авансов выданных поставщикам, ранее принятых к вычету и отраженных в Книге покупок,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при поступлении товаров в счет этих авансов. Эти записи производятся на основании счет-фактур на авансы выданные. При формировании данных записей Книги продаж автоматически</w:t>
      </w:r>
      <w:r w:rsidR="004F638A" w:rsidRPr="007F2509">
        <w:rPr>
          <w:sz w:val="28"/>
          <w:szCs w:val="28"/>
        </w:rPr>
        <w:t xml:space="preserve"> производятся бухгалтерские проводки по кредиту счета 68.2 в дебет счета 76ВА, то есть суммы НДС восстанавливаются и подлежат перечислению в бюджет.</w:t>
      </w:r>
      <w:r w:rsidR="007F2509" w:rsidRPr="007F2509">
        <w:rPr>
          <w:sz w:val="28"/>
          <w:szCs w:val="28"/>
        </w:rPr>
        <w:t xml:space="preserve"> </w:t>
      </w:r>
      <w:r w:rsidR="004F638A" w:rsidRPr="007F2509">
        <w:rPr>
          <w:sz w:val="28"/>
          <w:szCs w:val="28"/>
        </w:rPr>
        <w:t>Итог графы «Сумма НДС» Книги продаж равен кредитовому обороту по счету 68.2.</w:t>
      </w:r>
    </w:p>
    <w:p w:rsidR="004F638A" w:rsidRPr="007F2509" w:rsidRDefault="004F638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На основании записей в Книгах покупок и продаж за каждый месяц</w:t>
      </w:r>
      <w:r w:rsidR="00257ABF" w:rsidRPr="007F2509">
        <w:rPr>
          <w:sz w:val="28"/>
          <w:szCs w:val="28"/>
        </w:rPr>
        <w:t>,</w:t>
      </w:r>
      <w:r w:rsidR="006D349E" w:rsidRPr="007F2509">
        <w:rPr>
          <w:sz w:val="28"/>
          <w:szCs w:val="28"/>
        </w:rPr>
        <w:t xml:space="preserve"> программа «1С» позволяет автоматически сформировать Налоговую декларацию по налогу на добавленную стоимос</w:t>
      </w:r>
      <w:r w:rsidR="004F2DC4" w:rsidRPr="007F2509">
        <w:rPr>
          <w:sz w:val="28"/>
          <w:szCs w:val="28"/>
        </w:rPr>
        <w:t>ть за отчетный период – квартал (Приложение 6)</w:t>
      </w:r>
      <w:r w:rsidR="00257ABF" w:rsidRPr="007F2509">
        <w:rPr>
          <w:sz w:val="28"/>
          <w:szCs w:val="28"/>
        </w:rPr>
        <w:t>. Э</w:t>
      </w:r>
      <w:r w:rsidR="004F2DC4" w:rsidRPr="007F2509">
        <w:rPr>
          <w:sz w:val="28"/>
          <w:szCs w:val="28"/>
        </w:rPr>
        <w:t>та Д</w:t>
      </w:r>
      <w:r w:rsidR="00257ABF" w:rsidRPr="007F2509">
        <w:rPr>
          <w:sz w:val="28"/>
          <w:szCs w:val="28"/>
        </w:rPr>
        <w:t>екларация состоит из нескольких разделов,</w:t>
      </w:r>
      <w:r w:rsidR="006D349E" w:rsidRPr="007F2509">
        <w:rPr>
          <w:sz w:val="28"/>
          <w:szCs w:val="28"/>
        </w:rPr>
        <w:t xml:space="preserve"> </w:t>
      </w:r>
      <w:r w:rsidR="00257ABF" w:rsidRPr="007F2509">
        <w:rPr>
          <w:sz w:val="28"/>
          <w:szCs w:val="28"/>
        </w:rPr>
        <w:t>и</w:t>
      </w:r>
      <w:r w:rsidR="006D349E" w:rsidRPr="007F2509">
        <w:rPr>
          <w:sz w:val="28"/>
          <w:szCs w:val="28"/>
        </w:rPr>
        <w:t xml:space="preserve"> ежеквартально предоставляется налоговому органу в срок до 20 числа месяца, следующего за отчетным кварталом.</w:t>
      </w:r>
      <w:r w:rsidR="00257ABF" w:rsidRPr="007F2509">
        <w:rPr>
          <w:sz w:val="28"/>
          <w:szCs w:val="28"/>
        </w:rPr>
        <w:t xml:space="preserve"> ООО «Экспотур», являясь предприятием оптовой торговли,</w:t>
      </w:r>
      <w:r w:rsidR="004F2DC4" w:rsidRPr="007F2509">
        <w:rPr>
          <w:sz w:val="28"/>
          <w:szCs w:val="28"/>
        </w:rPr>
        <w:t xml:space="preserve"> предоставляет в составе этой Д</w:t>
      </w:r>
      <w:r w:rsidR="00257ABF" w:rsidRPr="007F2509">
        <w:rPr>
          <w:sz w:val="28"/>
          <w:szCs w:val="28"/>
        </w:rPr>
        <w:t>екларации разделы 1 и 3.</w:t>
      </w:r>
      <w:r w:rsidR="007F2509" w:rsidRPr="007F2509">
        <w:rPr>
          <w:sz w:val="28"/>
          <w:szCs w:val="28"/>
        </w:rPr>
        <w:t xml:space="preserve"> </w:t>
      </w:r>
      <w:r w:rsidR="00257ABF" w:rsidRPr="007F2509">
        <w:rPr>
          <w:sz w:val="28"/>
          <w:szCs w:val="28"/>
        </w:rPr>
        <w:t>В разделе 1 указаны итоговые суммы НДС к перечислению в бюджет или суммы НДС, исчисленной к возмещению из бюджета.</w:t>
      </w:r>
      <w:r w:rsidR="007F2509" w:rsidRPr="007F2509">
        <w:rPr>
          <w:sz w:val="28"/>
          <w:szCs w:val="28"/>
        </w:rPr>
        <w:t xml:space="preserve"> </w:t>
      </w:r>
      <w:r w:rsidR="004F2DC4" w:rsidRPr="007F2509">
        <w:rPr>
          <w:sz w:val="28"/>
          <w:szCs w:val="28"/>
        </w:rPr>
        <w:t>В разделе 3 представлены основания, по которым произведены начисления налога и вычеты по нему, с указанием соответствующих сумм.</w:t>
      </w:r>
      <w:r w:rsidR="007F2509" w:rsidRPr="007F2509">
        <w:rPr>
          <w:sz w:val="28"/>
          <w:szCs w:val="28"/>
        </w:rPr>
        <w:t xml:space="preserve"> </w:t>
      </w:r>
    </w:p>
    <w:p w:rsidR="008156C1" w:rsidRPr="007F2509" w:rsidRDefault="004F2DC4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Начисленные суммы НДС к уплате в бюджет и указанные в разделе 1 Декларации перечисляются в срок до 20 числа месяца, следующего за отчетным кварталом. Произведенный платеж оформляется бухгалтерской проводкой с кредита счета 51 «Расчетный счет» в дебет счета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68.2</w:t>
      </w:r>
      <w:r w:rsidR="00D203D4" w:rsidRPr="007F2509">
        <w:rPr>
          <w:sz w:val="28"/>
          <w:szCs w:val="28"/>
        </w:rPr>
        <w:t>, которая</w:t>
      </w:r>
      <w:r w:rsidR="008156C1" w:rsidRPr="007F2509">
        <w:rPr>
          <w:sz w:val="28"/>
          <w:szCs w:val="28"/>
        </w:rPr>
        <w:t xml:space="preserve"> в программе «1С» автоматически формируется при заполнении документа «Выписка банка».</w:t>
      </w:r>
    </w:p>
    <w:p w:rsidR="004019FE" w:rsidRPr="007F2509" w:rsidRDefault="008156C1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Если сумма предоставленных к вычету сумм НДС превышает суммы начисленного налога, то сумма этого превышения подлежит к возмещению из бюджета. В этом случае налогоплательщик обязан в письменной форме направить в налоговый орган заявление о во</w:t>
      </w:r>
      <w:r w:rsidR="00593731" w:rsidRPr="007F2509">
        <w:rPr>
          <w:sz w:val="28"/>
          <w:szCs w:val="28"/>
        </w:rPr>
        <w:t>змещении из бюджета этой суммы НДС. Налоговый орган проводит камеральную проверку первичных документов налогоплательщика, которые являются основанием для</w:t>
      </w:r>
      <w:r w:rsidR="007F2509" w:rsidRPr="007F2509">
        <w:rPr>
          <w:sz w:val="28"/>
          <w:szCs w:val="28"/>
        </w:rPr>
        <w:t xml:space="preserve"> </w:t>
      </w:r>
      <w:r w:rsidR="00593731" w:rsidRPr="007F2509">
        <w:rPr>
          <w:sz w:val="28"/>
          <w:szCs w:val="28"/>
        </w:rPr>
        <w:t>запроса о возмещении сумм НДС из бюджета. При положительном результате камеральной проверки производится перечислении сумм возмещения на расчетный счет налогоплательщика, в трехмесячный срок со дня принятия решения о возмещении НДС из бюджета. Поступление возмещения на расчетный счет оформляется бухгалтерской проводкой по дебету счета 51 «Расчетный счет» и кредиту счета 68.2 «Расчеты по налогу на добавленную стоимость»</w:t>
      </w:r>
      <w:r w:rsidR="00D203D4" w:rsidRPr="007F2509">
        <w:rPr>
          <w:sz w:val="28"/>
          <w:szCs w:val="28"/>
        </w:rPr>
        <w:t>.</w:t>
      </w:r>
    </w:p>
    <w:p w:rsid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11217" w:rsidRPr="007F2509" w:rsidRDefault="008843B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F2509">
        <w:rPr>
          <w:b/>
          <w:sz w:val="28"/>
          <w:szCs w:val="28"/>
        </w:rPr>
        <w:t>3.2</w:t>
      </w:r>
      <w:r w:rsidR="007F2509" w:rsidRPr="007F2509">
        <w:rPr>
          <w:b/>
          <w:sz w:val="28"/>
          <w:szCs w:val="28"/>
        </w:rPr>
        <w:t xml:space="preserve"> </w:t>
      </w:r>
      <w:r w:rsidRPr="007F2509">
        <w:rPr>
          <w:b/>
          <w:sz w:val="28"/>
          <w:szCs w:val="28"/>
        </w:rPr>
        <w:t>Уче</w:t>
      </w:r>
      <w:r w:rsidR="007F2509">
        <w:rPr>
          <w:b/>
          <w:sz w:val="28"/>
          <w:szCs w:val="28"/>
        </w:rPr>
        <w:t>т расчетов по налогу на прибыль</w:t>
      </w:r>
    </w:p>
    <w:p w:rsid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45D9" w:rsidRPr="007F2509" w:rsidRDefault="00A645D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Учет расчетов по налогу на прибыль организуется на предприятии в соответствии с требованиями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Налогового Кодекса Российской Федерации (глава</w:t>
      </w:r>
    </w:p>
    <w:p w:rsidR="00526875" w:rsidRPr="007F2509" w:rsidRDefault="0038703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Порядок учета расчетов по налогу на прибыль определяется</w:t>
      </w:r>
      <w:r w:rsidR="00366B47" w:rsidRPr="007F2509">
        <w:rPr>
          <w:sz w:val="28"/>
          <w:szCs w:val="28"/>
        </w:rPr>
        <w:t xml:space="preserve"> </w:t>
      </w:r>
      <w:r w:rsidR="00366B47" w:rsidRPr="007F2509">
        <w:rPr>
          <w:b/>
          <w:sz w:val="28"/>
          <w:szCs w:val="28"/>
        </w:rPr>
        <w:t>Правилами Бухгалтерского Учета (ПБУ) 18/02</w:t>
      </w:r>
      <w:r w:rsidR="00366B47" w:rsidRPr="007F2509">
        <w:rPr>
          <w:sz w:val="28"/>
          <w:szCs w:val="28"/>
        </w:rPr>
        <w:t>. Данным ПБУ</w:t>
      </w:r>
      <w:r w:rsidR="007F2509" w:rsidRPr="007F2509">
        <w:rPr>
          <w:sz w:val="28"/>
          <w:szCs w:val="28"/>
        </w:rPr>
        <w:t xml:space="preserve"> </w:t>
      </w:r>
      <w:r w:rsidR="00366B47" w:rsidRPr="007F2509">
        <w:rPr>
          <w:sz w:val="28"/>
          <w:szCs w:val="28"/>
        </w:rPr>
        <w:t>в учетной практике используется девять показателей, каждый из которых увеличивает или уменьшает облагаемую налогом прибыль и, соответственно,</w:t>
      </w:r>
      <w:r w:rsidR="007F2509" w:rsidRPr="007F2509">
        <w:rPr>
          <w:b/>
          <w:sz w:val="28"/>
          <w:szCs w:val="28"/>
        </w:rPr>
        <w:t xml:space="preserve"> </w:t>
      </w:r>
      <w:r w:rsidR="00366B47" w:rsidRPr="007F2509">
        <w:rPr>
          <w:sz w:val="28"/>
          <w:szCs w:val="28"/>
        </w:rPr>
        <w:t>подлежащий уплате налог: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постоянные разницы;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временные разницы;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постоянные налоговые обязательства;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отложенный налог на прибыль;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отложенные налоговые активы;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отложенные налоговые обязательства;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условный доход;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условный расход;</w:t>
      </w:r>
    </w:p>
    <w:p w:rsidR="00366B47" w:rsidRPr="007F2509" w:rsidRDefault="00366B47" w:rsidP="007F2509">
      <w:pPr>
        <w:widowControl w:val="0"/>
        <w:numPr>
          <w:ilvl w:val="0"/>
          <w:numId w:val="3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текущий налог на прибыль.</w:t>
      </w:r>
    </w:p>
    <w:p w:rsidR="00366B47" w:rsidRPr="007F2509" w:rsidRDefault="00366B4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Постоянные разницы</w:t>
      </w:r>
      <w:r w:rsidRPr="007F2509">
        <w:rPr>
          <w:sz w:val="28"/>
          <w:szCs w:val="28"/>
        </w:rPr>
        <w:t xml:space="preserve"> – это доходы и расходы, которые учитываются в бухгалтерском учете, но не принимаются во внимание в налоговом учете, то есть не участвуют в формировании налоговой базы. </w:t>
      </w:r>
      <w:r w:rsidR="00A645D9" w:rsidRPr="007F2509">
        <w:rPr>
          <w:sz w:val="28"/>
          <w:szCs w:val="28"/>
        </w:rPr>
        <w:t>К постоянным разницам относят:</w:t>
      </w:r>
    </w:p>
    <w:p w:rsidR="00A645D9" w:rsidRPr="007F2509" w:rsidRDefault="00A645D9" w:rsidP="007F2509">
      <w:pPr>
        <w:widowControl w:val="0"/>
        <w:numPr>
          <w:ilvl w:val="0"/>
          <w:numId w:val="4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суммы превышения фактических расходов, отражаемых в бухгалтерском учете, над расходами по нормам, принимаемым для целей налогообложения (по суточным за время нахождения работника в командировке, представительским расходам, </w:t>
      </w:r>
      <w:r w:rsidR="00A90563" w:rsidRPr="007F2509">
        <w:rPr>
          <w:sz w:val="28"/>
          <w:szCs w:val="28"/>
        </w:rPr>
        <w:t>по некоторым видам добровольного страхования, процентам по займам и кредитам);</w:t>
      </w:r>
    </w:p>
    <w:p w:rsidR="00A90563" w:rsidRPr="007F2509" w:rsidRDefault="00A90563" w:rsidP="007F2509">
      <w:pPr>
        <w:widowControl w:val="0"/>
        <w:numPr>
          <w:ilvl w:val="0"/>
          <w:numId w:val="4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расходы по безвозмездной передаче имущества;</w:t>
      </w:r>
    </w:p>
    <w:p w:rsidR="00A90563" w:rsidRPr="007F2509" w:rsidRDefault="00A90563" w:rsidP="007F2509">
      <w:pPr>
        <w:widowControl w:val="0"/>
        <w:numPr>
          <w:ilvl w:val="0"/>
          <w:numId w:val="4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убыток, перенесенный на будущее, но который по истечении времени не может быть принят для целей налогообложения;</w:t>
      </w:r>
    </w:p>
    <w:p w:rsidR="00A90563" w:rsidRPr="007F2509" w:rsidRDefault="00A90563" w:rsidP="007F2509">
      <w:pPr>
        <w:widowControl w:val="0"/>
        <w:numPr>
          <w:ilvl w:val="0"/>
          <w:numId w:val="4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некоторые другие виды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постоянных разниц, появление которых зависит от специфики предприятия.</w:t>
      </w:r>
    </w:p>
    <w:p w:rsidR="00A90563" w:rsidRPr="007F2509" w:rsidRDefault="00A90563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 безвозмездно принятому имуществу величина постоянных разниц определяется суммированием стоимости переданного имущества с расходами, связанными с этой передачей.</w:t>
      </w:r>
    </w:p>
    <w:p w:rsidR="00F703ED" w:rsidRPr="007F2509" w:rsidRDefault="00A90563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При определении постоянной разница по убытку, перенесенному на будущее, необходимо иметь в виду, что в соответствии со статьей 283 НК РФ организации могут уменьшать налогооблагаемую прибыл</w:t>
      </w:r>
      <w:r w:rsidR="00F703ED" w:rsidRPr="007F2509">
        <w:rPr>
          <w:sz w:val="28"/>
          <w:szCs w:val="28"/>
        </w:rPr>
        <w:t>ь на сумму ранее полученного убытка в течение 10 лет, в размере до 30% налоговой базы ежегодно. По истечении 10 лет оставшийся убыток учитывается в качестве постоянной разницы.</w:t>
      </w:r>
    </w:p>
    <w:p w:rsidR="00AF6D98" w:rsidRPr="007F2509" w:rsidRDefault="00F703E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Постоянное налоговое обязательство</w:t>
      </w:r>
      <w:r w:rsidRPr="007F2509">
        <w:rPr>
          <w:sz w:val="28"/>
          <w:szCs w:val="28"/>
        </w:rPr>
        <w:t xml:space="preserve"> – это налог на прибыль</w:t>
      </w:r>
      <w:r w:rsidR="00AF6D98" w:rsidRPr="007F2509">
        <w:rPr>
          <w:sz w:val="28"/>
          <w:szCs w:val="28"/>
        </w:rPr>
        <w:t xml:space="preserve"> по постоянной разнице. Сумма этого обязательства определяется умножением величины постоянной разницы на ставку налога на прибыль и учитывается на счете 99 «Прибыли и убытки» субсчет 99.2</w:t>
      </w:r>
      <w:r w:rsidR="007F2509" w:rsidRPr="007F2509">
        <w:rPr>
          <w:sz w:val="28"/>
          <w:szCs w:val="28"/>
        </w:rPr>
        <w:t xml:space="preserve"> </w:t>
      </w:r>
      <w:r w:rsidR="00AF6D98" w:rsidRPr="007F2509">
        <w:rPr>
          <w:sz w:val="28"/>
          <w:szCs w:val="28"/>
        </w:rPr>
        <w:t>«Налог на прибыль» субсубсчет 99.2.3 «Постоянное налоговое обязательство».</w:t>
      </w:r>
    </w:p>
    <w:p w:rsidR="00AF6D98" w:rsidRPr="007F2509" w:rsidRDefault="00AF6D9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Временные разницы</w:t>
      </w:r>
      <w:r w:rsidRPr="007F2509">
        <w:rPr>
          <w:sz w:val="28"/>
          <w:szCs w:val="28"/>
        </w:rPr>
        <w:t xml:space="preserve"> – это доходы и расходы, которые формируют бухгалтерскую прибыль или убыток в одном отчетном периоде, а налоговую базу по налогу на прибыль</w:t>
      </w:r>
      <w:r w:rsidR="006D653B" w:rsidRPr="007F2509">
        <w:rPr>
          <w:sz w:val="28"/>
          <w:szCs w:val="28"/>
        </w:rPr>
        <w:t xml:space="preserve"> – в других отчетных периодах.</w:t>
      </w:r>
    </w:p>
    <w:p w:rsidR="006D653B" w:rsidRPr="007F2509" w:rsidRDefault="006D653B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Временные разницы, в зависимости от характера их влияния на налогооблагаемую прибыль</w:t>
      </w:r>
      <w:r w:rsidR="002F644A" w:rsidRPr="007F2509">
        <w:rPr>
          <w:sz w:val="28"/>
          <w:szCs w:val="28"/>
        </w:rPr>
        <w:t>, делятся на два вида:</w:t>
      </w:r>
    </w:p>
    <w:p w:rsidR="002F644A" w:rsidRPr="007F2509" w:rsidRDefault="002F644A" w:rsidP="007F2509">
      <w:pPr>
        <w:widowControl w:val="0"/>
        <w:numPr>
          <w:ilvl w:val="0"/>
          <w:numId w:val="5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вычитаемые;</w:t>
      </w:r>
    </w:p>
    <w:p w:rsidR="002F644A" w:rsidRPr="007F2509" w:rsidRDefault="002F644A" w:rsidP="007F2509">
      <w:pPr>
        <w:widowControl w:val="0"/>
        <w:numPr>
          <w:ilvl w:val="0"/>
          <w:numId w:val="5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налогооблагаемые.</w:t>
      </w:r>
    </w:p>
    <w:p w:rsidR="002F644A" w:rsidRPr="007F2509" w:rsidRDefault="002F644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Вычитаемые временные разницы</w:t>
      </w:r>
      <w:r w:rsidRPr="007F2509">
        <w:rPr>
          <w:sz w:val="28"/>
          <w:szCs w:val="28"/>
        </w:rPr>
        <w:t xml:space="preserve"> – это доходы и расходы, уменьшающие бухгалтерскую прибыль в текущем отчетном периоде, а налогооблагаемую прибыль – в следующих отчетных периодах. Вычитаемые временные разницы образуются в следующих случаях:</w:t>
      </w:r>
    </w:p>
    <w:p w:rsidR="002F644A" w:rsidRPr="007F2509" w:rsidRDefault="002F644A" w:rsidP="007F2509">
      <w:pPr>
        <w:widowControl w:val="0"/>
        <w:numPr>
          <w:ilvl w:val="0"/>
          <w:numId w:val="7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при использовании различных методов амортизации по амортизируемым активам в бухгалтерском и налоговом учете;</w:t>
      </w:r>
    </w:p>
    <w:p w:rsidR="002F644A" w:rsidRPr="007F2509" w:rsidRDefault="002F644A" w:rsidP="007F2509">
      <w:pPr>
        <w:widowControl w:val="0"/>
        <w:numPr>
          <w:ilvl w:val="0"/>
          <w:numId w:val="7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при разных способах признания коммерческих и управленческих расходов;</w:t>
      </w:r>
    </w:p>
    <w:p w:rsidR="002F644A" w:rsidRPr="007F2509" w:rsidRDefault="002F644A" w:rsidP="007F2509">
      <w:pPr>
        <w:widowControl w:val="0"/>
        <w:numPr>
          <w:ilvl w:val="0"/>
          <w:numId w:val="7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при наличии убытка, перенесенного на будущее</w:t>
      </w:r>
      <w:r w:rsidR="00100676" w:rsidRPr="007F2509">
        <w:rPr>
          <w:sz w:val="28"/>
          <w:szCs w:val="28"/>
        </w:rPr>
        <w:t>;</w:t>
      </w:r>
    </w:p>
    <w:p w:rsidR="00100676" w:rsidRPr="007F2509" w:rsidRDefault="00100676" w:rsidP="007F2509">
      <w:pPr>
        <w:widowControl w:val="0"/>
        <w:numPr>
          <w:ilvl w:val="0"/>
          <w:numId w:val="7"/>
        </w:numPr>
        <w:shd w:val="clear" w:color="000000" w:fill="auto"/>
        <w:tabs>
          <w:tab w:val="left" w:pos="3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 кредиторской задолженности за приобретенные товары (работы, услуги) в организациях, признающих доходы и расходы кассовым методом.</w:t>
      </w:r>
    </w:p>
    <w:p w:rsidR="00204810" w:rsidRPr="007F2509" w:rsidRDefault="00204810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При использовании различных методов начисления амортизации по амортизируемым активам вычитаемая временная разница возникает в том случае</w:t>
      </w:r>
      <w:r w:rsidR="006923AD" w:rsidRPr="007F2509">
        <w:rPr>
          <w:sz w:val="28"/>
          <w:szCs w:val="28"/>
        </w:rPr>
        <w:t>, если сумма начисленной амортизации в бухгалтерском учете превышает сумму амортизации, исчисленную в налоговом учете.</w:t>
      </w:r>
    </w:p>
    <w:p w:rsidR="006923AD" w:rsidRPr="007F2509" w:rsidRDefault="006923A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Вычитаемая временная разница вследствие применения разных способов признания коммерческих и управленческих расходов в бухгалтерском и налоговом учете возникает в том случае, если в бухгалтерском учете эти расходы списываются сразу, а в налоговом учете – постепенно.</w:t>
      </w:r>
    </w:p>
    <w:p w:rsidR="006923AD" w:rsidRPr="007F2509" w:rsidRDefault="006923A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 убытку, перенесенному на будущее, вычитаемая временная разница определяется вычитанием из всей суммы убытка суммы убытка, принятой для уменьшения налоговой базы.</w:t>
      </w:r>
    </w:p>
    <w:p w:rsidR="00472C04" w:rsidRPr="007F2509" w:rsidRDefault="006923A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Налогооблагаемые временные разницы</w:t>
      </w:r>
      <w:r w:rsidRPr="007F2509">
        <w:rPr>
          <w:sz w:val="28"/>
          <w:szCs w:val="28"/>
        </w:rPr>
        <w:t xml:space="preserve"> </w:t>
      </w:r>
      <w:r w:rsidR="00B278BA" w:rsidRPr="007F2509">
        <w:rPr>
          <w:sz w:val="28"/>
          <w:szCs w:val="28"/>
        </w:rPr>
        <w:t>–</w:t>
      </w:r>
      <w:r w:rsidRPr="007F2509">
        <w:rPr>
          <w:sz w:val="28"/>
          <w:szCs w:val="28"/>
        </w:rPr>
        <w:t xml:space="preserve"> </w:t>
      </w:r>
      <w:r w:rsidR="00B278BA" w:rsidRPr="007F2509">
        <w:rPr>
          <w:sz w:val="28"/>
          <w:szCs w:val="28"/>
        </w:rPr>
        <w:t>это доходы и расходы, увеличивающие бухгалтерскую прибыль в текущем отчетном периоде, а налогооблагаемую прибыль – в последующих отчетных периодах.</w:t>
      </w:r>
      <w:r w:rsidR="00472C04" w:rsidRPr="007F2509">
        <w:rPr>
          <w:sz w:val="28"/>
          <w:szCs w:val="28"/>
        </w:rPr>
        <w:t xml:space="preserve"> Налогооблагаемые временные разницы возникают, например, при использовании различных способов начисления амортизации в бухгалтерском и налоговом учете, когда сумма амортизации в бухгалтерском учете меньше, чем в налоговом учете.</w:t>
      </w:r>
    </w:p>
    <w:p w:rsidR="006D653B" w:rsidRPr="007F2509" w:rsidRDefault="006D653B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 xml:space="preserve">Отложенный налог на прибыль </w:t>
      </w:r>
      <w:r w:rsidRPr="007F2509">
        <w:rPr>
          <w:sz w:val="28"/>
          <w:szCs w:val="28"/>
        </w:rPr>
        <w:t>формируется на базе временных разниц и представляет собой суммы, которые увеличивают или уменьшают налог на прибыль, подлежащий уплате в последующих отчетных периодах.</w:t>
      </w:r>
    </w:p>
    <w:p w:rsidR="00472C04" w:rsidRPr="007F2509" w:rsidRDefault="00472C04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Отложенный налоговый актив</w:t>
      </w:r>
      <w:r w:rsidRPr="007F2509">
        <w:rPr>
          <w:sz w:val="28"/>
          <w:szCs w:val="28"/>
        </w:rPr>
        <w:t xml:space="preserve"> – это часть отложенного налога на прибыль, которая должна уменьшить налог на прибыль</w:t>
      </w:r>
      <w:r w:rsidR="004E0144" w:rsidRPr="007F2509">
        <w:rPr>
          <w:sz w:val="28"/>
          <w:szCs w:val="28"/>
        </w:rPr>
        <w:t xml:space="preserve"> в последующих отчетных периодах. Сумму отложенного налогового актива определяют умножением вычитаемой временной разницы на ставку налога на прибыль. Отложенные налоговые активы отражаются в бухгалтерском учете по все</w:t>
      </w:r>
      <w:r w:rsidR="0019069F" w:rsidRPr="007F2509">
        <w:rPr>
          <w:sz w:val="28"/>
          <w:szCs w:val="28"/>
        </w:rPr>
        <w:t>м вычитаемым временным разницам,</w:t>
      </w:r>
      <w:r w:rsidR="004E0144" w:rsidRPr="007F2509">
        <w:rPr>
          <w:sz w:val="28"/>
          <w:szCs w:val="28"/>
        </w:rPr>
        <w:t xml:space="preserve"> </w:t>
      </w:r>
      <w:r w:rsidR="0019069F" w:rsidRPr="007F2509">
        <w:rPr>
          <w:sz w:val="28"/>
          <w:szCs w:val="28"/>
        </w:rPr>
        <w:t>за исключением временных разниц,</w:t>
      </w:r>
      <w:r w:rsidR="004E0144" w:rsidRPr="007F2509">
        <w:rPr>
          <w:sz w:val="28"/>
          <w:szCs w:val="28"/>
        </w:rPr>
        <w:t xml:space="preserve"> по которым существует вероятность того, что они не будут уменьшены или погашены в последующих отчетных периодах.</w:t>
      </w:r>
    </w:p>
    <w:p w:rsidR="007F2509" w:rsidRDefault="004E0144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Отложенные налоговые активы отражаются в бухгалтерском учете на отдельном синтетическом счете </w:t>
      </w:r>
      <w:r w:rsidRPr="007F2509">
        <w:rPr>
          <w:b/>
          <w:sz w:val="28"/>
          <w:szCs w:val="28"/>
        </w:rPr>
        <w:t>09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«Отложенные налоговые активы». По</w:t>
      </w:r>
      <w:r w:rsidR="00143A58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дебету счета 09</w:t>
      </w:r>
      <w:r w:rsidR="00143A58" w:rsidRPr="007F2509">
        <w:rPr>
          <w:sz w:val="28"/>
          <w:szCs w:val="28"/>
        </w:rPr>
        <w:t xml:space="preserve"> в корреспонденции с кредитом счета </w:t>
      </w:r>
      <w:r w:rsidR="00143A58" w:rsidRPr="007F2509">
        <w:rPr>
          <w:b/>
          <w:sz w:val="28"/>
          <w:szCs w:val="28"/>
        </w:rPr>
        <w:t>68</w:t>
      </w:r>
      <w:r w:rsidR="00143A58" w:rsidRPr="007F2509">
        <w:rPr>
          <w:sz w:val="28"/>
          <w:szCs w:val="28"/>
        </w:rPr>
        <w:t xml:space="preserve"> «Расчеты по налогам и сборам» отражается отложенный налоговый актив, увеличивающий величину условного расхода отчетного периода. По кредиту счета 09 в корреспонденции с дебетом счета 68 отражается уменьшение или полное погашение отложенных налоговых активов в счет уменьшения условного расхода (дохода) отчетного периода.</w:t>
      </w:r>
    </w:p>
    <w:p w:rsidR="004E0144" w:rsidRPr="007F2509" w:rsidRDefault="00143A5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При выбытии соответствующих активов отложенные налоговые активы по ним также должны списываться.</w:t>
      </w:r>
    </w:p>
    <w:p w:rsidR="00143A58" w:rsidRPr="007F2509" w:rsidRDefault="00143A5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Отложенные налоговые обязательства</w:t>
      </w:r>
      <w:r w:rsidRPr="007F2509">
        <w:rPr>
          <w:sz w:val="28"/>
          <w:szCs w:val="28"/>
        </w:rPr>
        <w:t xml:space="preserve"> – это часть отложенного налога на прибыль, которая должна привести к увеличению налога на прибыль в последующие отчетные периоды. Они признаются в том отчетном периоде, в котором возникают</w:t>
      </w:r>
      <w:r w:rsidR="007810F7" w:rsidRPr="007F2509">
        <w:rPr>
          <w:sz w:val="28"/>
          <w:szCs w:val="28"/>
        </w:rPr>
        <w:t xml:space="preserve"> налогооблагаемые временные разницы.</w:t>
      </w:r>
    </w:p>
    <w:p w:rsidR="007810F7" w:rsidRPr="007F2509" w:rsidRDefault="007810F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Величина отложенных налоговых обязательств определяется умножением суммы налогооблагаемых временных разниц, возникших в отчетном периоде, на установленную ставку налога на прибыль.</w:t>
      </w:r>
    </w:p>
    <w:p w:rsidR="00241C29" w:rsidRPr="007F2509" w:rsidRDefault="00241C2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Для синтетического учета отложенных налоговых обязательств используется счет </w:t>
      </w:r>
      <w:r w:rsidRPr="007F2509">
        <w:rPr>
          <w:b/>
          <w:sz w:val="28"/>
          <w:szCs w:val="28"/>
        </w:rPr>
        <w:t xml:space="preserve">77 </w:t>
      </w:r>
      <w:r w:rsidRPr="007F2509">
        <w:rPr>
          <w:sz w:val="28"/>
          <w:szCs w:val="28"/>
        </w:rPr>
        <w:t xml:space="preserve">«Отложенные налоговые обязательства». Возникновение отложенных налоговых обязательств оформляется отражением соответствующих сумм по дебету счета </w:t>
      </w:r>
      <w:r w:rsidRPr="007F2509">
        <w:rPr>
          <w:b/>
          <w:sz w:val="28"/>
          <w:szCs w:val="28"/>
        </w:rPr>
        <w:t>68</w:t>
      </w:r>
      <w:r w:rsidRPr="007F2509">
        <w:rPr>
          <w:sz w:val="28"/>
          <w:szCs w:val="28"/>
        </w:rPr>
        <w:t xml:space="preserve">, субсчет «расчеты по налогу на прибыль» и кредиту счета </w:t>
      </w:r>
      <w:r w:rsidRPr="007F2509">
        <w:rPr>
          <w:b/>
          <w:sz w:val="28"/>
          <w:szCs w:val="28"/>
        </w:rPr>
        <w:t xml:space="preserve">77 </w:t>
      </w:r>
      <w:r w:rsidRPr="007F2509">
        <w:rPr>
          <w:sz w:val="28"/>
          <w:szCs w:val="28"/>
        </w:rPr>
        <w:t>«Отложенные налоговые обязательства».</w:t>
      </w:r>
    </w:p>
    <w:p w:rsidR="00241C29" w:rsidRPr="007F2509" w:rsidRDefault="00241C2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Аналитический учет отложенных налоговых обязательств осуществляется по видам активов и обязательств, по которым возникла налогооблагаемая временная разница.</w:t>
      </w:r>
    </w:p>
    <w:p w:rsidR="00241C29" w:rsidRPr="007F2509" w:rsidRDefault="00241C2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 мере уменьшения или полного погашения налогооблагаемых временных разниц</w:t>
      </w:r>
      <w:r w:rsidR="000E0A08" w:rsidRPr="007F2509">
        <w:rPr>
          <w:sz w:val="28"/>
          <w:szCs w:val="28"/>
        </w:rPr>
        <w:t xml:space="preserve"> в последующих отчетных периодах соответственно уменьшаются или погашаются отложенные налоговые обязательства. По данным операциям дебетуется счет </w:t>
      </w:r>
      <w:r w:rsidR="000E0A08" w:rsidRPr="007F2509">
        <w:rPr>
          <w:b/>
          <w:sz w:val="28"/>
          <w:szCs w:val="28"/>
        </w:rPr>
        <w:t xml:space="preserve">77 </w:t>
      </w:r>
      <w:r w:rsidR="000E0A08" w:rsidRPr="007F2509">
        <w:rPr>
          <w:sz w:val="28"/>
          <w:szCs w:val="28"/>
        </w:rPr>
        <w:t xml:space="preserve">«Отложенные налоговые обязательства» и кредитуется счет </w:t>
      </w:r>
      <w:r w:rsidR="000E0A08" w:rsidRPr="007F2509">
        <w:rPr>
          <w:b/>
          <w:sz w:val="28"/>
          <w:szCs w:val="28"/>
        </w:rPr>
        <w:t xml:space="preserve">68 </w:t>
      </w:r>
      <w:r w:rsidR="000E0A08" w:rsidRPr="007F2509">
        <w:rPr>
          <w:sz w:val="28"/>
          <w:szCs w:val="28"/>
        </w:rPr>
        <w:t>«Расчеты по налогам и сборам», субсчет «Расчеты по налогу на прибыль».</w:t>
      </w:r>
    </w:p>
    <w:p w:rsidR="000E0A08" w:rsidRPr="007F2509" w:rsidRDefault="000E0A0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Отложенное налоговое обязательство при выбытии объекта актива или вида обязательства, по которому оно было начислено, списывается с дебета счета </w:t>
      </w:r>
      <w:r w:rsidRPr="007F2509">
        <w:rPr>
          <w:b/>
          <w:sz w:val="28"/>
          <w:szCs w:val="28"/>
        </w:rPr>
        <w:t>77</w:t>
      </w:r>
      <w:r w:rsidRPr="007F2509">
        <w:rPr>
          <w:sz w:val="28"/>
          <w:szCs w:val="28"/>
        </w:rPr>
        <w:t xml:space="preserve"> «Отложенные налоговые обязательства» в кредит счета </w:t>
      </w:r>
      <w:r w:rsidRPr="007F2509">
        <w:rPr>
          <w:b/>
          <w:sz w:val="28"/>
          <w:szCs w:val="28"/>
        </w:rPr>
        <w:t>99</w:t>
      </w:r>
      <w:r w:rsidRPr="007F2509">
        <w:rPr>
          <w:sz w:val="28"/>
          <w:szCs w:val="28"/>
        </w:rPr>
        <w:t xml:space="preserve"> «Прибыли и убытки»</w:t>
      </w:r>
      <w:r w:rsidR="006D16EF" w:rsidRPr="007F2509">
        <w:rPr>
          <w:sz w:val="28"/>
          <w:szCs w:val="28"/>
        </w:rPr>
        <w:t>.</w:t>
      </w:r>
    </w:p>
    <w:p w:rsidR="006D16EF" w:rsidRPr="007F2509" w:rsidRDefault="006D16EF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Если некоторые активы, по которым возникли налогооблагаемые временные разницы и отложенные налоговые обязательства, в организацию не поступают, то увеличения налогооблагаемой прибыли в отчетном и последующих отчетных периодах не происходит. Отложенное налоговое обязательство по таким активам списывается на счет </w:t>
      </w:r>
      <w:r w:rsidRPr="007F2509">
        <w:rPr>
          <w:b/>
          <w:sz w:val="28"/>
          <w:szCs w:val="28"/>
        </w:rPr>
        <w:t>99</w:t>
      </w:r>
      <w:r w:rsidRPr="007F2509">
        <w:rPr>
          <w:sz w:val="28"/>
          <w:szCs w:val="28"/>
        </w:rPr>
        <w:t xml:space="preserve"> «Прибыли и убытки».</w:t>
      </w:r>
    </w:p>
    <w:p w:rsidR="006D16EF" w:rsidRPr="007F2509" w:rsidRDefault="00A320FB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Условный расход</w:t>
      </w:r>
      <w:r w:rsidR="006D16EF" w:rsidRPr="007F2509">
        <w:rPr>
          <w:b/>
          <w:sz w:val="28"/>
          <w:szCs w:val="28"/>
        </w:rPr>
        <w:t xml:space="preserve"> или условный </w:t>
      </w:r>
      <w:r w:rsidRPr="007F2509">
        <w:rPr>
          <w:b/>
          <w:sz w:val="28"/>
          <w:szCs w:val="28"/>
        </w:rPr>
        <w:t>доход</w:t>
      </w:r>
      <w:r w:rsidR="006D16EF" w:rsidRPr="007F2509">
        <w:rPr>
          <w:sz w:val="28"/>
          <w:szCs w:val="28"/>
        </w:rPr>
        <w:t xml:space="preserve"> – это сумма налога на прибыль или убытки, исчисляемой по бухгалтерской прибыли или убытку (то есть определяемые по данным бухгалтерского учета). Величину условного дохода</w:t>
      </w:r>
      <w:r w:rsidRPr="007F2509">
        <w:rPr>
          <w:sz w:val="28"/>
          <w:szCs w:val="28"/>
        </w:rPr>
        <w:t xml:space="preserve"> или расхода определяют умножением суммы бухгалтерской прибыли или убытка на ставку налога на прибыль.</w:t>
      </w:r>
    </w:p>
    <w:p w:rsidR="00A320FB" w:rsidRPr="007F2509" w:rsidRDefault="00A320FB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Сумму начисленного условного расхода по налогу на прибыль отражают в бухгалтерском учете по дебету счета </w:t>
      </w:r>
      <w:r w:rsidRPr="007F2509">
        <w:rPr>
          <w:b/>
          <w:sz w:val="28"/>
          <w:szCs w:val="28"/>
        </w:rPr>
        <w:t>99</w:t>
      </w:r>
      <w:r w:rsidRPr="007F2509">
        <w:rPr>
          <w:sz w:val="28"/>
          <w:szCs w:val="28"/>
        </w:rPr>
        <w:t xml:space="preserve"> «Прибыли и убытки», субсчет «Условные расходы», и кредиту счета </w:t>
      </w:r>
      <w:r w:rsidRPr="007F2509">
        <w:rPr>
          <w:b/>
          <w:sz w:val="28"/>
          <w:szCs w:val="28"/>
        </w:rPr>
        <w:t>68</w:t>
      </w:r>
      <w:r w:rsidRPr="007F2509">
        <w:rPr>
          <w:sz w:val="28"/>
          <w:szCs w:val="28"/>
        </w:rPr>
        <w:t xml:space="preserve"> «Расчеты по налогам и сборам», субсчет «Расчеты по налогу на прибыль».</w:t>
      </w:r>
    </w:p>
    <w:p w:rsidR="00A320FB" w:rsidRPr="007F2509" w:rsidRDefault="00A320FB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Сумма начисленного условного дохода отражается по дебету счета </w:t>
      </w:r>
      <w:r w:rsidRPr="007F2509">
        <w:rPr>
          <w:b/>
          <w:sz w:val="28"/>
          <w:szCs w:val="28"/>
        </w:rPr>
        <w:t>68</w:t>
      </w:r>
      <w:r w:rsidRPr="007F2509">
        <w:rPr>
          <w:sz w:val="28"/>
          <w:szCs w:val="28"/>
        </w:rPr>
        <w:t xml:space="preserve"> и кредиту счета </w:t>
      </w:r>
      <w:r w:rsidRPr="007F2509">
        <w:rPr>
          <w:b/>
          <w:sz w:val="28"/>
          <w:szCs w:val="28"/>
        </w:rPr>
        <w:t>99</w:t>
      </w:r>
      <w:r w:rsidRPr="007F2509">
        <w:rPr>
          <w:sz w:val="28"/>
          <w:szCs w:val="28"/>
        </w:rPr>
        <w:t>, субсчет «Условные доходы».</w:t>
      </w:r>
    </w:p>
    <w:p w:rsidR="00A320FB" w:rsidRPr="007F2509" w:rsidRDefault="00A320FB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>Текущий налог на прибыль</w:t>
      </w:r>
      <w:r w:rsidRPr="007F2509">
        <w:rPr>
          <w:sz w:val="28"/>
          <w:szCs w:val="28"/>
        </w:rPr>
        <w:t xml:space="preserve"> – это налог на прибыль, подлежащий уплате в бюджет в отчетном периоде. Исчисляют его исходя</w:t>
      </w:r>
      <w:r w:rsidR="00F4095D" w:rsidRPr="007F2509">
        <w:rPr>
          <w:sz w:val="28"/>
          <w:szCs w:val="28"/>
        </w:rPr>
        <w:t xml:space="preserve"> из величины условного расхода, скорректированного на суммы постоянных налоговых обязательств, отложенных налоговых активов и отложенных налоговых обязательств отчетного периода.</w:t>
      </w:r>
    </w:p>
    <w:tbl>
      <w:tblPr>
        <w:tblW w:w="88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04"/>
        <w:gridCol w:w="1176"/>
        <w:gridCol w:w="452"/>
        <w:gridCol w:w="1512"/>
        <w:gridCol w:w="385"/>
        <w:gridCol w:w="1512"/>
        <w:gridCol w:w="450"/>
        <w:gridCol w:w="1568"/>
      </w:tblGrid>
      <w:tr w:rsidR="00A201F8" w:rsidRPr="007F2509" w:rsidTr="00A201F8">
        <w:trPr>
          <w:trHeight w:val="21"/>
        </w:trPr>
        <w:tc>
          <w:tcPr>
            <w:tcW w:w="1277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Pr="007F2509">
              <w:rPr>
                <w:sz w:val="20"/>
                <w:szCs w:val="20"/>
              </w:rPr>
              <w:t>Текущий</w:t>
            </w: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налог</w:t>
            </w: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на прибыль</w:t>
            </w: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(текущий</w:t>
            </w: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налоговый убыток)</w:t>
            </w:r>
          </w:p>
        </w:tc>
        <w:tc>
          <w:tcPr>
            <w:tcW w:w="504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  <w:r w:rsidRPr="007F2509">
              <w:rPr>
                <w:sz w:val="20"/>
                <w:szCs w:val="28"/>
              </w:rPr>
              <w:t>=</w:t>
            </w:r>
          </w:p>
        </w:tc>
        <w:tc>
          <w:tcPr>
            <w:tcW w:w="1176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Условный расход (условный доход) по налогу на прибыль</w:t>
            </w:r>
          </w:p>
        </w:tc>
        <w:tc>
          <w:tcPr>
            <w:tcW w:w="452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  <w:r w:rsidRPr="007F2509">
              <w:rPr>
                <w:sz w:val="20"/>
                <w:szCs w:val="28"/>
              </w:rPr>
              <w:t>+</w:t>
            </w:r>
          </w:p>
        </w:tc>
        <w:tc>
          <w:tcPr>
            <w:tcW w:w="1512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Постоянное налоговое обязательство</w:t>
            </w: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85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  <w:r w:rsidRPr="007F2509">
              <w:rPr>
                <w:sz w:val="20"/>
                <w:szCs w:val="28"/>
              </w:rPr>
              <w:t>+</w:t>
            </w:r>
          </w:p>
        </w:tc>
        <w:tc>
          <w:tcPr>
            <w:tcW w:w="1512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 xml:space="preserve"> Отложенный налоговый</w:t>
            </w: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актив</w:t>
            </w:r>
          </w:p>
        </w:tc>
        <w:tc>
          <w:tcPr>
            <w:tcW w:w="450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8"/>
              </w:rPr>
            </w:pPr>
            <w:r w:rsidRPr="007F2509">
              <w:rPr>
                <w:sz w:val="20"/>
                <w:szCs w:val="28"/>
              </w:rPr>
              <w:t>-</w:t>
            </w:r>
          </w:p>
        </w:tc>
        <w:tc>
          <w:tcPr>
            <w:tcW w:w="1568" w:type="dxa"/>
          </w:tcPr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</w:p>
          <w:p w:rsidR="00A201F8" w:rsidRPr="007F2509" w:rsidRDefault="00A201F8" w:rsidP="00FF1B43">
            <w:pPr>
              <w:widowControl w:val="0"/>
              <w:shd w:val="clear" w:color="000000" w:fill="auto"/>
              <w:tabs>
                <w:tab w:val="left" w:pos="3960"/>
              </w:tabs>
              <w:spacing w:line="360" w:lineRule="auto"/>
              <w:rPr>
                <w:sz w:val="20"/>
                <w:szCs w:val="20"/>
              </w:rPr>
            </w:pPr>
            <w:r w:rsidRPr="007F2509">
              <w:rPr>
                <w:sz w:val="20"/>
                <w:szCs w:val="20"/>
              </w:rPr>
              <w:t>Отложенное налоговое обязательство</w:t>
            </w:r>
          </w:p>
        </w:tc>
      </w:tr>
    </w:tbl>
    <w:p w:rsidR="00A201F8" w:rsidRDefault="00A201F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4095D" w:rsidRPr="007F2509" w:rsidRDefault="00F4095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b/>
          <w:sz w:val="28"/>
          <w:szCs w:val="28"/>
        </w:rPr>
        <w:t xml:space="preserve">Текущий налоговый убыток </w:t>
      </w:r>
      <w:r w:rsidRPr="007F2509">
        <w:rPr>
          <w:sz w:val="28"/>
          <w:szCs w:val="28"/>
        </w:rPr>
        <w:t>– это налог на прибыль, исчисляемый исходя из условного дохода и указанных корректирующих величин</w:t>
      </w:r>
      <w:r w:rsidR="007757C8" w:rsidRPr="007F2509">
        <w:rPr>
          <w:sz w:val="28"/>
          <w:szCs w:val="28"/>
        </w:rPr>
        <w:t>.</w:t>
      </w:r>
    </w:p>
    <w:p w:rsidR="009F0E1A" w:rsidRPr="007F2509" w:rsidRDefault="009F0E1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Отложенные налоговые активы и отложенные налоговые обязательства отражаются в бухгалтерском балансе как внеоборотные активы и долгосрочные обязательства и представляются в «свернутом виде», то есть с указанием в балансе только их сальдо. </w:t>
      </w:r>
    </w:p>
    <w:p w:rsidR="009F0E1A" w:rsidRPr="007F2509" w:rsidRDefault="009F0E1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Наряду с отражением в балансе отложенные налоговые активы и отложенные налоговые обязательства указываются в </w:t>
      </w:r>
      <w:r w:rsidR="004D54A0" w:rsidRPr="007F2509">
        <w:rPr>
          <w:sz w:val="28"/>
          <w:szCs w:val="28"/>
        </w:rPr>
        <w:t>«Отчете о прибылях и убытках». В этом отчете также содержатся данные о постоянных налоговых обязательствах.</w:t>
      </w:r>
    </w:p>
    <w:p w:rsidR="006C264F" w:rsidRPr="007F2509" w:rsidRDefault="0083575D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Учет расчетов с бюджетом по налогу на прибыль на предприятии ООО «Экспотур» ведется в программе «1С», которая позволяет автоматически формировать бухгалтерские проводки по формированию налогооблагаемой базы. </w:t>
      </w:r>
    </w:p>
    <w:p w:rsidR="008A4F34" w:rsidRPr="007F2509" w:rsidRDefault="006C264F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Наличие в программе «1С» опции «Налоговый учет» позволяет вести в автоматическом режиме учет постоянных и временных разниц и на основе его рассчитывать сумму текущего налога на прибыль.</w:t>
      </w:r>
      <w:r w:rsidR="007F2509" w:rsidRPr="007F2509">
        <w:rPr>
          <w:sz w:val="28"/>
          <w:szCs w:val="28"/>
        </w:rPr>
        <w:t xml:space="preserve"> </w:t>
      </w:r>
      <w:r w:rsidR="0083575D" w:rsidRPr="007F2509">
        <w:rPr>
          <w:sz w:val="28"/>
          <w:szCs w:val="28"/>
        </w:rPr>
        <w:t xml:space="preserve">Также автоматически формируется </w:t>
      </w:r>
      <w:r w:rsidR="008D2C27" w:rsidRPr="007F2509">
        <w:rPr>
          <w:sz w:val="28"/>
          <w:szCs w:val="28"/>
        </w:rPr>
        <w:t xml:space="preserve">на основе налогового учета </w:t>
      </w:r>
      <w:r w:rsidR="0083575D" w:rsidRPr="007F2509">
        <w:rPr>
          <w:sz w:val="28"/>
          <w:szCs w:val="28"/>
        </w:rPr>
        <w:t>«Декларация по налогу на прибыль» (приложение</w:t>
      </w:r>
      <w:r w:rsidRPr="007F2509">
        <w:rPr>
          <w:sz w:val="28"/>
          <w:szCs w:val="28"/>
        </w:rPr>
        <w:t xml:space="preserve"> 7), которая представляется в налоговый орган ежеквартально до </w:t>
      </w:r>
      <w:r w:rsidR="0089381E" w:rsidRPr="007F2509">
        <w:rPr>
          <w:sz w:val="28"/>
          <w:szCs w:val="28"/>
        </w:rPr>
        <w:t>28 числа месяца, следующего за отчетным кварталом.</w:t>
      </w:r>
    </w:p>
    <w:p w:rsidR="0089381E" w:rsidRPr="007F2509" w:rsidRDefault="0089381E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В настоящее время ставка налога на прибыль составляет 20% налогооблагаемой базы, в том </w:t>
      </w:r>
      <w:r w:rsidR="008D2C27" w:rsidRPr="007F2509">
        <w:rPr>
          <w:sz w:val="28"/>
          <w:szCs w:val="28"/>
        </w:rPr>
        <w:t>числе 2,0% подлежит перечислению в Федеральный бюджет, а 18,0%</w:t>
      </w:r>
      <w:r w:rsidR="007F2509" w:rsidRPr="007F2509">
        <w:rPr>
          <w:sz w:val="28"/>
          <w:szCs w:val="28"/>
        </w:rPr>
        <w:t xml:space="preserve"> </w:t>
      </w:r>
      <w:r w:rsidR="008D2C27" w:rsidRPr="007F2509">
        <w:rPr>
          <w:sz w:val="28"/>
          <w:szCs w:val="28"/>
        </w:rPr>
        <w:t>в бюджет субъекта Российской Федерации.</w:t>
      </w:r>
    </w:p>
    <w:p w:rsidR="0083575D" w:rsidRPr="007F2509" w:rsidRDefault="008D2C2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Исчисленная</w:t>
      </w:r>
      <w:r w:rsidR="007F2509" w:rsidRPr="007F2509">
        <w:rPr>
          <w:sz w:val="28"/>
          <w:szCs w:val="28"/>
        </w:rPr>
        <w:t xml:space="preserve"> </w:t>
      </w:r>
      <w:r w:rsidR="0083575D" w:rsidRPr="007F2509">
        <w:rPr>
          <w:sz w:val="28"/>
          <w:szCs w:val="28"/>
        </w:rPr>
        <w:t>к уплате сумма налога перечисляется в бюдже</w:t>
      </w:r>
      <w:r w:rsidR="006C264F" w:rsidRPr="007F2509">
        <w:rPr>
          <w:sz w:val="28"/>
          <w:szCs w:val="28"/>
        </w:rPr>
        <w:t xml:space="preserve">т, что оформляется бухгалтерской проводкой по кредиту счета </w:t>
      </w:r>
      <w:r w:rsidR="006C264F" w:rsidRPr="007F2509">
        <w:rPr>
          <w:b/>
          <w:sz w:val="28"/>
          <w:szCs w:val="28"/>
        </w:rPr>
        <w:t>51</w:t>
      </w:r>
      <w:r w:rsidR="006C264F" w:rsidRPr="007F2509">
        <w:rPr>
          <w:sz w:val="28"/>
          <w:szCs w:val="28"/>
        </w:rPr>
        <w:t xml:space="preserve"> «Расчетный счет» и дебету счета </w:t>
      </w:r>
      <w:r w:rsidR="006C264F" w:rsidRPr="007F2509">
        <w:rPr>
          <w:b/>
          <w:sz w:val="28"/>
          <w:szCs w:val="28"/>
        </w:rPr>
        <w:t>68</w:t>
      </w:r>
      <w:r w:rsidR="006C264F" w:rsidRPr="007F2509">
        <w:rPr>
          <w:sz w:val="28"/>
          <w:szCs w:val="28"/>
        </w:rPr>
        <w:t xml:space="preserve"> «Расчеты с бюджетом», субсчет </w:t>
      </w:r>
      <w:r w:rsidR="006C264F" w:rsidRPr="007F2509">
        <w:rPr>
          <w:b/>
          <w:sz w:val="28"/>
          <w:szCs w:val="28"/>
        </w:rPr>
        <w:t xml:space="preserve">68.4 </w:t>
      </w:r>
      <w:r w:rsidR="006C264F" w:rsidRPr="007F2509">
        <w:rPr>
          <w:sz w:val="28"/>
          <w:szCs w:val="28"/>
        </w:rPr>
        <w:t>«Расчеты по налогу на прибыль»</w:t>
      </w:r>
      <w:r w:rsidR="00D00B02" w:rsidRPr="007F2509">
        <w:rPr>
          <w:sz w:val="28"/>
          <w:szCs w:val="28"/>
        </w:rPr>
        <w:t>.</w:t>
      </w:r>
    </w:p>
    <w:p w:rsidR="007F2509" w:rsidRDefault="007F2509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3B7" w:rsidRPr="00A201F8" w:rsidRDefault="00D00B0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F2509">
        <w:rPr>
          <w:sz w:val="28"/>
          <w:szCs w:val="28"/>
        </w:rPr>
        <w:t>3</w:t>
      </w:r>
      <w:r w:rsidR="008843B7" w:rsidRPr="007F2509">
        <w:rPr>
          <w:b/>
          <w:sz w:val="28"/>
          <w:szCs w:val="28"/>
        </w:rPr>
        <w:t>.3 Учет расчетов по налогу на имущество</w:t>
      </w:r>
    </w:p>
    <w:p w:rsidR="00A201F8" w:rsidRDefault="00A201F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2509" w:rsidRDefault="00D00B0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Учет расчетов с бюджетом по налогу на имущество организуется на предприятии в соответствии с требованиями</w:t>
      </w:r>
      <w:r w:rsidR="00EC26AE" w:rsidRPr="007F2509">
        <w:rPr>
          <w:sz w:val="28"/>
          <w:szCs w:val="28"/>
        </w:rPr>
        <w:t xml:space="preserve"> главы</w:t>
      </w:r>
      <w:r w:rsidRPr="007F2509">
        <w:rPr>
          <w:sz w:val="28"/>
          <w:szCs w:val="28"/>
        </w:rPr>
        <w:t xml:space="preserve"> 30 Налогового Кодекса РФ.</w:t>
      </w:r>
    </w:p>
    <w:p w:rsidR="007F2509" w:rsidRDefault="00622634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В соответствии со статьями 374-376 НК РФ о</w:t>
      </w:r>
      <w:r w:rsidR="00D00B02" w:rsidRPr="007F2509">
        <w:rPr>
          <w:bCs/>
          <w:sz w:val="28"/>
          <w:szCs w:val="28"/>
        </w:rPr>
        <w:t>бъектом налогообложения для российских организаций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в качестве объектов основных средств в соответствии с установленным порядком ведения бухгалтерского учета.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Не признаются объектами налогообложения:</w:t>
      </w:r>
    </w:p>
    <w:p w:rsidR="007F2509" w:rsidRDefault="00AC0989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 xml:space="preserve">- </w:t>
      </w:r>
      <w:r w:rsidR="00D00B02" w:rsidRPr="007F2509">
        <w:rPr>
          <w:bCs/>
          <w:sz w:val="28"/>
          <w:szCs w:val="28"/>
        </w:rPr>
        <w:t>земельные участки и иные объекты природопользования (водные объекты и другие природные ресурсы);</w:t>
      </w:r>
    </w:p>
    <w:p w:rsidR="007F2509" w:rsidRDefault="00AC0989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 xml:space="preserve">- </w:t>
      </w:r>
      <w:r w:rsidR="00D00B02" w:rsidRPr="007F2509">
        <w:rPr>
          <w:bCs/>
          <w:sz w:val="28"/>
          <w:szCs w:val="28"/>
        </w:rPr>
        <w:t>имущество, принадлежащее на праве хозяйственного ведения или оперативного управления федеральным органам исполнительной власти, в которых законодательно предусмотрена военная и (или) приравненная к ней служба, используемое этими органами для нужд обороны, гражданской обороны, обеспечения безопасности и охраны правопорядка в Российской Федерации.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Налоговая база определяется как среднегодовая стоимость имущества, признаваемого объектом налогообложения.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В случае, если для отдельных объектов основных средств начисление амортизации не предусмотрено, стоимость указанных объектов для целей налогообложения определяется как разница между их первоначальной стоимостью и величиной износа, исчисляемой по установленным нормам амортизационных отчислений для целей бухгалтерского учета в конце каждого налогового (отчетного) периода.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Уполномоченные органы и специализированные организации, осуществляющие учет и техническую инвентаризацию объектов недвижимого имущества, обязаны сообщать в налоговый орган по местонахождению указанных объектов сведения об инвентаризационной стоимости каждого такого объекта, находящегося на территории соответствующего субъекта Российской Федерации, в течение 10 дней со дня оценки (переоценки) указанных объектов.</w:t>
      </w:r>
    </w:p>
    <w:p w:rsidR="00D00B02" w:rsidRP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Налоговая база определяется отдельно в отношении имущества, подлежащего налогообложению по местонахождению организации (месту постановки на учет в налоговых органах постоянного представительства иностранной организации), в отношении имущества каждого обособленного подразделения организации, имеющего отдельный баланс, в отношении 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организации, а также в отношении имущества, облагаемого по разным налоговым ставкам.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В случае, если объект недвижимого имущества, подлежащий налогообложению,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Федерации),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части, пропорциональной доле балансовой стоимости объекта недвижимого имущества на территории соответствующего субъекта Российской Федерации.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Налоговая база определяется налог</w:t>
      </w:r>
      <w:r w:rsidR="00622634" w:rsidRPr="007F2509">
        <w:rPr>
          <w:bCs/>
          <w:sz w:val="28"/>
          <w:szCs w:val="28"/>
        </w:rPr>
        <w:t>оплательщиками самостоятельно и отражается в «Декларации по налогу на имущество»</w:t>
      </w:r>
      <w:r w:rsidR="00895C55" w:rsidRPr="007F2509">
        <w:rPr>
          <w:bCs/>
          <w:sz w:val="28"/>
          <w:szCs w:val="28"/>
        </w:rPr>
        <w:t xml:space="preserve"> (Приложение 8)</w:t>
      </w:r>
      <w:r w:rsidR="00622634" w:rsidRPr="007F2509">
        <w:rPr>
          <w:bCs/>
          <w:sz w:val="28"/>
          <w:szCs w:val="28"/>
        </w:rPr>
        <w:t>, которая представляется в налоговый орган до 30 числа месяца, следующего за отчетным кварталом.</w:t>
      </w:r>
    </w:p>
    <w:p w:rsidR="007F2509" w:rsidRDefault="00D00B02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2509">
        <w:rPr>
          <w:bCs/>
          <w:sz w:val="28"/>
          <w:szCs w:val="28"/>
        </w:rPr>
        <w:t>Среднегодовая (средняя) стоимость имущества, признаваемого объектом налогообложения, за налоговый (отчетный)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(отчетного) периода и 1-е число следующего за налоговым (отчетным) периодом месяца, на количество месяцев в налоговом (отчетном) периоде, увеличенное на единицу.</w:t>
      </w:r>
    </w:p>
    <w:p w:rsidR="00895C55" w:rsidRPr="007F2509" w:rsidRDefault="00895C55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Сумма налога исчисляется по итогам налогового периода как произведение соответствующей налоговой ставки</w:t>
      </w:r>
      <w:r w:rsidR="00006A9B" w:rsidRPr="007F2509">
        <w:rPr>
          <w:sz w:val="28"/>
          <w:szCs w:val="28"/>
        </w:rPr>
        <w:t xml:space="preserve"> (2,2%)</w:t>
      </w:r>
      <w:r w:rsidRPr="007F2509">
        <w:rPr>
          <w:sz w:val="28"/>
          <w:szCs w:val="28"/>
        </w:rPr>
        <w:t xml:space="preserve"> и налоговой базы, определенной за налоговый период. Сумма налога, подлежащая уплате в бюджет по итогам налогового периода, определяется как разница между суммой исчисленной налога, и суммами авансовых платежей по налогу, исчисленных в течение налогового периода.</w:t>
      </w:r>
    </w:p>
    <w:p w:rsidR="007F2509" w:rsidRDefault="00895C55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Сумма налога, подлежащая уплате в бюджет, исчисляется отдельно в отношении имущества, подлежащего налогообложению по местонахождению организации (месту постановки на учет в налоговых органах постоянного представительства иностранной организации), в отношении имущества каждого обособленного подразделения организации, имеющего отдельный баланс, в отношении 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организации, а также в отношении имущества, облагаемого по разным налоговым ставкам.</w:t>
      </w:r>
    </w:p>
    <w:p w:rsidR="007F2509" w:rsidRDefault="00895C55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имущества, определенной за отчетный </w:t>
      </w:r>
      <w:r w:rsidR="00006A9B" w:rsidRPr="007F2509">
        <w:rPr>
          <w:sz w:val="28"/>
          <w:szCs w:val="28"/>
        </w:rPr>
        <w:t>период.</w:t>
      </w:r>
    </w:p>
    <w:p w:rsidR="007F2509" w:rsidRDefault="00895C55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Законодательный (представительный)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периода.</w:t>
      </w:r>
    </w:p>
    <w:p w:rsidR="00895C55" w:rsidRPr="007F2509" w:rsidRDefault="00895C55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 отношении имущества, находящегося на балансе российской организации, налог и авансовые платежи по налогу подлежат уплате в бюджет по местонахождению указанной</w:t>
      </w:r>
      <w:r w:rsidR="00006A9B" w:rsidRPr="007F2509">
        <w:rPr>
          <w:sz w:val="28"/>
          <w:szCs w:val="28"/>
        </w:rPr>
        <w:t xml:space="preserve"> организации.</w:t>
      </w:r>
    </w:p>
    <w:p w:rsidR="00AC0989" w:rsidRPr="007F2509" w:rsidRDefault="00AC0989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 программе «1С» среднегодовая стоимость налогооблагаемого имущества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на 1 число каждого месяца формируется автоматически при использовании опций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«Начисление амортизации» и «Закрытие месяца», также автоматически формируется «Декларация по налогу на имущество».</w:t>
      </w:r>
    </w:p>
    <w:p w:rsidR="00006A9B" w:rsidRPr="007F2509" w:rsidRDefault="00006A9B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Начисленный налог на имущество отражается на кредите </w:t>
      </w:r>
      <w:r w:rsidRPr="007F2509">
        <w:rPr>
          <w:b/>
          <w:sz w:val="28"/>
          <w:szCs w:val="28"/>
        </w:rPr>
        <w:t>68</w:t>
      </w:r>
      <w:r w:rsidRPr="007F2509">
        <w:rPr>
          <w:sz w:val="28"/>
          <w:szCs w:val="28"/>
        </w:rPr>
        <w:t>,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 xml:space="preserve">субсчет </w:t>
      </w:r>
      <w:r w:rsidRPr="007F2509">
        <w:rPr>
          <w:b/>
          <w:sz w:val="28"/>
          <w:szCs w:val="28"/>
        </w:rPr>
        <w:t xml:space="preserve">68.8 </w:t>
      </w:r>
      <w:r w:rsidRPr="007F2509">
        <w:rPr>
          <w:sz w:val="28"/>
          <w:szCs w:val="28"/>
        </w:rPr>
        <w:t>«Расчеты по налогу на имущество» в ко</w:t>
      </w:r>
      <w:r w:rsidR="00AC0989" w:rsidRPr="007F2509">
        <w:rPr>
          <w:sz w:val="28"/>
          <w:szCs w:val="28"/>
        </w:rPr>
        <w:t>рреспонденции с дебетом</w:t>
      </w:r>
      <w:r w:rsidR="007F2509" w:rsidRPr="007F2509">
        <w:rPr>
          <w:sz w:val="28"/>
          <w:szCs w:val="28"/>
        </w:rPr>
        <w:t xml:space="preserve"> </w:t>
      </w:r>
      <w:r w:rsidR="00AC0989" w:rsidRPr="007F2509">
        <w:rPr>
          <w:sz w:val="28"/>
          <w:szCs w:val="28"/>
        </w:rPr>
        <w:t xml:space="preserve">счета </w:t>
      </w:r>
      <w:r w:rsidR="00AC0989" w:rsidRPr="007F2509">
        <w:rPr>
          <w:b/>
          <w:sz w:val="28"/>
          <w:szCs w:val="28"/>
        </w:rPr>
        <w:t>91</w:t>
      </w:r>
      <w:r w:rsidR="00AC0989" w:rsidRPr="007F2509">
        <w:rPr>
          <w:sz w:val="28"/>
          <w:szCs w:val="28"/>
        </w:rPr>
        <w:t xml:space="preserve"> «Прочие доходы и расходы». Перечисление суммы налога</w:t>
      </w:r>
      <w:r w:rsidR="005A01D2" w:rsidRPr="007F2509">
        <w:rPr>
          <w:sz w:val="28"/>
          <w:szCs w:val="28"/>
        </w:rPr>
        <w:t xml:space="preserve"> на имущество</w:t>
      </w:r>
      <w:r w:rsidR="003B7C7E" w:rsidRPr="007F2509">
        <w:rPr>
          <w:sz w:val="28"/>
          <w:szCs w:val="28"/>
        </w:rPr>
        <w:t xml:space="preserve"> отражается в бухгалтерском учете по дебету субсчета </w:t>
      </w:r>
      <w:r w:rsidR="003B7C7E" w:rsidRPr="007F2509">
        <w:rPr>
          <w:b/>
          <w:sz w:val="28"/>
          <w:szCs w:val="28"/>
        </w:rPr>
        <w:t>68.8</w:t>
      </w:r>
      <w:r w:rsidR="003B7C7E" w:rsidRPr="007F2509">
        <w:rPr>
          <w:sz w:val="28"/>
          <w:szCs w:val="28"/>
        </w:rPr>
        <w:t xml:space="preserve"> и кредиту счета </w:t>
      </w:r>
      <w:r w:rsidR="003B7C7E" w:rsidRPr="007F2509">
        <w:rPr>
          <w:b/>
          <w:sz w:val="28"/>
          <w:szCs w:val="28"/>
        </w:rPr>
        <w:t>51</w:t>
      </w:r>
      <w:r w:rsidR="003B7C7E" w:rsidRPr="007F2509">
        <w:rPr>
          <w:sz w:val="28"/>
          <w:szCs w:val="28"/>
        </w:rPr>
        <w:t xml:space="preserve"> «Расчетные счета».</w:t>
      </w:r>
      <w:r w:rsidR="00AC0989" w:rsidRPr="007F2509">
        <w:rPr>
          <w:sz w:val="28"/>
          <w:szCs w:val="28"/>
        </w:rPr>
        <w:t xml:space="preserve"> </w:t>
      </w:r>
    </w:p>
    <w:p w:rsidR="007F2509" w:rsidRDefault="007F2509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2509" w:rsidRPr="00A201F8" w:rsidRDefault="008843B7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F2509">
        <w:rPr>
          <w:b/>
          <w:sz w:val="28"/>
          <w:szCs w:val="28"/>
        </w:rPr>
        <w:t>3.4 Учет расчетов по налогу на доходы физических лиц</w:t>
      </w:r>
    </w:p>
    <w:p w:rsidR="00A201F8" w:rsidRDefault="00A201F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2509" w:rsidRDefault="00EC26AE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На предприятии </w:t>
      </w:r>
      <w:r w:rsidR="00A86B8D" w:rsidRPr="007F2509">
        <w:rPr>
          <w:sz w:val="28"/>
          <w:szCs w:val="28"/>
        </w:rPr>
        <w:t xml:space="preserve">В </w:t>
      </w:r>
      <w:r w:rsidRPr="007F2509">
        <w:rPr>
          <w:sz w:val="28"/>
          <w:szCs w:val="28"/>
        </w:rPr>
        <w:t>ООО «Экспотур» объектом налогообложения доходов физических лиц</w:t>
      </w:r>
      <w:r w:rsidR="00F33E53" w:rsidRPr="007F2509">
        <w:rPr>
          <w:sz w:val="28"/>
          <w:szCs w:val="28"/>
        </w:rPr>
        <w:t xml:space="preserve"> является заработная плата сотрудников</w:t>
      </w:r>
      <w:r w:rsidR="006E1635" w:rsidRPr="007F2509">
        <w:rPr>
          <w:sz w:val="28"/>
          <w:szCs w:val="28"/>
        </w:rPr>
        <w:t>, которая облагается налогом на доходы физических лиц (</w:t>
      </w:r>
      <w:r w:rsidR="006E1635" w:rsidRPr="007F2509">
        <w:rPr>
          <w:b/>
          <w:sz w:val="28"/>
          <w:szCs w:val="28"/>
        </w:rPr>
        <w:t>НДФЛ</w:t>
      </w:r>
      <w:r w:rsidR="00FE1B0B" w:rsidRPr="007F2509">
        <w:rPr>
          <w:sz w:val="28"/>
          <w:szCs w:val="28"/>
        </w:rPr>
        <w:t>) по ставке 13% для резидентов, то есть граждан РФ, и по ставке 30% для нерезидентов, то есть иностранцев, срок пребывания которых на территории РФ не превысил 180 дней.</w:t>
      </w:r>
    </w:p>
    <w:p w:rsidR="00D058A2" w:rsidRPr="007F2509" w:rsidRDefault="006E1635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НДФЛ на каждого сотрудника рассчитывается при начислении заработной платы и удерживается из нее ежемесячно. Начисление заработной платы оформляется бухгалтерской проводкой по дебету счета </w:t>
      </w:r>
      <w:r w:rsidRPr="007F2509">
        <w:rPr>
          <w:b/>
          <w:sz w:val="28"/>
          <w:szCs w:val="28"/>
        </w:rPr>
        <w:t xml:space="preserve">44 </w:t>
      </w:r>
      <w:r w:rsidRPr="007F2509">
        <w:rPr>
          <w:sz w:val="28"/>
          <w:szCs w:val="28"/>
        </w:rPr>
        <w:t xml:space="preserve">«Коммерческие расходы» и кредиту счета </w:t>
      </w:r>
      <w:r w:rsidR="00D058A2" w:rsidRPr="007F2509">
        <w:rPr>
          <w:b/>
          <w:sz w:val="28"/>
          <w:szCs w:val="28"/>
        </w:rPr>
        <w:t>70</w:t>
      </w:r>
      <w:r w:rsidR="00D058A2" w:rsidRPr="007F2509">
        <w:rPr>
          <w:sz w:val="28"/>
          <w:szCs w:val="28"/>
        </w:rPr>
        <w:t xml:space="preserve"> «Расчеты по оплате труда». Начисление НДФЛ оформляется бухгалтерской проводкой по дебету счета </w:t>
      </w:r>
      <w:r w:rsidR="00D058A2" w:rsidRPr="007F2509">
        <w:rPr>
          <w:b/>
          <w:sz w:val="28"/>
          <w:szCs w:val="28"/>
        </w:rPr>
        <w:t>70</w:t>
      </w:r>
      <w:r w:rsidR="00D058A2" w:rsidRPr="007F2509">
        <w:rPr>
          <w:sz w:val="28"/>
          <w:szCs w:val="28"/>
        </w:rPr>
        <w:t xml:space="preserve"> и кредиту счета </w:t>
      </w:r>
      <w:r w:rsidRPr="007F2509">
        <w:rPr>
          <w:b/>
          <w:sz w:val="28"/>
          <w:szCs w:val="28"/>
        </w:rPr>
        <w:t>68</w:t>
      </w:r>
      <w:r w:rsidR="00D058A2" w:rsidRPr="007F2509">
        <w:rPr>
          <w:b/>
          <w:sz w:val="28"/>
          <w:szCs w:val="28"/>
        </w:rPr>
        <w:t>,</w:t>
      </w:r>
      <w:r w:rsidR="00D058A2" w:rsidRPr="007F2509">
        <w:rPr>
          <w:sz w:val="28"/>
          <w:szCs w:val="28"/>
        </w:rPr>
        <w:t xml:space="preserve"> субсчет </w:t>
      </w:r>
      <w:r w:rsidR="00D058A2" w:rsidRPr="007F2509">
        <w:rPr>
          <w:b/>
          <w:sz w:val="28"/>
          <w:szCs w:val="28"/>
        </w:rPr>
        <w:t>68.1</w:t>
      </w:r>
      <w:r w:rsidR="00D058A2" w:rsidRPr="007F2509">
        <w:rPr>
          <w:sz w:val="28"/>
          <w:szCs w:val="28"/>
        </w:rPr>
        <w:t xml:space="preserve"> «Налог на доходы физических лиц», то есть начисленный НДФЛ удерживается из заработной платы конкретного работника.</w:t>
      </w:r>
      <w:r w:rsidR="00CE01D5" w:rsidRPr="007F2509">
        <w:rPr>
          <w:sz w:val="28"/>
          <w:szCs w:val="28"/>
        </w:rPr>
        <w:t xml:space="preserve"> </w:t>
      </w:r>
    </w:p>
    <w:p w:rsidR="00A15D50" w:rsidRPr="007F2509" w:rsidRDefault="00A15D50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Работник предприятия является налогоплательщиком, а на предприятии лежат обязанности налогового агента, то есть предприятие удерживает из доходов работника НДФЛ и перечисляет его в бюджет.</w:t>
      </w:r>
    </w:p>
    <w:p w:rsidR="00A15D50" w:rsidRPr="007F2509" w:rsidRDefault="00DA1E02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 соответствии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с действующим законодательством работникам предоставляются стандартные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вычеты по НДФЛ, на сумму которых уменьшается ежемесячная налогооблагаемая база по конкретному сотруднику. Так,</w:t>
      </w:r>
      <w:r w:rsidR="00A15D50" w:rsidRPr="007F2509">
        <w:rPr>
          <w:sz w:val="28"/>
          <w:szCs w:val="28"/>
        </w:rPr>
        <w:t xml:space="preserve"> в ООО «Экспотур»</w:t>
      </w:r>
      <w:r w:rsidRPr="007F2509">
        <w:rPr>
          <w:sz w:val="28"/>
          <w:szCs w:val="28"/>
        </w:rPr>
        <w:t xml:space="preserve"> каждому работнику ежемесячно предоставляется </w:t>
      </w:r>
      <w:r w:rsidR="00A15D50" w:rsidRPr="007F2509">
        <w:rPr>
          <w:sz w:val="28"/>
          <w:szCs w:val="28"/>
        </w:rPr>
        <w:t xml:space="preserve">стандартный </w:t>
      </w:r>
      <w:r w:rsidRPr="007F2509">
        <w:rPr>
          <w:sz w:val="28"/>
          <w:szCs w:val="28"/>
        </w:rPr>
        <w:t xml:space="preserve">вычет в размере 400 рублей, и </w:t>
      </w:r>
      <w:r w:rsidR="00A15D50" w:rsidRPr="007F2509">
        <w:rPr>
          <w:sz w:val="28"/>
          <w:szCs w:val="28"/>
        </w:rPr>
        <w:t xml:space="preserve">стандартный </w:t>
      </w:r>
      <w:r w:rsidRPr="007F2509">
        <w:rPr>
          <w:sz w:val="28"/>
          <w:szCs w:val="28"/>
        </w:rPr>
        <w:t>вычет в размере 1000 рублей на каждого ребенка до достижения общей суммы дохода с начала года 40000 рублей. В месяце, в котором доход работника достиг 40000 рублей с начала года</w:t>
      </w:r>
      <w:r w:rsidR="00A15D50" w:rsidRPr="007F2509">
        <w:rPr>
          <w:sz w:val="28"/>
          <w:szCs w:val="28"/>
        </w:rPr>
        <w:t>, и в последующие месяцы календарного года</w:t>
      </w:r>
      <w:r w:rsidRPr="007F2509">
        <w:rPr>
          <w:sz w:val="28"/>
          <w:szCs w:val="28"/>
        </w:rPr>
        <w:t xml:space="preserve"> вычеты</w:t>
      </w:r>
      <w:r w:rsidR="00A15D50" w:rsidRPr="007F2509">
        <w:rPr>
          <w:sz w:val="28"/>
          <w:szCs w:val="28"/>
        </w:rPr>
        <w:t xml:space="preserve"> не предоставляются.</w:t>
      </w:r>
      <w:r w:rsidR="000577B6" w:rsidRPr="007F2509">
        <w:rPr>
          <w:sz w:val="28"/>
          <w:szCs w:val="28"/>
        </w:rPr>
        <w:t xml:space="preserve"> </w:t>
      </w:r>
      <w:r w:rsidR="00A15D50" w:rsidRPr="007F2509">
        <w:rPr>
          <w:sz w:val="28"/>
          <w:szCs w:val="28"/>
        </w:rPr>
        <w:t>Для отдельных категорий налогоплательщиков предусмотрены повышенные размеры вычетов.</w:t>
      </w:r>
    </w:p>
    <w:p w:rsidR="007F2509" w:rsidRDefault="000577B6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Также</w:t>
      </w:r>
      <w:r w:rsidR="007F2509" w:rsidRPr="007F2509">
        <w:rPr>
          <w:sz w:val="28"/>
          <w:szCs w:val="28"/>
        </w:rPr>
        <w:t xml:space="preserve"> </w:t>
      </w:r>
      <w:r w:rsidR="00A15D50" w:rsidRPr="007F2509">
        <w:rPr>
          <w:sz w:val="28"/>
          <w:szCs w:val="28"/>
        </w:rPr>
        <w:t>налогоплательщикам</w:t>
      </w:r>
      <w:r w:rsidRPr="007F2509">
        <w:rPr>
          <w:sz w:val="28"/>
          <w:szCs w:val="28"/>
        </w:rPr>
        <w:t xml:space="preserve"> </w:t>
      </w:r>
      <w:r w:rsidR="004C6163" w:rsidRPr="007F2509">
        <w:rPr>
          <w:sz w:val="28"/>
          <w:szCs w:val="28"/>
        </w:rPr>
        <w:t xml:space="preserve">по определенным критериям </w:t>
      </w:r>
      <w:r w:rsidRPr="007F2509">
        <w:rPr>
          <w:sz w:val="28"/>
          <w:szCs w:val="28"/>
        </w:rPr>
        <w:t xml:space="preserve">предоставляются социальные и имущественные вычеты по расходам на благотворительную деятельность, на лечение налогоплательщика и членов его семьи в медицинских учреждениях, на обучение налогоплательщика и членов его семьи в учебных заведениях, на строительство и приобретение жилья. </w:t>
      </w:r>
    </w:p>
    <w:p w:rsidR="000577B6" w:rsidRPr="007F2509" w:rsidRDefault="00EE3BBC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Синтетический учет НДФЛ ведется на счете </w:t>
      </w:r>
      <w:r w:rsidRPr="007F2509">
        <w:rPr>
          <w:b/>
          <w:sz w:val="28"/>
          <w:szCs w:val="28"/>
        </w:rPr>
        <w:t>68</w:t>
      </w:r>
      <w:r w:rsidRPr="007F2509">
        <w:rPr>
          <w:sz w:val="28"/>
          <w:szCs w:val="28"/>
        </w:rPr>
        <w:t>, субсчет</w:t>
      </w:r>
      <w:r w:rsidRPr="007F2509">
        <w:rPr>
          <w:b/>
          <w:sz w:val="28"/>
          <w:szCs w:val="28"/>
        </w:rPr>
        <w:t xml:space="preserve"> 68.1 </w:t>
      </w:r>
      <w:r w:rsidRPr="007F2509">
        <w:rPr>
          <w:sz w:val="28"/>
          <w:szCs w:val="28"/>
        </w:rPr>
        <w:t xml:space="preserve">«НДФЛ», который при платеже в бюджет дебетуется в корреспонденции с кредитом счета </w:t>
      </w:r>
      <w:r w:rsidRPr="007F2509">
        <w:rPr>
          <w:b/>
          <w:sz w:val="28"/>
          <w:szCs w:val="28"/>
        </w:rPr>
        <w:t xml:space="preserve">51 </w:t>
      </w:r>
      <w:r w:rsidRPr="007F2509">
        <w:rPr>
          <w:sz w:val="28"/>
          <w:szCs w:val="28"/>
        </w:rPr>
        <w:t>«Расчетные счета».</w:t>
      </w:r>
    </w:p>
    <w:p w:rsidR="000577B6" w:rsidRPr="007F2509" w:rsidRDefault="00EE3BBC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Аналитический учет НДФЛ ведется на пр</w:t>
      </w:r>
      <w:r w:rsidR="00DA33E7" w:rsidRPr="007F2509">
        <w:rPr>
          <w:sz w:val="28"/>
          <w:szCs w:val="28"/>
        </w:rPr>
        <w:t>едприятии в разрезе сотрудников, для чего на каждого работника заполняется личная карточка, в которую помимо анкетных данных заносятся данные о статусе, о форме оплаты труда, размере заработной платы и премий, о видах предоставляемых вычетов. Такая карточка ведется в электронном виде в программе «1С»</w:t>
      </w:r>
      <w:r w:rsidR="00A57717" w:rsidRPr="007F2509">
        <w:rPr>
          <w:sz w:val="28"/>
          <w:szCs w:val="28"/>
        </w:rPr>
        <w:t>,</w:t>
      </w:r>
      <w:r w:rsidR="00DA33E7" w:rsidRPr="007F2509">
        <w:rPr>
          <w:sz w:val="28"/>
          <w:szCs w:val="28"/>
        </w:rPr>
        <w:t xml:space="preserve"> и на основании данных этой карточки и результатов расчета заработной платы формируется справка формы</w:t>
      </w:r>
      <w:r w:rsidR="007F2509" w:rsidRPr="007F2509">
        <w:rPr>
          <w:sz w:val="28"/>
          <w:szCs w:val="28"/>
        </w:rPr>
        <w:t xml:space="preserve"> </w:t>
      </w:r>
      <w:r w:rsidR="00DA33E7" w:rsidRPr="007F2509">
        <w:rPr>
          <w:b/>
          <w:sz w:val="28"/>
          <w:szCs w:val="28"/>
        </w:rPr>
        <w:t>«2-НДФЛ»</w:t>
      </w:r>
      <w:r w:rsidR="00A57717" w:rsidRPr="007F2509">
        <w:rPr>
          <w:b/>
          <w:sz w:val="28"/>
          <w:szCs w:val="28"/>
        </w:rPr>
        <w:t xml:space="preserve"> </w:t>
      </w:r>
      <w:r w:rsidR="00A57717" w:rsidRPr="007F2509">
        <w:rPr>
          <w:sz w:val="28"/>
          <w:szCs w:val="28"/>
        </w:rPr>
        <w:t>(Приложение 9)</w:t>
      </w:r>
      <w:r w:rsidR="005001BE" w:rsidRPr="007F2509">
        <w:rPr>
          <w:sz w:val="28"/>
          <w:szCs w:val="28"/>
        </w:rPr>
        <w:t xml:space="preserve"> и автоматически производится начисление и удержание налога на доходы физических лиц</w:t>
      </w:r>
      <w:r w:rsidR="00A57717" w:rsidRPr="007F2509">
        <w:rPr>
          <w:sz w:val="28"/>
          <w:szCs w:val="28"/>
        </w:rPr>
        <w:t>. В справке формы «2-НДФЛ» отражаются следующие данные: данные о налоговом агенте, данные о физическом лице – получателе доходов, помесячно суммы доходов по видам, помесячно суммы п</w:t>
      </w:r>
      <w:r w:rsidR="00740DAA" w:rsidRPr="007F2509">
        <w:rPr>
          <w:sz w:val="28"/>
          <w:szCs w:val="28"/>
        </w:rPr>
        <w:t xml:space="preserve">редоставленных вычетов по видам, а также сводные данные по полученным доходам, облагаемой сумме доходов, по суммам налога начисленного и удержанного. </w:t>
      </w:r>
    </w:p>
    <w:p w:rsidR="00740DAA" w:rsidRPr="007F2509" w:rsidRDefault="00740DA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По истечении отчетного года предприятие направляет налоговому органу отчет о полученных работниками доходах в виде реестра с приложением справок формы «2-НДФЛ», в срок до 30 марта</w:t>
      </w:r>
      <w:r w:rsidR="007F2509" w:rsidRPr="007F2509">
        <w:rPr>
          <w:sz w:val="28"/>
          <w:szCs w:val="28"/>
        </w:rPr>
        <w:t xml:space="preserve"> </w:t>
      </w:r>
      <w:r w:rsidR="005001BE" w:rsidRPr="007F2509">
        <w:rPr>
          <w:sz w:val="28"/>
          <w:szCs w:val="28"/>
        </w:rPr>
        <w:t>года, следующего после отчетного</w:t>
      </w:r>
      <w:r w:rsidRPr="007F2509">
        <w:rPr>
          <w:sz w:val="28"/>
          <w:szCs w:val="28"/>
        </w:rPr>
        <w:t>.</w:t>
      </w:r>
    </w:p>
    <w:p w:rsidR="005001BE" w:rsidRPr="007F2509" w:rsidRDefault="005001BE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 xml:space="preserve">Перечисление суммы налога на доходы физических лиц отражается в бухгалтерском учете по дебету субсчета </w:t>
      </w:r>
      <w:r w:rsidRPr="007F2509">
        <w:rPr>
          <w:b/>
          <w:sz w:val="28"/>
          <w:szCs w:val="28"/>
        </w:rPr>
        <w:t>68.1</w:t>
      </w:r>
      <w:r w:rsidRPr="007F2509">
        <w:rPr>
          <w:sz w:val="28"/>
          <w:szCs w:val="28"/>
        </w:rPr>
        <w:t xml:space="preserve"> и кредиту счета </w:t>
      </w:r>
      <w:r w:rsidRPr="007F2509">
        <w:rPr>
          <w:b/>
          <w:sz w:val="28"/>
          <w:szCs w:val="28"/>
        </w:rPr>
        <w:t>51</w:t>
      </w:r>
      <w:r w:rsidRPr="007F2509">
        <w:rPr>
          <w:sz w:val="28"/>
          <w:szCs w:val="28"/>
        </w:rPr>
        <w:t xml:space="preserve"> «Расчетные счета». </w:t>
      </w:r>
    </w:p>
    <w:p w:rsidR="005001BE" w:rsidRPr="007F2509" w:rsidRDefault="005001BE" w:rsidP="007F2509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6D86" w:rsidRPr="00A201F8" w:rsidRDefault="00A201F8" w:rsidP="00A201F8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4. Выводы и предложения</w:t>
      </w:r>
    </w:p>
    <w:p w:rsidR="00A201F8" w:rsidRDefault="00A201F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01BE" w:rsidRPr="007F2509" w:rsidRDefault="005001BE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Анализ состояния учета расчетов с бюджетом на предприятии ООО «Экспотур» показывает, что этот учет организован в соответствии с требованиями законодательства, обеспечивает необходимый уровень достоверности взаиморасчетов с бюджетом</w:t>
      </w:r>
      <w:r w:rsidR="0094652A" w:rsidRPr="007F2509">
        <w:rPr>
          <w:sz w:val="28"/>
          <w:szCs w:val="28"/>
        </w:rPr>
        <w:t>. Надлежащее состояние учета расчетов с бюджетом в большой мере обеспечивается использованием электронных средств учета – программы «1С - бухгалтерия».</w:t>
      </w:r>
    </w:p>
    <w:p w:rsidR="0094652A" w:rsidRPr="007F2509" w:rsidRDefault="0094652A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Вместе с тем, в используемой на предприятии ООО «Экспотур» программе «1С» отсутствует функция по автоматическому</w:t>
      </w:r>
      <w:r w:rsidR="00604B3D" w:rsidRPr="007F2509">
        <w:rPr>
          <w:sz w:val="28"/>
          <w:szCs w:val="28"/>
        </w:rPr>
        <w:t xml:space="preserve"> начислению вычета НДС по авансам выданным, и восстановления сумм НДС при поступлении товаров в счет этих авансов. Соответствующие записи в книгах покупок и продаж также автоматически не формируются. Отсутствие такой функции связано с тем, что норма</w:t>
      </w:r>
      <w:r w:rsidR="007F2509" w:rsidRPr="007F2509">
        <w:rPr>
          <w:sz w:val="28"/>
          <w:szCs w:val="28"/>
        </w:rPr>
        <w:t xml:space="preserve"> </w:t>
      </w:r>
      <w:r w:rsidR="00604B3D" w:rsidRPr="007F2509">
        <w:rPr>
          <w:sz w:val="28"/>
          <w:szCs w:val="28"/>
        </w:rPr>
        <w:t>учета</w:t>
      </w:r>
      <w:r w:rsidR="007F2509" w:rsidRPr="007F2509">
        <w:rPr>
          <w:sz w:val="28"/>
          <w:szCs w:val="28"/>
        </w:rPr>
        <w:t xml:space="preserve"> </w:t>
      </w:r>
      <w:r w:rsidR="00604B3D" w:rsidRPr="007F2509">
        <w:rPr>
          <w:sz w:val="28"/>
          <w:szCs w:val="28"/>
        </w:rPr>
        <w:t xml:space="preserve">НДС по авансам выданным действует лишь с </w:t>
      </w:r>
      <w:smartTag w:uri="urn:schemas-microsoft-com:office:smarttags" w:element="metricconverter">
        <w:smartTagPr>
          <w:attr w:name="ProductID" w:val="2010 г"/>
        </w:smartTagPr>
        <w:r w:rsidR="00604B3D" w:rsidRPr="007F2509">
          <w:rPr>
            <w:sz w:val="28"/>
            <w:szCs w:val="28"/>
          </w:rPr>
          <w:t>2010 г</w:t>
        </w:r>
      </w:smartTag>
      <w:r w:rsidR="00604B3D" w:rsidRPr="007F2509">
        <w:rPr>
          <w:sz w:val="28"/>
          <w:szCs w:val="28"/>
        </w:rPr>
        <w:t>. В связи с этим операции по авансам выданным поставщикам товаров и услуг бухгалтеру приходится обрабатывать «вручную».</w:t>
      </w:r>
    </w:p>
    <w:p w:rsidR="00EA6213" w:rsidRPr="007F2509" w:rsidRDefault="00EA6213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7F2509">
        <w:rPr>
          <w:sz w:val="28"/>
          <w:szCs w:val="28"/>
        </w:rPr>
        <w:t>Предложение: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доработать используемую бухгалтерскую программу «1С» в части учета начисления и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вычетам НДС по авансам выданным поставщикам товаров и услуг, с возможностью автоматического формирования соответствующих записей в книгах покупок и продаж, и на их основе формирования сумм НДС</w:t>
      </w:r>
      <w:r w:rsidR="007F2509" w:rsidRPr="007F2509">
        <w:rPr>
          <w:sz w:val="28"/>
          <w:szCs w:val="28"/>
        </w:rPr>
        <w:t xml:space="preserve"> </w:t>
      </w:r>
      <w:r w:rsidRPr="007F2509">
        <w:rPr>
          <w:sz w:val="28"/>
          <w:szCs w:val="28"/>
        </w:rPr>
        <w:t>в соответствующих строках «Декларации по НДС».</w:t>
      </w:r>
    </w:p>
    <w:p w:rsidR="00EA6213" w:rsidRPr="007F2509" w:rsidRDefault="00EA6213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6D86" w:rsidRDefault="00A201F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A16D86" w:rsidRPr="007F2509">
        <w:rPr>
          <w:b/>
          <w:sz w:val="28"/>
          <w:szCs w:val="28"/>
        </w:rPr>
        <w:t>Список используемой литературы</w:t>
      </w:r>
    </w:p>
    <w:p w:rsidR="00A201F8" w:rsidRPr="00A201F8" w:rsidRDefault="00A201F8" w:rsidP="007F2509">
      <w:pPr>
        <w:widowControl w:val="0"/>
        <w:shd w:val="clear" w:color="000000" w:fill="auto"/>
        <w:tabs>
          <w:tab w:val="left" w:pos="39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A16D86" w:rsidRPr="007F2509" w:rsidRDefault="00A16D86" w:rsidP="00A201F8">
      <w:pPr>
        <w:widowControl w:val="0"/>
        <w:numPr>
          <w:ilvl w:val="0"/>
          <w:numId w:val="2"/>
        </w:numPr>
        <w:shd w:val="clear" w:color="000000" w:fill="auto"/>
        <w:tabs>
          <w:tab w:val="clear" w:pos="1260"/>
          <w:tab w:val="num" w:pos="284"/>
          <w:tab w:val="left" w:pos="3960"/>
        </w:tabs>
        <w:spacing w:line="360" w:lineRule="auto"/>
        <w:ind w:left="0" w:firstLine="0"/>
        <w:rPr>
          <w:sz w:val="28"/>
          <w:szCs w:val="28"/>
        </w:rPr>
      </w:pPr>
      <w:r w:rsidRPr="007F2509">
        <w:rPr>
          <w:sz w:val="28"/>
          <w:szCs w:val="28"/>
        </w:rPr>
        <w:t>Налоговый кодекс Российской Федерации.</w:t>
      </w:r>
    </w:p>
    <w:p w:rsidR="00A16D86" w:rsidRPr="007F2509" w:rsidRDefault="00467886" w:rsidP="00A201F8">
      <w:pPr>
        <w:widowControl w:val="0"/>
        <w:numPr>
          <w:ilvl w:val="0"/>
          <w:numId w:val="2"/>
        </w:numPr>
        <w:shd w:val="clear" w:color="000000" w:fill="auto"/>
        <w:tabs>
          <w:tab w:val="clear" w:pos="1260"/>
          <w:tab w:val="num" w:pos="284"/>
          <w:tab w:val="left" w:pos="3960"/>
        </w:tabs>
        <w:spacing w:line="360" w:lineRule="auto"/>
        <w:ind w:left="0" w:firstLine="0"/>
        <w:rPr>
          <w:sz w:val="28"/>
          <w:szCs w:val="28"/>
        </w:rPr>
      </w:pPr>
      <w:r w:rsidRPr="007F2509">
        <w:rPr>
          <w:sz w:val="28"/>
          <w:szCs w:val="28"/>
        </w:rPr>
        <w:t>Методические указания по применению главы 21 «Налог на добавленную стоимость» Налогового Кодекса Российской Федерации.</w:t>
      </w:r>
    </w:p>
    <w:p w:rsidR="005D5289" w:rsidRPr="008742C5" w:rsidRDefault="005D5289" w:rsidP="007F2509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FFFFFF"/>
          <w:sz w:val="28"/>
        </w:rPr>
      </w:pPr>
      <w:bookmarkStart w:id="0" w:name="_GoBack"/>
      <w:bookmarkEnd w:id="0"/>
    </w:p>
    <w:sectPr w:rsidR="005D5289" w:rsidRPr="008742C5" w:rsidSect="007F2509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C5" w:rsidRPr="007F2509" w:rsidRDefault="008742C5" w:rsidP="007F2509">
      <w:pPr>
        <w:pStyle w:val="a6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8742C5" w:rsidRPr="007F2509" w:rsidRDefault="008742C5" w:rsidP="007F2509">
      <w:pPr>
        <w:pStyle w:val="a6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C5" w:rsidRPr="007F2509" w:rsidRDefault="008742C5" w:rsidP="007F2509">
      <w:pPr>
        <w:pStyle w:val="a6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8742C5" w:rsidRPr="007F2509" w:rsidRDefault="008742C5" w:rsidP="007F2509">
      <w:pPr>
        <w:pStyle w:val="a6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09" w:rsidRPr="007F2509" w:rsidRDefault="007F2509" w:rsidP="007F2509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B0D"/>
    <w:multiLevelType w:val="hybridMultilevel"/>
    <w:tmpl w:val="FE9402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835017A"/>
    <w:multiLevelType w:val="hybridMultilevel"/>
    <w:tmpl w:val="B608CE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32B022C"/>
    <w:multiLevelType w:val="hybridMultilevel"/>
    <w:tmpl w:val="3E6055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747212C"/>
    <w:multiLevelType w:val="hybridMultilevel"/>
    <w:tmpl w:val="A32679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15C00BF"/>
    <w:multiLevelType w:val="hybridMultilevel"/>
    <w:tmpl w:val="75FA5B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BF34037"/>
    <w:multiLevelType w:val="hybridMultilevel"/>
    <w:tmpl w:val="7840B0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C65FBF"/>
    <w:multiLevelType w:val="hybridMultilevel"/>
    <w:tmpl w:val="B5B2044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69A35C2B"/>
    <w:multiLevelType w:val="multilevel"/>
    <w:tmpl w:val="66926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6C48676C"/>
    <w:multiLevelType w:val="hybridMultilevel"/>
    <w:tmpl w:val="CECCF2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201"/>
    <w:rsid w:val="00006A9B"/>
    <w:rsid w:val="00015512"/>
    <w:rsid w:val="00047B65"/>
    <w:rsid w:val="00050E1C"/>
    <w:rsid w:val="000577B6"/>
    <w:rsid w:val="000B3B2B"/>
    <w:rsid w:val="000E0A08"/>
    <w:rsid w:val="00100676"/>
    <w:rsid w:val="00143A58"/>
    <w:rsid w:val="00167FCC"/>
    <w:rsid w:val="0019069F"/>
    <w:rsid w:val="001C1019"/>
    <w:rsid w:val="00204810"/>
    <w:rsid w:val="00235362"/>
    <w:rsid w:val="002379C0"/>
    <w:rsid w:val="00241C29"/>
    <w:rsid w:val="00252FC8"/>
    <w:rsid w:val="00257ABF"/>
    <w:rsid w:val="00260D5C"/>
    <w:rsid w:val="00261BA8"/>
    <w:rsid w:val="002D6919"/>
    <w:rsid w:val="002F644A"/>
    <w:rsid w:val="0030697E"/>
    <w:rsid w:val="00336BE9"/>
    <w:rsid w:val="00366B47"/>
    <w:rsid w:val="003730AA"/>
    <w:rsid w:val="00387037"/>
    <w:rsid w:val="003978D8"/>
    <w:rsid w:val="003A1E7D"/>
    <w:rsid w:val="003B1E2F"/>
    <w:rsid w:val="003B7C7E"/>
    <w:rsid w:val="003F44BF"/>
    <w:rsid w:val="003F6C1D"/>
    <w:rsid w:val="004019FE"/>
    <w:rsid w:val="00416E1D"/>
    <w:rsid w:val="004456AE"/>
    <w:rsid w:val="00454149"/>
    <w:rsid w:val="004558A6"/>
    <w:rsid w:val="00467886"/>
    <w:rsid w:val="00472C04"/>
    <w:rsid w:val="00476713"/>
    <w:rsid w:val="0048065F"/>
    <w:rsid w:val="004A0D97"/>
    <w:rsid w:val="004A3C86"/>
    <w:rsid w:val="004A3EF8"/>
    <w:rsid w:val="004B2A05"/>
    <w:rsid w:val="004C6163"/>
    <w:rsid w:val="004D54A0"/>
    <w:rsid w:val="004E0144"/>
    <w:rsid w:val="004E262B"/>
    <w:rsid w:val="004F2DC4"/>
    <w:rsid w:val="004F638A"/>
    <w:rsid w:val="005001BE"/>
    <w:rsid w:val="00504D32"/>
    <w:rsid w:val="0052319F"/>
    <w:rsid w:val="00526875"/>
    <w:rsid w:val="00546F01"/>
    <w:rsid w:val="00581EBF"/>
    <w:rsid w:val="00583201"/>
    <w:rsid w:val="00593731"/>
    <w:rsid w:val="005A0184"/>
    <w:rsid w:val="005A01D2"/>
    <w:rsid w:val="005B441C"/>
    <w:rsid w:val="005C71AB"/>
    <w:rsid w:val="005D5289"/>
    <w:rsid w:val="005D56D9"/>
    <w:rsid w:val="00604B3D"/>
    <w:rsid w:val="00622634"/>
    <w:rsid w:val="00661778"/>
    <w:rsid w:val="00665F08"/>
    <w:rsid w:val="006707A1"/>
    <w:rsid w:val="006923AD"/>
    <w:rsid w:val="006C264F"/>
    <w:rsid w:val="006D16EF"/>
    <w:rsid w:val="006D349E"/>
    <w:rsid w:val="006D653B"/>
    <w:rsid w:val="006D718C"/>
    <w:rsid w:val="006E1635"/>
    <w:rsid w:val="006E708D"/>
    <w:rsid w:val="006F3BBB"/>
    <w:rsid w:val="00714A46"/>
    <w:rsid w:val="00740DAA"/>
    <w:rsid w:val="00754F44"/>
    <w:rsid w:val="00762EE8"/>
    <w:rsid w:val="00765847"/>
    <w:rsid w:val="007757C8"/>
    <w:rsid w:val="007810F7"/>
    <w:rsid w:val="00796E6C"/>
    <w:rsid w:val="007F2509"/>
    <w:rsid w:val="007F351A"/>
    <w:rsid w:val="00801B08"/>
    <w:rsid w:val="008156C1"/>
    <w:rsid w:val="008165B3"/>
    <w:rsid w:val="00822669"/>
    <w:rsid w:val="008348C2"/>
    <w:rsid w:val="0083575D"/>
    <w:rsid w:val="0083671F"/>
    <w:rsid w:val="008742C5"/>
    <w:rsid w:val="008843B7"/>
    <w:rsid w:val="0089381E"/>
    <w:rsid w:val="00895C55"/>
    <w:rsid w:val="008973E1"/>
    <w:rsid w:val="008A4F34"/>
    <w:rsid w:val="008B0000"/>
    <w:rsid w:val="008D2C27"/>
    <w:rsid w:val="008F52A5"/>
    <w:rsid w:val="009345DB"/>
    <w:rsid w:val="00941DFB"/>
    <w:rsid w:val="00945916"/>
    <w:rsid w:val="0094652A"/>
    <w:rsid w:val="00956F3C"/>
    <w:rsid w:val="00977342"/>
    <w:rsid w:val="009C2102"/>
    <w:rsid w:val="009F0E1A"/>
    <w:rsid w:val="00A15D50"/>
    <w:rsid w:val="00A16D86"/>
    <w:rsid w:val="00A201F8"/>
    <w:rsid w:val="00A26754"/>
    <w:rsid w:val="00A320FB"/>
    <w:rsid w:val="00A37291"/>
    <w:rsid w:val="00A57717"/>
    <w:rsid w:val="00A645D9"/>
    <w:rsid w:val="00A645F0"/>
    <w:rsid w:val="00A86A68"/>
    <w:rsid w:val="00A86B8D"/>
    <w:rsid w:val="00A90563"/>
    <w:rsid w:val="00AA3F35"/>
    <w:rsid w:val="00AC0989"/>
    <w:rsid w:val="00AC30AC"/>
    <w:rsid w:val="00AC73A2"/>
    <w:rsid w:val="00AF6D98"/>
    <w:rsid w:val="00B278BA"/>
    <w:rsid w:val="00B96A53"/>
    <w:rsid w:val="00BE0C0D"/>
    <w:rsid w:val="00BF260F"/>
    <w:rsid w:val="00C02413"/>
    <w:rsid w:val="00C044DC"/>
    <w:rsid w:val="00C27E98"/>
    <w:rsid w:val="00C51A64"/>
    <w:rsid w:val="00C542B0"/>
    <w:rsid w:val="00C545CE"/>
    <w:rsid w:val="00C66CEC"/>
    <w:rsid w:val="00C91100"/>
    <w:rsid w:val="00CC1FD2"/>
    <w:rsid w:val="00CE01D5"/>
    <w:rsid w:val="00D00B02"/>
    <w:rsid w:val="00D058A2"/>
    <w:rsid w:val="00D13697"/>
    <w:rsid w:val="00D203D4"/>
    <w:rsid w:val="00D37A09"/>
    <w:rsid w:val="00DA1E02"/>
    <w:rsid w:val="00DA33E7"/>
    <w:rsid w:val="00DB0350"/>
    <w:rsid w:val="00DB14E2"/>
    <w:rsid w:val="00DD773F"/>
    <w:rsid w:val="00E20BF7"/>
    <w:rsid w:val="00E26CA1"/>
    <w:rsid w:val="00E4153F"/>
    <w:rsid w:val="00E94F2F"/>
    <w:rsid w:val="00EA24F4"/>
    <w:rsid w:val="00EA6213"/>
    <w:rsid w:val="00EC26AE"/>
    <w:rsid w:val="00EE3BBC"/>
    <w:rsid w:val="00EE75C2"/>
    <w:rsid w:val="00EF0D19"/>
    <w:rsid w:val="00F11217"/>
    <w:rsid w:val="00F15E4D"/>
    <w:rsid w:val="00F33E53"/>
    <w:rsid w:val="00F4095D"/>
    <w:rsid w:val="00F66D1A"/>
    <w:rsid w:val="00F67EAD"/>
    <w:rsid w:val="00F703ED"/>
    <w:rsid w:val="00F72BE2"/>
    <w:rsid w:val="00FA1162"/>
    <w:rsid w:val="00FE1B0B"/>
    <w:rsid w:val="00FE6142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7A4956-8F2A-4A8E-A999-2A5B562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32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50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050E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5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F0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F25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F250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F25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250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2014-03-25T08:13:00Z</dcterms:created>
  <dcterms:modified xsi:type="dcterms:W3CDTF">2014-03-25T08:13:00Z</dcterms:modified>
</cp:coreProperties>
</file>