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3D" w:rsidRDefault="00207712" w:rsidP="008C619D">
      <w:pPr>
        <w:pStyle w:val="2"/>
      </w:pPr>
      <w:r w:rsidRPr="00DE753D">
        <w:t>Содержание</w:t>
      </w:r>
    </w:p>
    <w:p w:rsidR="00DE753D" w:rsidRDefault="00DE753D" w:rsidP="00DE753D">
      <w:pPr>
        <w:widowControl w:val="0"/>
        <w:autoSpaceDE w:val="0"/>
        <w:autoSpaceDN w:val="0"/>
        <w:adjustRightInd w:val="0"/>
      </w:pP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Введение</w:t>
      </w:r>
      <w:r>
        <w:rPr>
          <w:noProof/>
          <w:webHidden/>
        </w:rPr>
        <w:tab/>
        <w:t>2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Глава 1. Теоретические основы бухгалтерского учета расчетов с покупателями и заказчиками</w:t>
      </w:r>
      <w:r>
        <w:rPr>
          <w:noProof/>
          <w:webHidden/>
        </w:rPr>
        <w:tab/>
        <w:t>5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1.1 Задачи и нормативно-правовое регулирование бухгалтерского учета расчетов с покупателями и заказчиками</w:t>
      </w:r>
      <w:r>
        <w:rPr>
          <w:noProof/>
          <w:webHidden/>
        </w:rPr>
        <w:tab/>
        <w:t>5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1.2 Синтетический и аналитический учет расчетов на счете 62 "Расчеты с покупателями и заказчиками"</w:t>
      </w:r>
      <w:r>
        <w:rPr>
          <w:noProof/>
          <w:webHidden/>
        </w:rPr>
        <w:tab/>
        <w:t>10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Глава 2. Анализ особенностей ведения учета с покупателями и заказчиками на ОАО "Борский стекольный завод"</w:t>
      </w:r>
      <w:r>
        <w:rPr>
          <w:noProof/>
          <w:webHidden/>
        </w:rPr>
        <w:tab/>
        <w:t>12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2.1 Организационно-экономическая характеристика ОАО "Борский стекольный завод"</w:t>
      </w:r>
      <w:r>
        <w:rPr>
          <w:noProof/>
          <w:webHidden/>
        </w:rPr>
        <w:tab/>
        <w:t>12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2.2 Организация учета расчетов с покупателями и заказчиками</w:t>
      </w:r>
      <w:r>
        <w:rPr>
          <w:noProof/>
          <w:webHidden/>
        </w:rPr>
        <w:tab/>
        <w:t>14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2.3 Формирование бухгалтерской отчетности по расчетам с покупателями и заказчиками</w:t>
      </w:r>
      <w:r>
        <w:rPr>
          <w:noProof/>
          <w:webHidden/>
        </w:rPr>
        <w:tab/>
        <w:t>27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Заключение</w:t>
      </w:r>
      <w:r>
        <w:rPr>
          <w:noProof/>
          <w:webHidden/>
        </w:rPr>
        <w:tab/>
        <w:t>32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Список использованной литературы</w:t>
      </w:r>
      <w:r>
        <w:rPr>
          <w:noProof/>
          <w:webHidden/>
        </w:rPr>
        <w:tab/>
        <w:t>34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Приложения</w:t>
      </w:r>
      <w:r>
        <w:rPr>
          <w:noProof/>
          <w:webHidden/>
        </w:rPr>
        <w:tab/>
        <w:t>37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Приложение 1.</w:t>
      </w:r>
      <w:r>
        <w:rPr>
          <w:noProof/>
          <w:webHidden/>
        </w:rPr>
        <w:tab/>
        <w:t>37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Приложение 2.</w:t>
      </w:r>
      <w:r>
        <w:rPr>
          <w:noProof/>
          <w:webHidden/>
        </w:rPr>
        <w:tab/>
        <w:t>38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Приложение 3</w:t>
      </w:r>
      <w:r>
        <w:rPr>
          <w:noProof/>
          <w:webHidden/>
        </w:rPr>
        <w:tab/>
        <w:t>41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Приложение 4</w:t>
      </w:r>
      <w:r>
        <w:rPr>
          <w:noProof/>
          <w:webHidden/>
        </w:rPr>
        <w:tab/>
        <w:t>42</w:t>
      </w:r>
    </w:p>
    <w:p w:rsidR="008C619D" w:rsidRDefault="008C619D">
      <w:pPr>
        <w:pStyle w:val="21"/>
        <w:rPr>
          <w:smallCaps w:val="0"/>
          <w:noProof/>
          <w:sz w:val="24"/>
          <w:szCs w:val="24"/>
        </w:rPr>
      </w:pPr>
      <w:r w:rsidRPr="002D7FDF">
        <w:rPr>
          <w:rStyle w:val="af"/>
          <w:noProof/>
        </w:rPr>
        <w:t>Приложение 5</w:t>
      </w:r>
      <w:r>
        <w:rPr>
          <w:noProof/>
          <w:webHidden/>
        </w:rPr>
        <w:tab/>
        <w:t>43</w:t>
      </w:r>
    </w:p>
    <w:p w:rsidR="00DE753D" w:rsidRPr="00DE753D" w:rsidRDefault="00DE753D" w:rsidP="00DE753D">
      <w:pPr>
        <w:widowControl w:val="0"/>
        <w:autoSpaceDE w:val="0"/>
        <w:autoSpaceDN w:val="0"/>
        <w:adjustRightInd w:val="0"/>
      </w:pPr>
    </w:p>
    <w:p w:rsidR="00207712" w:rsidRPr="00DE753D" w:rsidRDefault="00DE753D" w:rsidP="00DE753D">
      <w:pPr>
        <w:pStyle w:val="2"/>
      </w:pPr>
      <w:r w:rsidRPr="00DE753D">
        <w:br w:type="page"/>
      </w:r>
      <w:bookmarkStart w:id="0" w:name="_Toc220221035"/>
      <w:bookmarkStart w:id="1" w:name="_Toc227844615"/>
      <w:r w:rsidR="00207712" w:rsidRPr="00DE753D">
        <w:t>Введение</w:t>
      </w:r>
      <w:bookmarkEnd w:id="0"/>
      <w:bookmarkEnd w:id="1"/>
    </w:p>
    <w:p w:rsidR="00DE753D" w:rsidRDefault="00DE753D" w:rsidP="00DE753D">
      <w:pPr>
        <w:widowControl w:val="0"/>
        <w:autoSpaceDE w:val="0"/>
        <w:autoSpaceDN w:val="0"/>
        <w:adjustRightInd w:val="0"/>
      </w:pPr>
    </w:p>
    <w:p w:rsidR="00207712" w:rsidRPr="00DE753D" w:rsidRDefault="00207712" w:rsidP="00DE753D">
      <w:pPr>
        <w:widowControl w:val="0"/>
        <w:autoSpaceDE w:val="0"/>
        <w:autoSpaceDN w:val="0"/>
        <w:adjustRightInd w:val="0"/>
      </w:pPr>
      <w:r w:rsidRPr="00DE753D">
        <w:t>Целью настоящей работы является всестороннее изучение и углубленный анализ организации бухгалтерского учета расчетов с покупателями и</w:t>
      </w:r>
      <w:r w:rsidR="009E2FB0" w:rsidRPr="00DE753D">
        <w:t xml:space="preserve"> заказчиками</w:t>
      </w:r>
      <w:r w:rsidR="00522E62" w:rsidRPr="00DE753D">
        <w:t xml:space="preserve"> на примере конкретной организации – открытого акционерного общества </w:t>
      </w:r>
      <w:r w:rsidR="00DE753D" w:rsidRPr="00DE753D">
        <w:t>"</w:t>
      </w:r>
      <w:r w:rsidR="00522E62" w:rsidRPr="00DE753D">
        <w:t>Борский стекольный завод</w:t>
      </w:r>
      <w:r w:rsidR="00DE753D" w:rsidRPr="00DE753D">
        <w:t>"</w:t>
      </w:r>
      <w:r w:rsidR="00522E62" w:rsidRPr="00DE753D">
        <w:t xml:space="preserve"> (далее – ОАО </w:t>
      </w:r>
      <w:r w:rsidR="00DE753D" w:rsidRPr="00DE753D">
        <w:t>"</w:t>
      </w:r>
      <w:r w:rsidR="00522E62" w:rsidRPr="00DE753D">
        <w:t>БСЗ</w:t>
      </w:r>
      <w:r w:rsidR="00DE753D" w:rsidRPr="00DE753D">
        <w:t xml:space="preserve">"). </w:t>
      </w:r>
    </w:p>
    <w:p w:rsidR="00207712" w:rsidRPr="00DE753D" w:rsidRDefault="00207712" w:rsidP="00DE753D">
      <w:pPr>
        <w:widowControl w:val="0"/>
        <w:autoSpaceDE w:val="0"/>
        <w:autoSpaceDN w:val="0"/>
        <w:adjustRightInd w:val="0"/>
      </w:pPr>
      <w:r w:rsidRPr="00DE753D">
        <w:t>В условиях рыночной экономики в своей производственно-финансовой деятельности предприятия ежедневно осуществляют большой объем коммерческих операций</w:t>
      </w:r>
      <w:r w:rsidR="00DE753D" w:rsidRPr="00DE753D">
        <w:t xml:space="preserve">. </w:t>
      </w:r>
      <w:r w:rsidRPr="00DE753D">
        <w:t>Так или иначе</w:t>
      </w:r>
      <w:r w:rsidR="009E2FB0" w:rsidRPr="00DE753D">
        <w:t>,</w:t>
      </w:r>
      <w:r w:rsidRPr="00DE753D">
        <w:t xml:space="preserve"> они связаны с контрагентскими расчетами – с одной стороны, предприятие выступает покупателем сырья, материалов и необходимых услуг для обеспечения своей деятельности, а с другой – предприятие само является продавцом, реализуя на конкурентом рынке продукцию, товары и услуги иным потребителям</w:t>
      </w:r>
      <w:r w:rsidR="00DE753D" w:rsidRPr="00DE753D">
        <w:t xml:space="preserve">. </w:t>
      </w:r>
    </w:p>
    <w:p w:rsidR="00207712" w:rsidRPr="00DE753D" w:rsidRDefault="00207712" w:rsidP="00DE753D">
      <w:pPr>
        <w:widowControl w:val="0"/>
        <w:autoSpaceDE w:val="0"/>
        <w:autoSpaceDN w:val="0"/>
        <w:adjustRightInd w:val="0"/>
      </w:pPr>
      <w:r w:rsidRPr="00DE753D">
        <w:t>Идеальная модель расчетов предполагает, что, получив деньги от своих покупателей, предприятие направляет часть из них на оплату приобретенного сырья и материалов</w:t>
      </w:r>
      <w:r w:rsidR="00DE753D" w:rsidRPr="00DE753D">
        <w:t xml:space="preserve">. </w:t>
      </w:r>
      <w:r w:rsidRPr="00DE753D">
        <w:t>На самом деле, в современных рыночных условиях правила диктуют покупатели и заказчики, которым выгодно сначала получить товар или принять работу, а только потом расплатиться</w:t>
      </w:r>
      <w:r w:rsidR="00DE753D" w:rsidRPr="00DE753D">
        <w:t xml:space="preserve">. </w:t>
      </w:r>
      <w:r w:rsidRPr="00DE753D">
        <w:t>Для того чтобы удержать свои позиции на рынке, поставщики и подрядчики следуют желаниям клиентов и все чаще используют коммерческое кредитование, предо</w:t>
      </w:r>
      <w:r w:rsidR="00CD7D4C" w:rsidRPr="00DE753D">
        <w:t xml:space="preserve">ставляют отсрочки платежей и </w:t>
      </w:r>
      <w:r w:rsidR="00DE753D" w:rsidRPr="00DE753D">
        <w:t xml:space="preserve">т.д. </w:t>
      </w:r>
      <w:r w:rsidRPr="00DE753D">
        <w:t>Если факт поставки товара (работ, услуг</w:t>
      </w:r>
      <w:r w:rsidR="00DE753D" w:rsidRPr="00DE753D">
        <w:t xml:space="preserve">) </w:t>
      </w:r>
      <w:r w:rsidRPr="00DE753D">
        <w:t>не совпадает по времени с получением за них денежных средств, у поставщика (подрядчика</w:t>
      </w:r>
      <w:r w:rsidR="00DE753D" w:rsidRPr="00DE753D">
        <w:t xml:space="preserve">) </w:t>
      </w:r>
      <w:r w:rsidRPr="00DE753D">
        <w:t>возникает дебиторская задолженность</w:t>
      </w:r>
      <w:r w:rsidR="00DE753D" w:rsidRPr="00DE753D">
        <w:t xml:space="preserve">. </w:t>
      </w:r>
    </w:p>
    <w:p w:rsidR="00207712" w:rsidRPr="00DE753D" w:rsidRDefault="00207712" w:rsidP="00DE753D">
      <w:pPr>
        <w:widowControl w:val="0"/>
        <w:autoSpaceDE w:val="0"/>
        <w:autoSpaceDN w:val="0"/>
        <w:adjustRightInd w:val="0"/>
      </w:pPr>
      <w:r w:rsidRPr="00DE753D">
        <w:t>Кругооборот оборотного капитала предприятия непосредственно связан с основными хозяйственными операциями</w:t>
      </w:r>
      <w:r w:rsidR="00DE753D" w:rsidRPr="00DE753D">
        <w:t xml:space="preserve">: </w:t>
      </w:r>
      <w:r w:rsidR="00067BE5" w:rsidRPr="00DE753D">
        <w:t>(а</w:t>
      </w:r>
      <w:r w:rsidR="00DE753D" w:rsidRPr="00DE753D">
        <w:t xml:space="preserve">) </w:t>
      </w:r>
      <w:r w:rsidRPr="00DE753D">
        <w:t>покупки приводят к увеличению запасов сырья, материалов, товаров и кредиторской задолженности</w:t>
      </w:r>
      <w:r w:rsidR="00DE753D" w:rsidRPr="00DE753D">
        <w:t xml:space="preserve">; </w:t>
      </w:r>
      <w:r w:rsidR="00067BE5" w:rsidRPr="00DE753D">
        <w:t>(б</w:t>
      </w:r>
      <w:r w:rsidR="00DE753D" w:rsidRPr="00DE753D">
        <w:t xml:space="preserve">) </w:t>
      </w:r>
      <w:r w:rsidRPr="00DE753D">
        <w:t>производство ведет к росту дебиторской задолженности и денежных средств в кассе и на расчетном счете</w:t>
      </w:r>
      <w:r w:rsidR="00DE753D" w:rsidRPr="00DE753D">
        <w:t xml:space="preserve">. </w:t>
      </w:r>
      <w:r w:rsidRPr="00DE753D">
        <w:t>Все эти операции многократно повторяются, сопровождаются денежными поступлениями и денежными платежами</w:t>
      </w:r>
      <w:r w:rsidR="00DE753D" w:rsidRPr="00DE753D">
        <w:t xml:space="preserve">. </w:t>
      </w:r>
    </w:p>
    <w:p w:rsidR="00207712" w:rsidRPr="00DE753D" w:rsidRDefault="00207712" w:rsidP="00DE753D">
      <w:pPr>
        <w:widowControl w:val="0"/>
        <w:autoSpaceDE w:val="0"/>
        <w:autoSpaceDN w:val="0"/>
        <w:adjustRightInd w:val="0"/>
      </w:pPr>
      <w:r w:rsidRPr="00DE753D">
        <w:t>Таким образом, движение денежных средств охватывает период между уплатой денег за сырье, материалы (товары</w:t>
      </w:r>
      <w:r w:rsidR="00DE753D" w:rsidRPr="00DE753D">
        <w:t xml:space="preserve">) </w:t>
      </w:r>
      <w:r w:rsidRPr="00DE753D">
        <w:t>и поступлением денег от продажи готовой продукции (товаров</w:t>
      </w:r>
      <w:r w:rsidR="00DE753D" w:rsidRPr="00DE753D">
        <w:t xml:space="preserve">). </w:t>
      </w:r>
      <w:r w:rsidRPr="00DE753D">
        <w:t>На его продолжительность влияют</w:t>
      </w:r>
      <w:r w:rsidR="00DE753D" w:rsidRPr="00DE753D">
        <w:t xml:space="preserve">: </w:t>
      </w:r>
      <w:r w:rsidRPr="00DE753D">
        <w:t>период кредитования предприятия поставщиками, период кредитования предприятием покупателей, период нахождения сырья и материалов в запасах, период производства и хранения готовой продукции на складе</w:t>
      </w:r>
      <w:r w:rsidRPr="00DE753D">
        <w:rPr>
          <w:rStyle w:val="ae"/>
          <w:sz w:val="20"/>
          <w:szCs w:val="20"/>
        </w:rPr>
        <w:footnoteReference w:id="1"/>
      </w:r>
      <w:r w:rsidR="00DE753D" w:rsidRPr="00DE753D">
        <w:t xml:space="preserve">. </w:t>
      </w:r>
    </w:p>
    <w:p w:rsidR="00207712" w:rsidRPr="00DE753D" w:rsidRDefault="00207712" w:rsidP="00DE753D">
      <w:pPr>
        <w:widowControl w:val="0"/>
        <w:autoSpaceDE w:val="0"/>
        <w:autoSpaceDN w:val="0"/>
        <w:adjustRightInd w:val="0"/>
      </w:pPr>
      <w:r w:rsidRPr="00DE753D">
        <w:t>Учитывая вышесказанное, можно предварительно констатировать, что бухгалтерский учет расчетов с покупателями и заказчиками (дебиторами</w:t>
      </w:r>
      <w:r w:rsidR="00DE753D" w:rsidRPr="00DE753D">
        <w:t xml:space="preserve">) </w:t>
      </w:r>
      <w:r w:rsidRPr="00DE753D">
        <w:t>является одним из наиболее сложных участков учетной работы предприятия в силу</w:t>
      </w:r>
      <w:r w:rsidR="00DE753D" w:rsidRPr="00DE753D">
        <w:t xml:space="preserve">: </w:t>
      </w:r>
      <w:r w:rsidRPr="00DE753D">
        <w:t>(а</w:t>
      </w:r>
      <w:r w:rsidR="00DE753D" w:rsidRPr="00DE753D">
        <w:t xml:space="preserve">) </w:t>
      </w:r>
      <w:r w:rsidRPr="00DE753D">
        <w:t>частой повторяемости (высокой периодичности</w:t>
      </w:r>
      <w:r w:rsidR="00DE753D" w:rsidRPr="00DE753D">
        <w:t xml:space="preserve">) </w:t>
      </w:r>
      <w:r w:rsidRPr="00DE753D">
        <w:t>данных операций</w:t>
      </w:r>
      <w:r w:rsidR="00DE753D" w:rsidRPr="00DE753D">
        <w:t xml:space="preserve">; </w:t>
      </w:r>
      <w:r w:rsidRPr="00DE753D">
        <w:t>(б</w:t>
      </w:r>
      <w:r w:rsidR="00DE753D" w:rsidRPr="00DE753D">
        <w:t xml:space="preserve">) </w:t>
      </w:r>
      <w:r w:rsidRPr="00DE753D">
        <w:t>большого разнообразия форм расчетов</w:t>
      </w:r>
      <w:r w:rsidR="00DE753D" w:rsidRPr="00DE753D">
        <w:t xml:space="preserve">; </w:t>
      </w:r>
      <w:r w:rsidRPr="00DE753D">
        <w:t>(в</w:t>
      </w:r>
      <w:r w:rsidR="00DE753D" w:rsidRPr="00DE753D">
        <w:t xml:space="preserve">) </w:t>
      </w:r>
      <w:r w:rsidRPr="00DE753D">
        <w:t>большого количества контрагентов предприятия (покупателей и заказчиков</w:t>
      </w:r>
      <w:r w:rsidR="00DE753D" w:rsidRPr="00DE753D">
        <w:t>),</w:t>
      </w:r>
      <w:r w:rsidRPr="00DE753D">
        <w:t xml:space="preserve"> непостоянности их состава и пр</w:t>
      </w:r>
      <w:r w:rsidR="00DE753D" w:rsidRPr="00DE753D">
        <w:t xml:space="preserve">. </w:t>
      </w:r>
    </w:p>
    <w:p w:rsidR="00207712" w:rsidRPr="00DE753D" w:rsidRDefault="00207712" w:rsidP="00DE753D">
      <w:pPr>
        <w:widowControl w:val="0"/>
        <w:autoSpaceDE w:val="0"/>
        <w:autoSpaceDN w:val="0"/>
        <w:adjustRightInd w:val="0"/>
      </w:pPr>
      <w:r w:rsidRPr="00DE753D">
        <w:t>Объект настоящего исследования может быть определен как организация бухгалтерского учета расчетов с дебиторами за поставленную продукцию и оказанные услуги, а предмет – как совокупное понятие бухгалтерского учета расчетов с коммерческими контрагентами – покупателями и заказчиками продукции и услуг предприятия</w:t>
      </w:r>
      <w:r w:rsidR="00DE753D" w:rsidRPr="00DE753D">
        <w:t xml:space="preserve">. </w:t>
      </w:r>
    </w:p>
    <w:p w:rsidR="00CD7D4C" w:rsidRPr="00DE753D" w:rsidRDefault="00207712" w:rsidP="00DE753D">
      <w:pPr>
        <w:widowControl w:val="0"/>
        <w:autoSpaceDE w:val="0"/>
        <w:autoSpaceDN w:val="0"/>
        <w:adjustRightInd w:val="0"/>
      </w:pPr>
      <w:r w:rsidRPr="00DE753D">
        <w:t>Задачи работы обусловлены ее целью и могут быть сформулированы следующим образом</w:t>
      </w:r>
      <w:r w:rsidR="00DE753D" w:rsidRPr="00DE753D">
        <w:t xml:space="preserve">: </w:t>
      </w:r>
    </w:p>
    <w:p w:rsidR="00CD7D4C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(а</w:t>
      </w:r>
      <w:r w:rsidR="00DE753D" w:rsidRPr="00DE753D">
        <w:t xml:space="preserve">) </w:t>
      </w:r>
      <w:r w:rsidR="00207712" w:rsidRPr="00DE753D">
        <w:t>необходимо рассмотреть общетеоретическую сущность и порядок нормативного регулирования бухгалтерского учета расчетов с покупателями</w:t>
      </w:r>
      <w:r w:rsidR="00DE753D" w:rsidRPr="00DE753D">
        <w:t xml:space="preserve">; </w:t>
      </w:r>
    </w:p>
    <w:p w:rsidR="00207712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(б</w:t>
      </w:r>
      <w:r w:rsidR="00DE753D" w:rsidRPr="00DE753D">
        <w:t xml:space="preserve">) </w:t>
      </w:r>
      <w:r w:rsidR="00207712" w:rsidRPr="00DE753D">
        <w:t>требуется проанализировать порядок бухгалтерского учета ситуаций, возникающих при расчетах с поставщиками и заказчиками</w:t>
      </w:r>
      <w:r w:rsidRPr="00DE753D">
        <w:t xml:space="preserve"> в</w:t>
      </w:r>
      <w:r w:rsidR="00207712" w:rsidRPr="00DE753D">
        <w:t xml:space="preserve"> </w:t>
      </w:r>
      <w:r w:rsidR="00CD7D4C" w:rsidRPr="00DE753D">
        <w:t xml:space="preserve">практике деятельности ОАО </w:t>
      </w:r>
      <w:r w:rsidR="00DE753D" w:rsidRPr="00DE753D">
        <w:t>"</w:t>
      </w:r>
      <w:r w:rsidR="00CD7D4C" w:rsidRPr="00DE753D">
        <w:t>БСЗ</w:t>
      </w:r>
      <w:r w:rsidR="00DE753D" w:rsidRPr="00DE753D">
        <w:t xml:space="preserve">". </w:t>
      </w:r>
    </w:p>
    <w:p w:rsidR="00067BE5" w:rsidRPr="00DE753D" w:rsidRDefault="00207712" w:rsidP="00DE753D">
      <w:pPr>
        <w:widowControl w:val="0"/>
        <w:autoSpaceDE w:val="0"/>
        <w:autoSpaceDN w:val="0"/>
        <w:adjustRightInd w:val="0"/>
      </w:pPr>
      <w:r w:rsidRPr="00DE753D">
        <w:t xml:space="preserve">Фактическая база работы основана на положениях действующего законодательства РФ, а </w:t>
      </w:r>
      <w:r w:rsidR="00067BE5" w:rsidRPr="00DE753D">
        <w:t>н</w:t>
      </w:r>
      <w:r w:rsidRPr="00DE753D">
        <w:t>аучная база представлена исследованиями современных российских ученых-экономистов</w:t>
      </w:r>
      <w:r w:rsidR="00067BE5" w:rsidRPr="00DE753D">
        <w:t xml:space="preserve"> и</w:t>
      </w:r>
      <w:r w:rsidRPr="00DE753D">
        <w:t xml:space="preserve"> практиков бухгалтерского учета</w:t>
      </w:r>
      <w:r w:rsidR="00DE753D" w:rsidRPr="00DE753D">
        <w:t xml:space="preserve">. </w:t>
      </w:r>
    </w:p>
    <w:p w:rsidR="00522E62" w:rsidRPr="00DE753D" w:rsidRDefault="00522E62" w:rsidP="00DE753D">
      <w:pPr>
        <w:widowControl w:val="0"/>
        <w:autoSpaceDE w:val="0"/>
        <w:autoSpaceDN w:val="0"/>
        <w:adjustRightInd w:val="0"/>
      </w:pPr>
      <w:r w:rsidRPr="00DE753D">
        <w:t>Структурно работа включает в себя введение, где реализуется постановка цели и задач исследования, двух глав основной части, заключения, содержащего краткие выводы по исследованию, списка использованных источников и литературы, а также приложений</w:t>
      </w:r>
      <w:r w:rsidR="00DE753D" w:rsidRPr="00DE753D">
        <w:t xml:space="preserve">. </w:t>
      </w:r>
    </w:p>
    <w:p w:rsidR="00522E62" w:rsidRPr="00DE753D" w:rsidRDefault="00522E62" w:rsidP="00DE753D">
      <w:pPr>
        <w:widowControl w:val="0"/>
        <w:autoSpaceDE w:val="0"/>
        <w:autoSpaceDN w:val="0"/>
        <w:adjustRightInd w:val="0"/>
      </w:pPr>
      <w:r w:rsidRPr="00DE753D">
        <w:t>Общий объем настоящей работы без учета приложений</w:t>
      </w:r>
      <w:r w:rsidR="00DE753D" w:rsidRPr="00DE753D">
        <w:t xml:space="preserve"> - </w:t>
      </w:r>
      <w:r w:rsidR="00E17FAC" w:rsidRPr="00DE753D">
        <w:t>3</w:t>
      </w:r>
      <w:r w:rsidR="0021593C" w:rsidRPr="00DE753D">
        <w:t>5</w:t>
      </w:r>
      <w:r w:rsidRPr="00DE753D">
        <w:t xml:space="preserve"> машинописных листов</w:t>
      </w:r>
      <w:r w:rsidR="00DE753D" w:rsidRPr="00DE753D">
        <w:t xml:space="preserve">. </w:t>
      </w:r>
    </w:p>
    <w:p w:rsidR="00207712" w:rsidRPr="00DE753D" w:rsidRDefault="00DE753D" w:rsidP="00DE753D">
      <w:pPr>
        <w:pStyle w:val="2"/>
      </w:pPr>
      <w:r w:rsidRPr="00DE753D">
        <w:br w:type="page"/>
      </w:r>
      <w:bookmarkStart w:id="2" w:name="_Toc220221036"/>
      <w:bookmarkStart w:id="3" w:name="_Toc227844616"/>
      <w:r w:rsidR="00067BE5" w:rsidRPr="00DE753D">
        <w:t>Глава 1</w:t>
      </w:r>
      <w:r w:rsidRPr="00DE753D">
        <w:t xml:space="preserve">. </w:t>
      </w:r>
      <w:r w:rsidR="00522E62" w:rsidRPr="00DE753D">
        <w:t>Теоретические основы бухгалтерского учета расчетов с покупателями и заказчиками</w:t>
      </w:r>
      <w:bookmarkEnd w:id="2"/>
      <w:bookmarkEnd w:id="3"/>
    </w:p>
    <w:p w:rsidR="00DE753D" w:rsidRDefault="00DE753D" w:rsidP="00DE753D">
      <w:pPr>
        <w:widowControl w:val="0"/>
        <w:autoSpaceDE w:val="0"/>
        <w:autoSpaceDN w:val="0"/>
        <w:adjustRightInd w:val="0"/>
        <w:rPr>
          <w:b/>
          <w:bCs/>
          <w:i/>
          <w:iCs/>
          <w:smallCaps/>
        </w:rPr>
      </w:pPr>
      <w:bookmarkStart w:id="4" w:name="_Toc104146105"/>
      <w:bookmarkStart w:id="5" w:name="_Toc105415787"/>
      <w:bookmarkStart w:id="6" w:name="_Toc220221037"/>
    </w:p>
    <w:p w:rsidR="00067BE5" w:rsidRPr="00DE753D" w:rsidRDefault="00DE753D" w:rsidP="00DE753D">
      <w:pPr>
        <w:pStyle w:val="2"/>
      </w:pPr>
      <w:bookmarkStart w:id="7" w:name="_Toc227844617"/>
      <w:r>
        <w:t xml:space="preserve">1.1 </w:t>
      </w:r>
      <w:r w:rsidR="00067BE5" w:rsidRPr="00DE753D">
        <w:t>Задачи и нормативно-правовое регулирование бухгалтерского учета расчетов с покупателями</w:t>
      </w:r>
      <w:bookmarkEnd w:id="4"/>
      <w:bookmarkEnd w:id="5"/>
      <w:r w:rsidR="002D2DDD" w:rsidRPr="00DE753D">
        <w:t xml:space="preserve"> и заказчиками</w:t>
      </w:r>
      <w:bookmarkEnd w:id="6"/>
      <w:bookmarkEnd w:id="7"/>
    </w:p>
    <w:p w:rsidR="00DE753D" w:rsidRDefault="00DE753D" w:rsidP="00DE753D">
      <w:pPr>
        <w:widowControl w:val="0"/>
        <w:autoSpaceDE w:val="0"/>
        <w:autoSpaceDN w:val="0"/>
        <w:adjustRightInd w:val="0"/>
      </w:pP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Хозяйственная деятельность любого предприятия (организации</w:t>
      </w:r>
      <w:r w:rsidR="00DE753D" w:rsidRPr="00DE753D">
        <w:t xml:space="preserve">) </w:t>
      </w:r>
      <w:r w:rsidRPr="00DE753D">
        <w:t>связана с необходимостью осуществлять расчеты, как внутри, так и вне него</w:t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Многообразие расчетных операций хозяйствующего субъекта обусловливает необходимость их классификации по ряду признаков</w:t>
      </w:r>
      <w:r w:rsidR="00DE753D" w:rsidRPr="00DE753D">
        <w:t xml:space="preserve">: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1</w:t>
      </w:r>
      <w:r w:rsidR="00DE753D" w:rsidRPr="00DE753D">
        <w:t xml:space="preserve">) </w:t>
      </w:r>
      <w:r w:rsidRPr="00DE753D">
        <w:t>в зависимости от направленности расчетов они могут быть подразделены на внутренние (например, расчеты с персоналом по заработной плате</w:t>
      </w:r>
      <w:r w:rsidR="00DE753D" w:rsidRPr="00DE753D">
        <w:t xml:space="preserve">) </w:t>
      </w:r>
      <w:r w:rsidRPr="00DE753D">
        <w:t>и внешние (например, расчеты с бюджетом по налогам и сборам</w:t>
      </w:r>
      <w:r w:rsidR="00DE753D" w:rsidRPr="00DE753D">
        <w:t xml:space="preserve">);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2</w:t>
      </w:r>
      <w:r w:rsidR="00DE753D" w:rsidRPr="00DE753D">
        <w:t xml:space="preserve">) </w:t>
      </w:r>
      <w:r w:rsidRPr="00DE753D">
        <w:t>в зависимости от контрагента расчетов могут быть выделены расчеты предприятия (организации</w:t>
      </w:r>
      <w:r w:rsidR="00DE753D" w:rsidRPr="00DE753D">
        <w:t xml:space="preserve">):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с поставщиками и подрядчиками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с покупателями и заказчиками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с различными дебиторами и кредиторами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по кредитам и займам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с бюджетом и внебюджетными фондами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с персоналом по оплате труда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с подотчетными лицами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с персоналом по прочим операциям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с учредителями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внутрихозяйственные расчеты (например, расчеты головной организации с филиалом</w:t>
      </w:r>
      <w:r w:rsidR="00DE753D" w:rsidRPr="00DE753D">
        <w:t xml:space="preserve">) </w:t>
      </w:r>
      <w:r w:rsidRPr="00DE753D">
        <w:t>и пр</w:t>
      </w:r>
      <w:r w:rsidR="00DE753D" w:rsidRPr="00DE753D">
        <w:t xml:space="preserve">.;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3</w:t>
      </w:r>
      <w:r w:rsidR="00DE753D" w:rsidRPr="00DE753D">
        <w:t xml:space="preserve">) </w:t>
      </w:r>
      <w:r w:rsidRPr="00DE753D">
        <w:t>в зависимости от формы проведения расчетов они могут быть подразделены на расчеты в денежной и неденежной формах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4</w:t>
      </w:r>
      <w:r w:rsidR="00DE753D" w:rsidRPr="00DE753D">
        <w:t xml:space="preserve">) </w:t>
      </w:r>
      <w:r w:rsidRPr="00DE753D">
        <w:t>в зависимости от характера операций, по которым производятся расчеты, последние подразделяются на расчеты по товарным и нетоварным операциям</w:t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Расчеты по товарным операциям, связанные с перемещением товара,</w:t>
      </w:r>
      <w:r w:rsidR="00DE753D" w:rsidRPr="00DE753D">
        <w:t xml:space="preserve"> - </w:t>
      </w:r>
      <w:r w:rsidRPr="00DE753D">
        <w:t>это расчеты с поставщиками и подрядчиками, покупателями, в т</w:t>
      </w:r>
      <w:r w:rsidR="00DE753D" w:rsidRPr="00DE753D">
        <w:t xml:space="preserve">. </w:t>
      </w:r>
      <w:r w:rsidRPr="00DE753D">
        <w:t>ч</w:t>
      </w:r>
      <w:r w:rsidR="00DE753D" w:rsidRPr="00DE753D">
        <w:t xml:space="preserve">. </w:t>
      </w:r>
      <w:r w:rsidRPr="00DE753D">
        <w:t>плановые платежи, которые осуществляются посредством</w:t>
      </w:r>
      <w:r w:rsidR="00DE753D" w:rsidRPr="00DE753D">
        <w:t xml:space="preserve">: </w:t>
      </w:r>
      <w:r w:rsidRPr="00DE753D">
        <w:t>платежных поручений, платежных требований, аккредитивов, чеков, векселей</w:t>
      </w:r>
      <w:r w:rsidR="00DE753D" w:rsidRPr="00DE753D">
        <w:t xml:space="preserve">; </w:t>
      </w:r>
      <w:r w:rsidRPr="00DE753D">
        <w:t>возможны также зачет взаимных требований и расчеты наличными деньгами</w:t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Расчеты по нетоварным операциям, предполагающие лишь движение денежных средств,</w:t>
      </w:r>
      <w:r w:rsidR="00DE753D" w:rsidRPr="00DE753D">
        <w:t xml:space="preserve"> - </w:t>
      </w:r>
      <w:r w:rsidRPr="00DE753D">
        <w:t>расчеты с бюджетом и внебюджетными фондами, учредителями фирмы, подотчетными лицами, по претензиям</w:t>
      </w:r>
      <w:r w:rsidR="00DE753D" w:rsidRPr="00DE753D">
        <w:t xml:space="preserve">. </w:t>
      </w:r>
      <w:r w:rsidRPr="00DE753D">
        <w:t>При этом расчеты по нетоварным операциям при безналичных расчетах оформляются только платежными поручениями</w:t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 xml:space="preserve">Основными задачами бухгалтерского учета расчетов </w:t>
      </w:r>
      <w:r w:rsidR="0077686A" w:rsidRPr="00DE753D">
        <w:t>с покупателями</w:t>
      </w:r>
      <w:r w:rsidRPr="00DE753D">
        <w:t xml:space="preserve"> являются</w:t>
      </w:r>
      <w:r w:rsidRPr="00DE753D">
        <w:rPr>
          <w:rStyle w:val="ae"/>
          <w:sz w:val="20"/>
          <w:szCs w:val="20"/>
        </w:rPr>
        <w:footnoteReference w:id="2"/>
      </w:r>
      <w:r w:rsidR="00DE753D" w:rsidRPr="00DE753D">
        <w:t xml:space="preserve">: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своевременное и правильное документирование операций по движению денежных средств и расчетов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 xml:space="preserve">контроль над использованием денежных средств </w:t>
      </w:r>
      <w:r w:rsidR="0077686A" w:rsidRPr="00DE753D">
        <w:t xml:space="preserve">в расчетах </w:t>
      </w:r>
      <w:r w:rsidRPr="00DE753D">
        <w:t>исключительно по целевому назначению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 xml:space="preserve">контроль над соблюдением форм расчетов, установленных в договорах с покупателями и </w:t>
      </w:r>
      <w:r w:rsidR="0077686A" w:rsidRPr="00DE753D">
        <w:t>заказчиками</w:t>
      </w:r>
      <w:r w:rsidR="00DE753D" w:rsidRPr="00DE753D">
        <w:t xml:space="preserve">;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своевременная выверка расчетов с дебиторами для исключения просроченной задолженности</w:t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bookmarkStart w:id="8" w:name="_Toc104146106"/>
      <w:r w:rsidRPr="00DE753D">
        <w:t xml:space="preserve">Система нормативно-правового регулирования различных форм и видов расчетов </w:t>
      </w:r>
      <w:r w:rsidR="0077686A" w:rsidRPr="00DE753D">
        <w:t xml:space="preserve">с покупателями </w:t>
      </w:r>
      <w:r w:rsidRPr="00DE753D">
        <w:t>в РФ достаточно сложна и включает в себя нормативно-правовые акты различного уровня и юридической силы</w:t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К первому уровню системы нормативно-правового регулирования расчетов должны быть отнесены законодательные акты федерального уровня (кодексы и федеральные законы</w:t>
      </w:r>
      <w:r w:rsidR="00DE753D" w:rsidRPr="00DE753D">
        <w:t xml:space="preserve">). </w:t>
      </w:r>
      <w:r w:rsidRPr="00DE753D">
        <w:t>Юридической основой для проведения расчетов неденежными средствами служит ГК РФ</w:t>
      </w:r>
      <w:r w:rsidRPr="00DE753D">
        <w:rPr>
          <w:rStyle w:val="ae"/>
          <w:sz w:val="20"/>
          <w:szCs w:val="20"/>
        </w:rPr>
        <w:footnoteReference w:id="3"/>
      </w:r>
      <w:r w:rsidRPr="00DE753D">
        <w:t>, а налоговые обязательства участников этих расчетов определяются в соответствии с положениями Налогового кодекса Российской Федерации</w:t>
      </w:r>
      <w:r w:rsidRPr="00DE753D">
        <w:rPr>
          <w:rStyle w:val="ae"/>
          <w:sz w:val="20"/>
          <w:szCs w:val="20"/>
        </w:rPr>
        <w:footnoteReference w:id="4"/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Отдельные виды расчетных отношений урегулированы отдельными федеральными законами</w:t>
      </w:r>
      <w:r w:rsidR="00DE753D" w:rsidRPr="00DE753D">
        <w:t xml:space="preserve">. </w:t>
      </w:r>
      <w:r w:rsidRPr="00DE753D">
        <w:t>Так, использование векселей в Российской Федерации регулируется Федеральным законом от 11 марта 1997г</w:t>
      </w:r>
      <w:r w:rsidR="00DE753D" w:rsidRPr="00DE753D">
        <w:t xml:space="preserve">. </w:t>
      </w:r>
      <w:r w:rsidRPr="00DE753D">
        <w:t>№ 48-ФЗ "О переводном и простом векселе"</w:t>
      </w:r>
      <w:r w:rsidRPr="00DE753D">
        <w:rPr>
          <w:rStyle w:val="ae"/>
          <w:sz w:val="20"/>
          <w:szCs w:val="20"/>
        </w:rPr>
        <w:footnoteReference w:id="5"/>
      </w:r>
      <w:r w:rsidR="00DE753D" w:rsidRPr="00DE753D">
        <w:t xml:space="preserve">. </w:t>
      </w:r>
      <w:r w:rsidRPr="00DE753D">
        <w:t>Данный закон во всем ссылается на Положение о переводном и простом векселе, утвержденное постановлением ЦИК СССР и СНК СССР от 7 августа 1937г</w:t>
      </w:r>
      <w:r w:rsidR="00DE753D" w:rsidRPr="00DE753D">
        <w:t xml:space="preserve">. </w:t>
      </w:r>
      <w:r w:rsidRPr="00DE753D">
        <w:t>№ 104/1341</w:t>
      </w:r>
      <w:r w:rsidRPr="00DE753D">
        <w:rPr>
          <w:rStyle w:val="ae"/>
          <w:sz w:val="20"/>
          <w:szCs w:val="20"/>
        </w:rPr>
        <w:footnoteReference w:id="6"/>
      </w:r>
      <w:r w:rsidRPr="00DE753D">
        <w:t xml:space="preserve"> (далее</w:t>
      </w:r>
      <w:r w:rsidR="00DE753D" w:rsidRPr="00DE753D">
        <w:t xml:space="preserve"> - </w:t>
      </w:r>
      <w:r w:rsidRPr="00DE753D">
        <w:t>Положение о переводном и простом векселе</w:t>
      </w:r>
      <w:r w:rsidR="00DE753D" w:rsidRPr="00DE753D">
        <w:t xml:space="preserve">).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Согласно Федеральному закону "О бухгалтерском учете" от 2</w:t>
      </w:r>
      <w:r w:rsidR="00DE753D">
        <w:t>1.11. 19</w:t>
      </w:r>
      <w:r w:rsidRPr="00DE753D">
        <w:t>96г</w:t>
      </w:r>
      <w:r w:rsidR="00DE753D" w:rsidRPr="00DE753D">
        <w:t xml:space="preserve">. </w:t>
      </w:r>
      <w:r w:rsidRPr="00DE753D">
        <w:t>№ 129-ФЗ</w:t>
      </w:r>
      <w:r w:rsidRPr="00DE753D">
        <w:rPr>
          <w:rStyle w:val="ae"/>
          <w:sz w:val="20"/>
          <w:szCs w:val="20"/>
        </w:rPr>
        <w:footnoteReference w:id="7"/>
      </w:r>
      <w:r w:rsidRPr="00DE753D">
        <w:t xml:space="preserve"> документы, которыми оформляются хозяйственные операции с денежными средствами, подписываются руководителем и главным бухгалтером предприятия или уполномоченными на то лицами</w:t>
      </w:r>
      <w:r w:rsidR="00DE753D" w:rsidRPr="00DE753D">
        <w:t xml:space="preserve">. </w:t>
      </w:r>
      <w:r w:rsidRPr="00DE753D">
        <w:t>Без подписи главного бухгалтера денежные и расчетные документы, финансовые и кредитные обязательства предприятия считаются недействительными и не должны приниматься к исполнению</w:t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Важным элементом контроля движения наличных денежных средств в государстве является установленное федеральным законом</w:t>
      </w:r>
      <w:r w:rsidRPr="00DE753D">
        <w:rPr>
          <w:rStyle w:val="ae"/>
          <w:sz w:val="20"/>
          <w:szCs w:val="20"/>
        </w:rPr>
        <w:footnoteReference w:id="8"/>
      </w:r>
      <w:r w:rsidRPr="00DE753D">
        <w:t xml:space="preserve"> обязательное применение специальной контрольно-кассовой техники (ККТ</w:t>
      </w:r>
      <w:r w:rsidR="00DE753D" w:rsidRPr="00DE753D">
        <w:t xml:space="preserve">) </w:t>
      </w:r>
      <w:r w:rsidRPr="00DE753D">
        <w:t>при осуществлении денежных расчетов с населением по торговым операциям или по оказанию бытовых услуг</w:t>
      </w:r>
      <w:r w:rsidR="00DE753D" w:rsidRPr="00DE753D">
        <w:t xml:space="preserve">. </w:t>
      </w:r>
      <w:r w:rsidRPr="00DE753D">
        <w:t>Эти сферы деятельности связаны с массовым наличным денежным оборотом</w:t>
      </w:r>
      <w:r w:rsidR="00DE753D" w:rsidRPr="00DE753D">
        <w:t xml:space="preserve">. </w:t>
      </w:r>
      <w:r w:rsidRPr="00DE753D">
        <w:t>Исключение составляют только предприятия, которые в силу специфики своей работы используют документы строгой отчетности, заменяющие чеки контрольно-кассовых машин, а также некоторые другие организации в связи с особенностями их местонахождения</w:t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 xml:space="preserve">Организации и банки – участники безналичных расчетов и посредники в них при их проведении должны соблюдать также требования норм банковского законодательства РФ (в первую очередь – Федерального закона </w:t>
      </w:r>
      <w:r w:rsidR="00DE753D" w:rsidRPr="00DE753D">
        <w:t>"</w:t>
      </w:r>
      <w:r w:rsidRPr="00DE753D">
        <w:t>О банках и банковской деятельности</w:t>
      </w:r>
      <w:r w:rsidR="00DE753D" w:rsidRPr="00DE753D">
        <w:t>"</w:t>
      </w:r>
      <w:r w:rsidRPr="00DE753D">
        <w:rPr>
          <w:rStyle w:val="ae"/>
          <w:sz w:val="20"/>
          <w:szCs w:val="20"/>
        </w:rPr>
        <w:footnoteReference w:id="9"/>
      </w:r>
      <w:r w:rsidR="00DE753D" w:rsidRPr="00DE753D">
        <w:t>),</w:t>
      </w:r>
      <w:r w:rsidRPr="00DE753D">
        <w:t xml:space="preserve"> а при проведении безналичных расчетов с использованием иностранной валюты (например, при расчетах с зарубежными контрагентами</w:t>
      </w:r>
      <w:r w:rsidR="00DE753D" w:rsidRPr="00DE753D">
        <w:t xml:space="preserve">) </w:t>
      </w:r>
      <w:r w:rsidRPr="00DE753D">
        <w:t>– требования норм законодательства о валютном контроле</w:t>
      </w:r>
      <w:r w:rsidRPr="00DE753D">
        <w:rPr>
          <w:rStyle w:val="ae"/>
          <w:sz w:val="20"/>
          <w:szCs w:val="20"/>
        </w:rPr>
        <w:footnoteReference w:id="10"/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Второй уровень системы нормативно-правового регулирования расчетов на территории РФ – это подзаконные нормативно-правовые акты федерального уровня (Указы Президента РФ, Постановления Правительства РФ, а также юридические акты федеральных министерств и служб – приказы, инструкции и пр</w:t>
      </w:r>
      <w:r w:rsidR="00DE753D" w:rsidRPr="00DE753D">
        <w:t xml:space="preserve">).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Порядок ведения кассовых операций регламентируется Центральным Банком Российской Федерации (ЦБ РФ</w:t>
      </w:r>
      <w:r w:rsidR="00DE753D" w:rsidRPr="00DE753D">
        <w:t xml:space="preserve">) </w:t>
      </w:r>
      <w:r w:rsidRPr="00DE753D">
        <w:rPr>
          <w:rStyle w:val="ae"/>
          <w:sz w:val="20"/>
          <w:szCs w:val="20"/>
        </w:rPr>
        <w:footnoteReference w:id="11"/>
      </w:r>
      <w:r w:rsidR="00DE753D" w:rsidRPr="00DE753D">
        <w:t xml:space="preserve">. </w:t>
      </w:r>
      <w:r w:rsidRPr="00DE753D">
        <w:t>Он же устанавливает требования к помещению главной кассы (в дальнейшем просто кассы</w:t>
      </w:r>
      <w:r w:rsidR="00DE753D" w:rsidRPr="00DE753D">
        <w:t xml:space="preserve">).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Расчеты наличными деньгами в условиях нестабильных рыночных отношений широко распространены, что обусловлено двумя важными обстоятельствами</w:t>
      </w:r>
      <w:r w:rsidR="00DE753D" w:rsidRPr="00DE753D">
        <w:t xml:space="preserve">. </w:t>
      </w:r>
      <w:r w:rsidRPr="00DE753D">
        <w:t>Во-первых, они гарантируют оперативное и точное исполнение товарных и/или платежных обязательств</w:t>
      </w:r>
      <w:r w:rsidR="00DE753D" w:rsidRPr="00DE753D">
        <w:t xml:space="preserve">. </w:t>
      </w:r>
      <w:r w:rsidRPr="00DE753D">
        <w:t>Действительно, покупатель получает товар и тут же за него расплачивается</w:t>
      </w:r>
      <w:r w:rsidR="00DE753D" w:rsidRPr="00DE753D">
        <w:t xml:space="preserve">. </w:t>
      </w:r>
      <w:r w:rsidRPr="00DE753D">
        <w:t>Во-вторых, поступление и расход наличности контролируется главным бухгалтером и руководством предприятия, что при очень жесткой налоговой системе неизбежно провоцирует их не показывать официально весь свой денежный оборот</w:t>
      </w:r>
      <w:r w:rsidR="00DE753D" w:rsidRPr="00DE753D">
        <w:t xml:space="preserve">. </w:t>
      </w:r>
      <w:r w:rsidRPr="00DE753D">
        <w:t>В этой связи ЦБ РФ регулярно устанавливает лимит (ограничение</w:t>
      </w:r>
      <w:r w:rsidR="00DE753D" w:rsidRPr="00DE753D">
        <w:t xml:space="preserve">) </w:t>
      </w:r>
      <w:r w:rsidRPr="00DE753D">
        <w:t>наличных расчетов между юридическими лицами по одной операции в день</w:t>
      </w:r>
      <w:r w:rsidR="00DE753D" w:rsidRPr="00DE753D">
        <w:t xml:space="preserve">. </w:t>
      </w:r>
      <w:r w:rsidRPr="00DE753D">
        <w:t>В нас</w:t>
      </w:r>
      <w:r w:rsidR="0054147A" w:rsidRPr="00DE753D">
        <w:t>тоящее время, согласно указанию ЦБР от 20 июня 2007г</w:t>
      </w:r>
      <w:r w:rsidR="00DE753D" w:rsidRPr="00DE753D">
        <w:t xml:space="preserve">. </w:t>
      </w:r>
      <w:r w:rsidR="0054147A" w:rsidRPr="00DE753D">
        <w:t>№ 1843-У</w:t>
      </w:r>
      <w:r w:rsidR="0054147A" w:rsidRPr="00DE753D">
        <w:rPr>
          <w:rStyle w:val="ae"/>
          <w:sz w:val="20"/>
          <w:szCs w:val="20"/>
        </w:rPr>
        <w:footnoteReference w:id="12"/>
      </w:r>
      <w:r w:rsidRPr="00DE753D">
        <w:t xml:space="preserve">, лимит составляет </w:t>
      </w:r>
      <w:r w:rsidR="0054147A" w:rsidRPr="00DE753D">
        <w:t>10</w:t>
      </w:r>
      <w:r w:rsidRPr="00DE753D">
        <w:t>0 тыс</w:t>
      </w:r>
      <w:r w:rsidR="00DE753D" w:rsidRPr="00DE753D">
        <w:t xml:space="preserve">. </w:t>
      </w:r>
      <w:r w:rsidRPr="00DE753D">
        <w:t>руб</w:t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Кассовые операции являются самыми многочисленными и самыми распространенными на предприятии</w:t>
      </w:r>
      <w:r w:rsidR="00DE753D" w:rsidRPr="00DE753D">
        <w:t xml:space="preserve">. </w:t>
      </w:r>
      <w:r w:rsidRPr="00DE753D">
        <w:t>Их учет сопровождается оформлением целого ряда типовых документов, формы которых утверждены Госкомстатом РФ</w:t>
      </w:r>
      <w:r w:rsidRPr="00DE753D">
        <w:rPr>
          <w:rStyle w:val="ae"/>
          <w:sz w:val="20"/>
          <w:szCs w:val="20"/>
        </w:rPr>
        <w:footnoteReference w:id="13"/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Нормативно-правовая регламентация порядка проведения безналичных расчетов основывается на Положении ЦБР от 3 октября 2002г</w:t>
      </w:r>
      <w:r w:rsidR="00DE753D" w:rsidRPr="00DE753D">
        <w:t xml:space="preserve">. </w:t>
      </w:r>
      <w:r w:rsidRPr="00DE753D">
        <w:t>№ 2-П "О безналичных расчетах в Российской Федерации"</w:t>
      </w:r>
      <w:r w:rsidRPr="00DE753D">
        <w:rPr>
          <w:rStyle w:val="ae"/>
          <w:sz w:val="20"/>
          <w:szCs w:val="20"/>
        </w:rPr>
        <w:footnoteReference w:id="14"/>
      </w:r>
      <w:r w:rsidR="00DE753D" w:rsidRPr="00DE753D">
        <w:t xml:space="preserve">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Третий уровень регулирования расчетных отношений – это положения по бухгалтерскому учету</w:t>
      </w:r>
      <w:r w:rsidR="00DE753D" w:rsidRPr="00DE753D">
        <w:t xml:space="preserve">. </w:t>
      </w:r>
      <w:r w:rsidRPr="00DE753D">
        <w:t>В настоящее время Минфином РФ принято и нормативно утверждено двадцать одно положение по бухгалтерскому учету (ПБУ</w:t>
      </w:r>
      <w:r w:rsidR="00DE753D" w:rsidRPr="00DE753D">
        <w:t xml:space="preserve">). </w:t>
      </w:r>
    </w:p>
    <w:p w:rsidR="00067BE5" w:rsidRPr="00DE753D" w:rsidRDefault="00067BE5" w:rsidP="00DE753D">
      <w:pPr>
        <w:widowControl w:val="0"/>
        <w:autoSpaceDE w:val="0"/>
        <w:autoSpaceDN w:val="0"/>
        <w:adjustRightInd w:val="0"/>
      </w:pPr>
      <w:r w:rsidRPr="00DE753D">
        <w:t>Четвертый уровень</w:t>
      </w:r>
      <w:r w:rsidR="00DE753D" w:rsidRPr="00DE753D">
        <w:t xml:space="preserve"> - </w:t>
      </w:r>
      <w:r w:rsidRPr="00DE753D">
        <w:t>внутренние локальные субъектов хозяйствования (учетная политика предприятия, приказы и распоряжения руководителя предприятия и пр</w:t>
      </w:r>
      <w:r w:rsidR="00DE753D">
        <w:t>.</w:t>
      </w:r>
      <w:r w:rsidR="00DE753D" w:rsidRPr="00DE753D">
        <w:t xml:space="preserve">). </w:t>
      </w:r>
    </w:p>
    <w:p w:rsidR="0084092F" w:rsidRPr="00DE753D" w:rsidRDefault="00DE753D" w:rsidP="00DE753D">
      <w:pPr>
        <w:pStyle w:val="2"/>
      </w:pPr>
      <w:bookmarkStart w:id="9" w:name="_Toc220221038"/>
      <w:bookmarkEnd w:id="8"/>
      <w:r>
        <w:br w:type="page"/>
      </w:r>
      <w:bookmarkStart w:id="10" w:name="_Toc227844618"/>
      <w:r>
        <w:t xml:space="preserve">1.2 </w:t>
      </w:r>
      <w:r w:rsidR="0084092F" w:rsidRPr="00DE753D">
        <w:t xml:space="preserve">Синтетический и аналитический учет расчетов на счете 62 </w:t>
      </w:r>
      <w:r w:rsidRPr="00DE753D">
        <w:t>"</w:t>
      </w:r>
      <w:r w:rsidR="0084092F" w:rsidRPr="00DE753D">
        <w:t>Расчеты с покупателями и заказчиками</w:t>
      </w:r>
      <w:r w:rsidRPr="00DE753D">
        <w:t>"</w:t>
      </w:r>
      <w:bookmarkEnd w:id="9"/>
      <w:bookmarkEnd w:id="10"/>
    </w:p>
    <w:p w:rsidR="00DE753D" w:rsidRDefault="00DE753D" w:rsidP="00DE753D">
      <w:pPr>
        <w:widowControl w:val="0"/>
        <w:autoSpaceDE w:val="0"/>
        <w:autoSpaceDN w:val="0"/>
        <w:adjustRightInd w:val="0"/>
      </w:pPr>
    </w:p>
    <w:p w:rsidR="0084092F" w:rsidRPr="00DE753D" w:rsidRDefault="0084092F" w:rsidP="00DE753D">
      <w:pPr>
        <w:widowControl w:val="0"/>
        <w:autoSpaceDE w:val="0"/>
        <w:autoSpaceDN w:val="0"/>
        <w:adjustRightInd w:val="0"/>
      </w:pPr>
      <w:r w:rsidRPr="00DE753D">
        <w:t>Для учета расчетов с поставщиками и подрядчиками в Плане счетов бухгалтерского учета</w:t>
      </w:r>
      <w:r w:rsidR="00610FF9" w:rsidRPr="00DE753D">
        <w:rPr>
          <w:rStyle w:val="ae"/>
          <w:sz w:val="20"/>
          <w:szCs w:val="20"/>
        </w:rPr>
        <w:footnoteReference w:id="15"/>
      </w:r>
      <w:r w:rsidRPr="00DE753D">
        <w:t xml:space="preserve"> предназначен счет 62 </w:t>
      </w:r>
      <w:r w:rsidR="00DE753D" w:rsidRPr="00DE753D">
        <w:t>"</w:t>
      </w:r>
      <w:r w:rsidRPr="00DE753D">
        <w:t>Расчеты с покупателями и заказчиками</w:t>
      </w:r>
      <w:r w:rsidR="00DE753D" w:rsidRPr="00DE753D">
        <w:t xml:space="preserve">". </w:t>
      </w:r>
      <w:r w:rsidRPr="00DE753D">
        <w:t>К счету 62 могут быть открыты различные субсчета</w:t>
      </w:r>
      <w:r w:rsidR="00DE753D" w:rsidRPr="00DE753D">
        <w:t xml:space="preserve">. </w:t>
      </w:r>
    </w:p>
    <w:p w:rsidR="0084092F" w:rsidRPr="00DE753D" w:rsidRDefault="0084092F" w:rsidP="00DE753D">
      <w:pPr>
        <w:widowControl w:val="0"/>
        <w:autoSpaceDE w:val="0"/>
        <w:autoSpaceDN w:val="0"/>
        <w:adjustRightInd w:val="0"/>
      </w:pPr>
      <w:r w:rsidRPr="00DE753D">
        <w:t>На субсчете "Расчеты в порядке инкассо" учитываются расчеты по предъявленным покупателям и заказчикам и принятым кредитной организацией к оплате расчетным документам за отгруженную продукцию (товары</w:t>
      </w:r>
      <w:r w:rsidR="00DE753D" w:rsidRPr="00DE753D">
        <w:t>),</w:t>
      </w:r>
      <w:r w:rsidRPr="00DE753D">
        <w:t xml:space="preserve"> выполненные работы и оказанные услуги</w:t>
      </w:r>
      <w:r w:rsidR="00DE753D" w:rsidRPr="00DE753D">
        <w:t xml:space="preserve">. </w:t>
      </w:r>
      <w:r w:rsidRPr="00DE753D">
        <w:t>На субсчете "Расчеты плановыми платежами" учитываются расчеты с покупателями и заказчиками при наличии длительных хозяйственных связей с ними, если такие расчеты носят постоянный характер и не завершаются поступлением оплаты по отдельному расчетному документу, в частности расчеты плановыми платежами</w:t>
      </w:r>
      <w:r w:rsidR="00DE753D" w:rsidRPr="00DE753D">
        <w:t xml:space="preserve">. </w:t>
      </w:r>
      <w:r w:rsidRPr="00DE753D">
        <w:t>На субсчете "Векселя полученные" учитывается задолженность по расчетам с покупателями и заказчиками, обеспеченная полученными векселями</w:t>
      </w:r>
      <w:r w:rsidR="00DE753D" w:rsidRPr="00DE753D">
        <w:t xml:space="preserve">. </w:t>
      </w:r>
    </w:p>
    <w:p w:rsidR="0084092F" w:rsidRPr="00DE753D" w:rsidRDefault="0084092F" w:rsidP="00DE753D">
      <w:pPr>
        <w:widowControl w:val="0"/>
        <w:autoSpaceDE w:val="0"/>
        <w:autoSpaceDN w:val="0"/>
        <w:adjustRightInd w:val="0"/>
      </w:pPr>
      <w:r w:rsidRPr="00DE753D">
        <w:t>Аналитический учет по счету 62 "Расчеты с покупателями и заказчиками" ведется по каждому предъявленному покупателям (заказчикам</w:t>
      </w:r>
      <w:r w:rsidR="00DE753D" w:rsidRPr="00DE753D">
        <w:t xml:space="preserve">) </w:t>
      </w:r>
      <w:r w:rsidRPr="00DE753D">
        <w:t>счету, а в порядке расчетов плановыми платежами</w:t>
      </w:r>
      <w:r w:rsidR="00DE753D" w:rsidRPr="00DE753D">
        <w:t xml:space="preserve"> - </w:t>
      </w:r>
      <w:r w:rsidRPr="00DE753D">
        <w:t>по каждому покупателю и заказчику</w:t>
      </w:r>
      <w:r w:rsidR="00DE753D" w:rsidRPr="00DE753D">
        <w:t xml:space="preserve">. </w:t>
      </w:r>
      <w:r w:rsidRPr="00DE753D">
        <w:t>При этом построение аналитического учета должно обеспечивать возможность получения данных о задолженности по расчетам с покупателями и заказчиками, обеспеченной векселями, срок поступления денежных средств по которым не наступил</w:t>
      </w:r>
      <w:r w:rsidR="00DE753D" w:rsidRPr="00DE753D">
        <w:t xml:space="preserve">; </w:t>
      </w:r>
      <w:r w:rsidRPr="00DE753D">
        <w:t>векселями, дисконтированными (учтенными</w:t>
      </w:r>
      <w:r w:rsidR="00DE753D" w:rsidRPr="00DE753D">
        <w:t xml:space="preserve">) </w:t>
      </w:r>
      <w:r w:rsidRPr="00DE753D">
        <w:t>в кредитных организациях</w:t>
      </w:r>
      <w:r w:rsidR="00DE753D" w:rsidRPr="00DE753D">
        <w:t xml:space="preserve">; </w:t>
      </w:r>
      <w:r w:rsidRPr="00DE753D">
        <w:t>векселями, по которым денежные средства не поступили в срок</w:t>
      </w:r>
      <w:r w:rsidR="00DE753D" w:rsidRPr="00DE753D">
        <w:t xml:space="preserve">. </w:t>
      </w:r>
    </w:p>
    <w:p w:rsidR="0084092F" w:rsidRPr="00DE753D" w:rsidRDefault="0084092F" w:rsidP="00DE753D">
      <w:pPr>
        <w:widowControl w:val="0"/>
        <w:autoSpaceDE w:val="0"/>
        <w:autoSpaceDN w:val="0"/>
        <w:adjustRightInd w:val="0"/>
      </w:pPr>
      <w:r w:rsidRPr="00DE753D">
        <w:t>Счет 62 "Расчеты с покупателями и заказчиками" дебетуется в корреспонденции со счетами 90 "Продажи", 91 "Прочие доходы и расходы" на суммы отгруженных товаров, продукции, прочих активов, выполненных работ и оказанных услуг, по которым в установленном порядке признан доход</w:t>
      </w:r>
      <w:r w:rsidR="00DE753D" w:rsidRPr="00DE753D">
        <w:t xml:space="preserve">. </w:t>
      </w:r>
      <w:r w:rsidRPr="00DE753D">
        <w:t xml:space="preserve">Счет 62 "Расчеты с покупателями и заказчиками" кредитуется в корреспонденции со счетами учета денежных средств, расчетов на суммы поступивших платежей или при погашении дебиторской задолженности иными способами (неденежные расчеты и </w:t>
      </w:r>
      <w:r w:rsidR="00DE753D" w:rsidRPr="00DE753D">
        <w:t xml:space="preserve">т.п.). </w:t>
      </w:r>
      <w:r w:rsidRPr="00DE753D">
        <w:t>При этом суммы полученных авансов и предварительной оплаты учитываются на счете 62 обособленно</w:t>
      </w:r>
      <w:r w:rsidR="00DE753D" w:rsidRPr="00DE753D">
        <w:t xml:space="preserve">. </w:t>
      </w:r>
      <w:r w:rsidRPr="00DE753D">
        <w:t>На счете 62 отражаются также возникающие курсовые разницы, которые увеличивают (уменьшают</w:t>
      </w:r>
      <w:r w:rsidR="00DE753D" w:rsidRPr="00DE753D">
        <w:t xml:space="preserve">) </w:t>
      </w:r>
      <w:r w:rsidRPr="00DE753D">
        <w:t>оборот по этому счету</w:t>
      </w:r>
      <w:r w:rsidR="00DE753D" w:rsidRPr="00DE753D">
        <w:t xml:space="preserve">. </w:t>
      </w:r>
    </w:p>
    <w:p w:rsidR="00616FD5" w:rsidRPr="00DE753D" w:rsidRDefault="00616FD5" w:rsidP="00DE753D">
      <w:pPr>
        <w:widowControl w:val="0"/>
        <w:autoSpaceDE w:val="0"/>
        <w:autoSpaceDN w:val="0"/>
        <w:adjustRightInd w:val="0"/>
      </w:pPr>
      <w:r w:rsidRPr="00DE753D">
        <w:t>Теперь рассмотрим, как операции по учету расчетов с покупателями и заказчиками отражаются в бухгалтерском учете</w:t>
      </w:r>
      <w:r w:rsidR="00DE753D" w:rsidRPr="00DE753D">
        <w:t xml:space="preserve">. </w:t>
      </w:r>
    </w:p>
    <w:p w:rsidR="00616FD5" w:rsidRPr="00DE753D" w:rsidRDefault="00616FD5" w:rsidP="00DE753D">
      <w:pPr>
        <w:widowControl w:val="0"/>
        <w:autoSpaceDE w:val="0"/>
        <w:autoSpaceDN w:val="0"/>
        <w:adjustRightInd w:val="0"/>
      </w:pPr>
      <w:r w:rsidRPr="00DE753D">
        <w:t>Надо отметить, что отразить задолженность покупателя (заказчика</w:t>
      </w:r>
      <w:r w:rsidR="00DE753D" w:rsidRPr="00DE753D">
        <w:t xml:space="preserve">) </w:t>
      </w:r>
      <w:r w:rsidRPr="00DE753D">
        <w:t>организация должна независимо от того, получила ли она от него деньги за проданные товары (выполненные работы, оказанные услуги</w:t>
      </w:r>
      <w:r w:rsidR="00DE753D" w:rsidRPr="00DE753D">
        <w:t xml:space="preserve">) </w:t>
      </w:r>
      <w:r w:rsidRPr="00DE753D">
        <w:t>или нет</w:t>
      </w:r>
      <w:r w:rsidR="00DE753D" w:rsidRPr="00DE753D">
        <w:t xml:space="preserve">. </w:t>
      </w:r>
    </w:p>
    <w:p w:rsidR="00616FD5" w:rsidRPr="00DE753D" w:rsidRDefault="00616FD5" w:rsidP="00DE753D">
      <w:pPr>
        <w:widowControl w:val="0"/>
        <w:autoSpaceDE w:val="0"/>
        <w:autoSpaceDN w:val="0"/>
        <w:adjustRightInd w:val="0"/>
      </w:pPr>
      <w:r w:rsidRPr="00DE753D">
        <w:t>Если организация отгрузила покупателю товары (продукцию</w:t>
      </w:r>
      <w:r w:rsidR="00DE753D" w:rsidRPr="00DE753D">
        <w:t>),</w:t>
      </w:r>
      <w:r w:rsidRPr="00DE753D">
        <w:t xml:space="preserve"> то после того, как к покупателю перешло право собственности на них, в учете делается проводка</w:t>
      </w:r>
      <w:r w:rsidR="00DE753D" w:rsidRPr="00DE753D">
        <w:t xml:space="preserve">: </w:t>
      </w:r>
    </w:p>
    <w:p w:rsidR="00616FD5" w:rsidRPr="00DE753D" w:rsidRDefault="00616FD5" w:rsidP="00DE753D">
      <w:pPr>
        <w:widowControl w:val="0"/>
        <w:autoSpaceDE w:val="0"/>
        <w:autoSpaceDN w:val="0"/>
        <w:adjustRightInd w:val="0"/>
      </w:pPr>
      <w:r w:rsidRPr="00DE753D">
        <w:t>Дебет 62 Кредит 90-1</w:t>
      </w:r>
      <w:r w:rsidR="00DE753D" w:rsidRPr="00DE753D">
        <w:t xml:space="preserve"> - </w:t>
      </w:r>
      <w:r w:rsidRPr="00DE753D">
        <w:t>отражена задолженность покупателя за отгруженные товары (продукцию</w:t>
      </w:r>
      <w:r w:rsidR="00DE753D" w:rsidRPr="00DE753D">
        <w:t xml:space="preserve">). </w:t>
      </w:r>
    </w:p>
    <w:p w:rsidR="00616FD5" w:rsidRPr="00DE753D" w:rsidRDefault="00616FD5" w:rsidP="00DE753D">
      <w:pPr>
        <w:widowControl w:val="0"/>
        <w:autoSpaceDE w:val="0"/>
        <w:autoSpaceDN w:val="0"/>
        <w:adjustRightInd w:val="0"/>
      </w:pPr>
      <w:r w:rsidRPr="00DE753D">
        <w:t>Если организация выполнила для заказчика работы (оказала услуги</w:t>
      </w:r>
      <w:r w:rsidR="00DE753D" w:rsidRPr="00DE753D">
        <w:t xml:space="preserve">) </w:t>
      </w:r>
      <w:r w:rsidRPr="00DE753D">
        <w:t>и заказчик их принял, делается запись</w:t>
      </w:r>
      <w:r w:rsidR="00DE753D" w:rsidRPr="00DE753D">
        <w:t xml:space="preserve">: </w:t>
      </w:r>
    </w:p>
    <w:p w:rsidR="00616FD5" w:rsidRPr="00DE753D" w:rsidRDefault="00616FD5" w:rsidP="00DE753D">
      <w:pPr>
        <w:widowControl w:val="0"/>
        <w:autoSpaceDE w:val="0"/>
        <w:autoSpaceDN w:val="0"/>
        <w:adjustRightInd w:val="0"/>
      </w:pPr>
      <w:r w:rsidRPr="00DE753D">
        <w:t>Дебет 62 Кредит 90-1 (91-1</w:t>
      </w:r>
      <w:r w:rsidR="00DE753D" w:rsidRPr="00DE753D">
        <w:t xml:space="preserve">) - </w:t>
      </w:r>
      <w:r w:rsidRPr="00DE753D">
        <w:t>отражена задолженность заказчика за выполненные работы (оказанные услуги</w:t>
      </w:r>
      <w:r w:rsidR="00DE753D" w:rsidRPr="00DE753D">
        <w:t xml:space="preserve">). </w:t>
      </w:r>
    </w:p>
    <w:p w:rsidR="00616FD5" w:rsidRPr="00DE753D" w:rsidRDefault="00616FD5" w:rsidP="00DE753D">
      <w:pPr>
        <w:widowControl w:val="0"/>
        <w:autoSpaceDE w:val="0"/>
        <w:autoSpaceDN w:val="0"/>
        <w:adjustRightInd w:val="0"/>
      </w:pPr>
      <w:r w:rsidRPr="00DE753D">
        <w:t>При поступлении от покупателя (заказчика</w:t>
      </w:r>
      <w:r w:rsidR="00DE753D" w:rsidRPr="00DE753D">
        <w:t xml:space="preserve">) </w:t>
      </w:r>
      <w:r w:rsidRPr="00DE753D">
        <w:t>денежных средств или имущества в оплату задолженности делается проводка по кредиту счета 62</w:t>
      </w:r>
      <w:r w:rsidR="00DE753D" w:rsidRPr="00DE753D">
        <w:t xml:space="preserve">: </w:t>
      </w:r>
    </w:p>
    <w:p w:rsidR="003374CA" w:rsidRPr="00DE753D" w:rsidRDefault="00616FD5" w:rsidP="00DE753D">
      <w:pPr>
        <w:widowControl w:val="0"/>
        <w:autoSpaceDE w:val="0"/>
        <w:autoSpaceDN w:val="0"/>
        <w:adjustRightInd w:val="0"/>
      </w:pPr>
      <w:r w:rsidRPr="00DE753D">
        <w:t>Дебет 50 (51, 52, 10,</w:t>
      </w:r>
      <w:r w:rsidR="00DE753D" w:rsidRPr="00DE753D">
        <w:t xml:space="preserve">. .) </w:t>
      </w:r>
      <w:r w:rsidRPr="00DE753D">
        <w:t>Кредит 62</w:t>
      </w:r>
      <w:r w:rsidR="00DE753D" w:rsidRPr="00DE753D">
        <w:t xml:space="preserve"> - </w:t>
      </w:r>
      <w:r w:rsidRPr="00DE753D">
        <w:t>поступили средства от покупателя (заказчика</w:t>
      </w:r>
      <w:r w:rsidR="00DE753D" w:rsidRPr="00DE753D">
        <w:t xml:space="preserve">) </w:t>
      </w:r>
      <w:r w:rsidRPr="00DE753D">
        <w:t>в оплату продукции, товаров, работ, услуг</w:t>
      </w:r>
      <w:r w:rsidR="00DE753D" w:rsidRPr="00DE753D">
        <w:t xml:space="preserve">. </w:t>
      </w:r>
    </w:p>
    <w:p w:rsidR="00522E62" w:rsidRPr="00DE753D" w:rsidRDefault="00DE753D" w:rsidP="00632786">
      <w:pPr>
        <w:pStyle w:val="2"/>
      </w:pPr>
      <w:r w:rsidRPr="00DE753D">
        <w:br w:type="page"/>
      </w:r>
      <w:bookmarkStart w:id="11" w:name="_Toc220221039"/>
      <w:bookmarkStart w:id="12" w:name="_Toc227844619"/>
      <w:r w:rsidR="00522E62" w:rsidRPr="00DE753D">
        <w:t>Глава 2</w:t>
      </w:r>
      <w:r w:rsidRPr="00DE753D">
        <w:t xml:space="preserve">. </w:t>
      </w:r>
      <w:r w:rsidR="00522E62" w:rsidRPr="00DE753D">
        <w:t xml:space="preserve">Анализ особенностей ведения учета с покупателями и заказчиками на ОАО </w:t>
      </w:r>
      <w:r w:rsidRPr="00DE753D">
        <w:t>"</w:t>
      </w:r>
      <w:r w:rsidR="00522E62" w:rsidRPr="00DE753D">
        <w:t>Борский стекольный завод</w:t>
      </w:r>
      <w:r w:rsidRPr="00DE753D">
        <w:t>"</w:t>
      </w:r>
      <w:bookmarkEnd w:id="11"/>
      <w:bookmarkEnd w:id="12"/>
    </w:p>
    <w:p w:rsidR="00632786" w:rsidRDefault="00632786" w:rsidP="00DE753D">
      <w:pPr>
        <w:widowControl w:val="0"/>
        <w:autoSpaceDE w:val="0"/>
        <w:autoSpaceDN w:val="0"/>
        <w:adjustRightInd w:val="0"/>
        <w:rPr>
          <w:b/>
          <w:bCs/>
          <w:i/>
          <w:iCs/>
          <w:smallCaps/>
        </w:rPr>
      </w:pPr>
      <w:bookmarkStart w:id="13" w:name="_Toc220221040"/>
    </w:p>
    <w:p w:rsidR="00522E62" w:rsidRPr="00DE753D" w:rsidRDefault="00DE753D" w:rsidP="00632786">
      <w:pPr>
        <w:pStyle w:val="2"/>
      </w:pPr>
      <w:bookmarkStart w:id="14" w:name="_Toc227844620"/>
      <w:r>
        <w:t xml:space="preserve">2.1 </w:t>
      </w:r>
      <w:r w:rsidR="00522E62" w:rsidRPr="00DE753D">
        <w:t xml:space="preserve">Организационно-экономическая характеристика ОАО </w:t>
      </w:r>
      <w:r w:rsidRPr="00DE753D">
        <w:t>"</w:t>
      </w:r>
      <w:r w:rsidR="00522E62" w:rsidRPr="00DE753D">
        <w:t>Борский стекольный завод</w:t>
      </w:r>
      <w:r w:rsidRPr="00DE753D">
        <w:t>"</w:t>
      </w:r>
      <w:bookmarkEnd w:id="13"/>
      <w:bookmarkEnd w:id="14"/>
    </w:p>
    <w:p w:rsidR="00632786" w:rsidRDefault="00632786" w:rsidP="00DE753D">
      <w:pPr>
        <w:widowControl w:val="0"/>
        <w:autoSpaceDE w:val="0"/>
        <w:autoSpaceDN w:val="0"/>
        <w:adjustRightInd w:val="0"/>
      </w:pPr>
    </w:p>
    <w:p w:rsidR="00DE753D" w:rsidRDefault="00CE12F6" w:rsidP="00DE753D">
      <w:pPr>
        <w:widowControl w:val="0"/>
        <w:autoSpaceDE w:val="0"/>
        <w:autoSpaceDN w:val="0"/>
        <w:adjustRightInd w:val="0"/>
      </w:pPr>
      <w:r w:rsidRPr="00DE753D">
        <w:t xml:space="preserve">ОАО </w:t>
      </w:r>
      <w:r w:rsidR="00DE753D" w:rsidRPr="00DE753D">
        <w:t>"</w:t>
      </w:r>
      <w:r w:rsidRPr="00DE753D">
        <w:t>Борский стекольный завод</w:t>
      </w:r>
      <w:r w:rsidR="00DE753D" w:rsidRPr="00DE753D">
        <w:t>"</w:t>
      </w:r>
      <w:r w:rsidRPr="00DE753D">
        <w:t xml:space="preserve"> находится по адресу</w:t>
      </w:r>
      <w:r w:rsidR="00DE753D" w:rsidRPr="00DE753D">
        <w:t xml:space="preserve">: </w:t>
      </w:r>
      <w:r w:rsidRPr="00DE753D">
        <w:t>г</w:t>
      </w:r>
      <w:r w:rsidR="00DE753D" w:rsidRPr="00DE753D">
        <w:t xml:space="preserve">. </w:t>
      </w:r>
      <w:r w:rsidRPr="00DE753D">
        <w:t>Бор Нижегородской области, Стеклозаводское шоссе</w:t>
      </w:r>
      <w:r w:rsidR="00DE753D">
        <w:t>,</w:t>
      </w:r>
    </w:p>
    <w:p w:rsidR="00CE12F6" w:rsidRPr="00DE753D" w:rsidRDefault="00DE753D" w:rsidP="00DE753D">
      <w:pPr>
        <w:widowControl w:val="0"/>
        <w:autoSpaceDE w:val="0"/>
        <w:autoSpaceDN w:val="0"/>
        <w:adjustRightInd w:val="0"/>
      </w:pPr>
      <w:r>
        <w:t xml:space="preserve">1. </w:t>
      </w:r>
    </w:p>
    <w:p w:rsidR="00CE12F6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>Завод основан в 1932г</w:t>
      </w:r>
      <w:r w:rsidR="00DE753D" w:rsidRPr="00DE753D">
        <w:t xml:space="preserve">. </w:t>
      </w:r>
      <w:r w:rsidRPr="00DE753D">
        <w:t>для обеспечения строящихся Горьковского и Московского автозаводов автомобильным стеклом, а также производства оконного стекла для зданий и сооружений</w:t>
      </w:r>
      <w:r w:rsidR="00DE753D" w:rsidRPr="00DE753D">
        <w:t xml:space="preserve">. </w:t>
      </w:r>
    </w:p>
    <w:p w:rsidR="00CE12F6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>В 1992г</w:t>
      </w:r>
      <w:r w:rsidR="00DE753D" w:rsidRPr="00DE753D">
        <w:t xml:space="preserve">. </w:t>
      </w:r>
      <w:r w:rsidRPr="00DE753D">
        <w:t xml:space="preserve">в процессе приватизации государственного предприятия </w:t>
      </w:r>
      <w:r w:rsidR="00DE753D" w:rsidRPr="00DE753D">
        <w:t>"</w:t>
      </w:r>
      <w:r w:rsidRPr="00DE753D">
        <w:t>Борский стекольный завод имени М</w:t>
      </w:r>
      <w:r w:rsidR="00DE753D" w:rsidRPr="00DE753D">
        <w:t xml:space="preserve">. </w:t>
      </w:r>
      <w:r w:rsidRPr="00DE753D">
        <w:t>Горького</w:t>
      </w:r>
      <w:r w:rsidR="00DE753D" w:rsidRPr="00DE753D">
        <w:t>"</w:t>
      </w:r>
      <w:r w:rsidRPr="00DE753D">
        <w:t xml:space="preserve"> завод акционирован в ОАО </w:t>
      </w:r>
      <w:r w:rsidR="00DE753D" w:rsidRPr="00DE753D">
        <w:t>"</w:t>
      </w:r>
      <w:r w:rsidRPr="00DE753D">
        <w:t>Борский стекольный завод</w:t>
      </w:r>
      <w:r w:rsidR="00DE753D" w:rsidRPr="00DE753D">
        <w:t>"</w:t>
      </w:r>
      <w:r w:rsidRPr="00DE753D">
        <w:t xml:space="preserve"> (решение Комитета по управлению госимуществом Нижегородской области № 721 от 01</w:t>
      </w:r>
      <w:r w:rsidR="00DE753D">
        <w:t>.0</w:t>
      </w:r>
      <w:r w:rsidRPr="00DE753D">
        <w:t>7</w:t>
      </w:r>
      <w:r w:rsidR="00DE753D">
        <w:t>.9</w:t>
      </w:r>
      <w:r w:rsidRPr="00DE753D">
        <w:t>2г</w:t>
      </w:r>
      <w:r w:rsidR="00DE753D" w:rsidRPr="00DE753D">
        <w:t xml:space="preserve">) </w:t>
      </w:r>
    </w:p>
    <w:p w:rsidR="00CE12F6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>С 1998г</w:t>
      </w:r>
      <w:r w:rsidR="00DE753D" w:rsidRPr="00DE753D">
        <w:t xml:space="preserve">. </w:t>
      </w:r>
      <w:r w:rsidRPr="00DE753D">
        <w:t xml:space="preserve">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структурно вошел в группу компаний </w:t>
      </w:r>
      <w:r w:rsidR="00DE753D" w:rsidRPr="00DE753D">
        <w:t>"</w:t>
      </w:r>
      <w:r w:rsidRPr="00DE753D">
        <w:t>Главербель</w:t>
      </w:r>
      <w:r w:rsidR="00DE753D" w:rsidRPr="00DE753D">
        <w:t>"</w:t>
      </w:r>
      <w:r w:rsidRPr="00DE753D">
        <w:t xml:space="preserve">, которая в свою очередь входит в корпорацию </w:t>
      </w:r>
      <w:r w:rsidR="00DE753D" w:rsidRPr="00DE753D">
        <w:t>"</w:t>
      </w:r>
      <w:r w:rsidRPr="00DE753D">
        <w:t>Асахи</w:t>
      </w:r>
      <w:r w:rsidR="00DE753D" w:rsidRPr="00DE753D">
        <w:t xml:space="preserve">" - </w:t>
      </w:r>
      <w:r w:rsidRPr="00DE753D">
        <w:t>мирового лидера по производству и продажам изделий из стекла</w:t>
      </w:r>
      <w:r w:rsidR="00DE753D" w:rsidRPr="00DE753D">
        <w:t xml:space="preserve">. </w:t>
      </w:r>
    </w:p>
    <w:p w:rsidR="00CE12F6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>В 1998г</w:t>
      </w:r>
      <w:r w:rsidR="00DE753D" w:rsidRPr="00DE753D">
        <w:t xml:space="preserve">. </w:t>
      </w:r>
      <w:r w:rsidRPr="00DE753D">
        <w:t>принята пятилетняя инвестиционная программа перестройки завода</w:t>
      </w:r>
      <w:r w:rsidR="00DE753D" w:rsidRPr="00DE753D">
        <w:t xml:space="preserve">: </w:t>
      </w:r>
      <w:r w:rsidRPr="00DE753D">
        <w:t>общая сумма инвестиций в период с 01</w:t>
      </w:r>
      <w:r w:rsidR="00DE753D">
        <w:t>.01.9</w:t>
      </w:r>
      <w:r w:rsidRPr="00DE753D">
        <w:t>8г</w:t>
      </w:r>
      <w:r w:rsidR="00DE753D" w:rsidRPr="00DE753D">
        <w:t xml:space="preserve">. </w:t>
      </w:r>
      <w:r w:rsidRPr="00DE753D">
        <w:t>по 3</w:t>
      </w:r>
      <w:r w:rsidR="00DE753D">
        <w:t>1.12. 20</w:t>
      </w:r>
      <w:r w:rsidRPr="00DE753D">
        <w:t>02г</w:t>
      </w:r>
      <w:r w:rsidR="00DE753D" w:rsidRPr="00DE753D">
        <w:t xml:space="preserve">. </w:t>
      </w:r>
      <w:r w:rsidRPr="00DE753D">
        <w:t>составила более 80 млн</w:t>
      </w:r>
      <w:r w:rsidR="00DE753D" w:rsidRPr="00DE753D">
        <w:t xml:space="preserve">. </w:t>
      </w:r>
      <w:r w:rsidRPr="00DE753D">
        <w:t>долларов США</w:t>
      </w:r>
      <w:r w:rsidR="00DE753D" w:rsidRPr="00DE753D">
        <w:t xml:space="preserve">. </w:t>
      </w:r>
    </w:p>
    <w:p w:rsidR="00CE12F6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 xml:space="preserve">После проведённых преобразований основу ОАО </w:t>
      </w:r>
      <w:r w:rsidR="00DE753D" w:rsidRPr="00DE753D">
        <w:t>"</w:t>
      </w:r>
      <w:r w:rsidRPr="00DE753D">
        <w:t>Борский стекольный завод</w:t>
      </w:r>
      <w:r w:rsidR="00DE753D" w:rsidRPr="00DE753D">
        <w:t>"</w:t>
      </w:r>
      <w:r w:rsidRPr="00DE753D">
        <w:t xml:space="preserve"> стали составлять три производственные структуры</w:t>
      </w:r>
      <w:r w:rsidR="00DE753D" w:rsidRPr="00DE753D">
        <w:t xml:space="preserve">: </w:t>
      </w:r>
      <w:r w:rsidRPr="00DE753D">
        <w:t xml:space="preserve">ПО </w:t>
      </w:r>
      <w:r w:rsidR="00DE753D" w:rsidRPr="00DE753D">
        <w:t>"</w:t>
      </w:r>
      <w:r w:rsidRPr="00DE753D">
        <w:t>Полированное стекло</w:t>
      </w:r>
      <w:r w:rsidR="00DE753D" w:rsidRPr="00DE753D">
        <w:t>"</w:t>
      </w:r>
      <w:r w:rsidRPr="00DE753D">
        <w:t xml:space="preserve">, ПКО </w:t>
      </w:r>
      <w:r w:rsidR="00DE753D" w:rsidRPr="00DE753D">
        <w:t>"</w:t>
      </w:r>
      <w:r w:rsidRPr="00DE753D">
        <w:t>Автостекло</w:t>
      </w:r>
      <w:r w:rsidR="00DE753D" w:rsidRPr="00DE753D">
        <w:t>"</w:t>
      </w:r>
      <w:r w:rsidRPr="00DE753D">
        <w:t xml:space="preserve"> и ПКО </w:t>
      </w:r>
      <w:r w:rsidR="00DE753D" w:rsidRPr="00DE753D">
        <w:t>"</w:t>
      </w:r>
      <w:r w:rsidRPr="00DE753D">
        <w:t>Зеркала</w:t>
      </w:r>
      <w:r w:rsidR="00DE753D" w:rsidRPr="00DE753D">
        <w:t xml:space="preserve">". </w:t>
      </w:r>
    </w:p>
    <w:p w:rsidR="00CE12F6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>Выгодное географическое положение, близость сырьевых источников и перспективных платежеспособных рынков, а также высокое качество продукции позволяют предприятию прочно удерживать позиции как на внутреннем, так и на внешнем рынках</w:t>
      </w:r>
      <w:r w:rsidR="00DE753D">
        <w:t>.4</w:t>
      </w:r>
      <w:r w:rsidRPr="00DE753D">
        <w:t>5% потребителей листового стекла на рынке России отдают предпочтение борскому стеклу</w:t>
      </w:r>
      <w:r w:rsidR="00DE753D" w:rsidRPr="00DE753D">
        <w:t xml:space="preserve">. </w:t>
      </w:r>
      <w:r w:rsidRPr="00DE753D">
        <w:t>Предприятие имеет собственную сеть торговых представительств в различных регионах России</w:t>
      </w:r>
      <w:r w:rsidR="00DE753D" w:rsidRPr="00DE753D">
        <w:t xml:space="preserve">. </w:t>
      </w:r>
    </w:p>
    <w:p w:rsidR="00CE12F6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 xml:space="preserve">ОАО </w:t>
      </w:r>
      <w:r w:rsidR="00DE753D" w:rsidRPr="00DE753D">
        <w:t>"</w:t>
      </w:r>
      <w:r w:rsidRPr="00DE753D">
        <w:t>Борский стекольный завод</w:t>
      </w:r>
      <w:r w:rsidR="00DE753D" w:rsidRPr="00DE753D">
        <w:t>"</w:t>
      </w:r>
      <w:r w:rsidRPr="00DE753D">
        <w:t xml:space="preserve"> в настоящее время является крупным производителем стекла</w:t>
      </w:r>
      <w:r w:rsidR="00DE753D" w:rsidRPr="00DE753D">
        <w:t xml:space="preserve">. </w:t>
      </w:r>
      <w:r w:rsidRPr="00DE753D">
        <w:t xml:space="preserve">ОАО </w:t>
      </w:r>
      <w:r w:rsidR="00DE753D" w:rsidRPr="00DE753D">
        <w:t>"</w:t>
      </w:r>
      <w:r w:rsidRPr="00DE753D">
        <w:t>БСЗ</w:t>
      </w:r>
      <w:r w:rsidR="00DE753D" w:rsidRPr="00DE753D">
        <w:t xml:space="preserve">" - </w:t>
      </w:r>
      <w:r w:rsidRPr="00DE753D">
        <w:t xml:space="preserve">признанный лидер на российском рынке в производстве многослойных и </w:t>
      </w:r>
      <w:r w:rsidR="00DE753D" w:rsidRPr="00DE753D">
        <w:t>"</w:t>
      </w:r>
      <w:r w:rsidRPr="00DE753D">
        <w:t>закаленных</w:t>
      </w:r>
      <w:r w:rsidR="00DE753D" w:rsidRPr="00DE753D">
        <w:t>"</w:t>
      </w:r>
      <w:r w:rsidRPr="00DE753D">
        <w:t xml:space="preserve"> стекол для отечественных автомобилей, а также зарубежных моделей машин</w:t>
      </w:r>
      <w:r w:rsidR="00DE753D" w:rsidRPr="00DE753D">
        <w:t xml:space="preserve">. </w:t>
      </w:r>
      <w:r w:rsidRPr="00DE753D">
        <w:t>Такие автогиганты, как ВАЗ и ГАЗ были и продолжают оставаться основными партнерами завода</w:t>
      </w:r>
      <w:r w:rsidR="00DE753D" w:rsidRPr="00DE753D">
        <w:t xml:space="preserve">. </w:t>
      </w:r>
    </w:p>
    <w:p w:rsidR="00522E62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>Продукция завода поставляется на экспорт в Англию, Италию, Финляндию, Германию, Египет, Турцию, Кипр, Болгарию, Литву, Латвию, Эстонию</w:t>
      </w:r>
      <w:r w:rsidR="00DE753D" w:rsidRPr="00DE753D">
        <w:t xml:space="preserve">. </w:t>
      </w:r>
    </w:p>
    <w:p w:rsidR="00CE12F6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 xml:space="preserve">Бухгалтерский учет в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осуществляется службой Главного бухгалтера (бухгалтерией</w:t>
      </w:r>
      <w:r w:rsidR="00DE753D" w:rsidRPr="00DE753D">
        <w:t xml:space="preserve">) </w:t>
      </w:r>
      <w:r w:rsidRPr="00DE753D">
        <w:t>как самостоятельным структурным подразделением, возглавляемой главным бухгалтером</w:t>
      </w:r>
      <w:r w:rsidR="00DE753D" w:rsidRPr="00DE753D">
        <w:t xml:space="preserve">. </w:t>
      </w:r>
      <w:r w:rsidRPr="00DE753D">
        <w:t>Сотрудники бухгалтерии руководствуются в своей деятельности Положением о бухгалтерии, а также должностными инструкциями сотрудников бухгалтерии</w:t>
      </w:r>
      <w:r w:rsidR="00DE753D" w:rsidRPr="00DE753D">
        <w:t xml:space="preserve">. </w:t>
      </w:r>
    </w:p>
    <w:p w:rsidR="00CE12F6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>Служба Главного бухгалтера (бухгалтерия</w:t>
      </w:r>
      <w:r w:rsidR="00DE753D" w:rsidRPr="00DE753D">
        <w:t xml:space="preserve">) </w:t>
      </w:r>
      <w:r w:rsidRPr="00DE753D">
        <w:t xml:space="preserve">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включает в себя следующие структурные подразделения</w:t>
      </w:r>
      <w:r w:rsidR="00DE753D" w:rsidRPr="00DE753D">
        <w:t xml:space="preserve">: </w:t>
      </w:r>
      <w:r w:rsidRPr="00DE753D">
        <w:t>общую группу</w:t>
      </w:r>
      <w:r w:rsidR="00DE753D" w:rsidRPr="00DE753D">
        <w:t xml:space="preserve">; </w:t>
      </w:r>
      <w:r w:rsidRPr="00DE753D">
        <w:t>группу налогового учета</w:t>
      </w:r>
      <w:r w:rsidR="00DE753D" w:rsidRPr="00DE753D">
        <w:t xml:space="preserve">; </w:t>
      </w:r>
      <w:r w:rsidRPr="00DE753D">
        <w:t>производственную группу</w:t>
      </w:r>
      <w:r w:rsidR="00DE753D" w:rsidRPr="00DE753D">
        <w:t xml:space="preserve">; </w:t>
      </w:r>
      <w:r w:rsidRPr="00DE753D">
        <w:t>имущественную группу</w:t>
      </w:r>
      <w:r w:rsidR="00DE753D" w:rsidRPr="00DE753D">
        <w:t xml:space="preserve">; </w:t>
      </w:r>
      <w:r w:rsidRPr="00DE753D">
        <w:t>материальную группу</w:t>
      </w:r>
      <w:r w:rsidR="00DE753D" w:rsidRPr="00DE753D">
        <w:t xml:space="preserve">; </w:t>
      </w:r>
      <w:r w:rsidRPr="00DE753D">
        <w:t>расчетный отдел</w:t>
      </w:r>
      <w:r w:rsidR="00DE753D" w:rsidRPr="00DE753D">
        <w:t xml:space="preserve">; </w:t>
      </w:r>
      <w:r w:rsidRPr="00DE753D">
        <w:t>группу приема</w:t>
      </w:r>
      <w:r w:rsidR="00DE753D" w:rsidRPr="00DE753D">
        <w:t xml:space="preserve">. </w:t>
      </w:r>
    </w:p>
    <w:p w:rsidR="00CE12F6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 xml:space="preserve">Структура бухгалтерии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представлена в приложении 1</w:t>
      </w:r>
      <w:r w:rsidR="00DE753D" w:rsidRPr="00DE753D">
        <w:t xml:space="preserve">. </w:t>
      </w:r>
    </w:p>
    <w:p w:rsidR="00CE12F6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 xml:space="preserve">Бухгалтерский учет в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ведется по автоматизированной системе учета с использованием журнально-ордерной формы учета способом двойной записи в соответствии с рабочим планом счетов бухгалтерского учета</w:t>
      </w:r>
      <w:r w:rsidR="00DE753D" w:rsidRPr="00DE753D">
        <w:t xml:space="preserve">. </w:t>
      </w:r>
    </w:p>
    <w:p w:rsidR="00522E62" w:rsidRPr="00DE753D" w:rsidRDefault="00CE12F6" w:rsidP="00DE753D">
      <w:pPr>
        <w:widowControl w:val="0"/>
        <w:autoSpaceDE w:val="0"/>
        <w:autoSpaceDN w:val="0"/>
        <w:adjustRightInd w:val="0"/>
      </w:pPr>
      <w:r w:rsidRPr="00DE753D">
        <w:t xml:space="preserve">В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используется 16-ти журнальная форма, в которой журналы-ордера группируют счета по экономическим признакам</w:t>
      </w:r>
      <w:r w:rsidR="00DE753D" w:rsidRPr="00DE753D">
        <w:t xml:space="preserve">. </w:t>
      </w:r>
    </w:p>
    <w:p w:rsidR="0063663F" w:rsidRPr="00DE753D" w:rsidRDefault="00632786" w:rsidP="00632786">
      <w:pPr>
        <w:pStyle w:val="2"/>
      </w:pPr>
      <w:bookmarkStart w:id="15" w:name="_Toc102882818"/>
      <w:bookmarkStart w:id="16" w:name="_Toc105415792"/>
      <w:bookmarkStart w:id="17" w:name="_Toc220221041"/>
      <w:r>
        <w:br w:type="page"/>
      </w:r>
      <w:bookmarkStart w:id="18" w:name="_Toc227844621"/>
      <w:r w:rsidR="00DE753D">
        <w:t xml:space="preserve">2.2 </w:t>
      </w:r>
      <w:r w:rsidR="0063663F" w:rsidRPr="00DE753D">
        <w:t>Организация учета расчетов с покупателями и заказчиками</w:t>
      </w:r>
      <w:bookmarkEnd w:id="15"/>
      <w:bookmarkEnd w:id="16"/>
      <w:bookmarkEnd w:id="17"/>
      <w:bookmarkEnd w:id="18"/>
    </w:p>
    <w:p w:rsidR="00632786" w:rsidRDefault="00632786" w:rsidP="00DE753D">
      <w:pPr>
        <w:widowControl w:val="0"/>
        <w:autoSpaceDE w:val="0"/>
        <w:autoSpaceDN w:val="0"/>
        <w:adjustRightInd w:val="0"/>
      </w:pP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Для учета расчетов с поставщиками и подрядчиками в рабочем плане счетов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предназначен счет 62 </w:t>
      </w:r>
      <w:r w:rsidR="00DE753D" w:rsidRPr="00DE753D">
        <w:t>"</w:t>
      </w:r>
      <w:r w:rsidRPr="00DE753D">
        <w:t>Расчеты с покупателями и заказчиками</w:t>
      </w:r>
      <w:r w:rsidR="00DE753D" w:rsidRPr="00DE753D">
        <w:t xml:space="preserve">". </w:t>
      </w:r>
      <w:r w:rsidRPr="00DE753D">
        <w:t>К счету 62 открыты следующие субсчета</w:t>
      </w:r>
      <w:r w:rsidR="00DE753D" w:rsidRPr="00DE753D">
        <w:t xml:space="preserve">: </w:t>
      </w:r>
      <w:r w:rsidRPr="00DE753D">
        <w:t>"Расчеты в порядке инкассо", "Расчеты плановыми платежами", "Векселя полученные" и др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На субсчете "Расчеты в порядке инкассо" учитываются расчеты по предъявленным покупателям и заказчикам и принятым кредитной организацией к оплате расчетным документам за отгруженную продукцию (товары</w:t>
      </w:r>
      <w:r w:rsidR="00DE753D" w:rsidRPr="00DE753D">
        <w:t>),</w:t>
      </w:r>
      <w:r w:rsidRPr="00DE753D">
        <w:t xml:space="preserve"> выполненные работы и оказанные услуги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На субсчете "Расчеты плановыми платежами" учитываются расчеты с покупателями и заказчиками при наличии длительных хозяйственных связей с ними, если такие расчеты носят постоянный характер и не завершаются поступлением оплаты по отдельному расчетному документу, в частности расчеты плановыми платежами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На субсчете "Векселя полученные" учитывается задолженность по расчетам с покупателями и заказчиками, обеспеченная полученными векселями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Аналитический учет по счету 62 "Расчеты с покупателями и заказчиками" ведется по каждому предъявленному покупателям (заказчикам</w:t>
      </w:r>
      <w:r w:rsidR="00DE753D" w:rsidRPr="00DE753D">
        <w:t xml:space="preserve">) </w:t>
      </w:r>
      <w:r w:rsidRPr="00DE753D">
        <w:t>счету, а в порядке расчетов плановыми платежами</w:t>
      </w:r>
      <w:r w:rsidR="00DE753D" w:rsidRPr="00DE753D">
        <w:t xml:space="preserve"> - </w:t>
      </w:r>
      <w:r w:rsidRPr="00DE753D">
        <w:t>по каждому покупателю и заказчику</w:t>
      </w:r>
      <w:r w:rsidR="00DE753D" w:rsidRPr="00DE753D">
        <w:t xml:space="preserve">. </w:t>
      </w:r>
      <w:r w:rsidRPr="00DE753D">
        <w:t>При этом построение аналитического учета обеспечива</w:t>
      </w:r>
      <w:r w:rsidR="009B4CAB" w:rsidRPr="00DE753D">
        <w:t>е</w:t>
      </w:r>
      <w:r w:rsidRPr="00DE753D">
        <w:t>т возможность получения данных о задолженности по расчетам с покупателями и заказчиками, обеспеченной векселями, срок поступления денежных средств по которым не наступил</w:t>
      </w:r>
      <w:r w:rsidR="00DE753D" w:rsidRPr="00DE753D">
        <w:t xml:space="preserve">; </w:t>
      </w:r>
      <w:r w:rsidRPr="00DE753D">
        <w:t>векселями, дисконтированными (учтенными</w:t>
      </w:r>
      <w:r w:rsidR="00DE753D" w:rsidRPr="00DE753D">
        <w:t xml:space="preserve">) </w:t>
      </w:r>
      <w:r w:rsidRPr="00DE753D">
        <w:t>в кредитных организациях</w:t>
      </w:r>
      <w:r w:rsidR="00DE753D" w:rsidRPr="00DE753D">
        <w:t xml:space="preserve">; </w:t>
      </w:r>
      <w:r w:rsidRPr="00DE753D">
        <w:t>векселями, по которым денежные средства не поступили в срок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Счет 62 "Расчеты с покупателями и заказчиками" дебетуется в корреспонденции со счетами 90 "Продажи", 91 "Прочие доходы и расходы" на суммы отгруженных товаров, продукции, прочих активов, выполненных работ и оказанных услуг, по которым в установленном порядке признан доход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Счет 62 "Расчеты с покупателями и заказчиками" кредитуется в корреспонденции со счетами учета денежных средств, расчетов на суммы поступивших платежей или при погашении дебиторской задолженности иными способами (неденежные расчеты и </w:t>
      </w:r>
      <w:r w:rsidR="00DE753D" w:rsidRPr="00DE753D">
        <w:t xml:space="preserve">т.п.). </w:t>
      </w:r>
      <w:r w:rsidRPr="00DE753D">
        <w:t>При этом суммы полученных авансов и предварительной оплаты учитываются на счете 62 обособленно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На счете 62 отражаются также возникающие курсовые разницы, которые увеличивают (уменьшают</w:t>
      </w:r>
      <w:r w:rsidR="00DE753D" w:rsidRPr="00DE753D">
        <w:t xml:space="preserve">) </w:t>
      </w:r>
      <w:r w:rsidRPr="00DE753D">
        <w:t>оборот по этому счету</w:t>
      </w:r>
      <w:r w:rsidR="00DE753D" w:rsidRPr="00DE753D">
        <w:t xml:space="preserve">. </w:t>
      </w:r>
    </w:p>
    <w:p w:rsidR="00540E1C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Структура счета 62 </w:t>
      </w:r>
      <w:r w:rsidR="009B4CAB" w:rsidRPr="00DE753D">
        <w:t xml:space="preserve">рабочего плана счетов ОАО </w:t>
      </w:r>
      <w:r w:rsidR="00DE753D" w:rsidRPr="00DE753D">
        <w:t>"</w:t>
      </w:r>
      <w:r w:rsidR="009B4CAB" w:rsidRPr="00DE753D">
        <w:t>БСЗ</w:t>
      </w:r>
      <w:r w:rsidR="00DE753D" w:rsidRPr="00DE753D">
        <w:t>"</w:t>
      </w:r>
      <w:r w:rsidR="009B4CAB" w:rsidRPr="00DE753D">
        <w:t xml:space="preserve"> </w:t>
      </w:r>
      <w:r w:rsidRPr="00DE753D">
        <w:t xml:space="preserve">представлена на </w:t>
      </w:r>
      <w:r w:rsidR="00DE753D">
        <w:t>рис.1</w:t>
      </w:r>
      <w:r w:rsidR="00DE753D" w:rsidRPr="00DE753D">
        <w:t xml:space="preserve">. </w:t>
      </w:r>
    </w:p>
    <w:p w:rsidR="00632786" w:rsidRPr="00DE753D" w:rsidRDefault="00632786" w:rsidP="00DE753D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470"/>
        <w:gridCol w:w="2343"/>
        <w:gridCol w:w="613"/>
        <w:gridCol w:w="2977"/>
      </w:tblGrid>
      <w:tr w:rsidR="0063663F" w:rsidRPr="00DE753D" w:rsidTr="00C451DC">
        <w:tc>
          <w:tcPr>
            <w:tcW w:w="169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Счет синтетического учета</w:t>
            </w:r>
          </w:p>
        </w:tc>
        <w:tc>
          <w:tcPr>
            <w:tcW w:w="1470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Субсчета первого порядка</w:t>
            </w: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Субсчета второго порядка</w:t>
            </w:r>
          </w:p>
        </w:tc>
      </w:tr>
      <w:tr w:rsidR="0063663F" w:rsidRPr="00DE753D" w:rsidTr="00C451DC">
        <w:tc>
          <w:tcPr>
            <w:tcW w:w="169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</w:tr>
      <w:tr w:rsidR="0063663F" w:rsidRPr="00DE753D" w:rsidTr="00C451DC">
        <w:tc>
          <w:tcPr>
            <w:tcW w:w="1697" w:type="dxa"/>
            <w:vMerge w:val="restart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 xml:space="preserve">Счет 62 </w:t>
            </w:r>
            <w:r w:rsidR="00DE753D" w:rsidRPr="00DE753D">
              <w:t>"</w:t>
            </w:r>
            <w:r w:rsidRPr="00DE753D">
              <w:t>Расчеты с покупателями и заказчиками</w:t>
            </w:r>
            <w:r w:rsidR="00DE753D" w:rsidRPr="00DE753D">
              <w:t>"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C451DC">
              <w:sym w:font="Wingdings" w:char="F0F0"/>
            </w:r>
          </w:p>
        </w:tc>
        <w:tc>
          <w:tcPr>
            <w:tcW w:w="2343" w:type="dxa"/>
            <w:vMerge w:val="restart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6</w:t>
            </w:r>
            <w:r w:rsidR="00DE753D">
              <w:t>2.1</w:t>
            </w:r>
            <w:r w:rsidRPr="00DE753D">
              <w:t xml:space="preserve"> Расчеты с покупателями по текущим поставкам</w:t>
            </w: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C451DC">
              <w:sym w:font="Wingdings" w:char="F0F0"/>
            </w: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6</w:t>
            </w:r>
            <w:r w:rsidR="00DE753D">
              <w:t xml:space="preserve">2.1 </w:t>
            </w:r>
            <w:r w:rsidRPr="00DE753D">
              <w:t>1 Расчеты с покупателями за внеоборотные активы</w:t>
            </w: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C451DC">
              <w:sym w:font="Wingdings" w:char="F0F0"/>
            </w: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6</w:t>
            </w:r>
            <w:r w:rsidR="00DE753D">
              <w:t xml:space="preserve">2.1 </w:t>
            </w:r>
            <w:r w:rsidRPr="00DE753D">
              <w:t>2 Расчеты с покупателями за МПЗ</w:t>
            </w: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C451DC">
              <w:sym w:font="Wingdings" w:char="F0F0"/>
            </w: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6</w:t>
            </w:r>
            <w:r w:rsidR="00DE753D">
              <w:t xml:space="preserve">2.1 </w:t>
            </w:r>
            <w:r w:rsidRPr="00DE753D">
              <w:t>3 Расчеты с покупателями (закупка для импорта</w:t>
            </w:r>
            <w:r w:rsidR="00DE753D" w:rsidRPr="00DE753D">
              <w:t xml:space="preserve">) </w:t>
            </w: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vMerge w:val="restart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C451DC">
              <w:sym w:font="Wingdings" w:char="F0F0"/>
            </w:r>
          </w:p>
        </w:tc>
        <w:tc>
          <w:tcPr>
            <w:tcW w:w="2343" w:type="dxa"/>
            <w:vMerge w:val="restart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6</w:t>
            </w:r>
            <w:r w:rsidR="00DE753D">
              <w:t>2.2</w:t>
            </w:r>
            <w:r w:rsidRPr="00DE753D">
              <w:t xml:space="preserve"> Расчеты с покупателями по авансам полученным</w:t>
            </w: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C451DC">
              <w:sym w:font="Wingdings" w:char="F0F0"/>
            </w: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6</w:t>
            </w:r>
            <w:r w:rsidR="00DE753D" w:rsidRPr="00DE753D">
              <w:t>2.</w:t>
            </w:r>
            <w:r w:rsidR="00DE753D">
              <w:t>2.1</w:t>
            </w:r>
            <w:r w:rsidRPr="00DE753D">
              <w:t xml:space="preserve"> Расчеты с покупателями по авансам за внеоборотные активы</w:t>
            </w: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C451DC">
              <w:sym w:font="Wingdings" w:char="F0F0"/>
            </w: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6</w:t>
            </w:r>
            <w:r w:rsidR="00DE753D" w:rsidRPr="00DE753D">
              <w:t>2.</w:t>
            </w:r>
            <w:r w:rsidR="00DE753D">
              <w:t>2.2</w:t>
            </w:r>
            <w:r w:rsidRPr="00DE753D">
              <w:t xml:space="preserve"> Расчеты с покупателями по авансам за МПЗ</w:t>
            </w: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C451DC">
              <w:sym w:font="Wingdings" w:char="F0F0"/>
            </w: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6</w:t>
            </w:r>
            <w:r w:rsidR="00DE753D" w:rsidRPr="00DE753D">
              <w:t>2.</w:t>
            </w:r>
            <w:r w:rsidR="00DE753D">
              <w:t>2.3</w:t>
            </w:r>
            <w:r w:rsidRPr="00DE753D">
              <w:t xml:space="preserve"> Расчеты с покупателями по авансам (закупка для импорта</w:t>
            </w:r>
            <w:r w:rsidR="00DE753D" w:rsidRPr="00DE753D">
              <w:t xml:space="preserve">) </w:t>
            </w: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C451DC">
              <w:sym w:font="Wingdings" w:char="F0F0"/>
            </w:r>
          </w:p>
        </w:tc>
        <w:tc>
          <w:tcPr>
            <w:tcW w:w="234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6</w:t>
            </w:r>
            <w:r w:rsidR="00DE753D">
              <w:t>2.3</w:t>
            </w:r>
            <w:r w:rsidRPr="00DE753D">
              <w:t xml:space="preserve"> Расчеты векселями</w:t>
            </w: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34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</w:tr>
      <w:tr w:rsidR="0063663F" w:rsidRPr="00DE753D" w:rsidTr="00C451DC">
        <w:tc>
          <w:tcPr>
            <w:tcW w:w="1697" w:type="dxa"/>
            <w:vMerge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1470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C451DC">
              <w:sym w:font="Wingdings" w:char="F0F0"/>
            </w:r>
          </w:p>
        </w:tc>
        <w:tc>
          <w:tcPr>
            <w:tcW w:w="234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  <w:r w:rsidRPr="00DE753D">
              <w:t>6</w:t>
            </w:r>
            <w:r w:rsidR="00DE753D">
              <w:t>2.4</w:t>
            </w:r>
            <w:r w:rsidRPr="00DE753D">
              <w:t xml:space="preserve"> Залог, полученный за тару</w:t>
            </w:r>
          </w:p>
        </w:tc>
        <w:tc>
          <w:tcPr>
            <w:tcW w:w="613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  <w:tc>
          <w:tcPr>
            <w:tcW w:w="2977" w:type="dxa"/>
            <w:shd w:val="clear" w:color="auto" w:fill="auto"/>
          </w:tcPr>
          <w:p w:rsidR="0063663F" w:rsidRPr="00DE753D" w:rsidRDefault="0063663F" w:rsidP="00632786">
            <w:pPr>
              <w:pStyle w:val="afd"/>
            </w:pPr>
          </w:p>
        </w:tc>
      </w:tr>
    </w:tbl>
    <w:p w:rsidR="0063663F" w:rsidRPr="00DE753D" w:rsidRDefault="00DE753D" w:rsidP="00DE753D">
      <w:pPr>
        <w:widowControl w:val="0"/>
        <w:autoSpaceDE w:val="0"/>
        <w:autoSpaceDN w:val="0"/>
        <w:adjustRightInd w:val="0"/>
      </w:pPr>
      <w:r>
        <w:t>Рис.1</w:t>
      </w:r>
      <w:r w:rsidRPr="00DE753D">
        <w:t xml:space="preserve">. </w:t>
      </w:r>
      <w:r w:rsidR="0063663F" w:rsidRPr="00DE753D">
        <w:t xml:space="preserve">Структура счета 62 </w:t>
      </w:r>
      <w:r w:rsidRPr="00DE753D">
        <w:t>"</w:t>
      </w:r>
      <w:r w:rsidR="0063663F" w:rsidRPr="00DE753D">
        <w:t>Расчеты с покупателями и заказчиками</w:t>
      </w:r>
      <w:r w:rsidRPr="00DE753D">
        <w:t>"</w:t>
      </w:r>
    </w:p>
    <w:p w:rsidR="00632786" w:rsidRDefault="00632786" w:rsidP="00DE753D">
      <w:pPr>
        <w:widowControl w:val="0"/>
        <w:autoSpaceDE w:val="0"/>
        <w:autoSpaceDN w:val="0"/>
        <w:adjustRightInd w:val="0"/>
      </w:pP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Принципиальная схема документооборота по учету расчетов с поставщиками и подрядчиками, принятая на ОАО </w:t>
      </w:r>
      <w:r w:rsidR="00DE753D" w:rsidRPr="00DE753D">
        <w:t>"</w:t>
      </w:r>
      <w:r w:rsidRPr="00DE753D">
        <w:t>Б</w:t>
      </w:r>
      <w:r w:rsidR="00540E1C" w:rsidRPr="00DE753D">
        <w:t>СЗ</w:t>
      </w:r>
      <w:r w:rsidR="00DE753D" w:rsidRPr="00DE753D">
        <w:t>"</w:t>
      </w:r>
      <w:r w:rsidR="00540E1C" w:rsidRPr="00DE753D">
        <w:t xml:space="preserve">, представлена на </w:t>
      </w:r>
      <w:r w:rsidR="00DE753D">
        <w:t>рис.2</w:t>
      </w:r>
      <w:r w:rsidR="00DE753D" w:rsidRPr="00DE753D">
        <w:t xml:space="preserve">. </w:t>
      </w:r>
    </w:p>
    <w:p w:rsidR="00051D36" w:rsidRPr="00DE753D" w:rsidRDefault="00051D36" w:rsidP="00DE753D">
      <w:pPr>
        <w:widowControl w:val="0"/>
        <w:autoSpaceDE w:val="0"/>
        <w:autoSpaceDN w:val="0"/>
        <w:adjustRightInd w:val="0"/>
      </w:pPr>
      <w:r w:rsidRPr="00DE753D">
        <w:t xml:space="preserve">Типовые проводки по счету 62, используемые бухгалтерией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при расчетах с покупателями и заказчиками, представлены в приложении 2</w:t>
      </w:r>
      <w:r w:rsidR="00DE753D" w:rsidRPr="00DE753D">
        <w:t xml:space="preserve">. </w:t>
      </w:r>
    </w:p>
    <w:p w:rsidR="00051D36" w:rsidRPr="00DE753D" w:rsidRDefault="00051D36" w:rsidP="00DE753D">
      <w:pPr>
        <w:widowControl w:val="0"/>
        <w:autoSpaceDE w:val="0"/>
        <w:autoSpaceDN w:val="0"/>
        <w:adjustRightInd w:val="0"/>
      </w:pPr>
      <w:r w:rsidRPr="00DE753D">
        <w:t xml:space="preserve">Когда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производит покупателю отгрузку товаров (продукции</w:t>
      </w:r>
      <w:r w:rsidR="00DE753D" w:rsidRPr="00DE753D">
        <w:t>),</w:t>
      </w:r>
      <w:r w:rsidRPr="00DE753D">
        <w:t xml:space="preserve"> то после того, как к покупателю перешло право собственности на них, в учете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делается проводка по дебету счета 62</w:t>
      </w:r>
      <w:r w:rsidR="00DE753D" w:rsidRPr="00DE753D">
        <w:t xml:space="preserve">: </w:t>
      </w:r>
    </w:p>
    <w:p w:rsidR="00051D36" w:rsidRPr="00DE753D" w:rsidRDefault="00051D36" w:rsidP="00DE753D">
      <w:pPr>
        <w:widowControl w:val="0"/>
        <w:autoSpaceDE w:val="0"/>
        <w:autoSpaceDN w:val="0"/>
        <w:adjustRightInd w:val="0"/>
      </w:pPr>
      <w:r w:rsidRPr="00DE753D">
        <w:t>Дебет 62 Кредит 90-1</w:t>
      </w:r>
      <w:r w:rsidR="00DE753D" w:rsidRPr="00DE753D">
        <w:t xml:space="preserve"> - </w:t>
      </w:r>
      <w:r w:rsidRPr="00DE753D">
        <w:t>отражена задолженность покупателя за отгруженные товары (продукцию</w:t>
      </w:r>
      <w:r w:rsidR="00DE753D" w:rsidRPr="00DE753D">
        <w:t xml:space="preserve">). </w:t>
      </w:r>
    </w:p>
    <w:p w:rsidR="00632786" w:rsidRDefault="00051D36" w:rsidP="00DE753D">
      <w:pPr>
        <w:widowControl w:val="0"/>
        <w:autoSpaceDE w:val="0"/>
        <w:autoSpaceDN w:val="0"/>
        <w:adjustRightInd w:val="0"/>
      </w:pPr>
      <w:r w:rsidRPr="00DE753D">
        <w:t xml:space="preserve">Если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выполнило для заказчика работы (оказала услуги</w:t>
      </w:r>
      <w:r w:rsidR="00DE753D" w:rsidRPr="00DE753D">
        <w:t xml:space="preserve">) </w:t>
      </w:r>
      <w:r w:rsidRPr="00DE753D">
        <w:t>и заказчик их принял, в учете делается запись</w:t>
      </w:r>
      <w:r w:rsidR="00DE753D" w:rsidRPr="00DE753D">
        <w:t xml:space="preserve">: </w:t>
      </w:r>
    </w:p>
    <w:p w:rsidR="0063663F" w:rsidRPr="00DE753D" w:rsidRDefault="00632786" w:rsidP="00DE753D">
      <w:pPr>
        <w:widowControl w:val="0"/>
        <w:autoSpaceDE w:val="0"/>
        <w:autoSpaceDN w:val="0"/>
        <w:adjustRightInd w:val="0"/>
      </w:pPr>
      <w:r>
        <w:br w:type="page"/>
      </w:r>
      <w:r w:rsidR="001C5D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332.25pt">
            <v:imagedata r:id="rId7" o:title=""/>
          </v:shape>
        </w:pict>
      </w:r>
    </w:p>
    <w:p w:rsidR="0063663F" w:rsidRPr="00DE753D" w:rsidRDefault="00DE753D" w:rsidP="00DE753D">
      <w:pPr>
        <w:widowControl w:val="0"/>
        <w:autoSpaceDE w:val="0"/>
        <w:autoSpaceDN w:val="0"/>
        <w:adjustRightInd w:val="0"/>
      </w:pPr>
      <w:r>
        <w:t>Рис.2</w:t>
      </w:r>
      <w:r w:rsidRPr="00DE753D">
        <w:t xml:space="preserve">. </w:t>
      </w:r>
      <w:r w:rsidR="0063663F" w:rsidRPr="00DE753D">
        <w:t xml:space="preserve">Схема документооборота с покупателями и заказчиками, применяемая в ОАО </w:t>
      </w:r>
      <w:r w:rsidRPr="00DE753D">
        <w:t>"</w:t>
      </w:r>
      <w:r w:rsidR="0063663F" w:rsidRPr="00DE753D">
        <w:t>БСЗ</w:t>
      </w:r>
      <w:r w:rsidRPr="00DE753D">
        <w:t>"</w:t>
      </w:r>
    </w:p>
    <w:p w:rsidR="00632786" w:rsidRDefault="00632786" w:rsidP="00DE753D">
      <w:pPr>
        <w:widowControl w:val="0"/>
        <w:autoSpaceDE w:val="0"/>
        <w:autoSpaceDN w:val="0"/>
        <w:adjustRightInd w:val="0"/>
      </w:pP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62 Кредит 90-1 (91-1</w:t>
      </w:r>
      <w:r w:rsidR="00DE753D" w:rsidRPr="00DE753D">
        <w:t xml:space="preserve">) - </w:t>
      </w:r>
      <w:r w:rsidRPr="00DE753D">
        <w:t>отражена задолженность заказчика за выполненные работы (оказанные услуги</w:t>
      </w:r>
      <w:r w:rsidR="00DE753D" w:rsidRPr="00DE753D">
        <w:t xml:space="preserve">).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Отразить задолженность покупателя (заказчика</w:t>
      </w:r>
      <w:r w:rsidR="00DE753D" w:rsidRPr="00DE753D">
        <w:t xml:space="preserve">) </w:t>
      </w:r>
      <w:r w:rsidRPr="00DE753D">
        <w:t xml:space="preserve">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должно независимо от того, получило ли общество от него деньги за проданные товары (выполненные работы, оказанные услуги</w:t>
      </w:r>
      <w:r w:rsidR="00DE753D" w:rsidRPr="00DE753D">
        <w:t xml:space="preserve">) </w:t>
      </w:r>
      <w:r w:rsidRPr="00DE753D">
        <w:t>или нет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При поступлении от покупателя (заказчика</w:t>
      </w:r>
      <w:r w:rsidR="00DE753D" w:rsidRPr="00DE753D">
        <w:t xml:space="preserve">) </w:t>
      </w:r>
      <w:r w:rsidRPr="00DE753D">
        <w:t xml:space="preserve">денежных средств или имущества в оплату задолженности в учете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делается проводка по кредиту счета 62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50 (51, 52, 10,</w:t>
      </w:r>
      <w:r w:rsidR="00DE753D" w:rsidRPr="00DE753D">
        <w:t xml:space="preserve">. .) </w:t>
      </w:r>
      <w:r w:rsidRPr="00DE753D">
        <w:t>Кредит 62</w:t>
      </w:r>
      <w:r w:rsidR="00DE753D" w:rsidRPr="00DE753D">
        <w:t xml:space="preserve"> - </w:t>
      </w:r>
      <w:r w:rsidRPr="00DE753D">
        <w:t>поступили средства от покупателя (заказчика</w:t>
      </w:r>
      <w:r w:rsidR="00DE753D" w:rsidRPr="00DE753D">
        <w:t xml:space="preserve">) </w:t>
      </w:r>
      <w:r w:rsidRPr="00DE753D">
        <w:t>в оплату продукции, товаров, работ, услуг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Если покупатель является одновременно и поставщиком товаров (работ, услуг</w:t>
      </w:r>
      <w:r w:rsidR="00DE753D" w:rsidRPr="00DE753D">
        <w:t xml:space="preserve">) </w:t>
      </w:r>
      <w:r w:rsidRPr="00DE753D">
        <w:t xml:space="preserve">для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>, оно вправе произвести взаимозачет задолженностей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Если с момента возникновения задолженности покупателя (заказчика</w:t>
      </w:r>
      <w:r w:rsidR="00DE753D" w:rsidRPr="00DE753D">
        <w:t xml:space="preserve">) </w:t>
      </w:r>
      <w:r w:rsidRPr="00DE753D">
        <w:t>прошло три года (то есть истек срок исковой давности</w:t>
      </w:r>
      <w:r w:rsidR="00DE753D" w:rsidRPr="00DE753D">
        <w:t xml:space="preserve">) </w:t>
      </w:r>
      <w:r w:rsidRPr="00DE753D">
        <w:t xml:space="preserve">и задолженность не погашена,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должно ее списать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Списание задолженности, по которой истек срок исковой давности, отражается проводкой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91-2 Кредит 62</w:t>
      </w:r>
      <w:r w:rsidR="00DE753D" w:rsidRPr="00DE753D">
        <w:t xml:space="preserve"> - </w:t>
      </w:r>
      <w:r w:rsidRPr="00DE753D">
        <w:t>списана задолженность покупателя (заказчика</w:t>
      </w:r>
      <w:r w:rsidR="00DE753D" w:rsidRPr="00DE753D">
        <w:t xml:space="preserve">) </w:t>
      </w:r>
      <w:r w:rsidRPr="00DE753D">
        <w:t>в связи с истечением срока исковой давности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Списанная задолженность учитывается в учете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на забалансовом счете 007 "Списанная в убыток задолженность неплатежеспособных дебиторов" в течение пяти лет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Списание дебиторской задолженности при расчете НДС признается оплатой продукции (товаров</w:t>
      </w:r>
      <w:r w:rsidR="00DE753D" w:rsidRPr="00DE753D">
        <w:t xml:space="preserve">) </w:t>
      </w:r>
      <w:r w:rsidRPr="00DE753D">
        <w:t>покупателем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В аналогичном порядке списывается задолженность, нереальная для взыскания (например, задолженность ликвидированной организации</w:t>
      </w:r>
      <w:r w:rsidR="00DE753D" w:rsidRPr="00DE753D">
        <w:t xml:space="preserve">):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91-2 Кредит 62</w:t>
      </w:r>
      <w:r w:rsidR="00DE753D" w:rsidRPr="00DE753D">
        <w:t xml:space="preserve"> - </w:t>
      </w:r>
      <w:r w:rsidRPr="00DE753D">
        <w:t>списана задолженность, нереальная для взыскания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Однако такая задолженность на забалансовом счете 007 не отражается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Если покупатель (заказчик</w:t>
      </w:r>
      <w:r w:rsidR="00DE753D" w:rsidRPr="00DE753D">
        <w:t xml:space="preserve">) </w:t>
      </w:r>
      <w:r w:rsidRPr="00DE753D">
        <w:t xml:space="preserve">не погасил свою задолженность в срок, установленный договором, то по такой задолженности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вправе создать резерв сомнительных долгов (это закреплено в учетной политике предприятия</w:t>
      </w:r>
      <w:r w:rsidR="00DE753D" w:rsidRPr="00DE753D">
        <w:t xml:space="preserve">). </w:t>
      </w:r>
      <w:r w:rsidRPr="00DE753D">
        <w:t>Тогда списание задолженности с истекшим сроком исковой давности или нереальной для взыскания, по которой ранее был создан резерв, отражается проводкой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63 Кредит 62</w:t>
      </w:r>
      <w:r w:rsidR="00DE753D" w:rsidRPr="00DE753D">
        <w:t xml:space="preserve"> - </w:t>
      </w:r>
      <w:r w:rsidRPr="00DE753D">
        <w:t>списана задолженность покупателя (заказчика</w:t>
      </w:r>
      <w:r w:rsidR="00DE753D" w:rsidRPr="00DE753D">
        <w:t xml:space="preserve">) </w:t>
      </w:r>
      <w:r w:rsidRPr="00DE753D">
        <w:t>за счет резерва сомнительных долгов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В резерв по сомнительным долгам включают и сумму НДС, которую должен заплатить покупатель (заказчик</w:t>
      </w:r>
      <w:r w:rsidR="00DE753D" w:rsidRPr="00DE753D">
        <w:t xml:space="preserve">).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Если в счет предстоящей поставки материальных ценностей (выполнения работ, оказания услуг</w:t>
      </w:r>
      <w:r w:rsidR="00DE753D" w:rsidRPr="00DE753D">
        <w:t xml:space="preserve">) </w:t>
      </w:r>
      <w:r w:rsidRPr="00DE753D">
        <w:t xml:space="preserve">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получает от покупателей (заказчиков</w:t>
      </w:r>
      <w:r w:rsidR="00DE753D" w:rsidRPr="00DE753D">
        <w:t xml:space="preserve">) </w:t>
      </w:r>
      <w:r w:rsidRPr="00DE753D">
        <w:t>авансы, то получение аванса отразите проводкой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50 (51, 52,</w:t>
      </w:r>
      <w:r w:rsidR="00DE753D" w:rsidRPr="00DE753D">
        <w:t xml:space="preserve">. .) </w:t>
      </w:r>
      <w:r w:rsidRPr="00DE753D">
        <w:t>Кредит 62 субсчет "Расчеты по авансам полученным"</w:t>
      </w:r>
      <w:r w:rsidR="00DE753D" w:rsidRPr="00DE753D">
        <w:t xml:space="preserve"> - </w:t>
      </w:r>
      <w:r w:rsidRPr="00DE753D">
        <w:t>получен аванс в счет предстоящей поставки товаров (выполнения работ, оказания услуг</w:t>
      </w:r>
      <w:r w:rsidR="00DE753D" w:rsidRPr="00DE753D">
        <w:t xml:space="preserve">).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Если аванс получен в счет предстоящей поставки товаров (выполнения работ, оказания услуг</w:t>
      </w:r>
      <w:r w:rsidR="00DE753D" w:rsidRPr="00DE753D">
        <w:t>),</w:t>
      </w:r>
      <w:r w:rsidRPr="00DE753D">
        <w:t xml:space="preserve"> облагаемых налогом на добавленную стоимость, то сумма аванса также облагается этим налогом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Начисление НДС с аванса отражается в учете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проводкой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62 субсчет "Расчеты по авансам полученным" Кредит 68 субсчет "Расчеты по НДС"</w:t>
      </w:r>
      <w:r w:rsidR="00DE753D" w:rsidRPr="00DE753D">
        <w:t xml:space="preserve"> - </w:t>
      </w:r>
      <w:r w:rsidRPr="00DE753D">
        <w:t>начислен НДС с полученного аванса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НДС с полученного аванса исчисляется по расчетным ставкам 10% / 110% или 18% / 118%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При передаче покупателю материальных ценностей (выполнении работ, оказании услуг</w:t>
      </w:r>
      <w:r w:rsidR="00DE753D" w:rsidRPr="00DE753D">
        <w:t>),</w:t>
      </w:r>
      <w:r w:rsidRPr="00DE753D">
        <w:t xml:space="preserve"> в счет которых был получен аванс, начисленную сумму НДС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должно восстановить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68 субсчет "Расчеты по НДС" Кредит 62 субсчет "Расчеты по авансам полученным"</w:t>
      </w:r>
      <w:r w:rsidR="00DE753D" w:rsidRPr="00DE753D">
        <w:t xml:space="preserve"> - </w:t>
      </w:r>
      <w:r w:rsidRPr="00DE753D">
        <w:t>восстановлена сумма НДС, ранее начисленная с полученного аванса,</w:t>
      </w:r>
      <w:r w:rsidR="00632786">
        <w:t xml:space="preserve"> </w:t>
      </w:r>
      <w:r w:rsidRPr="00DE753D">
        <w:t>а сумму, ранее учтенную в качестве аванса, следует отразить непосредственно на счете 62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62 субсчет "Расчеты по авансам полученным" Кредит 62</w:t>
      </w:r>
      <w:r w:rsidR="00DE753D" w:rsidRPr="00DE753D">
        <w:t xml:space="preserve"> - </w:t>
      </w:r>
      <w:r w:rsidRPr="00DE753D">
        <w:t>зачтен аванс, полученный от покупателей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Рассмотрим сказанное на примере из учетной практики ОАО </w:t>
      </w:r>
      <w:r w:rsidR="00DE753D" w:rsidRPr="00DE753D">
        <w:t>"</w:t>
      </w:r>
      <w:r w:rsidRPr="00DE753D">
        <w:t>БСЗ</w:t>
      </w:r>
      <w:r w:rsidR="00DE753D" w:rsidRPr="00DE753D">
        <w:t xml:space="preserve">".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получило от ЗАО </w:t>
      </w:r>
      <w:r w:rsidR="00DE753D" w:rsidRPr="00DE753D">
        <w:t>"</w:t>
      </w:r>
      <w:r w:rsidRPr="00DE753D">
        <w:t>Торговый дом Поволжье</w:t>
      </w:r>
      <w:r w:rsidR="00DE753D" w:rsidRPr="00DE753D">
        <w:t>"</w:t>
      </w:r>
      <w:r w:rsidRPr="00DE753D">
        <w:t xml:space="preserve"> аванс в сумме 118000 руб</w:t>
      </w:r>
      <w:r w:rsidR="00DE753D" w:rsidRPr="00DE753D">
        <w:t xml:space="preserve">. </w:t>
      </w:r>
      <w:r w:rsidRPr="00DE753D">
        <w:t>Аванс был получен в счет предстоящей поставки товаров, облагаемых НДС по ставке 18%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Бухгалтерией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сделаны проводки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в день получения аванса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51 Кредит 62 субсчет "Расчеты по авансам полученным"</w:t>
      </w:r>
      <w:r w:rsidR="00DE753D" w:rsidRPr="00DE753D">
        <w:t xml:space="preserve"> - </w:t>
      </w:r>
      <w:r w:rsidRPr="00DE753D">
        <w:t>118000 руб</w:t>
      </w:r>
      <w:r w:rsidR="00DE753D" w:rsidRPr="00DE753D">
        <w:t xml:space="preserve">. - </w:t>
      </w:r>
      <w:r w:rsidRPr="00DE753D">
        <w:t>получен аванс на расчетный счет</w:t>
      </w:r>
      <w:r w:rsidR="00DE753D" w:rsidRPr="00DE753D">
        <w:t xml:space="preserve">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62 субсчет "Расчеты по авансам полученным" Кредит 68 субсчет "Расчеты по НДС"</w:t>
      </w:r>
      <w:r w:rsidR="00DE753D" w:rsidRPr="00DE753D">
        <w:t xml:space="preserve"> - </w:t>
      </w:r>
      <w:r w:rsidRPr="00DE753D">
        <w:t>18000 руб</w:t>
      </w:r>
      <w:r w:rsidR="00DE753D" w:rsidRPr="00DE753D">
        <w:t xml:space="preserve">. </w:t>
      </w:r>
      <w:r w:rsidRPr="00DE753D">
        <w:t>(118000 руб</w:t>
      </w:r>
      <w:r w:rsidR="00DE753D" w:rsidRPr="00DE753D">
        <w:t xml:space="preserve">. </w:t>
      </w:r>
      <w:r w:rsidRPr="00DE753D">
        <w:t>* 18% / 118%</w:t>
      </w:r>
      <w:r w:rsidR="00DE753D" w:rsidRPr="00DE753D">
        <w:t xml:space="preserve">) - </w:t>
      </w:r>
      <w:r w:rsidRPr="00DE753D">
        <w:t>начислен НДС с полученного аванса</w:t>
      </w:r>
      <w:r w:rsidR="00DE753D" w:rsidRPr="00DE753D">
        <w:t xml:space="preserve">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в день отражения выручки от продажи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68 субсчет "Расчеты по НДС" Кредит 62 субсчет "Расчеты по авансам полученным"</w:t>
      </w:r>
      <w:r w:rsidR="00DE753D" w:rsidRPr="00DE753D">
        <w:t xml:space="preserve"> - </w:t>
      </w:r>
      <w:r w:rsidRPr="00DE753D">
        <w:t>18000 руб</w:t>
      </w:r>
      <w:r w:rsidR="00DE753D" w:rsidRPr="00DE753D">
        <w:t xml:space="preserve">. - </w:t>
      </w:r>
      <w:r w:rsidRPr="00DE753D">
        <w:t>восстановлен НДС, начисленный с аванса</w:t>
      </w:r>
      <w:r w:rsidR="00DE753D" w:rsidRPr="00DE753D">
        <w:t xml:space="preserve">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62 Кредит 90-1</w:t>
      </w:r>
      <w:r w:rsidR="00DE753D" w:rsidRPr="00DE753D">
        <w:t xml:space="preserve"> - </w:t>
      </w:r>
      <w:r w:rsidRPr="00DE753D">
        <w:t>118000 руб</w:t>
      </w:r>
      <w:r w:rsidR="00DE753D" w:rsidRPr="00DE753D">
        <w:t xml:space="preserve">. - </w:t>
      </w:r>
      <w:r w:rsidRPr="00DE753D">
        <w:t>отражена выручка от продажи товаров</w:t>
      </w:r>
      <w:r w:rsidR="00DE753D" w:rsidRPr="00DE753D">
        <w:t xml:space="preserve">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62 субсчет "Расчеты по авансам полученным" Кредит 62</w:t>
      </w:r>
      <w:r w:rsidR="00DE753D" w:rsidRPr="00DE753D">
        <w:t xml:space="preserve"> - </w:t>
      </w:r>
      <w:r w:rsidRPr="00DE753D">
        <w:t>118000 руб</w:t>
      </w:r>
      <w:r w:rsidR="00DE753D" w:rsidRPr="00DE753D">
        <w:t xml:space="preserve">. - </w:t>
      </w:r>
      <w:r w:rsidRPr="00DE753D">
        <w:t>зачтен аванс, ранее полученный от покупателя</w:t>
      </w:r>
      <w:r w:rsidR="00DE753D" w:rsidRPr="00DE753D">
        <w:t xml:space="preserve">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90-3 Кредит 68 субсчет "Расчеты по НДС"</w:t>
      </w:r>
      <w:r w:rsidR="00DE753D" w:rsidRPr="00DE753D">
        <w:t xml:space="preserve"> - </w:t>
      </w:r>
      <w:r w:rsidRPr="00DE753D">
        <w:t>18000 руб</w:t>
      </w:r>
      <w:r w:rsidR="00DE753D" w:rsidRPr="00DE753D">
        <w:t xml:space="preserve">. - </w:t>
      </w:r>
      <w:r w:rsidRPr="00DE753D">
        <w:t>начислен НДС к уплате в бюджет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Рассмотрим далее, как учитываются векселя, полученные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в обеспечение задолженности</w:t>
      </w:r>
      <w:r w:rsidR="00051D36" w:rsidRPr="00DE753D">
        <w:t xml:space="preserve"> (приложение 3</w:t>
      </w:r>
      <w:r w:rsidR="00DE753D" w:rsidRPr="00DE753D">
        <w:t xml:space="preserve">).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В учете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делаются проводки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62 Кредит 90-1 (91-1</w:t>
      </w:r>
      <w:r w:rsidR="00DE753D" w:rsidRPr="00DE753D">
        <w:t xml:space="preserve">) - </w:t>
      </w:r>
      <w:r w:rsidRPr="00DE753D">
        <w:t>продана продукция (товары, прочее имущество, выполнены работы, оказаны услуги</w:t>
      </w:r>
      <w:r w:rsidR="00DE753D" w:rsidRPr="00DE753D">
        <w:t xml:space="preserve">);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62 субсчет "Векселя полученные" Кредит 62</w:t>
      </w:r>
      <w:r w:rsidR="00DE753D" w:rsidRPr="00DE753D">
        <w:t xml:space="preserve"> - </w:t>
      </w:r>
      <w:r w:rsidRPr="00DE753D">
        <w:t>получен от покупателя простой вексель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Иногда номинальная стоимость векселя, полученного от покупателя (заказчика</w:t>
      </w:r>
      <w:r w:rsidR="00DE753D" w:rsidRPr="00DE753D">
        <w:t>),</w:t>
      </w:r>
      <w:r w:rsidRPr="00DE753D">
        <w:t xml:space="preserve"> превышает договорную стоимость продажи товаров (работ, услуг</w:t>
      </w:r>
      <w:r w:rsidR="00DE753D" w:rsidRPr="00DE753D">
        <w:t xml:space="preserve">). </w:t>
      </w:r>
      <w:r w:rsidRPr="00DE753D">
        <w:t xml:space="preserve">Сумму этого превышения, которую часто называют процентами, включенными в сумму векселя,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отражает так же, как и саму продажу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62 субсчет "Векселя полученные" Кредит 90-1 (91-1</w:t>
      </w:r>
      <w:r w:rsidR="00DE753D" w:rsidRPr="00DE753D">
        <w:t xml:space="preserve">) - </w:t>
      </w:r>
      <w:r w:rsidRPr="00DE753D">
        <w:t>отражена сумма превышения номинальной стоимости векселя над договорной стоимостью продажи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Когда покупатель погашает вексель, выданный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ранее в обеспечение оплаты товаров (продукции, работ, услуг</w:t>
      </w:r>
      <w:r w:rsidR="00DE753D" w:rsidRPr="00DE753D">
        <w:t>),</w:t>
      </w:r>
      <w:r w:rsidRPr="00DE753D">
        <w:t xml:space="preserve"> в учете делается запись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50 (51, 52, 55,</w:t>
      </w:r>
      <w:r w:rsidR="00DE753D" w:rsidRPr="00DE753D">
        <w:t xml:space="preserve">. .) </w:t>
      </w:r>
      <w:r w:rsidRPr="00DE753D">
        <w:t>Кредит 62 субсчет "Расчеты по векселям полученным"</w:t>
      </w:r>
      <w:r w:rsidR="00DE753D" w:rsidRPr="00DE753D">
        <w:t xml:space="preserve"> - </w:t>
      </w:r>
      <w:r w:rsidRPr="00DE753D">
        <w:t>покупатель погасил вексель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Проанализируем далее, как отражается в учете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выручка за реализованные товары, если покупателю договором предоставлена отсрочка платежа (иными словами, покупателю предоставляется коммерческий кредит</w:t>
      </w:r>
      <w:r w:rsidR="00DE753D" w:rsidRPr="00DE753D">
        <w:t xml:space="preserve">).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Обычно при таких условиях договора покупатель должен оплатить как стоимость самого товара, так и проценты за отсрочку его оплаты</w:t>
      </w:r>
      <w:r w:rsidR="00DE753D" w:rsidRPr="00DE753D">
        <w:t xml:space="preserve">. </w:t>
      </w:r>
      <w:r w:rsidRPr="00DE753D">
        <w:t xml:space="preserve">Сумма процентов, которую получит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>, увеличивает выручку от продажи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В данной ситуации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следует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а</w:t>
      </w:r>
      <w:r w:rsidR="00DE753D" w:rsidRPr="00DE753D">
        <w:t xml:space="preserve">) </w:t>
      </w:r>
      <w:r w:rsidRPr="00DE753D">
        <w:t>отразить выручку в день перехода права собственности на товары к покупателю</w:t>
      </w:r>
      <w:r w:rsidR="00DE753D" w:rsidRPr="00DE753D">
        <w:t xml:space="preserve">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б</w:t>
      </w:r>
      <w:r w:rsidR="00DE753D" w:rsidRPr="00DE753D">
        <w:t xml:space="preserve">) </w:t>
      </w:r>
      <w:r w:rsidRPr="00DE753D">
        <w:t>увеличить выручку на сумму процентов, которые покупатель заплатит за отсрочку платежа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В учете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в этом случае делаются проводки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62 Кредит 90-1</w:t>
      </w:r>
      <w:r w:rsidR="00DE753D" w:rsidRPr="00DE753D">
        <w:t xml:space="preserve"> - </w:t>
      </w:r>
      <w:r w:rsidRPr="00DE753D">
        <w:t>отражена выручка от продажи товаров</w:t>
      </w:r>
      <w:r w:rsidR="00DE753D" w:rsidRPr="00DE753D">
        <w:t xml:space="preserve">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62 Кредит 90-1</w:t>
      </w:r>
      <w:r w:rsidR="00DE753D" w:rsidRPr="00DE753D">
        <w:t xml:space="preserve"> - </w:t>
      </w:r>
      <w:r w:rsidRPr="00DE753D">
        <w:t>увеличена выручка на сумму процентов за отсрочку платежа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Если </w:t>
      </w:r>
      <w:r w:rsidR="007B71F8" w:rsidRPr="00DE753D">
        <w:t xml:space="preserve">покупатель ОАО </w:t>
      </w:r>
      <w:r w:rsidR="00DE753D" w:rsidRPr="00DE753D">
        <w:t>"</w:t>
      </w:r>
      <w:r w:rsidR="007B71F8" w:rsidRPr="00DE753D">
        <w:t>БСЗ</w:t>
      </w:r>
      <w:r w:rsidR="00DE753D" w:rsidRPr="00DE753D">
        <w:t>"</w:t>
      </w:r>
      <w:r w:rsidR="007B71F8" w:rsidRPr="00DE753D">
        <w:t xml:space="preserve"> является одновременно и </w:t>
      </w:r>
      <w:r w:rsidRPr="00DE753D">
        <w:t>поставщик</w:t>
      </w:r>
      <w:r w:rsidR="007B71F8" w:rsidRPr="00DE753D">
        <w:t>ом</w:t>
      </w:r>
      <w:r w:rsidRPr="00DE753D">
        <w:t xml:space="preserve"> товаров (работ, услуг</w:t>
      </w:r>
      <w:r w:rsidR="00DE753D" w:rsidRPr="00DE753D">
        <w:t xml:space="preserve">) </w:t>
      </w:r>
      <w:r w:rsidR="007B71F8" w:rsidRPr="00DE753D">
        <w:t>для предприятия</w:t>
      </w:r>
      <w:r w:rsidRPr="00DE753D">
        <w:t xml:space="preserve">, то </w:t>
      </w:r>
      <w:r w:rsidR="007B71F8" w:rsidRPr="00DE753D">
        <w:t xml:space="preserve">ОАО </w:t>
      </w:r>
      <w:r w:rsidR="00DE753D" w:rsidRPr="00DE753D">
        <w:t>"</w:t>
      </w:r>
      <w:r w:rsidR="007B71F8" w:rsidRPr="00DE753D">
        <w:t>БСЗ</w:t>
      </w:r>
      <w:r w:rsidR="00DE753D" w:rsidRPr="00DE753D">
        <w:t>"</w:t>
      </w:r>
      <w:r w:rsidRPr="00DE753D">
        <w:t xml:space="preserve"> вправе произвести взаимозачет задолженностей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В этой связи рассмотрим следующий пример из учетной практики ОАО </w:t>
      </w:r>
      <w:r w:rsidR="00DE753D" w:rsidRPr="00DE753D">
        <w:t>"</w:t>
      </w:r>
      <w:r w:rsidRPr="00DE753D">
        <w:t>БСЗ</w:t>
      </w:r>
      <w:r w:rsidR="00DE753D" w:rsidRPr="00DE753D">
        <w:t xml:space="preserve">".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В ноябре 200</w:t>
      </w:r>
      <w:r w:rsidR="00F6565B" w:rsidRPr="00DE753D">
        <w:t>7</w:t>
      </w:r>
      <w:r w:rsidRPr="00DE753D">
        <w:t xml:space="preserve"> года </w:t>
      </w:r>
      <w:r w:rsidR="00F6565B" w:rsidRPr="00DE753D">
        <w:t>О</w:t>
      </w:r>
      <w:r w:rsidRPr="00DE753D">
        <w:t xml:space="preserve">АО </w:t>
      </w:r>
      <w:r w:rsidR="00DE753D" w:rsidRPr="00DE753D">
        <w:t>"</w:t>
      </w:r>
      <w:r w:rsidR="00F6565B" w:rsidRPr="00DE753D">
        <w:t>БСЗ</w:t>
      </w:r>
      <w:r w:rsidR="00DE753D" w:rsidRPr="00DE753D">
        <w:t>"</w:t>
      </w:r>
      <w:r w:rsidRPr="00DE753D">
        <w:t xml:space="preserve"> продало </w:t>
      </w:r>
      <w:r w:rsidR="00F6565B" w:rsidRPr="00DE753D">
        <w:t>З</w:t>
      </w:r>
      <w:r w:rsidRPr="00DE753D">
        <w:t xml:space="preserve">АО </w:t>
      </w:r>
      <w:r w:rsidR="00DE753D" w:rsidRPr="00DE753D">
        <w:t>"</w:t>
      </w:r>
      <w:r w:rsidR="00F6565B" w:rsidRPr="00DE753D">
        <w:t>Гидравлика</w:t>
      </w:r>
      <w:r w:rsidR="00DE753D" w:rsidRPr="00DE753D">
        <w:t>"</w:t>
      </w:r>
      <w:r w:rsidRPr="00DE753D">
        <w:t xml:space="preserve"> партию товаров на сумму 48000 руб</w:t>
      </w:r>
      <w:r w:rsidR="00DE753D" w:rsidRPr="00DE753D">
        <w:t xml:space="preserve">. </w:t>
      </w:r>
      <w:r w:rsidRPr="00DE753D">
        <w:t>(в том числе НДС</w:t>
      </w:r>
      <w:r w:rsidR="00DE753D" w:rsidRPr="00DE753D">
        <w:t xml:space="preserve"> - </w:t>
      </w:r>
      <w:r w:rsidRPr="00DE753D">
        <w:t>8000 руб</w:t>
      </w:r>
      <w:r w:rsidR="00DE753D" w:rsidRPr="00DE753D">
        <w:t xml:space="preserve">) </w:t>
      </w:r>
      <w:r w:rsidRPr="00DE753D">
        <w:t>по договору № 33/05-11</w:t>
      </w:r>
      <w:r w:rsidR="00DE753D" w:rsidRPr="00DE753D">
        <w:t xml:space="preserve">. </w:t>
      </w:r>
      <w:r w:rsidRPr="00DE753D">
        <w:t>Себестоимость партии товаров</w:t>
      </w:r>
      <w:r w:rsidR="00DE753D" w:rsidRPr="00DE753D">
        <w:t xml:space="preserve"> - </w:t>
      </w:r>
      <w:r w:rsidRPr="00DE753D">
        <w:t>30000 руб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Бухгалтерией </w:t>
      </w:r>
      <w:r w:rsidR="00F6565B" w:rsidRPr="00DE753D">
        <w:t xml:space="preserve">ОАО </w:t>
      </w:r>
      <w:r w:rsidR="00DE753D" w:rsidRPr="00DE753D">
        <w:t>"</w:t>
      </w:r>
      <w:r w:rsidR="00F6565B" w:rsidRPr="00DE753D">
        <w:t>БСЗ</w:t>
      </w:r>
      <w:r w:rsidR="00DE753D" w:rsidRPr="00DE753D">
        <w:t>"</w:t>
      </w:r>
      <w:r w:rsidRPr="00DE753D">
        <w:t xml:space="preserve"> были сделаны проводки</w:t>
      </w:r>
      <w:r w:rsidR="00DE753D" w:rsidRPr="00DE753D">
        <w:t xml:space="preserve">: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Дебет 62 Кредит 90-1</w:t>
      </w:r>
      <w:r w:rsidR="00DE753D" w:rsidRPr="00DE753D">
        <w:t xml:space="preserve"> - </w:t>
      </w:r>
      <w:r w:rsidRPr="00DE753D">
        <w:t>48000 руб</w:t>
      </w:r>
      <w:r w:rsidR="00DE753D" w:rsidRPr="00DE753D">
        <w:t xml:space="preserve">. - </w:t>
      </w:r>
      <w:r w:rsidRPr="00DE753D">
        <w:t xml:space="preserve">отражена выручка от продажи товаров и задолженность </w:t>
      </w:r>
      <w:r w:rsidR="00F6565B" w:rsidRPr="00DE753D">
        <w:t xml:space="preserve">ЗАО </w:t>
      </w:r>
      <w:r w:rsidR="00DE753D" w:rsidRPr="00DE753D">
        <w:t>"</w:t>
      </w:r>
      <w:r w:rsidR="00F6565B" w:rsidRPr="00DE753D">
        <w:t>Гидравлика</w:t>
      </w:r>
      <w:r w:rsidR="00DE753D" w:rsidRPr="00DE753D">
        <w:t>"</w:t>
      </w:r>
      <w:r w:rsidRPr="00DE753D">
        <w:t xml:space="preserve"> за проданные товары</w:t>
      </w:r>
      <w:r w:rsidR="00DE753D" w:rsidRPr="00DE753D">
        <w:t xml:space="preserve">;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Дебет 90-2 Кредит 41</w:t>
      </w:r>
      <w:r w:rsidR="00DE753D" w:rsidRPr="00DE753D">
        <w:t xml:space="preserve"> - </w:t>
      </w:r>
      <w:r w:rsidRPr="00DE753D">
        <w:t>30000 руб</w:t>
      </w:r>
      <w:r w:rsidR="00DE753D" w:rsidRPr="00DE753D">
        <w:t xml:space="preserve">. - </w:t>
      </w:r>
      <w:r w:rsidRPr="00DE753D">
        <w:t>списана себестоимость проданных товаров</w:t>
      </w:r>
      <w:r w:rsidR="00DE753D" w:rsidRPr="00DE753D">
        <w:t xml:space="preserve">;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Дебет 90-3 Кредит 68 субсчет "Расчеты по НДС"</w:t>
      </w:r>
      <w:r w:rsidR="00DE753D" w:rsidRPr="00DE753D">
        <w:t xml:space="preserve"> - </w:t>
      </w:r>
      <w:r w:rsidRPr="00DE753D">
        <w:t>8000 руб</w:t>
      </w:r>
      <w:r w:rsidR="00DE753D" w:rsidRPr="00DE753D">
        <w:t xml:space="preserve">. - </w:t>
      </w:r>
      <w:r w:rsidRPr="00DE753D">
        <w:t>начислен НДС к уплате в бюджет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В конце месяца бухгалтер </w:t>
      </w:r>
      <w:r w:rsidR="00F6565B" w:rsidRPr="00DE753D">
        <w:t xml:space="preserve">ОАО </w:t>
      </w:r>
      <w:r w:rsidR="00DE753D" w:rsidRPr="00DE753D">
        <w:t>"</w:t>
      </w:r>
      <w:r w:rsidR="00F6565B" w:rsidRPr="00DE753D">
        <w:t>БСЗ</w:t>
      </w:r>
      <w:r w:rsidR="00DE753D" w:rsidRPr="00DE753D">
        <w:t>"</w:t>
      </w:r>
      <w:r w:rsidRPr="00DE753D">
        <w:t xml:space="preserve"> сделал проводку</w:t>
      </w:r>
      <w:r w:rsidR="00DE753D" w:rsidRPr="00DE753D">
        <w:t xml:space="preserve">: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Дебет 90-9 Кредит 99</w:t>
      </w:r>
      <w:r w:rsidR="00DE753D" w:rsidRPr="00DE753D">
        <w:t xml:space="preserve"> - </w:t>
      </w:r>
      <w:r w:rsidRPr="00DE753D">
        <w:t>10000 руб</w:t>
      </w:r>
      <w:r w:rsidR="00DE753D" w:rsidRPr="00DE753D">
        <w:t xml:space="preserve">. </w:t>
      </w:r>
      <w:r w:rsidRPr="00DE753D">
        <w:t>(48000</w:t>
      </w:r>
      <w:r w:rsidR="00DE753D" w:rsidRPr="00DE753D">
        <w:t xml:space="preserve"> - </w:t>
      </w:r>
      <w:r w:rsidRPr="00DE753D">
        <w:t>30000</w:t>
      </w:r>
      <w:r w:rsidR="00DE753D" w:rsidRPr="00DE753D">
        <w:t xml:space="preserve"> - </w:t>
      </w:r>
      <w:r w:rsidRPr="00DE753D">
        <w:t>8000</w:t>
      </w:r>
      <w:r w:rsidR="00DE753D" w:rsidRPr="00DE753D">
        <w:t xml:space="preserve">) - </w:t>
      </w:r>
      <w:r w:rsidRPr="00DE753D">
        <w:t>отражена прибыль отчетного месяца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В декабре 200</w:t>
      </w:r>
      <w:r w:rsidR="00F6565B" w:rsidRPr="00DE753D">
        <w:t>7</w:t>
      </w:r>
      <w:r w:rsidRPr="00DE753D">
        <w:t xml:space="preserve"> года </w:t>
      </w:r>
      <w:r w:rsidR="00F6565B" w:rsidRPr="00DE753D">
        <w:t xml:space="preserve">ОАО </w:t>
      </w:r>
      <w:r w:rsidR="00DE753D" w:rsidRPr="00DE753D">
        <w:t>"</w:t>
      </w:r>
      <w:r w:rsidR="00F6565B" w:rsidRPr="00DE753D">
        <w:t>БСЗ</w:t>
      </w:r>
      <w:r w:rsidR="00DE753D" w:rsidRPr="00DE753D">
        <w:t>"</w:t>
      </w:r>
      <w:r w:rsidRPr="00DE753D">
        <w:t xml:space="preserve"> получило от </w:t>
      </w:r>
      <w:r w:rsidR="00F6565B" w:rsidRPr="00DE753D">
        <w:t>З</w:t>
      </w:r>
      <w:r w:rsidRPr="00DE753D">
        <w:t xml:space="preserve">АО </w:t>
      </w:r>
      <w:r w:rsidR="00DE753D" w:rsidRPr="00DE753D">
        <w:t>"</w:t>
      </w:r>
      <w:r w:rsidR="00F6565B" w:rsidRPr="00DE753D">
        <w:t>Гидравлика</w:t>
      </w:r>
      <w:r w:rsidR="00DE753D" w:rsidRPr="00DE753D">
        <w:t>"</w:t>
      </w:r>
      <w:r w:rsidRPr="00DE753D">
        <w:t xml:space="preserve"> по договору 44/06-12 2 партию материалов</w:t>
      </w:r>
      <w:r w:rsidR="00DE753D" w:rsidRPr="00DE753D">
        <w:t xml:space="preserve">. </w:t>
      </w:r>
      <w:r w:rsidRPr="00DE753D">
        <w:t>Стоимость партии материалов</w:t>
      </w:r>
      <w:r w:rsidR="00DE753D" w:rsidRPr="00DE753D">
        <w:t xml:space="preserve"> - </w:t>
      </w:r>
      <w:r w:rsidRPr="00DE753D">
        <w:t>48000 руб</w:t>
      </w:r>
      <w:r w:rsidR="00DE753D" w:rsidRPr="00DE753D">
        <w:t xml:space="preserve">. </w:t>
      </w:r>
      <w:r w:rsidRPr="00DE753D">
        <w:t>(в том числе НДС</w:t>
      </w:r>
      <w:r w:rsidR="00DE753D" w:rsidRPr="00DE753D">
        <w:t xml:space="preserve"> - </w:t>
      </w:r>
      <w:r w:rsidRPr="00DE753D">
        <w:t>8000 руб</w:t>
      </w:r>
      <w:r w:rsidR="00DE753D" w:rsidRPr="00DE753D">
        <w:t xml:space="preserve">).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При оприходовании материалов бухгалтер</w:t>
      </w:r>
      <w:r w:rsidR="00F6565B" w:rsidRPr="00DE753D">
        <w:t>ией</w:t>
      </w:r>
      <w:r w:rsidRPr="00DE753D">
        <w:t xml:space="preserve"> </w:t>
      </w:r>
      <w:r w:rsidR="00F6565B" w:rsidRPr="00DE753D">
        <w:t>О</w:t>
      </w:r>
      <w:r w:rsidRPr="00DE753D">
        <w:t xml:space="preserve">АО </w:t>
      </w:r>
      <w:r w:rsidR="00DE753D" w:rsidRPr="00DE753D">
        <w:t>"</w:t>
      </w:r>
      <w:r w:rsidR="00F6565B" w:rsidRPr="00DE753D">
        <w:t>БСЗ</w:t>
      </w:r>
      <w:r w:rsidR="00DE753D" w:rsidRPr="00DE753D">
        <w:t>"</w:t>
      </w:r>
      <w:r w:rsidRPr="00DE753D">
        <w:t xml:space="preserve"> </w:t>
      </w:r>
      <w:r w:rsidR="00F6565B" w:rsidRPr="00DE753D">
        <w:t xml:space="preserve">были </w:t>
      </w:r>
      <w:r w:rsidRPr="00DE753D">
        <w:t>сдела</w:t>
      </w:r>
      <w:r w:rsidR="00F6565B" w:rsidRPr="00DE753D">
        <w:t>ны</w:t>
      </w:r>
      <w:r w:rsidRPr="00DE753D">
        <w:t xml:space="preserve"> проводки</w:t>
      </w:r>
      <w:r w:rsidR="00DE753D" w:rsidRPr="00DE753D">
        <w:t xml:space="preserve">: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Дебет 10 Кредит 60</w:t>
      </w:r>
      <w:r w:rsidR="00DE753D" w:rsidRPr="00DE753D">
        <w:t xml:space="preserve"> - </w:t>
      </w:r>
      <w:r w:rsidRPr="00DE753D">
        <w:t>40000 руб</w:t>
      </w:r>
      <w:r w:rsidR="00DE753D" w:rsidRPr="00DE753D">
        <w:t xml:space="preserve">. </w:t>
      </w:r>
      <w:r w:rsidRPr="00DE753D">
        <w:t>(48000</w:t>
      </w:r>
      <w:r w:rsidR="00DE753D" w:rsidRPr="00DE753D">
        <w:t xml:space="preserve"> - </w:t>
      </w:r>
      <w:r w:rsidRPr="00DE753D">
        <w:t>8000</w:t>
      </w:r>
      <w:r w:rsidR="00DE753D" w:rsidRPr="00DE753D">
        <w:t xml:space="preserve">) - </w:t>
      </w:r>
      <w:r w:rsidRPr="00DE753D">
        <w:t xml:space="preserve">оприходованы поступившие от </w:t>
      </w:r>
      <w:r w:rsidR="00F6565B" w:rsidRPr="00DE753D">
        <w:t>З</w:t>
      </w:r>
      <w:r w:rsidRPr="00DE753D">
        <w:t xml:space="preserve">АО </w:t>
      </w:r>
      <w:r w:rsidR="00DE753D" w:rsidRPr="00DE753D">
        <w:t>"</w:t>
      </w:r>
      <w:r w:rsidR="00F6565B" w:rsidRPr="00DE753D">
        <w:t>Гидравлика</w:t>
      </w:r>
      <w:r w:rsidR="00DE753D" w:rsidRPr="00DE753D">
        <w:t>"</w:t>
      </w:r>
      <w:r w:rsidRPr="00DE753D">
        <w:t xml:space="preserve"> материалы</w:t>
      </w:r>
      <w:r w:rsidR="00DE753D" w:rsidRPr="00DE753D">
        <w:t xml:space="preserve">;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Дебет 19 Кредит 60</w:t>
      </w:r>
      <w:r w:rsidR="00DE753D" w:rsidRPr="00DE753D">
        <w:t xml:space="preserve"> - </w:t>
      </w:r>
      <w:r w:rsidRPr="00DE753D">
        <w:t>8000 руб</w:t>
      </w:r>
      <w:r w:rsidR="00DE753D" w:rsidRPr="00DE753D">
        <w:t xml:space="preserve">. - </w:t>
      </w:r>
      <w:r w:rsidRPr="00DE753D">
        <w:t>учтен НДС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К этому моменту оплата от </w:t>
      </w:r>
      <w:r w:rsidR="00F6565B" w:rsidRPr="00DE753D">
        <w:t>З</w:t>
      </w:r>
      <w:r w:rsidRPr="00DE753D">
        <w:t xml:space="preserve">АО </w:t>
      </w:r>
      <w:r w:rsidR="00DE753D" w:rsidRPr="00DE753D">
        <w:t>"</w:t>
      </w:r>
      <w:r w:rsidR="00F6565B" w:rsidRPr="00DE753D">
        <w:t>Гидравлика</w:t>
      </w:r>
      <w:r w:rsidR="00DE753D" w:rsidRPr="00DE753D">
        <w:t>"</w:t>
      </w:r>
      <w:r w:rsidRPr="00DE753D">
        <w:t xml:space="preserve"> по договору № 33/05-11 не поступила</w:t>
      </w:r>
      <w:r w:rsidR="00DE753D" w:rsidRPr="00DE753D">
        <w:t xml:space="preserve">. </w:t>
      </w:r>
      <w:r w:rsidR="00F6565B" w:rsidRPr="00DE753D">
        <w:t>О</w:t>
      </w:r>
      <w:r w:rsidRPr="00DE753D">
        <w:t xml:space="preserve">АО </w:t>
      </w:r>
      <w:r w:rsidR="00DE753D" w:rsidRPr="00DE753D">
        <w:t>"</w:t>
      </w:r>
      <w:r w:rsidR="00F6565B" w:rsidRPr="00DE753D">
        <w:t>БСЗ</w:t>
      </w:r>
      <w:r w:rsidR="00DE753D" w:rsidRPr="00DE753D">
        <w:t>"</w:t>
      </w:r>
      <w:r w:rsidRPr="00DE753D">
        <w:t xml:space="preserve"> материалы, полученные по договору № 44/06-12, не оплатило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Таким образом, задолженность </w:t>
      </w:r>
      <w:r w:rsidR="00F6565B" w:rsidRPr="00DE753D">
        <w:t>З</w:t>
      </w:r>
      <w:r w:rsidRPr="00DE753D">
        <w:t xml:space="preserve">АО </w:t>
      </w:r>
      <w:r w:rsidR="00DE753D" w:rsidRPr="00DE753D">
        <w:t>"</w:t>
      </w:r>
      <w:r w:rsidR="00F6565B" w:rsidRPr="00DE753D">
        <w:t>Гидравлика</w:t>
      </w:r>
      <w:r w:rsidR="00DE753D" w:rsidRPr="00DE753D">
        <w:t>"</w:t>
      </w:r>
      <w:r w:rsidRPr="00DE753D">
        <w:t xml:space="preserve"> перед </w:t>
      </w:r>
      <w:r w:rsidR="00F6565B" w:rsidRPr="00DE753D">
        <w:t>О</w:t>
      </w:r>
      <w:r w:rsidRPr="00DE753D">
        <w:t xml:space="preserve">АО </w:t>
      </w:r>
      <w:r w:rsidR="00DE753D" w:rsidRPr="00DE753D">
        <w:t>"</w:t>
      </w:r>
      <w:r w:rsidR="00F6565B" w:rsidRPr="00DE753D">
        <w:t>БСЗ</w:t>
      </w:r>
      <w:r w:rsidR="00DE753D" w:rsidRPr="00DE753D">
        <w:t>"</w:t>
      </w:r>
      <w:r w:rsidRPr="00DE753D">
        <w:t xml:space="preserve"> по договору № 33/05-11 составила 48000 руб</w:t>
      </w:r>
      <w:r w:rsidR="00DE753D" w:rsidRPr="00DE753D">
        <w:t xml:space="preserve">. </w:t>
      </w:r>
      <w:r w:rsidRPr="00DE753D">
        <w:t>(в том числе НДС</w:t>
      </w:r>
      <w:r w:rsidR="00DE753D" w:rsidRPr="00DE753D">
        <w:t xml:space="preserve"> - </w:t>
      </w:r>
      <w:r w:rsidRPr="00DE753D">
        <w:t>8000 руб</w:t>
      </w:r>
      <w:r w:rsidR="00DE753D" w:rsidRPr="00DE753D">
        <w:t xml:space="preserve">). </w:t>
      </w:r>
      <w:r w:rsidRPr="00DE753D">
        <w:t xml:space="preserve">Задолженность </w:t>
      </w:r>
      <w:r w:rsidR="00F6565B" w:rsidRPr="00DE753D">
        <w:t>О</w:t>
      </w:r>
      <w:r w:rsidRPr="00DE753D">
        <w:t xml:space="preserve">АО </w:t>
      </w:r>
      <w:r w:rsidR="00DE753D" w:rsidRPr="00DE753D">
        <w:t>"</w:t>
      </w:r>
      <w:r w:rsidR="00F6565B" w:rsidRPr="00DE753D">
        <w:t>БСЗ</w:t>
      </w:r>
      <w:r w:rsidR="00DE753D" w:rsidRPr="00DE753D">
        <w:t>"</w:t>
      </w:r>
      <w:r w:rsidRPr="00DE753D">
        <w:t xml:space="preserve"> перед </w:t>
      </w:r>
      <w:r w:rsidR="00F6565B" w:rsidRPr="00DE753D">
        <w:t>З</w:t>
      </w:r>
      <w:r w:rsidRPr="00DE753D">
        <w:t xml:space="preserve">АО </w:t>
      </w:r>
      <w:r w:rsidR="00DE753D" w:rsidRPr="00DE753D">
        <w:t>"</w:t>
      </w:r>
      <w:r w:rsidR="00F6565B" w:rsidRPr="00DE753D">
        <w:t>Гидравлика</w:t>
      </w:r>
      <w:r w:rsidR="00DE753D" w:rsidRPr="00DE753D">
        <w:t>"</w:t>
      </w:r>
      <w:r w:rsidRPr="00DE753D">
        <w:t xml:space="preserve"> по договору № 44/06-12 также составила 48000 руб</w:t>
      </w:r>
      <w:r w:rsidR="00DE753D" w:rsidRPr="00DE753D">
        <w:t xml:space="preserve">. </w:t>
      </w:r>
      <w:r w:rsidRPr="00DE753D">
        <w:t>(в том числе НДС</w:t>
      </w:r>
      <w:r w:rsidR="00DE753D" w:rsidRPr="00DE753D">
        <w:t xml:space="preserve"> - </w:t>
      </w:r>
      <w:r w:rsidRPr="00DE753D">
        <w:t>8000 руб</w:t>
      </w:r>
      <w:r w:rsidR="00DE753D" w:rsidRPr="00DE753D">
        <w:t xml:space="preserve">). </w:t>
      </w:r>
    </w:p>
    <w:p w:rsidR="0031182A" w:rsidRPr="00DE753D" w:rsidRDefault="00F6565B" w:rsidP="00DE753D">
      <w:pPr>
        <w:widowControl w:val="0"/>
        <w:autoSpaceDE w:val="0"/>
        <w:autoSpaceDN w:val="0"/>
        <w:adjustRightInd w:val="0"/>
      </w:pPr>
      <w:r w:rsidRPr="00DE753D">
        <w:t xml:space="preserve">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предложило </w:t>
      </w:r>
      <w:r w:rsidR="0031182A" w:rsidRPr="00DE753D">
        <w:t xml:space="preserve">ЗАО </w:t>
      </w:r>
      <w:r w:rsidR="00DE753D" w:rsidRPr="00DE753D">
        <w:t>"</w:t>
      </w:r>
      <w:r w:rsidR="0031182A" w:rsidRPr="00DE753D">
        <w:t>Гидравлика</w:t>
      </w:r>
      <w:r w:rsidR="00DE753D" w:rsidRPr="00DE753D">
        <w:t>"</w:t>
      </w:r>
      <w:r w:rsidR="0031182A" w:rsidRPr="00DE753D">
        <w:t xml:space="preserve"> произвести зачет встречных однородных требований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Для проведения взаимозачета на первом этапе составляется акт сверки расчетов</w:t>
      </w:r>
      <w:r w:rsidR="00DE753D" w:rsidRPr="00DE753D">
        <w:t xml:space="preserve">. </w:t>
      </w:r>
      <w:r w:rsidRPr="00DE753D">
        <w:t xml:space="preserve">Поскольку его форма нормативно-правовыми актами по бухгалтерскому учету не установлена, на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он составляется в произвольной форме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Акт составляют по каждому дебитору и кредитору в 2 экземплярах</w:t>
      </w:r>
      <w:r w:rsidR="00DE753D" w:rsidRPr="00DE753D">
        <w:t xml:space="preserve">: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первый экземпляр остается в бухгалтерии ОАО </w:t>
      </w:r>
      <w:r w:rsidR="00DE753D" w:rsidRPr="00DE753D">
        <w:t>"</w:t>
      </w:r>
      <w:r w:rsidRPr="00DE753D">
        <w:t>БСЗ</w:t>
      </w:r>
      <w:r w:rsidR="00DE753D" w:rsidRPr="00DE753D">
        <w:t xml:space="preserve">";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второй экземпляр направляют в организацию, с которой производилась сверка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Акт хранится в архиве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5 лет</w:t>
      </w:r>
      <w:r w:rsidR="00DE753D" w:rsidRPr="00DE753D">
        <w:t xml:space="preserve">. </w:t>
      </w:r>
      <w:r w:rsidRPr="00DE753D">
        <w:t xml:space="preserve">Образец подобного акта представлен в </w:t>
      </w:r>
      <w:r w:rsidR="00F6565B" w:rsidRPr="00DE753D">
        <w:t>п</w:t>
      </w:r>
      <w:r w:rsidRPr="00DE753D">
        <w:t xml:space="preserve">риложении </w:t>
      </w:r>
      <w:r w:rsidR="00F6565B" w:rsidRPr="00DE753D">
        <w:t>4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После составления акта сверки взаиморасчетов на следующем этапе </w:t>
      </w:r>
      <w:r w:rsidR="00F6565B" w:rsidRPr="00DE753D">
        <w:t xml:space="preserve">ОАО </w:t>
      </w:r>
      <w:r w:rsidR="00DE753D" w:rsidRPr="00DE753D">
        <w:t>"</w:t>
      </w:r>
      <w:r w:rsidR="00F6565B" w:rsidRPr="00DE753D">
        <w:t>БСЗ</w:t>
      </w:r>
      <w:r w:rsidR="00DE753D" w:rsidRPr="00DE753D">
        <w:t>"</w:t>
      </w:r>
      <w:r w:rsidR="00F6565B" w:rsidRPr="00DE753D">
        <w:t xml:space="preserve"> </w:t>
      </w:r>
      <w:r w:rsidRPr="00DE753D">
        <w:t xml:space="preserve">направило в адрес </w:t>
      </w:r>
      <w:r w:rsidR="00F6565B" w:rsidRPr="00DE753D">
        <w:t xml:space="preserve">ЗАО </w:t>
      </w:r>
      <w:r w:rsidR="00DE753D" w:rsidRPr="00DE753D">
        <w:t>"</w:t>
      </w:r>
      <w:r w:rsidR="00F6565B" w:rsidRPr="00DE753D">
        <w:t>Гидравлика</w:t>
      </w:r>
      <w:r w:rsidR="00DE753D" w:rsidRPr="00DE753D">
        <w:t>"</w:t>
      </w:r>
      <w:r w:rsidR="00F6565B" w:rsidRPr="00DE753D">
        <w:t xml:space="preserve"> </w:t>
      </w:r>
      <w:r w:rsidRPr="00DE753D">
        <w:t xml:space="preserve">заявление о проведении взаимозачета, которое представлено в </w:t>
      </w:r>
      <w:r w:rsidR="00F6565B" w:rsidRPr="00DE753D">
        <w:t>п</w:t>
      </w:r>
      <w:r w:rsidRPr="00DE753D">
        <w:t xml:space="preserve">риложении </w:t>
      </w:r>
      <w:r w:rsidR="00F6565B" w:rsidRPr="00DE753D">
        <w:t>5</w:t>
      </w:r>
      <w:r w:rsidR="00DE753D" w:rsidRPr="00DE753D">
        <w:t xml:space="preserve">. </w:t>
      </w:r>
    </w:p>
    <w:p w:rsidR="0031182A" w:rsidRPr="00DE753D" w:rsidRDefault="00F6565B" w:rsidP="00DE753D">
      <w:pPr>
        <w:widowControl w:val="0"/>
        <w:autoSpaceDE w:val="0"/>
        <w:autoSpaceDN w:val="0"/>
        <w:adjustRightInd w:val="0"/>
      </w:pPr>
      <w:r w:rsidRPr="00DE753D">
        <w:t xml:space="preserve">ЗАО </w:t>
      </w:r>
      <w:r w:rsidR="00DE753D" w:rsidRPr="00DE753D">
        <w:t>"</w:t>
      </w:r>
      <w:r w:rsidRPr="00DE753D">
        <w:t>Гидравлика</w:t>
      </w:r>
      <w:r w:rsidR="00DE753D" w:rsidRPr="00DE753D">
        <w:t>"</w:t>
      </w:r>
      <w:r w:rsidR="0031182A" w:rsidRPr="00DE753D">
        <w:t xml:space="preserve"> подтвердило, что заявление о проведении взаимозачета организацией получено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Бухгалтер</w:t>
      </w:r>
      <w:r w:rsidR="00F6565B" w:rsidRPr="00DE753D">
        <w:t>ией</w:t>
      </w:r>
      <w:r w:rsidRPr="00DE753D">
        <w:t xml:space="preserve"> </w:t>
      </w:r>
      <w:r w:rsidR="00F6565B" w:rsidRPr="00DE753D">
        <w:t>О</w:t>
      </w:r>
      <w:r w:rsidRPr="00DE753D">
        <w:t xml:space="preserve">АО </w:t>
      </w:r>
      <w:r w:rsidR="00DE753D" w:rsidRPr="00DE753D">
        <w:t>"</w:t>
      </w:r>
      <w:r w:rsidR="00F6565B" w:rsidRPr="00DE753D">
        <w:t>БСЗ</w:t>
      </w:r>
      <w:r w:rsidR="00DE753D" w:rsidRPr="00DE753D">
        <w:t>"</w:t>
      </w:r>
      <w:r w:rsidRPr="00DE753D">
        <w:t xml:space="preserve"> сдела</w:t>
      </w:r>
      <w:r w:rsidR="00F6565B" w:rsidRPr="00DE753D">
        <w:t>ны</w:t>
      </w:r>
      <w:r w:rsidRPr="00DE753D">
        <w:t xml:space="preserve"> проводки</w:t>
      </w:r>
      <w:r w:rsidR="00DE753D" w:rsidRPr="00DE753D">
        <w:t xml:space="preserve">: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Дебет 60 Кредит 62</w:t>
      </w:r>
      <w:r w:rsidR="00DE753D" w:rsidRPr="00DE753D">
        <w:t xml:space="preserve"> - </w:t>
      </w:r>
      <w:r w:rsidRPr="00DE753D">
        <w:t>48000 руб</w:t>
      </w:r>
      <w:r w:rsidR="00DE753D" w:rsidRPr="00DE753D">
        <w:t xml:space="preserve">. - </w:t>
      </w:r>
      <w:r w:rsidRPr="00DE753D">
        <w:t>произведен зачет встречных однородных требований</w:t>
      </w:r>
      <w:r w:rsidR="00DE753D" w:rsidRPr="00DE753D">
        <w:t xml:space="preserve">;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Дебет 68 субсчет "Расчеты по НДС" Кредит 19</w:t>
      </w:r>
      <w:r w:rsidR="00DE753D" w:rsidRPr="00DE753D">
        <w:t xml:space="preserve"> - </w:t>
      </w:r>
      <w:r w:rsidRPr="00DE753D">
        <w:t>8000 руб</w:t>
      </w:r>
      <w:r w:rsidR="00DE753D" w:rsidRPr="00DE753D">
        <w:t xml:space="preserve">. - </w:t>
      </w:r>
      <w:r w:rsidRPr="00DE753D">
        <w:t>произведен налоговый вычет</w:t>
      </w:r>
      <w:r w:rsidR="00DE753D" w:rsidRPr="00DE753D">
        <w:t xml:space="preserve">. </w:t>
      </w:r>
    </w:p>
    <w:p w:rsidR="0031182A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Рассмотрим далее порядок инвентаризации расчетов с покупателями и заказчиками (расчетов по дебиторской задолженности</w:t>
      </w:r>
      <w:r w:rsidR="00DE753D" w:rsidRPr="00DE753D">
        <w:t>),</w:t>
      </w:r>
      <w:r w:rsidRPr="00DE753D">
        <w:t xml:space="preserve"> принятый в ОАО </w:t>
      </w:r>
      <w:r w:rsidR="00DE753D" w:rsidRPr="00DE753D">
        <w:t>"</w:t>
      </w:r>
      <w:r w:rsidRPr="00DE753D">
        <w:t>БСЗ</w:t>
      </w:r>
      <w:r w:rsidR="00DE753D" w:rsidRPr="00DE753D">
        <w:t xml:space="preserve">".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Инвентаризацию имущества и обязательств, в ходе которой проверяются и документально подтверждаются их наличие, состояние и оценка, организации обязаны проводить согласно статье 12 Закона о бухгалтерском учете для обеспечения достоверности данных бухгалтерского учета и бухгалтерской отчетности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При проведении инвентаризации расчетов необходимо также руководствоваться Положением по ведению бухгалтерского учета, Методическими указаниями по инвентаризации имущества и финансовых обязательств, утвержденными приказом Минфина РФ от 13 июня 1995г</w:t>
      </w:r>
      <w:r w:rsidR="00DE753D" w:rsidRPr="00DE753D">
        <w:t xml:space="preserve">. </w:t>
      </w:r>
      <w:r w:rsidRPr="00DE753D">
        <w:t>№ 49</w:t>
      </w:r>
      <w:r w:rsidRPr="00DE753D">
        <w:rPr>
          <w:rStyle w:val="ae"/>
          <w:sz w:val="20"/>
          <w:szCs w:val="20"/>
        </w:rPr>
        <w:footnoteReference w:id="16"/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Инвентаризация расчетов с покупателями и заказчиками заключается в проверке обоснованности сумм, числящихся на счетах бухгалтерского учета и их реальности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При проверке расчетов следует установить</w:t>
      </w:r>
      <w:r w:rsidRPr="00DE753D">
        <w:rPr>
          <w:rStyle w:val="ae"/>
          <w:sz w:val="20"/>
          <w:szCs w:val="20"/>
        </w:rPr>
        <w:footnoteReference w:id="17"/>
      </w:r>
      <w:r w:rsidR="00DE753D" w:rsidRPr="00DE753D">
        <w:t xml:space="preserve">: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правильность и обоснованность сумм дебиторской задолженности, включая суммы дебиторской задолженности, по которым истекли сроки исковой давности</w:t>
      </w:r>
      <w:r w:rsidR="00DE753D" w:rsidRPr="00DE753D">
        <w:t xml:space="preserve">;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имеется ли равенство остатков (дебетовых и кредитовых раздельно</w:t>
      </w:r>
      <w:r w:rsidR="00DE753D" w:rsidRPr="00DE753D">
        <w:t xml:space="preserve">) </w:t>
      </w:r>
      <w:r w:rsidRPr="00DE753D">
        <w:t>по счетам расчетов по балансу, остаткам в оборотных ведомостях (карточках аналитического учета</w:t>
      </w:r>
      <w:r w:rsidR="00DE753D" w:rsidRPr="00DE753D">
        <w:t>),</w:t>
      </w:r>
      <w:r w:rsidRPr="00DE753D">
        <w:t xml:space="preserve"> а также законность и хозяйственную целесообразность совершенной операции</w:t>
      </w:r>
      <w:r w:rsidR="00DE753D" w:rsidRPr="00DE753D">
        <w:t xml:space="preserve">;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правильность и обоснованность числящейся в бухгалтерском учете суммы задолженности по недостачам и хищениям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Инвентаризация расчетов с покупателями и заказчиками осуществляется </w:t>
      </w:r>
      <w:r w:rsidR="007B71F8" w:rsidRPr="00DE753D">
        <w:t xml:space="preserve">на ОАО </w:t>
      </w:r>
      <w:r w:rsidR="00DE753D" w:rsidRPr="00DE753D">
        <w:t>"</w:t>
      </w:r>
      <w:r w:rsidR="007B71F8" w:rsidRPr="00DE753D">
        <w:t>БСЗ</w:t>
      </w:r>
      <w:r w:rsidR="00DE753D" w:rsidRPr="00DE753D">
        <w:t>"</w:t>
      </w:r>
      <w:r w:rsidR="007B71F8" w:rsidRPr="00DE753D">
        <w:t xml:space="preserve"> </w:t>
      </w:r>
      <w:r w:rsidRPr="00DE753D">
        <w:t>посредством составления актов сверок, основное назначение которых подтверждение правильности осуществляемых расчетов между сторонами заключенного договора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Акт сверки должен содержать данные, необходимые для обоснования суммы задолженности</w:t>
      </w:r>
      <w:r w:rsidR="00DE753D" w:rsidRPr="00DE753D">
        <w:t xml:space="preserve">: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номера и даты выписки первичных учетных документов, подтверждающих стоимость отгрузки (счета, счета-фактуры, накладные, акты выполненных работ и </w:t>
      </w:r>
      <w:r w:rsidR="00DE753D">
        <w:t>др.)</w:t>
      </w:r>
      <w:r w:rsidR="00DE753D" w:rsidRPr="00DE753D">
        <w:t xml:space="preserve">;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номера и даты выписки расчетных документов, подтверждающих сумму оплаты (платежные поручения и </w:t>
      </w:r>
      <w:r w:rsidR="00DE753D">
        <w:t>др.)</w:t>
      </w:r>
      <w:r w:rsidR="00DE753D" w:rsidRPr="00DE753D">
        <w:t xml:space="preserve">;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 xml:space="preserve">номера и даты других документов, подтверждающих погашение задолженности (акты о взаимозачетах и </w:t>
      </w:r>
      <w:r w:rsidR="00DE753D">
        <w:t>др.)</w:t>
      </w:r>
      <w:r w:rsidR="00DE753D" w:rsidRPr="00DE753D">
        <w:t xml:space="preserve">;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суммы неустойки, рассчитанные исходя из условий договора, при нарушении установленных сроков оплаты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Поскольку для акта сверки не существует нормативно утвержденной формы, бухгалтерские и финансовые службы предприятий-продавцов как правило пользуются для этих целей самостоятельно разработанными формами</w:t>
      </w:r>
      <w:r w:rsidR="00DE753D" w:rsidRPr="00DE753D">
        <w:t xml:space="preserve">. </w:t>
      </w:r>
    </w:p>
    <w:p w:rsidR="0031182A" w:rsidRPr="00DE753D" w:rsidRDefault="0031182A" w:rsidP="00DE753D">
      <w:pPr>
        <w:widowControl w:val="0"/>
        <w:autoSpaceDE w:val="0"/>
        <w:autoSpaceDN w:val="0"/>
        <w:adjustRightInd w:val="0"/>
      </w:pPr>
      <w:r w:rsidRPr="00DE753D">
        <w:t>Помимо случаев плановой инвентаризации, которые указаны в ч</w:t>
      </w:r>
      <w:r w:rsidR="00DE753D">
        <w:t>.2</w:t>
      </w:r>
      <w:r w:rsidRPr="00DE753D">
        <w:t xml:space="preserve"> ст</w:t>
      </w:r>
      <w:r w:rsidR="00DE753D">
        <w:t>.1</w:t>
      </w:r>
      <w:r w:rsidRPr="00DE753D">
        <w:t xml:space="preserve">2 Закона </w:t>
      </w:r>
      <w:r w:rsidR="00DE753D" w:rsidRPr="00DE753D">
        <w:t>"</w:t>
      </w:r>
      <w:r w:rsidRPr="00DE753D">
        <w:t>О бухгалтерском учете</w:t>
      </w:r>
      <w:r w:rsidR="00DE753D" w:rsidRPr="00DE753D">
        <w:t>"</w:t>
      </w:r>
      <w:r w:rsidRPr="00DE753D">
        <w:t xml:space="preserve"> (перед составлением годовой бухгалтерской отчетности</w:t>
      </w:r>
      <w:r w:rsidR="00DE753D" w:rsidRPr="00DE753D">
        <w:t xml:space="preserve">; </w:t>
      </w:r>
      <w:r w:rsidRPr="00DE753D">
        <w:t>при смене материально ответственных лиц</w:t>
      </w:r>
      <w:r w:rsidR="00DE753D" w:rsidRPr="00DE753D">
        <w:t xml:space="preserve">; </w:t>
      </w:r>
      <w:r w:rsidRPr="00DE753D">
        <w:t>при выявлении фактов хищения, злоупотребления или порчи имущества</w:t>
      </w:r>
      <w:r w:rsidR="00DE753D" w:rsidRPr="00DE753D">
        <w:t xml:space="preserve">; </w:t>
      </w:r>
      <w:r w:rsidRPr="00DE753D">
        <w:t xml:space="preserve">в случае стихийного бедствия, пожара или других чрезвычайных ситуаций, вызванных экстремальными условиями и </w:t>
      </w:r>
      <w:r w:rsidR="00DE753D" w:rsidRPr="00DE753D">
        <w:t>т.д.),</w:t>
      </w:r>
      <w:r w:rsidRPr="00DE753D">
        <w:t xml:space="preserve"> руководством </w:t>
      </w:r>
      <w:r w:rsidR="007B71F8" w:rsidRPr="00DE753D">
        <w:t xml:space="preserve">ОАО </w:t>
      </w:r>
      <w:r w:rsidR="00DE753D" w:rsidRPr="00DE753D">
        <w:t>"</w:t>
      </w:r>
      <w:r w:rsidR="007B71F8" w:rsidRPr="00DE753D">
        <w:t>БСЗ</w:t>
      </w:r>
      <w:r w:rsidR="00DE753D" w:rsidRPr="00DE753D">
        <w:t>"</w:t>
      </w:r>
      <w:r w:rsidRPr="00DE753D">
        <w:t xml:space="preserve"> может быть принято оформленное приказом решение о проведении внеплановой инвентаризации состояния расчетов предприятия (</w:t>
      </w:r>
      <w:r w:rsidR="007B71F8" w:rsidRPr="00DE753D">
        <w:t>ч</w:t>
      </w:r>
      <w:r w:rsidRPr="00DE753D">
        <w:t>то предусмотрено положениями учетной политики организации</w:t>
      </w:r>
      <w:r w:rsidR="00DE753D" w:rsidRPr="00DE753D">
        <w:t xml:space="preserve">). </w:t>
      </w:r>
    </w:p>
    <w:p w:rsidR="0063663F" w:rsidRPr="00DE753D" w:rsidRDefault="007B71F8" w:rsidP="00DE753D">
      <w:pPr>
        <w:widowControl w:val="0"/>
        <w:autoSpaceDE w:val="0"/>
        <w:autoSpaceDN w:val="0"/>
        <w:adjustRightInd w:val="0"/>
      </w:pPr>
      <w:r w:rsidRPr="00DE753D">
        <w:t>С</w:t>
      </w:r>
      <w:r w:rsidR="0063663F" w:rsidRPr="00DE753D">
        <w:t xml:space="preserve">ущественной особенностью, на которой следует дополнительно остановиться, является возможность принятия руководством ОАО </w:t>
      </w:r>
      <w:r w:rsidR="00DE753D" w:rsidRPr="00DE753D">
        <w:t>"</w:t>
      </w:r>
      <w:r w:rsidR="0063663F" w:rsidRPr="00DE753D">
        <w:t>БСЗ</w:t>
      </w:r>
      <w:r w:rsidR="00DE753D" w:rsidRPr="00DE753D">
        <w:t>"</w:t>
      </w:r>
      <w:r w:rsidR="0063663F" w:rsidRPr="00DE753D">
        <w:t xml:space="preserve"> решения о реализации выявленной в процессе инвентаризации сомнительной или нереальной для взыскания (с точки зрения предприятия</w:t>
      </w:r>
      <w:r w:rsidR="00DE753D" w:rsidRPr="00DE753D">
        <w:t xml:space="preserve">) </w:t>
      </w:r>
      <w:r w:rsidR="0063663F" w:rsidRPr="00DE753D">
        <w:t>задолженности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Передача третьему лицу прав на взыскание сомнительной задолженности с юридической точки зрения оформляется договором цессии</w:t>
      </w:r>
      <w:r w:rsidR="00DE753D" w:rsidRPr="00DE753D">
        <w:t xml:space="preserve">. </w:t>
      </w:r>
      <w:r w:rsidRPr="00DE753D">
        <w:t>Суть договора сводится к следующему</w:t>
      </w:r>
      <w:r w:rsidR="00DE753D" w:rsidRPr="00DE753D">
        <w:t xml:space="preserve">: </w:t>
      </w:r>
      <w:r w:rsidRPr="00DE753D">
        <w:t>в соответствии со статьей 382 ГК РФ право (требование</w:t>
      </w:r>
      <w:r w:rsidR="00DE753D" w:rsidRPr="00DE753D">
        <w:t>),</w:t>
      </w:r>
      <w:r w:rsidRPr="00DE753D">
        <w:t xml:space="preserve"> принадлежащее организации на основании обязательства, может быть передано им другому лицу по сделке (уступка требования</w:t>
      </w:r>
      <w:r w:rsidR="00DE753D" w:rsidRPr="00DE753D">
        <w:t xml:space="preserve">).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Таким образом, дебиторская задолженность организации может быть реализована на законных основаниях</w:t>
      </w:r>
      <w:r w:rsidR="00DE753D" w:rsidRPr="00DE753D">
        <w:t xml:space="preserve">. </w:t>
      </w:r>
      <w:r w:rsidRPr="00DE753D">
        <w:t>При этом для перехода к другому лицу прав кредитора не требуется согласия должника, если иное не предусмотрено законом или договором</w:t>
      </w:r>
      <w:r w:rsidR="00DE753D" w:rsidRPr="00DE753D">
        <w:t xml:space="preserve">. </w:t>
      </w:r>
      <w:r w:rsidRPr="00DE753D">
        <w:t>В свою очередь следует учитывать, что если должник не был письменно уведомлен о состоявшемся переходе прав кредитора к другому лицу, новый кредитор несет риск вызванных этим для него неблагоприятных последствий</w:t>
      </w:r>
      <w:r w:rsidR="00DE753D" w:rsidRPr="00DE753D">
        <w:t xml:space="preserve">. </w:t>
      </w:r>
      <w:r w:rsidRPr="00DE753D">
        <w:t>Необходимо также отметить, что в порядке уступки прав требования нельзя передать часть требования по обязательству (статья 384 ГК РФ</w:t>
      </w:r>
      <w:r w:rsidR="00DE753D" w:rsidRPr="00DE753D">
        <w:t xml:space="preserve">).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В бухгалтерском учете реализация дебиторской задолженности оформляется с использованием счета 91 "Прочие доходы и расходы"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Рассмотрим вышесказанное на примере из учетной практики ОАО </w:t>
      </w:r>
      <w:r w:rsidR="00DE753D" w:rsidRPr="00DE753D">
        <w:t>"</w:t>
      </w:r>
      <w:r w:rsidRPr="00DE753D">
        <w:t>БСЗ</w:t>
      </w:r>
      <w:r w:rsidR="00DE753D" w:rsidRPr="00DE753D">
        <w:t>"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продало покупателю партию товара</w:t>
      </w:r>
      <w:r w:rsidR="00DE753D" w:rsidRPr="00DE753D">
        <w:t xml:space="preserve">. </w:t>
      </w:r>
      <w:r w:rsidRPr="00DE753D">
        <w:t>Цена товара согласно договору</w:t>
      </w:r>
      <w:r w:rsidR="00DE753D" w:rsidRPr="00DE753D">
        <w:t xml:space="preserve"> - </w:t>
      </w:r>
      <w:r w:rsidRPr="00DE753D">
        <w:t>118000 руб</w:t>
      </w:r>
      <w:r w:rsidR="00DE753D" w:rsidRPr="00DE753D">
        <w:t xml:space="preserve">. </w:t>
      </w:r>
      <w:r w:rsidRPr="00DE753D">
        <w:t>(в том числе НДС</w:t>
      </w:r>
      <w:r w:rsidR="00DE753D" w:rsidRPr="00DE753D">
        <w:t xml:space="preserve"> - </w:t>
      </w:r>
      <w:r w:rsidRPr="00DE753D">
        <w:t>18000 руб</w:t>
      </w:r>
      <w:r w:rsidR="00DE753D" w:rsidRPr="00DE753D">
        <w:t xml:space="preserve">). </w:t>
      </w:r>
      <w:r w:rsidRPr="00DE753D">
        <w:t>Себестоимость товара</w:t>
      </w:r>
      <w:r w:rsidR="00DE753D" w:rsidRPr="00DE753D">
        <w:t xml:space="preserve"> - </w:t>
      </w:r>
      <w:r w:rsidRPr="00DE753D">
        <w:t>60000 руб</w:t>
      </w:r>
      <w:r w:rsidR="00DE753D" w:rsidRPr="00DE753D">
        <w:t xml:space="preserve">. </w:t>
      </w:r>
      <w:r w:rsidRPr="00DE753D">
        <w:t xml:space="preserve">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определяет выручку для целей налогообложения по отгрузке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Бухгалтерия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сдела</w:t>
      </w:r>
      <w:r w:rsidR="007B71F8" w:rsidRPr="00DE753D">
        <w:t>ла</w:t>
      </w:r>
      <w:r w:rsidRPr="00DE753D">
        <w:t xml:space="preserve"> проводки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62 Кредит 90-1</w:t>
      </w:r>
      <w:r w:rsidR="00DE753D" w:rsidRPr="00DE753D">
        <w:t xml:space="preserve"> - </w:t>
      </w:r>
      <w:r w:rsidRPr="00DE753D">
        <w:t>118000 руб</w:t>
      </w:r>
      <w:r w:rsidR="00DE753D" w:rsidRPr="00DE753D">
        <w:t xml:space="preserve">. - </w:t>
      </w:r>
      <w:r w:rsidRPr="00DE753D">
        <w:t>отражены выручка от продажи товара и сумма задолженности покупателя</w:t>
      </w:r>
      <w:r w:rsidR="00DE753D" w:rsidRPr="00DE753D">
        <w:t xml:space="preserve">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90-3 Кредит 68 субсчет "Расчеты по НДС"</w:t>
      </w:r>
      <w:r w:rsidR="00DE753D" w:rsidRPr="00DE753D">
        <w:t xml:space="preserve"> - </w:t>
      </w:r>
      <w:r w:rsidRPr="00DE753D">
        <w:t>18000 руб</w:t>
      </w:r>
      <w:r w:rsidR="00DE753D" w:rsidRPr="00DE753D">
        <w:t xml:space="preserve">. - </w:t>
      </w:r>
      <w:r w:rsidRPr="00DE753D">
        <w:t>начислен НДС к уплате в бюджет</w:t>
      </w:r>
      <w:r w:rsidR="00DE753D" w:rsidRPr="00DE753D">
        <w:t xml:space="preserve">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90-2 Кредит 41</w:t>
      </w:r>
      <w:r w:rsidR="00DE753D" w:rsidRPr="00DE753D">
        <w:t xml:space="preserve"> - </w:t>
      </w:r>
      <w:r w:rsidRPr="00DE753D">
        <w:t>60000 руб</w:t>
      </w:r>
      <w:r w:rsidR="00DE753D" w:rsidRPr="00DE753D">
        <w:t xml:space="preserve">. - </w:t>
      </w:r>
      <w:r w:rsidRPr="00DE753D">
        <w:t>списана себестоимость проданного товара</w:t>
      </w:r>
      <w:r w:rsidR="00DE753D" w:rsidRPr="00DE753D">
        <w:t xml:space="preserve">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90-9 Кредит 99</w:t>
      </w:r>
      <w:r w:rsidR="00DE753D" w:rsidRPr="00DE753D">
        <w:t xml:space="preserve"> - </w:t>
      </w:r>
      <w:r w:rsidRPr="00DE753D">
        <w:t>40000 руб</w:t>
      </w:r>
      <w:r w:rsidR="00DE753D" w:rsidRPr="00DE753D">
        <w:t xml:space="preserve">. </w:t>
      </w:r>
      <w:r w:rsidRPr="00DE753D">
        <w:t>(118000</w:t>
      </w:r>
      <w:r w:rsidR="00DE753D" w:rsidRPr="00DE753D">
        <w:t xml:space="preserve"> - </w:t>
      </w:r>
      <w:r w:rsidRPr="00DE753D">
        <w:t>18000</w:t>
      </w:r>
      <w:r w:rsidR="00DE753D" w:rsidRPr="00DE753D">
        <w:t xml:space="preserve"> - </w:t>
      </w:r>
      <w:r w:rsidRPr="00DE753D">
        <w:t>60000</w:t>
      </w:r>
      <w:r w:rsidR="00DE753D" w:rsidRPr="00DE753D">
        <w:t xml:space="preserve">) - </w:t>
      </w:r>
      <w:r w:rsidRPr="00DE753D">
        <w:t>отражена прибыль от продажи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В срок, установленный договором, покупатель товар не оплатил</w:t>
      </w:r>
      <w:r w:rsidR="00DE753D" w:rsidRPr="00DE753D">
        <w:t xml:space="preserve">. </w:t>
      </w:r>
      <w:r w:rsidRPr="00DE753D">
        <w:t xml:space="preserve">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принял</w:t>
      </w:r>
      <w:r w:rsidR="007B71F8" w:rsidRPr="00DE753D">
        <w:t>о</w:t>
      </w:r>
      <w:r w:rsidRPr="00DE753D">
        <w:t xml:space="preserve"> решение переуступить (продать</w:t>
      </w:r>
      <w:r w:rsidR="00DE753D" w:rsidRPr="00DE753D">
        <w:t xml:space="preserve">) </w:t>
      </w:r>
      <w:r w:rsidRPr="00DE753D">
        <w:t>задолженность другой организации</w:t>
      </w:r>
      <w:r w:rsidR="00DE753D" w:rsidRPr="00DE753D">
        <w:t xml:space="preserve">. </w:t>
      </w:r>
      <w:r w:rsidRPr="00DE753D">
        <w:t>Задолженность была продана за 90000 руб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Бухгалтери</w:t>
      </w:r>
      <w:r w:rsidR="007B71F8" w:rsidRPr="00DE753D">
        <w:t>я</w:t>
      </w:r>
      <w:r w:rsidRPr="00DE753D">
        <w:t xml:space="preserve">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сдела</w:t>
      </w:r>
      <w:r w:rsidR="007B71F8" w:rsidRPr="00DE753D">
        <w:t>ла</w:t>
      </w:r>
      <w:r w:rsidRPr="00DE753D">
        <w:t xml:space="preserve"> проводки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91-2 Кредит 62</w:t>
      </w:r>
      <w:r w:rsidR="00DE753D" w:rsidRPr="00DE753D">
        <w:t xml:space="preserve"> - </w:t>
      </w:r>
      <w:r w:rsidRPr="00DE753D">
        <w:t>118000 руб</w:t>
      </w:r>
      <w:r w:rsidR="00DE753D" w:rsidRPr="00DE753D">
        <w:t xml:space="preserve">. - </w:t>
      </w:r>
      <w:r w:rsidRPr="00DE753D">
        <w:t>списана проданная задолженность</w:t>
      </w:r>
      <w:r w:rsidR="00DE753D" w:rsidRPr="00DE753D">
        <w:t xml:space="preserve">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51 Кредит 91-1</w:t>
      </w:r>
      <w:r w:rsidR="00DE753D" w:rsidRPr="00DE753D">
        <w:t xml:space="preserve"> - </w:t>
      </w:r>
      <w:r w:rsidRPr="00DE753D">
        <w:t>90000 руб</w:t>
      </w:r>
      <w:r w:rsidR="00DE753D" w:rsidRPr="00DE753D">
        <w:t xml:space="preserve">. - </w:t>
      </w:r>
      <w:r w:rsidRPr="00DE753D">
        <w:t>поступили денежные средства в оплату задолженности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В конце месяца бухгалтерией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сделана проводка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Дебет 99 Кредит 91-9</w:t>
      </w:r>
      <w:r w:rsidR="00DE753D">
        <w:t xml:space="preserve"> - </w:t>
      </w:r>
      <w:r w:rsidRPr="00DE753D">
        <w:t>28000 руб</w:t>
      </w:r>
      <w:r w:rsidR="00DE753D" w:rsidRPr="00DE753D">
        <w:t xml:space="preserve">. </w:t>
      </w:r>
      <w:r w:rsidRPr="00DE753D">
        <w:t>(90000</w:t>
      </w:r>
      <w:r w:rsidR="00DE753D" w:rsidRPr="00DE753D">
        <w:t xml:space="preserve"> - </w:t>
      </w:r>
      <w:r w:rsidRPr="00DE753D">
        <w:t>118000</w:t>
      </w:r>
      <w:r w:rsidR="00DE753D" w:rsidRPr="00DE753D">
        <w:t xml:space="preserve">) - </w:t>
      </w:r>
      <w:r w:rsidRPr="00DE753D">
        <w:t>отражен убыток от продажи задолженности</w:t>
      </w:r>
      <w:r w:rsidR="00DE753D" w:rsidRPr="00DE753D">
        <w:t xml:space="preserve">. </w:t>
      </w:r>
    </w:p>
    <w:p w:rsidR="00522E62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Убыток от продажи дебиторской задолженности при исчислении налогооблагаемой прибыли организации не учитывается</w:t>
      </w:r>
      <w:r w:rsidR="00DE753D" w:rsidRPr="00DE753D">
        <w:t xml:space="preserve">. </w:t>
      </w:r>
    </w:p>
    <w:p w:rsidR="00632786" w:rsidRDefault="00632786" w:rsidP="00DE753D">
      <w:pPr>
        <w:widowControl w:val="0"/>
        <w:autoSpaceDE w:val="0"/>
        <w:autoSpaceDN w:val="0"/>
        <w:adjustRightInd w:val="0"/>
        <w:rPr>
          <w:b/>
          <w:bCs/>
          <w:i/>
          <w:iCs/>
          <w:smallCaps/>
        </w:rPr>
      </w:pPr>
      <w:bookmarkStart w:id="19" w:name="_Toc105415793"/>
      <w:bookmarkStart w:id="20" w:name="_Toc220221042"/>
    </w:p>
    <w:p w:rsidR="0063663F" w:rsidRPr="00DE753D" w:rsidRDefault="00DE753D" w:rsidP="00632786">
      <w:pPr>
        <w:pStyle w:val="2"/>
      </w:pPr>
      <w:bookmarkStart w:id="21" w:name="_Toc227844622"/>
      <w:r>
        <w:t xml:space="preserve">2.3 </w:t>
      </w:r>
      <w:r w:rsidR="0063663F" w:rsidRPr="00DE753D">
        <w:t>Формирование бухгалтерской отчетности по расчетам с покупателями и заказчиками</w:t>
      </w:r>
      <w:bookmarkEnd w:id="19"/>
      <w:bookmarkEnd w:id="20"/>
      <w:bookmarkEnd w:id="21"/>
    </w:p>
    <w:p w:rsidR="00632786" w:rsidRDefault="00632786" w:rsidP="00DE753D">
      <w:pPr>
        <w:widowControl w:val="0"/>
        <w:autoSpaceDE w:val="0"/>
        <w:autoSpaceDN w:val="0"/>
        <w:adjustRightInd w:val="0"/>
      </w:pP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Бухгалтерская отчетность в литературе обычно трактуется как </w:t>
      </w:r>
      <w:r w:rsidR="00DE753D" w:rsidRPr="00DE753D">
        <w:t>"</w:t>
      </w:r>
      <w:r w:rsidRPr="00DE753D">
        <w:t>система показателей, характеризующая состояние средств и хозяйственно-финансовую деятельность предприятия (организации, учреждения</w:t>
      </w:r>
      <w:r w:rsidR="00DE753D" w:rsidRPr="00DE753D">
        <w:t xml:space="preserve">) </w:t>
      </w:r>
      <w:r w:rsidRPr="00DE753D">
        <w:t>за отчетный период (месяц, квартал, год</w:t>
      </w:r>
      <w:r w:rsidR="00DE753D" w:rsidRPr="00DE753D">
        <w:t xml:space="preserve">); </w:t>
      </w:r>
      <w:r w:rsidRPr="00DE753D">
        <w:t>составляется по данным бухгалтерского учета</w:t>
      </w:r>
      <w:r w:rsidR="00DE753D" w:rsidRPr="00DE753D">
        <w:t>"</w:t>
      </w:r>
      <w:r w:rsidRPr="00DE753D">
        <w:rPr>
          <w:rStyle w:val="ae"/>
          <w:sz w:val="20"/>
          <w:szCs w:val="20"/>
        </w:rPr>
        <w:footnoteReference w:id="18"/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Легальное определение бухгалтерской отчетности содержится в Федеральном законе от 21 ноября 1996г</w:t>
      </w:r>
      <w:r w:rsidR="00DE753D" w:rsidRPr="00DE753D">
        <w:t xml:space="preserve">. </w:t>
      </w:r>
      <w:r w:rsidRPr="00DE753D">
        <w:t xml:space="preserve">№ 129-ФЗ </w:t>
      </w:r>
      <w:r w:rsidR="00DE753D" w:rsidRPr="00DE753D">
        <w:t>"</w:t>
      </w:r>
      <w:r w:rsidRPr="00DE753D">
        <w:t>О бухгалтерском учете</w:t>
      </w:r>
      <w:r w:rsidR="00DE753D" w:rsidRPr="00DE753D">
        <w:t>": "</w:t>
      </w:r>
      <w:r w:rsidRPr="00DE753D">
        <w:t>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</w:t>
      </w:r>
      <w:r w:rsidR="00DE753D" w:rsidRPr="00DE753D">
        <w:t>"</w:t>
      </w:r>
      <w:r w:rsidRPr="00DE753D">
        <w:t xml:space="preserve"> (ст</w:t>
      </w:r>
      <w:r w:rsidR="00DE753D">
        <w:t>.2</w:t>
      </w:r>
      <w:r w:rsidR="00DE753D" w:rsidRPr="00DE753D">
        <w:t xml:space="preserve">).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Задачей формирования бухгалтерской отчетности является формирование своевременного, исчерпывающего и полного представления о финансовом положении организации, финансовых результатах ее деятельности и изменениях в ее финансовом положении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Основные требования к порядку формирования внешней бухгалтерской отчетности субъектов хозяйствования (помимо ФЗ </w:t>
      </w:r>
      <w:r w:rsidR="00DE753D" w:rsidRPr="00DE753D">
        <w:t>"</w:t>
      </w:r>
      <w:r w:rsidRPr="00DE753D">
        <w:t>О бухгалтерском учете</w:t>
      </w:r>
      <w:r w:rsidR="00DE753D" w:rsidRPr="00DE753D">
        <w:t xml:space="preserve">") </w:t>
      </w:r>
      <w:r w:rsidRPr="00DE753D">
        <w:t>установлены также Приказом Минфина РФ от 6 июля 1999г</w:t>
      </w:r>
      <w:r w:rsidR="00DE753D" w:rsidRPr="00DE753D">
        <w:t xml:space="preserve">. </w:t>
      </w:r>
      <w:r w:rsidRPr="00DE753D">
        <w:t>№ 43н "Об утверждении Положения по бухгалтерскому учету "Бухгалтерская отчетность организации" ПБУ 4/99"</w:t>
      </w:r>
      <w:r w:rsidRPr="00DE753D">
        <w:rPr>
          <w:rStyle w:val="ae"/>
          <w:sz w:val="20"/>
          <w:szCs w:val="20"/>
        </w:rPr>
        <w:footnoteReference w:id="19"/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Действующие в настоящий момент формы внешней бухгалтерской отчетности предприятия установлены Приказом Минфина РФ от 22 июля 2003г</w:t>
      </w:r>
      <w:r w:rsidR="00DE753D" w:rsidRPr="00DE753D">
        <w:t xml:space="preserve">. </w:t>
      </w:r>
      <w:r w:rsidRPr="00DE753D">
        <w:t>№ 67н "О формах бухгалтерской отчетности организаций"</w:t>
      </w:r>
      <w:r w:rsidRPr="00DE753D">
        <w:rPr>
          <w:rStyle w:val="ae"/>
          <w:sz w:val="20"/>
          <w:szCs w:val="20"/>
        </w:rPr>
        <w:footnoteReference w:id="20"/>
      </w:r>
      <w:r w:rsidR="00DE753D" w:rsidRPr="00DE753D">
        <w:t xml:space="preserve">. </w:t>
      </w:r>
      <w:r w:rsidRPr="00DE753D">
        <w:t>Всего форм шесть</w:t>
      </w:r>
      <w:r w:rsidR="00DE753D" w:rsidRPr="00DE753D">
        <w:t xml:space="preserve">: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Бухгалтерский баланс (форма № 1</w:t>
      </w:r>
      <w:r w:rsidR="00DE753D" w:rsidRPr="00DE753D">
        <w:t xml:space="preserve">);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Отчет о прибылях и убытках (форма № 2</w:t>
      </w:r>
      <w:r w:rsidR="00DE753D" w:rsidRPr="00DE753D">
        <w:t xml:space="preserve">);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Отчет об изменениях капитала (форма № 3</w:t>
      </w:r>
      <w:r w:rsidR="00DE753D" w:rsidRPr="00DE753D">
        <w:t xml:space="preserve">);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Отчет о движении денежных средств (форма № 4</w:t>
      </w:r>
      <w:r w:rsidR="00DE753D" w:rsidRPr="00DE753D">
        <w:t xml:space="preserve">);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Приложение к Бухгалтерскому балансу (форма № 5</w:t>
      </w:r>
      <w:r w:rsidR="00DE753D" w:rsidRPr="00DE753D">
        <w:t xml:space="preserve">);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Отчет о целевом использовании полученных средств (форма № 6</w:t>
      </w:r>
      <w:r w:rsidR="00DE753D" w:rsidRPr="00DE753D">
        <w:t xml:space="preserve">).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Коммерческие организации (не относящиеся к малым предприятиям согласно законодательным критериям</w:t>
      </w:r>
      <w:r w:rsidR="00DE753D" w:rsidRPr="00DE753D">
        <w:t xml:space="preserve">) </w:t>
      </w:r>
      <w:r w:rsidRPr="00DE753D">
        <w:t>в своей отчетности формируют первые пять форм из вышеперечисленных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Сведения о расчетах с поставщиками и подрядчиками, покупателями и заказчиками находят свое отражение в нескольких формах отчетности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Рассмотрим далее, как данная информация отражена в отчетности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за 200</w:t>
      </w:r>
      <w:r w:rsidR="00B85603" w:rsidRPr="00DE753D">
        <w:t>7</w:t>
      </w:r>
      <w:r w:rsidRPr="00DE753D">
        <w:t>г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В форме № 1 – Бухгалтерском балансе – задолженность покупателей и заказчиков перед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отражается в разделе </w:t>
      </w:r>
      <w:r w:rsidR="00DE753D" w:rsidRPr="00DE753D">
        <w:t>"</w:t>
      </w:r>
      <w:r w:rsidRPr="00DE753D">
        <w:t>Оборотные активы</w:t>
      </w:r>
      <w:r w:rsidR="00DE753D" w:rsidRPr="00DE753D">
        <w:t>"</w:t>
      </w:r>
      <w:r w:rsidRPr="00DE753D">
        <w:t xml:space="preserve"> по строкам 231 и 241 баланса</w:t>
      </w:r>
      <w:r w:rsidR="00DE753D" w:rsidRPr="00DE753D">
        <w:t xml:space="preserve">. </w:t>
      </w:r>
      <w:r w:rsidRPr="00DE753D">
        <w:t>Строки заполняются на основании аналитических данных по счету 62 "Расчеты с покупателями и заказчиками" субсчет "Расчеты за товары (работы, услуги</w:t>
      </w:r>
      <w:r w:rsidR="00DE753D">
        <w:t>)"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По строке 231 указывается сумма долгосрочной дебиторской задолженности покупателей и заказчиков</w:t>
      </w:r>
      <w:r w:rsidR="00DE753D" w:rsidRPr="00DE753D">
        <w:t xml:space="preserve">. </w:t>
      </w:r>
      <w:r w:rsidRPr="00DE753D">
        <w:t>Долгосрочной считается задолженность, которую погасят не раньше чем через 12 месяцев после 1-го числа месяца, следующего за месяцем, в котором дебиторская задолженность была отражена в учете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В балансе отражается дебиторская задолженность предприятия, уменьшенная на сумму резерва по сомнительным долгам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По состоянию на 01</w:t>
      </w:r>
      <w:r w:rsidR="00DE753D">
        <w:t>.01. 20</w:t>
      </w:r>
      <w:r w:rsidRPr="00DE753D">
        <w:t>0</w:t>
      </w:r>
      <w:r w:rsidR="00B85603" w:rsidRPr="00DE753D">
        <w:t>7</w:t>
      </w:r>
      <w:r w:rsidRPr="00DE753D">
        <w:t>г</w:t>
      </w:r>
      <w:r w:rsidR="00DE753D" w:rsidRPr="00DE753D">
        <w:t xml:space="preserve">. </w:t>
      </w:r>
      <w:r w:rsidRPr="00DE753D">
        <w:t xml:space="preserve">долгосрочная дебиторская задолженность покупателей и заказчиков перед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составляла 42470 тыс</w:t>
      </w:r>
      <w:r w:rsidR="00DE753D" w:rsidRPr="00DE753D">
        <w:t xml:space="preserve">. </w:t>
      </w:r>
      <w:r w:rsidRPr="00DE753D">
        <w:t>руб</w:t>
      </w:r>
      <w:r w:rsidR="00DE753D" w:rsidRPr="00DE753D">
        <w:t xml:space="preserve">.; </w:t>
      </w:r>
      <w:r w:rsidRPr="00DE753D">
        <w:t>на 01</w:t>
      </w:r>
      <w:r w:rsidR="00DE753D">
        <w:t>.01. 20</w:t>
      </w:r>
      <w:r w:rsidRPr="00DE753D">
        <w:t>0</w:t>
      </w:r>
      <w:r w:rsidR="00B85603" w:rsidRPr="00DE753D">
        <w:t>8</w:t>
      </w:r>
      <w:r w:rsidRPr="00DE753D">
        <w:t>г</w:t>
      </w:r>
      <w:r w:rsidR="00DE753D" w:rsidRPr="00DE753D">
        <w:t xml:space="preserve">. </w:t>
      </w:r>
      <w:r w:rsidRPr="00DE753D">
        <w:t>– 37914 тыс</w:t>
      </w:r>
      <w:r w:rsidR="00DE753D" w:rsidRPr="00DE753D">
        <w:t xml:space="preserve">. </w:t>
      </w:r>
      <w:r w:rsidRPr="00DE753D">
        <w:t>руб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По строке 240 баланса отражается общая сумма задолженности, которую покупатели и заказчики должны погасить в течение 12 месяцев после 1-го числа месяца, следующего за месяцем, в котором дебиторская задолженность была отражена в учете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Как и в случае с долгосрочной задолженностью, в балансе отражается краткосрочная дебиторская задолженность предприятия, уменьшенная на сумму резерва по сомнительным долгам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По состоянию на 01</w:t>
      </w:r>
      <w:r w:rsidR="00DE753D">
        <w:t>.01. 20</w:t>
      </w:r>
      <w:r w:rsidRPr="00DE753D">
        <w:t>0</w:t>
      </w:r>
      <w:r w:rsidR="00B85603" w:rsidRPr="00DE753D">
        <w:t>7</w:t>
      </w:r>
      <w:r w:rsidRPr="00DE753D">
        <w:t>г</w:t>
      </w:r>
      <w:r w:rsidR="00DE753D" w:rsidRPr="00DE753D">
        <w:t xml:space="preserve">. </w:t>
      </w:r>
      <w:r w:rsidRPr="00DE753D">
        <w:t xml:space="preserve">краткосрочная дебиторская задолженность покупателей и заказчиков перед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>, отраженная по стр</w:t>
      </w:r>
      <w:r w:rsidR="00DE753D">
        <w:t>.2</w:t>
      </w:r>
      <w:r w:rsidRPr="00DE753D">
        <w:t>41 баланса, составляла 365225 тыс</w:t>
      </w:r>
      <w:r w:rsidR="00DE753D" w:rsidRPr="00DE753D">
        <w:t xml:space="preserve">. </w:t>
      </w:r>
      <w:r w:rsidRPr="00DE753D">
        <w:t>руб</w:t>
      </w:r>
      <w:r w:rsidR="00DE753D" w:rsidRPr="00DE753D">
        <w:t xml:space="preserve">.; </w:t>
      </w:r>
      <w:r w:rsidRPr="00DE753D">
        <w:t>на 01</w:t>
      </w:r>
      <w:r w:rsidR="00DE753D">
        <w:t>.01. 20</w:t>
      </w:r>
      <w:r w:rsidRPr="00DE753D">
        <w:t>0</w:t>
      </w:r>
      <w:r w:rsidR="00B85603" w:rsidRPr="00DE753D">
        <w:t>8</w:t>
      </w:r>
      <w:r w:rsidRPr="00DE753D">
        <w:t>г</w:t>
      </w:r>
      <w:r w:rsidR="00DE753D" w:rsidRPr="00DE753D">
        <w:t xml:space="preserve">. </w:t>
      </w:r>
      <w:r w:rsidRPr="00DE753D">
        <w:t>– 435668 тыс</w:t>
      </w:r>
      <w:r w:rsidR="00DE753D" w:rsidRPr="00DE753D">
        <w:t xml:space="preserve">. </w:t>
      </w:r>
      <w:r w:rsidRPr="00DE753D">
        <w:t>руб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Следует отметить, что краткосрочная дебиторская задолженность покупателей и заказчиков, оформленная векселями, отражается в балансе отдельно – по стр</w:t>
      </w:r>
      <w:r w:rsidR="00DE753D">
        <w:t>.2</w:t>
      </w:r>
      <w:r w:rsidRPr="00DE753D">
        <w:t>42</w:t>
      </w:r>
      <w:r w:rsidR="00DE753D" w:rsidRPr="00DE753D">
        <w:t xml:space="preserve">; </w:t>
      </w:r>
      <w:r w:rsidRPr="00DE753D">
        <w:t xml:space="preserve">однако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такой задолженности не имеет как на начало, так и на конец 200</w:t>
      </w:r>
      <w:r w:rsidR="00B85603" w:rsidRPr="00DE753D">
        <w:t>7</w:t>
      </w:r>
      <w:r w:rsidRPr="00DE753D">
        <w:t>г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Задолженность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перед поставщиками и подрядчиками отражается в балансе в разделе </w:t>
      </w:r>
      <w:r w:rsidR="00DE753D" w:rsidRPr="00DE753D">
        <w:t>"</w:t>
      </w:r>
      <w:r w:rsidRPr="00DE753D">
        <w:t>Краткосрочные обязательства</w:t>
      </w:r>
      <w:r w:rsidR="00DE753D" w:rsidRPr="00DE753D">
        <w:t>"</w:t>
      </w:r>
      <w:r w:rsidRPr="00DE753D">
        <w:t xml:space="preserve"> по стр</w:t>
      </w:r>
      <w:r w:rsidR="00DE753D">
        <w:t>.6</w:t>
      </w:r>
      <w:r w:rsidRPr="00DE753D">
        <w:t xml:space="preserve">21 </w:t>
      </w:r>
      <w:r w:rsidR="00DE753D" w:rsidRPr="00DE753D">
        <w:t>"</w:t>
      </w:r>
      <w:r w:rsidRPr="00DE753D">
        <w:t>Поставщики и подрядчики</w:t>
      </w:r>
      <w:r w:rsidR="00DE753D" w:rsidRPr="00DE753D">
        <w:t xml:space="preserve">". </w:t>
      </w:r>
      <w:r w:rsidRPr="00DE753D">
        <w:t>Строка 621 является расшифровочной по отношению к стр</w:t>
      </w:r>
      <w:r w:rsidR="00DE753D">
        <w:t>.6</w:t>
      </w:r>
      <w:r w:rsidRPr="00DE753D">
        <w:t xml:space="preserve">20 </w:t>
      </w:r>
      <w:r w:rsidR="00DE753D" w:rsidRPr="00DE753D">
        <w:t>"</w:t>
      </w:r>
      <w:r w:rsidRPr="00DE753D">
        <w:t>Кредиторская задолженность</w:t>
      </w:r>
      <w:r w:rsidR="00DE753D" w:rsidRPr="00DE753D">
        <w:t xml:space="preserve">".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По строке 621 записывается задолженность перед поставщиками и подрядчиками за поступившие материальные ценности (выполненные работы, оказанные услуги</w:t>
      </w:r>
      <w:r w:rsidR="00DE753D" w:rsidRPr="00DE753D">
        <w:t xml:space="preserve">). </w:t>
      </w:r>
      <w:r w:rsidRPr="00DE753D">
        <w:t>Чтобы заполнить строку 621, нужно взять</w:t>
      </w:r>
      <w:r w:rsidR="00DE753D" w:rsidRPr="00DE753D">
        <w:t xml:space="preserve">: </w:t>
      </w:r>
      <w:r w:rsidRPr="00DE753D">
        <w:t>кредитовое сальдо счета 76 "Расчеты с разными дебиторами и кредиторами" субсчет "Расчеты с поставщиками и подрядчиками" и кредитовое сальдо счета 60 "Расчеты с поставщиками и подрядчиками" субсчет "Расчеты за отгруженную продукцию"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По состоянию на 01</w:t>
      </w:r>
      <w:r w:rsidR="00DE753D">
        <w:t>.01. 20</w:t>
      </w:r>
      <w:r w:rsidRPr="00DE753D">
        <w:t>0</w:t>
      </w:r>
      <w:r w:rsidR="00B85603" w:rsidRPr="00DE753D">
        <w:t>7</w:t>
      </w:r>
      <w:r w:rsidRPr="00DE753D">
        <w:t>г</w:t>
      </w:r>
      <w:r w:rsidR="00DE753D" w:rsidRPr="00DE753D">
        <w:t xml:space="preserve">. </w:t>
      </w:r>
      <w:r w:rsidRPr="00DE753D">
        <w:t xml:space="preserve">задолженность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поставщикам и подрядчикам составляла 226841 тыс</w:t>
      </w:r>
      <w:r w:rsidR="00DE753D" w:rsidRPr="00DE753D">
        <w:t xml:space="preserve">. </w:t>
      </w:r>
      <w:r w:rsidRPr="00DE753D">
        <w:t>руб</w:t>
      </w:r>
      <w:r w:rsidR="00DE753D" w:rsidRPr="00DE753D">
        <w:t>.,</w:t>
      </w:r>
      <w:r w:rsidRPr="00DE753D">
        <w:t xml:space="preserve"> на 01</w:t>
      </w:r>
      <w:r w:rsidR="00DE753D">
        <w:t>.01. 20</w:t>
      </w:r>
      <w:r w:rsidRPr="00DE753D">
        <w:t>0</w:t>
      </w:r>
      <w:r w:rsidR="00B85603" w:rsidRPr="00DE753D">
        <w:t>8</w:t>
      </w:r>
      <w:r w:rsidRPr="00DE753D">
        <w:t>г</w:t>
      </w:r>
      <w:r w:rsidR="00DE753D" w:rsidRPr="00DE753D">
        <w:t xml:space="preserve">. </w:t>
      </w:r>
      <w:r w:rsidRPr="00DE753D">
        <w:t>– 163480 тыс</w:t>
      </w:r>
      <w:r w:rsidR="00DE753D" w:rsidRPr="00DE753D">
        <w:t xml:space="preserve">. </w:t>
      </w:r>
      <w:r w:rsidRPr="00DE753D">
        <w:t>руб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Динамика изменения дебиторской и кредиторской задолженности предприятия представлена в табл</w:t>
      </w:r>
      <w:r w:rsidR="00DE753D">
        <w:t>.1</w:t>
      </w:r>
      <w:r w:rsidR="00DE753D" w:rsidRPr="00DE753D">
        <w:t xml:space="preserve">. </w:t>
      </w:r>
    </w:p>
    <w:p w:rsidR="00B85603" w:rsidRPr="00DE753D" w:rsidRDefault="00B85603" w:rsidP="00DE753D">
      <w:pPr>
        <w:widowControl w:val="0"/>
        <w:autoSpaceDE w:val="0"/>
        <w:autoSpaceDN w:val="0"/>
        <w:adjustRightInd w:val="0"/>
      </w:pPr>
      <w:r w:rsidRPr="00DE753D">
        <w:t>Долгосрочная дебиторская задолженность покупателей и заказчиков за отчетный период уменьшилась в абсолютном выражении на 4556 тыс</w:t>
      </w:r>
      <w:r w:rsidR="00DE753D" w:rsidRPr="00DE753D">
        <w:t xml:space="preserve">. </w:t>
      </w:r>
      <w:r w:rsidRPr="00DE753D">
        <w:t>руб</w:t>
      </w:r>
      <w:r w:rsidR="00DE753D" w:rsidRPr="00DE753D">
        <w:t xml:space="preserve">. </w:t>
      </w:r>
      <w:r w:rsidRPr="00DE753D">
        <w:t>(или на 10,73%</w:t>
      </w:r>
      <w:r w:rsidR="00DE753D" w:rsidRPr="00DE753D">
        <w:t>),</w:t>
      </w:r>
      <w:r w:rsidRPr="00DE753D">
        <w:t xml:space="preserve"> удельный вес данного показателя в итоге баланса снизился на 0,09%</w:t>
      </w:r>
      <w:r w:rsidR="00DE753D" w:rsidRPr="00DE753D">
        <w:t xml:space="preserve">. </w:t>
      </w:r>
    </w:p>
    <w:p w:rsidR="00B85603" w:rsidRPr="00DE753D" w:rsidRDefault="00B85603" w:rsidP="00DE753D">
      <w:pPr>
        <w:widowControl w:val="0"/>
        <w:autoSpaceDE w:val="0"/>
        <w:autoSpaceDN w:val="0"/>
        <w:adjustRightInd w:val="0"/>
      </w:pPr>
      <w:r w:rsidRPr="00DE753D">
        <w:t>Краткосрочная дебиторская задолженность покупателей и заказчиков в течение 2007г</w:t>
      </w:r>
      <w:r w:rsidR="00DE753D" w:rsidRPr="00DE753D">
        <w:t xml:space="preserve">. </w:t>
      </w:r>
      <w:r w:rsidRPr="00DE753D">
        <w:t>возросла на 70443 тыс</w:t>
      </w:r>
      <w:r w:rsidR="00DE753D" w:rsidRPr="00DE753D">
        <w:t xml:space="preserve">. </w:t>
      </w:r>
      <w:r w:rsidRPr="00DE753D">
        <w:t>руб</w:t>
      </w:r>
      <w:r w:rsidR="00DE753D" w:rsidRPr="00DE753D">
        <w:t xml:space="preserve">. </w:t>
      </w:r>
      <w:r w:rsidRPr="00DE753D">
        <w:t>(темп прироста +19,29%</w:t>
      </w:r>
      <w:r w:rsidR="00DE753D" w:rsidRPr="00DE753D">
        <w:t xml:space="preserve">); </w:t>
      </w:r>
      <w:r w:rsidRPr="00DE753D">
        <w:t>удельный вес данного вида задолженности в общей сумме активов предприятия возрос на 1,75%</w:t>
      </w:r>
      <w:r w:rsidR="00DE753D" w:rsidRPr="00DE753D">
        <w:t xml:space="preserve">. </w:t>
      </w:r>
    </w:p>
    <w:p w:rsidR="00B041E9" w:rsidRDefault="00B041E9" w:rsidP="00DE753D">
      <w:pPr>
        <w:widowControl w:val="0"/>
        <w:autoSpaceDE w:val="0"/>
        <w:autoSpaceDN w:val="0"/>
        <w:adjustRightInd w:val="0"/>
      </w:pP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Таблица 1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Динамика изменения дебиторской задолженности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за 200</w:t>
      </w:r>
      <w:r w:rsidR="00B34B44" w:rsidRPr="00DE753D">
        <w:t>7</w:t>
      </w:r>
      <w:r w:rsidRPr="00DE753D">
        <w:t>г</w:t>
      </w:r>
      <w:r w:rsidR="00DE753D" w:rsidRPr="00DE753D">
        <w:t xml:space="preserve">. </w:t>
      </w:r>
    </w:p>
    <w:tbl>
      <w:tblPr>
        <w:tblW w:w="92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232"/>
        <w:gridCol w:w="1260"/>
        <w:gridCol w:w="1400"/>
        <w:gridCol w:w="1120"/>
        <w:gridCol w:w="1120"/>
        <w:gridCol w:w="980"/>
        <w:gridCol w:w="700"/>
      </w:tblGrid>
      <w:tr w:rsidR="0063663F" w:rsidRPr="00DE753D" w:rsidTr="00C451DC">
        <w:trPr>
          <w:tblHeader/>
        </w:trPr>
        <w:tc>
          <w:tcPr>
            <w:tcW w:w="1428" w:type="dxa"/>
            <w:vMerge w:val="restart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Наименование показателя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На 01</w:t>
            </w:r>
            <w:r w:rsidR="00DE753D">
              <w:t>.01. 20</w:t>
            </w:r>
            <w:r w:rsidRPr="00DE753D">
              <w:t>0</w:t>
            </w:r>
            <w:r w:rsidR="00540E1C" w:rsidRPr="00DE753D">
              <w:t>7</w:t>
            </w:r>
            <w:r w:rsidRPr="00DE753D">
              <w:t>г</w:t>
            </w:r>
            <w:r w:rsidR="00DE753D" w:rsidRPr="00DE753D">
              <w:t xml:space="preserve">. 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На 01</w:t>
            </w:r>
            <w:r w:rsidR="00DE753D">
              <w:t>.01. 20</w:t>
            </w:r>
            <w:r w:rsidRPr="00DE753D">
              <w:t>0</w:t>
            </w:r>
            <w:r w:rsidR="00540E1C" w:rsidRPr="00DE753D">
              <w:t>8</w:t>
            </w:r>
            <w:r w:rsidRPr="00DE753D">
              <w:t>г</w:t>
            </w:r>
            <w:r w:rsidR="00DE753D" w:rsidRPr="00DE753D">
              <w:t xml:space="preserve">. </w:t>
            </w: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Изменения</w:t>
            </w:r>
          </w:p>
        </w:tc>
      </w:tr>
      <w:tr w:rsidR="0063663F" w:rsidRPr="00DE753D" w:rsidTr="00C451DC">
        <w:trPr>
          <w:tblHeader/>
        </w:trPr>
        <w:tc>
          <w:tcPr>
            <w:tcW w:w="1428" w:type="dxa"/>
            <w:vMerge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Абсолютное значение, тыс</w:t>
            </w:r>
            <w:r w:rsidR="00DE753D" w:rsidRPr="00DE753D">
              <w:t xml:space="preserve">. </w:t>
            </w:r>
            <w:r w:rsidRPr="00DE753D">
              <w:t>руб</w:t>
            </w:r>
            <w:r w:rsidR="00DE753D" w:rsidRPr="00DE753D">
              <w:t xml:space="preserve">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Удельный вес в итоге баланса,</w:t>
            </w:r>
            <w:r w:rsidR="00DE753D" w:rsidRPr="00DE753D">
              <w:t>%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Абсолютное значение, тыс</w:t>
            </w:r>
            <w:r w:rsidR="00DE753D" w:rsidRPr="00DE753D">
              <w:t xml:space="preserve">. </w:t>
            </w:r>
            <w:r w:rsidRPr="00DE753D">
              <w:t>руб</w:t>
            </w:r>
            <w:r w:rsidR="00DE753D" w:rsidRPr="00DE753D">
              <w:t xml:space="preserve">.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Удельный вес в итоге баланса,</w:t>
            </w:r>
            <w:r w:rsidR="00DE753D" w:rsidRPr="00DE753D">
              <w:t>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По абсолют</w:t>
            </w:r>
            <w:r w:rsidR="00B041E9">
              <w:t>-</w:t>
            </w:r>
            <w:r w:rsidRPr="00DE753D">
              <w:t>ному значению, тыс</w:t>
            </w:r>
            <w:r w:rsidR="00DE753D" w:rsidRPr="00DE753D">
              <w:t xml:space="preserve">. </w:t>
            </w:r>
            <w:r w:rsidRPr="00DE753D">
              <w:t>руб</w:t>
            </w:r>
            <w:r w:rsidR="00DE753D" w:rsidRPr="00DE753D">
              <w:t xml:space="preserve">.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По удельно</w:t>
            </w:r>
            <w:r w:rsidR="00B041E9">
              <w:t>-</w:t>
            </w:r>
            <w:r w:rsidRPr="00DE753D">
              <w:t>му весу в итоге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Тем</w:t>
            </w:r>
            <w:r w:rsidR="00B041E9">
              <w:t>-</w:t>
            </w:r>
            <w:r w:rsidRPr="00DE753D">
              <w:t>пы роста,</w:t>
            </w:r>
            <w:r w:rsidR="00B041E9">
              <w:t xml:space="preserve"> </w:t>
            </w:r>
            <w:r w:rsidR="00DE753D" w:rsidRPr="00DE753D">
              <w:t>%</w:t>
            </w:r>
          </w:p>
        </w:tc>
      </w:tr>
      <w:tr w:rsidR="0063663F" w:rsidRPr="00DE753D" w:rsidTr="00C451DC">
        <w:tc>
          <w:tcPr>
            <w:tcW w:w="1428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1</w:t>
            </w:r>
            <w:r w:rsidR="00DE753D" w:rsidRPr="00DE753D">
              <w:t xml:space="preserve">. </w:t>
            </w:r>
            <w:r w:rsidRPr="00DE753D">
              <w:t>Долгосрочная дебиторская задолженность покупателей и заказчиков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42470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0,97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37914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0,88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-4556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-0,09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89,27</w:t>
            </w:r>
          </w:p>
        </w:tc>
      </w:tr>
      <w:tr w:rsidR="0063663F" w:rsidRPr="00DE753D" w:rsidTr="00C451DC">
        <w:tc>
          <w:tcPr>
            <w:tcW w:w="1428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2</w:t>
            </w:r>
            <w:r w:rsidR="00DE753D" w:rsidRPr="00DE753D">
              <w:t xml:space="preserve">. </w:t>
            </w:r>
            <w:r w:rsidRPr="00DE753D">
              <w:t>Краткосрочная дебиторская задолженность покупателей и заказчиков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365225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8,32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435668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10,07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70443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1,75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119,29</w:t>
            </w:r>
          </w:p>
        </w:tc>
      </w:tr>
      <w:tr w:rsidR="0063663F" w:rsidRPr="00DE753D" w:rsidTr="00C451DC">
        <w:tc>
          <w:tcPr>
            <w:tcW w:w="1428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Итог баланса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4389584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100,00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4325973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100,00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-63611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0,00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3663F" w:rsidRPr="00DE753D" w:rsidRDefault="0063663F" w:rsidP="00B041E9">
            <w:pPr>
              <w:pStyle w:val="afd"/>
            </w:pPr>
            <w:r w:rsidRPr="00DE753D">
              <w:t>98,55</w:t>
            </w:r>
          </w:p>
        </w:tc>
      </w:tr>
    </w:tbl>
    <w:p w:rsidR="00540E1C" w:rsidRPr="00DE753D" w:rsidRDefault="00540E1C" w:rsidP="00DE753D">
      <w:pPr>
        <w:widowControl w:val="0"/>
        <w:autoSpaceDE w:val="0"/>
        <w:autoSpaceDN w:val="0"/>
        <w:adjustRightInd w:val="0"/>
      </w:pPr>
      <w:r w:rsidRPr="00DE753D">
        <w:t xml:space="preserve">Кредиторская задолженность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поставщикам и подрядчикам существенно уменьшилась – на 63361 тыс</w:t>
      </w:r>
      <w:r w:rsidR="00DE753D" w:rsidRPr="00DE753D">
        <w:t xml:space="preserve">. </w:t>
      </w:r>
      <w:r w:rsidRPr="00DE753D">
        <w:t>руб</w:t>
      </w:r>
      <w:r w:rsidR="00DE753D" w:rsidRPr="00DE753D">
        <w:t xml:space="preserve">. </w:t>
      </w:r>
      <w:r w:rsidRPr="00DE753D">
        <w:t>(или на 27,93%</w:t>
      </w:r>
      <w:r w:rsidR="00DE753D" w:rsidRPr="00DE753D">
        <w:t>),</w:t>
      </w:r>
      <w:r w:rsidRPr="00DE753D">
        <w:t xml:space="preserve"> удельный вес в итоге баланса снизился на 1,39%</w:t>
      </w:r>
      <w:r w:rsidR="00DE753D" w:rsidRPr="00DE753D">
        <w:t xml:space="preserve">. </w:t>
      </w:r>
    </w:p>
    <w:p w:rsidR="00540E1C" w:rsidRPr="00DE753D" w:rsidRDefault="00540E1C" w:rsidP="00DE753D">
      <w:pPr>
        <w:widowControl w:val="0"/>
        <w:autoSpaceDE w:val="0"/>
        <w:autoSpaceDN w:val="0"/>
        <w:adjustRightInd w:val="0"/>
      </w:pPr>
      <w:r w:rsidRPr="00DE753D">
        <w:t>Помимо баланса (формы № 1</w:t>
      </w:r>
      <w:r w:rsidR="00DE753D" w:rsidRPr="00DE753D">
        <w:t xml:space="preserve">) </w:t>
      </w:r>
      <w:r w:rsidRPr="00DE753D">
        <w:t xml:space="preserve">сведения о расчетах с покупателями, заказчиками, поставщиками и подрядчиками расшифровываются также в таблице </w:t>
      </w:r>
      <w:r w:rsidR="00DE753D" w:rsidRPr="00DE753D">
        <w:t>"</w:t>
      </w:r>
      <w:r w:rsidRPr="00DE753D">
        <w:t>Дебиторская и кредиторская задолженность</w:t>
      </w:r>
      <w:r w:rsidR="00DE753D" w:rsidRPr="00DE753D">
        <w:t>"</w:t>
      </w:r>
      <w:r w:rsidRPr="00DE753D">
        <w:t xml:space="preserve"> формы № 5 </w:t>
      </w:r>
      <w:r w:rsidR="00DE753D" w:rsidRPr="00DE753D">
        <w:t>"</w:t>
      </w:r>
      <w:r w:rsidRPr="00DE753D">
        <w:t>Приложение к бухгалтерскому балансу</w:t>
      </w:r>
      <w:r w:rsidR="00DE753D" w:rsidRPr="00DE753D">
        <w:t xml:space="preserve">". </w:t>
      </w:r>
      <w:r w:rsidRPr="00DE753D">
        <w:t>Ранее данная таблица содержала четыре графы – показатель на начало периода, поступление в течение отчетного периода, списание (закрытие</w:t>
      </w:r>
      <w:r w:rsidR="00DE753D" w:rsidRPr="00DE753D">
        <w:t xml:space="preserve">) </w:t>
      </w:r>
      <w:r w:rsidRPr="00DE753D">
        <w:t>задолженности в течение отчетного периода, остаток на конец периода</w:t>
      </w:r>
      <w:r w:rsidR="00DE753D" w:rsidRPr="00DE753D">
        <w:t xml:space="preserve">. </w:t>
      </w:r>
    </w:p>
    <w:p w:rsidR="0063663F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>После того, как Приказом Минфина от 22 июля 2003г</w:t>
      </w:r>
      <w:r w:rsidR="00DE753D" w:rsidRPr="00DE753D">
        <w:t xml:space="preserve">. </w:t>
      </w:r>
      <w:r w:rsidRPr="00DE753D">
        <w:t>№ 67н "О формах бухгалтерской отчетности организаций" строки, показывающие движение задолженности в течение периода, были убраны, аналитическая ценность данного приложения существенно снизилась – показатели дебиторской и кредиторской задолженности по покупателям, заказчикам, поставщикам и подрядчикам, приводимые в данной таблице, фактически дублируют аналогичные строки баланса</w:t>
      </w:r>
      <w:r w:rsidR="00DE753D" w:rsidRPr="00DE753D">
        <w:t xml:space="preserve">. </w:t>
      </w:r>
    </w:p>
    <w:p w:rsidR="00522E62" w:rsidRPr="00DE753D" w:rsidRDefault="0063663F" w:rsidP="00DE753D">
      <w:pPr>
        <w:widowControl w:val="0"/>
        <w:autoSpaceDE w:val="0"/>
        <w:autoSpaceDN w:val="0"/>
        <w:adjustRightInd w:val="0"/>
      </w:pPr>
      <w:r w:rsidRPr="00DE753D">
        <w:t xml:space="preserve">Определенную информацию о дебиторской и кредиторской задолженности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, помимо вышеуказанных форм, можно почерпнуть также из аудиторского заключения, где отдельно показывается задолженность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(как дебиторская, так и кредиторская</w:t>
      </w:r>
      <w:r w:rsidR="00DE753D" w:rsidRPr="00DE753D">
        <w:t xml:space="preserve">) </w:t>
      </w:r>
      <w:r w:rsidRPr="00DE753D">
        <w:t>по отношениям с аффилированными лицами</w:t>
      </w:r>
      <w:r w:rsidR="00DE753D" w:rsidRPr="00DE753D">
        <w:t xml:space="preserve">. </w:t>
      </w:r>
      <w:r w:rsidRPr="00DE753D">
        <w:t>Согласно определению, данному в Законе РСФСР от 22 марта 1991г</w:t>
      </w:r>
      <w:r w:rsidR="00DE753D" w:rsidRPr="00DE753D">
        <w:t xml:space="preserve">. </w:t>
      </w:r>
      <w:r w:rsidRPr="00DE753D">
        <w:t>№ 948-I "О конкуренции и ограничении монополистической деятельности на товарных рынках"</w:t>
      </w:r>
      <w:r w:rsidRPr="00DE753D">
        <w:rPr>
          <w:rStyle w:val="ae"/>
          <w:sz w:val="20"/>
          <w:szCs w:val="20"/>
        </w:rPr>
        <w:footnoteReference w:id="21"/>
      </w:r>
      <w:r w:rsidRPr="00DE753D">
        <w:t>, аффилированные лица</w:t>
      </w:r>
      <w:r w:rsidR="00DE753D" w:rsidRPr="00DE753D">
        <w:t xml:space="preserve"> - </w:t>
      </w:r>
      <w:r w:rsidRPr="00DE753D">
        <w:t>физические и юридические лица, способные оказывать влияние на деятельность юридических и (или</w:t>
      </w:r>
      <w:r w:rsidR="00DE753D" w:rsidRPr="00DE753D">
        <w:t xml:space="preserve">) </w:t>
      </w:r>
      <w:r w:rsidRPr="00DE753D">
        <w:t>физических лиц, осуществляющих предпринимательскую деятельность</w:t>
      </w:r>
      <w:r w:rsidR="00DE753D" w:rsidRPr="00DE753D">
        <w:t xml:space="preserve">. </w:t>
      </w:r>
    </w:p>
    <w:p w:rsidR="00D5637E" w:rsidRPr="00DE753D" w:rsidRDefault="00DE753D" w:rsidP="000D4825">
      <w:pPr>
        <w:pStyle w:val="2"/>
      </w:pPr>
      <w:r w:rsidRPr="00DE753D">
        <w:br w:type="page"/>
      </w:r>
      <w:bookmarkStart w:id="22" w:name="_Toc220221043"/>
      <w:bookmarkStart w:id="23" w:name="_Toc227844623"/>
      <w:r w:rsidR="00D5637E" w:rsidRPr="00DE753D">
        <w:t>Заключение</w:t>
      </w:r>
      <w:bookmarkEnd w:id="22"/>
      <w:bookmarkEnd w:id="23"/>
    </w:p>
    <w:p w:rsidR="000D4825" w:rsidRDefault="000D4825" w:rsidP="00DE753D">
      <w:pPr>
        <w:widowControl w:val="0"/>
        <w:autoSpaceDE w:val="0"/>
        <w:autoSpaceDN w:val="0"/>
        <w:adjustRightInd w:val="0"/>
      </w:pPr>
    </w:p>
    <w:p w:rsidR="00D5637E" w:rsidRPr="00DE753D" w:rsidRDefault="007C10F9" w:rsidP="00DE753D">
      <w:pPr>
        <w:widowControl w:val="0"/>
        <w:autoSpaceDE w:val="0"/>
        <w:autoSpaceDN w:val="0"/>
        <w:adjustRightInd w:val="0"/>
      </w:pPr>
      <w:r w:rsidRPr="00DE753D">
        <w:t>Подводя краткие итоги работы, можно следующим образом резюмировать ее содержание</w:t>
      </w:r>
      <w:r w:rsidR="00DE753D" w:rsidRPr="00DE753D">
        <w:t xml:space="preserve">. </w:t>
      </w:r>
    </w:p>
    <w:p w:rsidR="007C10F9" w:rsidRPr="00DE753D" w:rsidRDefault="007C10F9" w:rsidP="00DE753D">
      <w:pPr>
        <w:widowControl w:val="0"/>
        <w:autoSpaceDE w:val="0"/>
        <w:autoSpaceDN w:val="0"/>
        <w:adjustRightInd w:val="0"/>
      </w:pPr>
      <w:r w:rsidRPr="00DE753D">
        <w:t>В настоящее время в бухгалтерском учете при отгрузке продукции покупателям возникающая дебиторская задолженность отражается по цене продажи продукции на счете 62 "Расчеты с покупателями и заказчиками"</w:t>
      </w:r>
      <w:r w:rsidR="00DE753D" w:rsidRPr="00DE753D">
        <w:t xml:space="preserve">. </w:t>
      </w:r>
    </w:p>
    <w:p w:rsidR="00B34B44" w:rsidRPr="00DE753D" w:rsidRDefault="0021593C" w:rsidP="00DE753D">
      <w:pPr>
        <w:widowControl w:val="0"/>
        <w:autoSpaceDE w:val="0"/>
        <w:autoSpaceDN w:val="0"/>
        <w:adjustRightInd w:val="0"/>
      </w:pPr>
      <w:r w:rsidRPr="00DE753D">
        <w:t>И</w:t>
      </w:r>
      <w:r w:rsidR="00B34B44" w:rsidRPr="00DE753D">
        <w:t xml:space="preserve">зучение практики учета расчетов с покупателями на анализируемом предприятии ОАО </w:t>
      </w:r>
      <w:r w:rsidR="00DE753D" w:rsidRPr="00DE753D">
        <w:t>"</w:t>
      </w:r>
      <w:r w:rsidR="00B34B44" w:rsidRPr="00DE753D">
        <w:t>БСЗ</w:t>
      </w:r>
      <w:r w:rsidR="00DE753D" w:rsidRPr="00DE753D">
        <w:t>"</w:t>
      </w:r>
      <w:r w:rsidRPr="00DE753D">
        <w:t xml:space="preserve"> показало следующее</w:t>
      </w:r>
      <w:r w:rsidR="00DE753D" w:rsidRPr="00DE753D">
        <w:t xml:space="preserve">: </w:t>
      </w:r>
    </w:p>
    <w:p w:rsidR="00B34B44" w:rsidRPr="00DE753D" w:rsidRDefault="00B34B44" w:rsidP="00DE753D">
      <w:pPr>
        <w:widowControl w:val="0"/>
        <w:autoSpaceDE w:val="0"/>
        <w:autoSpaceDN w:val="0"/>
        <w:adjustRightInd w:val="0"/>
      </w:pPr>
      <w:r w:rsidRPr="00DE753D">
        <w:t xml:space="preserve">Для учета расчетов с поставщиками и подрядчиками в рабочем плане счетов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предназначен счет 62 </w:t>
      </w:r>
      <w:r w:rsidR="00DE753D" w:rsidRPr="00DE753D">
        <w:t>"</w:t>
      </w:r>
      <w:r w:rsidRPr="00DE753D">
        <w:t>Расчеты с покупателями и заказчиками</w:t>
      </w:r>
      <w:r w:rsidR="00DE753D" w:rsidRPr="00DE753D">
        <w:t xml:space="preserve">". </w:t>
      </w:r>
      <w:r w:rsidRPr="00DE753D">
        <w:t>К счету 62 могут быть открыты следующие субсчета</w:t>
      </w:r>
      <w:r w:rsidR="00DE753D" w:rsidRPr="00DE753D">
        <w:t xml:space="preserve">: </w:t>
      </w:r>
      <w:r w:rsidRPr="00DE753D">
        <w:t>"Расчеты в порядке инкассо", "Расчеты плановыми платежами", "Векселя полученные" и др</w:t>
      </w:r>
      <w:r w:rsidR="00DE753D" w:rsidRPr="00DE753D">
        <w:t xml:space="preserve">. </w:t>
      </w:r>
    </w:p>
    <w:p w:rsidR="00B34B44" w:rsidRPr="00DE753D" w:rsidRDefault="00B34B44" w:rsidP="00DE753D">
      <w:pPr>
        <w:widowControl w:val="0"/>
        <w:autoSpaceDE w:val="0"/>
        <w:autoSpaceDN w:val="0"/>
        <w:adjustRightInd w:val="0"/>
      </w:pPr>
      <w:r w:rsidRPr="00DE753D">
        <w:t>На субсчете "Расчеты в порядке инкассо" учитываются расчеты по предъявленным покупателям и заказчикам и принятым кредитной организацией к оплате расчетным документам за отгруженную продукцию (товары</w:t>
      </w:r>
      <w:r w:rsidR="00DE753D" w:rsidRPr="00DE753D">
        <w:t>),</w:t>
      </w:r>
      <w:r w:rsidRPr="00DE753D">
        <w:t xml:space="preserve"> выполненные работы и оказанные услуги</w:t>
      </w:r>
      <w:r w:rsidR="00DE753D" w:rsidRPr="00DE753D">
        <w:t xml:space="preserve">. </w:t>
      </w:r>
    </w:p>
    <w:p w:rsidR="00B34B44" w:rsidRPr="00DE753D" w:rsidRDefault="00B34B44" w:rsidP="00DE753D">
      <w:pPr>
        <w:widowControl w:val="0"/>
        <w:autoSpaceDE w:val="0"/>
        <w:autoSpaceDN w:val="0"/>
        <w:adjustRightInd w:val="0"/>
      </w:pPr>
      <w:r w:rsidRPr="00DE753D">
        <w:t>На субсчете "Расчеты плановыми платежами" учитываются расчеты с покупателями и заказчиками при наличии длительных хозяйственных связей с ними, если такие расчеты носят постоянный характер и не завершаются поступлением оплаты по отдельному расчетному документу, в частности расчеты плановыми платежами</w:t>
      </w:r>
      <w:r w:rsidR="00DE753D" w:rsidRPr="00DE753D">
        <w:t xml:space="preserve">. </w:t>
      </w:r>
    </w:p>
    <w:p w:rsidR="00B34B44" w:rsidRPr="00DE753D" w:rsidRDefault="00B34B44" w:rsidP="00DE753D">
      <w:pPr>
        <w:widowControl w:val="0"/>
        <w:autoSpaceDE w:val="0"/>
        <w:autoSpaceDN w:val="0"/>
        <w:adjustRightInd w:val="0"/>
      </w:pPr>
      <w:r w:rsidRPr="00DE753D">
        <w:t>На субсчете "Векселя полученные" учитывается задолженность по расчетам с покупателями и заказчиками, обеспеченная полученными векселями</w:t>
      </w:r>
      <w:r w:rsidR="00DE753D" w:rsidRPr="00DE753D">
        <w:t xml:space="preserve">. </w:t>
      </w:r>
    </w:p>
    <w:p w:rsidR="00B34B44" w:rsidRPr="00DE753D" w:rsidRDefault="00B34B44" w:rsidP="00DE753D">
      <w:pPr>
        <w:widowControl w:val="0"/>
        <w:autoSpaceDE w:val="0"/>
        <w:autoSpaceDN w:val="0"/>
        <w:adjustRightInd w:val="0"/>
      </w:pPr>
      <w:r w:rsidRPr="00DE753D">
        <w:t>Аналитический учет по счету 62 "Расчеты с покупателями и заказчиками" ведется по каждому предъявленному покупателям (заказчикам</w:t>
      </w:r>
      <w:r w:rsidR="00DE753D" w:rsidRPr="00DE753D">
        <w:t xml:space="preserve">) </w:t>
      </w:r>
      <w:r w:rsidRPr="00DE753D">
        <w:t>счету, а в порядке расчетов плановыми платежами</w:t>
      </w:r>
      <w:r w:rsidR="00DE753D" w:rsidRPr="00DE753D">
        <w:t xml:space="preserve"> - </w:t>
      </w:r>
      <w:r w:rsidRPr="00DE753D">
        <w:t>по каждому покупателю и заказчику</w:t>
      </w:r>
      <w:r w:rsidR="00DE753D" w:rsidRPr="00DE753D">
        <w:t xml:space="preserve">. </w:t>
      </w:r>
      <w:r w:rsidRPr="00DE753D">
        <w:t>При этом построение аналитического учета должно обеспечивать возможность получения данных о задолженности по расчетам с покупателями и заказчиками, обеспеченной векселями, срок поступления денежных средств по которым не наступил</w:t>
      </w:r>
      <w:r w:rsidR="00DE753D" w:rsidRPr="00DE753D">
        <w:t xml:space="preserve">; </w:t>
      </w:r>
      <w:r w:rsidRPr="00DE753D">
        <w:t>векселями, дисконтированными (учтенными</w:t>
      </w:r>
      <w:r w:rsidR="00DE753D" w:rsidRPr="00DE753D">
        <w:t xml:space="preserve">) </w:t>
      </w:r>
      <w:r w:rsidRPr="00DE753D">
        <w:t>в кредитных организациях</w:t>
      </w:r>
      <w:r w:rsidR="00DE753D" w:rsidRPr="00DE753D">
        <w:t xml:space="preserve">; </w:t>
      </w:r>
      <w:r w:rsidRPr="00DE753D">
        <w:t>векселями, по которым денежные средства не поступили в срок</w:t>
      </w:r>
      <w:r w:rsidR="00DE753D" w:rsidRPr="00DE753D">
        <w:t xml:space="preserve">. </w:t>
      </w:r>
    </w:p>
    <w:p w:rsidR="00B34B44" w:rsidRPr="00DE753D" w:rsidRDefault="00B34B44" w:rsidP="00DE753D">
      <w:pPr>
        <w:widowControl w:val="0"/>
        <w:autoSpaceDE w:val="0"/>
        <w:autoSpaceDN w:val="0"/>
        <w:adjustRightInd w:val="0"/>
      </w:pPr>
      <w:r w:rsidRPr="00DE753D">
        <w:t>Счет 62 "Расчеты с покупателями и заказчиками" дебетуется в корреспонденции со счетами 90 "Продажи", 91 "Прочие доходы и расходы" на суммы отгруженных товаров, продукции, прочих активов, выполненных работ и оказанных услуг, по которым в установленном порядке признан доход</w:t>
      </w:r>
      <w:r w:rsidR="00DE753D" w:rsidRPr="00DE753D">
        <w:t xml:space="preserve">. </w:t>
      </w:r>
    </w:p>
    <w:p w:rsidR="00B34B44" w:rsidRPr="00DE753D" w:rsidRDefault="00B34B44" w:rsidP="00DE753D">
      <w:pPr>
        <w:widowControl w:val="0"/>
        <w:autoSpaceDE w:val="0"/>
        <w:autoSpaceDN w:val="0"/>
        <w:adjustRightInd w:val="0"/>
      </w:pPr>
      <w:r w:rsidRPr="00DE753D">
        <w:t xml:space="preserve">Счет 62 "Расчеты с покупателями и заказчиками" кредитуется в корреспонденции со счетами учета денежных средств, расчетов на суммы поступивших платежей или при погашении дебиторской задолженности иными способами (неденежные расчеты и </w:t>
      </w:r>
      <w:r w:rsidR="00DE753D" w:rsidRPr="00DE753D">
        <w:t xml:space="preserve">т.п.). </w:t>
      </w:r>
      <w:r w:rsidRPr="00DE753D">
        <w:t>При этом суммы полученных авансов и предварительной оплаты учитываются на счете 62 обособленно</w:t>
      </w:r>
      <w:r w:rsidR="00DE753D" w:rsidRPr="00DE753D">
        <w:t xml:space="preserve">. </w:t>
      </w:r>
    </w:p>
    <w:p w:rsidR="00B34B44" w:rsidRPr="00DE753D" w:rsidRDefault="00B34B44" w:rsidP="00DE753D">
      <w:pPr>
        <w:widowControl w:val="0"/>
        <w:autoSpaceDE w:val="0"/>
        <w:autoSpaceDN w:val="0"/>
        <w:adjustRightInd w:val="0"/>
      </w:pPr>
      <w:r w:rsidRPr="00DE753D">
        <w:t>На счете 62 отражаются также возникающие курсовые разницы, которые увеличивают (уменьшают</w:t>
      </w:r>
      <w:r w:rsidR="00DE753D" w:rsidRPr="00DE753D">
        <w:t xml:space="preserve">) </w:t>
      </w:r>
      <w:r w:rsidRPr="00DE753D">
        <w:t>оборот по этому счету</w:t>
      </w:r>
      <w:r w:rsidR="00DE753D" w:rsidRPr="00DE753D">
        <w:t xml:space="preserve">. </w:t>
      </w:r>
    </w:p>
    <w:p w:rsidR="0021593C" w:rsidRPr="00DE753D" w:rsidRDefault="0021593C" w:rsidP="00DE753D">
      <w:pPr>
        <w:widowControl w:val="0"/>
        <w:autoSpaceDE w:val="0"/>
        <w:autoSpaceDN w:val="0"/>
        <w:adjustRightInd w:val="0"/>
      </w:pPr>
      <w:r w:rsidRPr="00DE753D">
        <w:t>Важнейшим элементом контроля за состоянием расчетов с покупателями и заказчиками является их инвентаризация, которая имеет своей целью проверку правильности и обоснованности сумм дебиторской задолженности</w:t>
      </w:r>
      <w:r w:rsidR="00DE753D" w:rsidRPr="00DE753D">
        <w:t xml:space="preserve">; </w:t>
      </w:r>
      <w:r w:rsidRPr="00DE753D">
        <w:t>равенства остатков (дебетовых и кредитовых раздельно</w:t>
      </w:r>
      <w:r w:rsidR="00DE753D" w:rsidRPr="00DE753D">
        <w:t xml:space="preserve">) </w:t>
      </w:r>
      <w:r w:rsidRPr="00DE753D">
        <w:t>по счетам расчетов по балансу, остаткам в оборотных ведомостях (карточках аналитического учета</w:t>
      </w:r>
      <w:r w:rsidR="00DE753D" w:rsidRPr="00DE753D">
        <w:t>),</w:t>
      </w:r>
      <w:r w:rsidRPr="00DE753D">
        <w:t xml:space="preserve"> а также законность и хозяйственную целесообразность совершенной операции</w:t>
      </w:r>
      <w:r w:rsidR="00DE753D" w:rsidRPr="00DE753D">
        <w:t xml:space="preserve">; </w:t>
      </w:r>
      <w:r w:rsidRPr="00DE753D">
        <w:t>правильность и обоснованность числящейся в бухгалтерском учете суммы задолженности по недостачам и хищениям</w:t>
      </w:r>
      <w:r w:rsidR="00DE753D" w:rsidRPr="00DE753D">
        <w:t xml:space="preserve">. </w:t>
      </w:r>
    </w:p>
    <w:p w:rsidR="00D5637E" w:rsidRPr="00DE753D" w:rsidRDefault="00DE753D" w:rsidP="000D4825">
      <w:pPr>
        <w:pStyle w:val="2"/>
      </w:pPr>
      <w:r w:rsidRPr="00DE753D">
        <w:br w:type="page"/>
      </w:r>
      <w:bookmarkStart w:id="24" w:name="_Toc220221044"/>
      <w:bookmarkStart w:id="25" w:name="_Toc227844624"/>
      <w:r w:rsidR="00D5637E" w:rsidRPr="00DE753D">
        <w:t>Список использованной литературы</w:t>
      </w:r>
      <w:bookmarkEnd w:id="24"/>
      <w:bookmarkEnd w:id="25"/>
    </w:p>
    <w:p w:rsidR="000D4825" w:rsidRDefault="000D4825" w:rsidP="00DE753D">
      <w:pPr>
        <w:widowControl w:val="0"/>
        <w:autoSpaceDE w:val="0"/>
        <w:autoSpaceDN w:val="0"/>
        <w:adjustRightInd w:val="0"/>
      </w:pPr>
    </w:p>
    <w:p w:rsidR="00323F5C" w:rsidRPr="00DE753D" w:rsidRDefault="00323F5C" w:rsidP="000D4825">
      <w:pPr>
        <w:pStyle w:val="a1"/>
      </w:pPr>
      <w:r w:rsidRPr="00DE753D">
        <w:t>Гражданский кодекс Российской Федерации часть первая от 30 ноября 1994г</w:t>
      </w:r>
      <w:r w:rsidR="00DE753D" w:rsidRPr="00DE753D">
        <w:t xml:space="preserve">. </w:t>
      </w:r>
      <w:r w:rsidRPr="00DE753D">
        <w:t>№ 51-ФЗ, часть вторая от 26 января 1996г</w:t>
      </w:r>
      <w:r w:rsidR="00DE753D" w:rsidRPr="00DE753D">
        <w:t xml:space="preserve">. </w:t>
      </w:r>
      <w:r w:rsidRPr="00DE753D">
        <w:t>№ 14-ФЗ, часть третья от 26 ноября 2001г</w:t>
      </w:r>
      <w:r w:rsidR="00DE753D" w:rsidRPr="00DE753D">
        <w:t xml:space="preserve">. </w:t>
      </w:r>
      <w:r w:rsidRPr="00DE753D">
        <w:t>№ 146-ФЗ и часть четвертая от 18 декабря 2006г</w:t>
      </w:r>
      <w:r w:rsidR="00DE753D" w:rsidRPr="00DE753D">
        <w:t xml:space="preserve">. </w:t>
      </w:r>
      <w:r w:rsidRPr="00DE753D">
        <w:t>№ 230-ФЗ (в ред</w:t>
      </w:r>
      <w:r w:rsidR="00DE753D" w:rsidRPr="00DE753D">
        <w:t xml:space="preserve">. </w:t>
      </w:r>
      <w:r w:rsidRPr="00DE753D">
        <w:t>на 23 июля 2008г</w:t>
      </w:r>
      <w:r w:rsidR="00DE753D" w:rsidRPr="00DE753D">
        <w:t xml:space="preserve">) </w:t>
      </w:r>
    </w:p>
    <w:p w:rsidR="00323F5C" w:rsidRPr="00DE753D" w:rsidRDefault="00323F5C" w:rsidP="000D4825">
      <w:pPr>
        <w:pStyle w:val="a1"/>
      </w:pPr>
      <w:r w:rsidRPr="00DE753D">
        <w:t>Налоговый кодекс Российской Федерации часть первая от 31 июля 1998г</w:t>
      </w:r>
      <w:r w:rsidR="00DE753D" w:rsidRPr="00DE753D">
        <w:t xml:space="preserve">. </w:t>
      </w:r>
      <w:r w:rsidRPr="00DE753D">
        <w:t>№ 146-ФЗ и часть вторая от 5 августа 2000г</w:t>
      </w:r>
      <w:r w:rsidR="00DE753D" w:rsidRPr="00DE753D">
        <w:t xml:space="preserve">. </w:t>
      </w:r>
      <w:r w:rsidRPr="00DE753D">
        <w:t>№ 117-ФЗ (в ред</w:t>
      </w:r>
      <w:r w:rsidR="00DE753D" w:rsidRPr="00DE753D">
        <w:t xml:space="preserve">. </w:t>
      </w:r>
      <w:r w:rsidRPr="00DE753D">
        <w:t>на 23 июля 2008г</w:t>
      </w:r>
      <w:r w:rsidR="00DE753D" w:rsidRPr="00DE753D">
        <w:t xml:space="preserve">) </w:t>
      </w:r>
    </w:p>
    <w:p w:rsidR="00AF23DE" w:rsidRPr="00DE753D" w:rsidRDefault="00AF23DE" w:rsidP="000D4825">
      <w:pPr>
        <w:pStyle w:val="a1"/>
      </w:pPr>
      <w:r w:rsidRPr="00DE753D">
        <w:t>Федеральный закон от 2 декабря 1990г</w:t>
      </w:r>
      <w:r w:rsidR="00DE753D" w:rsidRPr="00DE753D">
        <w:t xml:space="preserve">. </w:t>
      </w:r>
      <w:r w:rsidRPr="00DE753D">
        <w:t>№ 395-I "О банках и банковской деятельности" (в ред</w:t>
      </w:r>
      <w:r w:rsidR="00DE753D" w:rsidRPr="00DE753D">
        <w:t xml:space="preserve">. </w:t>
      </w:r>
      <w:r w:rsidRPr="00DE753D">
        <w:t>на 8 апреля 2008г</w:t>
      </w:r>
      <w:r w:rsidR="00DE753D" w:rsidRPr="00DE753D">
        <w:t xml:space="preserve">) </w:t>
      </w:r>
    </w:p>
    <w:p w:rsidR="00AF23DE" w:rsidRPr="00DE753D" w:rsidRDefault="00AF23DE" w:rsidP="000D4825">
      <w:pPr>
        <w:pStyle w:val="a1"/>
      </w:pPr>
      <w:r w:rsidRPr="00DE753D">
        <w:t>Закон РСФСР от 22 марта 1991г</w:t>
      </w:r>
      <w:r w:rsidR="00DE753D" w:rsidRPr="00DE753D">
        <w:t xml:space="preserve">. </w:t>
      </w:r>
      <w:r w:rsidRPr="00DE753D">
        <w:t>№ 948-I "О конкуренции и ограничении монополистической деятельности на товарных рынках" (в ред</w:t>
      </w:r>
      <w:r w:rsidR="00DE753D" w:rsidRPr="00DE753D">
        <w:t xml:space="preserve">. </w:t>
      </w:r>
      <w:r w:rsidRPr="00DE753D">
        <w:t>на 26 июля 2006г</w:t>
      </w:r>
      <w:r w:rsidR="00DE753D" w:rsidRPr="00DE753D">
        <w:t xml:space="preserve">) </w:t>
      </w:r>
    </w:p>
    <w:p w:rsidR="00323F5C" w:rsidRPr="00DE753D" w:rsidRDefault="00323F5C" w:rsidP="000D4825">
      <w:pPr>
        <w:pStyle w:val="a1"/>
      </w:pPr>
      <w:r w:rsidRPr="00DE753D">
        <w:t>Федеральный закон от 21 ноября 1996г</w:t>
      </w:r>
      <w:r w:rsidR="00DE753D" w:rsidRPr="00DE753D">
        <w:t xml:space="preserve">. </w:t>
      </w:r>
      <w:r w:rsidRPr="00DE753D">
        <w:t>№ 129-ФЗ "О бухгалтерском учете" (в ред</w:t>
      </w:r>
      <w:r w:rsidR="00DE753D" w:rsidRPr="00DE753D">
        <w:t xml:space="preserve">. </w:t>
      </w:r>
      <w:r w:rsidRPr="00DE753D">
        <w:t>на 3 ноября 2006г</w:t>
      </w:r>
      <w:r w:rsidR="00DE753D" w:rsidRPr="00DE753D">
        <w:t xml:space="preserve">) </w:t>
      </w:r>
    </w:p>
    <w:p w:rsidR="00323F5C" w:rsidRPr="00DE753D" w:rsidRDefault="00323F5C" w:rsidP="000D4825">
      <w:pPr>
        <w:pStyle w:val="a1"/>
      </w:pPr>
      <w:r w:rsidRPr="00DE753D">
        <w:t>Федеральный закон от 11 марта 1997г</w:t>
      </w:r>
      <w:r w:rsidR="00DE753D" w:rsidRPr="00DE753D">
        <w:t xml:space="preserve">. </w:t>
      </w:r>
      <w:r w:rsidRPr="00DE753D">
        <w:t>№ 48-ФЗ "О переводном и простом векселе"</w:t>
      </w:r>
    </w:p>
    <w:p w:rsidR="00AF23DE" w:rsidRPr="00DE753D" w:rsidRDefault="00AF23DE" w:rsidP="000D4825">
      <w:pPr>
        <w:pStyle w:val="a1"/>
      </w:pPr>
      <w:r w:rsidRPr="00DE753D">
        <w:t>Федеральный закон от 22 мая 2003г</w:t>
      </w:r>
      <w:r w:rsidR="00DE753D" w:rsidRPr="00DE753D">
        <w:t xml:space="preserve">. </w:t>
      </w:r>
      <w:r w:rsidRPr="00DE753D">
        <w:t>№ 54-ФЗ "О применении контрольно-кассовой техники при осуществлении наличных денежных расчетов и (или</w:t>
      </w:r>
      <w:r w:rsidR="00DE753D" w:rsidRPr="00DE753D">
        <w:t xml:space="preserve">) </w:t>
      </w:r>
      <w:r w:rsidRPr="00DE753D">
        <w:t>расчетов с использованием платежных карт"</w:t>
      </w:r>
    </w:p>
    <w:p w:rsidR="00AF23DE" w:rsidRPr="00DE753D" w:rsidRDefault="00AF23DE" w:rsidP="000D4825">
      <w:pPr>
        <w:pStyle w:val="a1"/>
      </w:pPr>
      <w:r w:rsidRPr="00DE753D">
        <w:t>Федеральный закон от 10 декабря 2003г</w:t>
      </w:r>
      <w:r w:rsidR="00DE753D" w:rsidRPr="00DE753D">
        <w:t xml:space="preserve">. </w:t>
      </w:r>
      <w:r w:rsidRPr="00DE753D">
        <w:t>№ 173-ФЗ "О валютном регулировании и валютном контроле" (в ред</w:t>
      </w:r>
      <w:r w:rsidR="00DE753D" w:rsidRPr="00DE753D">
        <w:t xml:space="preserve">. </w:t>
      </w:r>
      <w:r w:rsidRPr="00DE753D">
        <w:t>на 22 июля 2008г</w:t>
      </w:r>
      <w:r w:rsidR="00DE753D" w:rsidRPr="00DE753D">
        <w:t xml:space="preserve">) </w:t>
      </w:r>
    </w:p>
    <w:p w:rsidR="00323F5C" w:rsidRPr="00DE753D" w:rsidRDefault="00323F5C" w:rsidP="000D4825">
      <w:pPr>
        <w:pStyle w:val="a1"/>
      </w:pPr>
      <w:r w:rsidRPr="00DE753D">
        <w:t>Постановление ЦИК и СНК СССР от 7 августа 1937г</w:t>
      </w:r>
      <w:r w:rsidR="00DE753D" w:rsidRPr="00DE753D">
        <w:t xml:space="preserve">. </w:t>
      </w:r>
      <w:r w:rsidRPr="00DE753D">
        <w:t>№ 104/1341 "О введении в действие положения о переводном и простом векселе"</w:t>
      </w:r>
    </w:p>
    <w:p w:rsidR="00323F5C" w:rsidRPr="00DE753D" w:rsidRDefault="00323F5C" w:rsidP="000D4825">
      <w:pPr>
        <w:pStyle w:val="a1"/>
      </w:pPr>
      <w:r w:rsidRPr="00DE753D">
        <w:t>Порядок ведения кассовых операций в Российской Федерации (утвержден решением Совета Директоров ЦБР 22 сентября 1993г</w:t>
      </w:r>
      <w:r w:rsidR="00DE753D" w:rsidRPr="00DE753D">
        <w:t xml:space="preserve">. </w:t>
      </w:r>
      <w:r w:rsidRPr="00DE753D">
        <w:t>№ 40</w:t>
      </w:r>
      <w:r w:rsidR="00DE753D" w:rsidRPr="00DE753D">
        <w:t xml:space="preserve">) </w:t>
      </w:r>
      <w:r w:rsidRPr="00DE753D">
        <w:t>(в ред</w:t>
      </w:r>
      <w:r w:rsidR="00DE753D" w:rsidRPr="00DE753D">
        <w:t xml:space="preserve">. </w:t>
      </w:r>
      <w:r w:rsidRPr="00DE753D">
        <w:t>на 26 февраля 1996г</w:t>
      </w:r>
      <w:r w:rsidR="00DE753D" w:rsidRPr="00DE753D">
        <w:t xml:space="preserve">) </w:t>
      </w:r>
    </w:p>
    <w:p w:rsidR="00AF23DE" w:rsidRPr="00DE753D" w:rsidRDefault="00AF23DE" w:rsidP="000D4825">
      <w:pPr>
        <w:pStyle w:val="a1"/>
      </w:pPr>
      <w:r w:rsidRPr="00DE753D">
        <w:t>Приказ Минфина РФ от 13 июня 1995г</w:t>
      </w:r>
      <w:r w:rsidR="00DE753D" w:rsidRPr="00DE753D">
        <w:t xml:space="preserve">. </w:t>
      </w:r>
      <w:r w:rsidRPr="00DE753D">
        <w:t>№ 49 "Об утверждении методических указаний по инвентаризации имущества и финансовых обязательств"</w:t>
      </w:r>
    </w:p>
    <w:p w:rsidR="00AF23DE" w:rsidRPr="00DE753D" w:rsidRDefault="00AF23DE" w:rsidP="000D4825">
      <w:pPr>
        <w:pStyle w:val="a1"/>
      </w:pPr>
      <w:r w:rsidRPr="00DE753D">
        <w:t>Постановление Госкомстата РФ от 18 августа 1998г</w:t>
      </w:r>
      <w:r w:rsidR="00DE753D" w:rsidRPr="00DE753D">
        <w:t xml:space="preserve">. </w:t>
      </w:r>
      <w:r w:rsidRPr="00DE753D">
        <w:t>№ 88 "Об утверждении унифицированных форм первичной учетной документации по учету кассовых операций, по учету результатов инвентаризации" (в ред</w:t>
      </w:r>
      <w:r w:rsidR="00DE753D" w:rsidRPr="00DE753D">
        <w:t xml:space="preserve">. </w:t>
      </w:r>
      <w:r w:rsidRPr="00DE753D">
        <w:t>на 3 мая 2000г</w:t>
      </w:r>
      <w:r w:rsidR="00DE753D" w:rsidRPr="00DE753D">
        <w:t xml:space="preserve">) </w:t>
      </w:r>
    </w:p>
    <w:p w:rsidR="00AF23DE" w:rsidRPr="00DE753D" w:rsidRDefault="00AF23DE" w:rsidP="000D4825">
      <w:pPr>
        <w:pStyle w:val="a1"/>
      </w:pPr>
      <w:r w:rsidRPr="00DE753D">
        <w:t>Приказ Минфина РФ от 6 июля 1999г</w:t>
      </w:r>
      <w:r w:rsidR="00DE753D" w:rsidRPr="00DE753D">
        <w:t xml:space="preserve">. </w:t>
      </w:r>
      <w:r w:rsidRPr="00DE753D">
        <w:t>№ 43н "Об утверждении Положения по бухгалтерскому учету "Бухгалтерская отчетность организации" ПБУ 4/99" (в ред</w:t>
      </w:r>
      <w:r w:rsidR="00DE753D" w:rsidRPr="00DE753D">
        <w:t xml:space="preserve">. </w:t>
      </w:r>
      <w:r w:rsidRPr="00DE753D">
        <w:t>на 18 сентября 2006г</w:t>
      </w:r>
      <w:r w:rsidR="00DE753D" w:rsidRPr="00DE753D">
        <w:t xml:space="preserve">) </w:t>
      </w:r>
    </w:p>
    <w:p w:rsidR="00AF23DE" w:rsidRPr="00DE753D" w:rsidRDefault="00AF23DE" w:rsidP="000D4825">
      <w:pPr>
        <w:pStyle w:val="a1"/>
      </w:pPr>
      <w:r w:rsidRPr="00DE753D">
        <w:t>Приказ Минфина РФ от 31 октября 2000г</w:t>
      </w:r>
      <w:r w:rsidR="00DE753D" w:rsidRPr="00DE753D">
        <w:t xml:space="preserve">. </w:t>
      </w:r>
      <w:r w:rsidRPr="00DE753D">
        <w:t>№ 94н "Об утверждении Плана счетов бухгалтерского учета финансово-хозяйственной деятельности организаций и инструкции по его применению" (в ред</w:t>
      </w:r>
      <w:r w:rsidR="00DE753D" w:rsidRPr="00DE753D">
        <w:t xml:space="preserve">. </w:t>
      </w:r>
      <w:r w:rsidRPr="00DE753D">
        <w:t>на 18 сентября 2006г</w:t>
      </w:r>
      <w:r w:rsidR="00DE753D" w:rsidRPr="00DE753D">
        <w:t xml:space="preserve">) </w:t>
      </w:r>
    </w:p>
    <w:p w:rsidR="00AF23DE" w:rsidRPr="00DE753D" w:rsidRDefault="00AF23DE" w:rsidP="000D4825">
      <w:pPr>
        <w:pStyle w:val="a1"/>
      </w:pPr>
      <w:r w:rsidRPr="00DE753D">
        <w:t>Положение ЦБР от 3 октября 2002г</w:t>
      </w:r>
      <w:r w:rsidR="00DE753D" w:rsidRPr="00DE753D">
        <w:t xml:space="preserve">. </w:t>
      </w:r>
      <w:r w:rsidRPr="00DE753D">
        <w:t>№ 2-П "О безналичных расчетах в Российской Федерации" (в ред</w:t>
      </w:r>
      <w:r w:rsidR="00DE753D" w:rsidRPr="00DE753D">
        <w:t xml:space="preserve">. </w:t>
      </w:r>
      <w:r w:rsidRPr="00DE753D">
        <w:t>на 22 января 2008г</w:t>
      </w:r>
      <w:r w:rsidR="00DE753D" w:rsidRPr="00DE753D">
        <w:t xml:space="preserve">) </w:t>
      </w:r>
    </w:p>
    <w:p w:rsidR="00AF23DE" w:rsidRPr="00DE753D" w:rsidRDefault="00AF23DE" w:rsidP="000D4825">
      <w:pPr>
        <w:pStyle w:val="a1"/>
      </w:pPr>
      <w:r w:rsidRPr="00DE753D">
        <w:t>Приказ Минфина РФ от 22 июля 2003г</w:t>
      </w:r>
      <w:r w:rsidR="00DE753D" w:rsidRPr="00DE753D">
        <w:t xml:space="preserve">. </w:t>
      </w:r>
      <w:r w:rsidRPr="00DE753D">
        <w:t>№ 67н "О формах бухгалтерской отчетности организаций" (в ред</w:t>
      </w:r>
      <w:r w:rsidR="00DE753D" w:rsidRPr="00DE753D">
        <w:t xml:space="preserve">. </w:t>
      </w:r>
      <w:r w:rsidRPr="00DE753D">
        <w:t>на 18 сентября 2006г</w:t>
      </w:r>
      <w:r w:rsidR="00DE753D" w:rsidRPr="00DE753D">
        <w:t xml:space="preserve">) </w:t>
      </w:r>
    </w:p>
    <w:p w:rsidR="00323F5C" w:rsidRPr="00DE753D" w:rsidRDefault="00323F5C" w:rsidP="000D4825">
      <w:pPr>
        <w:pStyle w:val="a1"/>
      </w:pPr>
      <w:r w:rsidRPr="00DE753D">
        <w:t>Указание ЦБР от 20 июня 2007г</w:t>
      </w:r>
      <w:r w:rsidR="00DE753D" w:rsidRPr="00DE753D">
        <w:t xml:space="preserve">. </w:t>
      </w:r>
      <w:r w:rsidRPr="00DE753D">
        <w:t>№ 1843-У "О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предпринимателя" (в ред</w:t>
      </w:r>
      <w:r w:rsidR="00DE753D" w:rsidRPr="00DE753D">
        <w:t xml:space="preserve">. </w:t>
      </w:r>
      <w:r w:rsidRPr="00DE753D">
        <w:t>на 28 апреля 2008г</w:t>
      </w:r>
      <w:r w:rsidR="00DE753D" w:rsidRPr="00DE753D">
        <w:t xml:space="preserve">) </w:t>
      </w:r>
    </w:p>
    <w:p w:rsidR="000855C7" w:rsidRPr="00DE753D" w:rsidRDefault="000855C7" w:rsidP="000D4825">
      <w:pPr>
        <w:pStyle w:val="a1"/>
      </w:pPr>
      <w:r w:rsidRPr="00DE753D">
        <w:t>Анализ и диагностика финансово-хозяйственной деятельности предприятия</w:t>
      </w:r>
      <w:r w:rsidR="00DE753D" w:rsidRPr="00DE753D">
        <w:t xml:space="preserve">. </w:t>
      </w:r>
      <w:r w:rsidRPr="00DE753D">
        <w:t>Учебное пособие для вузов / Под ред</w:t>
      </w:r>
      <w:r w:rsidR="00DE753D">
        <w:t xml:space="preserve">.П. </w:t>
      </w:r>
      <w:r w:rsidRPr="00DE753D">
        <w:t>П</w:t>
      </w:r>
      <w:r w:rsidR="00DE753D" w:rsidRPr="00DE753D">
        <w:t xml:space="preserve">. </w:t>
      </w:r>
      <w:r w:rsidRPr="00DE753D">
        <w:t>Табурчака, В</w:t>
      </w:r>
      <w:r w:rsidR="00DE753D">
        <w:t xml:space="preserve">.М. </w:t>
      </w:r>
      <w:r w:rsidRPr="00DE753D">
        <w:t>Тумина и М</w:t>
      </w:r>
      <w:r w:rsidR="00DE753D">
        <w:t xml:space="preserve">.С. </w:t>
      </w:r>
      <w:r w:rsidRPr="00DE753D">
        <w:t>Сапрыкина</w:t>
      </w:r>
      <w:r w:rsidR="00DE753D" w:rsidRPr="00DE753D">
        <w:t xml:space="preserve">. </w:t>
      </w:r>
      <w:r w:rsidRPr="00DE753D">
        <w:t>Ростов н/Д</w:t>
      </w:r>
      <w:r w:rsidR="00DE753D" w:rsidRPr="00DE753D">
        <w:t xml:space="preserve">: </w:t>
      </w:r>
      <w:r w:rsidRPr="00DE753D">
        <w:t>Феникс, 2002</w:t>
      </w:r>
      <w:r w:rsidR="00DE753D" w:rsidRPr="00DE753D">
        <w:t xml:space="preserve">. </w:t>
      </w:r>
    </w:p>
    <w:p w:rsidR="00AF23DE" w:rsidRPr="00DE753D" w:rsidRDefault="00AF23DE" w:rsidP="000D4825">
      <w:pPr>
        <w:pStyle w:val="a1"/>
      </w:pPr>
      <w:r w:rsidRPr="00DE753D">
        <w:t>Галлеев М</w:t>
      </w:r>
      <w:r w:rsidR="00DE753D">
        <w:t xml:space="preserve">.Ш. </w:t>
      </w:r>
      <w:r w:rsidRPr="00DE753D">
        <w:t>Дебиторская и кредиторская задолженность</w:t>
      </w:r>
      <w:r w:rsidR="00DE753D" w:rsidRPr="00DE753D">
        <w:t xml:space="preserve">: </w:t>
      </w:r>
      <w:r w:rsidRPr="00DE753D">
        <w:t>острые вопросы учета и налогообложения</w:t>
      </w:r>
      <w:r w:rsidR="00DE753D" w:rsidRPr="00DE753D">
        <w:t xml:space="preserve">. </w:t>
      </w:r>
      <w:r w:rsidRPr="00DE753D">
        <w:t>М</w:t>
      </w:r>
      <w:r w:rsidR="00DE753D" w:rsidRPr="00DE753D">
        <w:t xml:space="preserve">.: </w:t>
      </w:r>
      <w:r w:rsidRPr="00DE753D">
        <w:t>"Вершина", 2006</w:t>
      </w:r>
      <w:r w:rsidR="00DE753D" w:rsidRPr="00DE753D">
        <w:t xml:space="preserve">. </w:t>
      </w:r>
    </w:p>
    <w:p w:rsidR="000855C7" w:rsidRPr="00DE753D" w:rsidRDefault="000855C7" w:rsidP="000D4825">
      <w:pPr>
        <w:pStyle w:val="a1"/>
      </w:pPr>
      <w:r w:rsidRPr="00DE753D">
        <w:t>Кожинов В</w:t>
      </w:r>
      <w:r w:rsidR="00DE753D">
        <w:t xml:space="preserve">.Я. </w:t>
      </w:r>
      <w:r w:rsidRPr="00DE753D">
        <w:t>Основы бухгалтерского учета</w:t>
      </w:r>
      <w:r w:rsidR="00DE753D" w:rsidRPr="00DE753D">
        <w:t xml:space="preserve">. </w:t>
      </w:r>
      <w:r w:rsidRPr="00DE753D">
        <w:t>М</w:t>
      </w:r>
      <w:r w:rsidR="00DE753D" w:rsidRPr="00DE753D">
        <w:t xml:space="preserve">.: </w:t>
      </w:r>
      <w:r w:rsidRPr="00DE753D">
        <w:t>СПС ГАРАНТ, 2003</w:t>
      </w:r>
      <w:r w:rsidR="00DE753D" w:rsidRPr="00DE753D">
        <w:t xml:space="preserve">. </w:t>
      </w:r>
    </w:p>
    <w:p w:rsidR="007C10F9" w:rsidRPr="00DE753D" w:rsidRDefault="007C10F9" w:rsidP="000D4825">
      <w:pPr>
        <w:pStyle w:val="a1"/>
      </w:pPr>
      <w:r w:rsidRPr="00DE753D">
        <w:t>Кондраков Н</w:t>
      </w:r>
      <w:r w:rsidR="00DE753D">
        <w:t xml:space="preserve">.П. </w:t>
      </w:r>
      <w:r w:rsidRPr="00DE753D">
        <w:t>Бухгалтерский учет</w:t>
      </w:r>
      <w:r w:rsidR="00DE753D" w:rsidRPr="00DE753D">
        <w:t xml:space="preserve">. </w:t>
      </w:r>
      <w:r w:rsidRPr="00DE753D">
        <w:t>Учебное пособие</w:t>
      </w:r>
      <w:r w:rsidR="00DE753D" w:rsidRPr="00DE753D">
        <w:t xml:space="preserve">. </w:t>
      </w:r>
      <w:r w:rsidRPr="00DE753D">
        <w:t>М</w:t>
      </w:r>
      <w:r w:rsidR="00DE753D" w:rsidRPr="00DE753D">
        <w:t xml:space="preserve">.: </w:t>
      </w:r>
      <w:r w:rsidRPr="00DE753D">
        <w:t>ИПБ-БИНФА, 2002</w:t>
      </w:r>
      <w:r w:rsidR="00DE753D" w:rsidRPr="00DE753D">
        <w:t xml:space="preserve">. </w:t>
      </w:r>
    </w:p>
    <w:p w:rsidR="00D5637E" w:rsidRPr="00DE753D" w:rsidRDefault="00225642" w:rsidP="000D4825">
      <w:pPr>
        <w:pStyle w:val="a1"/>
      </w:pPr>
      <w:r w:rsidRPr="00DE753D">
        <w:t>Сахирова И</w:t>
      </w:r>
      <w:r w:rsidR="00DE753D">
        <w:t xml:space="preserve">.П. </w:t>
      </w:r>
      <w:r w:rsidRPr="00DE753D">
        <w:t>Особенности инвентаризации расчетов</w:t>
      </w:r>
      <w:r w:rsidR="00DE753D" w:rsidRPr="00DE753D">
        <w:t xml:space="preserve"> - </w:t>
      </w:r>
      <w:r w:rsidRPr="00DE753D">
        <w:t>счет 60 "Расчеты с поставщиками и подрядчиками" и счет 62 "Расчеты с покупателями и заказчиками"</w:t>
      </w:r>
      <w:r w:rsidR="00DE753D" w:rsidRPr="00DE753D">
        <w:t xml:space="preserve"> // </w:t>
      </w:r>
      <w:r w:rsidRPr="00DE753D">
        <w:t>Консультант бухгалтера, 2004, № 9</w:t>
      </w:r>
      <w:r w:rsidR="00DE753D" w:rsidRPr="00DE753D">
        <w:t xml:space="preserve">. </w:t>
      </w:r>
    </w:p>
    <w:p w:rsidR="000D4825" w:rsidRDefault="00DE753D" w:rsidP="000D4825">
      <w:pPr>
        <w:pStyle w:val="2"/>
      </w:pPr>
      <w:r w:rsidRPr="00DE753D">
        <w:br w:type="page"/>
      </w:r>
      <w:bookmarkStart w:id="26" w:name="_Toc227844625"/>
      <w:r w:rsidR="00616FD5" w:rsidRPr="00DE753D">
        <w:t>Приложения</w:t>
      </w:r>
      <w:bookmarkEnd w:id="26"/>
    </w:p>
    <w:p w:rsidR="000D4825" w:rsidRDefault="000D4825" w:rsidP="00DE753D">
      <w:pPr>
        <w:widowControl w:val="0"/>
        <w:autoSpaceDE w:val="0"/>
        <w:autoSpaceDN w:val="0"/>
        <w:adjustRightInd w:val="0"/>
      </w:pPr>
    </w:p>
    <w:p w:rsidR="00D5637E" w:rsidRPr="00DE753D" w:rsidRDefault="00616FD5" w:rsidP="00B47EC6">
      <w:pPr>
        <w:pStyle w:val="2"/>
      </w:pPr>
      <w:bookmarkStart w:id="27" w:name="_Toc227844626"/>
      <w:r w:rsidRPr="00DE753D">
        <w:t xml:space="preserve">Приложение </w:t>
      </w:r>
      <w:r w:rsidR="009D70C4" w:rsidRPr="00DE753D">
        <w:t>1</w:t>
      </w:r>
      <w:r w:rsidR="00DE753D" w:rsidRPr="00DE753D">
        <w:t>.</w:t>
      </w:r>
      <w:bookmarkEnd w:id="27"/>
      <w:r w:rsidR="00DE753D" w:rsidRPr="00DE753D">
        <w:t xml:space="preserve"> </w:t>
      </w:r>
    </w:p>
    <w:p w:rsidR="000D4825" w:rsidRDefault="000D4825" w:rsidP="00DE753D">
      <w:pPr>
        <w:widowControl w:val="0"/>
        <w:autoSpaceDE w:val="0"/>
        <w:autoSpaceDN w:val="0"/>
        <w:adjustRightInd w:val="0"/>
      </w:pPr>
    </w:p>
    <w:p w:rsidR="00F75A6E" w:rsidRPr="00DE753D" w:rsidRDefault="00F75A6E" w:rsidP="00DE753D">
      <w:pPr>
        <w:widowControl w:val="0"/>
        <w:autoSpaceDE w:val="0"/>
        <w:autoSpaceDN w:val="0"/>
        <w:adjustRightInd w:val="0"/>
      </w:pPr>
      <w:r w:rsidRPr="00DE753D">
        <w:t xml:space="preserve">Структура бухгалтерии ОАО </w:t>
      </w:r>
      <w:r w:rsidR="00DE753D" w:rsidRPr="00DE753D">
        <w:t>"</w:t>
      </w:r>
      <w:r w:rsidRPr="00DE753D">
        <w:t>БСЗ</w:t>
      </w:r>
      <w:r w:rsidR="00DE753D" w:rsidRPr="00DE753D">
        <w:t>"</w:t>
      </w:r>
    </w:p>
    <w:tbl>
      <w:tblPr>
        <w:tblW w:w="89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36"/>
        <w:gridCol w:w="1171"/>
        <w:gridCol w:w="236"/>
        <w:gridCol w:w="1164"/>
        <w:gridCol w:w="280"/>
        <w:gridCol w:w="1120"/>
        <w:gridCol w:w="280"/>
        <w:gridCol w:w="1120"/>
        <w:gridCol w:w="280"/>
        <w:gridCol w:w="1120"/>
        <w:gridCol w:w="280"/>
        <w:gridCol w:w="840"/>
      </w:tblGrid>
      <w:tr w:rsidR="00DE753D" w:rsidRPr="00DE753D" w:rsidTr="00C451DC">
        <w:tc>
          <w:tcPr>
            <w:tcW w:w="8928" w:type="dxa"/>
            <w:gridSpan w:val="13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DE753D">
              <w:t>Главный бухгалтер</w:t>
            </w:r>
          </w:p>
        </w:tc>
      </w:tr>
      <w:tr w:rsidR="000D4825" w:rsidRPr="00C451DC" w:rsidTr="00C451DC">
        <w:tc>
          <w:tcPr>
            <w:tcW w:w="801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C451DC">
              <w:sym w:font="Wingdings" w:char="F0F2"/>
            </w:r>
          </w:p>
        </w:tc>
        <w:tc>
          <w:tcPr>
            <w:tcW w:w="236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</w:p>
        </w:tc>
        <w:tc>
          <w:tcPr>
            <w:tcW w:w="1171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C451DC">
              <w:sym w:font="Wingdings" w:char="F0F2"/>
            </w:r>
          </w:p>
        </w:tc>
        <w:tc>
          <w:tcPr>
            <w:tcW w:w="236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</w:p>
        </w:tc>
        <w:tc>
          <w:tcPr>
            <w:tcW w:w="1164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C451DC">
              <w:sym w:font="Wingdings" w:char="F0F2"/>
            </w:r>
          </w:p>
        </w:tc>
        <w:tc>
          <w:tcPr>
            <w:tcW w:w="28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</w:p>
        </w:tc>
        <w:tc>
          <w:tcPr>
            <w:tcW w:w="112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C451DC">
              <w:sym w:font="Wingdings" w:char="F0F2"/>
            </w:r>
          </w:p>
        </w:tc>
        <w:tc>
          <w:tcPr>
            <w:tcW w:w="28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</w:p>
        </w:tc>
        <w:tc>
          <w:tcPr>
            <w:tcW w:w="112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C451DC">
              <w:sym w:font="Wingdings" w:char="F0F2"/>
            </w:r>
          </w:p>
        </w:tc>
        <w:tc>
          <w:tcPr>
            <w:tcW w:w="28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</w:p>
        </w:tc>
        <w:tc>
          <w:tcPr>
            <w:tcW w:w="112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C451DC">
              <w:sym w:font="Wingdings" w:char="F0F2"/>
            </w:r>
          </w:p>
        </w:tc>
        <w:tc>
          <w:tcPr>
            <w:tcW w:w="28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</w:p>
        </w:tc>
        <w:tc>
          <w:tcPr>
            <w:tcW w:w="84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C451DC">
              <w:sym w:font="Wingdings" w:char="F0F2"/>
            </w:r>
          </w:p>
        </w:tc>
      </w:tr>
      <w:tr w:rsidR="000D4825" w:rsidRPr="00C451DC" w:rsidTr="00C451DC">
        <w:tc>
          <w:tcPr>
            <w:tcW w:w="801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DE753D">
              <w:t>Общая группа</w:t>
            </w:r>
          </w:p>
        </w:tc>
        <w:tc>
          <w:tcPr>
            <w:tcW w:w="236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</w:p>
        </w:tc>
        <w:tc>
          <w:tcPr>
            <w:tcW w:w="1171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DE753D">
              <w:t>Группа налогового учета</w:t>
            </w:r>
          </w:p>
        </w:tc>
        <w:tc>
          <w:tcPr>
            <w:tcW w:w="236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</w:p>
        </w:tc>
        <w:tc>
          <w:tcPr>
            <w:tcW w:w="1164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DE753D">
              <w:t>Производ</w:t>
            </w:r>
            <w:r w:rsidR="000D4825">
              <w:t>-</w:t>
            </w:r>
            <w:r w:rsidRPr="00DE753D">
              <w:t>ственная группа</w:t>
            </w:r>
          </w:p>
        </w:tc>
        <w:tc>
          <w:tcPr>
            <w:tcW w:w="28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</w:p>
        </w:tc>
        <w:tc>
          <w:tcPr>
            <w:tcW w:w="112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DE753D">
              <w:t>Имущест</w:t>
            </w:r>
            <w:r w:rsidR="000D4825">
              <w:t>-</w:t>
            </w:r>
            <w:r w:rsidRPr="00DE753D">
              <w:t>венная группа</w:t>
            </w:r>
          </w:p>
        </w:tc>
        <w:tc>
          <w:tcPr>
            <w:tcW w:w="28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</w:p>
        </w:tc>
        <w:tc>
          <w:tcPr>
            <w:tcW w:w="112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DE753D">
              <w:t>Материа</w:t>
            </w:r>
            <w:r w:rsidR="000D4825">
              <w:t>-</w:t>
            </w:r>
            <w:r w:rsidRPr="00DE753D">
              <w:t>льная группа</w:t>
            </w:r>
          </w:p>
        </w:tc>
        <w:tc>
          <w:tcPr>
            <w:tcW w:w="28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</w:p>
        </w:tc>
        <w:tc>
          <w:tcPr>
            <w:tcW w:w="112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DE753D">
              <w:t>Расчет</w:t>
            </w:r>
            <w:r w:rsidR="000D4825">
              <w:t>-</w:t>
            </w:r>
            <w:r w:rsidRPr="00DE753D">
              <w:t>ный отдел</w:t>
            </w:r>
          </w:p>
        </w:tc>
        <w:tc>
          <w:tcPr>
            <w:tcW w:w="28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</w:p>
        </w:tc>
        <w:tc>
          <w:tcPr>
            <w:tcW w:w="840" w:type="dxa"/>
            <w:shd w:val="clear" w:color="auto" w:fill="auto"/>
          </w:tcPr>
          <w:p w:rsidR="00F75A6E" w:rsidRPr="00DE753D" w:rsidRDefault="00F75A6E" w:rsidP="000D4825">
            <w:pPr>
              <w:pStyle w:val="afd"/>
            </w:pPr>
            <w:r w:rsidRPr="00DE753D">
              <w:t>Группа приема</w:t>
            </w:r>
          </w:p>
        </w:tc>
      </w:tr>
    </w:tbl>
    <w:p w:rsidR="00CD7D4C" w:rsidRPr="00DE753D" w:rsidRDefault="00DE753D" w:rsidP="00B47EC6">
      <w:pPr>
        <w:pStyle w:val="2"/>
      </w:pPr>
      <w:r w:rsidRPr="00DE753D">
        <w:br w:type="page"/>
      </w:r>
      <w:bookmarkStart w:id="28" w:name="_Toc227844627"/>
      <w:r w:rsidR="00CD7D4C" w:rsidRPr="00DE753D">
        <w:t>Приложение 2</w:t>
      </w:r>
      <w:r w:rsidRPr="00DE753D">
        <w:t>.</w:t>
      </w:r>
      <w:bookmarkEnd w:id="28"/>
      <w:r w:rsidRPr="00DE753D">
        <w:t xml:space="preserve"> </w:t>
      </w:r>
    </w:p>
    <w:p w:rsidR="00B47EC6" w:rsidRDefault="00B47EC6" w:rsidP="00DE753D">
      <w:pPr>
        <w:widowControl w:val="0"/>
        <w:autoSpaceDE w:val="0"/>
        <w:autoSpaceDN w:val="0"/>
        <w:adjustRightInd w:val="0"/>
      </w:pPr>
    </w:p>
    <w:p w:rsidR="00CD7D4C" w:rsidRPr="00DE753D" w:rsidRDefault="00CD7D4C" w:rsidP="00B47EC6">
      <w:pPr>
        <w:widowControl w:val="0"/>
        <w:autoSpaceDE w:val="0"/>
        <w:autoSpaceDN w:val="0"/>
        <w:adjustRightInd w:val="0"/>
        <w:ind w:left="708" w:firstLine="12"/>
      </w:pPr>
      <w:r w:rsidRPr="00DE753D">
        <w:t xml:space="preserve">Типовые проводки по счету 62 </w:t>
      </w:r>
      <w:r w:rsidR="00DE753D" w:rsidRPr="00DE753D">
        <w:t>"</w:t>
      </w:r>
      <w:r w:rsidRPr="00DE753D">
        <w:t>Расчеты с покупателями и заказчиками</w:t>
      </w:r>
      <w:r w:rsidR="00DE753D" w:rsidRPr="00DE753D">
        <w:t>"</w:t>
      </w:r>
      <w:r w:rsidR="00B47EC6">
        <w:t xml:space="preserve"> </w:t>
      </w:r>
      <w:r w:rsidRPr="00DE753D">
        <w:t>По дебету счета</w:t>
      </w:r>
    </w:p>
    <w:tbl>
      <w:tblPr>
        <w:tblW w:w="4387" w:type="pct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959"/>
        <w:gridCol w:w="6720"/>
      </w:tblGrid>
      <w:tr w:rsidR="00CD7D4C" w:rsidRPr="00DE753D" w:rsidTr="00C451DC">
        <w:trPr>
          <w:tblHeader/>
        </w:trPr>
        <w:tc>
          <w:tcPr>
            <w:tcW w:w="429" w:type="pct"/>
            <w:shd w:val="clear" w:color="auto" w:fill="auto"/>
            <w:vAlign w:val="center"/>
          </w:tcPr>
          <w:p w:rsidR="00CD7D4C" w:rsidRPr="00DE753D" w:rsidRDefault="00CD7D4C" w:rsidP="00B47EC6">
            <w:pPr>
              <w:pStyle w:val="afd"/>
            </w:pPr>
            <w:r w:rsidRPr="00DE753D">
              <w:t>Дебет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D7D4C" w:rsidRPr="00DE753D" w:rsidRDefault="00CD7D4C" w:rsidP="00B47EC6">
            <w:pPr>
              <w:pStyle w:val="afd"/>
            </w:pPr>
            <w:r w:rsidRPr="00DE753D">
              <w:t>Кредит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CD7D4C" w:rsidRPr="00DE753D" w:rsidRDefault="00CD7D4C" w:rsidP="00B47EC6">
            <w:pPr>
              <w:pStyle w:val="afd"/>
            </w:pPr>
            <w:r w:rsidRPr="00DE753D">
              <w:t>Содержание хозяйственной операции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46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Списана оплаченная заказчиком стоимость этапов выполненных работ (по окончании всех работ в целом</w:t>
            </w:r>
            <w:r w:rsidR="00DE753D" w:rsidRPr="00DE753D">
              <w:t xml:space="preserve">) 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50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Возвращены из кассы организации излишне уплаченные покупателем денежные средства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50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Возвращен из кассы аванс, ранее полученный от покупателя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51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Возвращены с расчетного счета излишне уплаченные покупателем денежные средства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51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Возвращен с расчетного счета аванс, ранее полученный от покупателя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52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Возвращены с валютного счета излишне уплаченные покупателем денежные средства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52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Возвращен с валютного счета аванс, ранее полученный от покупателя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55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Возвращены со специального счета в банке излишне уплаченные покупателем денежные средства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55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Возвращен со специального счета аванс, ранее полученный от покупателя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57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Покупатель получил почтовый перевод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Сумма ранее полученного аванса зачтена в счет погашения задолженности покупателя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76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Произведен зачет встречных однородных требований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79-2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Головное отделение организации получило средства от покупателя продукции, проданной филиалом, выделенным на отдельный баланс (в учете головного отделения организации</w:t>
            </w:r>
            <w:r w:rsidR="00DE753D" w:rsidRPr="00DE753D">
              <w:t xml:space="preserve">) 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79-2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Филиал, выделенный на отдельный баланс, получил средства от покупателя продукции, проданной головным отделением организации (в учете филиала</w:t>
            </w:r>
            <w:r w:rsidR="00DE753D" w:rsidRPr="00DE753D">
              <w:t xml:space="preserve">) 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90-1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Отражена выручка от продажи продукции (товаров, работ, услуг</w:t>
            </w:r>
            <w:r w:rsidR="00DE753D" w:rsidRPr="00DE753D">
              <w:t xml:space="preserve">) 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91-1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Сумма аванса, полученного от покупателя, включена в состав прочих доходов в связи с истечением срока исковой давности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DE753D"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DE753D">
              <w:t>91-1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Положительная курсовая разница по дебиторской задолженности в иностранной валюте включена в состав прочих доходов</w:t>
            </w:r>
          </w:p>
        </w:tc>
      </w:tr>
      <w:tr w:rsidR="00CD7D4C" w:rsidRPr="00DE753D" w:rsidTr="00C451DC">
        <w:tc>
          <w:tcPr>
            <w:tcW w:w="429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571" w:type="pct"/>
            <w:shd w:val="clear" w:color="auto" w:fill="auto"/>
          </w:tcPr>
          <w:p w:rsidR="00CD7D4C" w:rsidRPr="00C451DC" w:rsidRDefault="00CD7D4C" w:rsidP="00B47EC6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91-1</w:t>
            </w:r>
          </w:p>
        </w:tc>
        <w:tc>
          <w:tcPr>
            <w:tcW w:w="4000" w:type="pct"/>
            <w:shd w:val="clear" w:color="auto" w:fill="auto"/>
          </w:tcPr>
          <w:p w:rsidR="00CD7D4C" w:rsidRPr="00DE753D" w:rsidRDefault="00CD7D4C" w:rsidP="00B47EC6">
            <w:pPr>
              <w:pStyle w:val="afd"/>
            </w:pPr>
            <w:r w:rsidRPr="00DE753D">
              <w:t>Отражена выручка от продажи основных средств, материалов и прочего имущества организации</w:t>
            </w:r>
          </w:p>
        </w:tc>
      </w:tr>
    </w:tbl>
    <w:p w:rsidR="008C619D" w:rsidRDefault="008C619D" w:rsidP="00DE753D">
      <w:pPr>
        <w:widowControl w:val="0"/>
        <w:autoSpaceDE w:val="0"/>
        <w:autoSpaceDN w:val="0"/>
        <w:adjustRightInd w:val="0"/>
      </w:pPr>
    </w:p>
    <w:p w:rsidR="00CD7D4C" w:rsidRPr="00DE753D" w:rsidRDefault="008C619D" w:rsidP="00DE753D">
      <w:pPr>
        <w:widowControl w:val="0"/>
        <w:autoSpaceDE w:val="0"/>
        <w:autoSpaceDN w:val="0"/>
        <w:adjustRightInd w:val="0"/>
      </w:pPr>
      <w:r>
        <w:br w:type="page"/>
      </w:r>
      <w:r w:rsidR="00CD7D4C" w:rsidRPr="00DE753D">
        <w:t>По кредиту счета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60"/>
        <w:gridCol w:w="6720"/>
      </w:tblGrid>
      <w:tr w:rsidR="00CD7D4C" w:rsidRPr="00C451DC" w:rsidTr="00C451DC">
        <w:trPr>
          <w:tblHeader/>
        </w:trPr>
        <w:tc>
          <w:tcPr>
            <w:tcW w:w="720" w:type="dxa"/>
            <w:shd w:val="clear" w:color="auto" w:fill="auto"/>
            <w:vAlign w:val="center"/>
          </w:tcPr>
          <w:p w:rsidR="00CD7D4C" w:rsidRPr="00DE753D" w:rsidRDefault="00CD7D4C" w:rsidP="008C619D">
            <w:pPr>
              <w:pStyle w:val="afd"/>
            </w:pPr>
            <w:r w:rsidRPr="00DE753D">
              <w:t>Дебет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D7D4C" w:rsidRPr="00DE753D" w:rsidRDefault="00CD7D4C" w:rsidP="008C619D">
            <w:pPr>
              <w:pStyle w:val="afd"/>
            </w:pPr>
            <w:r w:rsidRPr="00DE753D">
              <w:t>Кредит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CD7D4C" w:rsidRPr="00DE753D" w:rsidRDefault="00CD7D4C" w:rsidP="008C619D">
            <w:pPr>
              <w:pStyle w:val="afd"/>
            </w:pPr>
            <w:r w:rsidRPr="00DE753D">
              <w:t>Содержание хозяйственной операции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50</w:t>
            </w:r>
          </w:p>
        </w:tc>
        <w:tc>
          <w:tcPr>
            <w:tcW w:w="96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Оприходованы в кассу организации наличные денежные средства, поступившие от покупателей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50</w:t>
            </w:r>
          </w:p>
        </w:tc>
        <w:tc>
          <w:tcPr>
            <w:tcW w:w="96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Покупатель внес в кассу организации аванс за предстоящую поставку готовой продукции (товаров</w:t>
            </w:r>
            <w:r w:rsidR="00DE753D" w:rsidRPr="00DE753D">
              <w:t>),</w:t>
            </w:r>
            <w:r w:rsidRPr="00DE753D">
              <w:t xml:space="preserve"> выполнение работ, оказание услуг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51</w:t>
            </w:r>
          </w:p>
        </w:tc>
        <w:tc>
          <w:tcPr>
            <w:tcW w:w="96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Денежные средства, поступившие от покупателя, зачислены на расчетный счет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51</w:t>
            </w:r>
          </w:p>
        </w:tc>
        <w:tc>
          <w:tcPr>
            <w:tcW w:w="96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Покупатель перечислил на расчетный счет аванс под предстоящую поставку готовой продукции (товаров</w:t>
            </w:r>
            <w:r w:rsidR="00DE753D" w:rsidRPr="00DE753D">
              <w:t>),</w:t>
            </w:r>
            <w:r w:rsidRPr="00DE753D">
              <w:t xml:space="preserve"> выполнение работ, оказание услуг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52</w:t>
            </w:r>
          </w:p>
        </w:tc>
        <w:tc>
          <w:tcPr>
            <w:tcW w:w="96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Денежные средства в иностранной валюте, поступившие от покупателя, зачислены на валютный счет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52</w:t>
            </w:r>
          </w:p>
        </w:tc>
        <w:tc>
          <w:tcPr>
            <w:tcW w:w="96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C451DC">
              <w:rPr>
                <w:lang w:val="en-US"/>
              </w:rPr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Покупатель перечислил на валютный счет аванс под предстоящую поставку готовой продукции (товаров</w:t>
            </w:r>
            <w:r w:rsidR="00DE753D" w:rsidRPr="00DE753D">
              <w:t>),</w:t>
            </w:r>
            <w:r w:rsidRPr="00DE753D">
              <w:t xml:space="preserve"> выполнение работ, оказание услуг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DE753D">
              <w:t>55</w:t>
            </w:r>
          </w:p>
        </w:tc>
        <w:tc>
          <w:tcPr>
            <w:tcW w:w="960" w:type="dxa"/>
            <w:shd w:val="clear" w:color="auto" w:fill="auto"/>
          </w:tcPr>
          <w:p w:rsidR="00CD7D4C" w:rsidRPr="00C451DC" w:rsidRDefault="00CD7D4C" w:rsidP="008C619D">
            <w:pPr>
              <w:pStyle w:val="afd"/>
              <w:rPr>
                <w:lang w:val="en-US"/>
              </w:rPr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Покупатель продукции (товаров</w:t>
            </w:r>
            <w:r w:rsidR="00DE753D" w:rsidRPr="00DE753D">
              <w:t xml:space="preserve">) </w:t>
            </w:r>
            <w:r w:rsidRPr="00DE753D">
              <w:t>перечислил оплату на специальный счет в банке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55</w:t>
            </w:r>
          </w:p>
        </w:tc>
        <w:tc>
          <w:tcPr>
            <w:tcW w:w="96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Покупатель перечислил на специальный счет в банке аванс под предстоящую поставку готовой продукции (товаров</w:t>
            </w:r>
            <w:r w:rsidR="00DE753D" w:rsidRPr="00DE753D">
              <w:t>),</w:t>
            </w:r>
            <w:r w:rsidRPr="00DE753D">
              <w:t xml:space="preserve"> выполнение работ, оказание услуг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57</w:t>
            </w:r>
          </w:p>
        </w:tc>
        <w:tc>
          <w:tcPr>
            <w:tcW w:w="96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Покупатель предъявил квитанцию о переводе средств через сберегательную кассу (почтовое отделение</w:t>
            </w:r>
            <w:r w:rsidR="00DE753D" w:rsidRPr="00DE753D">
              <w:t xml:space="preserve">) </w:t>
            </w:r>
            <w:r w:rsidRPr="00DE753D">
              <w:t>в оплату отгруженных ему товаров (продукции</w:t>
            </w:r>
            <w:r w:rsidR="00DE753D" w:rsidRPr="00DE753D">
              <w:t xml:space="preserve">) 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60</w:t>
            </w:r>
          </w:p>
        </w:tc>
        <w:tc>
          <w:tcPr>
            <w:tcW w:w="96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Произведен зачет встречных однородных требований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63</w:t>
            </w:r>
          </w:p>
        </w:tc>
        <w:tc>
          <w:tcPr>
            <w:tcW w:w="96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Долг, ранее признанный сомнительным, списан за счет резерва при истечении срока исковой давности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66</w:t>
            </w:r>
          </w:p>
        </w:tc>
        <w:tc>
          <w:tcPr>
            <w:tcW w:w="96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Задолженность по краткосрочному кредиту (займу</w:t>
            </w:r>
            <w:r w:rsidR="00DE753D" w:rsidRPr="00DE753D">
              <w:t xml:space="preserve">) </w:t>
            </w:r>
            <w:r w:rsidRPr="00DE753D">
              <w:t>погашена зачетом встречных однородных требований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67</w:t>
            </w:r>
          </w:p>
        </w:tc>
        <w:tc>
          <w:tcPr>
            <w:tcW w:w="96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Задолженность по долгосрочному кредиту (займу</w:t>
            </w:r>
            <w:r w:rsidR="00DE753D" w:rsidRPr="00DE753D">
              <w:t xml:space="preserve">) </w:t>
            </w:r>
            <w:r w:rsidRPr="00DE753D">
              <w:t>погашена зачетом встречных однородных требований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73</w:t>
            </w:r>
          </w:p>
        </w:tc>
        <w:tc>
          <w:tcPr>
            <w:tcW w:w="96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Отражена задолженность работников организации за проданную им продукцию (товары, работы, услуги</w:t>
            </w:r>
            <w:r w:rsidR="00DE753D" w:rsidRPr="00DE753D">
              <w:t xml:space="preserve">) 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75</w:t>
            </w:r>
          </w:p>
        </w:tc>
        <w:tc>
          <w:tcPr>
            <w:tcW w:w="96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Произведен зачет требований учредителей (участников</w:t>
            </w:r>
            <w:r w:rsidR="00DE753D" w:rsidRPr="00DE753D">
              <w:t xml:space="preserve">) </w:t>
            </w:r>
            <w:r w:rsidRPr="00DE753D">
              <w:t>по выплате им доходов погашением требований к ним за поставленную продукцию (товары</w:t>
            </w:r>
            <w:r w:rsidR="00DE753D" w:rsidRPr="00DE753D">
              <w:t xml:space="preserve">) 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76</w:t>
            </w:r>
          </w:p>
        </w:tc>
        <w:tc>
          <w:tcPr>
            <w:tcW w:w="96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Произведен зачет встречных однородных требований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79-2</w:t>
            </w:r>
          </w:p>
        </w:tc>
        <w:tc>
          <w:tcPr>
            <w:tcW w:w="96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Покупатель продукции, проданной головным отделением организации, перечислил денежные средства филиалу, выделенному на отдельный баланс (в учете головного отделения организации</w:t>
            </w:r>
            <w:r w:rsidR="00DE753D" w:rsidRPr="00DE753D">
              <w:t xml:space="preserve">) 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79-2</w:t>
            </w:r>
          </w:p>
        </w:tc>
        <w:tc>
          <w:tcPr>
            <w:tcW w:w="96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Покупатель продукции, проданной филиалом, выделенным на отдельный баланс, перечислил денежные средства головному отделению организации (в учете филиала</w:t>
            </w:r>
            <w:r w:rsidR="00DE753D" w:rsidRPr="00DE753D">
              <w:t xml:space="preserve">) </w:t>
            </w:r>
          </w:p>
        </w:tc>
      </w:tr>
      <w:tr w:rsidR="00CD7D4C" w:rsidRPr="00C451DC" w:rsidTr="00C451DC">
        <w:tc>
          <w:tcPr>
            <w:tcW w:w="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91-2</w:t>
            </w:r>
          </w:p>
        </w:tc>
        <w:tc>
          <w:tcPr>
            <w:tcW w:w="96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62</w:t>
            </w:r>
          </w:p>
        </w:tc>
        <w:tc>
          <w:tcPr>
            <w:tcW w:w="6720" w:type="dxa"/>
            <w:shd w:val="clear" w:color="auto" w:fill="auto"/>
          </w:tcPr>
          <w:p w:rsidR="00CD7D4C" w:rsidRPr="00DE753D" w:rsidRDefault="00CD7D4C" w:rsidP="008C619D">
            <w:pPr>
              <w:pStyle w:val="afd"/>
            </w:pPr>
            <w:r w:rsidRPr="00DE753D">
              <w:t>Отрицательная курсовая разница по дебиторской задолженности в иностранной валюте включена в состав прочих расходов</w:t>
            </w:r>
          </w:p>
        </w:tc>
      </w:tr>
    </w:tbl>
    <w:p w:rsidR="00FC6FB6" w:rsidRPr="00DE753D" w:rsidRDefault="00DE753D" w:rsidP="008C619D">
      <w:pPr>
        <w:pStyle w:val="2"/>
      </w:pPr>
      <w:r w:rsidRPr="00DE753D">
        <w:br w:type="page"/>
      </w:r>
      <w:bookmarkStart w:id="29" w:name="_Toc227844628"/>
      <w:r w:rsidR="00FC6FB6" w:rsidRPr="00DE753D">
        <w:t xml:space="preserve">Приложение </w:t>
      </w:r>
      <w:r w:rsidR="00E17FAC" w:rsidRPr="00DE753D">
        <w:t>3</w:t>
      </w:r>
      <w:bookmarkEnd w:id="29"/>
    </w:p>
    <w:p w:rsidR="008C619D" w:rsidRDefault="008C619D" w:rsidP="00DE753D">
      <w:pPr>
        <w:widowControl w:val="0"/>
        <w:autoSpaceDE w:val="0"/>
        <w:autoSpaceDN w:val="0"/>
        <w:adjustRightInd w:val="0"/>
      </w:pPr>
    </w:p>
    <w:p w:rsidR="00FC6FB6" w:rsidRDefault="00FC6FB6" w:rsidP="00DE753D">
      <w:pPr>
        <w:widowControl w:val="0"/>
        <w:autoSpaceDE w:val="0"/>
        <w:autoSpaceDN w:val="0"/>
        <w:adjustRightInd w:val="0"/>
      </w:pPr>
      <w:r w:rsidRPr="00DE753D">
        <w:t xml:space="preserve">Вексель третьего лица, использованный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в расчетах с покупателем</w:t>
      </w:r>
    </w:p>
    <w:p w:rsidR="008C619D" w:rsidRPr="00DE753D" w:rsidRDefault="008C619D" w:rsidP="00DE753D">
      <w:pPr>
        <w:widowControl w:val="0"/>
        <w:autoSpaceDE w:val="0"/>
        <w:autoSpaceDN w:val="0"/>
        <w:adjustRightInd w:val="0"/>
      </w:pPr>
    </w:p>
    <w:p w:rsidR="008C619D" w:rsidRDefault="001C5DC6" w:rsidP="00DE753D">
      <w:pPr>
        <w:widowControl w:val="0"/>
        <w:autoSpaceDE w:val="0"/>
        <w:autoSpaceDN w:val="0"/>
        <w:adjustRightInd w:val="0"/>
      </w:pPr>
      <w:r>
        <w:pict>
          <v:shape id="_x0000_i1026" type="#_x0000_t75" style="width:300pt;height:423.75pt">
            <v:imagedata r:id="rId8" o:title=""/>
          </v:shape>
        </w:pict>
      </w:r>
    </w:p>
    <w:p w:rsidR="007B71F8" w:rsidRPr="00DE753D" w:rsidRDefault="00DE753D" w:rsidP="008C619D">
      <w:pPr>
        <w:pStyle w:val="2"/>
      </w:pPr>
      <w:r w:rsidRPr="00DE753D">
        <w:br w:type="page"/>
      </w:r>
      <w:bookmarkStart w:id="30" w:name="_Toc227844629"/>
      <w:r w:rsidR="007B71F8" w:rsidRPr="00DE753D">
        <w:t>Приложение 4</w:t>
      </w:r>
      <w:bookmarkEnd w:id="30"/>
    </w:p>
    <w:p w:rsidR="008C619D" w:rsidRDefault="008C619D" w:rsidP="00DE753D">
      <w:pPr>
        <w:widowControl w:val="0"/>
        <w:autoSpaceDE w:val="0"/>
        <w:autoSpaceDN w:val="0"/>
        <w:adjustRightInd w:val="0"/>
      </w:pPr>
    </w:p>
    <w:p w:rsidR="007B71F8" w:rsidRDefault="007B71F8" w:rsidP="00DE753D">
      <w:pPr>
        <w:widowControl w:val="0"/>
        <w:autoSpaceDE w:val="0"/>
        <w:autoSpaceDN w:val="0"/>
        <w:adjustRightInd w:val="0"/>
      </w:pPr>
      <w:r w:rsidRPr="00DE753D">
        <w:t>Акт сверки расчетов</w:t>
      </w:r>
    </w:p>
    <w:p w:rsidR="008C619D" w:rsidRDefault="008C619D" w:rsidP="00DE753D">
      <w:pPr>
        <w:widowControl w:val="0"/>
        <w:autoSpaceDE w:val="0"/>
        <w:autoSpaceDN w:val="0"/>
        <w:adjustRightInd w:val="0"/>
      </w:pPr>
    </w:p>
    <w:p w:rsidR="008C619D" w:rsidRDefault="001C5DC6" w:rsidP="00DE753D">
      <w:pPr>
        <w:widowControl w:val="0"/>
        <w:autoSpaceDE w:val="0"/>
        <w:autoSpaceDN w:val="0"/>
        <w:adjustRightInd w:val="0"/>
      </w:pPr>
      <w:r>
        <w:pict>
          <v:shape id="_x0000_i1027" type="#_x0000_t75" style="width:267.75pt;height:339pt">
            <v:imagedata r:id="rId9" o:title=""/>
          </v:shape>
        </w:pict>
      </w:r>
    </w:p>
    <w:p w:rsidR="00F75A6E" w:rsidRDefault="00DE753D" w:rsidP="008C619D">
      <w:pPr>
        <w:pStyle w:val="2"/>
      </w:pPr>
      <w:r w:rsidRPr="00DE753D">
        <w:br w:type="page"/>
      </w:r>
      <w:bookmarkStart w:id="31" w:name="_Toc227844630"/>
      <w:r w:rsidR="00390531" w:rsidRPr="00DE753D">
        <w:t>Приложение 5</w:t>
      </w:r>
      <w:bookmarkEnd w:id="31"/>
    </w:p>
    <w:p w:rsidR="008C619D" w:rsidRPr="008C619D" w:rsidRDefault="008C619D" w:rsidP="008C619D">
      <w:pPr>
        <w:widowControl w:val="0"/>
        <w:autoSpaceDE w:val="0"/>
        <w:autoSpaceDN w:val="0"/>
        <w:adjustRightInd w:val="0"/>
      </w:pPr>
    </w:p>
    <w:p w:rsidR="00390531" w:rsidRPr="00DE753D" w:rsidRDefault="00390531" w:rsidP="00DE753D">
      <w:pPr>
        <w:widowControl w:val="0"/>
        <w:autoSpaceDE w:val="0"/>
        <w:autoSpaceDN w:val="0"/>
        <w:adjustRightInd w:val="0"/>
      </w:pPr>
      <w:r w:rsidRPr="00DE753D">
        <w:t>Заявление о проведении взаимозачета</w:t>
      </w:r>
    </w:p>
    <w:p w:rsidR="00390531" w:rsidRPr="00DE753D" w:rsidRDefault="00390531" w:rsidP="00DE753D">
      <w:pPr>
        <w:widowControl w:val="0"/>
        <w:autoSpaceDE w:val="0"/>
        <w:autoSpaceDN w:val="0"/>
        <w:adjustRightInd w:val="0"/>
      </w:pPr>
      <w:r w:rsidRPr="00DE753D">
        <w:t xml:space="preserve">Настоящим уведомляем о том, что на основании акта сверки расчетов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произведен зачет встречных требований ЗАО </w:t>
      </w:r>
      <w:r w:rsidR="00DE753D" w:rsidRPr="00DE753D">
        <w:t>"</w:t>
      </w:r>
      <w:r w:rsidRPr="00DE753D">
        <w:t>Гидравлика</w:t>
      </w:r>
      <w:r w:rsidR="00DE753D" w:rsidRPr="00DE753D">
        <w:t>"</w:t>
      </w:r>
      <w:r w:rsidRPr="00DE753D">
        <w:t xml:space="preserve"> на сумму</w:t>
      </w:r>
      <w:r w:rsidR="00DE753D" w:rsidRPr="00DE753D">
        <w:t xml:space="preserve">: </w:t>
      </w:r>
    </w:p>
    <w:p w:rsidR="00390531" w:rsidRPr="00DE753D" w:rsidRDefault="00390531" w:rsidP="00DE753D">
      <w:pPr>
        <w:widowControl w:val="0"/>
        <w:autoSpaceDE w:val="0"/>
        <w:autoSpaceDN w:val="0"/>
        <w:adjustRightInd w:val="0"/>
      </w:pPr>
      <w:r w:rsidRPr="00DE753D">
        <w:t>48000 руб</w:t>
      </w:r>
      <w:r w:rsidR="00DE753D" w:rsidRPr="00DE753D">
        <w:t xml:space="preserve">. </w:t>
      </w:r>
      <w:r w:rsidRPr="00DE753D">
        <w:t>(в том числе НДС</w:t>
      </w:r>
      <w:r w:rsidR="00DE753D" w:rsidRPr="00DE753D">
        <w:t xml:space="preserve"> - </w:t>
      </w:r>
      <w:r w:rsidRPr="00DE753D">
        <w:t>8000 руб</w:t>
      </w:r>
      <w:r w:rsidR="008C619D">
        <w:t>.</w:t>
      </w:r>
      <w:r w:rsidR="00DE753D" w:rsidRPr="00DE753D">
        <w:t xml:space="preserve">). </w:t>
      </w:r>
    </w:p>
    <w:p w:rsidR="00390531" w:rsidRPr="00DE753D" w:rsidRDefault="00390531" w:rsidP="00DE753D">
      <w:pPr>
        <w:widowControl w:val="0"/>
        <w:autoSpaceDE w:val="0"/>
        <w:autoSpaceDN w:val="0"/>
        <w:adjustRightInd w:val="0"/>
      </w:pPr>
      <w:r w:rsidRPr="00DE753D">
        <w:t xml:space="preserve">Таким образом, задолженность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перед ЗАО </w:t>
      </w:r>
      <w:r w:rsidR="00DE753D" w:rsidRPr="00DE753D">
        <w:t>"</w:t>
      </w:r>
      <w:r w:rsidRPr="00DE753D">
        <w:t>Гидравлика</w:t>
      </w:r>
      <w:r w:rsidR="00DE753D" w:rsidRPr="00DE753D">
        <w:t>"</w:t>
      </w:r>
      <w:r w:rsidRPr="00DE753D">
        <w:t xml:space="preserve"> по договору № 44/06-12, составляющая 48000 руб</w:t>
      </w:r>
      <w:r w:rsidR="00DE753D" w:rsidRPr="00DE753D">
        <w:t xml:space="preserve">. </w:t>
      </w:r>
      <w:r w:rsidRPr="00DE753D">
        <w:t>(в том числе НДС</w:t>
      </w:r>
      <w:r w:rsidR="00DE753D" w:rsidRPr="00DE753D">
        <w:t xml:space="preserve"> - </w:t>
      </w:r>
      <w:r w:rsidRPr="00DE753D">
        <w:t>8000 руб</w:t>
      </w:r>
      <w:r w:rsidR="00DE753D" w:rsidRPr="00DE753D">
        <w:t>),</w:t>
      </w:r>
      <w:r w:rsidRPr="00DE753D">
        <w:t xml:space="preserve"> зачтена в счет погашения задолженности ЗАО </w:t>
      </w:r>
      <w:r w:rsidR="00DE753D" w:rsidRPr="00DE753D">
        <w:t>"</w:t>
      </w:r>
      <w:r w:rsidRPr="00DE753D">
        <w:t>Гидравлика</w:t>
      </w:r>
      <w:r w:rsidR="00DE753D" w:rsidRPr="00DE753D">
        <w:t>"</w:t>
      </w:r>
      <w:r w:rsidRPr="00DE753D">
        <w:t xml:space="preserve"> перед ОАО </w:t>
      </w:r>
      <w:r w:rsidR="00DE753D" w:rsidRPr="00DE753D">
        <w:t>"</w:t>
      </w:r>
      <w:r w:rsidRPr="00DE753D">
        <w:t>БСЗ</w:t>
      </w:r>
      <w:r w:rsidR="00DE753D" w:rsidRPr="00DE753D">
        <w:t>"</w:t>
      </w:r>
      <w:r w:rsidRPr="00DE753D">
        <w:t xml:space="preserve"> по договору № 33/05-11 на сумму 48000 руб</w:t>
      </w:r>
      <w:r w:rsidR="00DE753D" w:rsidRPr="00DE753D">
        <w:t xml:space="preserve">. </w:t>
      </w:r>
      <w:r w:rsidRPr="00DE753D">
        <w:t>(в том числе НДС</w:t>
      </w:r>
      <w:r w:rsidR="00DE753D" w:rsidRPr="00DE753D">
        <w:t xml:space="preserve"> - </w:t>
      </w:r>
      <w:r w:rsidRPr="00DE753D">
        <w:t>8 000 руб</w:t>
      </w:r>
      <w:r w:rsidR="00DE753D" w:rsidRPr="00DE753D">
        <w:t xml:space="preserve">). </w:t>
      </w:r>
    </w:p>
    <w:p w:rsidR="00390531" w:rsidRPr="00DE753D" w:rsidRDefault="00390531" w:rsidP="00DE753D">
      <w:pPr>
        <w:widowControl w:val="0"/>
        <w:autoSpaceDE w:val="0"/>
        <w:autoSpaceDN w:val="0"/>
        <w:adjustRightInd w:val="0"/>
      </w:pPr>
      <w:r w:rsidRPr="00DE753D">
        <w:t>На основании статьи 410 Гражданского кодекса РФ считаем денежные обязательства по названным договорам выполненными</w:t>
      </w:r>
      <w:r w:rsidR="00DE753D" w:rsidRPr="00DE753D">
        <w:t xml:space="preserve">. </w:t>
      </w:r>
      <w:bookmarkStart w:id="32" w:name="_GoBack"/>
      <w:bookmarkEnd w:id="32"/>
    </w:p>
    <w:sectPr w:rsidR="00390531" w:rsidRPr="00DE753D" w:rsidSect="00DE753D">
      <w:pgSz w:w="11909" w:h="16834" w:code="9"/>
      <w:pgMar w:top="1134" w:right="850" w:bottom="1134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DC" w:rsidRDefault="00C451D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C451DC" w:rsidRDefault="00C451DC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DC" w:rsidRDefault="00C451D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C451DC" w:rsidRDefault="00C451DC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C451DC" w:rsidRDefault="00B47EC6" w:rsidP="00DE753D">
      <w:pPr>
        <w:pStyle w:val="ac"/>
      </w:pPr>
      <w:r w:rsidRPr="005F7F1A">
        <w:rPr>
          <w:rStyle w:val="ae"/>
          <w:sz w:val="24"/>
          <w:szCs w:val="24"/>
        </w:rPr>
        <w:footnoteRef/>
      </w:r>
      <w:r w:rsidRPr="005F7F1A">
        <w:t xml:space="preserve"> Анализ и диагностика финансово-хозяйственной деятельности предприятия. Учебное пособие для вузов / Под ред. П.П. Табурчака, В.М. Тумина и М.С. Сапрыкина. Ростов н/Д: Феникс, 2002. С. 226.</w:t>
      </w:r>
    </w:p>
  </w:footnote>
  <w:footnote w:id="2">
    <w:p w:rsidR="00C451DC" w:rsidRDefault="00B47EC6" w:rsidP="00DE753D">
      <w:pPr>
        <w:pStyle w:val="ac"/>
      </w:pPr>
      <w:r w:rsidRPr="005F7F1A">
        <w:rPr>
          <w:rStyle w:val="ae"/>
          <w:sz w:val="24"/>
          <w:szCs w:val="24"/>
        </w:rPr>
        <w:footnoteRef/>
      </w:r>
      <w:r w:rsidRPr="005F7F1A">
        <w:t xml:space="preserve"> Кожинов В.Я. Основы бухгалтерского учета. М.: СПС ГАРАНТ, 2003. С. 196.</w:t>
      </w:r>
    </w:p>
  </w:footnote>
  <w:footnote w:id="3">
    <w:p w:rsidR="00C451DC" w:rsidRDefault="00B47EC6" w:rsidP="00DE753D">
      <w:pPr>
        <w:pStyle w:val="ac"/>
      </w:pPr>
      <w:r w:rsidRPr="005F7F1A">
        <w:rPr>
          <w:rStyle w:val="ae"/>
          <w:sz w:val="20"/>
          <w:szCs w:val="20"/>
        </w:rPr>
        <w:footnoteRef/>
      </w:r>
      <w:r w:rsidRPr="005F7F1A">
        <w:t xml:space="preserve"> Гражданский кодекс Российской Федерации часть первая от 30 ноября 1994г. № 51-ФЗ, часть вторая от 26 января 1996г. № 14-ФЗ, часть третья от 26 ноября 2001г. № 146-ФЗ и часть четвертая от 18 декабря 2006г. № 230-ФЗ (в ред. на 23 июля 2008г.)</w:t>
      </w:r>
    </w:p>
  </w:footnote>
  <w:footnote w:id="4">
    <w:p w:rsidR="00C451DC" w:rsidRDefault="00B47EC6" w:rsidP="00DE753D">
      <w:pPr>
        <w:pStyle w:val="ac"/>
      </w:pPr>
      <w:r w:rsidRPr="005F7F1A">
        <w:rPr>
          <w:rStyle w:val="ae"/>
          <w:sz w:val="24"/>
          <w:szCs w:val="24"/>
        </w:rPr>
        <w:footnoteRef/>
      </w:r>
      <w:r w:rsidRPr="005F7F1A">
        <w:t xml:space="preserve"> Налоговый кодекс Российской Федерации часть первая от 31 июля 1998г. № 146-ФЗ и часть вторая от 5 августа 2000г. № 117-ФЗ (в ред. на 23 июля 2008г.)</w:t>
      </w:r>
    </w:p>
  </w:footnote>
  <w:footnote w:id="5">
    <w:p w:rsidR="00C451DC" w:rsidRDefault="00B47EC6" w:rsidP="00DE753D">
      <w:pPr>
        <w:pStyle w:val="ac"/>
      </w:pPr>
      <w:r w:rsidRPr="005F7F1A">
        <w:rPr>
          <w:rStyle w:val="ae"/>
          <w:sz w:val="20"/>
          <w:szCs w:val="20"/>
        </w:rPr>
        <w:footnoteRef/>
      </w:r>
      <w:r w:rsidRPr="005F7F1A">
        <w:t xml:space="preserve"> Федеральный закон от 11 марта 1997г. № 48-ФЗ "О переводном и простом векселе"</w:t>
      </w:r>
    </w:p>
  </w:footnote>
  <w:footnote w:id="6">
    <w:p w:rsidR="00C451DC" w:rsidRDefault="00B47EC6" w:rsidP="00DE753D">
      <w:pPr>
        <w:pStyle w:val="ac"/>
      </w:pPr>
      <w:r w:rsidRPr="005F7F1A">
        <w:rPr>
          <w:rStyle w:val="ae"/>
          <w:sz w:val="20"/>
          <w:szCs w:val="20"/>
        </w:rPr>
        <w:footnoteRef/>
      </w:r>
      <w:r w:rsidRPr="005F7F1A">
        <w:t xml:space="preserve"> Постановление ЦИК и СНК СССР от 7 августа 1937г. № 104/1341 "О введении в действие положения о переводном и простом векселе"</w:t>
      </w:r>
    </w:p>
  </w:footnote>
  <w:footnote w:id="7">
    <w:p w:rsidR="00C451DC" w:rsidRDefault="00B47EC6" w:rsidP="00DE753D">
      <w:pPr>
        <w:pStyle w:val="ac"/>
      </w:pPr>
      <w:r w:rsidRPr="005F7F1A">
        <w:rPr>
          <w:rStyle w:val="ae"/>
          <w:sz w:val="20"/>
          <w:szCs w:val="20"/>
        </w:rPr>
        <w:footnoteRef/>
      </w:r>
      <w:r w:rsidRPr="005F7F1A">
        <w:t xml:space="preserve"> Федеральный закон от 21 ноября 1996г. № 129-ФЗ "О бухгалтерском учете" (в ред. на 3 ноября 2006г.)</w:t>
      </w:r>
    </w:p>
  </w:footnote>
  <w:footnote w:id="8">
    <w:p w:rsidR="00C451DC" w:rsidRDefault="00B47EC6" w:rsidP="00DE753D">
      <w:pPr>
        <w:pStyle w:val="ac"/>
      </w:pPr>
      <w:r w:rsidRPr="005F7F1A">
        <w:rPr>
          <w:rStyle w:val="ae"/>
          <w:sz w:val="20"/>
          <w:szCs w:val="20"/>
        </w:rPr>
        <w:footnoteRef/>
      </w:r>
      <w:r w:rsidRPr="005F7F1A">
        <w:t xml:space="preserve"> Федеральный закон от 22 мая 2003г. № 54-ФЗ "О применении контрольно-кассовой техники при осуществлении наличных денежных расчетов и (или) расчетов с использованием платежных карт"</w:t>
      </w:r>
    </w:p>
  </w:footnote>
  <w:footnote w:id="9">
    <w:p w:rsidR="00C451DC" w:rsidRDefault="00B47EC6" w:rsidP="00DE753D">
      <w:pPr>
        <w:pStyle w:val="ac"/>
      </w:pPr>
      <w:r w:rsidRPr="005F7F1A">
        <w:rPr>
          <w:rStyle w:val="ae"/>
          <w:sz w:val="20"/>
          <w:szCs w:val="20"/>
        </w:rPr>
        <w:footnoteRef/>
      </w:r>
      <w:r w:rsidRPr="005F7F1A">
        <w:t xml:space="preserve"> Федеральный закон от 2 декабря 1990г. № 395-I "О банках и банковской деятельности" (в ред. на 8 апреля 2008г.)</w:t>
      </w:r>
    </w:p>
  </w:footnote>
  <w:footnote w:id="10">
    <w:p w:rsidR="00C451DC" w:rsidRDefault="00B47EC6" w:rsidP="00DE753D">
      <w:pPr>
        <w:pStyle w:val="ac"/>
      </w:pPr>
      <w:r w:rsidRPr="005F7F1A">
        <w:rPr>
          <w:rStyle w:val="ae"/>
          <w:sz w:val="20"/>
          <w:szCs w:val="20"/>
        </w:rPr>
        <w:footnoteRef/>
      </w:r>
      <w:r w:rsidRPr="005F7F1A">
        <w:t xml:space="preserve"> Федеральный закон от 10 декабря 2003г. № 173-ФЗ "О валютном регулировании и валютном контроле" (в ред. на 22 июля 2008г.)</w:t>
      </w:r>
    </w:p>
  </w:footnote>
  <w:footnote w:id="11">
    <w:p w:rsidR="00C451DC" w:rsidRDefault="00B47EC6" w:rsidP="00DE753D">
      <w:pPr>
        <w:pStyle w:val="ac"/>
      </w:pPr>
      <w:r w:rsidRPr="005F7F1A">
        <w:rPr>
          <w:rStyle w:val="ae"/>
          <w:sz w:val="20"/>
          <w:szCs w:val="20"/>
        </w:rPr>
        <w:footnoteRef/>
      </w:r>
      <w:r w:rsidRPr="005F7F1A">
        <w:t xml:space="preserve"> Порядок ведения кассовых операций в Российской Федерации (утвержден решением Совета Директоров ЦБР 22 сентября 1993г. № 40) (в ред. на 26 февраля 1996г.)</w:t>
      </w:r>
    </w:p>
  </w:footnote>
  <w:footnote w:id="12">
    <w:p w:rsidR="00C451DC" w:rsidRDefault="00B47EC6" w:rsidP="00DE753D">
      <w:pPr>
        <w:pStyle w:val="ac"/>
      </w:pPr>
      <w:r w:rsidRPr="005F7F1A">
        <w:rPr>
          <w:rStyle w:val="ae"/>
          <w:sz w:val="24"/>
          <w:szCs w:val="24"/>
        </w:rPr>
        <w:footnoteRef/>
      </w:r>
      <w:r w:rsidRPr="005F7F1A">
        <w:t xml:space="preserve"> Указание ЦБР от 20 июня 2007г. № 1843-У "О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предпринимателя" (в ред. на 28 апреля 2008г.)</w:t>
      </w:r>
    </w:p>
  </w:footnote>
  <w:footnote w:id="13">
    <w:p w:rsidR="00C451DC" w:rsidRDefault="00B47EC6" w:rsidP="00DE753D">
      <w:pPr>
        <w:pStyle w:val="ac"/>
      </w:pPr>
      <w:r w:rsidRPr="005F7F1A">
        <w:rPr>
          <w:rStyle w:val="ae"/>
          <w:sz w:val="20"/>
          <w:szCs w:val="20"/>
        </w:rPr>
        <w:footnoteRef/>
      </w:r>
      <w:r w:rsidRPr="005F7F1A">
        <w:t xml:space="preserve"> Постановление Госкомстата РФ от 18 августа 1998г. № 88 "Об утверждении унифицированных форм первичной учетной документации по учету кассовых операций, по учету результатов инвентаризации" (в ред. на 3 мая 2000г.)</w:t>
      </w:r>
    </w:p>
  </w:footnote>
  <w:footnote w:id="14">
    <w:p w:rsidR="00C451DC" w:rsidRDefault="00B47EC6" w:rsidP="00DE753D">
      <w:pPr>
        <w:pStyle w:val="ac"/>
      </w:pPr>
      <w:r w:rsidRPr="005F7F1A">
        <w:rPr>
          <w:rStyle w:val="ae"/>
          <w:sz w:val="24"/>
          <w:szCs w:val="24"/>
        </w:rPr>
        <w:footnoteRef/>
      </w:r>
      <w:r w:rsidRPr="005F7F1A">
        <w:t xml:space="preserve"> Положение ЦБР от 3 октября 2002г. № 2-П "О безналичных расчетах в Российской Федерации" (в ред. на 22 января 2008г.)</w:t>
      </w:r>
    </w:p>
  </w:footnote>
  <w:footnote w:id="15">
    <w:p w:rsidR="00C451DC" w:rsidRDefault="00B47EC6" w:rsidP="00632786">
      <w:pPr>
        <w:pStyle w:val="ac"/>
      </w:pPr>
      <w:r w:rsidRPr="005F7F1A">
        <w:rPr>
          <w:rStyle w:val="ae"/>
          <w:sz w:val="24"/>
          <w:szCs w:val="24"/>
        </w:rPr>
        <w:footnoteRef/>
      </w:r>
      <w:r w:rsidRPr="005F7F1A">
        <w:t xml:space="preserve"> Приказ Минфина РФ от 31 октября 2000г. № 94н "Об утверждении Плана счетов бухгалтерского учета финансово-хозяйственной деятельности организаций и инструкции по его применению" (в ред. на 18 сентября 2006г.)</w:t>
      </w:r>
    </w:p>
  </w:footnote>
  <w:footnote w:id="16">
    <w:p w:rsidR="00C451DC" w:rsidRDefault="00B47EC6" w:rsidP="00632786">
      <w:pPr>
        <w:pStyle w:val="ac"/>
      </w:pPr>
      <w:r w:rsidRPr="005F7F1A">
        <w:rPr>
          <w:rStyle w:val="ae"/>
          <w:sz w:val="24"/>
          <w:szCs w:val="24"/>
        </w:rPr>
        <w:footnoteRef/>
      </w:r>
      <w:r w:rsidRPr="005F7F1A">
        <w:t xml:space="preserve"> Приказ Минфина РФ от 13 июня 1995г. № 49 "Об утверждении методических указаний по инвентаризации имущества и финансовых обязательств"</w:t>
      </w:r>
    </w:p>
  </w:footnote>
  <w:footnote w:id="17">
    <w:p w:rsidR="00C451DC" w:rsidRDefault="00B47EC6" w:rsidP="00632786">
      <w:pPr>
        <w:pStyle w:val="ac"/>
      </w:pPr>
      <w:r w:rsidRPr="005F7F1A">
        <w:rPr>
          <w:rStyle w:val="ae"/>
          <w:sz w:val="24"/>
          <w:szCs w:val="24"/>
        </w:rPr>
        <w:footnoteRef/>
      </w:r>
      <w:r w:rsidRPr="005F7F1A">
        <w:t xml:space="preserve"> Сахирова И.П. Особенности инвентаризации расчетов - счет 60 "Расчеты с поставщиками и подрядчиками" и счет 62 "Расчеты с покупателями и заказчиками" // Консультант бухгалтера, 2004, № 9</w:t>
      </w:r>
      <w:r>
        <w:t>, с. 43.</w:t>
      </w:r>
    </w:p>
  </w:footnote>
  <w:footnote w:id="18">
    <w:p w:rsidR="00C451DC" w:rsidRDefault="00B47EC6" w:rsidP="00B041E9">
      <w:pPr>
        <w:pStyle w:val="ac"/>
      </w:pPr>
      <w:r w:rsidRPr="005F7F1A">
        <w:rPr>
          <w:rStyle w:val="ae"/>
          <w:sz w:val="24"/>
          <w:szCs w:val="24"/>
        </w:rPr>
        <w:footnoteRef/>
      </w:r>
      <w:r w:rsidRPr="005F7F1A">
        <w:t xml:space="preserve"> См.: Кожинов В.Я. Основы бухгалтерского учета. М.: СПС «Гарант», 2003.</w:t>
      </w:r>
      <w:r>
        <w:t xml:space="preserve"> С. 55.</w:t>
      </w:r>
    </w:p>
  </w:footnote>
  <w:footnote w:id="19">
    <w:p w:rsidR="00C451DC" w:rsidRDefault="00B47EC6" w:rsidP="00B041E9">
      <w:pPr>
        <w:pStyle w:val="ac"/>
      </w:pPr>
      <w:r w:rsidRPr="005F7F1A">
        <w:rPr>
          <w:rStyle w:val="ae"/>
          <w:sz w:val="24"/>
          <w:szCs w:val="24"/>
        </w:rPr>
        <w:footnoteRef/>
      </w:r>
      <w:r w:rsidRPr="005F7F1A">
        <w:t xml:space="preserve"> Приказ Минфина РФ от 6 июля 1999г. № 43н "Об утверждении Положения по бухгалтерскому учету "Бухгалтерская от</w:t>
      </w:r>
      <w:r>
        <w:t>четность организации" ПБУ 4/99" (в ред. на 18 сентября 2006г.)</w:t>
      </w:r>
    </w:p>
  </w:footnote>
  <w:footnote w:id="20">
    <w:p w:rsidR="00C451DC" w:rsidRDefault="00B47EC6" w:rsidP="00B041E9">
      <w:pPr>
        <w:pStyle w:val="ac"/>
      </w:pPr>
      <w:r w:rsidRPr="005F7F1A">
        <w:rPr>
          <w:rStyle w:val="ae"/>
          <w:sz w:val="24"/>
          <w:szCs w:val="24"/>
        </w:rPr>
        <w:footnoteRef/>
      </w:r>
      <w:r w:rsidRPr="005F7F1A">
        <w:t xml:space="preserve"> Приказ Минфина РФ от 22 июля 2003г. № 67н "О формах бухгалтерской отчетности организаций"</w:t>
      </w:r>
      <w:r>
        <w:t xml:space="preserve"> (в ред. на 18 сентября 2006г.)</w:t>
      </w:r>
    </w:p>
  </w:footnote>
  <w:footnote w:id="21">
    <w:p w:rsidR="00C451DC" w:rsidRDefault="00B47EC6" w:rsidP="00B041E9">
      <w:pPr>
        <w:pStyle w:val="ac"/>
      </w:pPr>
      <w:r w:rsidRPr="005F7F1A">
        <w:rPr>
          <w:rStyle w:val="ae"/>
          <w:sz w:val="24"/>
          <w:szCs w:val="24"/>
        </w:rPr>
        <w:footnoteRef/>
      </w:r>
      <w:r w:rsidRPr="005F7F1A">
        <w:t xml:space="preserve"> Закон РСФСР от 22 марта 1991г. № 948-I "О конкуренции и ограничении монополистической деятельности на товарных рынках" (</w:t>
      </w:r>
      <w:r>
        <w:t>в</w:t>
      </w:r>
      <w:r w:rsidRPr="005F7F1A">
        <w:t xml:space="preserve"> </w:t>
      </w:r>
      <w:r>
        <w:t>ред.</w:t>
      </w:r>
      <w:r w:rsidRPr="005F7F1A">
        <w:t xml:space="preserve"> </w:t>
      </w:r>
      <w:r>
        <w:t>на</w:t>
      </w:r>
      <w:r w:rsidRPr="005F7F1A">
        <w:t xml:space="preserve"> 2</w:t>
      </w:r>
      <w:r>
        <w:t>6</w:t>
      </w:r>
      <w:r w:rsidRPr="005F7F1A">
        <w:t xml:space="preserve"> ию</w:t>
      </w:r>
      <w:r>
        <w:t>л</w:t>
      </w:r>
      <w:r w:rsidRPr="005F7F1A">
        <w:t>я 200</w:t>
      </w:r>
      <w:r>
        <w:t>6</w:t>
      </w:r>
      <w:r w:rsidRPr="005F7F1A">
        <w:t>г.)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7252"/>
    <w:multiLevelType w:val="hybridMultilevel"/>
    <w:tmpl w:val="25A69FA8"/>
    <w:lvl w:ilvl="0" w:tplc="23A255A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913E0A"/>
    <w:multiLevelType w:val="hybridMultilevel"/>
    <w:tmpl w:val="A43AC922"/>
    <w:lvl w:ilvl="0" w:tplc="D8F4B4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E7D15"/>
    <w:multiLevelType w:val="hybridMultilevel"/>
    <w:tmpl w:val="EFE82DE6"/>
    <w:lvl w:ilvl="0" w:tplc="4182679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D351A6"/>
    <w:multiLevelType w:val="hybridMultilevel"/>
    <w:tmpl w:val="35E633C0"/>
    <w:lvl w:ilvl="0" w:tplc="23A255A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8F607A"/>
    <w:multiLevelType w:val="hybridMultilevel"/>
    <w:tmpl w:val="DDB03BFE"/>
    <w:lvl w:ilvl="0" w:tplc="4182679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3274BA"/>
    <w:multiLevelType w:val="hybridMultilevel"/>
    <w:tmpl w:val="B150EC3E"/>
    <w:lvl w:ilvl="0" w:tplc="9AC88E2C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E11CAE"/>
    <w:multiLevelType w:val="hybridMultilevel"/>
    <w:tmpl w:val="EBEAF8A2"/>
    <w:lvl w:ilvl="0" w:tplc="1432487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9643A2C"/>
    <w:multiLevelType w:val="hybridMultilevel"/>
    <w:tmpl w:val="C8D2D5BA"/>
    <w:lvl w:ilvl="0" w:tplc="4182679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9D5EE4"/>
    <w:multiLevelType w:val="hybridMultilevel"/>
    <w:tmpl w:val="378203C4"/>
    <w:lvl w:ilvl="0" w:tplc="4182679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6D729A"/>
    <w:multiLevelType w:val="hybridMultilevel"/>
    <w:tmpl w:val="A8AA121E"/>
    <w:lvl w:ilvl="0" w:tplc="1432487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BD205D2"/>
    <w:multiLevelType w:val="multilevel"/>
    <w:tmpl w:val="1FE6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B01BA5"/>
    <w:multiLevelType w:val="hybridMultilevel"/>
    <w:tmpl w:val="5E402818"/>
    <w:lvl w:ilvl="0" w:tplc="4182679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996485"/>
    <w:multiLevelType w:val="hybridMultilevel"/>
    <w:tmpl w:val="0B70103A"/>
    <w:lvl w:ilvl="0" w:tplc="C0A8790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75722FA"/>
    <w:multiLevelType w:val="hybridMultilevel"/>
    <w:tmpl w:val="1FE61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664BC8"/>
    <w:multiLevelType w:val="hybridMultilevel"/>
    <w:tmpl w:val="F356B81E"/>
    <w:lvl w:ilvl="0" w:tplc="C0A8790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16"/>
  </w:num>
  <w:num w:numId="16">
    <w:abstractNumId w:val="7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6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F04"/>
    <w:rsid w:val="00000F07"/>
    <w:rsid w:val="0000174B"/>
    <w:rsid w:val="000220BB"/>
    <w:rsid w:val="000413CA"/>
    <w:rsid w:val="00051D36"/>
    <w:rsid w:val="00055947"/>
    <w:rsid w:val="0006117E"/>
    <w:rsid w:val="00064606"/>
    <w:rsid w:val="00067BE5"/>
    <w:rsid w:val="00072CDA"/>
    <w:rsid w:val="000855C7"/>
    <w:rsid w:val="000A1ED6"/>
    <w:rsid w:val="000A21C2"/>
    <w:rsid w:val="000A275F"/>
    <w:rsid w:val="000C0B82"/>
    <w:rsid w:val="000D083D"/>
    <w:rsid w:val="000D191A"/>
    <w:rsid w:val="000D4825"/>
    <w:rsid w:val="000D63D7"/>
    <w:rsid w:val="000D6433"/>
    <w:rsid w:val="000F1A37"/>
    <w:rsid w:val="000F3C7A"/>
    <w:rsid w:val="000F4280"/>
    <w:rsid w:val="00113A35"/>
    <w:rsid w:val="00133967"/>
    <w:rsid w:val="00133FDF"/>
    <w:rsid w:val="001370C6"/>
    <w:rsid w:val="00140E8B"/>
    <w:rsid w:val="00143DF0"/>
    <w:rsid w:val="00146DE1"/>
    <w:rsid w:val="00150236"/>
    <w:rsid w:val="00157F0E"/>
    <w:rsid w:val="00165BC0"/>
    <w:rsid w:val="00166DC0"/>
    <w:rsid w:val="00186713"/>
    <w:rsid w:val="001A2765"/>
    <w:rsid w:val="001A336D"/>
    <w:rsid w:val="001B5A1E"/>
    <w:rsid w:val="001C5DC6"/>
    <w:rsid w:val="001C7836"/>
    <w:rsid w:val="001D1071"/>
    <w:rsid w:val="001D5ABA"/>
    <w:rsid w:val="001E4224"/>
    <w:rsid w:val="001F4029"/>
    <w:rsid w:val="00206220"/>
    <w:rsid w:val="00207712"/>
    <w:rsid w:val="0021593C"/>
    <w:rsid w:val="00224502"/>
    <w:rsid w:val="00224FFE"/>
    <w:rsid w:val="00225642"/>
    <w:rsid w:val="002402E9"/>
    <w:rsid w:val="002468AE"/>
    <w:rsid w:val="002472DD"/>
    <w:rsid w:val="00247769"/>
    <w:rsid w:val="00255105"/>
    <w:rsid w:val="002836AF"/>
    <w:rsid w:val="00297D32"/>
    <w:rsid w:val="002C4A8F"/>
    <w:rsid w:val="002D08BA"/>
    <w:rsid w:val="002D1E34"/>
    <w:rsid w:val="002D2DDD"/>
    <w:rsid w:val="002D3232"/>
    <w:rsid w:val="002D326D"/>
    <w:rsid w:val="002D5C14"/>
    <w:rsid w:val="002D7FDF"/>
    <w:rsid w:val="002F5154"/>
    <w:rsid w:val="002F720D"/>
    <w:rsid w:val="00303EEC"/>
    <w:rsid w:val="00306310"/>
    <w:rsid w:val="00310084"/>
    <w:rsid w:val="003102B6"/>
    <w:rsid w:val="0031182A"/>
    <w:rsid w:val="00316147"/>
    <w:rsid w:val="003210FA"/>
    <w:rsid w:val="00323F5C"/>
    <w:rsid w:val="003250C2"/>
    <w:rsid w:val="003269C5"/>
    <w:rsid w:val="00327543"/>
    <w:rsid w:val="003374CA"/>
    <w:rsid w:val="00357F13"/>
    <w:rsid w:val="0036158C"/>
    <w:rsid w:val="003664E1"/>
    <w:rsid w:val="00370EA7"/>
    <w:rsid w:val="00371334"/>
    <w:rsid w:val="003805C6"/>
    <w:rsid w:val="00386126"/>
    <w:rsid w:val="00390531"/>
    <w:rsid w:val="0039327D"/>
    <w:rsid w:val="003B43A1"/>
    <w:rsid w:val="003D50FD"/>
    <w:rsid w:val="003F15A0"/>
    <w:rsid w:val="0040037F"/>
    <w:rsid w:val="00404B9D"/>
    <w:rsid w:val="00406F75"/>
    <w:rsid w:val="004202D0"/>
    <w:rsid w:val="0046286D"/>
    <w:rsid w:val="00480D11"/>
    <w:rsid w:val="0048732F"/>
    <w:rsid w:val="0049225D"/>
    <w:rsid w:val="00493670"/>
    <w:rsid w:val="004A46D1"/>
    <w:rsid w:val="004A7800"/>
    <w:rsid w:val="004A7A96"/>
    <w:rsid w:val="004B6FF2"/>
    <w:rsid w:val="004D2144"/>
    <w:rsid w:val="004D4E6D"/>
    <w:rsid w:val="004D4F00"/>
    <w:rsid w:val="004E25C0"/>
    <w:rsid w:val="004E3779"/>
    <w:rsid w:val="004F01F4"/>
    <w:rsid w:val="004F0523"/>
    <w:rsid w:val="00500260"/>
    <w:rsid w:val="005101A6"/>
    <w:rsid w:val="00522E62"/>
    <w:rsid w:val="00540E1C"/>
    <w:rsid w:val="0054147A"/>
    <w:rsid w:val="00545423"/>
    <w:rsid w:val="005461BE"/>
    <w:rsid w:val="005478E1"/>
    <w:rsid w:val="00553D87"/>
    <w:rsid w:val="00561618"/>
    <w:rsid w:val="005676AB"/>
    <w:rsid w:val="00567B99"/>
    <w:rsid w:val="005809C5"/>
    <w:rsid w:val="00584F04"/>
    <w:rsid w:val="00594472"/>
    <w:rsid w:val="00596A70"/>
    <w:rsid w:val="005B6AB9"/>
    <w:rsid w:val="005C2B20"/>
    <w:rsid w:val="005C5ED6"/>
    <w:rsid w:val="005C6326"/>
    <w:rsid w:val="005E37F3"/>
    <w:rsid w:val="005E65FD"/>
    <w:rsid w:val="005F7C53"/>
    <w:rsid w:val="005F7F1A"/>
    <w:rsid w:val="006053F5"/>
    <w:rsid w:val="00610FF9"/>
    <w:rsid w:val="0061146F"/>
    <w:rsid w:val="00616FD5"/>
    <w:rsid w:val="00617FC1"/>
    <w:rsid w:val="00620B12"/>
    <w:rsid w:val="00622430"/>
    <w:rsid w:val="0062661A"/>
    <w:rsid w:val="006326A9"/>
    <w:rsid w:val="00632786"/>
    <w:rsid w:val="00635D2D"/>
    <w:rsid w:val="0063663F"/>
    <w:rsid w:val="00643C5C"/>
    <w:rsid w:val="00664FC3"/>
    <w:rsid w:val="00682239"/>
    <w:rsid w:val="00685E6A"/>
    <w:rsid w:val="00695645"/>
    <w:rsid w:val="006A22C2"/>
    <w:rsid w:val="006B0657"/>
    <w:rsid w:val="006C5CD6"/>
    <w:rsid w:val="006D009C"/>
    <w:rsid w:val="006D3C30"/>
    <w:rsid w:val="006E1DC8"/>
    <w:rsid w:val="0070529C"/>
    <w:rsid w:val="0072777D"/>
    <w:rsid w:val="0073090E"/>
    <w:rsid w:val="0077637B"/>
    <w:rsid w:val="0077686A"/>
    <w:rsid w:val="00786F7E"/>
    <w:rsid w:val="007B71F8"/>
    <w:rsid w:val="007C10F9"/>
    <w:rsid w:val="007D2C8C"/>
    <w:rsid w:val="007D2E5A"/>
    <w:rsid w:val="007D4B65"/>
    <w:rsid w:val="007E0A43"/>
    <w:rsid w:val="007F7F1A"/>
    <w:rsid w:val="0081180F"/>
    <w:rsid w:val="0082359A"/>
    <w:rsid w:val="0082588A"/>
    <w:rsid w:val="00834CA2"/>
    <w:rsid w:val="0084092F"/>
    <w:rsid w:val="0084691F"/>
    <w:rsid w:val="00857905"/>
    <w:rsid w:val="0086001F"/>
    <w:rsid w:val="00862AFF"/>
    <w:rsid w:val="00871685"/>
    <w:rsid w:val="00881F37"/>
    <w:rsid w:val="008825B8"/>
    <w:rsid w:val="00893330"/>
    <w:rsid w:val="008C619D"/>
    <w:rsid w:val="008D35B1"/>
    <w:rsid w:val="008E4B64"/>
    <w:rsid w:val="008E6622"/>
    <w:rsid w:val="008F0B6D"/>
    <w:rsid w:val="00910384"/>
    <w:rsid w:val="00932F6F"/>
    <w:rsid w:val="00965E10"/>
    <w:rsid w:val="0097044C"/>
    <w:rsid w:val="00992F64"/>
    <w:rsid w:val="009A3FBC"/>
    <w:rsid w:val="009A4CA0"/>
    <w:rsid w:val="009A706E"/>
    <w:rsid w:val="009A78BB"/>
    <w:rsid w:val="009B4CAB"/>
    <w:rsid w:val="009C32B9"/>
    <w:rsid w:val="009C4E08"/>
    <w:rsid w:val="009D0F72"/>
    <w:rsid w:val="009D70C4"/>
    <w:rsid w:val="009D77F5"/>
    <w:rsid w:val="009E2FB0"/>
    <w:rsid w:val="00A03315"/>
    <w:rsid w:val="00A17E79"/>
    <w:rsid w:val="00A30B4D"/>
    <w:rsid w:val="00A30F9B"/>
    <w:rsid w:val="00A31C1B"/>
    <w:rsid w:val="00A36214"/>
    <w:rsid w:val="00A37C0E"/>
    <w:rsid w:val="00A45F50"/>
    <w:rsid w:val="00A67589"/>
    <w:rsid w:val="00A7428F"/>
    <w:rsid w:val="00A927E6"/>
    <w:rsid w:val="00AC26DF"/>
    <w:rsid w:val="00AD05D9"/>
    <w:rsid w:val="00AE0A40"/>
    <w:rsid w:val="00AF23DE"/>
    <w:rsid w:val="00B041E9"/>
    <w:rsid w:val="00B052F1"/>
    <w:rsid w:val="00B26A77"/>
    <w:rsid w:val="00B34B44"/>
    <w:rsid w:val="00B3635B"/>
    <w:rsid w:val="00B404BB"/>
    <w:rsid w:val="00B407D8"/>
    <w:rsid w:val="00B46CFF"/>
    <w:rsid w:val="00B47EC6"/>
    <w:rsid w:val="00B56608"/>
    <w:rsid w:val="00B67A52"/>
    <w:rsid w:val="00B720D8"/>
    <w:rsid w:val="00B85603"/>
    <w:rsid w:val="00B85ED3"/>
    <w:rsid w:val="00B96836"/>
    <w:rsid w:val="00BA163C"/>
    <w:rsid w:val="00BA2169"/>
    <w:rsid w:val="00BB62A1"/>
    <w:rsid w:val="00BE2C19"/>
    <w:rsid w:val="00BE51D2"/>
    <w:rsid w:val="00BE7003"/>
    <w:rsid w:val="00BF6E0F"/>
    <w:rsid w:val="00C012DC"/>
    <w:rsid w:val="00C23DD6"/>
    <w:rsid w:val="00C2486C"/>
    <w:rsid w:val="00C2549A"/>
    <w:rsid w:val="00C34232"/>
    <w:rsid w:val="00C36BD9"/>
    <w:rsid w:val="00C451DC"/>
    <w:rsid w:val="00C45D1C"/>
    <w:rsid w:val="00C5237E"/>
    <w:rsid w:val="00C55C06"/>
    <w:rsid w:val="00C6746E"/>
    <w:rsid w:val="00C703A7"/>
    <w:rsid w:val="00C71ADC"/>
    <w:rsid w:val="00C76409"/>
    <w:rsid w:val="00CA61C9"/>
    <w:rsid w:val="00CD7D4C"/>
    <w:rsid w:val="00CE12F6"/>
    <w:rsid w:val="00D04764"/>
    <w:rsid w:val="00D0732F"/>
    <w:rsid w:val="00D23726"/>
    <w:rsid w:val="00D31761"/>
    <w:rsid w:val="00D33655"/>
    <w:rsid w:val="00D4291F"/>
    <w:rsid w:val="00D53CF5"/>
    <w:rsid w:val="00D54F50"/>
    <w:rsid w:val="00D5637E"/>
    <w:rsid w:val="00D56510"/>
    <w:rsid w:val="00D740DF"/>
    <w:rsid w:val="00DE49B9"/>
    <w:rsid w:val="00DE4CF1"/>
    <w:rsid w:val="00DE6BAC"/>
    <w:rsid w:val="00DE6EDD"/>
    <w:rsid w:val="00DE753D"/>
    <w:rsid w:val="00E00D41"/>
    <w:rsid w:val="00E042F4"/>
    <w:rsid w:val="00E11EB2"/>
    <w:rsid w:val="00E14E1D"/>
    <w:rsid w:val="00E150CD"/>
    <w:rsid w:val="00E17FAC"/>
    <w:rsid w:val="00E2628C"/>
    <w:rsid w:val="00E27A4F"/>
    <w:rsid w:val="00E33FB0"/>
    <w:rsid w:val="00E520EA"/>
    <w:rsid w:val="00E55D94"/>
    <w:rsid w:val="00E7255C"/>
    <w:rsid w:val="00E75CD8"/>
    <w:rsid w:val="00E768E6"/>
    <w:rsid w:val="00EA1874"/>
    <w:rsid w:val="00EA6748"/>
    <w:rsid w:val="00EB06AF"/>
    <w:rsid w:val="00EB4107"/>
    <w:rsid w:val="00ED0061"/>
    <w:rsid w:val="00ED58E4"/>
    <w:rsid w:val="00EF0ABA"/>
    <w:rsid w:val="00F1563C"/>
    <w:rsid w:val="00F305CA"/>
    <w:rsid w:val="00F34DDB"/>
    <w:rsid w:val="00F63644"/>
    <w:rsid w:val="00F6565B"/>
    <w:rsid w:val="00F74922"/>
    <w:rsid w:val="00F75A6E"/>
    <w:rsid w:val="00F772D5"/>
    <w:rsid w:val="00F85495"/>
    <w:rsid w:val="00F92C8F"/>
    <w:rsid w:val="00FA485C"/>
    <w:rsid w:val="00FC6FB6"/>
    <w:rsid w:val="00FC7A76"/>
    <w:rsid w:val="00FD0F01"/>
    <w:rsid w:val="00FD13D7"/>
    <w:rsid w:val="00FF01FD"/>
    <w:rsid w:val="00FF5249"/>
    <w:rsid w:val="00FF5337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C0FFCBE-6E33-4863-AA47-7DC81E3F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E753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E753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E753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E753D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E753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E753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E753D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E753D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E753D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E75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E753D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DE753D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6"/>
    <w:uiPriority w:val="99"/>
    <w:semiHidden/>
    <w:locked/>
    <w:rsid w:val="00DE753D"/>
    <w:rPr>
      <w:noProof/>
      <w:kern w:val="16"/>
      <w:sz w:val="28"/>
      <w:szCs w:val="28"/>
      <w:lang w:val="ru-RU" w:eastAsia="ru-RU"/>
    </w:rPr>
  </w:style>
  <w:style w:type="paragraph" w:styleId="ac">
    <w:name w:val="footnote text"/>
    <w:basedOn w:val="a2"/>
    <w:link w:val="ad"/>
    <w:autoRedefine/>
    <w:uiPriority w:val="99"/>
    <w:semiHidden/>
    <w:rsid w:val="00DE753D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DE753D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DE753D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DE753D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E753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E753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E753D"/>
    <w:pPr>
      <w:widowControl w:val="0"/>
      <w:autoSpaceDE w:val="0"/>
      <w:autoSpaceDN w:val="0"/>
      <w:adjustRightInd w:val="0"/>
      <w:ind w:left="958"/>
    </w:pPr>
  </w:style>
  <w:style w:type="paragraph" w:styleId="61">
    <w:name w:val="toc 6"/>
    <w:basedOn w:val="a2"/>
    <w:next w:val="a2"/>
    <w:autoRedefine/>
    <w:uiPriority w:val="99"/>
    <w:semiHidden/>
    <w:rsid w:val="000A275F"/>
    <w:pPr>
      <w:widowControl w:val="0"/>
      <w:autoSpaceDE w:val="0"/>
      <w:autoSpaceDN w:val="0"/>
      <w:adjustRightInd w:val="0"/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0A275F"/>
    <w:pPr>
      <w:widowControl w:val="0"/>
      <w:autoSpaceDE w:val="0"/>
      <w:autoSpaceDN w:val="0"/>
      <w:adjustRightInd w:val="0"/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0A275F"/>
    <w:pPr>
      <w:widowControl w:val="0"/>
      <w:autoSpaceDE w:val="0"/>
      <w:autoSpaceDN w:val="0"/>
      <w:adjustRightInd w:val="0"/>
      <w:ind w:left="1680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semiHidden/>
    <w:rsid w:val="000A275F"/>
    <w:pPr>
      <w:widowControl w:val="0"/>
      <w:autoSpaceDE w:val="0"/>
      <w:autoSpaceDN w:val="0"/>
      <w:adjustRightInd w:val="0"/>
      <w:ind w:left="1920"/>
    </w:pPr>
    <w:rPr>
      <w:sz w:val="18"/>
      <w:szCs w:val="18"/>
    </w:rPr>
  </w:style>
  <w:style w:type="character" w:styleId="af">
    <w:name w:val="Hyperlink"/>
    <w:uiPriority w:val="99"/>
    <w:rsid w:val="00DE753D"/>
    <w:rPr>
      <w:color w:val="0000FF"/>
      <w:u w:val="single"/>
    </w:rPr>
  </w:style>
  <w:style w:type="table" w:styleId="af0">
    <w:name w:val="Table Grid"/>
    <w:basedOn w:val="a4"/>
    <w:uiPriority w:val="99"/>
    <w:rsid w:val="00DE753D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2"/>
    <w:link w:val="af2"/>
    <w:uiPriority w:val="99"/>
    <w:rsid w:val="00DE753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customStyle="1" w:styleId="af3">
    <w:name w:val="Прижатый влево"/>
    <w:basedOn w:val="a2"/>
    <w:next w:val="a2"/>
    <w:uiPriority w:val="99"/>
    <w:rsid w:val="00AF23DE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4">
    <w:name w:val="Balloon Text"/>
    <w:basedOn w:val="a2"/>
    <w:link w:val="af5"/>
    <w:uiPriority w:val="99"/>
    <w:semiHidden/>
    <w:rsid w:val="00BA163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2"/>
    <w:link w:val="af6"/>
    <w:uiPriority w:val="99"/>
    <w:rsid w:val="00DE753D"/>
    <w:pPr>
      <w:widowControl w:val="0"/>
      <w:autoSpaceDE w:val="0"/>
      <w:autoSpaceDN w:val="0"/>
      <w:adjustRightInd w:val="0"/>
      <w:ind w:firstLine="0"/>
    </w:pPr>
  </w:style>
  <w:style w:type="character" w:customStyle="1" w:styleId="af6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DE753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DE753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8"/>
    <w:uiPriority w:val="99"/>
    <w:locked/>
    <w:rsid w:val="00DE753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2"/>
    <w:uiPriority w:val="99"/>
    <w:rsid w:val="00DE753D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DE753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E753D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styleId="afa">
    <w:name w:val="page number"/>
    <w:uiPriority w:val="99"/>
    <w:rsid w:val="00DE753D"/>
  </w:style>
  <w:style w:type="character" w:customStyle="1" w:styleId="afb">
    <w:name w:val="номер страницы"/>
    <w:uiPriority w:val="99"/>
    <w:rsid w:val="00DE753D"/>
    <w:rPr>
      <w:sz w:val="28"/>
      <w:szCs w:val="28"/>
    </w:rPr>
  </w:style>
  <w:style w:type="paragraph" w:styleId="afc">
    <w:name w:val="Normal (Web)"/>
    <w:basedOn w:val="a2"/>
    <w:uiPriority w:val="99"/>
    <w:rsid w:val="00DE753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DE753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E753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DE753D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753D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E753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E753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E75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E753D"/>
    <w:rPr>
      <w:i/>
      <w:iCs/>
    </w:rPr>
  </w:style>
  <w:style w:type="paragraph" w:customStyle="1" w:styleId="afd">
    <w:name w:val="ТАБЛИЦА"/>
    <w:next w:val="a2"/>
    <w:autoRedefine/>
    <w:uiPriority w:val="99"/>
    <w:rsid w:val="00DE753D"/>
    <w:pPr>
      <w:spacing w:line="360" w:lineRule="auto"/>
    </w:pPr>
    <w:rPr>
      <w:color w:val="000000"/>
    </w:rPr>
  </w:style>
  <w:style w:type="paragraph" w:customStyle="1" w:styleId="13">
    <w:name w:val="Стиль1"/>
    <w:basedOn w:val="afd"/>
    <w:autoRedefine/>
    <w:uiPriority w:val="99"/>
    <w:rsid w:val="00DE753D"/>
    <w:pPr>
      <w:spacing w:line="240" w:lineRule="auto"/>
    </w:pPr>
  </w:style>
  <w:style w:type="paragraph" w:customStyle="1" w:styleId="afe">
    <w:name w:val="схема"/>
    <w:basedOn w:val="a2"/>
    <w:autoRedefine/>
    <w:uiPriority w:val="99"/>
    <w:rsid w:val="00DE753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DE753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DE753D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DE753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8351</Words>
  <Characters>47603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Роман Inc.</Company>
  <LinksUpToDate>false</LinksUpToDate>
  <CharactersWithSpaces>55843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Роман</dc:creator>
  <cp:keywords/>
  <dc:description/>
  <cp:lastModifiedBy>admin</cp:lastModifiedBy>
  <cp:revision>2</cp:revision>
  <cp:lastPrinted>2009-01-20T11:23:00Z</cp:lastPrinted>
  <dcterms:created xsi:type="dcterms:W3CDTF">2014-03-04T04:55:00Z</dcterms:created>
  <dcterms:modified xsi:type="dcterms:W3CDTF">2014-03-04T04:55:00Z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-252060802</vt:i4>
  </property>
  <property fmtid="{D5CDD505-2E9C-101B-9397-08002B2CF9AE}" pid="3" name="_EmailSubject">
    <vt:lpwstr>для курсового по бухфин учета</vt:lpwstr>
  </property>
  <property fmtid="{D5CDD505-2E9C-101B-9397-08002B2CF9AE}" pid="4" name="_AuthorEmail">
    <vt:lpwstr>prn@internet2.ru</vt:lpwstr>
  </property>
  <property fmtid="{D5CDD505-2E9C-101B-9397-08002B2CF9AE}" pid="5" name="_AuthorEmailDisplayName">
    <vt:lpwstr>prn</vt:lpwstr>
  </property>
  <property fmtid="{D5CDD505-2E9C-101B-9397-08002B2CF9AE}" pid="6" name="_ReviewingToolsShownOnce">
    <vt:lpwstr/>
  </property>
</Properties>
</file>