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DE" w:rsidRDefault="00D930DE" w:rsidP="007949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D7" w:rsidRPr="00794912" w:rsidRDefault="00282CD7" w:rsidP="00794912">
      <w:pPr>
        <w:jc w:val="center"/>
        <w:rPr>
          <w:rFonts w:ascii="Times New Roman" w:hAnsi="Times New Roman"/>
          <w:b/>
          <w:sz w:val="24"/>
          <w:szCs w:val="24"/>
        </w:rPr>
      </w:pPr>
      <w:r w:rsidRPr="00794912">
        <w:rPr>
          <w:rFonts w:ascii="Times New Roman" w:hAnsi="Times New Roman"/>
          <w:b/>
          <w:sz w:val="24"/>
          <w:szCs w:val="24"/>
        </w:rPr>
        <w:t>Титульный лист</w:t>
      </w:r>
    </w:p>
    <w:p w:rsidR="00282CD7" w:rsidRPr="00794912" w:rsidRDefault="00282CD7" w:rsidP="00794912">
      <w:pPr>
        <w:jc w:val="center"/>
        <w:rPr>
          <w:rFonts w:ascii="Times New Roman" w:hAnsi="Times New Roman"/>
          <w:b/>
          <w:sz w:val="24"/>
          <w:szCs w:val="24"/>
        </w:rPr>
      </w:pPr>
      <w:r w:rsidRPr="00794912">
        <w:rPr>
          <w:rFonts w:ascii="Times New Roman" w:hAnsi="Times New Roman"/>
          <w:b/>
          <w:sz w:val="24"/>
          <w:szCs w:val="24"/>
        </w:rPr>
        <w:t>ТЕМА : Учет  расчетов с поставщикам</w:t>
      </w:r>
      <w:r>
        <w:rPr>
          <w:rFonts w:ascii="Times New Roman" w:hAnsi="Times New Roman"/>
          <w:b/>
          <w:sz w:val="24"/>
          <w:szCs w:val="24"/>
        </w:rPr>
        <w:t>и</w:t>
      </w:r>
      <w:r w:rsidRPr="00794912">
        <w:rPr>
          <w:rFonts w:ascii="Times New Roman" w:hAnsi="Times New Roman"/>
          <w:b/>
          <w:sz w:val="24"/>
          <w:szCs w:val="24"/>
        </w:rPr>
        <w:t xml:space="preserve"> и подрядчиками, покупателями и заказчиками. Особенности учета по договору мены.</w:t>
      </w:r>
    </w:p>
    <w:p w:rsidR="00282CD7" w:rsidRPr="00794912" w:rsidRDefault="00282CD7" w:rsidP="0079491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2CD7" w:rsidRDefault="00282CD7">
      <w:pPr>
        <w:rPr>
          <w:rFonts w:ascii="Times New Roman" w:hAnsi="Times New Roman"/>
          <w:sz w:val="24"/>
          <w:szCs w:val="24"/>
          <w:lang w:eastAsia="ru-RU"/>
        </w:rPr>
      </w:pPr>
      <w:r>
        <w:br w:type="page"/>
      </w:r>
    </w:p>
    <w:p w:rsidR="00282CD7" w:rsidRDefault="00282CD7">
      <w:pPr>
        <w:rPr>
          <w:rFonts w:ascii="Times New Roman" w:hAnsi="Times New Roman"/>
          <w:sz w:val="24"/>
          <w:szCs w:val="24"/>
          <w:lang w:eastAsia="ru-RU"/>
        </w:rPr>
      </w:pPr>
    </w:p>
    <w:p w:rsidR="00282CD7" w:rsidRDefault="00282CD7" w:rsidP="00794912">
      <w:pPr>
        <w:pStyle w:val="11"/>
        <w:jc w:val="center"/>
      </w:pPr>
      <w:r w:rsidRPr="00794912">
        <w:rPr>
          <w:rFonts w:ascii="Times New Roman" w:hAnsi="Times New Roman"/>
          <w:color w:val="auto"/>
        </w:rPr>
        <w:t>СОДЕРЖАНИЕ</w:t>
      </w:r>
    </w:p>
    <w:p w:rsidR="00282CD7" w:rsidRPr="00886884" w:rsidRDefault="00282CD7" w:rsidP="00D304C1">
      <w:pPr>
        <w:pStyle w:val="13"/>
        <w:tabs>
          <w:tab w:val="right" w:leader="dot" w:pos="9345"/>
        </w:tabs>
        <w:spacing w:line="360" w:lineRule="auto"/>
        <w:jc w:val="both"/>
        <w:rPr>
          <w:rFonts w:eastAsia="Times New Roman"/>
          <w:noProof/>
          <w:lang w:eastAsia="ru-RU"/>
        </w:rPr>
      </w:pPr>
      <w:r w:rsidRPr="00886884">
        <w:fldChar w:fldCharType="begin"/>
      </w:r>
      <w:r w:rsidRPr="00886884">
        <w:instrText xml:space="preserve"> TOC \o "1-3" \h \z \u </w:instrText>
      </w:r>
      <w:r w:rsidRPr="00886884">
        <w:fldChar w:fldCharType="separate"/>
      </w:r>
      <w:hyperlink w:anchor="_Toc279919914" w:history="1">
        <w:r w:rsidRPr="00886884">
          <w:rPr>
            <w:rStyle w:val="a8"/>
            <w:noProof/>
          </w:rPr>
          <w:t>Введение</w:t>
        </w:r>
        <w:r w:rsidRPr="00886884">
          <w:rPr>
            <w:noProof/>
            <w:webHidden/>
          </w:rPr>
          <w:tab/>
        </w:r>
        <w:r w:rsidRPr="00886884">
          <w:rPr>
            <w:noProof/>
            <w:webHidden/>
          </w:rPr>
          <w:fldChar w:fldCharType="begin"/>
        </w:r>
        <w:r w:rsidRPr="00886884">
          <w:rPr>
            <w:noProof/>
            <w:webHidden/>
          </w:rPr>
          <w:instrText xml:space="preserve"> PAGEREF _Toc279919914 \h </w:instrText>
        </w:r>
        <w:r w:rsidRPr="00886884">
          <w:rPr>
            <w:noProof/>
            <w:webHidden/>
          </w:rPr>
        </w:r>
        <w:r w:rsidRPr="00886884">
          <w:rPr>
            <w:noProof/>
            <w:webHidden/>
          </w:rPr>
          <w:fldChar w:fldCharType="separate"/>
        </w:r>
        <w:r w:rsidR="0031538A">
          <w:rPr>
            <w:noProof/>
            <w:webHidden/>
          </w:rPr>
          <w:t>3</w:t>
        </w:r>
        <w:r w:rsidRPr="00886884">
          <w:rPr>
            <w:noProof/>
            <w:webHidden/>
          </w:rPr>
          <w:fldChar w:fldCharType="end"/>
        </w:r>
      </w:hyperlink>
    </w:p>
    <w:p w:rsidR="00282CD7" w:rsidRPr="00886884" w:rsidRDefault="007D4C56" w:rsidP="00D304C1">
      <w:pPr>
        <w:pStyle w:val="13"/>
        <w:tabs>
          <w:tab w:val="right" w:leader="dot" w:pos="9345"/>
        </w:tabs>
        <w:spacing w:line="360" w:lineRule="auto"/>
        <w:jc w:val="both"/>
        <w:rPr>
          <w:rFonts w:eastAsia="Times New Roman"/>
          <w:noProof/>
          <w:lang w:eastAsia="ru-RU"/>
        </w:rPr>
      </w:pPr>
      <w:hyperlink w:anchor="_Toc279919915" w:history="1">
        <w:r w:rsidR="00282CD7" w:rsidRPr="00886884">
          <w:rPr>
            <w:rStyle w:val="a8"/>
            <w:noProof/>
          </w:rPr>
          <w:t>Глава 1. Роль бухгалтерского учета в системе управления операциями по расчетам с поставщиками и подрядчиками, покупателями и заказчиками</w:t>
        </w:r>
        <w:r w:rsidR="00282CD7" w:rsidRPr="00886884">
          <w:rPr>
            <w:noProof/>
            <w:webHidden/>
          </w:rPr>
          <w:tab/>
        </w:r>
        <w:r w:rsidR="00282CD7" w:rsidRPr="00886884">
          <w:rPr>
            <w:noProof/>
            <w:webHidden/>
          </w:rPr>
          <w:fldChar w:fldCharType="begin"/>
        </w:r>
        <w:r w:rsidR="00282CD7" w:rsidRPr="00886884">
          <w:rPr>
            <w:noProof/>
            <w:webHidden/>
          </w:rPr>
          <w:instrText xml:space="preserve"> PAGEREF _Toc279919915 \h </w:instrText>
        </w:r>
        <w:r w:rsidR="00282CD7" w:rsidRPr="00886884">
          <w:rPr>
            <w:noProof/>
            <w:webHidden/>
          </w:rPr>
        </w:r>
        <w:r w:rsidR="00282CD7" w:rsidRPr="00886884">
          <w:rPr>
            <w:noProof/>
            <w:webHidden/>
          </w:rPr>
          <w:fldChar w:fldCharType="separate"/>
        </w:r>
        <w:r w:rsidR="0031538A">
          <w:rPr>
            <w:noProof/>
            <w:webHidden/>
          </w:rPr>
          <w:t>3</w:t>
        </w:r>
        <w:r w:rsidR="00282CD7" w:rsidRPr="00886884">
          <w:rPr>
            <w:noProof/>
            <w:webHidden/>
          </w:rPr>
          <w:fldChar w:fldCharType="end"/>
        </w:r>
      </w:hyperlink>
    </w:p>
    <w:p w:rsidR="00282CD7" w:rsidRPr="00886884" w:rsidRDefault="007D4C56" w:rsidP="00D304C1">
      <w:pPr>
        <w:pStyle w:val="21"/>
        <w:tabs>
          <w:tab w:val="left" w:pos="88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279919916" w:history="1">
        <w:r w:rsidR="00282CD7" w:rsidRPr="00886884">
          <w:rPr>
            <w:rStyle w:val="a8"/>
            <w:rFonts w:ascii="Times New Roman" w:hAnsi="Times New Roman"/>
            <w:noProof/>
            <w:sz w:val="24"/>
            <w:szCs w:val="24"/>
          </w:rPr>
          <w:t>1.1</w:t>
        </w:r>
        <w:r w:rsidR="00282CD7" w:rsidRPr="00886884">
          <w:rPr>
            <w:rFonts w:ascii="Times New Roman" w:hAnsi="Times New Roman"/>
            <w:noProof/>
            <w:sz w:val="24"/>
            <w:szCs w:val="24"/>
            <w:lang w:eastAsia="ru-RU"/>
          </w:rPr>
          <w:tab/>
        </w:r>
        <w:r w:rsidR="00282CD7" w:rsidRPr="00886884">
          <w:rPr>
            <w:rStyle w:val="a8"/>
            <w:rFonts w:ascii="Times New Roman" w:hAnsi="Times New Roman"/>
            <w:noProof/>
            <w:sz w:val="24"/>
            <w:szCs w:val="24"/>
          </w:rPr>
          <w:t>Сущность сделок по договорам купли-продажи, поставки, мены</w: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_Toc279919916 \h </w:instrTex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538A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82CD7" w:rsidRPr="00886884" w:rsidRDefault="007D4C56" w:rsidP="00D304C1">
      <w:pPr>
        <w:pStyle w:val="21"/>
        <w:tabs>
          <w:tab w:val="left" w:pos="88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279919917" w:history="1">
        <w:r w:rsidR="00282CD7" w:rsidRPr="00886884">
          <w:rPr>
            <w:rStyle w:val="a8"/>
            <w:rFonts w:ascii="Times New Roman" w:hAnsi="Times New Roman"/>
            <w:noProof/>
            <w:sz w:val="24"/>
            <w:szCs w:val="24"/>
          </w:rPr>
          <w:t>1.2</w:t>
        </w:r>
        <w:r w:rsidR="00282CD7" w:rsidRPr="00886884">
          <w:rPr>
            <w:rFonts w:ascii="Times New Roman" w:hAnsi="Times New Roman"/>
            <w:noProof/>
            <w:sz w:val="24"/>
            <w:szCs w:val="24"/>
            <w:lang w:eastAsia="ru-RU"/>
          </w:rPr>
          <w:tab/>
        </w:r>
        <w:r w:rsidR="00282CD7" w:rsidRPr="00886884">
          <w:rPr>
            <w:rStyle w:val="a8"/>
            <w:rFonts w:ascii="Times New Roman" w:hAnsi="Times New Roman"/>
            <w:noProof/>
            <w:sz w:val="24"/>
            <w:szCs w:val="24"/>
          </w:rPr>
          <w:t>Нормативно-правовое регулирование бухгалтерского учета расчетов</w: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_Toc279919917 \h </w:instrTex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538A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82CD7" w:rsidRPr="00886884" w:rsidRDefault="007D4C56" w:rsidP="00D304C1">
      <w:pPr>
        <w:pStyle w:val="21"/>
        <w:tabs>
          <w:tab w:val="left" w:pos="88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279919918" w:history="1">
        <w:r w:rsidR="00282CD7" w:rsidRPr="00886884">
          <w:rPr>
            <w:rStyle w:val="a8"/>
            <w:rFonts w:ascii="Times New Roman" w:hAnsi="Times New Roman"/>
            <w:noProof/>
            <w:sz w:val="24"/>
            <w:szCs w:val="24"/>
          </w:rPr>
          <w:t>1.3</w:t>
        </w:r>
        <w:r w:rsidR="00282CD7" w:rsidRPr="00886884">
          <w:rPr>
            <w:rFonts w:ascii="Times New Roman" w:hAnsi="Times New Roman"/>
            <w:noProof/>
            <w:sz w:val="24"/>
            <w:szCs w:val="24"/>
            <w:lang w:eastAsia="ru-RU"/>
          </w:rPr>
          <w:tab/>
        </w:r>
        <w:r w:rsidR="00282CD7" w:rsidRPr="00886884">
          <w:rPr>
            <w:rStyle w:val="a8"/>
            <w:rFonts w:ascii="Times New Roman" w:hAnsi="Times New Roman"/>
            <w:noProof/>
            <w:sz w:val="24"/>
            <w:szCs w:val="24"/>
          </w:rPr>
          <w:t>Порядок бухгалтерского учета расчетных операций</w: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_Toc279919918 \h </w:instrTex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538A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82CD7" w:rsidRPr="00886884" w:rsidRDefault="007D4C56" w:rsidP="00D304C1">
      <w:pPr>
        <w:pStyle w:val="31"/>
        <w:tabs>
          <w:tab w:val="left" w:pos="132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279919919" w:history="1">
        <w:r w:rsidR="00282CD7" w:rsidRPr="00886884">
          <w:rPr>
            <w:rStyle w:val="a8"/>
            <w:rFonts w:ascii="Times New Roman" w:hAnsi="Times New Roman"/>
            <w:noProof/>
            <w:sz w:val="24"/>
            <w:szCs w:val="24"/>
          </w:rPr>
          <w:t>1.2.1</w:t>
        </w:r>
        <w:r w:rsidR="00282CD7" w:rsidRPr="00886884">
          <w:rPr>
            <w:rFonts w:ascii="Times New Roman" w:hAnsi="Times New Roman"/>
            <w:noProof/>
            <w:sz w:val="24"/>
            <w:szCs w:val="24"/>
            <w:lang w:eastAsia="ru-RU"/>
          </w:rPr>
          <w:tab/>
        </w:r>
        <w:r w:rsidR="00282CD7" w:rsidRPr="00886884">
          <w:rPr>
            <w:rStyle w:val="a8"/>
            <w:rFonts w:ascii="Times New Roman" w:hAnsi="Times New Roman"/>
            <w:noProof/>
            <w:sz w:val="24"/>
            <w:szCs w:val="24"/>
          </w:rPr>
          <w:t>Бухгалтерский учет расчетов с поставщиками и подрядчиками</w: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_Toc279919919 \h </w:instrTex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538A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82CD7" w:rsidRPr="00886884" w:rsidRDefault="007D4C56" w:rsidP="00D304C1">
      <w:pPr>
        <w:pStyle w:val="31"/>
        <w:tabs>
          <w:tab w:val="left" w:pos="132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279919920" w:history="1">
        <w:r w:rsidR="00282CD7" w:rsidRPr="00886884">
          <w:rPr>
            <w:rStyle w:val="a8"/>
            <w:rFonts w:ascii="Times New Roman" w:hAnsi="Times New Roman"/>
            <w:noProof/>
            <w:sz w:val="24"/>
            <w:szCs w:val="24"/>
          </w:rPr>
          <w:t>1.2.2</w:t>
        </w:r>
        <w:r w:rsidR="00282CD7" w:rsidRPr="00886884">
          <w:rPr>
            <w:rFonts w:ascii="Times New Roman" w:hAnsi="Times New Roman"/>
            <w:noProof/>
            <w:sz w:val="24"/>
            <w:szCs w:val="24"/>
            <w:lang w:eastAsia="ru-RU"/>
          </w:rPr>
          <w:tab/>
        </w:r>
        <w:r w:rsidR="00282CD7" w:rsidRPr="00886884">
          <w:rPr>
            <w:rStyle w:val="a8"/>
            <w:rFonts w:ascii="Times New Roman" w:hAnsi="Times New Roman"/>
            <w:noProof/>
            <w:sz w:val="24"/>
            <w:szCs w:val="24"/>
          </w:rPr>
          <w:t>Механизм бухгалтерского учета расчетов с покупателями и заказчиками</w: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_Toc279919920 \h </w:instrTex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538A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82CD7" w:rsidRPr="00886884" w:rsidRDefault="007D4C56" w:rsidP="00D304C1">
      <w:pPr>
        <w:pStyle w:val="31"/>
        <w:tabs>
          <w:tab w:val="left" w:pos="132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279919921" w:history="1">
        <w:r w:rsidR="00282CD7" w:rsidRPr="00886884">
          <w:rPr>
            <w:rStyle w:val="a8"/>
            <w:rFonts w:ascii="Times New Roman" w:hAnsi="Times New Roman"/>
            <w:noProof/>
            <w:sz w:val="24"/>
            <w:szCs w:val="24"/>
          </w:rPr>
          <w:t>1.2.3</w:t>
        </w:r>
        <w:r w:rsidR="00282CD7" w:rsidRPr="00886884">
          <w:rPr>
            <w:rFonts w:ascii="Times New Roman" w:hAnsi="Times New Roman"/>
            <w:noProof/>
            <w:sz w:val="24"/>
            <w:szCs w:val="24"/>
            <w:lang w:eastAsia="ru-RU"/>
          </w:rPr>
          <w:tab/>
        </w:r>
        <w:r w:rsidR="00282CD7" w:rsidRPr="00886884">
          <w:rPr>
            <w:rStyle w:val="a8"/>
            <w:rFonts w:ascii="Times New Roman" w:hAnsi="Times New Roman"/>
            <w:noProof/>
            <w:sz w:val="24"/>
            <w:szCs w:val="24"/>
          </w:rPr>
          <w:t>Особенности бухгалтерского учета расчетов по договору мены</w: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_Toc279919921 \h </w:instrTex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538A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82CD7" w:rsidRPr="00886884" w:rsidRDefault="007D4C56" w:rsidP="00D304C1">
      <w:pPr>
        <w:pStyle w:val="13"/>
        <w:tabs>
          <w:tab w:val="right" w:leader="dot" w:pos="9345"/>
        </w:tabs>
        <w:spacing w:line="360" w:lineRule="auto"/>
        <w:jc w:val="both"/>
        <w:rPr>
          <w:rFonts w:eastAsia="Times New Roman"/>
          <w:noProof/>
          <w:lang w:eastAsia="ru-RU"/>
        </w:rPr>
      </w:pPr>
      <w:hyperlink w:anchor="_Toc279919922" w:history="1">
        <w:r w:rsidR="00282CD7" w:rsidRPr="00886884">
          <w:rPr>
            <w:rStyle w:val="a8"/>
            <w:noProof/>
          </w:rPr>
          <w:t xml:space="preserve">Глава 2. Организация бухгалтерского учета расчетных операций в обществе с ограниченной ответственностью </w:t>
        </w:r>
        <w:r w:rsidR="00282CD7">
          <w:rPr>
            <w:rStyle w:val="a8"/>
            <w:noProof/>
          </w:rPr>
          <w:t>«</w:t>
        </w:r>
        <w:r w:rsidR="00282CD7" w:rsidRPr="00886884">
          <w:rPr>
            <w:rStyle w:val="a8"/>
            <w:noProof/>
          </w:rPr>
          <w:t>Атлас</w:t>
        </w:r>
        <w:r w:rsidR="00282CD7">
          <w:rPr>
            <w:rStyle w:val="a8"/>
            <w:noProof/>
          </w:rPr>
          <w:t>»</w:t>
        </w:r>
        <w:r w:rsidR="00282CD7" w:rsidRPr="00886884">
          <w:rPr>
            <w:noProof/>
            <w:webHidden/>
          </w:rPr>
          <w:tab/>
        </w:r>
        <w:r w:rsidR="00282CD7" w:rsidRPr="00886884">
          <w:rPr>
            <w:noProof/>
            <w:webHidden/>
          </w:rPr>
          <w:fldChar w:fldCharType="begin"/>
        </w:r>
        <w:r w:rsidR="00282CD7" w:rsidRPr="00886884">
          <w:rPr>
            <w:noProof/>
            <w:webHidden/>
          </w:rPr>
          <w:instrText xml:space="preserve"> PAGEREF _Toc279919922 \h </w:instrText>
        </w:r>
        <w:r w:rsidR="00282CD7" w:rsidRPr="00886884">
          <w:rPr>
            <w:noProof/>
            <w:webHidden/>
          </w:rPr>
        </w:r>
        <w:r w:rsidR="00282CD7" w:rsidRPr="00886884">
          <w:rPr>
            <w:noProof/>
            <w:webHidden/>
          </w:rPr>
          <w:fldChar w:fldCharType="separate"/>
        </w:r>
        <w:r w:rsidR="0031538A">
          <w:rPr>
            <w:noProof/>
            <w:webHidden/>
          </w:rPr>
          <w:t>3</w:t>
        </w:r>
        <w:r w:rsidR="00282CD7" w:rsidRPr="00886884">
          <w:rPr>
            <w:noProof/>
            <w:webHidden/>
          </w:rPr>
          <w:fldChar w:fldCharType="end"/>
        </w:r>
      </w:hyperlink>
    </w:p>
    <w:p w:rsidR="00282CD7" w:rsidRPr="00886884" w:rsidRDefault="007D4C56" w:rsidP="00D304C1">
      <w:pPr>
        <w:pStyle w:val="21"/>
        <w:tabs>
          <w:tab w:val="left" w:pos="88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279919923" w:history="1">
        <w:r w:rsidR="00282CD7" w:rsidRPr="00886884">
          <w:rPr>
            <w:rStyle w:val="a8"/>
            <w:rFonts w:ascii="Times New Roman" w:hAnsi="Times New Roman"/>
            <w:noProof/>
            <w:sz w:val="24"/>
            <w:szCs w:val="24"/>
          </w:rPr>
          <w:t>2.1</w:t>
        </w:r>
        <w:r w:rsidR="00282CD7" w:rsidRPr="00886884">
          <w:rPr>
            <w:rFonts w:ascii="Times New Roman" w:hAnsi="Times New Roman"/>
            <w:noProof/>
            <w:sz w:val="24"/>
            <w:szCs w:val="24"/>
            <w:lang w:eastAsia="ru-RU"/>
          </w:rPr>
          <w:tab/>
        </w:r>
        <w:r w:rsidR="00282CD7" w:rsidRPr="00886884">
          <w:rPr>
            <w:rStyle w:val="a8"/>
            <w:rFonts w:ascii="Times New Roman" w:hAnsi="Times New Roman"/>
            <w:noProof/>
            <w:sz w:val="24"/>
            <w:szCs w:val="24"/>
          </w:rPr>
          <w:t>Краткая характеристика деятельности предприятия</w: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_Toc279919923 \h </w:instrTex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538A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82CD7" w:rsidRPr="00886884" w:rsidRDefault="007D4C56" w:rsidP="00D304C1">
      <w:pPr>
        <w:pStyle w:val="21"/>
        <w:tabs>
          <w:tab w:val="left" w:pos="88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279919924" w:history="1">
        <w:r w:rsidR="00282CD7" w:rsidRPr="00886884">
          <w:rPr>
            <w:rStyle w:val="a8"/>
            <w:rFonts w:ascii="Times New Roman" w:hAnsi="Times New Roman"/>
            <w:noProof/>
            <w:sz w:val="24"/>
            <w:szCs w:val="24"/>
          </w:rPr>
          <w:t>2.2</w:t>
        </w:r>
        <w:r w:rsidR="00282CD7" w:rsidRPr="00886884">
          <w:rPr>
            <w:rFonts w:ascii="Times New Roman" w:hAnsi="Times New Roman"/>
            <w:noProof/>
            <w:sz w:val="24"/>
            <w:szCs w:val="24"/>
            <w:lang w:eastAsia="ru-RU"/>
          </w:rPr>
          <w:tab/>
        </w:r>
        <w:r w:rsidR="00282CD7" w:rsidRPr="00886884">
          <w:rPr>
            <w:rStyle w:val="a8"/>
            <w:rFonts w:ascii="Times New Roman" w:hAnsi="Times New Roman"/>
            <w:noProof/>
            <w:sz w:val="24"/>
            <w:szCs w:val="24"/>
          </w:rPr>
          <w:t>Документальное оформление  операций по расчетам с поставщиками и подрядчиками, покупателями и заказчиками</w: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_Toc279919924 \h </w:instrTex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538A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82CD7" w:rsidRPr="00886884" w:rsidRDefault="007D4C56" w:rsidP="00D304C1">
      <w:pPr>
        <w:pStyle w:val="21"/>
        <w:tabs>
          <w:tab w:val="left" w:pos="88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279919925" w:history="1">
        <w:r w:rsidR="00282CD7" w:rsidRPr="00886884">
          <w:rPr>
            <w:rStyle w:val="a8"/>
            <w:rFonts w:ascii="Times New Roman" w:hAnsi="Times New Roman"/>
            <w:noProof/>
            <w:sz w:val="24"/>
            <w:szCs w:val="24"/>
          </w:rPr>
          <w:t>2.3</w:t>
        </w:r>
        <w:r w:rsidR="00282CD7" w:rsidRPr="00886884">
          <w:rPr>
            <w:rFonts w:ascii="Times New Roman" w:hAnsi="Times New Roman"/>
            <w:noProof/>
            <w:sz w:val="24"/>
            <w:szCs w:val="24"/>
            <w:lang w:eastAsia="ru-RU"/>
          </w:rPr>
          <w:tab/>
        </w:r>
        <w:r w:rsidR="00282CD7" w:rsidRPr="00886884">
          <w:rPr>
            <w:rStyle w:val="a8"/>
            <w:rFonts w:ascii="Times New Roman" w:hAnsi="Times New Roman"/>
            <w:noProof/>
            <w:sz w:val="24"/>
            <w:szCs w:val="24"/>
          </w:rPr>
          <w:t>Бухгалтерский учет расчетов</w: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_Toc279919925 \h </w:instrTex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1538A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282CD7" w:rsidRPr="0088688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82CD7" w:rsidRPr="00886884" w:rsidRDefault="007D4C56" w:rsidP="00D304C1">
      <w:pPr>
        <w:pStyle w:val="13"/>
        <w:tabs>
          <w:tab w:val="right" w:leader="dot" w:pos="9345"/>
        </w:tabs>
        <w:spacing w:line="360" w:lineRule="auto"/>
        <w:jc w:val="both"/>
        <w:rPr>
          <w:rFonts w:eastAsia="Times New Roman"/>
          <w:noProof/>
          <w:lang w:eastAsia="ru-RU"/>
        </w:rPr>
      </w:pPr>
      <w:hyperlink w:anchor="_Toc279919926" w:history="1">
        <w:r w:rsidR="00282CD7" w:rsidRPr="00886884">
          <w:rPr>
            <w:rStyle w:val="a8"/>
            <w:noProof/>
            <w:lang w:eastAsia="ru-RU"/>
          </w:rPr>
          <w:t>Заключение</w:t>
        </w:r>
        <w:r w:rsidR="00282CD7" w:rsidRPr="00886884">
          <w:rPr>
            <w:noProof/>
            <w:webHidden/>
          </w:rPr>
          <w:tab/>
        </w:r>
        <w:r w:rsidR="00282CD7" w:rsidRPr="00886884">
          <w:rPr>
            <w:noProof/>
            <w:webHidden/>
          </w:rPr>
          <w:fldChar w:fldCharType="begin"/>
        </w:r>
        <w:r w:rsidR="00282CD7" w:rsidRPr="00886884">
          <w:rPr>
            <w:noProof/>
            <w:webHidden/>
          </w:rPr>
          <w:instrText xml:space="preserve"> PAGEREF _Toc279919926 \h </w:instrText>
        </w:r>
        <w:r w:rsidR="00282CD7" w:rsidRPr="00886884">
          <w:rPr>
            <w:noProof/>
            <w:webHidden/>
          </w:rPr>
        </w:r>
        <w:r w:rsidR="00282CD7" w:rsidRPr="00886884">
          <w:rPr>
            <w:noProof/>
            <w:webHidden/>
          </w:rPr>
          <w:fldChar w:fldCharType="separate"/>
        </w:r>
        <w:r w:rsidR="0031538A">
          <w:rPr>
            <w:noProof/>
            <w:webHidden/>
          </w:rPr>
          <w:t>3</w:t>
        </w:r>
        <w:r w:rsidR="00282CD7" w:rsidRPr="00886884">
          <w:rPr>
            <w:noProof/>
            <w:webHidden/>
          </w:rPr>
          <w:fldChar w:fldCharType="end"/>
        </w:r>
      </w:hyperlink>
    </w:p>
    <w:p w:rsidR="00282CD7" w:rsidRPr="00886884" w:rsidRDefault="007D4C56" w:rsidP="00D304C1">
      <w:pPr>
        <w:pStyle w:val="13"/>
        <w:tabs>
          <w:tab w:val="right" w:leader="dot" w:pos="9345"/>
        </w:tabs>
        <w:spacing w:line="360" w:lineRule="auto"/>
        <w:jc w:val="both"/>
        <w:rPr>
          <w:rFonts w:eastAsia="Times New Roman"/>
          <w:noProof/>
          <w:lang w:eastAsia="ru-RU"/>
        </w:rPr>
      </w:pPr>
      <w:hyperlink w:anchor="_Toc279919927" w:history="1">
        <w:r w:rsidR="00282CD7" w:rsidRPr="00886884">
          <w:rPr>
            <w:rStyle w:val="a8"/>
            <w:noProof/>
          </w:rPr>
          <w:t>Предложенные рекомендации по итогам исследования системы бухгалтерского учета на предприятии</w:t>
        </w:r>
        <w:r w:rsidR="00282CD7" w:rsidRPr="00886884">
          <w:rPr>
            <w:noProof/>
            <w:webHidden/>
          </w:rPr>
          <w:tab/>
        </w:r>
        <w:r w:rsidR="00282CD7" w:rsidRPr="00886884">
          <w:rPr>
            <w:noProof/>
            <w:webHidden/>
          </w:rPr>
          <w:fldChar w:fldCharType="begin"/>
        </w:r>
        <w:r w:rsidR="00282CD7" w:rsidRPr="00886884">
          <w:rPr>
            <w:noProof/>
            <w:webHidden/>
          </w:rPr>
          <w:instrText xml:space="preserve"> PAGEREF _Toc279919927 \h </w:instrText>
        </w:r>
        <w:r w:rsidR="00282CD7" w:rsidRPr="00886884">
          <w:rPr>
            <w:noProof/>
            <w:webHidden/>
          </w:rPr>
        </w:r>
        <w:r w:rsidR="00282CD7" w:rsidRPr="00886884">
          <w:rPr>
            <w:noProof/>
            <w:webHidden/>
          </w:rPr>
          <w:fldChar w:fldCharType="separate"/>
        </w:r>
        <w:r w:rsidR="0031538A">
          <w:rPr>
            <w:noProof/>
            <w:webHidden/>
          </w:rPr>
          <w:t>3</w:t>
        </w:r>
        <w:r w:rsidR="00282CD7" w:rsidRPr="00886884">
          <w:rPr>
            <w:noProof/>
            <w:webHidden/>
          </w:rPr>
          <w:fldChar w:fldCharType="end"/>
        </w:r>
      </w:hyperlink>
    </w:p>
    <w:p w:rsidR="00282CD7" w:rsidRPr="00886884" w:rsidRDefault="007D4C56" w:rsidP="00D304C1">
      <w:pPr>
        <w:pStyle w:val="13"/>
        <w:tabs>
          <w:tab w:val="right" w:leader="dot" w:pos="9345"/>
        </w:tabs>
        <w:spacing w:line="360" w:lineRule="auto"/>
        <w:jc w:val="both"/>
        <w:rPr>
          <w:rFonts w:eastAsia="Times New Roman"/>
          <w:noProof/>
          <w:lang w:eastAsia="ru-RU"/>
        </w:rPr>
      </w:pPr>
      <w:hyperlink w:anchor="_Toc279919928" w:history="1">
        <w:r w:rsidR="00282CD7" w:rsidRPr="00886884">
          <w:rPr>
            <w:rStyle w:val="a8"/>
            <w:noProof/>
          </w:rPr>
          <w:t>Список использованных источников</w:t>
        </w:r>
        <w:r w:rsidR="00282CD7" w:rsidRPr="00886884">
          <w:rPr>
            <w:noProof/>
            <w:webHidden/>
          </w:rPr>
          <w:tab/>
        </w:r>
        <w:r w:rsidR="00282CD7" w:rsidRPr="00886884">
          <w:rPr>
            <w:noProof/>
            <w:webHidden/>
          </w:rPr>
          <w:fldChar w:fldCharType="begin"/>
        </w:r>
        <w:r w:rsidR="00282CD7" w:rsidRPr="00886884">
          <w:rPr>
            <w:noProof/>
            <w:webHidden/>
          </w:rPr>
          <w:instrText xml:space="preserve"> PAGEREF _Toc279919928 \h </w:instrText>
        </w:r>
        <w:r w:rsidR="00282CD7" w:rsidRPr="00886884">
          <w:rPr>
            <w:noProof/>
            <w:webHidden/>
          </w:rPr>
        </w:r>
        <w:r w:rsidR="00282CD7" w:rsidRPr="00886884">
          <w:rPr>
            <w:noProof/>
            <w:webHidden/>
          </w:rPr>
          <w:fldChar w:fldCharType="separate"/>
        </w:r>
        <w:r w:rsidR="0031538A">
          <w:rPr>
            <w:noProof/>
            <w:webHidden/>
          </w:rPr>
          <w:t>3</w:t>
        </w:r>
        <w:r w:rsidR="00282CD7" w:rsidRPr="00886884">
          <w:rPr>
            <w:noProof/>
            <w:webHidden/>
          </w:rPr>
          <w:fldChar w:fldCharType="end"/>
        </w:r>
      </w:hyperlink>
    </w:p>
    <w:p w:rsidR="00282CD7" w:rsidRPr="00886884" w:rsidRDefault="007D4C56" w:rsidP="00D304C1">
      <w:pPr>
        <w:pStyle w:val="13"/>
        <w:tabs>
          <w:tab w:val="right" w:leader="dot" w:pos="9345"/>
        </w:tabs>
        <w:spacing w:line="360" w:lineRule="auto"/>
        <w:jc w:val="both"/>
        <w:rPr>
          <w:rFonts w:eastAsia="Times New Roman"/>
          <w:noProof/>
          <w:lang w:eastAsia="ru-RU"/>
        </w:rPr>
      </w:pPr>
      <w:hyperlink w:anchor="_Toc279919929" w:history="1">
        <w:r w:rsidR="00282CD7" w:rsidRPr="00886884">
          <w:rPr>
            <w:rStyle w:val="a8"/>
            <w:noProof/>
          </w:rPr>
          <w:t>Приложения</w:t>
        </w:r>
        <w:r w:rsidR="00282CD7" w:rsidRPr="00886884">
          <w:rPr>
            <w:noProof/>
            <w:webHidden/>
          </w:rPr>
          <w:tab/>
        </w:r>
        <w:r w:rsidR="00282CD7" w:rsidRPr="00886884">
          <w:rPr>
            <w:noProof/>
            <w:webHidden/>
          </w:rPr>
          <w:fldChar w:fldCharType="begin"/>
        </w:r>
        <w:r w:rsidR="00282CD7" w:rsidRPr="00886884">
          <w:rPr>
            <w:noProof/>
            <w:webHidden/>
          </w:rPr>
          <w:instrText xml:space="preserve"> PAGEREF _Toc279919929 \h </w:instrText>
        </w:r>
        <w:r w:rsidR="00282CD7" w:rsidRPr="00886884">
          <w:rPr>
            <w:noProof/>
            <w:webHidden/>
          </w:rPr>
        </w:r>
        <w:r w:rsidR="00282CD7" w:rsidRPr="00886884">
          <w:rPr>
            <w:noProof/>
            <w:webHidden/>
          </w:rPr>
          <w:fldChar w:fldCharType="separate"/>
        </w:r>
        <w:r w:rsidR="0031538A">
          <w:rPr>
            <w:noProof/>
            <w:webHidden/>
          </w:rPr>
          <w:t>3</w:t>
        </w:r>
        <w:r w:rsidR="00282CD7" w:rsidRPr="00886884">
          <w:rPr>
            <w:noProof/>
            <w:webHidden/>
          </w:rPr>
          <w:fldChar w:fldCharType="end"/>
        </w:r>
      </w:hyperlink>
    </w:p>
    <w:p w:rsidR="00282CD7" w:rsidRPr="00886884" w:rsidRDefault="00282CD7" w:rsidP="008868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86884">
        <w:fldChar w:fldCharType="end"/>
      </w:r>
    </w:p>
    <w:p w:rsidR="00282CD7" w:rsidRPr="00A011DD" w:rsidRDefault="00282CD7">
      <w:pPr>
        <w:rPr>
          <w:rFonts w:ascii="Times New Roman" w:hAnsi="Times New Roman"/>
          <w:sz w:val="24"/>
          <w:szCs w:val="24"/>
          <w:lang w:val="en-US" w:eastAsia="ru-RU"/>
        </w:rPr>
      </w:pPr>
    </w:p>
    <w:p w:rsidR="00282CD7" w:rsidRDefault="00282CD7">
      <w:pPr>
        <w:rPr>
          <w:rFonts w:ascii="Times New Roman" w:hAnsi="Times New Roman"/>
          <w:sz w:val="24"/>
          <w:szCs w:val="24"/>
          <w:lang w:eastAsia="ru-RU"/>
        </w:rPr>
      </w:pPr>
      <w:r>
        <w:br w:type="page"/>
      </w:r>
    </w:p>
    <w:p w:rsidR="00282CD7" w:rsidRPr="00794912" w:rsidRDefault="00282CD7" w:rsidP="002C3FE3">
      <w:pPr>
        <w:pStyle w:val="1"/>
        <w:jc w:val="center"/>
        <w:rPr>
          <w:rFonts w:eastAsia="Times New Roman"/>
          <w:color w:val="auto"/>
        </w:rPr>
      </w:pPr>
      <w:bookmarkStart w:id="0" w:name="_Toc279919914"/>
      <w:r w:rsidRPr="00794912">
        <w:rPr>
          <w:rFonts w:eastAsia="Times New Roman"/>
          <w:color w:val="auto"/>
        </w:rPr>
        <w:t>Введение</w:t>
      </w:r>
      <w:bookmarkEnd w:id="0"/>
    </w:p>
    <w:p w:rsidR="00282CD7" w:rsidRDefault="00282CD7" w:rsidP="0079491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Times New Roman"/>
        </w:rPr>
      </w:pPr>
    </w:p>
    <w:p w:rsidR="00282CD7" w:rsidRDefault="00282CD7" w:rsidP="0079491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Times New Roman"/>
        </w:rPr>
      </w:pPr>
      <w:r w:rsidRPr="00AA21D6">
        <w:rPr>
          <w:rFonts w:eastAsia="Times New Roman"/>
        </w:rPr>
        <w:t>Постоянно совершающийся кругооборот хозяйственных средств вызывает непрерывное возобновление многообразных расчётов. Одним</w:t>
      </w:r>
      <w:r>
        <w:rPr>
          <w:rFonts w:eastAsia="Times New Roman"/>
        </w:rPr>
        <w:t>и</w:t>
      </w:r>
      <w:r w:rsidRPr="00AA21D6">
        <w:rPr>
          <w:rFonts w:eastAsia="Times New Roman"/>
        </w:rPr>
        <w:t xml:space="preserve"> из наиболее распространённых видов расчётов являются расчёты</w:t>
      </w:r>
      <w:r>
        <w:rPr>
          <w:rFonts w:eastAsia="Times New Roman"/>
        </w:rPr>
        <w:t>:</w:t>
      </w:r>
    </w:p>
    <w:p w:rsidR="00282CD7" w:rsidRDefault="00282CD7" w:rsidP="0079491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eastAsia="Times New Roman"/>
        </w:rPr>
      </w:pPr>
      <w:r>
        <w:rPr>
          <w:rFonts w:eastAsia="Times New Roman"/>
        </w:rPr>
        <w:t>с</w:t>
      </w:r>
      <w:r w:rsidRPr="00AA21D6">
        <w:rPr>
          <w:rFonts w:eastAsia="Times New Roman"/>
        </w:rPr>
        <w:t xml:space="preserve"> поставщиками и подрядчиками за сырьё, материалы, товары и прочие материальные ценности и оказываемые услуги</w:t>
      </w:r>
      <w:r>
        <w:rPr>
          <w:rFonts w:eastAsia="Times New Roman"/>
        </w:rPr>
        <w:t xml:space="preserve">; </w:t>
      </w:r>
    </w:p>
    <w:p w:rsidR="00282CD7" w:rsidRPr="00AA21D6" w:rsidRDefault="00282CD7" w:rsidP="0079491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eastAsia="Times New Roman"/>
        </w:rPr>
      </w:pPr>
      <w:r>
        <w:rPr>
          <w:rFonts w:eastAsia="Times New Roman"/>
        </w:rPr>
        <w:t>с покупателями и заказчиками за поставленную продукцию, оказанные услуги и выполненные работы</w:t>
      </w:r>
      <w:r w:rsidRPr="00AA21D6">
        <w:rPr>
          <w:rFonts w:eastAsia="Times New Roman"/>
        </w:rPr>
        <w:t xml:space="preserve">. </w:t>
      </w:r>
    </w:p>
    <w:p w:rsidR="00282CD7" w:rsidRPr="00AA21D6" w:rsidRDefault="00282CD7" w:rsidP="0079491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1D6">
        <w:rPr>
          <w:rFonts w:ascii="Times New Roman" w:hAnsi="Times New Roman"/>
          <w:sz w:val="24"/>
          <w:szCs w:val="24"/>
          <w:lang w:eastAsia="ru-RU"/>
        </w:rPr>
        <w:t>Оформление договоров с поставщиками и подрядчиками,</w:t>
      </w:r>
      <w:r>
        <w:rPr>
          <w:rFonts w:ascii="Times New Roman" w:hAnsi="Times New Roman"/>
          <w:sz w:val="24"/>
          <w:szCs w:val="24"/>
          <w:lang w:eastAsia="ru-RU"/>
        </w:rPr>
        <w:t xml:space="preserve"> покупателями и заказчиками,</w:t>
      </w:r>
      <w:r w:rsidRPr="00AA21D6">
        <w:rPr>
          <w:rFonts w:ascii="Times New Roman" w:hAnsi="Times New Roman"/>
          <w:sz w:val="24"/>
          <w:szCs w:val="24"/>
          <w:lang w:eastAsia="ru-RU"/>
        </w:rPr>
        <w:t xml:space="preserve"> организация первичного учета расчетов, состояние задолженности, а также отражение в бухгалтерском учете различных операций по расчетам и отражение в бухгалтерском балансе во многом зависит от того, на сколько правильно и достоверно проведена их оценка. Неправильная оценка операций по расчетам может не только исказить общую картину финансового состояния организации, но и вызвать:</w:t>
      </w:r>
    </w:p>
    <w:p w:rsidR="00282CD7" w:rsidRPr="00794912" w:rsidRDefault="00282CD7" w:rsidP="00794912">
      <w:pPr>
        <w:pStyle w:val="1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4912">
        <w:rPr>
          <w:rFonts w:ascii="Times New Roman" w:hAnsi="Times New Roman"/>
          <w:sz w:val="24"/>
          <w:szCs w:val="24"/>
          <w:lang w:eastAsia="ru-RU"/>
        </w:rPr>
        <w:t>несвоевременное отражение выручки от реализации товаров, выполнения работ и оказания услуг;</w:t>
      </w:r>
    </w:p>
    <w:p w:rsidR="00282CD7" w:rsidRPr="00794912" w:rsidRDefault="00282CD7" w:rsidP="00794912">
      <w:pPr>
        <w:pStyle w:val="1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4912">
        <w:rPr>
          <w:rFonts w:ascii="Times New Roman" w:hAnsi="Times New Roman"/>
          <w:sz w:val="24"/>
          <w:szCs w:val="24"/>
          <w:lang w:eastAsia="ru-RU"/>
        </w:rPr>
        <w:t>искажение сумм причитающихся к уплате в бюджет НДС и налога на прибыль, и, как следствие, налоговые санкции;</w:t>
      </w:r>
    </w:p>
    <w:p w:rsidR="00282CD7" w:rsidRPr="00794912" w:rsidRDefault="00282CD7" w:rsidP="00794912">
      <w:pPr>
        <w:pStyle w:val="1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4912">
        <w:rPr>
          <w:rFonts w:ascii="Times New Roman" w:hAnsi="Times New Roman"/>
          <w:sz w:val="24"/>
          <w:szCs w:val="24"/>
          <w:lang w:eastAsia="ru-RU"/>
        </w:rPr>
        <w:t xml:space="preserve">неверное исчисление ряда экономических показателей, таких как дебиторская и кредиторская задолженность, их оборачиваемость. </w:t>
      </w:r>
    </w:p>
    <w:p w:rsidR="00282CD7" w:rsidRPr="00794912" w:rsidRDefault="00282CD7" w:rsidP="00794912">
      <w:pPr>
        <w:pStyle w:val="1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4912">
        <w:rPr>
          <w:rFonts w:ascii="Times New Roman" w:hAnsi="Times New Roman"/>
          <w:sz w:val="24"/>
          <w:szCs w:val="24"/>
          <w:lang w:eastAsia="ru-RU"/>
        </w:rPr>
        <w:t>пропуск срока исковой давности кредиторской задолженности и, как следствие, несвоевременное ее списание на финансовые результаты</w:t>
      </w:r>
    </w:p>
    <w:p w:rsidR="00282CD7" w:rsidRPr="00794912" w:rsidRDefault="00282CD7" w:rsidP="00794912">
      <w:pPr>
        <w:pStyle w:val="1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4912">
        <w:rPr>
          <w:rFonts w:ascii="Times New Roman" w:hAnsi="Times New Roman"/>
          <w:sz w:val="24"/>
          <w:szCs w:val="24"/>
          <w:lang w:eastAsia="ru-RU"/>
        </w:rPr>
        <w:t>неправильное отражен</w:t>
      </w:r>
      <w:r>
        <w:rPr>
          <w:rFonts w:ascii="Times New Roman" w:hAnsi="Times New Roman"/>
          <w:sz w:val="24"/>
          <w:szCs w:val="24"/>
          <w:lang w:eastAsia="ru-RU"/>
        </w:rPr>
        <w:t>ие в бухгалтерской</w:t>
      </w:r>
      <w:r w:rsidRPr="0079491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отчетности</w:t>
      </w:r>
      <w:r w:rsidRPr="00794912">
        <w:rPr>
          <w:rFonts w:ascii="Times New Roman" w:hAnsi="Times New Roman"/>
          <w:sz w:val="24"/>
          <w:szCs w:val="24"/>
          <w:lang w:eastAsia="ru-RU"/>
        </w:rPr>
        <w:t xml:space="preserve"> соотношения собственных и заемных средств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82CD7" w:rsidRPr="00AA21D6" w:rsidRDefault="00282CD7" w:rsidP="0079491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1D6">
        <w:rPr>
          <w:rFonts w:ascii="Times New Roman" w:hAnsi="Times New Roman"/>
          <w:sz w:val="24"/>
          <w:szCs w:val="24"/>
          <w:lang w:eastAsia="ru-RU"/>
        </w:rPr>
        <w:t>Все эти факторы искажают финансовую отчетность и, соответственно, искажается анализ финансового состояния организации, что в свою очередь влияет на принятие решений внутренни</w:t>
      </w:r>
      <w:r>
        <w:rPr>
          <w:rFonts w:ascii="Times New Roman" w:hAnsi="Times New Roman"/>
          <w:sz w:val="24"/>
          <w:szCs w:val="24"/>
          <w:lang w:eastAsia="ru-RU"/>
        </w:rPr>
        <w:t>ми</w:t>
      </w:r>
      <w:r w:rsidRPr="00AA21D6">
        <w:rPr>
          <w:rFonts w:ascii="Times New Roman" w:hAnsi="Times New Roman"/>
          <w:sz w:val="24"/>
          <w:szCs w:val="24"/>
          <w:lang w:eastAsia="ru-RU"/>
        </w:rPr>
        <w:t xml:space="preserve"> и внешни</w:t>
      </w:r>
      <w:r>
        <w:rPr>
          <w:rFonts w:ascii="Times New Roman" w:hAnsi="Times New Roman"/>
          <w:sz w:val="24"/>
          <w:szCs w:val="24"/>
          <w:lang w:eastAsia="ru-RU"/>
        </w:rPr>
        <w:t>ми</w:t>
      </w:r>
      <w:r w:rsidRPr="00AA21D6">
        <w:rPr>
          <w:rFonts w:ascii="Times New Roman" w:hAnsi="Times New Roman"/>
          <w:sz w:val="24"/>
          <w:szCs w:val="24"/>
          <w:lang w:eastAsia="ru-RU"/>
        </w:rPr>
        <w:t xml:space="preserve"> пользователей данной отчетности. </w:t>
      </w:r>
    </w:p>
    <w:p w:rsidR="00282CD7" w:rsidRDefault="00282CD7" w:rsidP="0079491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1D6">
        <w:rPr>
          <w:rFonts w:ascii="Times New Roman" w:hAnsi="Times New Roman"/>
          <w:sz w:val="24"/>
          <w:szCs w:val="24"/>
          <w:lang w:eastAsia="ru-RU"/>
        </w:rPr>
        <w:t>Рациональная организация контроля за состоянием расчетов способствует укреплению договорной и расчетной дисциплины, выполнению обязательств по поставкам продукции в заданном ассортименте и качестве, повышению ответственности за соблюдение платежной дисциплины, сокращению дебиторской и кредиторской задолженности, ускорению оборачиваемости оборотных средств и, соответственно, улучшению финансового состояния предприятия.</w:t>
      </w:r>
    </w:p>
    <w:p w:rsidR="00282CD7" w:rsidRDefault="00282CD7" w:rsidP="0079491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4912">
        <w:rPr>
          <w:rFonts w:ascii="Times New Roman" w:hAnsi="Times New Roman"/>
          <w:sz w:val="24"/>
          <w:szCs w:val="24"/>
          <w:lang w:eastAsia="ru-RU"/>
        </w:rPr>
        <w:t xml:space="preserve">Объектом исследования контрольной работы является </w:t>
      </w:r>
      <w:r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 «Атлас»</w:t>
      </w:r>
      <w:r w:rsidRPr="0079491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82CD7" w:rsidRPr="00F646BC" w:rsidRDefault="00282CD7" w:rsidP="00E04B40">
      <w:pPr>
        <w:pStyle w:val="a6"/>
        <w:spacing w:line="360" w:lineRule="auto"/>
        <w:ind w:firstLine="737"/>
        <w:jc w:val="both"/>
        <w:rPr>
          <w:sz w:val="24"/>
          <w:szCs w:val="24"/>
        </w:rPr>
      </w:pPr>
      <w:r w:rsidRPr="00F646BC">
        <w:rPr>
          <w:sz w:val="24"/>
          <w:szCs w:val="24"/>
        </w:rPr>
        <w:t xml:space="preserve">Целью </w:t>
      </w:r>
      <w:r>
        <w:rPr>
          <w:sz w:val="24"/>
          <w:szCs w:val="24"/>
        </w:rPr>
        <w:t>курсовой</w:t>
      </w:r>
      <w:r w:rsidRPr="00F646BC">
        <w:rPr>
          <w:sz w:val="24"/>
          <w:szCs w:val="24"/>
        </w:rPr>
        <w:t xml:space="preserve"> работы является разработка </w:t>
      </w:r>
      <w:r>
        <w:rPr>
          <w:sz w:val="24"/>
          <w:szCs w:val="24"/>
        </w:rPr>
        <w:t>рекомендаций по организации</w:t>
      </w:r>
      <w:r w:rsidRPr="00F646BC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ы</w:t>
      </w:r>
      <w:r w:rsidRPr="00F646BC">
        <w:rPr>
          <w:sz w:val="24"/>
          <w:szCs w:val="24"/>
        </w:rPr>
        <w:t xml:space="preserve"> учета </w:t>
      </w:r>
      <w:r>
        <w:rPr>
          <w:sz w:val="24"/>
          <w:szCs w:val="24"/>
        </w:rPr>
        <w:t>расчетов с поставщиками и подрядчиками, покупателями и заказчиками</w:t>
      </w:r>
      <w:r w:rsidRPr="00F646BC">
        <w:rPr>
          <w:sz w:val="24"/>
          <w:szCs w:val="24"/>
        </w:rPr>
        <w:t xml:space="preserve">. </w:t>
      </w:r>
    </w:p>
    <w:p w:rsidR="00282CD7" w:rsidRPr="00E04B40" w:rsidRDefault="00282CD7" w:rsidP="00E04B4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B40">
        <w:rPr>
          <w:rFonts w:ascii="Times New Roman" w:hAnsi="Times New Roman"/>
          <w:sz w:val="24"/>
          <w:szCs w:val="24"/>
          <w:lang w:eastAsia="ru-RU"/>
        </w:rPr>
        <w:t>В соответствии с поставленной целью и логическим построением в процессе выполнения курсовой работы потребовалось решить следующие задачи:</w:t>
      </w:r>
    </w:p>
    <w:p w:rsidR="00282CD7" w:rsidRPr="00582E88" w:rsidRDefault="00282CD7" w:rsidP="00582E88">
      <w:pPr>
        <w:pStyle w:val="a6"/>
        <w:numPr>
          <w:ilvl w:val="0"/>
          <w:numId w:val="7"/>
        </w:numPr>
        <w:tabs>
          <w:tab w:val="left" w:pos="1418"/>
        </w:tabs>
        <w:suppressAutoHyphens/>
        <w:spacing w:line="360" w:lineRule="auto"/>
        <w:jc w:val="both"/>
        <w:rPr>
          <w:rFonts w:eastAsia="Times New Roman"/>
          <w:sz w:val="24"/>
          <w:szCs w:val="24"/>
        </w:rPr>
      </w:pPr>
      <w:r w:rsidRPr="00582E88">
        <w:rPr>
          <w:rFonts w:eastAsia="Times New Roman"/>
          <w:sz w:val="24"/>
          <w:szCs w:val="24"/>
        </w:rPr>
        <w:t>изучить нормативное регулирование бухгалтерского учета расчетов с поставщиками и подрядчиками, покупателями и заказчиками;</w:t>
      </w:r>
    </w:p>
    <w:p w:rsidR="00282CD7" w:rsidRPr="00582E88" w:rsidRDefault="00282CD7" w:rsidP="00582E88">
      <w:pPr>
        <w:pStyle w:val="a6"/>
        <w:numPr>
          <w:ilvl w:val="0"/>
          <w:numId w:val="7"/>
        </w:numPr>
        <w:tabs>
          <w:tab w:val="left" w:pos="1418"/>
        </w:tabs>
        <w:suppressAutoHyphens/>
        <w:spacing w:line="360" w:lineRule="auto"/>
        <w:jc w:val="both"/>
        <w:rPr>
          <w:rFonts w:eastAsia="Times New Roman"/>
          <w:sz w:val="24"/>
          <w:szCs w:val="24"/>
        </w:rPr>
      </w:pPr>
      <w:r w:rsidRPr="00582E88">
        <w:rPr>
          <w:rFonts w:eastAsia="Times New Roman"/>
          <w:sz w:val="24"/>
          <w:szCs w:val="24"/>
        </w:rPr>
        <w:t xml:space="preserve">рассмотреть систему бухгалтерского учета вышеуказанных операций в ООО </w:t>
      </w:r>
      <w:r>
        <w:rPr>
          <w:rFonts w:eastAsia="Times New Roman"/>
          <w:sz w:val="24"/>
          <w:szCs w:val="24"/>
        </w:rPr>
        <w:t>«</w:t>
      </w:r>
      <w:r w:rsidRPr="00582E88">
        <w:rPr>
          <w:rFonts w:eastAsia="Times New Roman"/>
          <w:sz w:val="24"/>
          <w:szCs w:val="24"/>
        </w:rPr>
        <w:t>Атлас</w:t>
      </w:r>
      <w:r>
        <w:rPr>
          <w:rFonts w:eastAsia="Times New Roman"/>
          <w:sz w:val="24"/>
          <w:szCs w:val="24"/>
        </w:rPr>
        <w:t>»</w:t>
      </w:r>
      <w:r w:rsidRPr="00582E88">
        <w:rPr>
          <w:rFonts w:eastAsia="Times New Roman"/>
          <w:sz w:val="24"/>
          <w:szCs w:val="24"/>
        </w:rPr>
        <w:t>;</w:t>
      </w:r>
    </w:p>
    <w:p w:rsidR="00282CD7" w:rsidRPr="00582E88" w:rsidRDefault="00282CD7" w:rsidP="00582E88">
      <w:pPr>
        <w:pStyle w:val="a6"/>
        <w:numPr>
          <w:ilvl w:val="0"/>
          <w:numId w:val="7"/>
        </w:numPr>
        <w:tabs>
          <w:tab w:val="left" w:pos="1418"/>
        </w:tabs>
        <w:suppressAutoHyphens/>
        <w:spacing w:line="360" w:lineRule="auto"/>
        <w:jc w:val="both"/>
        <w:rPr>
          <w:rFonts w:eastAsia="Times New Roman"/>
          <w:sz w:val="24"/>
          <w:szCs w:val="24"/>
        </w:rPr>
      </w:pPr>
      <w:r w:rsidRPr="00582E88">
        <w:rPr>
          <w:rFonts w:eastAsia="Times New Roman"/>
          <w:sz w:val="24"/>
          <w:szCs w:val="24"/>
        </w:rPr>
        <w:t>разработать рекомендации по совершенствованию системы бухгалтерского учета расчетов на предприятии.</w:t>
      </w:r>
    </w:p>
    <w:p w:rsidR="00282CD7" w:rsidRDefault="00282CD7" w:rsidP="00E04B4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B40">
        <w:rPr>
          <w:rFonts w:ascii="Times New Roman" w:hAnsi="Times New Roman"/>
          <w:sz w:val="24"/>
          <w:szCs w:val="24"/>
          <w:lang w:eastAsia="ru-RU"/>
        </w:rPr>
        <w:t>Теоретической и методологической основой проведения исследования явились источники учебной и периодической литературы по вопросу к</w:t>
      </w:r>
      <w:r>
        <w:rPr>
          <w:rFonts w:ascii="Times New Roman" w:hAnsi="Times New Roman"/>
          <w:sz w:val="24"/>
          <w:szCs w:val="24"/>
          <w:lang w:eastAsia="ru-RU"/>
        </w:rPr>
        <w:t>урсовой</w:t>
      </w:r>
      <w:r w:rsidRPr="00E04B40">
        <w:rPr>
          <w:rFonts w:ascii="Times New Roman" w:hAnsi="Times New Roman"/>
          <w:sz w:val="24"/>
          <w:szCs w:val="24"/>
          <w:lang w:eastAsia="ru-RU"/>
        </w:rPr>
        <w:t xml:space="preserve"> работы.</w:t>
      </w:r>
    </w:p>
    <w:p w:rsidR="00282CD7" w:rsidRDefault="00282CD7" w:rsidP="00582E88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2E88">
        <w:rPr>
          <w:rFonts w:ascii="Times New Roman" w:hAnsi="Times New Roman"/>
          <w:sz w:val="24"/>
          <w:szCs w:val="24"/>
          <w:lang w:eastAsia="ru-RU"/>
        </w:rPr>
        <w:t xml:space="preserve">Курсовая работа состоит из введения, двух глав, заключения и приложений. </w:t>
      </w:r>
    </w:p>
    <w:p w:rsidR="00282CD7" w:rsidRDefault="00282CD7" w:rsidP="00582E88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2CD7" w:rsidRDefault="00282CD7" w:rsidP="00582E88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2CD7" w:rsidRDefault="00282CD7" w:rsidP="00582E88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2CD7" w:rsidRDefault="00282CD7" w:rsidP="00582E88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2CD7" w:rsidRDefault="00282CD7" w:rsidP="00582E88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2CD7" w:rsidRDefault="00282CD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82CD7" w:rsidRDefault="00282CD7" w:rsidP="00C43743">
      <w:pPr>
        <w:pStyle w:val="1"/>
        <w:jc w:val="center"/>
        <w:rPr>
          <w:color w:val="auto"/>
          <w:szCs w:val="36"/>
        </w:rPr>
      </w:pPr>
      <w:bookmarkStart w:id="1" w:name="_Toc279919915"/>
      <w:r w:rsidRPr="00C43743">
        <w:rPr>
          <w:color w:val="auto"/>
          <w:szCs w:val="24"/>
        </w:rPr>
        <w:t>Глава 1.</w:t>
      </w:r>
      <w:r w:rsidRPr="00C43743">
        <w:rPr>
          <w:color w:val="auto"/>
          <w:szCs w:val="36"/>
        </w:rPr>
        <w:t xml:space="preserve"> Роль бухгалтерского учета в системе управления </w:t>
      </w:r>
      <w:r>
        <w:rPr>
          <w:color w:val="auto"/>
          <w:szCs w:val="36"/>
        </w:rPr>
        <w:t>операциями по расчетам с поставщиками и подрядчиками, покупателями и заказчиками</w:t>
      </w:r>
      <w:bookmarkEnd w:id="1"/>
    </w:p>
    <w:p w:rsidR="00282CD7" w:rsidRDefault="00282CD7" w:rsidP="00C43743">
      <w:pPr>
        <w:pStyle w:val="2"/>
        <w:numPr>
          <w:ilvl w:val="1"/>
          <w:numId w:val="8"/>
        </w:numPr>
        <w:spacing w:before="240" w:after="120" w:line="360" w:lineRule="auto"/>
        <w:ind w:left="0" w:firstLine="0"/>
        <w:jc w:val="both"/>
        <w:rPr>
          <w:rFonts w:ascii="Arial" w:hAnsi="Arial" w:cs="Arial"/>
          <w:i/>
          <w:color w:val="auto"/>
          <w:sz w:val="24"/>
          <w:szCs w:val="24"/>
        </w:rPr>
      </w:pPr>
      <w:bookmarkStart w:id="2" w:name="_Toc279919916"/>
      <w:bookmarkStart w:id="3" w:name="_Toc263758218"/>
      <w:bookmarkStart w:id="4" w:name="_Toc263758632"/>
      <w:bookmarkStart w:id="5" w:name="_Toc263758796"/>
      <w:r>
        <w:rPr>
          <w:rFonts w:ascii="Arial" w:hAnsi="Arial" w:cs="Arial"/>
          <w:i/>
          <w:color w:val="auto"/>
          <w:sz w:val="24"/>
          <w:szCs w:val="24"/>
        </w:rPr>
        <w:t>Сущность сделок по договорам купли-продажи, поставки, мены</w:t>
      </w:r>
      <w:bookmarkEnd w:id="2"/>
    </w:p>
    <w:p w:rsidR="00282CD7" w:rsidRDefault="00282CD7" w:rsidP="00B20C71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82CD7" w:rsidRPr="00B20C71" w:rsidRDefault="00282CD7" w:rsidP="00B20C71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>Пунктом 1 ст. 454 Гражданского кодекса РФ (далее ГК РФ) определено, что 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(цену).</w:t>
      </w:r>
    </w:p>
    <w:p w:rsidR="00282CD7" w:rsidRPr="002D2B87" w:rsidRDefault="00282CD7" w:rsidP="00B20C71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>Из указанной нормы вытекает, что договор купли-продажи представляет собой двухстороннюю сделку, сторонами которой выступают продавец и покупатель товара.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 xml:space="preserve">ГК РФ не ограничивает субъектный состав сторон договора купли-продажи, следовательно, заключить такой договор могут любые субъекты гражданско-правовых отношений: физические и юридические лица, а также и само государство. </w:t>
      </w:r>
      <w:r w:rsidRPr="002D2B87">
        <w:rPr>
          <w:rFonts w:ascii="Times New Roman" w:hAnsi="Times New Roman"/>
          <w:sz w:val="24"/>
          <w:szCs w:val="24"/>
        </w:rPr>
        <w:t>[1</w:t>
      </w:r>
      <w:r>
        <w:rPr>
          <w:rFonts w:ascii="Times New Roman" w:hAnsi="Times New Roman"/>
          <w:sz w:val="24"/>
          <w:szCs w:val="24"/>
        </w:rPr>
        <w:t>6,</w:t>
      </w:r>
      <w:r w:rsidRPr="002D2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.12</w:t>
      </w:r>
      <w:r w:rsidRPr="002D2B87">
        <w:rPr>
          <w:rFonts w:ascii="Times New Roman" w:hAnsi="Times New Roman"/>
          <w:sz w:val="24"/>
          <w:szCs w:val="24"/>
        </w:rPr>
        <w:t>]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 xml:space="preserve">В силу п. 1 ст. 421 ГК РФ договор купли-продажи заключается на основании свободного волеизъявления продавца и покупателя. 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>Так как данный вид договора является двухсторонним, то он считается заключенным только с того момента, когда продавец и покупатель договорятся между собой по всем существенным условиям договора купли-продажи (п. 1 ст. 432 ГК РФ).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 xml:space="preserve">Предметом договора купли-продажи является передача товара. Причем в соответствии с п. 1 ст. 455 ГК РФ товаром по договору купли-продажи могут быть любые вещи с соблюдением правил, предусмотренных ст. 129 ГК РФ. 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>Пунктом 1 ст. 129 ГК РФ установлено, что вещи, свободные в обороте, могут свободно отчуждаться или переходить от одного лица к другому в порядке универсального правопреемства либо иным способом, если они не изъяты или не ограничены в обороте.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>Договор купли-продажи может быть заключен на куплю-продажу как товара, имеющегося в наличии у продавца в момент заключения договора, так и товара, который будет создан или приобретен продавцом в будущем, если иное не установлено законом или не вытекает из характера товара, но заключение договора по несуществующим товарам может привести к признанию налоговой выгоды по данной сделке необоснованной, на основании невозможности операции во времени.</w:t>
      </w:r>
      <w:r w:rsidRPr="00886884">
        <w:rPr>
          <w:rFonts w:ascii="Times New Roman" w:hAnsi="Times New Roman"/>
          <w:sz w:val="24"/>
          <w:szCs w:val="24"/>
        </w:rPr>
        <w:t xml:space="preserve"> </w:t>
      </w:r>
      <w:r w:rsidRPr="002D2B87">
        <w:rPr>
          <w:rFonts w:ascii="Times New Roman" w:hAnsi="Times New Roman"/>
          <w:sz w:val="24"/>
          <w:szCs w:val="24"/>
        </w:rPr>
        <w:t>[1</w:t>
      </w:r>
      <w:r>
        <w:rPr>
          <w:rFonts w:ascii="Times New Roman" w:hAnsi="Times New Roman"/>
          <w:sz w:val="24"/>
          <w:szCs w:val="24"/>
        </w:rPr>
        <w:t>5,</w:t>
      </w:r>
      <w:r w:rsidRPr="002D2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.14</w:t>
      </w:r>
      <w:r w:rsidRPr="002D2B87">
        <w:rPr>
          <w:rFonts w:ascii="Times New Roman" w:hAnsi="Times New Roman"/>
          <w:sz w:val="24"/>
          <w:szCs w:val="24"/>
        </w:rPr>
        <w:t>]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>Условие договора купли-продажи о товаре считается согласованным, если договор позволяет определить наименование и количество товара (п. 3 ст. 455 ГК РФ).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 xml:space="preserve">Так как договор купли-продажи является двухсторонним договором, то права и обязанности по сделке возникают как у продавца товара, так и у его покупателя. 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 xml:space="preserve">Договор поставки является одной из разновидностей договора купли-продажи. В соответствии со статьей 506 ГК РФ, </w:t>
      </w:r>
      <w:r>
        <w:rPr>
          <w:rFonts w:ascii="Times New Roman" w:hAnsi="Times New Roman"/>
          <w:sz w:val="24"/>
          <w:szCs w:val="24"/>
        </w:rPr>
        <w:t>«</w:t>
      </w:r>
      <w:r w:rsidRPr="00B20C71">
        <w:rPr>
          <w:rFonts w:ascii="Times New Roman" w:hAnsi="Times New Roman"/>
          <w:sz w:val="24"/>
          <w:szCs w:val="24"/>
        </w:rPr>
        <w:t>по договору поставки поставщик-продавец, осуществляющий предпринимательскую деятельность,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целях, не связанных с личным, семейным, домашним и иным подобным использованием</w:t>
      </w:r>
      <w:r>
        <w:rPr>
          <w:rFonts w:ascii="Times New Roman" w:hAnsi="Times New Roman"/>
          <w:sz w:val="24"/>
          <w:szCs w:val="24"/>
        </w:rPr>
        <w:t>»</w:t>
      </w:r>
      <w:r w:rsidRPr="00B20C71">
        <w:rPr>
          <w:rFonts w:ascii="Times New Roman" w:hAnsi="Times New Roman"/>
          <w:sz w:val="24"/>
          <w:szCs w:val="24"/>
        </w:rPr>
        <w:t>.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>Договор поставки как вид договора купли-продажи подчиняется общим положениям о купле-продаже, включенным в параграф 1 гл. 30 ГК РФ. Вместе с тем договор поставки регулируется нормами параграфа 3 той же главы.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>Особенность договора - содержание в норме указания на срок передачи товара. В статье сказано, что поставщик обязуется передать товар в обусловленный срок или сроки.</w:t>
      </w:r>
      <w:r w:rsidRPr="00886884">
        <w:rPr>
          <w:rFonts w:ascii="Times New Roman" w:hAnsi="Times New Roman"/>
          <w:sz w:val="24"/>
          <w:szCs w:val="24"/>
        </w:rPr>
        <w:t xml:space="preserve"> 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>Таким образом, можно отметить, что момент заключения и момент исполнения договора поставки, как правило, не совпадают. Договором может быть предусмотрена как поставка партиями в определенный период времени (обусловленные сроки), так и единовременная поставка (обусловленный срок). Однако договор поставки может быть заключен в отношении одной вещи.</w:t>
      </w:r>
      <w:r w:rsidRPr="00886884">
        <w:rPr>
          <w:rFonts w:ascii="Times New Roman" w:hAnsi="Times New Roman"/>
          <w:sz w:val="24"/>
          <w:szCs w:val="24"/>
        </w:rPr>
        <w:t xml:space="preserve"> </w:t>
      </w:r>
      <w:r w:rsidRPr="002D2B8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9,</w:t>
      </w:r>
      <w:r w:rsidRPr="002D2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.4</w:t>
      </w:r>
      <w:r w:rsidRPr="002D2B87">
        <w:rPr>
          <w:rFonts w:ascii="Times New Roman" w:hAnsi="Times New Roman"/>
          <w:sz w:val="24"/>
          <w:szCs w:val="24"/>
        </w:rPr>
        <w:t>]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>Поставка осуществляется путем отгрузки (передачи) продавцом товаров. Отгрузка (передача) может производиться покупателю или иному лицу, указанному в договоре в качестве получателя. Это связано с тем, что покупателями по договору поставки часто выступают организации, осуществляющие посредническую деятельность, связанную с реализацией товаров. Статьей 509 ГК РФ предусмотрен порядок поставки, в случае если покупатель возлагает исполнение договора на третью сторону - получателя. Третье лицо может быть указано в самом договоре либо путем оформления отгрузочной разнарядки. Это документ, в котором указываются получатели, их наименование, основные реквизиты. Право покупателя отдавать поставщику указания об отгрузке товаров должно быть в обязательном порядке предусмотрено договором поставки. Содержание и срок направления покупателем поставщику отгрузочной разнарядки также определяются договором. Если срок направления отгрузочной разнарядки не предусмотрен разнарядкой, то в соответствии со статьей 509 ГК РФ устанавливается срок не позднее чем за тридцать дней до наступления периода поставки. Отгрузка товаров осуществляется поставщиком тем получателям, которые указаны в отгрузочной разнарядке.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 xml:space="preserve">Статьей 458 ГК РФ устанавливаются общие правила о моменте исполнения обязанности продавца передать товар. В параграфе 3 главы 30 ГК РФ существует специальная норма, конкретизирующая положения 458 статьи ГК РФ применительно к договору поставки. Это статья 510 ГК РФ </w:t>
      </w:r>
      <w:r>
        <w:rPr>
          <w:rFonts w:ascii="Times New Roman" w:hAnsi="Times New Roman"/>
          <w:sz w:val="24"/>
          <w:szCs w:val="24"/>
        </w:rPr>
        <w:t>«</w:t>
      </w:r>
      <w:r w:rsidRPr="00B20C71">
        <w:rPr>
          <w:rFonts w:ascii="Times New Roman" w:hAnsi="Times New Roman"/>
          <w:sz w:val="24"/>
          <w:szCs w:val="24"/>
        </w:rPr>
        <w:t>Доставка товара</w:t>
      </w:r>
      <w:r>
        <w:rPr>
          <w:rFonts w:ascii="Times New Roman" w:hAnsi="Times New Roman"/>
          <w:sz w:val="24"/>
          <w:szCs w:val="24"/>
        </w:rPr>
        <w:t>»</w:t>
      </w:r>
      <w:r w:rsidRPr="00B20C71">
        <w:rPr>
          <w:rFonts w:ascii="Times New Roman" w:hAnsi="Times New Roman"/>
          <w:sz w:val="24"/>
          <w:szCs w:val="24"/>
        </w:rPr>
        <w:t>. В соответствии с этой статьей под доставкой понимается один из имеющихся способов исполнения поставщиком обязанности по передаче товара покупателю, который осуществляется путем сдачи товаров органу транспорта для доставки покупателю. Также этот термин применим к передаче товара покупателю в месте нахождения поставщика и к передаче товара организации связи для доставки покупателю.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>По договору мены каждая из сторон обязуется передать в собственность другой стороны один товар в обмен на другой (п. 1 ст. 567 ГК РФ).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>К договору применяются правила о купле-продаже (гл. 30 ГК РФ), если это не противоречит правилам гл. 31 ГК РФ и существу мены. При этом каждая из сторон договора признается продавцом товара, который она обязуется передать, и покупателем товара, который она обязуется принять в обмен (п. 2 ст. 567 ГК РФ).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iCs/>
          <w:sz w:val="24"/>
          <w:szCs w:val="24"/>
        </w:rPr>
        <w:t>Существенными условиями являются: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>- условие о наименовании товара, передаваемого каждой стороной (п. 2 ст. 567, п. 3 ст. 455 ГК РФ);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>- условие о количестве товара, передаваемого каждой стороной (п. 2 ст. 567, п. 3 ст. 455, ст. 465 ГК РФ).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>Товары, подлежащие обмену, предполагаются равноценными, если в договоре прямо не указано иное (п. 1 ст. 568 ГК РФ).</w:t>
      </w:r>
    </w:p>
    <w:p w:rsidR="00282CD7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 xml:space="preserve">Обмениваемые товары считаются равноценными, даже если их стоимость, указанная в спецификациях, была неодинаковая </w:t>
      </w:r>
      <w:r w:rsidRPr="00886884">
        <w:rPr>
          <w:rFonts w:ascii="Times New Roman" w:hAnsi="Times New Roman"/>
          <w:sz w:val="24"/>
          <w:szCs w:val="24"/>
        </w:rPr>
        <w:t>[1</w:t>
      </w:r>
      <w:r>
        <w:rPr>
          <w:rFonts w:ascii="Times New Roman" w:hAnsi="Times New Roman"/>
          <w:sz w:val="24"/>
          <w:szCs w:val="24"/>
        </w:rPr>
        <w:t>4,</w:t>
      </w:r>
      <w:r w:rsidRPr="00886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.2</w:t>
      </w:r>
      <w:r w:rsidRPr="00886884">
        <w:rPr>
          <w:rFonts w:ascii="Times New Roman" w:hAnsi="Times New Roman"/>
          <w:sz w:val="24"/>
          <w:szCs w:val="24"/>
        </w:rPr>
        <w:t>]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>Если в соответствии с договором обмениваются неравноценные товары, то сторона, которая передает более дешевый товар, должна оплатить другой стороне разницу в цене непосредственно до или после передачи этого товара. В договоре стороны могут предусмотреть другой порядок оплаты (п. 2 ст. 568 ГК РФ).</w:t>
      </w:r>
    </w:p>
    <w:p w:rsidR="00282CD7" w:rsidRPr="00B20C71" w:rsidRDefault="00282CD7" w:rsidP="00B20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C71">
        <w:rPr>
          <w:rFonts w:ascii="Times New Roman" w:hAnsi="Times New Roman"/>
          <w:sz w:val="24"/>
          <w:szCs w:val="24"/>
        </w:rPr>
        <w:t>По общему правилу право собственности на обмениваемые товары переходит к сторонам договора одновременно после того, как обе стороны передадут товар. В договоре стороны могут согласовать другой порядок перехода права собственности (ст. 570 ГК РФ).</w:t>
      </w:r>
    </w:p>
    <w:p w:rsidR="00282CD7" w:rsidRDefault="00282CD7" w:rsidP="00E66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82CD7" w:rsidRDefault="00282CD7" w:rsidP="00E669A2"/>
    <w:p w:rsidR="00282CD7" w:rsidRPr="00E669A2" w:rsidRDefault="00282CD7" w:rsidP="00E669A2"/>
    <w:p w:rsidR="00282CD7" w:rsidRDefault="00282CD7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282CD7" w:rsidRDefault="00282CD7" w:rsidP="00C43743">
      <w:pPr>
        <w:pStyle w:val="2"/>
        <w:numPr>
          <w:ilvl w:val="1"/>
          <w:numId w:val="8"/>
        </w:numPr>
        <w:spacing w:before="240" w:after="120" w:line="360" w:lineRule="auto"/>
        <w:ind w:left="0" w:firstLine="0"/>
        <w:jc w:val="both"/>
        <w:rPr>
          <w:rFonts w:ascii="Arial" w:hAnsi="Arial" w:cs="Arial"/>
          <w:i/>
          <w:color w:val="auto"/>
          <w:sz w:val="24"/>
          <w:szCs w:val="24"/>
        </w:rPr>
      </w:pPr>
      <w:bookmarkStart w:id="6" w:name="_Toc279919917"/>
      <w:r w:rsidRPr="00E132C0">
        <w:rPr>
          <w:rFonts w:ascii="Arial" w:hAnsi="Arial" w:cs="Arial"/>
          <w:i/>
          <w:color w:val="auto"/>
          <w:sz w:val="24"/>
          <w:szCs w:val="24"/>
        </w:rPr>
        <w:t xml:space="preserve">Нормативно-правовое регулирование </w:t>
      </w:r>
      <w:bookmarkEnd w:id="3"/>
      <w:bookmarkEnd w:id="4"/>
      <w:bookmarkEnd w:id="5"/>
      <w:r>
        <w:rPr>
          <w:rFonts w:ascii="Arial" w:hAnsi="Arial" w:cs="Arial"/>
          <w:i/>
          <w:color w:val="auto"/>
          <w:sz w:val="24"/>
          <w:szCs w:val="24"/>
        </w:rPr>
        <w:t>бухгалтерского учета расчетов</w:t>
      </w:r>
      <w:bookmarkEnd w:id="6"/>
      <w:r>
        <w:rPr>
          <w:rFonts w:ascii="Arial" w:hAnsi="Arial" w:cs="Arial"/>
          <w:i/>
          <w:color w:val="auto"/>
          <w:sz w:val="24"/>
          <w:szCs w:val="24"/>
        </w:rPr>
        <w:t xml:space="preserve"> </w:t>
      </w:r>
    </w:p>
    <w:p w:rsidR="00282CD7" w:rsidRPr="00E12086" w:rsidRDefault="00282CD7" w:rsidP="00E12086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 w:rsidRPr="00E12086">
        <w:rPr>
          <w:sz w:val="24"/>
          <w:szCs w:val="24"/>
        </w:rPr>
        <w:t>Учет расчетов с поставщиками и подрядчиками, покупателями и заказчиками осуществляется на базе приведенных ниже нормативных документов:</w:t>
      </w:r>
    </w:p>
    <w:p w:rsidR="00282CD7" w:rsidRPr="00E12086" w:rsidRDefault="00282CD7" w:rsidP="00E12086">
      <w:pPr>
        <w:pStyle w:val="a6"/>
        <w:numPr>
          <w:ilvl w:val="0"/>
          <w:numId w:val="11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E12086">
        <w:rPr>
          <w:sz w:val="24"/>
          <w:szCs w:val="24"/>
        </w:rPr>
        <w:t xml:space="preserve">Федеральный закон РФ от 21.11.96 г. №129-ФЗ </w:t>
      </w:r>
      <w:r>
        <w:rPr>
          <w:sz w:val="24"/>
          <w:szCs w:val="24"/>
        </w:rPr>
        <w:t>«</w:t>
      </w:r>
      <w:r w:rsidRPr="00E12086">
        <w:rPr>
          <w:sz w:val="24"/>
          <w:szCs w:val="24"/>
        </w:rPr>
        <w:t>О бухгалтерском учете</w:t>
      </w:r>
      <w:r>
        <w:rPr>
          <w:sz w:val="24"/>
          <w:szCs w:val="24"/>
        </w:rPr>
        <w:t>»</w:t>
      </w:r>
      <w:r w:rsidRPr="00E12086">
        <w:rPr>
          <w:sz w:val="24"/>
          <w:szCs w:val="24"/>
        </w:rPr>
        <w:t>.</w:t>
      </w:r>
    </w:p>
    <w:p w:rsidR="00282CD7" w:rsidRPr="00E12086" w:rsidRDefault="00282CD7" w:rsidP="00E12086">
      <w:pPr>
        <w:pStyle w:val="a6"/>
        <w:numPr>
          <w:ilvl w:val="0"/>
          <w:numId w:val="11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E12086">
        <w:rPr>
          <w:sz w:val="24"/>
          <w:szCs w:val="24"/>
        </w:rPr>
        <w:t xml:space="preserve">Гражданский Кодекс Российской Федерации. </w:t>
      </w:r>
    </w:p>
    <w:p w:rsidR="00282CD7" w:rsidRPr="00E12086" w:rsidRDefault="00282CD7" w:rsidP="00E12086">
      <w:pPr>
        <w:pStyle w:val="a6"/>
        <w:numPr>
          <w:ilvl w:val="0"/>
          <w:numId w:val="11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E12086">
        <w:rPr>
          <w:sz w:val="24"/>
          <w:szCs w:val="24"/>
        </w:rPr>
        <w:t>Налоговый Кодекс Российской Федерации.</w:t>
      </w:r>
    </w:p>
    <w:p w:rsidR="00282CD7" w:rsidRPr="00E12086" w:rsidRDefault="00282CD7" w:rsidP="00E12086">
      <w:pPr>
        <w:pStyle w:val="a6"/>
        <w:numPr>
          <w:ilvl w:val="0"/>
          <w:numId w:val="11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E12086">
        <w:rPr>
          <w:sz w:val="24"/>
          <w:szCs w:val="24"/>
        </w:rPr>
        <w:t xml:space="preserve">Федеральный закон РФ от 22.05.03 г. №54-ФЗ </w:t>
      </w:r>
      <w:r>
        <w:rPr>
          <w:sz w:val="24"/>
          <w:szCs w:val="24"/>
        </w:rPr>
        <w:t>«</w:t>
      </w:r>
      <w:r w:rsidRPr="00E12086">
        <w:rPr>
          <w:sz w:val="24"/>
          <w:szCs w:val="24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</w:t>
      </w:r>
      <w:r>
        <w:rPr>
          <w:sz w:val="24"/>
          <w:szCs w:val="24"/>
        </w:rPr>
        <w:t>»</w:t>
      </w:r>
      <w:r w:rsidRPr="00E12086">
        <w:rPr>
          <w:sz w:val="24"/>
          <w:szCs w:val="24"/>
        </w:rPr>
        <w:t>.</w:t>
      </w:r>
    </w:p>
    <w:p w:rsidR="00282CD7" w:rsidRPr="00E12086" w:rsidRDefault="00282CD7" w:rsidP="00E12086">
      <w:pPr>
        <w:pStyle w:val="a6"/>
        <w:numPr>
          <w:ilvl w:val="0"/>
          <w:numId w:val="11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E12086">
        <w:rPr>
          <w:sz w:val="24"/>
          <w:szCs w:val="24"/>
        </w:rPr>
        <w:t>План счетов бухгалтерского учета хозяйственной деятельности организаций и инструкция по его применению. Утвержден приказом Минфина РФ от 31.10.00 г. №94н.</w:t>
      </w:r>
    </w:p>
    <w:p w:rsidR="00282CD7" w:rsidRPr="00E12086" w:rsidRDefault="00282CD7" w:rsidP="00E12086">
      <w:pPr>
        <w:pStyle w:val="a6"/>
        <w:numPr>
          <w:ilvl w:val="0"/>
          <w:numId w:val="11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E12086">
        <w:rPr>
          <w:sz w:val="24"/>
          <w:szCs w:val="24"/>
        </w:rPr>
        <w:t xml:space="preserve">Положение по бухгалтерскому учету </w:t>
      </w:r>
      <w:r>
        <w:rPr>
          <w:sz w:val="24"/>
          <w:szCs w:val="24"/>
        </w:rPr>
        <w:t>«</w:t>
      </w:r>
      <w:r w:rsidRPr="00E12086">
        <w:rPr>
          <w:sz w:val="24"/>
          <w:szCs w:val="24"/>
        </w:rPr>
        <w:t>Учетная политика организации</w:t>
      </w:r>
      <w:r>
        <w:rPr>
          <w:sz w:val="24"/>
          <w:szCs w:val="24"/>
        </w:rPr>
        <w:t>»</w:t>
      </w:r>
      <w:r w:rsidRPr="00E12086">
        <w:rPr>
          <w:sz w:val="24"/>
          <w:szCs w:val="24"/>
        </w:rPr>
        <w:t xml:space="preserve"> (ПБУ 1/2008). Утвержден приказом Минфина РФ от 06.10.2008 </w:t>
      </w:r>
      <w:r>
        <w:rPr>
          <w:sz w:val="24"/>
          <w:szCs w:val="24"/>
        </w:rPr>
        <w:t>№</w:t>
      </w:r>
      <w:r w:rsidRPr="00E12086">
        <w:rPr>
          <w:sz w:val="24"/>
          <w:szCs w:val="24"/>
        </w:rPr>
        <w:t xml:space="preserve"> 106н </w:t>
      </w:r>
    </w:p>
    <w:p w:rsidR="00282CD7" w:rsidRPr="00E12086" w:rsidRDefault="00282CD7" w:rsidP="00E12086">
      <w:p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E12086">
        <w:rPr>
          <w:rFonts w:ascii="Times New Roman" w:hAnsi="Times New Roman"/>
          <w:sz w:val="24"/>
          <w:szCs w:val="24"/>
        </w:rPr>
        <w:t xml:space="preserve">Положение по ведению бухгалтерского учета и бухгалтерской отчетности в Российской Федерации. Утверждено приказом Минфина РФ от 29.07.1998 </w:t>
      </w:r>
      <w:r>
        <w:rPr>
          <w:rFonts w:ascii="Times New Roman" w:hAnsi="Times New Roman"/>
          <w:sz w:val="24"/>
          <w:szCs w:val="24"/>
        </w:rPr>
        <w:t>№</w:t>
      </w:r>
      <w:r w:rsidRPr="00E12086">
        <w:rPr>
          <w:rFonts w:ascii="Times New Roman" w:hAnsi="Times New Roman"/>
          <w:sz w:val="24"/>
          <w:szCs w:val="24"/>
        </w:rPr>
        <w:t xml:space="preserve"> 34н</w:t>
      </w:r>
    </w:p>
    <w:p w:rsidR="00282CD7" w:rsidRPr="00E12086" w:rsidRDefault="00282CD7" w:rsidP="00E12086">
      <w:pPr>
        <w:pStyle w:val="a6"/>
        <w:numPr>
          <w:ilvl w:val="0"/>
          <w:numId w:val="11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E12086">
        <w:rPr>
          <w:sz w:val="24"/>
          <w:szCs w:val="24"/>
        </w:rPr>
        <w:t xml:space="preserve">Положение по бухгалтерскому чету </w:t>
      </w:r>
      <w:r>
        <w:rPr>
          <w:sz w:val="24"/>
          <w:szCs w:val="24"/>
        </w:rPr>
        <w:t>«</w:t>
      </w:r>
      <w:r w:rsidRPr="00E12086">
        <w:rPr>
          <w:sz w:val="24"/>
          <w:szCs w:val="24"/>
        </w:rPr>
        <w:t>Учет материально-производственных запасов</w:t>
      </w:r>
      <w:r>
        <w:rPr>
          <w:sz w:val="24"/>
          <w:szCs w:val="24"/>
        </w:rPr>
        <w:t>»</w:t>
      </w:r>
      <w:r w:rsidRPr="00E12086">
        <w:rPr>
          <w:sz w:val="24"/>
          <w:szCs w:val="24"/>
        </w:rPr>
        <w:t xml:space="preserve"> (ПБУ 5/01). Утверждено приказом Минфина РФ от 09.06.01 №44н.</w:t>
      </w:r>
    </w:p>
    <w:p w:rsidR="00282CD7" w:rsidRPr="00E12086" w:rsidRDefault="00282CD7" w:rsidP="00E12086">
      <w:pPr>
        <w:pStyle w:val="a6"/>
        <w:numPr>
          <w:ilvl w:val="0"/>
          <w:numId w:val="11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E12086">
        <w:rPr>
          <w:sz w:val="24"/>
          <w:szCs w:val="24"/>
        </w:rPr>
        <w:t>Методические указания по бухгалтерскому учету материально-производственных запасов. Утверждены приказом Минфина РФ от 28.12.01 №119н.</w:t>
      </w:r>
    </w:p>
    <w:p w:rsidR="00282CD7" w:rsidRPr="00E12086" w:rsidRDefault="00282CD7" w:rsidP="00E12086">
      <w:pPr>
        <w:spacing w:after="0" w:line="360" w:lineRule="auto"/>
        <w:jc w:val="both"/>
        <w:rPr>
          <w:rFonts w:ascii="Times New Roman" w:hAnsi="Times New Roman"/>
        </w:rPr>
      </w:pPr>
      <w:r w:rsidRPr="00E12086">
        <w:rPr>
          <w:rFonts w:ascii="Times New Roman" w:hAnsi="Times New Roman"/>
          <w:sz w:val="24"/>
          <w:szCs w:val="24"/>
        </w:rPr>
        <w:t>Методические указания по инвентариза</w:t>
      </w:r>
      <w:r w:rsidRPr="00E12086">
        <w:rPr>
          <w:rFonts w:ascii="Times New Roman" w:hAnsi="Times New Roman"/>
          <w:sz w:val="24"/>
          <w:szCs w:val="24"/>
        </w:rPr>
        <w:softHyphen/>
        <w:t>ции имущества и финансовых обязательств. Утверждены приказом Министерства финансов РФ от 13.06.95 № 49</w:t>
      </w:r>
    </w:p>
    <w:p w:rsidR="00282CD7" w:rsidRDefault="00282CD7" w:rsidP="00C43743"/>
    <w:p w:rsidR="00282CD7" w:rsidRDefault="00282CD7" w:rsidP="00C43743"/>
    <w:p w:rsidR="00282CD7" w:rsidRDefault="00282CD7" w:rsidP="00C43743"/>
    <w:p w:rsidR="00282CD7" w:rsidRDefault="00282CD7" w:rsidP="00C43743"/>
    <w:p w:rsidR="00282CD7" w:rsidRDefault="00282CD7" w:rsidP="00C43743"/>
    <w:p w:rsidR="00282CD7" w:rsidRDefault="00282CD7" w:rsidP="00C43743"/>
    <w:p w:rsidR="00282CD7" w:rsidRDefault="00282CD7" w:rsidP="00C43743"/>
    <w:p w:rsidR="00282CD7" w:rsidRDefault="00282CD7" w:rsidP="00C43743"/>
    <w:p w:rsidR="00282CD7" w:rsidRDefault="00282CD7">
      <w:pPr>
        <w:rPr>
          <w:rFonts w:ascii="Arial" w:hAnsi="Arial" w:cs="Arial"/>
          <w:b/>
          <w:bCs/>
          <w:i/>
          <w:sz w:val="24"/>
          <w:szCs w:val="24"/>
        </w:rPr>
      </w:pPr>
      <w:bookmarkStart w:id="7" w:name="_Toc263758219"/>
      <w:bookmarkStart w:id="8" w:name="_Toc263758633"/>
      <w:bookmarkStart w:id="9" w:name="_Toc263758797"/>
      <w:r>
        <w:rPr>
          <w:rFonts w:ascii="Arial" w:hAnsi="Arial" w:cs="Arial"/>
          <w:i/>
          <w:sz w:val="24"/>
          <w:szCs w:val="24"/>
        </w:rPr>
        <w:br w:type="page"/>
      </w:r>
    </w:p>
    <w:p w:rsidR="00282CD7" w:rsidRDefault="00282CD7" w:rsidP="00C43743">
      <w:pPr>
        <w:pStyle w:val="2"/>
        <w:numPr>
          <w:ilvl w:val="1"/>
          <w:numId w:val="8"/>
        </w:numPr>
        <w:spacing w:before="240" w:after="120" w:line="360" w:lineRule="auto"/>
        <w:ind w:left="0" w:firstLine="0"/>
        <w:jc w:val="both"/>
        <w:rPr>
          <w:rFonts w:ascii="Arial" w:hAnsi="Arial" w:cs="Arial"/>
          <w:i/>
          <w:color w:val="auto"/>
          <w:sz w:val="24"/>
          <w:szCs w:val="24"/>
        </w:rPr>
      </w:pPr>
      <w:bookmarkStart w:id="10" w:name="_Toc279919918"/>
      <w:r w:rsidRPr="00C43743">
        <w:rPr>
          <w:rFonts w:ascii="Arial" w:hAnsi="Arial" w:cs="Arial"/>
          <w:i/>
          <w:color w:val="auto"/>
          <w:sz w:val="24"/>
          <w:szCs w:val="24"/>
        </w:rPr>
        <w:t xml:space="preserve">Порядок бухгалтерского учета </w:t>
      </w:r>
      <w:r>
        <w:rPr>
          <w:rFonts w:ascii="Arial" w:hAnsi="Arial" w:cs="Arial"/>
          <w:i/>
          <w:color w:val="auto"/>
          <w:sz w:val="24"/>
          <w:szCs w:val="24"/>
        </w:rPr>
        <w:t>расчетных о</w:t>
      </w:r>
      <w:r w:rsidRPr="00C43743">
        <w:rPr>
          <w:rFonts w:ascii="Arial" w:hAnsi="Arial" w:cs="Arial"/>
          <w:i/>
          <w:color w:val="auto"/>
          <w:sz w:val="24"/>
          <w:szCs w:val="24"/>
        </w:rPr>
        <w:t>пераций</w:t>
      </w:r>
      <w:bookmarkEnd w:id="10"/>
      <w:r w:rsidRPr="00C43743">
        <w:rPr>
          <w:rFonts w:ascii="Arial" w:hAnsi="Arial" w:cs="Arial"/>
          <w:i/>
          <w:color w:val="auto"/>
          <w:sz w:val="24"/>
          <w:szCs w:val="24"/>
        </w:rPr>
        <w:t xml:space="preserve"> </w:t>
      </w:r>
      <w:bookmarkEnd w:id="7"/>
      <w:bookmarkEnd w:id="8"/>
      <w:bookmarkEnd w:id="9"/>
    </w:p>
    <w:p w:rsidR="00282CD7" w:rsidRDefault="00282CD7" w:rsidP="00DD0521">
      <w:pPr>
        <w:pStyle w:val="3"/>
        <w:numPr>
          <w:ilvl w:val="0"/>
          <w:numId w:val="13"/>
        </w:numPr>
        <w:ind w:left="1134" w:hanging="774"/>
        <w:jc w:val="both"/>
        <w:rPr>
          <w:rFonts w:ascii="Times New Roman" w:hAnsi="Times New Roman"/>
          <w:color w:val="auto"/>
          <w:sz w:val="24"/>
          <w:szCs w:val="24"/>
        </w:rPr>
      </w:pPr>
      <w:bookmarkStart w:id="11" w:name="_Toc279919919"/>
      <w:r w:rsidRPr="00DD0521">
        <w:rPr>
          <w:rFonts w:ascii="Times New Roman" w:hAnsi="Times New Roman"/>
          <w:color w:val="auto"/>
          <w:sz w:val="24"/>
          <w:szCs w:val="24"/>
        </w:rPr>
        <w:t>Бухгалтерский учет расчетов с поставщиками и подрядчиками</w:t>
      </w:r>
      <w:bookmarkEnd w:id="11"/>
    </w:p>
    <w:p w:rsidR="00282CD7" w:rsidRDefault="00282CD7" w:rsidP="00DD0521"/>
    <w:p w:rsidR="00282CD7" w:rsidRPr="00865932" w:rsidRDefault="00282CD7" w:rsidP="0086593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932">
        <w:rPr>
          <w:rFonts w:ascii="Times New Roman" w:hAnsi="Times New Roman" w:cs="Times New Roman"/>
          <w:sz w:val="24"/>
          <w:szCs w:val="24"/>
        </w:rPr>
        <w:t>К поставщикам и подрядчикам относят организации, поставляющие сырье и другие товарно - материальные ценности, а также оказывающие различные виды услуг (отпуск электроэнергии, пара, воды, газа и др.) и выполняющие разные работы (капитальный и текущий ремонт основных средств и др.).</w:t>
      </w:r>
    </w:p>
    <w:p w:rsidR="00282CD7" w:rsidRPr="00865932" w:rsidRDefault="00282CD7" w:rsidP="0086593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932">
        <w:rPr>
          <w:rFonts w:ascii="Times New Roman" w:hAnsi="Times New Roman" w:cs="Times New Roman"/>
          <w:sz w:val="24"/>
          <w:szCs w:val="24"/>
        </w:rPr>
        <w:t>Расчеты с поставщиками и подрядчиками осуществляются после отгрузки ими товарно - материальных ценностей, выполнения работ или оказания услуг либо одновременно с ними с согласия организации или по ее поручению.</w:t>
      </w:r>
    </w:p>
    <w:p w:rsidR="00282CD7" w:rsidRPr="00865932" w:rsidRDefault="00282CD7" w:rsidP="0086593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932">
        <w:rPr>
          <w:rFonts w:ascii="Times New Roman" w:hAnsi="Times New Roman" w:cs="Times New Roman"/>
          <w:sz w:val="24"/>
          <w:szCs w:val="24"/>
        </w:rPr>
        <w:t>В настоящее время организации сами выбирают форму расчетов за поставленную продукцию или оказанные услуги.</w:t>
      </w:r>
      <w:r w:rsidRPr="00886884">
        <w:rPr>
          <w:rFonts w:ascii="Times New Roman" w:hAnsi="Times New Roman" w:cs="Times New Roman"/>
          <w:sz w:val="24"/>
          <w:szCs w:val="24"/>
        </w:rPr>
        <w:t xml:space="preserve"> </w:t>
      </w:r>
      <w:r w:rsidRPr="002D2B8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11,</w:t>
      </w:r>
      <w:r w:rsidRPr="002D2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.446</w:t>
      </w:r>
      <w:r w:rsidRPr="002D2B87">
        <w:rPr>
          <w:rFonts w:ascii="Times New Roman" w:hAnsi="Times New Roman" w:cs="Times New Roman"/>
          <w:sz w:val="24"/>
          <w:szCs w:val="24"/>
        </w:rPr>
        <w:t>]</w:t>
      </w:r>
    </w:p>
    <w:p w:rsidR="00282CD7" w:rsidRPr="00865932" w:rsidRDefault="00282CD7" w:rsidP="0086593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932">
        <w:rPr>
          <w:rFonts w:ascii="Times New Roman" w:hAnsi="Times New Roman" w:cs="Times New Roman"/>
          <w:sz w:val="24"/>
          <w:szCs w:val="24"/>
        </w:rPr>
        <w:t xml:space="preserve">На предъявленные на оплату счета поставщиков кредитуют счет 60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5932">
        <w:rPr>
          <w:rFonts w:ascii="Times New Roman" w:hAnsi="Times New Roman" w:cs="Times New Roman"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5932">
        <w:rPr>
          <w:rFonts w:ascii="Times New Roman" w:hAnsi="Times New Roman" w:cs="Times New Roman"/>
          <w:sz w:val="24"/>
          <w:szCs w:val="24"/>
        </w:rPr>
        <w:t xml:space="preserve"> и дебетуют соответствующие материальные счета (10, 11, 15 и др.) или счета по учету соответствующих расходов (20, 26, 97 и др.).</w:t>
      </w:r>
    </w:p>
    <w:p w:rsidR="00282CD7" w:rsidRPr="00865932" w:rsidRDefault="00282CD7" w:rsidP="0086593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932">
        <w:rPr>
          <w:rFonts w:ascii="Times New Roman" w:hAnsi="Times New Roman" w:cs="Times New Roman"/>
          <w:sz w:val="24"/>
          <w:szCs w:val="24"/>
        </w:rPr>
        <w:t xml:space="preserve">На счете 60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5932">
        <w:rPr>
          <w:rFonts w:ascii="Times New Roman" w:hAnsi="Times New Roman" w:cs="Times New Roman"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65932">
        <w:rPr>
          <w:rFonts w:ascii="Times New Roman" w:hAnsi="Times New Roman" w:cs="Times New Roman"/>
          <w:sz w:val="24"/>
          <w:szCs w:val="24"/>
        </w:rPr>
        <w:t xml:space="preserve">задолженность отражается в пределах сумм акцепта. При обнаружении недостач по поступившим товарно - материальным ценностям, несоответствия цен, обусловленных договором, и арифметических ошибок счет 60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5932">
        <w:rPr>
          <w:rFonts w:ascii="Times New Roman" w:hAnsi="Times New Roman" w:cs="Times New Roman"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65932">
        <w:rPr>
          <w:rFonts w:ascii="Times New Roman" w:hAnsi="Times New Roman" w:cs="Times New Roman"/>
          <w:sz w:val="24"/>
          <w:szCs w:val="24"/>
        </w:rPr>
        <w:t xml:space="preserve">кредитуют на соответствующую сумму в корреспонденции со счетом 76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5932">
        <w:rPr>
          <w:rFonts w:ascii="Times New Roman" w:hAnsi="Times New Roman" w:cs="Times New Roman"/>
          <w:sz w:val="24"/>
          <w:szCs w:val="24"/>
        </w:rPr>
        <w:t>Расчеты с разными дебиторами и кредиторами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5932">
        <w:rPr>
          <w:rFonts w:ascii="Times New Roman" w:hAnsi="Times New Roman" w:cs="Times New Roman"/>
          <w:sz w:val="24"/>
          <w:szCs w:val="24"/>
        </w:rPr>
        <w:t xml:space="preserve">, субсчет 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5932">
        <w:rPr>
          <w:rFonts w:ascii="Times New Roman" w:hAnsi="Times New Roman" w:cs="Times New Roman"/>
          <w:sz w:val="24"/>
          <w:szCs w:val="24"/>
        </w:rPr>
        <w:t>Расчеты по претензиям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5932">
        <w:rPr>
          <w:rFonts w:ascii="Times New Roman" w:hAnsi="Times New Roman" w:cs="Times New Roman"/>
          <w:sz w:val="24"/>
          <w:szCs w:val="24"/>
        </w:rPr>
        <w:t>.</w:t>
      </w:r>
    </w:p>
    <w:p w:rsidR="00282CD7" w:rsidRPr="00865932" w:rsidRDefault="00282CD7" w:rsidP="0086593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932">
        <w:rPr>
          <w:rFonts w:ascii="Times New Roman" w:hAnsi="Times New Roman" w:cs="Times New Roman"/>
          <w:sz w:val="24"/>
          <w:szCs w:val="24"/>
        </w:rPr>
        <w:t xml:space="preserve">Сумма НДС включается поставщиками и подрядчиками в счета на оплату и отражается у покупателя по дебету счета 19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5932">
        <w:rPr>
          <w:rFonts w:ascii="Times New Roman" w:hAnsi="Times New Roman" w:cs="Times New Roman"/>
          <w:sz w:val="24"/>
          <w:szCs w:val="24"/>
        </w:rPr>
        <w:t>Налог на добавленную стоимость по приобретенным ценностям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5932">
        <w:rPr>
          <w:rFonts w:ascii="Times New Roman" w:hAnsi="Times New Roman" w:cs="Times New Roman"/>
          <w:sz w:val="24"/>
          <w:szCs w:val="24"/>
        </w:rPr>
        <w:t xml:space="preserve"> и кредиту счета 60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65932">
        <w:rPr>
          <w:rFonts w:ascii="Times New Roman" w:hAnsi="Times New Roman" w:cs="Times New Roman"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5932">
        <w:rPr>
          <w:rFonts w:ascii="Times New Roman" w:hAnsi="Times New Roman" w:cs="Times New Roman"/>
          <w:sz w:val="24"/>
          <w:szCs w:val="24"/>
        </w:rPr>
        <w:t>.</w:t>
      </w:r>
      <w:r w:rsidRPr="00886884">
        <w:rPr>
          <w:rFonts w:ascii="Times New Roman" w:hAnsi="Times New Roman" w:cs="Times New Roman"/>
          <w:sz w:val="24"/>
          <w:szCs w:val="24"/>
        </w:rPr>
        <w:t xml:space="preserve"> </w:t>
      </w:r>
      <w:r w:rsidRPr="002D2B87">
        <w:rPr>
          <w:rFonts w:ascii="Times New Roman" w:hAnsi="Times New Roman" w:cs="Times New Roman"/>
          <w:sz w:val="24"/>
          <w:szCs w:val="24"/>
        </w:rPr>
        <w:t>[1</w:t>
      </w:r>
      <w:r>
        <w:rPr>
          <w:rFonts w:ascii="Times New Roman" w:hAnsi="Times New Roman" w:cs="Times New Roman"/>
          <w:sz w:val="24"/>
          <w:szCs w:val="24"/>
        </w:rPr>
        <w:t>4,</w:t>
      </w:r>
      <w:r w:rsidRPr="002D2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.26</w:t>
      </w:r>
      <w:r w:rsidRPr="002D2B87">
        <w:rPr>
          <w:rFonts w:ascii="Times New Roman" w:hAnsi="Times New Roman" w:cs="Times New Roman"/>
          <w:sz w:val="24"/>
          <w:szCs w:val="24"/>
        </w:rPr>
        <w:t>]</w:t>
      </w:r>
    </w:p>
    <w:p w:rsidR="00282CD7" w:rsidRPr="00865932" w:rsidRDefault="00282CD7" w:rsidP="0086593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932">
        <w:rPr>
          <w:rFonts w:ascii="Times New Roman" w:hAnsi="Times New Roman" w:cs="Times New Roman"/>
          <w:sz w:val="24"/>
          <w:szCs w:val="24"/>
        </w:rPr>
        <w:t xml:space="preserve">Погашение задолженности перед поставщиками отражается по дебету счета 60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5932">
        <w:rPr>
          <w:rFonts w:ascii="Times New Roman" w:hAnsi="Times New Roman" w:cs="Times New Roman"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65932">
        <w:rPr>
          <w:rFonts w:ascii="Times New Roman" w:hAnsi="Times New Roman" w:cs="Times New Roman"/>
          <w:sz w:val="24"/>
          <w:szCs w:val="24"/>
        </w:rPr>
        <w:t>и кредиту счетов учета денежных средств (51, 52, 55) или кредитов банка (66, 67). Порядок бухгалтерских записей при погашении задолженности перед поставщиками зависит от применяемых форм расчетов.</w:t>
      </w:r>
    </w:p>
    <w:p w:rsidR="00282CD7" w:rsidRPr="00865932" w:rsidRDefault="00282CD7" w:rsidP="0086593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932">
        <w:rPr>
          <w:rFonts w:ascii="Times New Roman" w:hAnsi="Times New Roman" w:cs="Times New Roman"/>
          <w:sz w:val="24"/>
          <w:szCs w:val="24"/>
        </w:rPr>
        <w:t xml:space="preserve">Помимо указанных расчетов на счете 60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5932">
        <w:rPr>
          <w:rFonts w:ascii="Times New Roman" w:hAnsi="Times New Roman" w:cs="Times New Roman"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5932">
        <w:rPr>
          <w:rFonts w:ascii="Times New Roman" w:hAnsi="Times New Roman" w:cs="Times New Roman"/>
          <w:sz w:val="24"/>
          <w:szCs w:val="24"/>
        </w:rPr>
        <w:t xml:space="preserve"> отражают выданные авансы под закупаемое имущество, суммовые и курсовые разницы, а также прекращение обязательств.</w:t>
      </w:r>
    </w:p>
    <w:p w:rsidR="00282CD7" w:rsidRPr="00865932" w:rsidRDefault="00282CD7" w:rsidP="0086593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932">
        <w:rPr>
          <w:rFonts w:ascii="Times New Roman" w:hAnsi="Times New Roman" w:cs="Times New Roman"/>
          <w:sz w:val="24"/>
          <w:szCs w:val="24"/>
        </w:rPr>
        <w:t xml:space="preserve">Выданные авансы учитывают по дебету счета 60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5932">
        <w:rPr>
          <w:rFonts w:ascii="Times New Roman" w:hAnsi="Times New Roman" w:cs="Times New Roman"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65932">
        <w:rPr>
          <w:rFonts w:ascii="Times New Roman" w:hAnsi="Times New Roman" w:cs="Times New Roman"/>
          <w:sz w:val="24"/>
          <w:szCs w:val="24"/>
        </w:rPr>
        <w:t>с кредита счетов учета денежных средств (51, 52 и др.).</w:t>
      </w:r>
    </w:p>
    <w:p w:rsidR="00282CD7" w:rsidRPr="00DD0521" w:rsidRDefault="00282CD7" w:rsidP="00DD0521"/>
    <w:p w:rsidR="00282CD7" w:rsidRPr="00DD0521" w:rsidRDefault="00282CD7" w:rsidP="00DD0521"/>
    <w:p w:rsidR="00282CD7" w:rsidRDefault="00282CD7" w:rsidP="00DD0521">
      <w:pPr>
        <w:pStyle w:val="3"/>
        <w:numPr>
          <w:ilvl w:val="0"/>
          <w:numId w:val="13"/>
        </w:numPr>
        <w:ind w:left="1134" w:hanging="774"/>
        <w:jc w:val="both"/>
        <w:rPr>
          <w:rFonts w:ascii="Times New Roman" w:hAnsi="Times New Roman"/>
          <w:color w:val="auto"/>
          <w:sz w:val="24"/>
          <w:szCs w:val="24"/>
        </w:rPr>
      </w:pPr>
      <w:bookmarkStart w:id="12" w:name="_Toc279919920"/>
      <w:r w:rsidRPr="00DD0521">
        <w:rPr>
          <w:rFonts w:ascii="Times New Roman" w:hAnsi="Times New Roman"/>
          <w:color w:val="auto"/>
          <w:sz w:val="24"/>
          <w:szCs w:val="24"/>
        </w:rPr>
        <w:t>Механизм бухгалтерского учета расчетов с покупателями и заказчиками</w:t>
      </w:r>
      <w:bookmarkEnd w:id="12"/>
    </w:p>
    <w:p w:rsidR="00282CD7" w:rsidRDefault="00282CD7" w:rsidP="00865932">
      <w:pPr>
        <w:pStyle w:val="ConsNormal"/>
        <w:widowControl/>
        <w:ind w:left="720" w:firstLine="0"/>
        <w:jc w:val="both"/>
        <w:rPr>
          <w:rFonts w:ascii="Times New Roman" w:hAnsi="Times New Roman" w:cs="Times New Roman"/>
        </w:rPr>
      </w:pPr>
    </w:p>
    <w:p w:rsidR="00282CD7" w:rsidRPr="00865932" w:rsidRDefault="00282CD7" w:rsidP="008659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932">
        <w:rPr>
          <w:rFonts w:ascii="Times New Roman" w:hAnsi="Times New Roman"/>
          <w:sz w:val="24"/>
          <w:szCs w:val="24"/>
        </w:rPr>
        <w:t xml:space="preserve">В настоящее время в бухгалтерском учете при отгрузке продукции покупателям возникающая дебиторская задолженность отражается по цене продажи продукции на счете 62 </w:t>
      </w:r>
      <w:r>
        <w:rPr>
          <w:rFonts w:ascii="Times New Roman" w:hAnsi="Times New Roman"/>
          <w:sz w:val="24"/>
          <w:szCs w:val="24"/>
        </w:rPr>
        <w:t>«</w:t>
      </w:r>
      <w:r w:rsidRPr="00865932">
        <w:rPr>
          <w:rFonts w:ascii="Times New Roman" w:hAnsi="Times New Roman"/>
          <w:sz w:val="24"/>
          <w:szCs w:val="24"/>
        </w:rPr>
        <w:t>Расчеты с покупателями и заказчиками</w:t>
      </w:r>
      <w:r>
        <w:rPr>
          <w:rFonts w:ascii="Times New Roman" w:hAnsi="Times New Roman"/>
          <w:sz w:val="24"/>
          <w:szCs w:val="24"/>
        </w:rPr>
        <w:t>»</w:t>
      </w:r>
      <w:r w:rsidRPr="00865932">
        <w:rPr>
          <w:rFonts w:ascii="Times New Roman" w:hAnsi="Times New Roman"/>
          <w:sz w:val="24"/>
          <w:szCs w:val="24"/>
        </w:rPr>
        <w:t>.</w:t>
      </w:r>
    </w:p>
    <w:p w:rsidR="00282CD7" w:rsidRPr="00865932" w:rsidRDefault="00282CD7" w:rsidP="008659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932">
        <w:rPr>
          <w:rFonts w:ascii="Times New Roman" w:hAnsi="Times New Roman"/>
          <w:sz w:val="24"/>
          <w:szCs w:val="24"/>
        </w:rPr>
        <w:t>На суммы оплаты за отгруженную продукцию, выполненные работы и оказанные услуги организация предъявляет расчетные документы покупателю или заказчику и производит следующую бухгалтерскую запись:</w:t>
      </w:r>
    </w:p>
    <w:p w:rsidR="00282CD7" w:rsidRPr="00865932" w:rsidRDefault="00282CD7" w:rsidP="008659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932">
        <w:rPr>
          <w:rFonts w:ascii="Times New Roman" w:hAnsi="Times New Roman"/>
          <w:sz w:val="24"/>
          <w:szCs w:val="24"/>
        </w:rPr>
        <w:t xml:space="preserve">Дебет счета 62 </w:t>
      </w:r>
      <w:r>
        <w:rPr>
          <w:rFonts w:ascii="Times New Roman" w:hAnsi="Times New Roman"/>
          <w:sz w:val="24"/>
          <w:szCs w:val="24"/>
        </w:rPr>
        <w:t>«</w:t>
      </w:r>
      <w:r w:rsidRPr="00865932">
        <w:rPr>
          <w:rFonts w:ascii="Times New Roman" w:hAnsi="Times New Roman"/>
          <w:sz w:val="24"/>
          <w:szCs w:val="24"/>
        </w:rPr>
        <w:t>Расчеты с покупателями и заказчиками</w:t>
      </w:r>
      <w:r>
        <w:rPr>
          <w:rFonts w:ascii="Times New Roman" w:hAnsi="Times New Roman"/>
          <w:sz w:val="24"/>
          <w:szCs w:val="24"/>
        </w:rPr>
        <w:t>»</w:t>
      </w:r>
      <w:r w:rsidRPr="00865932">
        <w:rPr>
          <w:rFonts w:ascii="Times New Roman" w:hAnsi="Times New Roman"/>
          <w:sz w:val="24"/>
          <w:szCs w:val="24"/>
        </w:rPr>
        <w:t xml:space="preserve"> Кредит счета 90 </w:t>
      </w:r>
      <w:r>
        <w:rPr>
          <w:rFonts w:ascii="Times New Roman" w:hAnsi="Times New Roman"/>
          <w:sz w:val="24"/>
          <w:szCs w:val="24"/>
        </w:rPr>
        <w:t>«</w:t>
      </w:r>
      <w:r w:rsidRPr="00865932">
        <w:rPr>
          <w:rFonts w:ascii="Times New Roman" w:hAnsi="Times New Roman"/>
          <w:sz w:val="24"/>
          <w:szCs w:val="24"/>
        </w:rPr>
        <w:t>Продажи</w:t>
      </w:r>
      <w:r>
        <w:rPr>
          <w:rFonts w:ascii="Times New Roman" w:hAnsi="Times New Roman"/>
          <w:sz w:val="24"/>
          <w:szCs w:val="24"/>
        </w:rPr>
        <w:t>»</w:t>
      </w:r>
    </w:p>
    <w:p w:rsidR="00282CD7" w:rsidRPr="00865932" w:rsidRDefault="00282CD7" w:rsidP="008659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932">
        <w:rPr>
          <w:rFonts w:ascii="Times New Roman" w:hAnsi="Times New Roman"/>
          <w:sz w:val="24"/>
          <w:szCs w:val="24"/>
        </w:rPr>
        <w:t xml:space="preserve">При погашении покупателями и заказчиками своей задолженности они списывают ее с кредита счета 62 </w:t>
      </w:r>
      <w:r>
        <w:rPr>
          <w:rFonts w:ascii="Times New Roman" w:hAnsi="Times New Roman"/>
          <w:sz w:val="24"/>
          <w:szCs w:val="24"/>
        </w:rPr>
        <w:t>«</w:t>
      </w:r>
      <w:r w:rsidRPr="00865932">
        <w:rPr>
          <w:rFonts w:ascii="Times New Roman" w:hAnsi="Times New Roman"/>
          <w:sz w:val="24"/>
          <w:szCs w:val="24"/>
        </w:rPr>
        <w:t>Расчеты с покупателями и заказчиками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65932">
        <w:rPr>
          <w:rFonts w:ascii="Times New Roman" w:hAnsi="Times New Roman"/>
          <w:sz w:val="24"/>
          <w:szCs w:val="24"/>
        </w:rPr>
        <w:t>в дебет счетов денежных средств.</w:t>
      </w:r>
    </w:p>
    <w:p w:rsidR="00282CD7" w:rsidRPr="00865932" w:rsidRDefault="00282CD7" w:rsidP="008659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932">
        <w:rPr>
          <w:rFonts w:ascii="Times New Roman" w:hAnsi="Times New Roman"/>
          <w:sz w:val="24"/>
          <w:szCs w:val="24"/>
        </w:rPr>
        <w:t xml:space="preserve">При продаже амортизируемого имущества, т.е. основных средств и нематериальных активов, а также другого имущества стоимость имущества по ценам продажи списывают в дебет счета 62 </w:t>
      </w:r>
      <w:r>
        <w:rPr>
          <w:rFonts w:ascii="Times New Roman" w:hAnsi="Times New Roman"/>
          <w:sz w:val="24"/>
          <w:szCs w:val="24"/>
        </w:rPr>
        <w:t>«</w:t>
      </w:r>
      <w:r w:rsidRPr="00865932">
        <w:rPr>
          <w:rFonts w:ascii="Times New Roman" w:hAnsi="Times New Roman"/>
          <w:sz w:val="24"/>
          <w:szCs w:val="24"/>
        </w:rPr>
        <w:t>Расчеты с покупателями и заказчиками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65932">
        <w:rPr>
          <w:rFonts w:ascii="Times New Roman" w:hAnsi="Times New Roman"/>
          <w:sz w:val="24"/>
          <w:szCs w:val="24"/>
        </w:rPr>
        <w:t xml:space="preserve">с кредита счета 91 </w:t>
      </w:r>
      <w:r>
        <w:rPr>
          <w:rFonts w:ascii="Times New Roman" w:hAnsi="Times New Roman"/>
          <w:sz w:val="24"/>
          <w:szCs w:val="24"/>
        </w:rPr>
        <w:t>«</w:t>
      </w:r>
      <w:r w:rsidRPr="00865932">
        <w:rPr>
          <w:rFonts w:ascii="Times New Roman" w:hAnsi="Times New Roman"/>
          <w:sz w:val="24"/>
          <w:szCs w:val="24"/>
        </w:rPr>
        <w:t>Прочие доходы и расходы</w:t>
      </w:r>
      <w:r>
        <w:rPr>
          <w:rFonts w:ascii="Times New Roman" w:hAnsi="Times New Roman"/>
          <w:sz w:val="24"/>
          <w:szCs w:val="24"/>
        </w:rPr>
        <w:t>»</w:t>
      </w:r>
      <w:r w:rsidRPr="00865932">
        <w:rPr>
          <w:rFonts w:ascii="Times New Roman" w:hAnsi="Times New Roman"/>
          <w:sz w:val="24"/>
          <w:szCs w:val="24"/>
        </w:rPr>
        <w:t>. Поступление платежей за проданное имущество отражают по дебету счетов по учету денежных средств (50, 51, 52, 55) и кредиту счета 62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65932">
        <w:rPr>
          <w:rFonts w:ascii="Times New Roman" w:hAnsi="Times New Roman"/>
          <w:sz w:val="24"/>
          <w:szCs w:val="24"/>
        </w:rPr>
        <w:t>Расчеты с покупателями и заказчиками</w:t>
      </w:r>
      <w:r>
        <w:rPr>
          <w:rFonts w:ascii="Times New Roman" w:hAnsi="Times New Roman"/>
          <w:sz w:val="24"/>
          <w:szCs w:val="24"/>
        </w:rPr>
        <w:t>»</w:t>
      </w:r>
      <w:r w:rsidRPr="00865932">
        <w:rPr>
          <w:rFonts w:ascii="Times New Roman" w:hAnsi="Times New Roman"/>
          <w:sz w:val="24"/>
          <w:szCs w:val="24"/>
        </w:rPr>
        <w:t>.</w:t>
      </w:r>
    </w:p>
    <w:p w:rsidR="00282CD7" w:rsidRPr="00865932" w:rsidRDefault="00282CD7" w:rsidP="008659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932">
        <w:rPr>
          <w:rFonts w:ascii="Times New Roman" w:hAnsi="Times New Roman"/>
          <w:sz w:val="24"/>
          <w:szCs w:val="24"/>
        </w:rPr>
        <w:t xml:space="preserve">На счете 62 </w:t>
      </w:r>
      <w:r>
        <w:rPr>
          <w:rFonts w:ascii="Times New Roman" w:hAnsi="Times New Roman"/>
          <w:sz w:val="24"/>
          <w:szCs w:val="24"/>
        </w:rPr>
        <w:t>«</w:t>
      </w:r>
      <w:r w:rsidRPr="00865932">
        <w:rPr>
          <w:rFonts w:ascii="Times New Roman" w:hAnsi="Times New Roman"/>
          <w:sz w:val="24"/>
          <w:szCs w:val="24"/>
        </w:rPr>
        <w:t>Расчеты с покупателями и заказчиками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65932">
        <w:rPr>
          <w:rFonts w:ascii="Times New Roman" w:hAnsi="Times New Roman"/>
          <w:sz w:val="24"/>
          <w:szCs w:val="24"/>
        </w:rPr>
        <w:t>отражают суммы полученных авансов и предварительной оплаты за поставленную продукцию (работы, услуги)</w:t>
      </w:r>
      <w:r>
        <w:rPr>
          <w:rFonts w:ascii="Times New Roman" w:hAnsi="Times New Roman"/>
          <w:sz w:val="24"/>
          <w:szCs w:val="24"/>
        </w:rPr>
        <w:t>.</w:t>
      </w:r>
      <w:r w:rsidRPr="002D2B87">
        <w:rPr>
          <w:rFonts w:ascii="Times New Roman" w:hAnsi="Times New Roman"/>
          <w:sz w:val="24"/>
          <w:szCs w:val="24"/>
        </w:rPr>
        <w:t xml:space="preserve"> [1</w:t>
      </w:r>
      <w:r>
        <w:rPr>
          <w:rFonts w:ascii="Times New Roman" w:hAnsi="Times New Roman"/>
          <w:sz w:val="24"/>
          <w:szCs w:val="24"/>
        </w:rPr>
        <w:t>1,</w:t>
      </w:r>
      <w:r w:rsidRPr="002D2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.442</w:t>
      </w:r>
      <w:r w:rsidRPr="002D2B87">
        <w:rPr>
          <w:rFonts w:ascii="Times New Roman" w:hAnsi="Times New Roman"/>
          <w:sz w:val="24"/>
          <w:szCs w:val="24"/>
        </w:rPr>
        <w:t>]</w:t>
      </w:r>
    </w:p>
    <w:p w:rsidR="00282CD7" w:rsidRPr="00865932" w:rsidRDefault="00282CD7" w:rsidP="008659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932">
        <w:rPr>
          <w:rFonts w:ascii="Times New Roman" w:hAnsi="Times New Roman"/>
          <w:sz w:val="24"/>
          <w:szCs w:val="24"/>
        </w:rPr>
        <w:t>Суммы полученных авансов и предварительной оплаты учитывают по дебету счетов учета денежных средств и кредиту счета 62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65932">
        <w:rPr>
          <w:rFonts w:ascii="Times New Roman" w:hAnsi="Times New Roman"/>
          <w:sz w:val="24"/>
          <w:szCs w:val="24"/>
        </w:rPr>
        <w:t>Расчеты с покупателями и заказчиками</w:t>
      </w:r>
      <w:r>
        <w:rPr>
          <w:rFonts w:ascii="Times New Roman" w:hAnsi="Times New Roman"/>
          <w:sz w:val="24"/>
          <w:szCs w:val="24"/>
        </w:rPr>
        <w:t>»</w:t>
      </w:r>
      <w:r w:rsidRPr="00865932">
        <w:rPr>
          <w:rFonts w:ascii="Times New Roman" w:hAnsi="Times New Roman"/>
          <w:sz w:val="24"/>
          <w:szCs w:val="24"/>
        </w:rPr>
        <w:t xml:space="preserve">. При этом суммы полученных авансов и предварительной оплаты учитывают на счете 62 </w:t>
      </w:r>
      <w:r>
        <w:rPr>
          <w:rFonts w:ascii="Times New Roman" w:hAnsi="Times New Roman"/>
          <w:sz w:val="24"/>
          <w:szCs w:val="24"/>
        </w:rPr>
        <w:t>«</w:t>
      </w:r>
      <w:r w:rsidRPr="00865932">
        <w:rPr>
          <w:rFonts w:ascii="Times New Roman" w:hAnsi="Times New Roman"/>
          <w:sz w:val="24"/>
          <w:szCs w:val="24"/>
        </w:rPr>
        <w:t>Расчеты с покупателями и заказчиками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65932">
        <w:rPr>
          <w:rFonts w:ascii="Times New Roman" w:hAnsi="Times New Roman"/>
          <w:sz w:val="24"/>
          <w:szCs w:val="24"/>
        </w:rPr>
        <w:t>обособленно.</w:t>
      </w:r>
    </w:p>
    <w:p w:rsidR="00282CD7" w:rsidRPr="00865932" w:rsidRDefault="00282CD7" w:rsidP="008659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932">
        <w:rPr>
          <w:rFonts w:ascii="Times New Roman" w:hAnsi="Times New Roman"/>
          <w:sz w:val="24"/>
          <w:szCs w:val="24"/>
        </w:rPr>
        <w:t xml:space="preserve">Не востребованная в срок задолженность покупателей и заказчиков списывается с кредита счета 62 </w:t>
      </w:r>
      <w:r>
        <w:rPr>
          <w:rFonts w:ascii="Times New Roman" w:hAnsi="Times New Roman"/>
          <w:sz w:val="24"/>
          <w:szCs w:val="24"/>
        </w:rPr>
        <w:t>«</w:t>
      </w:r>
      <w:r w:rsidRPr="00865932">
        <w:rPr>
          <w:rFonts w:ascii="Times New Roman" w:hAnsi="Times New Roman"/>
          <w:sz w:val="24"/>
          <w:szCs w:val="24"/>
        </w:rPr>
        <w:t>Расчеты с покупателями и заказчиками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65932">
        <w:rPr>
          <w:rFonts w:ascii="Times New Roman" w:hAnsi="Times New Roman"/>
          <w:sz w:val="24"/>
          <w:szCs w:val="24"/>
        </w:rPr>
        <w:t xml:space="preserve">в дебет счета 63 </w:t>
      </w:r>
      <w:r>
        <w:rPr>
          <w:rFonts w:ascii="Times New Roman" w:hAnsi="Times New Roman"/>
          <w:sz w:val="24"/>
          <w:szCs w:val="24"/>
        </w:rPr>
        <w:t>«</w:t>
      </w:r>
      <w:r w:rsidRPr="00865932">
        <w:rPr>
          <w:rFonts w:ascii="Times New Roman" w:hAnsi="Times New Roman"/>
          <w:sz w:val="24"/>
          <w:szCs w:val="24"/>
        </w:rPr>
        <w:t>Резервы по сомнительным долгам</w:t>
      </w:r>
      <w:r>
        <w:rPr>
          <w:rFonts w:ascii="Times New Roman" w:hAnsi="Times New Roman"/>
          <w:sz w:val="24"/>
          <w:szCs w:val="24"/>
        </w:rPr>
        <w:t>»</w:t>
      </w:r>
      <w:r w:rsidRPr="00865932">
        <w:rPr>
          <w:rFonts w:ascii="Times New Roman" w:hAnsi="Times New Roman"/>
          <w:sz w:val="24"/>
          <w:szCs w:val="24"/>
        </w:rPr>
        <w:t xml:space="preserve"> или 91 </w:t>
      </w:r>
      <w:r>
        <w:rPr>
          <w:rFonts w:ascii="Times New Roman" w:hAnsi="Times New Roman"/>
          <w:sz w:val="24"/>
          <w:szCs w:val="24"/>
        </w:rPr>
        <w:t>«</w:t>
      </w:r>
      <w:r w:rsidRPr="00865932">
        <w:rPr>
          <w:rFonts w:ascii="Times New Roman" w:hAnsi="Times New Roman"/>
          <w:sz w:val="24"/>
          <w:szCs w:val="24"/>
        </w:rPr>
        <w:t>Прочие доходы и расходы</w:t>
      </w:r>
      <w:r>
        <w:rPr>
          <w:rFonts w:ascii="Times New Roman" w:hAnsi="Times New Roman"/>
          <w:sz w:val="24"/>
          <w:szCs w:val="24"/>
        </w:rPr>
        <w:t>»</w:t>
      </w:r>
      <w:r w:rsidRPr="00865932">
        <w:rPr>
          <w:rFonts w:ascii="Times New Roman" w:hAnsi="Times New Roman"/>
          <w:sz w:val="24"/>
          <w:szCs w:val="24"/>
        </w:rPr>
        <w:t>.</w:t>
      </w:r>
    </w:p>
    <w:p w:rsidR="00282CD7" w:rsidRPr="00865932" w:rsidRDefault="00282CD7" w:rsidP="008659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932">
        <w:rPr>
          <w:rFonts w:ascii="Times New Roman" w:hAnsi="Times New Roman"/>
          <w:sz w:val="24"/>
          <w:szCs w:val="24"/>
        </w:rPr>
        <w:t xml:space="preserve">Аналитический учет по счету 62 </w:t>
      </w:r>
      <w:r>
        <w:rPr>
          <w:rFonts w:ascii="Times New Roman" w:hAnsi="Times New Roman"/>
          <w:sz w:val="24"/>
          <w:szCs w:val="24"/>
        </w:rPr>
        <w:t>«</w:t>
      </w:r>
      <w:r w:rsidRPr="00865932">
        <w:rPr>
          <w:rFonts w:ascii="Times New Roman" w:hAnsi="Times New Roman"/>
          <w:sz w:val="24"/>
          <w:szCs w:val="24"/>
        </w:rPr>
        <w:t>Расчеты с покупателями и заказчиками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65932">
        <w:rPr>
          <w:rFonts w:ascii="Times New Roman" w:hAnsi="Times New Roman"/>
          <w:sz w:val="24"/>
          <w:szCs w:val="24"/>
        </w:rPr>
        <w:t>ведут по каждому предъявленному покупателем или заказчиком счету, а при расчетах в порядке плановых платежей - по каждому покупателю или заказчику. Построение аналитического учета должно обеспечить получение данных по покупателям и заказчикам по расчетным документам, срок оплаты которых не наступил; покупателям и заказчикам по не оплаченным в срок расчетным документам; авансам полученным; векселям, срок поступления денежных средств по которым не наступил; векселям, дисконтированным (учтенным) в банках; векселям, по которым денежные средства не поступили в срок.</w:t>
      </w:r>
    </w:p>
    <w:p w:rsidR="00282CD7" w:rsidRPr="00865932" w:rsidRDefault="00282CD7" w:rsidP="008659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932">
        <w:rPr>
          <w:rFonts w:ascii="Times New Roman" w:hAnsi="Times New Roman"/>
          <w:sz w:val="24"/>
          <w:szCs w:val="24"/>
        </w:rPr>
        <w:t xml:space="preserve">Учет расчетов с покупателями и заказчиками в рамках группы взаимосвязанных организаций, о деятельности которых составляется сводная бухгалтерская отчетность, ведется на счете 62 </w:t>
      </w:r>
      <w:r>
        <w:rPr>
          <w:rFonts w:ascii="Times New Roman" w:hAnsi="Times New Roman"/>
          <w:sz w:val="24"/>
          <w:szCs w:val="24"/>
        </w:rPr>
        <w:t>«</w:t>
      </w:r>
      <w:r w:rsidRPr="00865932">
        <w:rPr>
          <w:rFonts w:ascii="Times New Roman" w:hAnsi="Times New Roman"/>
          <w:sz w:val="24"/>
          <w:szCs w:val="24"/>
        </w:rPr>
        <w:t>Расчеты с покупателями и заказчиками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65932">
        <w:rPr>
          <w:rFonts w:ascii="Times New Roman" w:hAnsi="Times New Roman"/>
          <w:sz w:val="24"/>
          <w:szCs w:val="24"/>
        </w:rPr>
        <w:t>обособленно.</w:t>
      </w:r>
    </w:p>
    <w:p w:rsidR="00282CD7" w:rsidRPr="00865932" w:rsidRDefault="00282CD7" w:rsidP="008659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932">
        <w:rPr>
          <w:rFonts w:ascii="Times New Roman" w:hAnsi="Times New Roman"/>
          <w:sz w:val="24"/>
          <w:szCs w:val="24"/>
        </w:rPr>
        <w:t xml:space="preserve">В организациях, выполняющих работы долгосрочного характера (строительные, проектные, научные, геологические и т.п.), для учета расчетов с заказчиками может использоваться счет 46 </w:t>
      </w:r>
      <w:r>
        <w:rPr>
          <w:rFonts w:ascii="Times New Roman" w:hAnsi="Times New Roman"/>
          <w:sz w:val="24"/>
          <w:szCs w:val="24"/>
        </w:rPr>
        <w:t>«</w:t>
      </w:r>
      <w:r w:rsidRPr="00865932">
        <w:rPr>
          <w:rFonts w:ascii="Times New Roman" w:hAnsi="Times New Roman"/>
          <w:sz w:val="24"/>
          <w:szCs w:val="24"/>
        </w:rPr>
        <w:t>Выполненные этапы по незавершенным работам</w:t>
      </w:r>
      <w:r>
        <w:rPr>
          <w:rFonts w:ascii="Times New Roman" w:hAnsi="Times New Roman"/>
          <w:sz w:val="24"/>
          <w:szCs w:val="24"/>
        </w:rPr>
        <w:t>»</w:t>
      </w:r>
      <w:r w:rsidRPr="00865932">
        <w:rPr>
          <w:rFonts w:ascii="Times New Roman" w:hAnsi="Times New Roman"/>
          <w:sz w:val="24"/>
          <w:szCs w:val="24"/>
        </w:rPr>
        <w:t>.</w:t>
      </w:r>
    </w:p>
    <w:p w:rsidR="00282CD7" w:rsidRPr="00865932" w:rsidRDefault="00282CD7" w:rsidP="008659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932">
        <w:rPr>
          <w:rFonts w:ascii="Times New Roman" w:hAnsi="Times New Roman"/>
          <w:sz w:val="24"/>
          <w:szCs w:val="24"/>
        </w:rPr>
        <w:t>Аналитический учет по счету 46 ведется по видам работ.</w:t>
      </w:r>
    </w:p>
    <w:p w:rsidR="00282CD7" w:rsidRPr="00865932" w:rsidRDefault="00282CD7" w:rsidP="008659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CD7" w:rsidRDefault="00282CD7" w:rsidP="00DD0521">
      <w:pPr>
        <w:pStyle w:val="3"/>
        <w:numPr>
          <w:ilvl w:val="0"/>
          <w:numId w:val="13"/>
        </w:numPr>
        <w:ind w:left="1134" w:hanging="774"/>
        <w:jc w:val="both"/>
        <w:rPr>
          <w:rFonts w:ascii="Times New Roman" w:hAnsi="Times New Roman"/>
          <w:color w:val="auto"/>
          <w:sz w:val="24"/>
          <w:szCs w:val="24"/>
        </w:rPr>
      </w:pPr>
      <w:bookmarkStart w:id="13" w:name="_Toc279919921"/>
      <w:r w:rsidRPr="00DD0521">
        <w:rPr>
          <w:rFonts w:ascii="Times New Roman" w:hAnsi="Times New Roman"/>
          <w:color w:val="auto"/>
          <w:sz w:val="24"/>
          <w:szCs w:val="24"/>
        </w:rPr>
        <w:t>Особенности бухгалтерского учета расчетов по договору мены</w:t>
      </w:r>
      <w:bookmarkEnd w:id="13"/>
    </w:p>
    <w:p w:rsidR="00282CD7" w:rsidRDefault="00282CD7" w:rsidP="00DD0521"/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Бухгалтерский учет расчетов по договору мены зависит от услови</w:t>
      </w:r>
      <w:r>
        <w:rPr>
          <w:rFonts w:ascii="Times New Roman" w:hAnsi="Times New Roman"/>
          <w:sz w:val="24"/>
          <w:szCs w:val="24"/>
        </w:rPr>
        <w:t>й</w:t>
      </w:r>
      <w:r w:rsidRPr="00365280">
        <w:rPr>
          <w:rFonts w:ascii="Times New Roman" w:hAnsi="Times New Roman"/>
          <w:sz w:val="24"/>
          <w:szCs w:val="24"/>
        </w:rPr>
        <w:t xml:space="preserve"> договора. Рассмотрим все возможные ситуации:</w:t>
      </w:r>
    </w:p>
    <w:p w:rsidR="00282CD7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/>
          <w:i/>
          <w:sz w:val="24"/>
          <w:szCs w:val="24"/>
        </w:rPr>
      </w:pPr>
      <w:r w:rsidRPr="00365280">
        <w:rPr>
          <w:rFonts w:ascii="Times New Roman" w:hAnsi="Times New Roman"/>
          <w:b/>
          <w:i/>
          <w:sz w:val="24"/>
          <w:szCs w:val="24"/>
        </w:rPr>
        <w:t xml:space="preserve">1. Передача товара с одновременным исполнением встречного обязательства </w:t>
      </w: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При обмене имуществом в бухгалтерском учете организации отражается как реализация выбывающих ценностей, так и оприходование ценностей, поступивших в обмен.</w:t>
      </w:r>
      <w:r w:rsidRPr="00886884">
        <w:rPr>
          <w:rFonts w:ascii="Times New Roman" w:hAnsi="Times New Roman"/>
          <w:sz w:val="24"/>
          <w:szCs w:val="24"/>
        </w:rPr>
        <w:t xml:space="preserve"> [1</w:t>
      </w:r>
      <w:r>
        <w:rPr>
          <w:rFonts w:ascii="Times New Roman" w:hAnsi="Times New Roman"/>
          <w:sz w:val="24"/>
          <w:szCs w:val="24"/>
        </w:rPr>
        <w:t>1,</w:t>
      </w:r>
      <w:r w:rsidRPr="00886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.451</w:t>
      </w:r>
      <w:r w:rsidRPr="00886884">
        <w:rPr>
          <w:rFonts w:ascii="Times New Roman" w:hAnsi="Times New Roman"/>
          <w:sz w:val="24"/>
          <w:szCs w:val="24"/>
        </w:rPr>
        <w:t>]</w:t>
      </w: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Выручка (прочие доходы) от реализации товаров (иного имущества) признается в бухгалтерском учете на дату перехода права собственности на них к покупателю (контрагенту) (п. п. 5, 7, 12, 16 ПБУ 9/99). Доходы по договору мены принимаются к учету в соответствии с порядком, предусмотренным п. 6.3 ПБУ 9/99.</w:t>
      </w: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 xml:space="preserve">При признании в бухгалтерском учете сумма выручки (прочих доходов) от реализации товаров (иного имущества) отражается по кредиту счета 90 </w:t>
      </w:r>
      <w:r>
        <w:rPr>
          <w:rFonts w:ascii="Times New Roman" w:hAnsi="Times New Roman"/>
          <w:sz w:val="24"/>
          <w:szCs w:val="24"/>
        </w:rPr>
        <w:t>«</w:t>
      </w:r>
      <w:r w:rsidRPr="00365280">
        <w:rPr>
          <w:rFonts w:ascii="Times New Roman" w:hAnsi="Times New Roman"/>
          <w:sz w:val="24"/>
          <w:szCs w:val="24"/>
        </w:rPr>
        <w:t>Продажи</w:t>
      </w:r>
      <w:r>
        <w:rPr>
          <w:rFonts w:ascii="Times New Roman" w:hAnsi="Times New Roman"/>
          <w:sz w:val="24"/>
          <w:szCs w:val="24"/>
        </w:rPr>
        <w:t>»</w:t>
      </w:r>
      <w:r w:rsidRPr="00365280">
        <w:rPr>
          <w:rFonts w:ascii="Times New Roman" w:hAnsi="Times New Roman"/>
          <w:sz w:val="24"/>
          <w:szCs w:val="24"/>
        </w:rPr>
        <w:t xml:space="preserve"> (или счета 91 </w:t>
      </w:r>
      <w:r>
        <w:rPr>
          <w:rFonts w:ascii="Times New Roman" w:hAnsi="Times New Roman"/>
          <w:sz w:val="24"/>
          <w:szCs w:val="24"/>
        </w:rPr>
        <w:t>«</w:t>
      </w:r>
      <w:r w:rsidRPr="00365280">
        <w:rPr>
          <w:rFonts w:ascii="Times New Roman" w:hAnsi="Times New Roman"/>
          <w:sz w:val="24"/>
          <w:szCs w:val="24"/>
        </w:rPr>
        <w:t>Прочие доходы и расходы</w:t>
      </w:r>
      <w:r>
        <w:rPr>
          <w:rFonts w:ascii="Times New Roman" w:hAnsi="Times New Roman"/>
          <w:sz w:val="24"/>
          <w:szCs w:val="24"/>
        </w:rPr>
        <w:t>»</w:t>
      </w:r>
      <w:r w:rsidRPr="00365280">
        <w:rPr>
          <w:rFonts w:ascii="Times New Roman" w:hAnsi="Times New Roman"/>
          <w:sz w:val="24"/>
          <w:szCs w:val="24"/>
        </w:rPr>
        <w:t xml:space="preserve">) в корреспонденции с дебетом счета 62 </w:t>
      </w:r>
      <w:r>
        <w:rPr>
          <w:rFonts w:ascii="Times New Roman" w:hAnsi="Times New Roman"/>
          <w:sz w:val="24"/>
          <w:szCs w:val="24"/>
        </w:rPr>
        <w:t>«</w:t>
      </w:r>
      <w:r w:rsidRPr="00365280">
        <w:rPr>
          <w:rFonts w:ascii="Times New Roman" w:hAnsi="Times New Roman"/>
          <w:sz w:val="24"/>
          <w:szCs w:val="24"/>
        </w:rPr>
        <w:t>Расчеты с покупателями и заказчиками</w:t>
      </w:r>
      <w:r>
        <w:rPr>
          <w:rFonts w:ascii="Times New Roman" w:hAnsi="Times New Roman"/>
          <w:sz w:val="24"/>
          <w:szCs w:val="24"/>
        </w:rPr>
        <w:t>»</w:t>
      </w:r>
      <w:r w:rsidRPr="00365280">
        <w:rPr>
          <w:rFonts w:ascii="Times New Roman" w:hAnsi="Times New Roman"/>
          <w:sz w:val="24"/>
          <w:szCs w:val="24"/>
        </w:rPr>
        <w:t xml:space="preserve"> (Инструкция по применению Плана счетов). Одновременно стоимость реализованных товаров (иного имущества) списывается в себестоимость продаж (прочие расходы) (п. п. 5, 9, 11, 19 ПБУ 10/99).</w:t>
      </w: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В свою очередь поступающие по договору мены товары (иное имущество) принимаются к бухгалтерскому учету по фактической себестоимости (первоначальной стоимости), которая определяется в порядке, установленном п. п. 5, 10 ПБУ 5/01, п. п. 7, 11 ПБУ 6/01.</w:t>
      </w: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 xml:space="preserve">Принятие к учету имущества отражается по дебету счета, предназначенного для учета этого имущества, и кредиту счета 60 </w:t>
      </w:r>
      <w:r>
        <w:rPr>
          <w:rFonts w:ascii="Times New Roman" w:hAnsi="Times New Roman"/>
          <w:sz w:val="24"/>
          <w:szCs w:val="24"/>
        </w:rPr>
        <w:t>«</w:t>
      </w:r>
      <w:r w:rsidRPr="00365280">
        <w:rPr>
          <w:rFonts w:ascii="Times New Roman" w:hAnsi="Times New Roman"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/>
          <w:sz w:val="24"/>
          <w:szCs w:val="24"/>
        </w:rPr>
        <w:t>»</w:t>
      </w:r>
      <w:r w:rsidRPr="00365280">
        <w:rPr>
          <w:rFonts w:ascii="Times New Roman" w:hAnsi="Times New Roman"/>
          <w:sz w:val="24"/>
          <w:szCs w:val="24"/>
        </w:rPr>
        <w:t xml:space="preserve"> (Инструкция по применению Плана счетов).</w:t>
      </w: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 xml:space="preserve">Сумма выполненных контрагентом обязательств по поставке товаров (иного имущества) засчитывается в оплату реализованных ему товаров (иного имущества) записью по дебету счета 60 </w:t>
      </w:r>
      <w:r>
        <w:rPr>
          <w:rFonts w:ascii="Times New Roman" w:hAnsi="Times New Roman"/>
          <w:sz w:val="24"/>
          <w:szCs w:val="24"/>
        </w:rPr>
        <w:t>«</w:t>
      </w:r>
      <w:r w:rsidRPr="00365280">
        <w:rPr>
          <w:rFonts w:ascii="Times New Roman" w:hAnsi="Times New Roman"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/>
          <w:sz w:val="24"/>
          <w:szCs w:val="24"/>
        </w:rPr>
        <w:t>»</w:t>
      </w:r>
      <w:r w:rsidRPr="00365280">
        <w:rPr>
          <w:rFonts w:ascii="Times New Roman" w:hAnsi="Times New Roman"/>
          <w:sz w:val="24"/>
          <w:szCs w:val="24"/>
        </w:rPr>
        <w:t xml:space="preserve"> и кредиту счета 62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365280">
        <w:rPr>
          <w:rFonts w:ascii="Times New Roman" w:hAnsi="Times New Roman"/>
          <w:sz w:val="24"/>
          <w:szCs w:val="24"/>
        </w:rPr>
        <w:t>Расчеты с покупателями и заказчиками</w:t>
      </w:r>
      <w:r>
        <w:rPr>
          <w:rFonts w:ascii="Times New Roman" w:hAnsi="Times New Roman"/>
          <w:sz w:val="24"/>
          <w:szCs w:val="24"/>
        </w:rPr>
        <w:t>»</w:t>
      </w:r>
      <w:r w:rsidRPr="00365280">
        <w:rPr>
          <w:rFonts w:ascii="Times New Roman" w:hAnsi="Times New Roman"/>
          <w:sz w:val="24"/>
          <w:szCs w:val="24"/>
        </w:rPr>
        <w:t>.</w:t>
      </w:r>
    </w:p>
    <w:p w:rsidR="00282CD7" w:rsidRPr="00365280" w:rsidRDefault="00282CD7" w:rsidP="00E669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6679"/>
      </w:tblGrid>
      <w:tr w:rsidR="00282CD7" w:rsidRPr="00E56918" w:rsidTr="006115A4">
        <w:trPr>
          <w:cantSplit/>
          <w:trHeight w:val="24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E669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E669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6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E669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операций</w:t>
            </w:r>
          </w:p>
        </w:tc>
      </w:tr>
      <w:tr w:rsidR="00282CD7" w:rsidRPr="00E56918" w:rsidTr="006115A4">
        <w:trPr>
          <w:cantSplit/>
          <w:trHeight w:val="36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E669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E669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90-1 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>(91-1)</w:t>
            </w:r>
          </w:p>
        </w:tc>
        <w:tc>
          <w:tcPr>
            <w:tcW w:w="6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Признана выручка (прочие доходы) от реализации товаров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(иного имущества)                                      </w:t>
            </w:r>
          </w:p>
        </w:tc>
      </w:tr>
      <w:tr w:rsidR="00282CD7" w:rsidRPr="00E56918" w:rsidTr="006115A4">
        <w:trPr>
          <w:cantSplit/>
          <w:trHeight w:val="36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E669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90-3 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>(91-2)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E669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Начислен НДС                                           </w:t>
            </w:r>
          </w:p>
        </w:tc>
      </w:tr>
      <w:tr w:rsidR="00282CD7" w:rsidRPr="00E56918" w:rsidTr="006115A4">
        <w:trPr>
          <w:cantSplit/>
          <w:trHeight w:val="60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E669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90-2 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>(91-2)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E669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41, 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43  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(10  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>и др.)</w:t>
            </w:r>
          </w:p>
        </w:tc>
        <w:tc>
          <w:tcPr>
            <w:tcW w:w="6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Списана стоимость реализованных товаров (иного        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имущества)                                             </w:t>
            </w:r>
          </w:p>
        </w:tc>
      </w:tr>
      <w:tr w:rsidR="00282CD7" w:rsidRPr="00E56918" w:rsidTr="006115A4">
        <w:trPr>
          <w:cantSplit/>
          <w:trHeight w:val="48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E669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41  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(10  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>и др.)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E669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Приняты к учету полученные от контрагента товары (иное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имущество)                                             </w:t>
            </w:r>
          </w:p>
        </w:tc>
      </w:tr>
      <w:tr w:rsidR="00282CD7" w:rsidRPr="00E56918" w:rsidTr="006115A4">
        <w:trPr>
          <w:cantSplit/>
          <w:trHeight w:val="24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E669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E669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Отражен НДС, предъявленный контрагентом                </w:t>
            </w:r>
          </w:p>
        </w:tc>
      </w:tr>
      <w:tr w:rsidR="00282CD7" w:rsidRPr="00E56918" w:rsidTr="006115A4">
        <w:trPr>
          <w:cantSplit/>
          <w:trHeight w:val="36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E669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E669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Отражен налоговый вычет по НДС (при наличии у  организации права на вычет)                            </w:t>
            </w:r>
          </w:p>
        </w:tc>
      </w:tr>
      <w:tr w:rsidR="00282CD7" w:rsidRPr="00E56918" w:rsidTr="006115A4">
        <w:trPr>
          <w:cantSplit/>
          <w:trHeight w:val="48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E669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E669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E669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Сумма исполненного обязательства контрагента по       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>поставке товаров (иного имущества) засчитывается в счет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оплаты реализованных ему товаров (иного имущества) </w:t>
            </w:r>
          </w:p>
        </w:tc>
      </w:tr>
    </w:tbl>
    <w:p w:rsidR="00282CD7" w:rsidRPr="00365280" w:rsidRDefault="00282CD7" w:rsidP="00E66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5280">
        <w:rPr>
          <w:rFonts w:ascii="Times New Roman" w:hAnsi="Times New Roman"/>
          <w:b/>
          <w:bCs/>
          <w:i/>
          <w:iCs/>
          <w:sz w:val="24"/>
          <w:szCs w:val="24"/>
        </w:rPr>
        <w:t>2. Бухгалтерский учет при получении товара до исполнения встречного обязательства</w:t>
      </w:r>
    </w:p>
    <w:p w:rsidR="00282CD7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 xml:space="preserve">Товары (иное имущество), полученные от контрагента, право собственности на которые к организации не переходит до момента исполнения ею своего обязательства по договору мены, отражаются на забалансовом счете 002 </w:t>
      </w:r>
      <w:r>
        <w:rPr>
          <w:rFonts w:ascii="Times New Roman" w:hAnsi="Times New Roman"/>
          <w:sz w:val="24"/>
          <w:szCs w:val="24"/>
        </w:rPr>
        <w:t>«</w:t>
      </w:r>
      <w:r w:rsidRPr="00365280">
        <w:rPr>
          <w:rFonts w:ascii="Times New Roman" w:hAnsi="Times New Roman"/>
          <w:sz w:val="24"/>
          <w:szCs w:val="24"/>
        </w:rPr>
        <w:t>Товарно-материальные ценности, принятые на ответственное хранение</w:t>
      </w:r>
      <w:r>
        <w:rPr>
          <w:rFonts w:ascii="Times New Roman" w:hAnsi="Times New Roman"/>
          <w:sz w:val="24"/>
          <w:szCs w:val="24"/>
        </w:rPr>
        <w:t>»</w:t>
      </w:r>
      <w:r w:rsidRPr="00365280">
        <w:rPr>
          <w:rFonts w:ascii="Times New Roman" w:hAnsi="Times New Roman"/>
          <w:sz w:val="24"/>
          <w:szCs w:val="24"/>
        </w:rPr>
        <w:t xml:space="preserve"> в оценке, предусмотренной в договоре мены (п. 2 ст. 8 Федерального закона от 21.11.1996 </w:t>
      </w:r>
      <w:r>
        <w:rPr>
          <w:rFonts w:ascii="Times New Roman" w:hAnsi="Times New Roman"/>
          <w:sz w:val="24"/>
          <w:szCs w:val="24"/>
        </w:rPr>
        <w:t>№</w:t>
      </w:r>
      <w:r w:rsidRPr="00365280">
        <w:rPr>
          <w:rFonts w:ascii="Times New Roman" w:hAnsi="Times New Roman"/>
          <w:sz w:val="24"/>
          <w:szCs w:val="24"/>
        </w:rPr>
        <w:t xml:space="preserve"> 129-ФЗ </w:t>
      </w:r>
      <w:r>
        <w:rPr>
          <w:rFonts w:ascii="Times New Roman" w:hAnsi="Times New Roman"/>
          <w:sz w:val="24"/>
          <w:szCs w:val="24"/>
        </w:rPr>
        <w:t>«</w:t>
      </w:r>
      <w:r w:rsidRPr="00365280">
        <w:rPr>
          <w:rFonts w:ascii="Times New Roman" w:hAnsi="Times New Roman"/>
          <w:sz w:val="24"/>
          <w:szCs w:val="24"/>
        </w:rPr>
        <w:t>О бухгалтерском учете</w:t>
      </w:r>
      <w:r>
        <w:rPr>
          <w:rFonts w:ascii="Times New Roman" w:hAnsi="Times New Roman"/>
          <w:sz w:val="24"/>
          <w:szCs w:val="24"/>
        </w:rPr>
        <w:t>»</w:t>
      </w:r>
      <w:r w:rsidRPr="00365280">
        <w:rPr>
          <w:rFonts w:ascii="Times New Roman" w:hAnsi="Times New Roman"/>
          <w:sz w:val="24"/>
          <w:szCs w:val="24"/>
        </w:rPr>
        <w:t>, Инструкция по применению Плана счетов).</w:t>
      </w: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На дату исполнения своего обязательства (на дату реализации товаров (иного имущества)) право собственности на полученные товары (иное имущество) переходит к организации, в связи с чем их стоимость списывается с забалансового учета. При этом поступившие по договору мены товары (иное имущество) принимаются к бухгалтерскому учету по фактической себестоимости (первоначальной стоимости), которая определяется в порядке, установленном п. п. 5, 10 ПБУ 5/01, п. п. 7, 11 ПБУ 6/01.</w:t>
      </w:r>
    </w:p>
    <w:p w:rsidR="00282CD7" w:rsidRPr="0057439C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 xml:space="preserve">Принятие к учету имущества отражается по дебету счета, предназначенного для учета этого имущества, и кредиту счета 60 </w:t>
      </w:r>
      <w:r>
        <w:rPr>
          <w:rFonts w:ascii="Times New Roman" w:hAnsi="Times New Roman"/>
          <w:sz w:val="24"/>
          <w:szCs w:val="24"/>
        </w:rPr>
        <w:t>«</w:t>
      </w:r>
      <w:r w:rsidRPr="00365280">
        <w:rPr>
          <w:rFonts w:ascii="Times New Roman" w:hAnsi="Times New Roman"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/>
          <w:sz w:val="24"/>
          <w:szCs w:val="24"/>
        </w:rPr>
        <w:t>»</w:t>
      </w:r>
      <w:r w:rsidRPr="00365280">
        <w:rPr>
          <w:rFonts w:ascii="Times New Roman" w:hAnsi="Times New Roman"/>
          <w:sz w:val="24"/>
          <w:szCs w:val="24"/>
        </w:rPr>
        <w:t xml:space="preserve"> </w:t>
      </w:r>
      <w:r w:rsidRPr="0057439C">
        <w:rPr>
          <w:rFonts w:ascii="Times New Roman" w:hAnsi="Times New Roman"/>
          <w:sz w:val="24"/>
          <w:szCs w:val="24"/>
        </w:rPr>
        <w:t>[12</w:t>
      </w:r>
      <w:r>
        <w:rPr>
          <w:rFonts w:ascii="Times New Roman" w:hAnsi="Times New Roman"/>
          <w:sz w:val="24"/>
          <w:szCs w:val="24"/>
        </w:rPr>
        <w:t>,</w:t>
      </w:r>
      <w:r w:rsidRPr="005743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.48</w:t>
      </w:r>
      <w:r w:rsidRPr="0057439C">
        <w:rPr>
          <w:rFonts w:ascii="Times New Roman" w:hAnsi="Times New Roman"/>
          <w:sz w:val="24"/>
          <w:szCs w:val="24"/>
        </w:rPr>
        <w:t>]</w:t>
      </w: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Доходы по договору мены принимаются к учету в соответствии с порядком, предусмотренным п. 6.3 ПБУ 9/99.</w:t>
      </w: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 xml:space="preserve">При признании в бухгалтерском учете сумма выручки (прочих доходов) от реализации товаров (иного имущества) отражается по кредиту счета 90 </w:t>
      </w:r>
      <w:r>
        <w:rPr>
          <w:rFonts w:ascii="Times New Roman" w:hAnsi="Times New Roman"/>
          <w:sz w:val="24"/>
          <w:szCs w:val="24"/>
        </w:rPr>
        <w:t>«</w:t>
      </w:r>
      <w:r w:rsidRPr="00365280">
        <w:rPr>
          <w:rFonts w:ascii="Times New Roman" w:hAnsi="Times New Roman"/>
          <w:sz w:val="24"/>
          <w:szCs w:val="24"/>
        </w:rPr>
        <w:t>Продажи</w:t>
      </w:r>
      <w:r>
        <w:rPr>
          <w:rFonts w:ascii="Times New Roman" w:hAnsi="Times New Roman"/>
          <w:sz w:val="24"/>
          <w:szCs w:val="24"/>
        </w:rPr>
        <w:t>»</w:t>
      </w:r>
      <w:r w:rsidRPr="00365280">
        <w:rPr>
          <w:rFonts w:ascii="Times New Roman" w:hAnsi="Times New Roman"/>
          <w:sz w:val="24"/>
          <w:szCs w:val="24"/>
        </w:rPr>
        <w:t xml:space="preserve"> (или счета 91 </w:t>
      </w:r>
      <w:r>
        <w:rPr>
          <w:rFonts w:ascii="Times New Roman" w:hAnsi="Times New Roman"/>
          <w:sz w:val="24"/>
          <w:szCs w:val="24"/>
        </w:rPr>
        <w:t>«</w:t>
      </w:r>
      <w:r w:rsidRPr="00365280">
        <w:rPr>
          <w:rFonts w:ascii="Times New Roman" w:hAnsi="Times New Roman"/>
          <w:sz w:val="24"/>
          <w:szCs w:val="24"/>
        </w:rPr>
        <w:t>Прочие доходы и расходы</w:t>
      </w:r>
      <w:r>
        <w:rPr>
          <w:rFonts w:ascii="Times New Roman" w:hAnsi="Times New Roman"/>
          <w:sz w:val="24"/>
          <w:szCs w:val="24"/>
        </w:rPr>
        <w:t>»</w:t>
      </w:r>
      <w:r w:rsidRPr="00365280">
        <w:rPr>
          <w:rFonts w:ascii="Times New Roman" w:hAnsi="Times New Roman"/>
          <w:sz w:val="24"/>
          <w:szCs w:val="24"/>
        </w:rPr>
        <w:t xml:space="preserve">) в корреспонденции с дебетом счета 62 </w:t>
      </w:r>
      <w:r>
        <w:rPr>
          <w:rFonts w:ascii="Times New Roman" w:hAnsi="Times New Roman"/>
          <w:sz w:val="24"/>
          <w:szCs w:val="24"/>
        </w:rPr>
        <w:t>«</w:t>
      </w:r>
      <w:r w:rsidRPr="00365280">
        <w:rPr>
          <w:rFonts w:ascii="Times New Roman" w:hAnsi="Times New Roman"/>
          <w:sz w:val="24"/>
          <w:szCs w:val="24"/>
        </w:rPr>
        <w:t>Расчеты с покупателями и заказчиками</w:t>
      </w:r>
      <w:r>
        <w:rPr>
          <w:rFonts w:ascii="Times New Roman" w:hAnsi="Times New Roman"/>
          <w:sz w:val="24"/>
          <w:szCs w:val="24"/>
        </w:rPr>
        <w:t>»</w:t>
      </w:r>
      <w:r w:rsidRPr="00365280">
        <w:rPr>
          <w:rFonts w:ascii="Times New Roman" w:hAnsi="Times New Roman"/>
          <w:sz w:val="24"/>
          <w:szCs w:val="24"/>
        </w:rPr>
        <w:t xml:space="preserve"> (п. п. 5, 7, 12, 16 ПБУ 9/99, Инструкция по применению Плана счетов). Одновременно стоимость реализованных товаров (иного имущества) списывается в себестоимость продаж (прочие расходы) (п. п. 5, 9, 11, 19 ПБУ 10/99).</w:t>
      </w: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 xml:space="preserve">Сумма выполненных контрагентом обязательств по поставке товаров (иного имущества) засчитывается в оплату реализованных ему товаров (иного имущества) записью по дебету счета 60 </w:t>
      </w:r>
      <w:r>
        <w:rPr>
          <w:rFonts w:ascii="Times New Roman" w:hAnsi="Times New Roman"/>
          <w:sz w:val="24"/>
          <w:szCs w:val="24"/>
        </w:rPr>
        <w:t>«</w:t>
      </w:r>
      <w:r w:rsidRPr="00365280">
        <w:rPr>
          <w:rFonts w:ascii="Times New Roman" w:hAnsi="Times New Roman"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365280">
        <w:rPr>
          <w:rFonts w:ascii="Times New Roman" w:hAnsi="Times New Roman"/>
          <w:sz w:val="24"/>
          <w:szCs w:val="24"/>
        </w:rPr>
        <w:t>и кредиту счета 62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65932">
        <w:rPr>
          <w:rFonts w:ascii="Times New Roman" w:hAnsi="Times New Roman"/>
          <w:sz w:val="24"/>
          <w:szCs w:val="24"/>
        </w:rPr>
        <w:t>Расчеты с покупателями и заказчиками</w:t>
      </w:r>
      <w:r>
        <w:rPr>
          <w:rFonts w:ascii="Times New Roman" w:hAnsi="Times New Roman"/>
          <w:sz w:val="24"/>
          <w:szCs w:val="24"/>
        </w:rPr>
        <w:t>»</w:t>
      </w:r>
      <w:r w:rsidRPr="00365280">
        <w:rPr>
          <w:rFonts w:ascii="Times New Roman" w:hAnsi="Times New Roman"/>
          <w:sz w:val="24"/>
          <w:szCs w:val="24"/>
        </w:rPr>
        <w:t>.</w:t>
      </w: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 xml:space="preserve">В таблице используются следующие обозначения субсчетов по счету 68 </w:t>
      </w:r>
      <w:r>
        <w:rPr>
          <w:rFonts w:ascii="Times New Roman" w:hAnsi="Times New Roman"/>
          <w:sz w:val="24"/>
          <w:szCs w:val="24"/>
        </w:rPr>
        <w:t>«</w:t>
      </w:r>
      <w:r w:rsidRPr="00365280">
        <w:rPr>
          <w:rFonts w:ascii="Times New Roman" w:hAnsi="Times New Roman"/>
          <w:sz w:val="24"/>
          <w:szCs w:val="24"/>
        </w:rPr>
        <w:t>Расчеты по налогам и сборам</w:t>
      </w:r>
      <w:r>
        <w:rPr>
          <w:rFonts w:ascii="Times New Roman" w:hAnsi="Times New Roman"/>
          <w:sz w:val="24"/>
          <w:szCs w:val="24"/>
        </w:rPr>
        <w:t>»</w:t>
      </w:r>
      <w:r w:rsidRPr="00365280">
        <w:rPr>
          <w:rFonts w:ascii="Times New Roman" w:hAnsi="Times New Roman"/>
          <w:sz w:val="24"/>
          <w:szCs w:val="24"/>
        </w:rPr>
        <w:t>:</w:t>
      </w: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 xml:space="preserve">68-1 </w:t>
      </w:r>
      <w:r>
        <w:rPr>
          <w:rFonts w:ascii="Times New Roman" w:hAnsi="Times New Roman"/>
          <w:sz w:val="24"/>
          <w:szCs w:val="24"/>
        </w:rPr>
        <w:t>«</w:t>
      </w:r>
      <w:r w:rsidRPr="00365280">
        <w:rPr>
          <w:rFonts w:ascii="Times New Roman" w:hAnsi="Times New Roman"/>
          <w:sz w:val="24"/>
          <w:szCs w:val="24"/>
        </w:rPr>
        <w:t>Расчеты по НДС</w:t>
      </w:r>
      <w:r>
        <w:rPr>
          <w:rFonts w:ascii="Times New Roman" w:hAnsi="Times New Roman"/>
          <w:sz w:val="24"/>
          <w:szCs w:val="24"/>
        </w:rPr>
        <w:t>»</w:t>
      </w:r>
      <w:r w:rsidRPr="00365280">
        <w:rPr>
          <w:rFonts w:ascii="Times New Roman" w:hAnsi="Times New Roman"/>
          <w:sz w:val="24"/>
          <w:szCs w:val="24"/>
        </w:rPr>
        <w:t>;</w:t>
      </w: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 xml:space="preserve">68-2 </w:t>
      </w:r>
      <w:r>
        <w:rPr>
          <w:rFonts w:ascii="Times New Roman" w:hAnsi="Times New Roman"/>
          <w:sz w:val="24"/>
          <w:szCs w:val="24"/>
        </w:rPr>
        <w:t>«</w:t>
      </w:r>
      <w:r w:rsidRPr="00365280">
        <w:rPr>
          <w:rFonts w:ascii="Times New Roman" w:hAnsi="Times New Roman"/>
          <w:sz w:val="24"/>
          <w:szCs w:val="24"/>
        </w:rPr>
        <w:t>Расчеты по налогу на прибыль</w:t>
      </w:r>
      <w:r>
        <w:rPr>
          <w:rFonts w:ascii="Times New Roman" w:hAnsi="Times New Roman"/>
          <w:sz w:val="24"/>
          <w:szCs w:val="24"/>
        </w:rPr>
        <w:t>»</w:t>
      </w:r>
      <w:r w:rsidRPr="00365280">
        <w:rPr>
          <w:rFonts w:ascii="Times New Roman" w:hAnsi="Times New Roman"/>
          <w:sz w:val="24"/>
          <w:szCs w:val="24"/>
        </w:rPr>
        <w:t>.</w:t>
      </w:r>
    </w:p>
    <w:p w:rsidR="00282CD7" w:rsidRPr="00365280" w:rsidRDefault="00282CD7" w:rsidP="006115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6501"/>
      </w:tblGrid>
      <w:tr w:rsidR="00282CD7" w:rsidRPr="00E56918" w:rsidTr="0057439C">
        <w:trPr>
          <w:cantSplit/>
          <w:trHeight w:val="24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операций</w:t>
            </w:r>
          </w:p>
        </w:tc>
      </w:tr>
      <w:tr w:rsidR="00282CD7" w:rsidRPr="00E56918" w:rsidTr="0057439C">
        <w:trPr>
          <w:cantSplit/>
          <w:trHeight w:val="240"/>
          <w:jc w:val="center"/>
        </w:trPr>
        <w:tc>
          <w:tcPr>
            <w:tcW w:w="8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На дату получения товаров (иного имущества) от контрагента</w:t>
            </w:r>
          </w:p>
        </w:tc>
      </w:tr>
      <w:tr w:rsidR="00282CD7" w:rsidRPr="00E56918" w:rsidTr="0057439C">
        <w:trPr>
          <w:cantSplit/>
          <w:trHeight w:val="36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Отражена на забалансовом счете стоимость полученных от контрагента товаров (иного имущество) </w:t>
            </w:r>
          </w:p>
        </w:tc>
      </w:tr>
      <w:tr w:rsidR="00282CD7" w:rsidRPr="00E56918" w:rsidTr="0057439C">
        <w:trPr>
          <w:cantSplit/>
          <w:trHeight w:val="24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Отражен НДС, предъявленный контрагентом </w:t>
            </w:r>
          </w:p>
        </w:tc>
      </w:tr>
      <w:tr w:rsidR="00282CD7" w:rsidRPr="00E56918" w:rsidTr="0057439C">
        <w:trPr>
          <w:cantSplit/>
          <w:trHeight w:val="36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68-1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Отражен налоговый вычет по НДС (при наличии у организации права на вычет) </w:t>
            </w:r>
          </w:p>
        </w:tc>
      </w:tr>
      <w:tr w:rsidR="00282CD7" w:rsidRPr="00E56918" w:rsidTr="0057439C">
        <w:trPr>
          <w:cantSplit/>
          <w:trHeight w:val="36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62-НДС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>(76-НДС)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68-1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Начислен НДС с полученного аванса (предоплаты) </w:t>
            </w:r>
          </w:p>
        </w:tc>
      </w:tr>
      <w:tr w:rsidR="00282CD7" w:rsidRPr="00E56918" w:rsidTr="0057439C">
        <w:trPr>
          <w:cantSplit/>
          <w:trHeight w:val="24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68-2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Признан ОНА </w:t>
            </w:r>
          </w:p>
        </w:tc>
      </w:tr>
      <w:tr w:rsidR="00282CD7" w:rsidRPr="00E56918" w:rsidTr="0057439C">
        <w:trPr>
          <w:cantSplit/>
          <w:trHeight w:val="240"/>
          <w:jc w:val="center"/>
        </w:trPr>
        <w:tc>
          <w:tcPr>
            <w:tcW w:w="8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На дату исполнения организацией своего обязательства по договору мены</w:t>
            </w:r>
          </w:p>
        </w:tc>
      </w:tr>
      <w:tr w:rsidR="00282CD7" w:rsidRPr="00E56918" w:rsidTr="0057439C">
        <w:trPr>
          <w:cantSplit/>
          <w:trHeight w:val="36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90-1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>(91-1)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Признана выручка (прочие доходы) от реализации товаров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(иного имущества) </w:t>
            </w:r>
          </w:p>
        </w:tc>
      </w:tr>
      <w:tr w:rsidR="00282CD7" w:rsidRPr="00E56918" w:rsidTr="0057439C">
        <w:trPr>
          <w:cantSplit/>
          <w:trHeight w:val="36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90-3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>(91-2)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68-1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Начислен НДС </w:t>
            </w:r>
          </w:p>
        </w:tc>
      </w:tr>
      <w:tr w:rsidR="00282CD7" w:rsidRPr="00E56918" w:rsidTr="0057439C">
        <w:trPr>
          <w:cantSplit/>
          <w:trHeight w:val="60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90-2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>(91-2)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41,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43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(10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>и др.)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Списана стоимость реализованных товаров (иного имущества) </w:t>
            </w:r>
          </w:p>
        </w:tc>
      </w:tr>
      <w:tr w:rsidR="00282CD7" w:rsidRPr="00E56918" w:rsidTr="0057439C">
        <w:trPr>
          <w:cantSplit/>
          <w:trHeight w:val="36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68-1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62-НДС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>(76-НДС)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Принят к вычету НДС, начисленный с аванса (предоплаты) </w:t>
            </w:r>
          </w:p>
        </w:tc>
      </w:tr>
      <w:tr w:rsidR="00282CD7" w:rsidRPr="00E56918" w:rsidTr="0057439C">
        <w:trPr>
          <w:cantSplit/>
          <w:trHeight w:val="24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68-2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Погашен ОНА </w:t>
            </w:r>
          </w:p>
        </w:tc>
      </w:tr>
      <w:tr w:rsidR="00282CD7" w:rsidRPr="00E56918" w:rsidTr="0057439C">
        <w:trPr>
          <w:cantSplit/>
          <w:trHeight w:val="48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Списана с забалансового счета стоимость товаров (иного имущества), право собственности на которые перешло к организации </w:t>
            </w:r>
          </w:p>
        </w:tc>
      </w:tr>
      <w:tr w:rsidR="00282CD7" w:rsidRPr="00E56918" w:rsidTr="0057439C">
        <w:trPr>
          <w:cantSplit/>
          <w:trHeight w:val="48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(10 </w:t>
            </w:r>
            <w:r w:rsidRPr="00E56918">
              <w:rPr>
                <w:rFonts w:ascii="Times New Roman" w:hAnsi="Times New Roman" w:cs="Times New Roman"/>
                <w:sz w:val="24"/>
                <w:szCs w:val="24"/>
              </w:rPr>
              <w:br/>
              <w:t>и др.)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от контрагента товары (иное имущество) приняты на балансовый учет </w:t>
            </w:r>
          </w:p>
        </w:tc>
      </w:tr>
      <w:tr w:rsidR="00282CD7" w:rsidRPr="00E56918" w:rsidTr="0057439C">
        <w:trPr>
          <w:cantSplit/>
          <w:trHeight w:val="48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5743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5743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sz w:val="24"/>
                <w:szCs w:val="24"/>
              </w:rPr>
              <w:t xml:space="preserve">Сумма исполненного обязательства контрагента по поставке товаров (иного имущества) засчитывается в счет оплаты реализованных ему товаров (иного имущества) </w:t>
            </w:r>
          </w:p>
        </w:tc>
      </w:tr>
    </w:tbl>
    <w:p w:rsidR="00282CD7" w:rsidRPr="00365280" w:rsidRDefault="00282CD7" w:rsidP="00611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2CD7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5280">
        <w:rPr>
          <w:rFonts w:ascii="Times New Roman" w:hAnsi="Times New Roman"/>
          <w:b/>
          <w:bCs/>
          <w:i/>
          <w:iCs/>
          <w:sz w:val="24"/>
          <w:szCs w:val="24"/>
        </w:rPr>
        <w:t xml:space="preserve">3. Бухгалтерский учет при передаче товара до исполнения встречного обязательства </w:t>
      </w:r>
    </w:p>
    <w:p w:rsidR="00282CD7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5280">
        <w:rPr>
          <w:rFonts w:ascii="Times New Roman" w:hAnsi="Times New Roman"/>
          <w:bCs/>
          <w:iCs/>
          <w:sz w:val="24"/>
          <w:szCs w:val="24"/>
        </w:rPr>
        <w:t xml:space="preserve">При передаче контрагенту товаров (иного имущества) право собственности на них остается у организации до момента исполнения контрагентом своего обязательства по договору мены. На дату передачи товаров (иного имущества) организация не признает выручку от их реализации, и балансовая стоимость переданных контрагенту товаров (иного имущества) отражается на счете 45 </w:t>
      </w:r>
      <w:r>
        <w:rPr>
          <w:rFonts w:ascii="Times New Roman" w:hAnsi="Times New Roman"/>
          <w:bCs/>
          <w:iCs/>
          <w:sz w:val="24"/>
          <w:szCs w:val="24"/>
        </w:rPr>
        <w:t>«</w:t>
      </w:r>
      <w:r w:rsidRPr="00365280">
        <w:rPr>
          <w:rFonts w:ascii="Times New Roman" w:hAnsi="Times New Roman"/>
          <w:bCs/>
          <w:iCs/>
          <w:sz w:val="24"/>
          <w:szCs w:val="24"/>
        </w:rPr>
        <w:t>Товары отгруженные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365280">
        <w:rPr>
          <w:rFonts w:ascii="Times New Roman" w:hAnsi="Times New Roman"/>
          <w:bCs/>
          <w:iCs/>
          <w:sz w:val="24"/>
          <w:szCs w:val="24"/>
        </w:rPr>
        <w:t xml:space="preserve"> (Инструкция</w:t>
      </w:r>
      <w:r>
        <w:rPr>
          <w:rFonts w:ascii="Times New Roman" w:hAnsi="Times New Roman"/>
          <w:bCs/>
          <w:iCs/>
          <w:sz w:val="24"/>
          <w:szCs w:val="24"/>
        </w:rPr>
        <w:t xml:space="preserve"> по применению Плана счетов)</w:t>
      </w:r>
      <w:r w:rsidRPr="00365280">
        <w:rPr>
          <w:rFonts w:ascii="Times New Roman" w:hAnsi="Times New Roman"/>
          <w:bCs/>
          <w:iCs/>
          <w:sz w:val="24"/>
          <w:szCs w:val="24"/>
        </w:rPr>
        <w:t>.</w:t>
      </w: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5280">
        <w:rPr>
          <w:rFonts w:ascii="Times New Roman" w:hAnsi="Times New Roman"/>
          <w:bCs/>
          <w:iCs/>
          <w:sz w:val="24"/>
          <w:szCs w:val="24"/>
        </w:rPr>
        <w:t>На дату получения товаров (иного имущества) от контрагента организация признает в бухгалтерском учете выручку (прочие доходы) от реализации ему товаров (иного имущества) (п. п. 5, 7, 12, 16 ПБУ 9/99). Доходы по договору мены принимаются к учету в соответствии с порядком, предусмотренным п. 6.3 ПБУ 9/99.</w:t>
      </w: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5280">
        <w:rPr>
          <w:rFonts w:ascii="Times New Roman" w:hAnsi="Times New Roman"/>
          <w:bCs/>
          <w:iCs/>
          <w:sz w:val="24"/>
          <w:szCs w:val="24"/>
        </w:rPr>
        <w:t xml:space="preserve">При признании в бухгалтерском учете сумма выручки (прочих доходов) от реализации товаров (иного имущества) отражается по кредиту счета 90 </w:t>
      </w:r>
      <w:r>
        <w:rPr>
          <w:rFonts w:ascii="Times New Roman" w:hAnsi="Times New Roman"/>
          <w:bCs/>
          <w:iCs/>
          <w:sz w:val="24"/>
          <w:szCs w:val="24"/>
        </w:rPr>
        <w:t>«</w:t>
      </w:r>
      <w:r w:rsidRPr="00365280">
        <w:rPr>
          <w:rFonts w:ascii="Times New Roman" w:hAnsi="Times New Roman"/>
          <w:bCs/>
          <w:iCs/>
          <w:sz w:val="24"/>
          <w:szCs w:val="24"/>
        </w:rPr>
        <w:t>Продажи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365280">
        <w:rPr>
          <w:rFonts w:ascii="Times New Roman" w:hAnsi="Times New Roman"/>
          <w:bCs/>
          <w:iCs/>
          <w:sz w:val="24"/>
          <w:szCs w:val="24"/>
        </w:rPr>
        <w:t xml:space="preserve"> (или счета 91 </w:t>
      </w:r>
      <w:r>
        <w:rPr>
          <w:rFonts w:ascii="Times New Roman" w:hAnsi="Times New Roman"/>
          <w:bCs/>
          <w:iCs/>
          <w:sz w:val="24"/>
          <w:szCs w:val="24"/>
        </w:rPr>
        <w:t>«</w:t>
      </w:r>
      <w:r w:rsidRPr="00365280">
        <w:rPr>
          <w:rFonts w:ascii="Times New Roman" w:hAnsi="Times New Roman"/>
          <w:bCs/>
          <w:iCs/>
          <w:sz w:val="24"/>
          <w:szCs w:val="24"/>
        </w:rPr>
        <w:t>Прочие доходы и расходы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365280">
        <w:rPr>
          <w:rFonts w:ascii="Times New Roman" w:hAnsi="Times New Roman"/>
          <w:bCs/>
          <w:iCs/>
          <w:sz w:val="24"/>
          <w:szCs w:val="24"/>
        </w:rPr>
        <w:t xml:space="preserve">) в корреспонденции с дебетом счета 62 </w:t>
      </w:r>
      <w:r>
        <w:rPr>
          <w:rFonts w:ascii="Times New Roman" w:hAnsi="Times New Roman"/>
          <w:bCs/>
          <w:iCs/>
          <w:sz w:val="24"/>
          <w:szCs w:val="24"/>
        </w:rPr>
        <w:t>«</w:t>
      </w:r>
      <w:r w:rsidRPr="00365280">
        <w:rPr>
          <w:rFonts w:ascii="Times New Roman" w:hAnsi="Times New Roman"/>
          <w:bCs/>
          <w:iCs/>
          <w:sz w:val="24"/>
          <w:szCs w:val="24"/>
        </w:rPr>
        <w:t>Расчеты с покупателями и заказчиками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365280">
        <w:rPr>
          <w:rFonts w:ascii="Times New Roman" w:hAnsi="Times New Roman"/>
          <w:bCs/>
          <w:iCs/>
          <w:sz w:val="24"/>
          <w:szCs w:val="24"/>
        </w:rPr>
        <w:t xml:space="preserve"> (Инструкция по применению Плана счетов). Одновременно стоимость реализованных товаров (иного имущества) списывается со счета 45</w:t>
      </w:r>
      <w:r>
        <w:rPr>
          <w:rFonts w:ascii="Times New Roman" w:hAnsi="Times New Roman"/>
          <w:bCs/>
          <w:iCs/>
          <w:sz w:val="24"/>
          <w:szCs w:val="24"/>
        </w:rPr>
        <w:t xml:space="preserve"> «</w:t>
      </w:r>
      <w:r w:rsidRPr="00365280">
        <w:rPr>
          <w:rFonts w:ascii="Times New Roman" w:hAnsi="Times New Roman"/>
          <w:bCs/>
          <w:iCs/>
          <w:sz w:val="24"/>
          <w:szCs w:val="24"/>
        </w:rPr>
        <w:t>Товары отгруженные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365280">
        <w:rPr>
          <w:rFonts w:ascii="Times New Roman" w:hAnsi="Times New Roman"/>
          <w:bCs/>
          <w:iCs/>
          <w:sz w:val="24"/>
          <w:szCs w:val="24"/>
        </w:rPr>
        <w:t xml:space="preserve">  в себестоимость продаж (прочие расходы) (п. п. 5, 9, 11, 19 ПБУ 10/99).</w:t>
      </w: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5280">
        <w:rPr>
          <w:rFonts w:ascii="Times New Roman" w:hAnsi="Times New Roman"/>
          <w:bCs/>
          <w:iCs/>
          <w:sz w:val="24"/>
          <w:szCs w:val="24"/>
        </w:rPr>
        <w:t>В свою очередь поступающие по договору мены товары (иное имущество) принимаются к бухгалтерскому учету по фактической себестоимости (первоначальной стоимости), которая определяется в порядке, установленном п. п. 5, 10 ПБУ 5/01, п. п. 7, 11 ПБУ 6/01.</w:t>
      </w: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5280">
        <w:rPr>
          <w:rFonts w:ascii="Times New Roman" w:hAnsi="Times New Roman"/>
          <w:bCs/>
          <w:iCs/>
          <w:sz w:val="24"/>
          <w:szCs w:val="24"/>
        </w:rPr>
        <w:t xml:space="preserve">Принятие к учету имущества отражается по дебету счета, предназначенного для учета этого имущества, и кредиту счета 60 </w:t>
      </w:r>
      <w:r>
        <w:rPr>
          <w:rFonts w:ascii="Times New Roman" w:hAnsi="Times New Roman"/>
          <w:bCs/>
          <w:iCs/>
          <w:sz w:val="24"/>
          <w:szCs w:val="24"/>
        </w:rPr>
        <w:t>«</w:t>
      </w:r>
      <w:r w:rsidRPr="00365280">
        <w:rPr>
          <w:rFonts w:ascii="Times New Roman" w:hAnsi="Times New Roman"/>
          <w:bCs/>
          <w:iCs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365280">
        <w:rPr>
          <w:rFonts w:ascii="Times New Roman" w:hAnsi="Times New Roman"/>
          <w:bCs/>
          <w:iCs/>
          <w:sz w:val="24"/>
          <w:szCs w:val="24"/>
        </w:rPr>
        <w:t xml:space="preserve"> (Инструкция по применению Плана счетов).</w:t>
      </w: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5280">
        <w:rPr>
          <w:rFonts w:ascii="Times New Roman" w:hAnsi="Times New Roman"/>
          <w:bCs/>
          <w:iCs/>
          <w:sz w:val="24"/>
          <w:szCs w:val="24"/>
        </w:rPr>
        <w:t xml:space="preserve">Сумма выполненных контрагентом обязательств по поставке товаров (иного имущества) засчитывается в оплату реализованных ему товаров (иного имущества) записью по дебету счета </w:t>
      </w:r>
      <w:r w:rsidRPr="00365280">
        <w:rPr>
          <w:rFonts w:ascii="Times New Roman" w:hAnsi="Times New Roman"/>
          <w:sz w:val="24"/>
          <w:szCs w:val="24"/>
        </w:rPr>
        <w:t xml:space="preserve">60 </w:t>
      </w:r>
      <w:r>
        <w:rPr>
          <w:rFonts w:ascii="Times New Roman" w:hAnsi="Times New Roman"/>
          <w:sz w:val="24"/>
          <w:szCs w:val="24"/>
        </w:rPr>
        <w:t>«</w:t>
      </w:r>
      <w:r w:rsidRPr="00365280">
        <w:rPr>
          <w:rFonts w:ascii="Times New Roman" w:hAnsi="Times New Roman"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365280">
        <w:rPr>
          <w:rFonts w:ascii="Times New Roman" w:hAnsi="Times New Roman"/>
          <w:sz w:val="24"/>
          <w:szCs w:val="24"/>
        </w:rPr>
        <w:t>и кредиту счета 62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65932">
        <w:rPr>
          <w:rFonts w:ascii="Times New Roman" w:hAnsi="Times New Roman"/>
          <w:sz w:val="24"/>
          <w:szCs w:val="24"/>
        </w:rPr>
        <w:t>Расчеты с покупателями и заказчиками</w:t>
      </w:r>
      <w:r>
        <w:rPr>
          <w:rFonts w:ascii="Times New Roman" w:hAnsi="Times New Roman"/>
          <w:sz w:val="24"/>
          <w:szCs w:val="24"/>
        </w:rPr>
        <w:t>»</w:t>
      </w:r>
      <w:r w:rsidRPr="00365280">
        <w:rPr>
          <w:rFonts w:ascii="Times New Roman" w:hAnsi="Times New Roman"/>
          <w:sz w:val="24"/>
          <w:szCs w:val="24"/>
        </w:rPr>
        <w:t>.</w:t>
      </w:r>
    </w:p>
    <w:p w:rsidR="00282CD7" w:rsidRPr="00365280" w:rsidRDefault="00282CD7" w:rsidP="00365280">
      <w:pPr>
        <w:autoSpaceDE w:val="0"/>
        <w:autoSpaceDN w:val="0"/>
        <w:adjustRightInd w:val="0"/>
        <w:spacing w:after="0" w:line="360" w:lineRule="auto"/>
        <w:ind w:firstLine="53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6501"/>
      </w:tblGrid>
      <w:tr w:rsidR="00282CD7" w:rsidRPr="00E56918" w:rsidTr="0057439C">
        <w:trPr>
          <w:cantSplit/>
          <w:trHeight w:val="24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Дебет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Кредит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операций</w:t>
            </w:r>
          </w:p>
        </w:tc>
      </w:tr>
      <w:tr w:rsidR="00282CD7" w:rsidRPr="00E56918" w:rsidTr="0057439C">
        <w:trPr>
          <w:cantSplit/>
          <w:trHeight w:val="240"/>
          <w:jc w:val="center"/>
        </w:trPr>
        <w:tc>
          <w:tcPr>
            <w:tcW w:w="8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дату отгрузки товаров (иного имущества) контрагенту</w:t>
            </w:r>
          </w:p>
        </w:tc>
      </w:tr>
      <w:tr w:rsidR="00282CD7" w:rsidRPr="00E56918" w:rsidTr="0057439C">
        <w:trPr>
          <w:cantSplit/>
          <w:trHeight w:val="48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41 </w:t>
            </w: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(10 </w:t>
            </w: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и др.)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Отражена отгрузка товаров (иного имущества) контрагенту </w:t>
            </w:r>
          </w:p>
        </w:tc>
      </w:tr>
      <w:tr w:rsidR="00282CD7" w:rsidRPr="00E56918" w:rsidTr="0057439C">
        <w:trPr>
          <w:cantSplit/>
          <w:trHeight w:val="36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76-НДС </w:t>
            </w: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(45-НДС)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>
            <w:pPr>
              <w:pStyle w:val="ConsPlusCell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Начислен НДС </w:t>
            </w:r>
          </w:p>
        </w:tc>
      </w:tr>
      <w:tr w:rsidR="00282CD7" w:rsidRPr="00E56918" w:rsidTr="0057439C">
        <w:trPr>
          <w:cantSplit/>
          <w:trHeight w:val="240"/>
          <w:jc w:val="center"/>
        </w:trPr>
        <w:tc>
          <w:tcPr>
            <w:tcW w:w="8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дату исполнения контрагентом обязательства по договору мены</w:t>
            </w:r>
          </w:p>
        </w:tc>
      </w:tr>
      <w:tr w:rsidR="00282CD7" w:rsidRPr="00E56918" w:rsidTr="0057439C">
        <w:trPr>
          <w:cantSplit/>
          <w:trHeight w:val="48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41 </w:t>
            </w: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(10 </w:t>
            </w: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и др.)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Приняты к учету полученные от контрагента товары (иное имущество) </w:t>
            </w:r>
          </w:p>
        </w:tc>
      </w:tr>
      <w:tr w:rsidR="00282CD7" w:rsidRPr="00E56918" w:rsidTr="0057439C">
        <w:trPr>
          <w:cantSplit/>
          <w:trHeight w:val="24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>
            <w:pPr>
              <w:pStyle w:val="ConsPlusCell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Отражен НДС, предъявленный контрагентом </w:t>
            </w:r>
          </w:p>
        </w:tc>
      </w:tr>
      <w:tr w:rsidR="00282CD7" w:rsidRPr="00E56918" w:rsidTr="0057439C">
        <w:trPr>
          <w:cantSplit/>
          <w:trHeight w:val="36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Отражен налоговый вычет по НДС (при наличии у организации права на вычет) </w:t>
            </w:r>
          </w:p>
        </w:tc>
      </w:tr>
      <w:tr w:rsidR="00282CD7" w:rsidRPr="00E56918" w:rsidTr="0057439C">
        <w:trPr>
          <w:cantSplit/>
          <w:trHeight w:val="36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90-1 </w:t>
            </w: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(91-1)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Признана выручка (прочие доходы) от реализации товаров (иного имущества) </w:t>
            </w:r>
          </w:p>
        </w:tc>
      </w:tr>
      <w:tr w:rsidR="00282CD7" w:rsidRPr="00E56918" w:rsidTr="0057439C">
        <w:trPr>
          <w:cantSplit/>
          <w:trHeight w:val="36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90-3 </w:t>
            </w: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(91-2)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76-НДС </w:t>
            </w: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(45-НДС)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Отражен НДС, начисленный при отгрузке товаров (иного имущества) </w:t>
            </w:r>
          </w:p>
        </w:tc>
      </w:tr>
      <w:tr w:rsidR="00282CD7" w:rsidRPr="00E56918" w:rsidTr="0057439C">
        <w:trPr>
          <w:cantSplit/>
          <w:trHeight w:val="36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90-2 </w:t>
            </w: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(91-2)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Списана стоимость реализованных товаров (иного имущества) </w:t>
            </w:r>
          </w:p>
        </w:tc>
      </w:tr>
      <w:tr w:rsidR="00282CD7" w:rsidRPr="00E56918" w:rsidTr="0057439C">
        <w:trPr>
          <w:cantSplit/>
          <w:trHeight w:val="480"/>
          <w:jc w:val="center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CD7" w:rsidRPr="00E56918" w:rsidRDefault="00282CD7" w:rsidP="006115A4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D7" w:rsidRPr="00E56918" w:rsidRDefault="00282CD7" w:rsidP="006115A4">
            <w:pPr>
              <w:pStyle w:val="ConsPlusCell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9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Сумма исполненного обязательства контрагента по поставке товаров (иного имущества) засчитывается в счет оплаты реализованных ему товаров (иного имущества) </w:t>
            </w:r>
          </w:p>
        </w:tc>
      </w:tr>
    </w:tbl>
    <w:p w:rsidR="00282CD7" w:rsidRPr="00365280" w:rsidRDefault="00282CD7" w:rsidP="00611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82CD7" w:rsidRPr="00DD0521" w:rsidRDefault="00282CD7" w:rsidP="00DD0521"/>
    <w:p w:rsidR="00282CD7" w:rsidRPr="00DD0521" w:rsidRDefault="00282CD7" w:rsidP="00DD0521">
      <w:pPr>
        <w:pStyle w:val="12"/>
        <w:ind w:left="1134" w:hanging="774"/>
        <w:jc w:val="both"/>
        <w:rPr>
          <w:rFonts w:ascii="Times New Roman" w:hAnsi="Times New Roman"/>
          <w:sz w:val="24"/>
          <w:szCs w:val="24"/>
        </w:rPr>
      </w:pPr>
    </w:p>
    <w:p w:rsidR="00282CD7" w:rsidRDefault="00282CD7" w:rsidP="00C43743"/>
    <w:p w:rsidR="00282CD7" w:rsidRDefault="00282CD7">
      <w:pPr>
        <w:rPr>
          <w:rFonts w:ascii="Cambria" w:hAnsi="Cambria"/>
          <w:b/>
          <w:bCs/>
          <w:sz w:val="28"/>
          <w:szCs w:val="28"/>
        </w:rPr>
      </w:pPr>
      <w:bookmarkStart w:id="14" w:name="_Toc263758221"/>
      <w:bookmarkStart w:id="15" w:name="_Toc263758635"/>
      <w:bookmarkStart w:id="16" w:name="_Toc263758799"/>
      <w:r>
        <w:br w:type="page"/>
      </w:r>
    </w:p>
    <w:p w:rsidR="00282CD7" w:rsidRPr="00C43743" w:rsidRDefault="00282CD7" w:rsidP="00C43743">
      <w:pPr>
        <w:pStyle w:val="1"/>
        <w:jc w:val="center"/>
        <w:rPr>
          <w:color w:val="auto"/>
        </w:rPr>
      </w:pPr>
      <w:bookmarkStart w:id="17" w:name="_Toc279919922"/>
      <w:r>
        <w:rPr>
          <w:color w:val="auto"/>
        </w:rPr>
        <w:t xml:space="preserve">Глава </w:t>
      </w:r>
      <w:r w:rsidRPr="00C43743">
        <w:rPr>
          <w:color w:val="auto"/>
        </w:rPr>
        <w:t>2</w:t>
      </w:r>
      <w:r>
        <w:rPr>
          <w:color w:val="auto"/>
        </w:rPr>
        <w:t>.</w:t>
      </w:r>
      <w:r w:rsidRPr="00C43743">
        <w:rPr>
          <w:color w:val="auto"/>
        </w:rPr>
        <w:t xml:space="preserve"> Организация бухгалтерского учета </w:t>
      </w:r>
      <w:r>
        <w:rPr>
          <w:color w:val="auto"/>
        </w:rPr>
        <w:t>расчетных</w:t>
      </w:r>
      <w:r w:rsidRPr="00C43743">
        <w:rPr>
          <w:color w:val="auto"/>
        </w:rPr>
        <w:t xml:space="preserve"> операций в обществе с ограниченной ответственностью </w:t>
      </w:r>
      <w:r>
        <w:rPr>
          <w:color w:val="auto"/>
        </w:rPr>
        <w:t>«Атлас»</w:t>
      </w:r>
      <w:bookmarkEnd w:id="14"/>
      <w:bookmarkEnd w:id="15"/>
      <w:bookmarkEnd w:id="16"/>
      <w:bookmarkEnd w:id="17"/>
    </w:p>
    <w:p w:rsidR="00282CD7" w:rsidRPr="00CE58D9" w:rsidRDefault="00282CD7" w:rsidP="00C43743">
      <w:pPr>
        <w:pStyle w:val="2"/>
        <w:numPr>
          <w:ilvl w:val="1"/>
          <w:numId w:val="9"/>
        </w:numPr>
        <w:spacing w:before="240" w:after="120" w:line="360" w:lineRule="auto"/>
        <w:ind w:left="709" w:right="340" w:hanging="709"/>
        <w:rPr>
          <w:rFonts w:ascii="Arial" w:hAnsi="Arial" w:cs="Arial"/>
          <w:i/>
          <w:color w:val="auto"/>
          <w:sz w:val="24"/>
          <w:szCs w:val="24"/>
        </w:rPr>
      </w:pPr>
      <w:bookmarkStart w:id="18" w:name="_Toc263758222"/>
      <w:bookmarkStart w:id="19" w:name="_Toc263758636"/>
      <w:bookmarkStart w:id="20" w:name="_Toc263758800"/>
      <w:bookmarkStart w:id="21" w:name="_Toc279919923"/>
      <w:r w:rsidRPr="00CE58D9">
        <w:rPr>
          <w:rFonts w:ascii="Arial" w:hAnsi="Arial" w:cs="Arial"/>
          <w:i/>
          <w:color w:val="auto"/>
          <w:sz w:val="24"/>
          <w:szCs w:val="24"/>
        </w:rPr>
        <w:t>Краткая характеристика деятельности предприятия</w:t>
      </w:r>
      <w:bookmarkEnd w:id="18"/>
      <w:bookmarkEnd w:id="19"/>
      <w:bookmarkEnd w:id="20"/>
      <w:bookmarkEnd w:id="21"/>
    </w:p>
    <w:p w:rsidR="00282CD7" w:rsidRDefault="00282CD7" w:rsidP="0028539A">
      <w:pPr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282CD7" w:rsidRPr="0028539A" w:rsidRDefault="00282CD7" w:rsidP="0028539A">
      <w:pPr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28539A">
        <w:rPr>
          <w:rFonts w:ascii="Times New Roman" w:hAnsi="Times New Roman"/>
          <w:sz w:val="24"/>
          <w:szCs w:val="24"/>
        </w:rPr>
        <w:t xml:space="preserve">Полное наименование предприятия: общество с ограниченной ответственностью </w:t>
      </w:r>
      <w:r>
        <w:rPr>
          <w:rFonts w:ascii="Times New Roman" w:hAnsi="Times New Roman"/>
          <w:sz w:val="24"/>
          <w:szCs w:val="24"/>
        </w:rPr>
        <w:t>«</w:t>
      </w:r>
      <w:r w:rsidRPr="0028539A">
        <w:rPr>
          <w:rFonts w:ascii="Times New Roman" w:hAnsi="Times New Roman"/>
          <w:sz w:val="24"/>
          <w:szCs w:val="24"/>
        </w:rPr>
        <w:t>Атлас</w:t>
      </w:r>
      <w:r>
        <w:rPr>
          <w:rFonts w:ascii="Times New Roman" w:hAnsi="Times New Roman"/>
          <w:sz w:val="24"/>
          <w:szCs w:val="24"/>
        </w:rPr>
        <w:t>»</w:t>
      </w:r>
    </w:p>
    <w:p w:rsidR="00282CD7" w:rsidRPr="0028539A" w:rsidRDefault="00282CD7" w:rsidP="0028539A">
      <w:pPr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28539A">
        <w:rPr>
          <w:rFonts w:ascii="Times New Roman" w:hAnsi="Times New Roman"/>
          <w:sz w:val="24"/>
          <w:szCs w:val="24"/>
        </w:rPr>
        <w:t xml:space="preserve">Сокращенное наименование: ООО </w:t>
      </w:r>
      <w:r>
        <w:rPr>
          <w:rFonts w:ascii="Times New Roman" w:hAnsi="Times New Roman"/>
          <w:sz w:val="24"/>
          <w:szCs w:val="24"/>
        </w:rPr>
        <w:t>«</w:t>
      </w:r>
      <w:r w:rsidRPr="0028539A">
        <w:rPr>
          <w:rFonts w:ascii="Times New Roman" w:hAnsi="Times New Roman"/>
          <w:sz w:val="24"/>
          <w:szCs w:val="24"/>
        </w:rPr>
        <w:t>Атлас</w:t>
      </w:r>
      <w:r>
        <w:rPr>
          <w:rFonts w:ascii="Times New Roman" w:hAnsi="Times New Roman"/>
          <w:sz w:val="24"/>
          <w:szCs w:val="24"/>
        </w:rPr>
        <w:t>»</w:t>
      </w:r>
    </w:p>
    <w:p w:rsidR="00282CD7" w:rsidRPr="0028539A" w:rsidRDefault="00282CD7" w:rsidP="0028539A">
      <w:pPr>
        <w:spacing w:after="0" w:line="360" w:lineRule="auto"/>
        <w:ind w:right="355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</w:t>
      </w:r>
      <w:r w:rsidRPr="0028539A">
        <w:rPr>
          <w:rFonts w:ascii="Times New Roman" w:hAnsi="Times New Roman"/>
          <w:sz w:val="24"/>
          <w:szCs w:val="24"/>
        </w:rPr>
        <w:t>: 167000,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39A">
        <w:rPr>
          <w:rFonts w:ascii="Times New Roman" w:hAnsi="Times New Roman"/>
          <w:sz w:val="24"/>
          <w:szCs w:val="24"/>
        </w:rPr>
        <w:t xml:space="preserve">Россия, г. Сыктывкар, ул. Колхозная, д.3А.              </w:t>
      </w:r>
    </w:p>
    <w:p w:rsidR="00282CD7" w:rsidRPr="0028539A" w:rsidRDefault="00282CD7" w:rsidP="0028539A">
      <w:pPr>
        <w:spacing w:after="0" w:line="360" w:lineRule="auto"/>
        <w:ind w:right="54" w:firstLine="737"/>
        <w:jc w:val="both"/>
        <w:rPr>
          <w:rFonts w:ascii="Times New Roman" w:hAnsi="Times New Roman"/>
          <w:sz w:val="24"/>
          <w:szCs w:val="24"/>
        </w:rPr>
      </w:pPr>
      <w:r w:rsidRPr="0028539A">
        <w:rPr>
          <w:rFonts w:ascii="Times New Roman" w:hAnsi="Times New Roman"/>
          <w:sz w:val="24"/>
          <w:szCs w:val="24"/>
        </w:rPr>
        <w:t xml:space="preserve">Государственная регистрация: свидетельство о государственной регистрации юридического лица: серия </w:t>
      </w:r>
      <w:r>
        <w:rPr>
          <w:rFonts w:ascii="Times New Roman" w:hAnsi="Times New Roman"/>
          <w:sz w:val="24"/>
          <w:szCs w:val="24"/>
        </w:rPr>
        <w:t>11</w:t>
      </w:r>
      <w:r w:rsidRPr="0028539A">
        <w:rPr>
          <w:rFonts w:ascii="Times New Roman" w:hAnsi="Times New Roman"/>
          <w:sz w:val="24"/>
          <w:szCs w:val="24"/>
        </w:rPr>
        <w:t xml:space="preserve"> № 005466632 от 23 июня 2006 </w:t>
      </w:r>
      <w:r>
        <w:rPr>
          <w:rFonts w:ascii="Times New Roman" w:hAnsi="Times New Roman"/>
          <w:sz w:val="24"/>
          <w:szCs w:val="24"/>
        </w:rPr>
        <w:t>г</w:t>
      </w:r>
      <w:r w:rsidRPr="0028539A">
        <w:rPr>
          <w:rFonts w:ascii="Times New Roman" w:hAnsi="Times New Roman"/>
          <w:sz w:val="24"/>
          <w:szCs w:val="24"/>
        </w:rPr>
        <w:t xml:space="preserve">.  </w:t>
      </w:r>
    </w:p>
    <w:p w:rsidR="00282CD7" w:rsidRDefault="00282CD7" w:rsidP="004062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Штат предприятия состоит из 7 человек: директора, главного бухгалтера, юриста, старшего продавца, менеджеров по продажам.</w:t>
      </w:r>
    </w:p>
    <w:p w:rsidR="00282CD7" w:rsidRPr="0028539A" w:rsidRDefault="00282CD7" w:rsidP="0028539A">
      <w:pPr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28539A">
        <w:rPr>
          <w:rFonts w:ascii="Times New Roman" w:hAnsi="Times New Roman"/>
          <w:sz w:val="24"/>
          <w:szCs w:val="24"/>
        </w:rPr>
        <w:t xml:space="preserve">Основными видами деятельности являются: </w:t>
      </w:r>
    </w:p>
    <w:p w:rsidR="00282CD7" w:rsidRPr="0028539A" w:rsidRDefault="00282CD7" w:rsidP="0028539A">
      <w:pPr>
        <w:pStyle w:val="12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539A">
        <w:rPr>
          <w:rFonts w:ascii="Times New Roman" w:hAnsi="Times New Roman"/>
          <w:sz w:val="24"/>
          <w:szCs w:val="24"/>
        </w:rPr>
        <w:t>Оптовая торговля непродовольственными потребительскими товарами (ОКВЭД 51.4);</w:t>
      </w:r>
    </w:p>
    <w:p w:rsidR="00282CD7" w:rsidRPr="0028539A" w:rsidRDefault="00282CD7" w:rsidP="0028539A">
      <w:pPr>
        <w:pStyle w:val="12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539A">
        <w:rPr>
          <w:rFonts w:ascii="Times New Roman" w:hAnsi="Times New Roman"/>
          <w:sz w:val="24"/>
          <w:szCs w:val="24"/>
        </w:rPr>
        <w:t>Прочая розничная торговля в специализированных магазинах (ОКВЭД 52.4).</w:t>
      </w:r>
    </w:p>
    <w:p w:rsidR="00282CD7" w:rsidRDefault="00282CD7" w:rsidP="002853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реализует рулонные шторы, жалюзи, занавесы, прочие солнцезащитные покрытия для окон.  </w:t>
      </w:r>
    </w:p>
    <w:p w:rsidR="00282CD7" w:rsidRDefault="00282CD7" w:rsidP="002853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Предприятие на основании договоров купли-продажи реализует товар юридическим лицам (вид деятельности – о</w:t>
      </w:r>
      <w:r w:rsidRPr="0028539A">
        <w:rPr>
          <w:rFonts w:ascii="Times New Roman" w:hAnsi="Times New Roman"/>
          <w:sz w:val="24"/>
          <w:szCs w:val="24"/>
        </w:rPr>
        <w:t>птовая торговля непродовольственными потребительскими товарами</w:t>
      </w:r>
      <w:r>
        <w:rPr>
          <w:rFonts w:ascii="Times New Roman" w:hAnsi="Times New Roman"/>
          <w:sz w:val="24"/>
          <w:szCs w:val="24"/>
        </w:rPr>
        <w:t>). Поэтому о</w:t>
      </w:r>
      <w:r w:rsidRPr="0028539A">
        <w:rPr>
          <w:rFonts w:ascii="Times New Roman" w:hAnsi="Times New Roman"/>
          <w:sz w:val="24"/>
          <w:szCs w:val="24"/>
        </w:rPr>
        <w:t>рганизация применят упрощенную систему налогообложения на основании Уведомления налогового органа о возможности применения указанной системы</w:t>
      </w:r>
      <w:r>
        <w:rPr>
          <w:rFonts w:ascii="Times New Roman" w:hAnsi="Times New Roman"/>
          <w:sz w:val="24"/>
          <w:szCs w:val="24"/>
        </w:rPr>
        <w:t xml:space="preserve"> по указанному виду деятельности. </w:t>
      </w:r>
      <w:r w:rsidRPr="0028539A">
        <w:rPr>
          <w:rFonts w:ascii="Times New Roman" w:hAnsi="Times New Roman"/>
          <w:sz w:val="24"/>
          <w:szCs w:val="24"/>
        </w:rPr>
        <w:t>Объектом налогообложения выбран</w:t>
      </w:r>
      <w:r>
        <w:rPr>
          <w:rFonts w:ascii="Times New Roman" w:hAnsi="Times New Roman"/>
          <w:sz w:val="24"/>
          <w:szCs w:val="24"/>
        </w:rPr>
        <w:t>ы</w:t>
      </w:r>
      <w:r w:rsidRPr="0028539A">
        <w:rPr>
          <w:rFonts w:ascii="Times New Roman" w:hAnsi="Times New Roman"/>
          <w:sz w:val="24"/>
          <w:szCs w:val="24"/>
        </w:rPr>
        <w:t xml:space="preserve"> доходы. </w:t>
      </w:r>
    </w:p>
    <w:p w:rsidR="00282CD7" w:rsidRDefault="00282CD7" w:rsidP="002853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п</w:t>
      </w:r>
      <w:r w:rsidRPr="0028539A">
        <w:rPr>
          <w:rFonts w:ascii="Times New Roman" w:hAnsi="Times New Roman"/>
          <w:sz w:val="24"/>
          <w:szCs w:val="24"/>
        </w:rPr>
        <w:t xml:space="preserve">редприятие </w:t>
      </w:r>
      <w:r>
        <w:rPr>
          <w:rFonts w:ascii="Times New Roman" w:hAnsi="Times New Roman"/>
          <w:sz w:val="24"/>
          <w:szCs w:val="24"/>
        </w:rPr>
        <w:t>реализует товар через магазин общей площадью менее 150 кв.м. физическим лицам</w:t>
      </w:r>
      <w:r w:rsidRPr="002853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8539A">
        <w:rPr>
          <w:rFonts w:ascii="Times New Roman" w:hAnsi="Times New Roman"/>
          <w:sz w:val="24"/>
          <w:szCs w:val="24"/>
        </w:rPr>
        <w:t xml:space="preserve">вид деятельности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8539A">
        <w:rPr>
          <w:rFonts w:ascii="Times New Roman" w:hAnsi="Times New Roman"/>
          <w:sz w:val="24"/>
          <w:szCs w:val="24"/>
        </w:rPr>
        <w:t>розничная торговля в специализированных магазинах (ОКВЭД 52.4)</w:t>
      </w:r>
      <w:r>
        <w:rPr>
          <w:rFonts w:ascii="Times New Roman" w:hAnsi="Times New Roman"/>
          <w:sz w:val="24"/>
          <w:szCs w:val="24"/>
        </w:rPr>
        <w:t>). По данному виду деятельности Налоговым кодексом Российской федерации предусмотрен единый налог на вмененный доход.</w:t>
      </w:r>
    </w:p>
    <w:p w:rsidR="00282CD7" w:rsidRDefault="00282CD7" w:rsidP="002853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Бухгалтерский учет на предприятии в 2010 году ведется в соответствии с учетной политикой, утвержденной Приказом директора от 27 декабря 2009 года №17/2009 (Приложение 1).</w:t>
      </w:r>
    </w:p>
    <w:p w:rsidR="00282CD7" w:rsidRPr="001E7602" w:rsidRDefault="00282CD7" w:rsidP="004062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602">
        <w:rPr>
          <w:rFonts w:ascii="Times New Roman" w:hAnsi="Times New Roman"/>
          <w:sz w:val="24"/>
          <w:szCs w:val="24"/>
        </w:rPr>
        <w:t xml:space="preserve">Учетная политика определяет порядок организации и проведении инвентаризации имущества и обязательств, порядок составления бухгалтерской отчетности, порядок учета нематериальных активов, основных средств, формирования доходов и расходов, учета затрат на </w:t>
      </w:r>
      <w:r>
        <w:rPr>
          <w:rFonts w:ascii="Times New Roman" w:hAnsi="Times New Roman"/>
          <w:sz w:val="24"/>
          <w:szCs w:val="24"/>
        </w:rPr>
        <w:t>реализацию</w:t>
      </w:r>
      <w:r w:rsidRPr="001E7602">
        <w:rPr>
          <w:rFonts w:ascii="Times New Roman" w:hAnsi="Times New Roman"/>
          <w:sz w:val="24"/>
          <w:szCs w:val="24"/>
        </w:rPr>
        <w:t>, расходов и доходов будущих пер</w:t>
      </w:r>
      <w:r>
        <w:rPr>
          <w:rFonts w:ascii="Times New Roman" w:hAnsi="Times New Roman"/>
          <w:sz w:val="24"/>
          <w:szCs w:val="24"/>
        </w:rPr>
        <w:t>иодов, учета кредитов и займов</w:t>
      </w:r>
      <w:r w:rsidRPr="001E7602">
        <w:rPr>
          <w:rFonts w:ascii="Times New Roman" w:hAnsi="Times New Roman"/>
          <w:sz w:val="24"/>
          <w:szCs w:val="24"/>
        </w:rPr>
        <w:t>, учет</w:t>
      </w:r>
      <w:r>
        <w:rPr>
          <w:rFonts w:ascii="Times New Roman" w:hAnsi="Times New Roman"/>
          <w:sz w:val="24"/>
          <w:szCs w:val="24"/>
        </w:rPr>
        <w:t>а</w:t>
      </w:r>
      <w:r w:rsidRPr="001E7602">
        <w:rPr>
          <w:rFonts w:ascii="Times New Roman" w:hAnsi="Times New Roman"/>
          <w:sz w:val="24"/>
          <w:szCs w:val="24"/>
        </w:rPr>
        <w:t xml:space="preserve"> расчетов, прочие аспекты.</w:t>
      </w:r>
    </w:p>
    <w:p w:rsidR="00282CD7" w:rsidRPr="00FC144E" w:rsidRDefault="00282CD7" w:rsidP="00E34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утвержденной учетной политике о</w:t>
      </w:r>
      <w:r w:rsidRPr="00FC144E">
        <w:rPr>
          <w:rFonts w:ascii="Times New Roman" w:hAnsi="Times New Roman"/>
          <w:sz w:val="24"/>
          <w:szCs w:val="24"/>
        </w:rPr>
        <w:t>тветственность за организацию бухгалтерского учета в организации, соблюдение законодательства при выполнении хозяйственных операций несет руководитель организации</w:t>
      </w:r>
      <w:r>
        <w:rPr>
          <w:rFonts w:ascii="Times New Roman" w:hAnsi="Times New Roman"/>
          <w:sz w:val="24"/>
          <w:szCs w:val="24"/>
        </w:rPr>
        <w:t>; о</w:t>
      </w:r>
      <w:r w:rsidRPr="00FC144E">
        <w:rPr>
          <w:rFonts w:ascii="Times New Roman" w:hAnsi="Times New Roman"/>
          <w:sz w:val="24"/>
          <w:szCs w:val="24"/>
        </w:rPr>
        <w:t xml:space="preserve">тветственность за формирование учетной политики, ведение бухгалтерского учета, своевременное представление полной и достоверной отчетности несет главный бухгалтер организации.   При осуществлении бухгалтерского учета </w:t>
      </w:r>
      <w:r>
        <w:rPr>
          <w:rFonts w:ascii="Times New Roman" w:hAnsi="Times New Roman"/>
          <w:sz w:val="24"/>
          <w:szCs w:val="24"/>
        </w:rPr>
        <w:t xml:space="preserve">предприятие </w:t>
      </w:r>
      <w:r w:rsidRPr="00FC144E">
        <w:rPr>
          <w:rFonts w:ascii="Times New Roman" w:hAnsi="Times New Roman"/>
          <w:sz w:val="24"/>
          <w:szCs w:val="24"/>
        </w:rPr>
        <w:t>использ</w:t>
      </w:r>
      <w:r>
        <w:rPr>
          <w:rFonts w:ascii="Times New Roman" w:hAnsi="Times New Roman"/>
          <w:sz w:val="24"/>
          <w:szCs w:val="24"/>
        </w:rPr>
        <w:t>ует</w:t>
      </w:r>
      <w:r w:rsidRPr="00FC144E">
        <w:rPr>
          <w:rFonts w:ascii="Times New Roman" w:hAnsi="Times New Roman"/>
          <w:sz w:val="24"/>
          <w:szCs w:val="24"/>
        </w:rPr>
        <w:t xml:space="preserve"> План счетов бухгалтерского учета финансово-хозяйственной деятельности организаций и Инструкцию по его применению, утвержденные приказом Минфина России от 31.10.2000 </w:t>
      </w:r>
      <w:r>
        <w:rPr>
          <w:rFonts w:ascii="Times New Roman" w:hAnsi="Times New Roman"/>
          <w:sz w:val="24"/>
          <w:szCs w:val="24"/>
        </w:rPr>
        <w:t>№</w:t>
      </w:r>
      <w:r w:rsidRPr="00FC144E">
        <w:rPr>
          <w:rFonts w:ascii="Times New Roman" w:hAnsi="Times New Roman"/>
          <w:sz w:val="24"/>
          <w:szCs w:val="24"/>
        </w:rPr>
        <w:t xml:space="preserve"> 94н.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2CD7" w:rsidRDefault="00282CD7" w:rsidP="004062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Бухгалтерский учет общество ведет с помощью специализированных бухгалтерских программ: «1С Предприятие 8.1», «1С Управление торговлей 8.1» и «1С Управление персоналом 8.1».</w:t>
      </w:r>
    </w:p>
    <w:p w:rsidR="00282CD7" w:rsidRDefault="00282CD7" w:rsidP="004062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 «1С Управление персоналом 8.1» бухгалтерия начисляет заработную плату и налоги с нее. В «1С Управление торговлей 8.1» предприятие ведет исключительно учет розничных и оптовых продаж. Ежедневно архивы вышеуказанных баз «выгружаются» в «1С Предприятие», где формируется окончательный финансовый результат деятельности предприятия.</w:t>
      </w:r>
    </w:p>
    <w:p w:rsidR="00282CD7" w:rsidRDefault="00282CD7" w:rsidP="002853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CD7" w:rsidRPr="0028539A" w:rsidRDefault="00282CD7" w:rsidP="002853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CD7" w:rsidRDefault="00282CD7">
      <w:pPr>
        <w:rPr>
          <w:rFonts w:ascii="Arial" w:hAnsi="Arial" w:cs="Arial"/>
          <w:b/>
          <w:bCs/>
          <w:i/>
          <w:sz w:val="24"/>
          <w:szCs w:val="24"/>
        </w:rPr>
      </w:pPr>
      <w:bookmarkStart w:id="22" w:name="_Toc263758223"/>
      <w:bookmarkStart w:id="23" w:name="_Toc263758637"/>
      <w:bookmarkStart w:id="24" w:name="_Toc263758801"/>
      <w:r>
        <w:rPr>
          <w:rFonts w:ascii="Arial" w:hAnsi="Arial" w:cs="Arial"/>
          <w:i/>
          <w:sz w:val="24"/>
          <w:szCs w:val="24"/>
        </w:rPr>
        <w:br w:type="page"/>
      </w:r>
    </w:p>
    <w:p w:rsidR="00282CD7" w:rsidRPr="00CE58D9" w:rsidRDefault="00282CD7" w:rsidP="00CE58D9">
      <w:pPr>
        <w:pStyle w:val="2"/>
        <w:numPr>
          <w:ilvl w:val="1"/>
          <w:numId w:val="10"/>
        </w:numPr>
        <w:autoSpaceDE w:val="0"/>
        <w:autoSpaceDN w:val="0"/>
        <w:adjustRightInd w:val="0"/>
        <w:spacing w:before="240" w:line="480" w:lineRule="auto"/>
        <w:rPr>
          <w:rFonts w:ascii="Arial" w:hAnsi="Arial" w:cs="Arial"/>
          <w:i/>
          <w:color w:val="auto"/>
          <w:sz w:val="24"/>
          <w:szCs w:val="24"/>
        </w:rPr>
      </w:pPr>
      <w:r w:rsidRPr="00CE58D9">
        <w:rPr>
          <w:rFonts w:ascii="Arial" w:hAnsi="Arial" w:cs="Arial"/>
          <w:i/>
          <w:color w:val="auto"/>
          <w:sz w:val="24"/>
          <w:szCs w:val="24"/>
        </w:rPr>
        <w:t xml:space="preserve"> </w:t>
      </w:r>
      <w:bookmarkStart w:id="25" w:name="_Toc279919924"/>
      <w:r w:rsidRPr="00CE58D9">
        <w:rPr>
          <w:rFonts w:ascii="Arial" w:hAnsi="Arial" w:cs="Arial"/>
          <w:i/>
          <w:color w:val="auto"/>
          <w:sz w:val="24"/>
          <w:szCs w:val="24"/>
        </w:rPr>
        <w:t>Документальное оформление  операций</w:t>
      </w:r>
      <w:bookmarkEnd w:id="22"/>
      <w:bookmarkEnd w:id="23"/>
      <w:bookmarkEnd w:id="24"/>
      <w:r w:rsidRPr="00CE58D9">
        <w:rPr>
          <w:rFonts w:ascii="Arial" w:hAnsi="Arial" w:cs="Arial"/>
          <w:i/>
          <w:color w:val="auto"/>
          <w:sz w:val="24"/>
          <w:szCs w:val="24"/>
        </w:rPr>
        <w:t xml:space="preserve"> </w:t>
      </w:r>
      <w:r>
        <w:rPr>
          <w:rFonts w:ascii="Arial" w:hAnsi="Arial" w:cs="Arial"/>
          <w:i/>
          <w:color w:val="auto"/>
          <w:sz w:val="24"/>
          <w:szCs w:val="24"/>
        </w:rPr>
        <w:t>по расчетам с поставщиками и подрядчиками, покупателями и заказчиками</w:t>
      </w:r>
      <w:bookmarkEnd w:id="25"/>
    </w:p>
    <w:p w:rsidR="00282CD7" w:rsidRDefault="00282CD7" w:rsidP="00570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CD7" w:rsidRPr="00570626" w:rsidRDefault="00282CD7" w:rsidP="00570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626">
        <w:rPr>
          <w:rFonts w:ascii="Times New Roman" w:hAnsi="Times New Roman"/>
          <w:sz w:val="24"/>
          <w:szCs w:val="24"/>
        </w:rPr>
        <w:t>Процесс заготовления и приобретения товарно-материальных ценностей начинается с поиска и выбора поставщик</w:t>
      </w:r>
      <w:r>
        <w:rPr>
          <w:rFonts w:ascii="Times New Roman" w:hAnsi="Times New Roman"/>
          <w:sz w:val="24"/>
          <w:szCs w:val="24"/>
        </w:rPr>
        <w:t>ов</w:t>
      </w:r>
      <w:r w:rsidRPr="00570626">
        <w:rPr>
          <w:rFonts w:ascii="Times New Roman" w:hAnsi="Times New Roman"/>
          <w:sz w:val="24"/>
          <w:szCs w:val="24"/>
        </w:rPr>
        <w:t xml:space="preserve">. На данном этапе подключаются в работу несколько </w:t>
      </w:r>
      <w:r>
        <w:rPr>
          <w:rFonts w:ascii="Times New Roman" w:hAnsi="Times New Roman"/>
          <w:sz w:val="24"/>
          <w:szCs w:val="24"/>
        </w:rPr>
        <w:t>сотрудников</w:t>
      </w:r>
      <w:r w:rsidRPr="00570626">
        <w:rPr>
          <w:rFonts w:ascii="Times New Roman" w:hAnsi="Times New Roman"/>
          <w:sz w:val="24"/>
          <w:szCs w:val="24"/>
        </w:rPr>
        <w:t xml:space="preserve">. Руководитель предприятия составляет лист согласования оферты, который вместе с ней направляется </w:t>
      </w:r>
      <w:r>
        <w:rPr>
          <w:rFonts w:ascii="Times New Roman" w:hAnsi="Times New Roman"/>
          <w:sz w:val="24"/>
          <w:szCs w:val="24"/>
        </w:rPr>
        <w:t>к соответствующим сотрудникам</w:t>
      </w:r>
      <w:r w:rsidRPr="00570626">
        <w:rPr>
          <w:rFonts w:ascii="Times New Roman" w:hAnsi="Times New Roman"/>
          <w:sz w:val="24"/>
          <w:szCs w:val="24"/>
        </w:rPr>
        <w:t xml:space="preserve">. В первую очередь оферта направляется к </w:t>
      </w:r>
      <w:r>
        <w:rPr>
          <w:rFonts w:ascii="Times New Roman" w:hAnsi="Times New Roman"/>
          <w:sz w:val="24"/>
          <w:szCs w:val="24"/>
        </w:rPr>
        <w:t>старшему продавцу</w:t>
      </w:r>
      <w:r w:rsidRPr="00570626">
        <w:rPr>
          <w:rFonts w:ascii="Times New Roman" w:hAnsi="Times New Roman"/>
          <w:sz w:val="24"/>
          <w:szCs w:val="24"/>
        </w:rPr>
        <w:t xml:space="preserve">, который в соответствии с приложенной спецификацией определят характеристики товарно-материальных ценностей и целесообразность их приобретения для предприятия. Также выявляет способность и возможность предприятия на </w:t>
      </w:r>
      <w:r>
        <w:rPr>
          <w:rFonts w:ascii="Times New Roman" w:hAnsi="Times New Roman"/>
          <w:sz w:val="24"/>
          <w:szCs w:val="24"/>
        </w:rPr>
        <w:t>дальнейшее хранение и реализацию товара</w:t>
      </w:r>
      <w:r w:rsidRPr="00570626">
        <w:rPr>
          <w:rFonts w:ascii="Times New Roman" w:hAnsi="Times New Roman"/>
          <w:sz w:val="24"/>
          <w:szCs w:val="24"/>
        </w:rPr>
        <w:t xml:space="preserve">, о чем прописывает в листе согласования, заверяя подписью.  Далее документ рассматривает </w:t>
      </w:r>
      <w:r>
        <w:rPr>
          <w:rFonts w:ascii="Times New Roman" w:hAnsi="Times New Roman"/>
          <w:sz w:val="24"/>
          <w:szCs w:val="24"/>
        </w:rPr>
        <w:t>юрист</w:t>
      </w:r>
      <w:r w:rsidRPr="00570626">
        <w:rPr>
          <w:rFonts w:ascii="Times New Roman" w:hAnsi="Times New Roman"/>
          <w:sz w:val="24"/>
          <w:szCs w:val="24"/>
        </w:rPr>
        <w:t xml:space="preserve">, который проводит анализ предоставленных компаниями оферт на наличие условий противоречащих нормам права и политике компании, указывает выявленные несоответствия и ставит пометки в листе согласования. Далее оферта с листом согласования передается </w:t>
      </w:r>
      <w:r>
        <w:rPr>
          <w:rFonts w:ascii="Times New Roman" w:hAnsi="Times New Roman"/>
          <w:sz w:val="24"/>
          <w:szCs w:val="24"/>
        </w:rPr>
        <w:t>к главному бухгалтеру</w:t>
      </w:r>
      <w:r w:rsidRPr="00570626">
        <w:rPr>
          <w:rFonts w:ascii="Times New Roman" w:hAnsi="Times New Roman"/>
          <w:sz w:val="24"/>
          <w:szCs w:val="24"/>
        </w:rPr>
        <w:t>, который анализирует договор в части экономической целесообразности соглашения с указанной ценой договора, а также существенных для предприятий условий о согласовании прочих расходов, которые при заключении договора возьмет на себя п</w:t>
      </w:r>
      <w:r>
        <w:rPr>
          <w:rFonts w:ascii="Times New Roman" w:hAnsi="Times New Roman"/>
          <w:sz w:val="24"/>
          <w:szCs w:val="24"/>
        </w:rPr>
        <w:t xml:space="preserve">редприятие. После того, как указанные сотруднику </w:t>
      </w:r>
      <w:r w:rsidRPr="00570626">
        <w:rPr>
          <w:rFonts w:ascii="Times New Roman" w:hAnsi="Times New Roman"/>
          <w:sz w:val="24"/>
          <w:szCs w:val="24"/>
        </w:rPr>
        <w:t>поставят визу на листе согласования, он вместе с офертой направляется к руководителю для принятия решения.</w:t>
      </w:r>
    </w:p>
    <w:p w:rsidR="00282CD7" w:rsidRDefault="00282CD7" w:rsidP="00570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626">
        <w:rPr>
          <w:rFonts w:ascii="Times New Roman" w:hAnsi="Times New Roman"/>
          <w:sz w:val="24"/>
          <w:szCs w:val="24"/>
        </w:rPr>
        <w:t>Подписанный сторонами договор в двух экземплярах направляется каждой из сторон по одному экземпляру, имеющему одинаковую юридическую силу.</w:t>
      </w:r>
    </w:p>
    <w:p w:rsidR="00282CD7" w:rsidRPr="001B17B5" w:rsidRDefault="00282CD7" w:rsidP="001B17B5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1B17B5">
        <w:rPr>
          <w:rFonts w:ascii="Times New Roman" w:hAnsi="Times New Roman"/>
          <w:sz w:val="24"/>
          <w:szCs w:val="24"/>
        </w:rPr>
        <w:t xml:space="preserve">Поступающие основные средства принимает комиссия, назначенная руководителем общества. </w:t>
      </w:r>
    </w:p>
    <w:p w:rsidR="00282CD7" w:rsidRPr="001B17B5" w:rsidRDefault="00282CD7" w:rsidP="001B17B5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1B17B5">
        <w:rPr>
          <w:rFonts w:ascii="Times New Roman" w:hAnsi="Times New Roman"/>
          <w:sz w:val="24"/>
          <w:szCs w:val="24"/>
        </w:rPr>
        <w:t xml:space="preserve">Для приемки основных средств, а также для включения объектов в состав основных средств и ввода в эксплуатацию организация использует акт о приеме-передаче объекта основных средств (кроме зданий, сооружений) (форма № ОС-1) – унифицированная форма первичной учетной документации по учету основных средств, утвержденная Постановлением Госкомстата России от 21.01.2003 г. № 7. </w:t>
      </w:r>
    </w:p>
    <w:p w:rsidR="00282CD7" w:rsidRPr="001B17B5" w:rsidRDefault="00282CD7" w:rsidP="001B17B5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1B17B5">
        <w:rPr>
          <w:rFonts w:ascii="Times New Roman" w:hAnsi="Times New Roman"/>
          <w:sz w:val="24"/>
          <w:szCs w:val="24"/>
        </w:rPr>
        <w:t xml:space="preserve">В акте указываются: наименование, год выпуска, краткая характеристика и первоначальная стоимость объекта основных средств. </w:t>
      </w:r>
    </w:p>
    <w:p w:rsidR="00282CD7" w:rsidRPr="001B17B5" w:rsidRDefault="00282CD7" w:rsidP="001B17B5">
      <w:pPr>
        <w:widowControl w:val="0"/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1B17B5">
        <w:rPr>
          <w:rFonts w:ascii="Times New Roman" w:hAnsi="Times New Roman"/>
          <w:sz w:val="24"/>
          <w:szCs w:val="24"/>
        </w:rPr>
        <w:t xml:space="preserve">После соответствующего оформления акт приемки-передачи основных средств передается в бухгалтерию организации, с приложенной технической документацией. </w:t>
      </w:r>
    </w:p>
    <w:p w:rsidR="00282CD7" w:rsidRDefault="00282CD7" w:rsidP="001B17B5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1B17B5">
        <w:rPr>
          <w:rFonts w:ascii="Times New Roman" w:hAnsi="Times New Roman"/>
          <w:sz w:val="24"/>
          <w:szCs w:val="24"/>
        </w:rPr>
        <w:t>На основании полученных документов бухгалтерия производит соответствующие записи в инвентарные карточки основных средств, которые являются основным аналитическим регистром.</w:t>
      </w:r>
    </w:p>
    <w:p w:rsidR="00282CD7" w:rsidRPr="001B17B5" w:rsidRDefault="00282CD7" w:rsidP="001B17B5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1B17B5">
        <w:rPr>
          <w:rFonts w:ascii="Times New Roman" w:hAnsi="Times New Roman"/>
          <w:sz w:val="24"/>
          <w:szCs w:val="24"/>
        </w:rPr>
        <w:t xml:space="preserve">Поступающие </w:t>
      </w:r>
      <w:r>
        <w:rPr>
          <w:rFonts w:ascii="Times New Roman" w:hAnsi="Times New Roman"/>
          <w:sz w:val="24"/>
          <w:szCs w:val="24"/>
        </w:rPr>
        <w:t>товары и материалы</w:t>
      </w:r>
      <w:r w:rsidRPr="001B17B5">
        <w:rPr>
          <w:rFonts w:ascii="Times New Roman" w:hAnsi="Times New Roman"/>
          <w:sz w:val="24"/>
          <w:szCs w:val="24"/>
        </w:rPr>
        <w:t xml:space="preserve"> принимает комиссия, назначенная руководителем общества. </w:t>
      </w:r>
    </w:p>
    <w:p w:rsidR="00282CD7" w:rsidRPr="00B714B6" w:rsidRDefault="00282CD7" w:rsidP="00B714B6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B714B6">
        <w:rPr>
          <w:rFonts w:ascii="Times New Roman" w:hAnsi="Times New Roman"/>
          <w:sz w:val="24"/>
          <w:szCs w:val="24"/>
        </w:rPr>
        <w:t xml:space="preserve">Приемка товаров и материалов осуществляется на основании товарных накладных (форма № ТОРГ-12 – утверждена Постановлением Госкомстата России от 25.12.1998 г. № 132) и товарно-транспортных накладных (форма №1-Т –  утверждена Постановлением Госкомстата России от 28.11.1997 г. №78). </w:t>
      </w:r>
    </w:p>
    <w:p w:rsidR="00282CD7" w:rsidRDefault="00282CD7" w:rsidP="00B714B6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B714B6">
        <w:rPr>
          <w:rFonts w:ascii="Times New Roman" w:hAnsi="Times New Roman"/>
          <w:sz w:val="24"/>
          <w:szCs w:val="24"/>
        </w:rPr>
        <w:t xml:space="preserve">Один экземпляр остается </w:t>
      </w:r>
      <w:r>
        <w:rPr>
          <w:rFonts w:ascii="Times New Roman" w:hAnsi="Times New Roman"/>
          <w:sz w:val="24"/>
          <w:szCs w:val="24"/>
        </w:rPr>
        <w:t>у</w:t>
      </w:r>
      <w:r w:rsidRPr="00B714B6"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>-поставщика</w:t>
      </w:r>
      <w:r w:rsidRPr="00B714B6">
        <w:rPr>
          <w:rFonts w:ascii="Times New Roman" w:hAnsi="Times New Roman"/>
          <w:sz w:val="24"/>
          <w:szCs w:val="24"/>
        </w:rPr>
        <w:t>, сдающе</w:t>
      </w:r>
      <w:r>
        <w:rPr>
          <w:rFonts w:ascii="Times New Roman" w:hAnsi="Times New Roman"/>
          <w:sz w:val="24"/>
          <w:szCs w:val="24"/>
        </w:rPr>
        <w:t>го</w:t>
      </w:r>
      <w:r w:rsidRPr="00B714B6">
        <w:rPr>
          <w:rFonts w:ascii="Times New Roman" w:hAnsi="Times New Roman"/>
          <w:sz w:val="24"/>
          <w:szCs w:val="24"/>
        </w:rPr>
        <w:t xml:space="preserve"> товарно-материальные ценности, а второй экземпляр передается организации и является основанием для оприходования этих ценностей. </w:t>
      </w:r>
    </w:p>
    <w:p w:rsidR="00282CD7" w:rsidRPr="00B714B6" w:rsidRDefault="00282CD7" w:rsidP="00B714B6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расчетов с покупателями и заказчиками ведется на предприятии в зависимости от того, какой вид договора заключен с ними. То есть, в случае, если общество продает населению товар за наличный расчет, то предприятие пробивает чек контрольно-кассовой машины и выписывает товарный чек. В случае, если предприятие заключает договор на поставку товара с юридическими лицами, то общество оформляет товарную накладную по форме ТОРГ-12 и в зависимости от способов расчетов: либо пробивает чек контрольно-кассовой машины, либо денежные средства приходят на расчетный чет посредством оформления покупателем платежного поручения.</w:t>
      </w:r>
    </w:p>
    <w:p w:rsidR="00282CD7" w:rsidRDefault="00282CD7" w:rsidP="00B71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282CD7" w:rsidRPr="001B17B5" w:rsidRDefault="00282CD7" w:rsidP="001B17B5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282CD7" w:rsidRDefault="00282CD7">
      <w:pPr>
        <w:rPr>
          <w:rFonts w:ascii="Arial" w:hAnsi="Arial" w:cs="Arial"/>
          <w:b/>
          <w:bCs/>
          <w:i/>
          <w:sz w:val="24"/>
          <w:szCs w:val="24"/>
        </w:rPr>
      </w:pPr>
      <w:bookmarkStart w:id="26" w:name="_Toc263758224"/>
      <w:bookmarkStart w:id="27" w:name="_Toc263758638"/>
      <w:bookmarkStart w:id="28" w:name="_Toc263758802"/>
      <w:r>
        <w:rPr>
          <w:rFonts w:ascii="Arial" w:hAnsi="Arial" w:cs="Arial"/>
          <w:i/>
          <w:sz w:val="24"/>
          <w:szCs w:val="24"/>
        </w:rPr>
        <w:br w:type="page"/>
      </w:r>
    </w:p>
    <w:p w:rsidR="00282CD7" w:rsidRPr="00CE58D9" w:rsidRDefault="00282CD7" w:rsidP="00CE58D9">
      <w:pPr>
        <w:pStyle w:val="2"/>
        <w:numPr>
          <w:ilvl w:val="1"/>
          <w:numId w:val="10"/>
        </w:num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29" w:name="_Toc279919925"/>
      <w:r w:rsidRPr="00CE58D9">
        <w:rPr>
          <w:rFonts w:ascii="Arial" w:hAnsi="Arial" w:cs="Arial"/>
          <w:i/>
          <w:color w:val="auto"/>
          <w:sz w:val="24"/>
          <w:szCs w:val="24"/>
        </w:rPr>
        <w:t xml:space="preserve">Бухгалтерский учет </w:t>
      </w:r>
      <w:bookmarkEnd w:id="26"/>
      <w:bookmarkEnd w:id="27"/>
      <w:bookmarkEnd w:id="28"/>
      <w:r>
        <w:rPr>
          <w:rFonts w:ascii="Arial" w:hAnsi="Arial" w:cs="Arial"/>
          <w:i/>
          <w:color w:val="auto"/>
          <w:sz w:val="24"/>
          <w:szCs w:val="24"/>
        </w:rPr>
        <w:t>расчетов</w:t>
      </w:r>
      <w:bookmarkEnd w:id="29"/>
    </w:p>
    <w:p w:rsidR="00282CD7" w:rsidRDefault="00282CD7" w:rsidP="00CE58D9">
      <w:pPr>
        <w:rPr>
          <w:rFonts w:ascii="Arial" w:hAnsi="Arial" w:cs="Arial"/>
          <w:sz w:val="24"/>
          <w:szCs w:val="24"/>
        </w:rPr>
      </w:pPr>
    </w:p>
    <w:p w:rsidR="00282CD7" w:rsidRDefault="00282CD7" w:rsidP="00E66D9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224D">
        <w:rPr>
          <w:rFonts w:ascii="Times New Roman" w:hAnsi="Times New Roman"/>
          <w:sz w:val="24"/>
          <w:szCs w:val="24"/>
        </w:rPr>
        <w:t xml:space="preserve">Бухгалтерский учет расчетов с поставщиками на предприятии ведется на счете 60 </w:t>
      </w:r>
      <w:r>
        <w:rPr>
          <w:rFonts w:ascii="Times New Roman" w:hAnsi="Times New Roman"/>
          <w:sz w:val="24"/>
          <w:szCs w:val="24"/>
        </w:rPr>
        <w:t>«</w:t>
      </w:r>
      <w:r w:rsidRPr="0081224D">
        <w:rPr>
          <w:rFonts w:ascii="Times New Roman" w:hAnsi="Times New Roman"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/>
          <w:sz w:val="24"/>
          <w:szCs w:val="24"/>
        </w:rPr>
        <w:t xml:space="preserve">» согласно </w:t>
      </w:r>
      <w:r w:rsidRPr="0081224D">
        <w:rPr>
          <w:rFonts w:ascii="Times New Roman" w:hAnsi="Times New Roman"/>
          <w:sz w:val="24"/>
          <w:szCs w:val="24"/>
        </w:rPr>
        <w:t xml:space="preserve">Плану счетов бухгалтерского учета финансово-хозяйственной деятельности организации, утвержденного приказом Минфина РФ № 94н от 31.10.2000 г. </w:t>
      </w:r>
    </w:p>
    <w:p w:rsidR="00282CD7" w:rsidRDefault="00282CD7" w:rsidP="00E66D9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2010 года предприятие неоднократно приобретало материалы и товары у поставщиков. Рассмотрим учет с поставщиками выборочно.</w:t>
      </w:r>
    </w:p>
    <w:p w:rsidR="00282CD7" w:rsidRDefault="00282CD7" w:rsidP="00E66D9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«Атлас» заключило с ООО «Фирма «Калита» договор поставки </w:t>
      </w:r>
      <w:r w:rsidRPr="00E66D90">
        <w:rPr>
          <w:rFonts w:ascii="Times New Roman" w:hAnsi="Times New Roman"/>
          <w:sz w:val="24"/>
          <w:szCs w:val="24"/>
        </w:rPr>
        <w:t>от 11 июня 2009 года № 6972 (</w:t>
      </w:r>
      <w:r>
        <w:rPr>
          <w:rFonts w:ascii="Times New Roman" w:hAnsi="Times New Roman"/>
          <w:sz w:val="24"/>
          <w:szCs w:val="24"/>
        </w:rPr>
        <w:t>П</w:t>
      </w:r>
      <w:r w:rsidRPr="00E66D90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2</w:t>
      </w:r>
      <w:r w:rsidRPr="00E66D90">
        <w:rPr>
          <w:rFonts w:ascii="Times New Roman" w:hAnsi="Times New Roman"/>
          <w:sz w:val="24"/>
          <w:szCs w:val="24"/>
        </w:rPr>
        <w:t xml:space="preserve">). На основании указанного договора предприятие приобретает товар. </w:t>
      </w:r>
    </w:p>
    <w:p w:rsidR="00282CD7" w:rsidRPr="00E66D90" w:rsidRDefault="00282CD7" w:rsidP="00E66D9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6D90">
        <w:rPr>
          <w:rFonts w:ascii="Times New Roman" w:hAnsi="Times New Roman"/>
          <w:sz w:val="24"/>
          <w:szCs w:val="24"/>
        </w:rPr>
        <w:t>Приобретение товара (жалюзи) на основании товарной накладной 28186 от 11.01.2010 г. (Приложение</w:t>
      </w:r>
      <w:r>
        <w:rPr>
          <w:rFonts w:ascii="Times New Roman" w:hAnsi="Times New Roman"/>
          <w:sz w:val="24"/>
          <w:szCs w:val="24"/>
        </w:rPr>
        <w:t xml:space="preserve"> 3</w:t>
      </w:r>
      <w:r w:rsidRPr="00E66D90">
        <w:rPr>
          <w:rFonts w:ascii="Times New Roman" w:hAnsi="Times New Roman"/>
          <w:sz w:val="24"/>
          <w:szCs w:val="24"/>
        </w:rPr>
        <w:t xml:space="preserve">) отражено следующей бухгалтерской записью: 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Оприходованы товары: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E66D90">
        <w:rPr>
          <w:rFonts w:ascii="Times New Roman" w:hAnsi="Times New Roman"/>
          <w:sz w:val="24"/>
          <w:szCs w:val="24"/>
        </w:rPr>
        <w:t xml:space="preserve">Дебет счета 41 </w:t>
      </w:r>
      <w:r>
        <w:rPr>
          <w:rFonts w:ascii="Times New Roman" w:hAnsi="Times New Roman"/>
          <w:sz w:val="24"/>
          <w:szCs w:val="24"/>
        </w:rPr>
        <w:t>«</w:t>
      </w:r>
      <w:r w:rsidRPr="00E66D90">
        <w:rPr>
          <w:rFonts w:ascii="Times New Roman" w:hAnsi="Times New Roman"/>
          <w:sz w:val="24"/>
          <w:szCs w:val="24"/>
        </w:rPr>
        <w:t>Товары</w:t>
      </w:r>
      <w:r>
        <w:rPr>
          <w:rFonts w:ascii="Times New Roman" w:hAnsi="Times New Roman"/>
          <w:sz w:val="24"/>
          <w:szCs w:val="24"/>
        </w:rPr>
        <w:t>»</w:t>
      </w:r>
      <w:r w:rsidRPr="00E66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субсчет 1 «</w:t>
      </w:r>
      <w:r w:rsidRPr="008C76A8">
        <w:rPr>
          <w:rFonts w:ascii="Times New Roman" w:hAnsi="Times New Roman"/>
          <w:sz w:val="24"/>
          <w:szCs w:val="24"/>
        </w:rPr>
        <w:t>Товары на складах</w:t>
      </w:r>
      <w:r>
        <w:rPr>
          <w:rFonts w:ascii="Times New Roman" w:hAnsi="Times New Roman"/>
          <w:sz w:val="24"/>
          <w:szCs w:val="24"/>
        </w:rPr>
        <w:t>»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E66D90">
        <w:rPr>
          <w:rFonts w:ascii="Times New Roman" w:hAnsi="Times New Roman"/>
          <w:sz w:val="24"/>
          <w:szCs w:val="24"/>
        </w:rPr>
        <w:t xml:space="preserve">Кредит счета 60 </w:t>
      </w:r>
      <w:r>
        <w:rPr>
          <w:rFonts w:ascii="Times New Roman" w:hAnsi="Times New Roman"/>
          <w:sz w:val="24"/>
          <w:szCs w:val="24"/>
        </w:rPr>
        <w:t>«</w:t>
      </w:r>
      <w:r w:rsidRPr="00E66D90">
        <w:rPr>
          <w:rFonts w:ascii="Times New Roman" w:hAnsi="Times New Roman"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/>
          <w:sz w:val="24"/>
          <w:szCs w:val="24"/>
        </w:rPr>
        <w:t>»</w:t>
      </w:r>
      <w:r w:rsidRPr="00E66D90">
        <w:rPr>
          <w:rFonts w:ascii="Times New Roman" w:hAnsi="Times New Roman"/>
          <w:sz w:val="24"/>
          <w:szCs w:val="24"/>
        </w:rPr>
        <w:t xml:space="preserve"> </w:t>
      </w:r>
    </w:p>
    <w:p w:rsidR="00282CD7" w:rsidRPr="00E66D90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66D90">
        <w:rPr>
          <w:rFonts w:ascii="Times New Roman" w:hAnsi="Times New Roman"/>
          <w:sz w:val="24"/>
          <w:szCs w:val="24"/>
        </w:rPr>
        <w:t>умм</w:t>
      </w:r>
      <w:r>
        <w:rPr>
          <w:rFonts w:ascii="Times New Roman" w:hAnsi="Times New Roman"/>
          <w:sz w:val="24"/>
          <w:szCs w:val="24"/>
        </w:rPr>
        <w:t>а</w:t>
      </w:r>
      <w:r w:rsidRPr="00E66D90">
        <w:rPr>
          <w:rFonts w:ascii="Times New Roman" w:hAnsi="Times New Roman"/>
          <w:sz w:val="24"/>
          <w:szCs w:val="24"/>
        </w:rPr>
        <w:t xml:space="preserve"> 3 150 рублей 38 копеек.</w:t>
      </w:r>
    </w:p>
    <w:p w:rsidR="00282CD7" w:rsidRDefault="00282CD7" w:rsidP="00E66D9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2CD7" w:rsidRPr="00E66D90" w:rsidRDefault="00282CD7" w:rsidP="00E66D9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6D90">
        <w:rPr>
          <w:rFonts w:ascii="Times New Roman" w:hAnsi="Times New Roman"/>
          <w:sz w:val="24"/>
          <w:szCs w:val="24"/>
        </w:rPr>
        <w:t xml:space="preserve">Предприятие на основании счета на оплату от ООО </w:t>
      </w:r>
      <w:r>
        <w:rPr>
          <w:rFonts w:ascii="Times New Roman" w:hAnsi="Times New Roman"/>
          <w:sz w:val="24"/>
          <w:szCs w:val="24"/>
        </w:rPr>
        <w:t>«</w:t>
      </w:r>
      <w:r w:rsidRPr="00E66D90">
        <w:rPr>
          <w:rFonts w:ascii="Times New Roman" w:hAnsi="Times New Roman"/>
          <w:sz w:val="24"/>
          <w:szCs w:val="24"/>
        </w:rPr>
        <w:t xml:space="preserve">Фирма </w:t>
      </w:r>
      <w:r>
        <w:rPr>
          <w:rFonts w:ascii="Times New Roman" w:hAnsi="Times New Roman"/>
          <w:sz w:val="24"/>
          <w:szCs w:val="24"/>
        </w:rPr>
        <w:t>«</w:t>
      </w:r>
      <w:r w:rsidRPr="00E66D90">
        <w:rPr>
          <w:rFonts w:ascii="Times New Roman" w:hAnsi="Times New Roman"/>
          <w:sz w:val="24"/>
          <w:szCs w:val="24"/>
        </w:rPr>
        <w:t>Калита</w:t>
      </w:r>
      <w:r>
        <w:rPr>
          <w:rFonts w:ascii="Times New Roman" w:hAnsi="Times New Roman"/>
          <w:sz w:val="24"/>
          <w:szCs w:val="24"/>
        </w:rPr>
        <w:t>»</w:t>
      </w:r>
      <w:r w:rsidRPr="00E66D90">
        <w:rPr>
          <w:rFonts w:ascii="Times New Roman" w:hAnsi="Times New Roman"/>
          <w:sz w:val="24"/>
          <w:szCs w:val="24"/>
        </w:rPr>
        <w:t xml:space="preserve"> произвела перечисление денежных средств на расчетный счет поставщика</w:t>
      </w:r>
      <w:r>
        <w:rPr>
          <w:rFonts w:ascii="Times New Roman" w:hAnsi="Times New Roman"/>
          <w:sz w:val="24"/>
          <w:szCs w:val="24"/>
        </w:rPr>
        <w:t xml:space="preserve"> 26 января 2010 года</w:t>
      </w:r>
      <w:r w:rsidRPr="00E66D90">
        <w:rPr>
          <w:rFonts w:ascii="Times New Roman" w:hAnsi="Times New Roman"/>
          <w:sz w:val="24"/>
          <w:szCs w:val="24"/>
        </w:rPr>
        <w:t>. В бухгалтерском учете произведена следующая бухгалтерская проводка: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Произведена оплата за поставленный товар: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E66D90">
        <w:rPr>
          <w:rFonts w:ascii="Times New Roman" w:hAnsi="Times New Roman"/>
          <w:sz w:val="24"/>
          <w:szCs w:val="24"/>
        </w:rPr>
        <w:t xml:space="preserve">Дебет счета 60 </w:t>
      </w:r>
      <w:r>
        <w:rPr>
          <w:rFonts w:ascii="Times New Roman" w:hAnsi="Times New Roman"/>
          <w:sz w:val="24"/>
          <w:szCs w:val="24"/>
        </w:rPr>
        <w:t>«</w:t>
      </w:r>
      <w:r w:rsidRPr="00E66D90">
        <w:rPr>
          <w:rFonts w:ascii="Times New Roman" w:hAnsi="Times New Roman"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/>
          <w:sz w:val="24"/>
          <w:szCs w:val="24"/>
        </w:rPr>
        <w:t>»</w:t>
      </w:r>
      <w:r w:rsidRPr="00E66D90">
        <w:rPr>
          <w:rFonts w:ascii="Times New Roman" w:hAnsi="Times New Roman"/>
          <w:sz w:val="24"/>
          <w:szCs w:val="24"/>
        </w:rPr>
        <w:t xml:space="preserve"> 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E66D90">
        <w:rPr>
          <w:rFonts w:ascii="Times New Roman" w:hAnsi="Times New Roman"/>
          <w:sz w:val="24"/>
          <w:szCs w:val="24"/>
        </w:rPr>
        <w:t xml:space="preserve">Кредит счета 51 </w:t>
      </w:r>
      <w:r>
        <w:rPr>
          <w:rFonts w:ascii="Times New Roman" w:hAnsi="Times New Roman"/>
          <w:sz w:val="24"/>
          <w:szCs w:val="24"/>
        </w:rPr>
        <w:t>«</w:t>
      </w:r>
      <w:r w:rsidRPr="00E66D90">
        <w:rPr>
          <w:rFonts w:ascii="Times New Roman" w:hAnsi="Times New Roman"/>
          <w:sz w:val="24"/>
          <w:szCs w:val="24"/>
        </w:rPr>
        <w:t>Расчетные счета</w:t>
      </w:r>
      <w:r>
        <w:rPr>
          <w:rFonts w:ascii="Times New Roman" w:hAnsi="Times New Roman"/>
          <w:sz w:val="24"/>
          <w:szCs w:val="24"/>
        </w:rPr>
        <w:t>»</w:t>
      </w:r>
      <w:r w:rsidRPr="00E66D90">
        <w:rPr>
          <w:rFonts w:ascii="Times New Roman" w:hAnsi="Times New Roman"/>
          <w:sz w:val="24"/>
          <w:szCs w:val="24"/>
        </w:rPr>
        <w:t xml:space="preserve"> </w:t>
      </w:r>
    </w:p>
    <w:p w:rsidR="00282CD7" w:rsidRPr="00E66D90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Сумма </w:t>
      </w:r>
      <w:r w:rsidRPr="00E66D90">
        <w:rPr>
          <w:rFonts w:ascii="Times New Roman" w:hAnsi="Times New Roman"/>
          <w:sz w:val="24"/>
          <w:szCs w:val="24"/>
        </w:rPr>
        <w:t>3 150 рублей 38 копеек.</w:t>
      </w:r>
    </w:p>
    <w:p w:rsidR="00282CD7" w:rsidRDefault="00282CD7" w:rsidP="00E66D9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2CD7" w:rsidRDefault="00282CD7" w:rsidP="00E66D9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6D90">
        <w:rPr>
          <w:rFonts w:ascii="Times New Roman" w:hAnsi="Times New Roman"/>
          <w:sz w:val="24"/>
          <w:szCs w:val="24"/>
        </w:rPr>
        <w:t xml:space="preserve">Согласно полученному акту сверки взаимных расчетов от ООО </w:t>
      </w:r>
      <w:r>
        <w:rPr>
          <w:rFonts w:ascii="Times New Roman" w:hAnsi="Times New Roman"/>
          <w:sz w:val="24"/>
          <w:szCs w:val="24"/>
        </w:rPr>
        <w:t>«</w:t>
      </w:r>
      <w:r w:rsidRPr="00E66D90">
        <w:rPr>
          <w:rFonts w:ascii="Times New Roman" w:hAnsi="Times New Roman"/>
          <w:sz w:val="24"/>
          <w:szCs w:val="24"/>
        </w:rPr>
        <w:t xml:space="preserve">Фирма </w:t>
      </w:r>
      <w:r>
        <w:rPr>
          <w:rFonts w:ascii="Times New Roman" w:hAnsi="Times New Roman"/>
          <w:sz w:val="24"/>
          <w:szCs w:val="24"/>
        </w:rPr>
        <w:t>«</w:t>
      </w:r>
      <w:r w:rsidRPr="00E66D90">
        <w:rPr>
          <w:rFonts w:ascii="Times New Roman" w:hAnsi="Times New Roman"/>
          <w:sz w:val="24"/>
          <w:szCs w:val="24"/>
        </w:rPr>
        <w:t>Калита</w:t>
      </w:r>
      <w:r>
        <w:rPr>
          <w:rFonts w:ascii="Times New Roman" w:hAnsi="Times New Roman"/>
          <w:sz w:val="24"/>
          <w:szCs w:val="24"/>
        </w:rPr>
        <w:t>»</w:t>
      </w:r>
      <w:r w:rsidRPr="00E66D9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</w:t>
      </w:r>
      <w:r w:rsidRPr="00E66D90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4</w:t>
      </w:r>
      <w:r w:rsidRPr="00E66D90">
        <w:rPr>
          <w:rFonts w:ascii="Times New Roman" w:hAnsi="Times New Roman"/>
          <w:sz w:val="24"/>
          <w:szCs w:val="24"/>
        </w:rPr>
        <w:t>) и данным бухгалтерского учета (</w:t>
      </w:r>
      <w:r>
        <w:rPr>
          <w:rFonts w:ascii="Times New Roman" w:hAnsi="Times New Roman"/>
          <w:sz w:val="24"/>
          <w:szCs w:val="24"/>
        </w:rPr>
        <w:t>П</w:t>
      </w:r>
      <w:r w:rsidRPr="00E66D90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5</w:t>
      </w:r>
      <w:r w:rsidRPr="00E66D90">
        <w:rPr>
          <w:rFonts w:ascii="Times New Roman" w:hAnsi="Times New Roman"/>
          <w:sz w:val="24"/>
          <w:szCs w:val="24"/>
        </w:rPr>
        <w:t xml:space="preserve">) ООО </w:t>
      </w:r>
      <w:r>
        <w:rPr>
          <w:rFonts w:ascii="Times New Roman" w:hAnsi="Times New Roman"/>
          <w:sz w:val="24"/>
          <w:szCs w:val="24"/>
        </w:rPr>
        <w:t>«</w:t>
      </w:r>
      <w:r w:rsidRPr="00E66D90">
        <w:rPr>
          <w:rFonts w:ascii="Times New Roman" w:hAnsi="Times New Roman"/>
          <w:sz w:val="24"/>
          <w:szCs w:val="24"/>
        </w:rPr>
        <w:t>Атлас</w:t>
      </w:r>
      <w:r>
        <w:rPr>
          <w:rFonts w:ascii="Times New Roman" w:hAnsi="Times New Roman"/>
          <w:sz w:val="24"/>
          <w:szCs w:val="24"/>
        </w:rPr>
        <w:t>»</w:t>
      </w:r>
      <w:r w:rsidRPr="00E66D90">
        <w:rPr>
          <w:rFonts w:ascii="Times New Roman" w:hAnsi="Times New Roman"/>
          <w:sz w:val="24"/>
          <w:szCs w:val="24"/>
        </w:rPr>
        <w:t xml:space="preserve"> расхождений по суммам задолженности нет, поэтому акт подписан и заверен печатью обеими компаниями.</w:t>
      </w:r>
    </w:p>
    <w:p w:rsidR="00282CD7" w:rsidRDefault="00282CD7" w:rsidP="00E66D9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рассмотрения бухгалтерского учета расчетов с прочими дебиторами и кредиторами (ООО СЦС «Совинтел» - услуги связи, ООО ЧОП «Монолит-2 – услуги пультовой охраны, ООО «Север-Медиа ТВ» - рекламные услуги, прочих) выявлено, что учет ведется на счете </w:t>
      </w:r>
      <w:r w:rsidRPr="00E66D90">
        <w:rPr>
          <w:rFonts w:ascii="Times New Roman" w:hAnsi="Times New Roman"/>
          <w:sz w:val="24"/>
          <w:szCs w:val="24"/>
        </w:rPr>
        <w:t xml:space="preserve">60 </w:t>
      </w:r>
      <w:r>
        <w:rPr>
          <w:rFonts w:ascii="Times New Roman" w:hAnsi="Times New Roman"/>
          <w:sz w:val="24"/>
          <w:szCs w:val="24"/>
        </w:rPr>
        <w:t>«</w:t>
      </w:r>
      <w:r w:rsidRPr="00E66D90">
        <w:rPr>
          <w:rFonts w:ascii="Times New Roman" w:hAnsi="Times New Roman"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282CD7" w:rsidRDefault="00282CD7" w:rsidP="00E66D9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«СеверМедиа ТВ» оказала р</w:t>
      </w:r>
      <w:r w:rsidRPr="00894C93">
        <w:rPr>
          <w:rFonts w:ascii="Times New Roman" w:hAnsi="Times New Roman"/>
          <w:sz w:val="24"/>
          <w:szCs w:val="24"/>
        </w:rPr>
        <w:t xml:space="preserve">екламно-информационные услуги на телеканале Россия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894C93">
        <w:rPr>
          <w:rFonts w:ascii="Times New Roman" w:hAnsi="Times New Roman"/>
          <w:sz w:val="24"/>
          <w:szCs w:val="24"/>
        </w:rPr>
        <w:t>в сентябре 2010 года</w:t>
      </w:r>
      <w:r>
        <w:rPr>
          <w:rFonts w:ascii="Times New Roman" w:hAnsi="Times New Roman"/>
          <w:sz w:val="24"/>
          <w:szCs w:val="24"/>
        </w:rPr>
        <w:t xml:space="preserve"> – акт об оказании услуг от 30 сентября 200 года № 591 (Приложение 6). Бухгалтер предприятия произвел следующие бухгалтерские проводки: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 услуги от предприятия: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E66D90">
        <w:rPr>
          <w:rFonts w:ascii="Times New Roman" w:hAnsi="Times New Roman"/>
          <w:sz w:val="24"/>
          <w:szCs w:val="24"/>
        </w:rPr>
        <w:t>Дебет счета 4</w:t>
      </w:r>
      <w:r>
        <w:rPr>
          <w:rFonts w:ascii="Times New Roman" w:hAnsi="Times New Roman"/>
          <w:sz w:val="24"/>
          <w:szCs w:val="24"/>
        </w:rPr>
        <w:t>4</w:t>
      </w:r>
      <w:r w:rsidRPr="00E66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«Расходы на продажу»</w:t>
      </w:r>
      <w:r w:rsidRPr="00E66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субсчет 1 «</w:t>
      </w:r>
      <w:r w:rsidRPr="008C76A8">
        <w:rPr>
          <w:rFonts w:ascii="Times New Roman" w:hAnsi="Times New Roman"/>
          <w:sz w:val="24"/>
          <w:szCs w:val="24"/>
        </w:rPr>
        <w:t>Издержки обращения в организациях, осуществляющих торговую деятельность</w:t>
      </w:r>
      <w:r>
        <w:rPr>
          <w:rFonts w:ascii="Times New Roman" w:hAnsi="Times New Roman"/>
          <w:sz w:val="24"/>
          <w:szCs w:val="24"/>
        </w:rPr>
        <w:t>»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E66D90">
        <w:rPr>
          <w:rFonts w:ascii="Times New Roman" w:hAnsi="Times New Roman"/>
          <w:sz w:val="24"/>
          <w:szCs w:val="24"/>
        </w:rPr>
        <w:t xml:space="preserve">Кредит счета 60 </w:t>
      </w:r>
      <w:r>
        <w:rPr>
          <w:rFonts w:ascii="Times New Roman" w:hAnsi="Times New Roman"/>
          <w:sz w:val="24"/>
          <w:szCs w:val="24"/>
        </w:rPr>
        <w:t>«</w:t>
      </w:r>
      <w:r w:rsidRPr="00E66D90">
        <w:rPr>
          <w:rFonts w:ascii="Times New Roman" w:hAnsi="Times New Roman"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/>
          <w:sz w:val="24"/>
          <w:szCs w:val="24"/>
        </w:rPr>
        <w:t>»</w:t>
      </w:r>
      <w:r w:rsidRPr="00E66D90">
        <w:rPr>
          <w:rFonts w:ascii="Times New Roman" w:hAnsi="Times New Roman"/>
          <w:sz w:val="24"/>
          <w:szCs w:val="24"/>
        </w:rPr>
        <w:t xml:space="preserve"> 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66D90">
        <w:rPr>
          <w:rFonts w:ascii="Times New Roman" w:hAnsi="Times New Roman"/>
          <w:sz w:val="24"/>
          <w:szCs w:val="24"/>
        </w:rPr>
        <w:t>умм</w:t>
      </w:r>
      <w:r>
        <w:rPr>
          <w:rFonts w:ascii="Times New Roman" w:hAnsi="Times New Roman"/>
          <w:sz w:val="24"/>
          <w:szCs w:val="24"/>
        </w:rPr>
        <w:t>а</w:t>
      </w:r>
      <w:r w:rsidRPr="00E66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15 000</w:t>
      </w:r>
      <w:r w:rsidRPr="00E66D90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00</w:t>
      </w:r>
      <w:r w:rsidRPr="00E66D90">
        <w:rPr>
          <w:rFonts w:ascii="Times New Roman" w:hAnsi="Times New Roman"/>
          <w:sz w:val="24"/>
          <w:szCs w:val="24"/>
        </w:rPr>
        <w:t xml:space="preserve"> копеек</w:t>
      </w:r>
      <w:r>
        <w:rPr>
          <w:rFonts w:ascii="Times New Roman" w:hAnsi="Times New Roman"/>
          <w:sz w:val="24"/>
          <w:szCs w:val="24"/>
        </w:rPr>
        <w:t>.</w:t>
      </w:r>
    </w:p>
    <w:p w:rsidR="00282CD7" w:rsidRDefault="00282CD7" w:rsidP="00E237A2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2CD7" w:rsidRPr="00E66D90" w:rsidRDefault="00282CD7" w:rsidP="00E237A2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6D90">
        <w:rPr>
          <w:rFonts w:ascii="Times New Roman" w:hAnsi="Times New Roman"/>
          <w:sz w:val="24"/>
          <w:szCs w:val="24"/>
        </w:rPr>
        <w:t xml:space="preserve">Предприятие на основании счета на оплату от </w:t>
      </w:r>
      <w:r>
        <w:rPr>
          <w:rFonts w:ascii="Times New Roman" w:hAnsi="Times New Roman"/>
          <w:sz w:val="24"/>
          <w:szCs w:val="24"/>
        </w:rPr>
        <w:t xml:space="preserve">«СеверМедиа ТВ» </w:t>
      </w:r>
      <w:r w:rsidRPr="00E66D90">
        <w:rPr>
          <w:rFonts w:ascii="Times New Roman" w:hAnsi="Times New Roman"/>
          <w:sz w:val="24"/>
          <w:szCs w:val="24"/>
        </w:rPr>
        <w:t>произвела перечисление денежных средств на расчетный счет поставщика. В бухгалтерском учете произведена следующая бухгалтерская проводка: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Оплачены услуги: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E66D90">
        <w:rPr>
          <w:rFonts w:ascii="Times New Roman" w:hAnsi="Times New Roman"/>
          <w:sz w:val="24"/>
          <w:szCs w:val="24"/>
        </w:rPr>
        <w:t xml:space="preserve">Дебет счета 60 </w:t>
      </w:r>
      <w:r>
        <w:rPr>
          <w:rFonts w:ascii="Times New Roman" w:hAnsi="Times New Roman"/>
          <w:sz w:val="24"/>
          <w:szCs w:val="24"/>
        </w:rPr>
        <w:t>«</w:t>
      </w:r>
      <w:r w:rsidRPr="00E66D90">
        <w:rPr>
          <w:rFonts w:ascii="Times New Roman" w:hAnsi="Times New Roman"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/>
          <w:sz w:val="24"/>
          <w:szCs w:val="24"/>
        </w:rPr>
        <w:t>»</w:t>
      </w:r>
      <w:r w:rsidRPr="00E66D90">
        <w:rPr>
          <w:rFonts w:ascii="Times New Roman" w:hAnsi="Times New Roman"/>
          <w:sz w:val="24"/>
          <w:szCs w:val="24"/>
        </w:rPr>
        <w:t xml:space="preserve"> 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E66D90">
        <w:rPr>
          <w:rFonts w:ascii="Times New Roman" w:hAnsi="Times New Roman"/>
          <w:sz w:val="24"/>
          <w:szCs w:val="24"/>
        </w:rPr>
        <w:t xml:space="preserve">Кредит счета 51 </w:t>
      </w:r>
      <w:r>
        <w:rPr>
          <w:rFonts w:ascii="Times New Roman" w:hAnsi="Times New Roman"/>
          <w:sz w:val="24"/>
          <w:szCs w:val="24"/>
        </w:rPr>
        <w:t>«</w:t>
      </w:r>
      <w:r w:rsidRPr="00E66D90">
        <w:rPr>
          <w:rFonts w:ascii="Times New Roman" w:hAnsi="Times New Roman"/>
          <w:sz w:val="24"/>
          <w:szCs w:val="24"/>
        </w:rPr>
        <w:t>Расчетные счета</w:t>
      </w:r>
      <w:r>
        <w:rPr>
          <w:rFonts w:ascii="Times New Roman" w:hAnsi="Times New Roman"/>
          <w:sz w:val="24"/>
          <w:szCs w:val="24"/>
        </w:rPr>
        <w:t>»</w:t>
      </w:r>
      <w:r w:rsidRPr="00E66D90">
        <w:rPr>
          <w:rFonts w:ascii="Times New Roman" w:hAnsi="Times New Roman"/>
          <w:sz w:val="24"/>
          <w:szCs w:val="24"/>
        </w:rPr>
        <w:t xml:space="preserve"> </w:t>
      </w:r>
    </w:p>
    <w:p w:rsidR="00282CD7" w:rsidRPr="00E66D90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15 000 рублей 00</w:t>
      </w:r>
      <w:r w:rsidRPr="00E66D90">
        <w:rPr>
          <w:rFonts w:ascii="Times New Roman" w:hAnsi="Times New Roman"/>
          <w:sz w:val="24"/>
          <w:szCs w:val="24"/>
        </w:rPr>
        <w:t xml:space="preserve"> копеек.</w:t>
      </w:r>
    </w:p>
    <w:p w:rsidR="00282CD7" w:rsidRDefault="00282CD7" w:rsidP="00E237A2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2CD7" w:rsidRDefault="00282CD7" w:rsidP="00E66D9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Бухгалтерский учет расчетов с покупателями и заказчиками ведется в зависимости от вида деятельности:</w:t>
      </w:r>
    </w:p>
    <w:p w:rsidR="00282CD7" w:rsidRDefault="00282CD7" w:rsidP="00E66D9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Учет расчетов с физическими лицами при продаже в розницу (Приложение 7) оформляется следующей бухгалтерской записью: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Поступила розничная выручка: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Дебет счета 50 «Касса» 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Кредит счета 90 «Продажи» субсчет 1 «</w:t>
      </w:r>
      <w:r w:rsidRPr="008C76A8">
        <w:rPr>
          <w:rFonts w:ascii="Times New Roman" w:hAnsi="Times New Roman"/>
          <w:sz w:val="24"/>
          <w:szCs w:val="24"/>
        </w:rPr>
        <w:t>Выручка от продаж, не облагаемых ЕНВД</w:t>
      </w:r>
      <w:r>
        <w:rPr>
          <w:rFonts w:ascii="Times New Roman" w:hAnsi="Times New Roman"/>
          <w:sz w:val="24"/>
          <w:szCs w:val="24"/>
        </w:rPr>
        <w:t>»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15 000 рублей.</w:t>
      </w:r>
    </w:p>
    <w:p w:rsidR="00282CD7" w:rsidRDefault="00282CD7" w:rsidP="00E66D9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2CD7" w:rsidRDefault="00282CD7" w:rsidP="00E66D9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Учет расчетов с юридическими лицами при оптовой продаже осуществляется на основании договора купли-продажи. Общество составляет товарную накладную № 45 от 31.03.2010 г. (Приложение 8), согласно которой в бухгалтерском учете формируется следующая запись: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Отражена выручка: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Дебет счета 62 «Расчеты с покупателями и заказчиками» 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Кредит счета 90 «Продажи» субсчет 1 «</w:t>
      </w:r>
      <w:r w:rsidRPr="008C76A8">
        <w:rPr>
          <w:rFonts w:ascii="Times New Roman" w:hAnsi="Times New Roman"/>
          <w:sz w:val="24"/>
          <w:szCs w:val="24"/>
        </w:rPr>
        <w:t>Выручка от продаж, не облагаемых ЕНВД</w:t>
      </w:r>
      <w:r>
        <w:rPr>
          <w:rFonts w:ascii="Times New Roman" w:hAnsi="Times New Roman"/>
          <w:sz w:val="24"/>
          <w:szCs w:val="24"/>
        </w:rPr>
        <w:t>»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33 600 рублей.</w:t>
      </w:r>
    </w:p>
    <w:p w:rsidR="00282CD7" w:rsidRDefault="00282CD7" w:rsidP="0047220D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2CD7" w:rsidRDefault="00282CD7" w:rsidP="0047220D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от покупателя за поставленный товар безналичным расчетом отражена в бухгалтерском учете предприятия: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Поступили денежные средства от контрагента на расчетный счет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E66D90">
        <w:rPr>
          <w:rFonts w:ascii="Times New Roman" w:hAnsi="Times New Roman"/>
          <w:sz w:val="24"/>
          <w:szCs w:val="24"/>
        </w:rPr>
        <w:t xml:space="preserve">Дебет счета 51 </w:t>
      </w:r>
      <w:r>
        <w:rPr>
          <w:rFonts w:ascii="Times New Roman" w:hAnsi="Times New Roman"/>
          <w:sz w:val="24"/>
          <w:szCs w:val="24"/>
        </w:rPr>
        <w:t>«</w:t>
      </w:r>
      <w:r w:rsidRPr="00E66D90">
        <w:rPr>
          <w:rFonts w:ascii="Times New Roman" w:hAnsi="Times New Roman"/>
          <w:sz w:val="24"/>
          <w:szCs w:val="24"/>
        </w:rPr>
        <w:t>Расчетные счета</w:t>
      </w:r>
      <w:r>
        <w:rPr>
          <w:rFonts w:ascii="Times New Roman" w:hAnsi="Times New Roman"/>
          <w:sz w:val="24"/>
          <w:szCs w:val="24"/>
        </w:rPr>
        <w:t>»</w:t>
      </w:r>
      <w:r w:rsidRPr="00E66D90">
        <w:rPr>
          <w:rFonts w:ascii="Times New Roman" w:hAnsi="Times New Roman"/>
          <w:sz w:val="24"/>
          <w:szCs w:val="24"/>
        </w:rPr>
        <w:t xml:space="preserve"> 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Кредит счета 62 «Расчеты с покупателями и заказчиками» 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66D90">
        <w:rPr>
          <w:rFonts w:ascii="Times New Roman" w:hAnsi="Times New Roman"/>
          <w:sz w:val="24"/>
          <w:szCs w:val="24"/>
        </w:rPr>
        <w:t>умм</w:t>
      </w:r>
      <w:r>
        <w:rPr>
          <w:rFonts w:ascii="Times New Roman" w:hAnsi="Times New Roman"/>
          <w:sz w:val="24"/>
          <w:szCs w:val="24"/>
        </w:rPr>
        <w:t>а</w:t>
      </w:r>
      <w:r w:rsidRPr="00E66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33 600</w:t>
      </w:r>
      <w:r w:rsidRPr="00E66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Pr="00E66D90">
        <w:rPr>
          <w:rFonts w:ascii="Times New Roman" w:hAnsi="Times New Roman"/>
          <w:sz w:val="24"/>
          <w:szCs w:val="24"/>
        </w:rPr>
        <w:t>.</w:t>
      </w:r>
    </w:p>
    <w:p w:rsidR="00282CD7" w:rsidRPr="00E66D90" w:rsidRDefault="00282CD7" w:rsidP="0047220D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2CD7" w:rsidRDefault="00282CD7" w:rsidP="0047220D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мая 2010 г. ООО «Атлас» заключило договор мены с ООО «КИФАТО центр» (Приложение 9). Согласно указанному договору ООО «Атлас» передает в собственность ООО «КИФАТО центр» ж</w:t>
      </w:r>
      <w:r w:rsidRPr="00B907C2">
        <w:rPr>
          <w:rFonts w:ascii="Times New Roman" w:hAnsi="Times New Roman"/>
          <w:sz w:val="24"/>
          <w:szCs w:val="24"/>
        </w:rPr>
        <w:t xml:space="preserve">алюзи вертикальные </w:t>
      </w:r>
      <w:r>
        <w:rPr>
          <w:rFonts w:ascii="Times New Roman" w:hAnsi="Times New Roman"/>
          <w:sz w:val="24"/>
          <w:szCs w:val="24"/>
        </w:rPr>
        <w:t>«</w:t>
      </w:r>
      <w:r w:rsidRPr="00B907C2">
        <w:rPr>
          <w:rFonts w:ascii="Times New Roman" w:hAnsi="Times New Roman"/>
          <w:sz w:val="24"/>
          <w:szCs w:val="24"/>
        </w:rPr>
        <w:t>Венера</w:t>
      </w:r>
      <w:r>
        <w:rPr>
          <w:rFonts w:ascii="Times New Roman" w:hAnsi="Times New Roman"/>
          <w:sz w:val="24"/>
          <w:szCs w:val="24"/>
        </w:rPr>
        <w:t>»,</w:t>
      </w:r>
      <w:r w:rsidRPr="00B907C2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кань </w:t>
      </w:r>
      <w:r w:rsidRPr="00B907C2">
        <w:rPr>
          <w:rFonts w:ascii="Times New Roman" w:hAnsi="Times New Roman"/>
          <w:sz w:val="24"/>
          <w:szCs w:val="24"/>
        </w:rPr>
        <w:t>бежевая</w:t>
      </w:r>
      <w:r>
        <w:rPr>
          <w:rFonts w:ascii="Times New Roman" w:hAnsi="Times New Roman"/>
          <w:sz w:val="24"/>
          <w:szCs w:val="24"/>
        </w:rPr>
        <w:t xml:space="preserve">, размер </w:t>
      </w:r>
      <w:r w:rsidRPr="00B907C2">
        <w:rPr>
          <w:rFonts w:ascii="Times New Roman" w:hAnsi="Times New Roman"/>
          <w:sz w:val="24"/>
          <w:szCs w:val="24"/>
        </w:rPr>
        <w:t>1,800*1,500</w:t>
      </w:r>
      <w:r>
        <w:rPr>
          <w:rFonts w:ascii="Times New Roman" w:hAnsi="Times New Roman"/>
          <w:sz w:val="24"/>
          <w:szCs w:val="24"/>
        </w:rPr>
        <w:t>. В свою очередь ООО «КИФАТО центр» передает обществу с</w:t>
      </w:r>
      <w:r w:rsidRPr="00B907C2">
        <w:rPr>
          <w:rFonts w:ascii="Times New Roman" w:hAnsi="Times New Roman"/>
          <w:sz w:val="24"/>
          <w:szCs w:val="24"/>
        </w:rPr>
        <w:t xml:space="preserve">тол А-206.60 </w:t>
      </w:r>
      <w:r>
        <w:rPr>
          <w:rFonts w:ascii="Times New Roman" w:hAnsi="Times New Roman"/>
          <w:sz w:val="24"/>
          <w:szCs w:val="24"/>
        </w:rPr>
        <w:t>«</w:t>
      </w:r>
      <w:r w:rsidRPr="00B907C2">
        <w:rPr>
          <w:rFonts w:ascii="Times New Roman" w:hAnsi="Times New Roman"/>
          <w:sz w:val="24"/>
          <w:szCs w:val="24"/>
        </w:rPr>
        <w:t>Арго</w:t>
      </w:r>
      <w:r>
        <w:rPr>
          <w:rFonts w:ascii="Times New Roman" w:hAnsi="Times New Roman"/>
          <w:sz w:val="24"/>
          <w:szCs w:val="24"/>
        </w:rPr>
        <w:t>»</w:t>
      </w:r>
      <w:r w:rsidRPr="00B907C2">
        <w:rPr>
          <w:rFonts w:ascii="Times New Roman" w:hAnsi="Times New Roman"/>
          <w:sz w:val="24"/>
          <w:szCs w:val="24"/>
        </w:rPr>
        <w:t xml:space="preserve"> левый бук</w:t>
      </w:r>
      <w:r>
        <w:rPr>
          <w:rFonts w:ascii="Times New Roman" w:hAnsi="Times New Roman"/>
          <w:sz w:val="24"/>
          <w:szCs w:val="24"/>
        </w:rPr>
        <w:t>. Договором предусмотрено, что товары равноценны и стоимость равна 2 310 рублей 00 копеек.</w:t>
      </w:r>
    </w:p>
    <w:p w:rsidR="00282CD7" w:rsidRDefault="00282CD7" w:rsidP="00E66D9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«Атлас» 23 мая 2010 года отгрузило ж</w:t>
      </w:r>
      <w:r w:rsidRPr="00B907C2">
        <w:rPr>
          <w:rFonts w:ascii="Times New Roman" w:hAnsi="Times New Roman"/>
          <w:sz w:val="24"/>
          <w:szCs w:val="24"/>
        </w:rPr>
        <w:t xml:space="preserve">алюзи вертикальные </w:t>
      </w:r>
      <w:r>
        <w:rPr>
          <w:rFonts w:ascii="Times New Roman" w:hAnsi="Times New Roman"/>
          <w:sz w:val="24"/>
          <w:szCs w:val="24"/>
        </w:rPr>
        <w:t>«</w:t>
      </w:r>
      <w:r w:rsidRPr="00B907C2">
        <w:rPr>
          <w:rFonts w:ascii="Times New Roman" w:hAnsi="Times New Roman"/>
          <w:sz w:val="24"/>
          <w:szCs w:val="24"/>
        </w:rPr>
        <w:t>Венера</w:t>
      </w:r>
      <w:r>
        <w:rPr>
          <w:rFonts w:ascii="Times New Roman" w:hAnsi="Times New Roman"/>
          <w:sz w:val="24"/>
          <w:szCs w:val="24"/>
        </w:rPr>
        <w:t>»,</w:t>
      </w:r>
      <w:r w:rsidRPr="00B907C2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кань </w:t>
      </w:r>
      <w:r w:rsidRPr="00B907C2">
        <w:rPr>
          <w:rFonts w:ascii="Times New Roman" w:hAnsi="Times New Roman"/>
          <w:sz w:val="24"/>
          <w:szCs w:val="24"/>
        </w:rPr>
        <w:t>бежевая</w:t>
      </w:r>
      <w:r>
        <w:rPr>
          <w:rFonts w:ascii="Times New Roman" w:hAnsi="Times New Roman"/>
          <w:sz w:val="24"/>
          <w:szCs w:val="24"/>
        </w:rPr>
        <w:t xml:space="preserve">, размер </w:t>
      </w:r>
      <w:r w:rsidRPr="00B907C2">
        <w:rPr>
          <w:rFonts w:ascii="Times New Roman" w:hAnsi="Times New Roman"/>
          <w:sz w:val="24"/>
          <w:szCs w:val="24"/>
        </w:rPr>
        <w:t>1,800*1,500</w:t>
      </w:r>
      <w:r>
        <w:rPr>
          <w:rFonts w:ascii="Times New Roman" w:hAnsi="Times New Roman"/>
          <w:sz w:val="24"/>
          <w:szCs w:val="24"/>
        </w:rPr>
        <w:t>. Предприятие выставило товарную накладную от 23.05.2010 г. № 12 (Приложение 10) на сумму 2 310 рублей. В бухгалтерском учете отразили следующую запись: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bCs/>
          <w:iCs/>
          <w:sz w:val="24"/>
          <w:szCs w:val="24"/>
        </w:rPr>
      </w:pPr>
      <w:r w:rsidRPr="00365280">
        <w:rPr>
          <w:rFonts w:ascii="Times New Roman" w:hAnsi="Times New Roman"/>
          <w:bCs/>
          <w:iCs/>
          <w:sz w:val="24"/>
          <w:szCs w:val="24"/>
        </w:rPr>
        <w:t>Отражена отгрузка товаров контрагенту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E66D90">
        <w:rPr>
          <w:rFonts w:ascii="Times New Roman" w:hAnsi="Times New Roman"/>
          <w:sz w:val="24"/>
          <w:szCs w:val="24"/>
        </w:rPr>
        <w:t xml:space="preserve">Дебет счета </w:t>
      </w:r>
      <w:r>
        <w:rPr>
          <w:rFonts w:ascii="Times New Roman" w:hAnsi="Times New Roman"/>
          <w:sz w:val="24"/>
          <w:szCs w:val="24"/>
        </w:rPr>
        <w:t>45</w:t>
      </w:r>
      <w:r w:rsidRPr="00E66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«Товары отгруженные»</w:t>
      </w:r>
      <w:r w:rsidRPr="00E66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субсчет 1 «</w:t>
      </w:r>
      <w:r w:rsidRPr="008C76A8">
        <w:rPr>
          <w:rFonts w:ascii="Times New Roman" w:hAnsi="Times New Roman"/>
          <w:sz w:val="24"/>
          <w:szCs w:val="24"/>
        </w:rPr>
        <w:t>Покупные товары отгруженные</w:t>
      </w:r>
      <w:r>
        <w:rPr>
          <w:rFonts w:ascii="Times New Roman" w:hAnsi="Times New Roman"/>
          <w:sz w:val="24"/>
          <w:szCs w:val="24"/>
        </w:rPr>
        <w:t>»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Кредит счета 41 «Товары» субсчет 1 «Т</w:t>
      </w:r>
      <w:r w:rsidRPr="008C76A8">
        <w:rPr>
          <w:rFonts w:ascii="Times New Roman" w:hAnsi="Times New Roman"/>
          <w:sz w:val="24"/>
          <w:szCs w:val="24"/>
        </w:rPr>
        <w:t>овары на складах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66D90">
        <w:rPr>
          <w:rFonts w:ascii="Times New Roman" w:hAnsi="Times New Roman"/>
          <w:sz w:val="24"/>
          <w:szCs w:val="24"/>
        </w:rPr>
        <w:t>умм</w:t>
      </w:r>
      <w:r>
        <w:rPr>
          <w:rFonts w:ascii="Times New Roman" w:hAnsi="Times New Roman"/>
          <w:sz w:val="24"/>
          <w:szCs w:val="24"/>
        </w:rPr>
        <w:t>а</w:t>
      </w:r>
      <w:r w:rsidRPr="00E66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1 929</w:t>
      </w:r>
      <w:r w:rsidRPr="00E66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 98 копеек</w:t>
      </w:r>
      <w:r w:rsidRPr="00E66D90">
        <w:rPr>
          <w:rFonts w:ascii="Times New Roman" w:hAnsi="Times New Roman"/>
          <w:sz w:val="24"/>
          <w:szCs w:val="24"/>
        </w:rPr>
        <w:t>.</w:t>
      </w:r>
    </w:p>
    <w:p w:rsidR="00282CD7" w:rsidRDefault="00282CD7" w:rsidP="00D5022E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«КИФАТО центр» 31 мая 2010 года отгрузило с</w:t>
      </w:r>
      <w:r w:rsidRPr="00B907C2">
        <w:rPr>
          <w:rFonts w:ascii="Times New Roman" w:hAnsi="Times New Roman"/>
          <w:sz w:val="24"/>
          <w:szCs w:val="24"/>
        </w:rPr>
        <w:t xml:space="preserve">тол А-206.60 </w:t>
      </w:r>
      <w:r>
        <w:rPr>
          <w:rFonts w:ascii="Times New Roman" w:hAnsi="Times New Roman"/>
          <w:sz w:val="24"/>
          <w:szCs w:val="24"/>
        </w:rPr>
        <w:t>«</w:t>
      </w:r>
      <w:r w:rsidRPr="00B907C2">
        <w:rPr>
          <w:rFonts w:ascii="Times New Roman" w:hAnsi="Times New Roman"/>
          <w:sz w:val="24"/>
          <w:szCs w:val="24"/>
        </w:rPr>
        <w:t>Арго</w:t>
      </w:r>
      <w:r>
        <w:rPr>
          <w:rFonts w:ascii="Times New Roman" w:hAnsi="Times New Roman"/>
          <w:sz w:val="24"/>
          <w:szCs w:val="24"/>
        </w:rPr>
        <w:t>»</w:t>
      </w:r>
      <w:r w:rsidRPr="00B907C2">
        <w:rPr>
          <w:rFonts w:ascii="Times New Roman" w:hAnsi="Times New Roman"/>
          <w:sz w:val="24"/>
          <w:szCs w:val="24"/>
        </w:rPr>
        <w:t xml:space="preserve"> левый бук</w:t>
      </w:r>
      <w:r>
        <w:rPr>
          <w:rFonts w:ascii="Times New Roman" w:hAnsi="Times New Roman"/>
          <w:sz w:val="24"/>
          <w:szCs w:val="24"/>
        </w:rPr>
        <w:t>. Предприятие выставило товарную накладную от 31.05.2010 г. № УТ000000019 (Приложение 11) на сумму 2 310 рублей. В бухгалтерском учете произвели следующие бухгалтерские записи: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bCs/>
          <w:iCs/>
          <w:sz w:val="24"/>
          <w:szCs w:val="24"/>
        </w:rPr>
      </w:pPr>
      <w:r w:rsidRPr="00365280">
        <w:rPr>
          <w:rFonts w:ascii="Times New Roman" w:hAnsi="Times New Roman"/>
          <w:bCs/>
          <w:iCs/>
          <w:sz w:val="24"/>
          <w:szCs w:val="24"/>
        </w:rPr>
        <w:t>Принят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 w:rsidRPr="00365280">
        <w:rPr>
          <w:rFonts w:ascii="Times New Roman" w:hAnsi="Times New Roman"/>
          <w:bCs/>
          <w:iCs/>
          <w:sz w:val="24"/>
          <w:szCs w:val="24"/>
        </w:rPr>
        <w:t xml:space="preserve"> к учету полученн</w:t>
      </w:r>
      <w:r>
        <w:rPr>
          <w:rFonts w:ascii="Times New Roman" w:hAnsi="Times New Roman"/>
          <w:bCs/>
          <w:iCs/>
          <w:sz w:val="24"/>
          <w:szCs w:val="24"/>
        </w:rPr>
        <w:t>ое</w:t>
      </w:r>
      <w:r w:rsidRPr="00365280">
        <w:rPr>
          <w:rFonts w:ascii="Times New Roman" w:hAnsi="Times New Roman"/>
          <w:bCs/>
          <w:iCs/>
          <w:sz w:val="24"/>
          <w:szCs w:val="24"/>
        </w:rPr>
        <w:t xml:space="preserve"> от контрагента </w:t>
      </w:r>
      <w:r>
        <w:rPr>
          <w:rFonts w:ascii="Times New Roman" w:hAnsi="Times New Roman"/>
          <w:bCs/>
          <w:iCs/>
          <w:sz w:val="24"/>
          <w:szCs w:val="24"/>
        </w:rPr>
        <w:t>имущество: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E66D90">
        <w:rPr>
          <w:rFonts w:ascii="Times New Roman" w:hAnsi="Times New Roman"/>
          <w:sz w:val="24"/>
          <w:szCs w:val="24"/>
        </w:rPr>
        <w:t xml:space="preserve">Дебет счета </w:t>
      </w:r>
      <w:r>
        <w:rPr>
          <w:rFonts w:ascii="Times New Roman" w:hAnsi="Times New Roman"/>
          <w:sz w:val="24"/>
          <w:szCs w:val="24"/>
        </w:rPr>
        <w:t>10 «Материалы» субсчет 9 «</w:t>
      </w:r>
      <w:r w:rsidRPr="008C76A8">
        <w:rPr>
          <w:rFonts w:ascii="Times New Roman" w:hAnsi="Times New Roman"/>
          <w:sz w:val="24"/>
          <w:szCs w:val="24"/>
        </w:rPr>
        <w:t>Инвентарь и хозяйственные принадлежности</w:t>
      </w:r>
      <w:r>
        <w:rPr>
          <w:rFonts w:ascii="Times New Roman" w:hAnsi="Times New Roman"/>
          <w:sz w:val="24"/>
          <w:szCs w:val="24"/>
        </w:rPr>
        <w:t>»</w:t>
      </w:r>
      <w:r w:rsidRPr="00E66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Кредит счета </w:t>
      </w:r>
      <w:r w:rsidRPr="00E66D90">
        <w:rPr>
          <w:rFonts w:ascii="Times New Roman" w:hAnsi="Times New Roman"/>
          <w:sz w:val="24"/>
          <w:szCs w:val="24"/>
        </w:rPr>
        <w:t xml:space="preserve">60 </w:t>
      </w:r>
      <w:r>
        <w:rPr>
          <w:rFonts w:ascii="Times New Roman" w:hAnsi="Times New Roman"/>
          <w:sz w:val="24"/>
          <w:szCs w:val="24"/>
        </w:rPr>
        <w:t>«</w:t>
      </w:r>
      <w:r w:rsidRPr="00E66D90">
        <w:rPr>
          <w:rFonts w:ascii="Times New Roman" w:hAnsi="Times New Roman"/>
          <w:sz w:val="24"/>
          <w:szCs w:val="24"/>
        </w:rPr>
        <w:t>Расчеты</w:t>
      </w:r>
      <w:r>
        <w:rPr>
          <w:rFonts w:ascii="Times New Roman" w:hAnsi="Times New Roman"/>
          <w:sz w:val="24"/>
          <w:szCs w:val="24"/>
        </w:rPr>
        <w:t xml:space="preserve"> с поставщиками и подрядчиками». 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66D90">
        <w:rPr>
          <w:rFonts w:ascii="Times New Roman" w:hAnsi="Times New Roman"/>
          <w:sz w:val="24"/>
          <w:szCs w:val="24"/>
        </w:rPr>
        <w:t>умм</w:t>
      </w:r>
      <w:r>
        <w:rPr>
          <w:rFonts w:ascii="Times New Roman" w:hAnsi="Times New Roman"/>
          <w:sz w:val="24"/>
          <w:szCs w:val="24"/>
        </w:rPr>
        <w:t>а</w:t>
      </w:r>
      <w:r w:rsidRPr="00E66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2 310</w:t>
      </w:r>
      <w:r w:rsidRPr="00E66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Pr="00E66D90">
        <w:rPr>
          <w:rFonts w:ascii="Times New Roman" w:hAnsi="Times New Roman"/>
          <w:sz w:val="24"/>
          <w:szCs w:val="24"/>
        </w:rPr>
        <w:t>.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bCs/>
          <w:iCs/>
          <w:sz w:val="24"/>
          <w:szCs w:val="24"/>
        </w:rPr>
      </w:pPr>
      <w:r w:rsidRPr="00365280">
        <w:rPr>
          <w:rFonts w:ascii="Times New Roman" w:hAnsi="Times New Roman"/>
          <w:bCs/>
          <w:iCs/>
          <w:sz w:val="24"/>
          <w:szCs w:val="24"/>
        </w:rPr>
        <w:t>Признана выручка от реализации товаров</w:t>
      </w:r>
      <w:r>
        <w:rPr>
          <w:rFonts w:ascii="Times New Roman" w:hAnsi="Times New Roman"/>
          <w:bCs/>
          <w:iCs/>
          <w:sz w:val="24"/>
          <w:szCs w:val="24"/>
        </w:rPr>
        <w:t>: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Дебет счета 62 «Расчеты с покупателями и заказчиками»</w:t>
      </w:r>
      <w:r w:rsidRPr="00D502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Кредит счета 90 «Продажи» субсчет 1 «</w:t>
      </w:r>
      <w:r w:rsidRPr="00D5022E">
        <w:rPr>
          <w:rFonts w:ascii="Times New Roman" w:hAnsi="Times New Roman"/>
          <w:sz w:val="24"/>
          <w:szCs w:val="24"/>
        </w:rPr>
        <w:t>Выручка от продаж, не облагаемых ЕНВД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66D90">
        <w:rPr>
          <w:rFonts w:ascii="Times New Roman" w:hAnsi="Times New Roman"/>
          <w:sz w:val="24"/>
          <w:szCs w:val="24"/>
        </w:rPr>
        <w:t>умм</w:t>
      </w:r>
      <w:r>
        <w:rPr>
          <w:rFonts w:ascii="Times New Roman" w:hAnsi="Times New Roman"/>
          <w:sz w:val="24"/>
          <w:szCs w:val="24"/>
        </w:rPr>
        <w:t>а</w:t>
      </w:r>
      <w:r w:rsidRPr="00E66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2 310</w:t>
      </w:r>
      <w:r w:rsidRPr="00E66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Pr="00E66D90">
        <w:rPr>
          <w:rFonts w:ascii="Times New Roman" w:hAnsi="Times New Roman"/>
          <w:sz w:val="24"/>
          <w:szCs w:val="24"/>
        </w:rPr>
        <w:t>.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bCs/>
          <w:iCs/>
          <w:sz w:val="24"/>
          <w:szCs w:val="24"/>
        </w:rPr>
      </w:pPr>
      <w:r w:rsidRPr="00365280">
        <w:rPr>
          <w:rFonts w:ascii="Times New Roman" w:hAnsi="Times New Roman"/>
          <w:bCs/>
          <w:iCs/>
          <w:sz w:val="24"/>
          <w:szCs w:val="24"/>
        </w:rPr>
        <w:t>Списана стоимость реализованных товаров</w:t>
      </w:r>
      <w:r>
        <w:rPr>
          <w:rFonts w:ascii="Times New Roman" w:hAnsi="Times New Roman"/>
          <w:bCs/>
          <w:iCs/>
          <w:sz w:val="24"/>
          <w:szCs w:val="24"/>
        </w:rPr>
        <w:t>:</w:t>
      </w:r>
    </w:p>
    <w:p w:rsidR="00282CD7" w:rsidRDefault="00282CD7" w:rsidP="00B345BD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E66D90">
        <w:rPr>
          <w:rFonts w:ascii="Times New Roman" w:hAnsi="Times New Roman"/>
          <w:sz w:val="24"/>
          <w:szCs w:val="24"/>
        </w:rPr>
        <w:t xml:space="preserve">Дебет счета </w:t>
      </w:r>
      <w:r>
        <w:rPr>
          <w:rFonts w:ascii="Times New Roman" w:hAnsi="Times New Roman"/>
          <w:sz w:val="24"/>
          <w:szCs w:val="24"/>
        </w:rPr>
        <w:t>90 «Продажи» субсчет 2 «</w:t>
      </w:r>
      <w:r w:rsidRPr="00D46DE2">
        <w:rPr>
          <w:rFonts w:ascii="Times New Roman" w:hAnsi="Times New Roman"/>
          <w:sz w:val="24"/>
          <w:szCs w:val="24"/>
        </w:rPr>
        <w:t>Себестоимость продаж, не облагаемых ЕНВД</w:t>
      </w:r>
      <w:r>
        <w:rPr>
          <w:rFonts w:ascii="Times New Roman" w:hAnsi="Times New Roman"/>
          <w:sz w:val="24"/>
          <w:szCs w:val="24"/>
        </w:rPr>
        <w:t>» Кредит счета 45</w:t>
      </w:r>
      <w:r w:rsidRPr="00E66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«Товары отгруженные»</w:t>
      </w:r>
      <w:r w:rsidRPr="00B345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субсчет 1 «</w:t>
      </w:r>
      <w:r w:rsidRPr="008C76A8">
        <w:rPr>
          <w:rFonts w:ascii="Times New Roman" w:hAnsi="Times New Roman"/>
          <w:sz w:val="24"/>
          <w:szCs w:val="24"/>
        </w:rPr>
        <w:t>Покупные товары отгруженные</w:t>
      </w:r>
      <w:r>
        <w:rPr>
          <w:rFonts w:ascii="Times New Roman" w:hAnsi="Times New Roman"/>
          <w:sz w:val="24"/>
          <w:szCs w:val="24"/>
        </w:rPr>
        <w:t>»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66D90">
        <w:rPr>
          <w:rFonts w:ascii="Times New Roman" w:hAnsi="Times New Roman"/>
          <w:sz w:val="24"/>
          <w:szCs w:val="24"/>
        </w:rPr>
        <w:t>умм</w:t>
      </w:r>
      <w:r>
        <w:rPr>
          <w:rFonts w:ascii="Times New Roman" w:hAnsi="Times New Roman"/>
          <w:sz w:val="24"/>
          <w:szCs w:val="24"/>
        </w:rPr>
        <w:t>а</w:t>
      </w:r>
      <w:r w:rsidRPr="00E66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1 929</w:t>
      </w:r>
      <w:r w:rsidRPr="00E66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 98 копеек</w:t>
      </w:r>
      <w:r w:rsidRPr="00E66D90">
        <w:rPr>
          <w:rFonts w:ascii="Times New Roman" w:hAnsi="Times New Roman"/>
          <w:sz w:val="24"/>
          <w:szCs w:val="24"/>
        </w:rPr>
        <w:t>.</w:t>
      </w:r>
    </w:p>
    <w:p w:rsidR="00282CD7" w:rsidRDefault="00282CD7" w:rsidP="00E66D9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bCs/>
          <w:iCs/>
          <w:sz w:val="24"/>
          <w:szCs w:val="24"/>
        </w:rPr>
      </w:pPr>
      <w:r w:rsidRPr="00365280">
        <w:rPr>
          <w:rFonts w:ascii="Times New Roman" w:hAnsi="Times New Roman"/>
          <w:bCs/>
          <w:iCs/>
          <w:sz w:val="24"/>
          <w:szCs w:val="24"/>
        </w:rPr>
        <w:t>Сумма исполненного обязательства контрагента по поставке товаров засчитывается в счет оплаты реализованных ему товаров</w:t>
      </w:r>
      <w:r>
        <w:rPr>
          <w:rFonts w:ascii="Times New Roman" w:hAnsi="Times New Roman"/>
          <w:bCs/>
          <w:iCs/>
          <w:sz w:val="24"/>
          <w:szCs w:val="24"/>
        </w:rPr>
        <w:t>: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Дебет счета 60 «</w:t>
      </w:r>
      <w:r w:rsidRPr="00E66D90">
        <w:rPr>
          <w:rFonts w:ascii="Times New Roman" w:hAnsi="Times New Roman"/>
          <w:sz w:val="24"/>
          <w:szCs w:val="24"/>
        </w:rPr>
        <w:t>Расчеты</w:t>
      </w:r>
      <w:r>
        <w:rPr>
          <w:rFonts w:ascii="Times New Roman" w:hAnsi="Times New Roman"/>
          <w:sz w:val="24"/>
          <w:szCs w:val="24"/>
        </w:rPr>
        <w:t xml:space="preserve"> с поставщиками и подрядчиками» Кредит счета 62 «Расчеты с покупателями и заказчиками» </w:t>
      </w:r>
    </w:p>
    <w:p w:rsidR="00282CD7" w:rsidRDefault="00282CD7" w:rsidP="004F70AF">
      <w:pPr>
        <w:tabs>
          <w:tab w:val="left" w:pos="709"/>
        </w:tabs>
        <w:spacing w:after="0"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2 310 рублей.</w:t>
      </w:r>
    </w:p>
    <w:p w:rsidR="00282CD7" w:rsidRDefault="00282CD7" w:rsidP="00D46DE2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2CD7" w:rsidRDefault="00282CD7" w:rsidP="00D46DE2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у предприятия образовался финансовый результат от продажи товара в размере 380 рублей 02 копейки (2 310 – 1 929,98).</w:t>
      </w:r>
    </w:p>
    <w:p w:rsidR="00282CD7" w:rsidRDefault="00282CD7" w:rsidP="00A44EF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2CD7" w:rsidRDefault="00282CD7" w:rsidP="00A44EF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77112">
        <w:rPr>
          <w:rFonts w:ascii="Times New Roman" w:hAnsi="Times New Roman"/>
          <w:sz w:val="24"/>
          <w:szCs w:val="24"/>
        </w:rPr>
        <w:t xml:space="preserve">Так как предприятие применяет упрощенную систему налогообложения с объектом налогообложения доходы, то оно ежедневно в электронном виде регистрирует доходы то продажи юридическим лицам в книге учета доходов и расходов. По окончании года </w:t>
      </w:r>
      <w:r>
        <w:rPr>
          <w:rFonts w:ascii="Times New Roman" w:hAnsi="Times New Roman"/>
          <w:sz w:val="24"/>
          <w:szCs w:val="24"/>
        </w:rPr>
        <w:t>к</w:t>
      </w:r>
      <w:r w:rsidRPr="00477112">
        <w:rPr>
          <w:rFonts w:ascii="Times New Roman" w:hAnsi="Times New Roman"/>
          <w:sz w:val="24"/>
          <w:szCs w:val="24"/>
        </w:rPr>
        <w:t xml:space="preserve">нига распечатывается, прошивается и подписывается руководителем. На основании </w:t>
      </w:r>
      <w:r>
        <w:rPr>
          <w:rFonts w:ascii="Times New Roman" w:hAnsi="Times New Roman"/>
          <w:sz w:val="24"/>
          <w:szCs w:val="24"/>
        </w:rPr>
        <w:t>к</w:t>
      </w:r>
      <w:r w:rsidRPr="00477112">
        <w:rPr>
          <w:rFonts w:ascii="Times New Roman" w:hAnsi="Times New Roman"/>
          <w:sz w:val="24"/>
          <w:szCs w:val="24"/>
        </w:rPr>
        <w:t>ниги учета доходов и расходов предприятие начисляет и уплачивает в бюджет единый</w:t>
      </w:r>
      <w:r>
        <w:rPr>
          <w:rFonts w:ascii="Times New Roman" w:hAnsi="Times New Roman"/>
          <w:sz w:val="24"/>
          <w:szCs w:val="24"/>
        </w:rPr>
        <w:t xml:space="preserve"> налог для предприятий применяющих упрощенную систему налогообложения. Сумма налога уменьшается на сумму уплаченных страховых взносов в фонды в пределах начисленных сумм.</w:t>
      </w:r>
    </w:p>
    <w:p w:rsidR="00282CD7" w:rsidRDefault="00282CD7" w:rsidP="00A44EF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доходов от реализации товаров ведется кассовым методом. В момент перечисления денежных средств на расчетный счет, либо в кассу организации от покупателей (в случае, если отгрузка товара уже произведена) предприятие регистрирует доход в книге учета доходов и расходов. Если отгрузка не произведена, но был уплачен аванс, то доход регистрируется в книге на дату  отгрузки.</w:t>
      </w:r>
    </w:p>
    <w:p w:rsidR="00282CD7" w:rsidRDefault="00282CD7" w:rsidP="00A44EF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как на предприятии есть розничные продажи товаров населению – применяется ЕНВД. Согласно пп. 6 п. 2 ст. 346.26 НК РФ розничная торговля, осуществляемая через магазины и павильоны, переводится на систему налогообложения в виде ЕНВД только в том случае, если площадь торгового зала не превышает 150 кв. м по каждому объекту организации торговли. Площадь торгового зала на предприятии согласно договору аренды составляет 19,4 кв.м. поэтому с розничных продаж предприятие уплачивает единый налог на вмененный доход.</w:t>
      </w:r>
    </w:p>
    <w:p w:rsidR="00282CD7" w:rsidRDefault="00282CD7" w:rsidP="00477112">
      <w:pPr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2CD7" w:rsidRDefault="00282CD7" w:rsidP="0081224D">
      <w:pPr>
        <w:tabs>
          <w:tab w:val="left" w:pos="709"/>
        </w:tabs>
        <w:spacing w:line="360" w:lineRule="auto"/>
        <w:ind w:firstLine="851"/>
        <w:jc w:val="both"/>
        <w:rPr>
          <w:b/>
          <w:bCs/>
        </w:rPr>
      </w:pPr>
    </w:p>
    <w:p w:rsidR="00282CD7" w:rsidRDefault="00282CD7" w:rsidP="0081224D">
      <w:pPr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2CD7" w:rsidRDefault="00282CD7" w:rsidP="0081224D">
      <w:pPr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2CD7" w:rsidRDefault="00282CD7" w:rsidP="0081224D">
      <w:pPr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2CD7" w:rsidRPr="0081224D" w:rsidRDefault="00282CD7" w:rsidP="0081224D">
      <w:pPr>
        <w:ind w:firstLine="709"/>
        <w:rPr>
          <w:rFonts w:ascii="Times New Roman" w:hAnsi="Times New Roman"/>
          <w:sz w:val="24"/>
          <w:szCs w:val="24"/>
        </w:rPr>
      </w:pPr>
    </w:p>
    <w:p w:rsidR="00282CD7" w:rsidRDefault="00282CD7">
      <w:pPr>
        <w:rPr>
          <w:rFonts w:ascii="Cambria" w:hAnsi="Cambria"/>
          <w:b/>
          <w:bCs/>
          <w:sz w:val="28"/>
          <w:szCs w:val="28"/>
          <w:lang w:eastAsia="ru-RU"/>
        </w:rPr>
      </w:pPr>
      <w:r>
        <w:rPr>
          <w:lang w:eastAsia="ru-RU"/>
        </w:rPr>
        <w:br w:type="page"/>
      </w:r>
    </w:p>
    <w:p w:rsidR="00282CD7" w:rsidRPr="00582E88" w:rsidRDefault="00282CD7" w:rsidP="002C3FE3">
      <w:pPr>
        <w:pStyle w:val="1"/>
        <w:jc w:val="center"/>
        <w:rPr>
          <w:color w:val="auto"/>
          <w:lang w:eastAsia="ru-RU"/>
        </w:rPr>
      </w:pPr>
      <w:bookmarkStart w:id="30" w:name="_Toc279919926"/>
      <w:r w:rsidRPr="00582E88">
        <w:rPr>
          <w:color w:val="auto"/>
          <w:lang w:eastAsia="ru-RU"/>
        </w:rPr>
        <w:t>Заключение</w:t>
      </w:r>
      <w:bookmarkEnd w:id="30"/>
    </w:p>
    <w:p w:rsidR="00282CD7" w:rsidRDefault="00282CD7" w:rsidP="00582E88">
      <w:pPr>
        <w:rPr>
          <w:lang w:eastAsia="ru-RU"/>
        </w:rPr>
      </w:pPr>
    </w:p>
    <w:p w:rsidR="00282CD7" w:rsidRPr="006C2DFE" w:rsidRDefault="00282CD7" w:rsidP="006C2DFE">
      <w:pPr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r w:rsidRPr="006C2DFE">
        <w:rPr>
          <w:rFonts w:ascii="Times New Roman" w:hAnsi="Times New Roman"/>
          <w:color w:val="000000"/>
          <w:sz w:val="24"/>
          <w:szCs w:val="24"/>
        </w:rPr>
        <w:t xml:space="preserve">В ходе выполнения курсовой работы были изучены особенности договоров поставки, купли-продажи, мены, рассмотрена специфика бухгалтерского учета расчетов с поставщиками и подрядчиками, покупателями и заказчиками, а также особенности учета расчетов по договору мены. Также рассмотрена действующая в ООО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6C2DFE">
        <w:rPr>
          <w:rFonts w:ascii="Times New Roman" w:hAnsi="Times New Roman"/>
          <w:color w:val="000000"/>
          <w:sz w:val="24"/>
          <w:szCs w:val="24"/>
        </w:rPr>
        <w:t>Атлас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6C2DFE">
        <w:rPr>
          <w:rFonts w:ascii="Times New Roman" w:hAnsi="Times New Roman"/>
          <w:color w:val="000000"/>
          <w:sz w:val="24"/>
          <w:szCs w:val="24"/>
        </w:rPr>
        <w:t xml:space="preserve"> система учета вышеуказанных расчетов, разработаны рекомендации по совершенствованию бухгалтерского учета на предприятии.</w:t>
      </w:r>
    </w:p>
    <w:p w:rsidR="00282CD7" w:rsidRDefault="00282CD7" w:rsidP="006C2DFE">
      <w:pPr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6C2DFE">
        <w:rPr>
          <w:rFonts w:ascii="Times New Roman" w:hAnsi="Times New Roman"/>
          <w:sz w:val="24"/>
          <w:szCs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>«</w:t>
      </w:r>
      <w:r w:rsidRPr="006C2DFE">
        <w:rPr>
          <w:rFonts w:ascii="Times New Roman" w:hAnsi="Times New Roman"/>
          <w:sz w:val="24"/>
          <w:szCs w:val="24"/>
        </w:rPr>
        <w:t>Атлас</w:t>
      </w:r>
      <w:r>
        <w:rPr>
          <w:rFonts w:ascii="Times New Roman" w:hAnsi="Times New Roman"/>
          <w:sz w:val="24"/>
          <w:szCs w:val="24"/>
        </w:rPr>
        <w:t>»</w:t>
      </w:r>
      <w:r w:rsidRPr="006C2DFE">
        <w:rPr>
          <w:rFonts w:ascii="Times New Roman" w:hAnsi="Times New Roman"/>
          <w:sz w:val="24"/>
          <w:szCs w:val="24"/>
        </w:rPr>
        <w:t xml:space="preserve"> осуществляет деятельность по продаже, как розничной, так и оптовой, товара (жалюзи, штор, прочего). </w:t>
      </w:r>
    </w:p>
    <w:p w:rsidR="00282CD7" w:rsidRDefault="00282CD7" w:rsidP="006C2DFE">
      <w:pPr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Оптовая продажа облагается единым налогом УСН, розничная – ЕНВД. Предприятие ведет налоговый учет доходов по расчетам с покупателями в книге учета доходов и расходов. Доход отражается кассовым методом.</w:t>
      </w:r>
    </w:p>
    <w:p w:rsidR="00282CD7" w:rsidRPr="006C2DFE" w:rsidRDefault="00282CD7" w:rsidP="006C2DFE">
      <w:pPr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6C2DFE">
        <w:rPr>
          <w:rFonts w:ascii="Times New Roman" w:hAnsi="Times New Roman"/>
          <w:sz w:val="24"/>
          <w:szCs w:val="24"/>
        </w:rPr>
        <w:t xml:space="preserve">Бухгалтерский учет ведется автоматизировано с применением специализированной бухгалтерской программы. Учет ведется в соответствии с учетной политикой, утвержденной </w:t>
      </w:r>
      <w:r>
        <w:rPr>
          <w:rFonts w:ascii="Times New Roman" w:hAnsi="Times New Roman"/>
          <w:sz w:val="24"/>
          <w:szCs w:val="24"/>
        </w:rPr>
        <w:t>директором предприятия,</w:t>
      </w:r>
      <w:r w:rsidRPr="006C2DFE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21 ноября 1996 г. № 129-ФЗ </w:t>
      </w:r>
      <w:r>
        <w:rPr>
          <w:rFonts w:ascii="Times New Roman" w:hAnsi="Times New Roman"/>
          <w:sz w:val="24"/>
          <w:szCs w:val="24"/>
        </w:rPr>
        <w:t>«</w:t>
      </w:r>
      <w:r w:rsidRPr="006C2DFE">
        <w:rPr>
          <w:rFonts w:ascii="Times New Roman" w:hAnsi="Times New Roman"/>
          <w:sz w:val="24"/>
          <w:szCs w:val="24"/>
        </w:rPr>
        <w:t>О бухгалтерском учете</w:t>
      </w:r>
      <w:r>
        <w:rPr>
          <w:rFonts w:ascii="Times New Roman" w:hAnsi="Times New Roman"/>
          <w:sz w:val="24"/>
          <w:szCs w:val="24"/>
        </w:rPr>
        <w:t>»</w:t>
      </w:r>
      <w:r w:rsidRPr="006C2DFE">
        <w:rPr>
          <w:rFonts w:ascii="Times New Roman" w:hAnsi="Times New Roman"/>
          <w:sz w:val="24"/>
          <w:szCs w:val="24"/>
        </w:rPr>
        <w:t>, Гражданским и Налоговым кодексами РФ.</w:t>
      </w:r>
    </w:p>
    <w:p w:rsidR="00282CD7" w:rsidRPr="00A44EF0" w:rsidRDefault="00282CD7" w:rsidP="006C2DFE">
      <w:pPr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A44EF0">
        <w:rPr>
          <w:rFonts w:ascii="Times New Roman" w:hAnsi="Times New Roman"/>
          <w:sz w:val="24"/>
          <w:szCs w:val="24"/>
        </w:rPr>
        <w:t xml:space="preserve">Документальное оформление расчетных операций осуществляется с помощью унифицированных форм. </w:t>
      </w:r>
    </w:p>
    <w:p w:rsidR="00282CD7" w:rsidRPr="00A44EF0" w:rsidRDefault="00282CD7" w:rsidP="006C2DFE">
      <w:pPr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A44EF0">
        <w:rPr>
          <w:rFonts w:ascii="Times New Roman" w:hAnsi="Times New Roman"/>
          <w:sz w:val="24"/>
          <w:szCs w:val="24"/>
        </w:rPr>
        <w:t xml:space="preserve">Учет расчетов ведется в зависимости от того, кокой вид договора заключен  с покупателем (розничная, оптовая продажа) с отражением на соответствующих счетах. </w:t>
      </w:r>
    </w:p>
    <w:p w:rsidR="00282CD7" w:rsidRPr="00A44EF0" w:rsidRDefault="00282CD7" w:rsidP="00A44EF0">
      <w:pPr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A44EF0">
        <w:rPr>
          <w:rFonts w:ascii="Times New Roman" w:hAnsi="Times New Roman"/>
          <w:sz w:val="24"/>
          <w:szCs w:val="24"/>
        </w:rPr>
        <w:t>По результатам проведенного исследования системы учета на предприятии рекомендовано внести дополнения в учетную политику.</w:t>
      </w:r>
    </w:p>
    <w:p w:rsidR="00282CD7" w:rsidRDefault="00282CD7" w:rsidP="00582E88">
      <w:pPr>
        <w:rPr>
          <w:lang w:eastAsia="ru-RU"/>
        </w:rPr>
      </w:pPr>
    </w:p>
    <w:p w:rsidR="00282CD7" w:rsidRDefault="00282CD7" w:rsidP="00582E88">
      <w:pPr>
        <w:rPr>
          <w:lang w:eastAsia="ru-RU"/>
        </w:rPr>
      </w:pPr>
    </w:p>
    <w:p w:rsidR="00282CD7" w:rsidRDefault="00282CD7" w:rsidP="00582E88">
      <w:pPr>
        <w:rPr>
          <w:lang w:eastAsia="ru-RU"/>
        </w:rPr>
      </w:pPr>
    </w:p>
    <w:p w:rsidR="00282CD7" w:rsidRDefault="00282CD7" w:rsidP="00582E88">
      <w:pPr>
        <w:rPr>
          <w:lang w:eastAsia="ru-RU"/>
        </w:rPr>
      </w:pPr>
    </w:p>
    <w:p w:rsidR="00282CD7" w:rsidRDefault="00282CD7" w:rsidP="00582E88">
      <w:pPr>
        <w:rPr>
          <w:lang w:eastAsia="ru-RU"/>
        </w:rPr>
      </w:pPr>
    </w:p>
    <w:p w:rsidR="00282CD7" w:rsidRDefault="00282CD7">
      <w:pPr>
        <w:rPr>
          <w:lang w:eastAsia="ru-RU"/>
        </w:rPr>
      </w:pPr>
      <w:r>
        <w:rPr>
          <w:lang w:eastAsia="ru-RU"/>
        </w:rPr>
        <w:br w:type="page"/>
      </w:r>
    </w:p>
    <w:p w:rsidR="00282CD7" w:rsidRDefault="00282CD7" w:rsidP="002C3FE3">
      <w:pPr>
        <w:pStyle w:val="1"/>
        <w:jc w:val="center"/>
        <w:rPr>
          <w:color w:val="auto"/>
        </w:rPr>
      </w:pPr>
      <w:bookmarkStart w:id="31" w:name="_Toc279919927"/>
      <w:r>
        <w:rPr>
          <w:color w:val="auto"/>
        </w:rPr>
        <w:t>Предложенные р</w:t>
      </w:r>
      <w:r w:rsidRPr="00582E88">
        <w:rPr>
          <w:color w:val="auto"/>
        </w:rPr>
        <w:t xml:space="preserve">екомендации </w:t>
      </w:r>
      <w:r>
        <w:rPr>
          <w:color w:val="auto"/>
        </w:rPr>
        <w:t>по итогам исследования системы бухгалтерского учета на предприятии</w:t>
      </w:r>
      <w:bookmarkEnd w:id="31"/>
    </w:p>
    <w:p w:rsidR="00282CD7" w:rsidRDefault="00282CD7" w:rsidP="00582E88"/>
    <w:p w:rsidR="00282CD7" w:rsidRDefault="00282CD7" w:rsidP="00A44EF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рассмотрения бухгалтерского учета расчетов с прочими дебиторами и кредиторами выявлено, что учет по таким расчетам ведется на счете </w:t>
      </w:r>
      <w:r w:rsidRPr="00E66D90">
        <w:rPr>
          <w:rFonts w:ascii="Times New Roman" w:hAnsi="Times New Roman"/>
          <w:sz w:val="24"/>
          <w:szCs w:val="24"/>
        </w:rPr>
        <w:t xml:space="preserve">60 </w:t>
      </w:r>
      <w:r>
        <w:rPr>
          <w:rFonts w:ascii="Times New Roman" w:hAnsi="Times New Roman"/>
          <w:sz w:val="24"/>
          <w:szCs w:val="24"/>
        </w:rPr>
        <w:t>«</w:t>
      </w:r>
      <w:r w:rsidRPr="00E66D90">
        <w:rPr>
          <w:rFonts w:ascii="Times New Roman" w:hAnsi="Times New Roman"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282CD7" w:rsidRPr="00E66D90" w:rsidRDefault="00282CD7" w:rsidP="00A44EF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Применяемая система учета расчетов с прочими дебиторами и кредиторами противоречит принятой методологии учета, так как организация не использует предусмотренный Планом счетов счет 76 «Расчет разными дебиторами и кредиторами».</w:t>
      </w:r>
    </w:p>
    <w:p w:rsidR="00282CD7" w:rsidRDefault="00282CD7" w:rsidP="005413F7">
      <w:pPr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выявлено, что </w:t>
      </w:r>
      <w:r>
        <w:rPr>
          <w:rFonts w:ascii="Times New Roman" w:hAnsi="Times New Roman"/>
          <w:color w:val="000000"/>
          <w:sz w:val="24"/>
          <w:szCs w:val="24"/>
        </w:rPr>
        <w:t xml:space="preserve">товарооборот на предприятии значителен – ежедневно на предприятии приходуются и отгружаются товары. Помимо этого предприятие имеет значительное количество контрагентов. Поэтому применение счета 60 </w:t>
      </w:r>
      <w:r>
        <w:rPr>
          <w:rFonts w:ascii="Times New Roman" w:hAnsi="Times New Roman"/>
          <w:sz w:val="24"/>
          <w:szCs w:val="24"/>
        </w:rPr>
        <w:t>«</w:t>
      </w:r>
      <w:r w:rsidRPr="00E66D90">
        <w:rPr>
          <w:rFonts w:ascii="Times New Roman" w:hAnsi="Times New Roman"/>
          <w:sz w:val="24"/>
          <w:szCs w:val="24"/>
        </w:rPr>
        <w:t>Расчеты с поставщиками и подрядчиками</w:t>
      </w:r>
      <w:r>
        <w:rPr>
          <w:rFonts w:ascii="Times New Roman" w:hAnsi="Times New Roman"/>
          <w:sz w:val="24"/>
          <w:szCs w:val="24"/>
        </w:rPr>
        <w:t xml:space="preserve">» вместо предусмотренного Планом счетов счета 76 «Расчет разными дебиторами и кредиторами» не дает достоверную оценку задолженности по расчетам  поставщиками и подрядчиками. </w:t>
      </w:r>
    </w:p>
    <w:p w:rsidR="00282CD7" w:rsidRDefault="00282CD7" w:rsidP="005413F7">
      <w:pPr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Предприятию рекомендовано внести изменения в учетную политику предприятия. Рекомендовано вести учет с дебиторами и кредиторами, оказывающими услуги по охране, связи, рекламе, прочего на счете 76 «Расчет разными дебиторами и кредиторами»</w:t>
      </w:r>
    </w:p>
    <w:p w:rsidR="00282CD7" w:rsidRPr="006C2DFE" w:rsidRDefault="00282CD7" w:rsidP="005413F7">
      <w:pPr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2CD7" w:rsidRDefault="00282CD7" w:rsidP="00A44EF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2CD7" w:rsidRDefault="00282CD7" w:rsidP="00582E88"/>
    <w:p w:rsidR="00282CD7" w:rsidRDefault="00282CD7">
      <w:r>
        <w:br w:type="page"/>
      </w:r>
    </w:p>
    <w:p w:rsidR="00282CD7" w:rsidRPr="00582E88" w:rsidRDefault="00282CD7" w:rsidP="002C3FE3">
      <w:pPr>
        <w:pStyle w:val="1"/>
        <w:jc w:val="center"/>
        <w:rPr>
          <w:color w:val="auto"/>
        </w:rPr>
      </w:pPr>
      <w:bookmarkStart w:id="32" w:name="_Toc279919928"/>
      <w:r w:rsidRPr="00582E88">
        <w:rPr>
          <w:color w:val="auto"/>
        </w:rPr>
        <w:t>Список использованных источников</w:t>
      </w:r>
      <w:bookmarkEnd w:id="32"/>
    </w:p>
    <w:p w:rsidR="00282CD7" w:rsidRDefault="00282CD7" w:rsidP="00582E88">
      <w:pPr>
        <w:rPr>
          <w:lang w:eastAsia="ar-SA"/>
        </w:rPr>
      </w:pPr>
    </w:p>
    <w:p w:rsidR="00282CD7" w:rsidRPr="007521DA" w:rsidRDefault="00282CD7" w:rsidP="007521DA">
      <w:pPr>
        <w:numPr>
          <w:ilvl w:val="0"/>
          <w:numId w:val="16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1DA">
        <w:rPr>
          <w:rFonts w:ascii="Times New Roman" w:hAnsi="Times New Roman"/>
          <w:sz w:val="24"/>
          <w:szCs w:val="24"/>
        </w:rPr>
        <w:t>Гражданский кодекс Российской Федерации (часть вторая) от 26.01.1996 № 14-ФЗ: принят ГД ФС РФ 22.12.1995 // СПС КонсультантПлюс : Законодательство</w:t>
      </w:r>
    </w:p>
    <w:p w:rsidR="00282CD7" w:rsidRPr="007521DA" w:rsidRDefault="00282CD7" w:rsidP="007521DA">
      <w:pPr>
        <w:numPr>
          <w:ilvl w:val="0"/>
          <w:numId w:val="16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1DA">
        <w:rPr>
          <w:rFonts w:ascii="Times New Roman" w:hAnsi="Times New Roman"/>
          <w:sz w:val="24"/>
          <w:szCs w:val="24"/>
        </w:rPr>
        <w:t>Налоговый кодекс Российской Федерации (часть вторая) от 05.08.2000 № 117-ФЗ: принят ГД ФС РФ 19.07.2000 // СПС КонсультантПлюс : Законодательство</w:t>
      </w:r>
    </w:p>
    <w:p w:rsidR="00282CD7" w:rsidRPr="007521DA" w:rsidRDefault="00282CD7" w:rsidP="007521DA">
      <w:pPr>
        <w:numPr>
          <w:ilvl w:val="0"/>
          <w:numId w:val="16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1DA">
        <w:rPr>
          <w:rFonts w:ascii="Times New Roman" w:hAnsi="Times New Roman"/>
          <w:sz w:val="24"/>
          <w:szCs w:val="24"/>
        </w:rPr>
        <w:t>Об утверждении плана счетов бухгалтерского учета финансово-хозяйственной деятельности организаций и инструкции по его применению: Приказ Минфина РФ от 31.10.2000 № 94н // СПС КонсультантПлюс : Версия Проф</w:t>
      </w:r>
    </w:p>
    <w:p w:rsidR="00282CD7" w:rsidRPr="007521DA" w:rsidRDefault="00282CD7" w:rsidP="007521DA">
      <w:pPr>
        <w:numPr>
          <w:ilvl w:val="0"/>
          <w:numId w:val="16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1DA">
        <w:rPr>
          <w:rFonts w:ascii="Times New Roman" w:hAnsi="Times New Roman"/>
          <w:sz w:val="24"/>
          <w:szCs w:val="24"/>
        </w:rPr>
        <w:t>О бухгалтерском учете: Федеральный закон от 21.11.1996 № 129-ФЗ принят ГД ФС РФ 23.02.1996 // СПС КонсультантПлюс : Версия Проф</w:t>
      </w:r>
    </w:p>
    <w:p w:rsidR="00282CD7" w:rsidRPr="007521DA" w:rsidRDefault="00282CD7" w:rsidP="007521DA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1DA">
        <w:rPr>
          <w:rFonts w:ascii="Times New Roman" w:hAnsi="Times New Roman"/>
          <w:sz w:val="24"/>
          <w:szCs w:val="24"/>
        </w:rPr>
        <w:t>О предельных значениях выручки от реализации товаров (работ, услуг) для каждой категории субъектов малого и среднего предпринимательства : Постановление Правительства РФ от 22.07.2008 № 556 // СПС КонсультантПлюс : Законодательство</w:t>
      </w:r>
    </w:p>
    <w:p w:rsidR="00282CD7" w:rsidRPr="007521DA" w:rsidRDefault="00282CD7" w:rsidP="007521DA">
      <w:pPr>
        <w:numPr>
          <w:ilvl w:val="0"/>
          <w:numId w:val="16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1DA">
        <w:rPr>
          <w:rFonts w:ascii="Times New Roman" w:hAnsi="Times New Roman"/>
          <w:sz w:val="24"/>
          <w:szCs w:val="24"/>
        </w:rPr>
        <w:t xml:space="preserve">Об утверждении положения по бухгалтерскому учету </w:t>
      </w:r>
      <w:r>
        <w:rPr>
          <w:rFonts w:ascii="Times New Roman" w:hAnsi="Times New Roman"/>
          <w:sz w:val="24"/>
          <w:szCs w:val="24"/>
        </w:rPr>
        <w:t>«</w:t>
      </w:r>
      <w:r w:rsidRPr="007521DA">
        <w:rPr>
          <w:rFonts w:ascii="Times New Roman" w:hAnsi="Times New Roman"/>
          <w:sz w:val="24"/>
          <w:szCs w:val="24"/>
        </w:rPr>
        <w:t>Расходы организации</w:t>
      </w:r>
      <w:r>
        <w:rPr>
          <w:rFonts w:ascii="Times New Roman" w:hAnsi="Times New Roman"/>
          <w:sz w:val="24"/>
          <w:szCs w:val="24"/>
        </w:rPr>
        <w:t>»</w:t>
      </w:r>
      <w:r w:rsidRPr="007521DA">
        <w:rPr>
          <w:rFonts w:ascii="Times New Roman" w:hAnsi="Times New Roman"/>
          <w:sz w:val="24"/>
          <w:szCs w:val="24"/>
        </w:rPr>
        <w:t xml:space="preserve"> ПБУ 10/99 : Приказ Минфина РФ от 06.05.1999 № 33н // СПС КонсультантПлюс : Версия Проф</w:t>
      </w:r>
    </w:p>
    <w:p w:rsidR="00282CD7" w:rsidRPr="007521DA" w:rsidRDefault="00282CD7" w:rsidP="007521DA">
      <w:pPr>
        <w:numPr>
          <w:ilvl w:val="0"/>
          <w:numId w:val="16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1DA">
        <w:rPr>
          <w:rFonts w:ascii="Times New Roman" w:hAnsi="Times New Roman"/>
          <w:sz w:val="24"/>
          <w:szCs w:val="24"/>
        </w:rPr>
        <w:t xml:space="preserve">Об утверждении положения по бухгалтерскому учету </w:t>
      </w:r>
      <w:r>
        <w:rPr>
          <w:rFonts w:ascii="Times New Roman" w:hAnsi="Times New Roman"/>
          <w:sz w:val="24"/>
          <w:szCs w:val="24"/>
        </w:rPr>
        <w:t>«</w:t>
      </w:r>
      <w:r w:rsidRPr="007521DA">
        <w:rPr>
          <w:rFonts w:ascii="Times New Roman" w:hAnsi="Times New Roman"/>
          <w:sz w:val="24"/>
          <w:szCs w:val="24"/>
        </w:rPr>
        <w:t>Доходы организации</w:t>
      </w:r>
      <w:r>
        <w:rPr>
          <w:rFonts w:ascii="Times New Roman" w:hAnsi="Times New Roman"/>
          <w:sz w:val="24"/>
          <w:szCs w:val="24"/>
        </w:rPr>
        <w:t>»</w:t>
      </w:r>
      <w:r w:rsidRPr="007521DA">
        <w:rPr>
          <w:rFonts w:ascii="Times New Roman" w:hAnsi="Times New Roman"/>
          <w:sz w:val="24"/>
          <w:szCs w:val="24"/>
        </w:rPr>
        <w:t xml:space="preserve"> ПБУ 9/99  : Приказ Минфина РФ от 06.05.1999 № 32н // СПС КонсультантПлюс : Версия Проф</w:t>
      </w:r>
    </w:p>
    <w:p w:rsidR="00282CD7" w:rsidRPr="007521DA" w:rsidRDefault="00282CD7" w:rsidP="007521D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1DA">
        <w:rPr>
          <w:rFonts w:ascii="Times New Roman" w:hAnsi="Times New Roman"/>
          <w:sz w:val="24"/>
          <w:szCs w:val="24"/>
        </w:rPr>
        <w:t xml:space="preserve">Об утверждении положений по бухгалтерскому учету (вместе с Положением по бухгалтерскому учету </w:t>
      </w:r>
      <w:r>
        <w:rPr>
          <w:rFonts w:ascii="Times New Roman" w:hAnsi="Times New Roman"/>
          <w:sz w:val="24"/>
          <w:szCs w:val="24"/>
        </w:rPr>
        <w:t>«</w:t>
      </w:r>
      <w:r w:rsidRPr="007521DA">
        <w:rPr>
          <w:rFonts w:ascii="Times New Roman" w:hAnsi="Times New Roman"/>
          <w:sz w:val="24"/>
          <w:szCs w:val="24"/>
        </w:rPr>
        <w:t>Учетная политика организации</w:t>
      </w:r>
      <w:r>
        <w:rPr>
          <w:rFonts w:ascii="Times New Roman" w:hAnsi="Times New Roman"/>
          <w:sz w:val="24"/>
          <w:szCs w:val="24"/>
        </w:rPr>
        <w:t>»</w:t>
      </w:r>
      <w:r w:rsidRPr="007521DA">
        <w:rPr>
          <w:rFonts w:ascii="Times New Roman" w:hAnsi="Times New Roman"/>
          <w:sz w:val="24"/>
          <w:szCs w:val="24"/>
        </w:rPr>
        <w:t xml:space="preserve"> (ПБУ 1/2008), Положением по бухгалтерскому учету </w:t>
      </w:r>
      <w:r>
        <w:rPr>
          <w:rFonts w:ascii="Times New Roman" w:hAnsi="Times New Roman"/>
          <w:sz w:val="24"/>
          <w:szCs w:val="24"/>
        </w:rPr>
        <w:t>«</w:t>
      </w:r>
      <w:r w:rsidRPr="007521DA">
        <w:rPr>
          <w:rFonts w:ascii="Times New Roman" w:hAnsi="Times New Roman"/>
          <w:sz w:val="24"/>
          <w:szCs w:val="24"/>
        </w:rPr>
        <w:t>Изменения оценочных значений</w:t>
      </w:r>
      <w:r>
        <w:rPr>
          <w:rFonts w:ascii="Times New Roman" w:hAnsi="Times New Roman"/>
          <w:sz w:val="24"/>
          <w:szCs w:val="24"/>
        </w:rPr>
        <w:t>»</w:t>
      </w:r>
      <w:r w:rsidRPr="007521DA">
        <w:rPr>
          <w:rFonts w:ascii="Times New Roman" w:hAnsi="Times New Roman"/>
          <w:sz w:val="24"/>
          <w:szCs w:val="24"/>
        </w:rPr>
        <w:t xml:space="preserve"> (ПБУ 21/2008)) : Приказ Минфина РФ от 06.10.2008 № 106н // СПС КонсультантПлюс : Версия Проф</w:t>
      </w:r>
    </w:p>
    <w:p w:rsidR="00282CD7" w:rsidRPr="007521DA" w:rsidRDefault="00282CD7" w:rsidP="007521DA">
      <w:pPr>
        <w:pStyle w:val="12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1DA">
        <w:rPr>
          <w:rFonts w:ascii="Times New Roman" w:hAnsi="Times New Roman"/>
          <w:sz w:val="24"/>
          <w:szCs w:val="24"/>
        </w:rPr>
        <w:t>Авдеев, В.В. Торговля: договор купли-продажи // Налоги. – 2009. – № 30. – С. 3 - 7.</w:t>
      </w:r>
    </w:p>
    <w:p w:rsidR="00282CD7" w:rsidRPr="007521DA" w:rsidRDefault="00282CD7" w:rsidP="007521DA">
      <w:pPr>
        <w:pStyle w:val="12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1DA">
        <w:rPr>
          <w:rFonts w:ascii="Times New Roman" w:hAnsi="Times New Roman"/>
          <w:sz w:val="24"/>
          <w:szCs w:val="24"/>
        </w:rPr>
        <w:t>Емельянова Е.В. Наличные расчеты между организациями по месту нахождения покупателя // Торговля: бухгалтерский учет и налогообложение. – 2010. – № 3. – С. 49 - 57.</w:t>
      </w:r>
    </w:p>
    <w:p w:rsidR="00282CD7" w:rsidRPr="007521DA" w:rsidRDefault="00282CD7" w:rsidP="007521DA">
      <w:pPr>
        <w:pStyle w:val="12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1DA">
        <w:rPr>
          <w:rFonts w:ascii="Times New Roman" w:hAnsi="Times New Roman"/>
          <w:sz w:val="24"/>
          <w:szCs w:val="24"/>
        </w:rPr>
        <w:t>Кондраков, Н. П. Бухгалтерский учет. – 5-е изд. перераб. и доп. – М. : ИНФРА-М, 2007. – 717  с.</w:t>
      </w:r>
    </w:p>
    <w:p w:rsidR="00282CD7" w:rsidRPr="007521DA" w:rsidRDefault="00282CD7" w:rsidP="007521DA">
      <w:pPr>
        <w:pStyle w:val="12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1DA">
        <w:rPr>
          <w:rFonts w:ascii="Times New Roman" w:hAnsi="Times New Roman"/>
          <w:sz w:val="24"/>
          <w:szCs w:val="24"/>
        </w:rPr>
        <w:t>Кришталева Т.И. Внутренний контроль расчетов с поставщиками и подрядчиками // Бухгалтерский учет в издательстве и полиграфии. – 2010. – № 5. – С. 30 - 35.</w:t>
      </w:r>
    </w:p>
    <w:p w:rsidR="00282CD7" w:rsidRPr="007521DA" w:rsidRDefault="00282CD7" w:rsidP="007521DA">
      <w:pPr>
        <w:pStyle w:val="12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1DA">
        <w:rPr>
          <w:rFonts w:ascii="Times New Roman" w:hAnsi="Times New Roman"/>
          <w:sz w:val="24"/>
          <w:szCs w:val="24"/>
        </w:rPr>
        <w:t>Ларионов, А. Д. Бухгалтерский учет. – М. : Проспект, 2007. – 360  с.</w:t>
      </w:r>
    </w:p>
    <w:p w:rsidR="00282CD7" w:rsidRPr="007521DA" w:rsidRDefault="00282CD7" w:rsidP="007521DA">
      <w:pPr>
        <w:pStyle w:val="12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1DA">
        <w:rPr>
          <w:rFonts w:ascii="Times New Roman" w:hAnsi="Times New Roman"/>
          <w:sz w:val="24"/>
          <w:szCs w:val="24"/>
        </w:rPr>
        <w:t>Логинов, П., Пудыч Ю. Договор мены: особенности исчисления и уплаты НДС // Финансовая газета. Региональный выпуск. – 2009. – № 45. – С. 2.</w:t>
      </w:r>
    </w:p>
    <w:p w:rsidR="00282CD7" w:rsidRPr="007521DA" w:rsidRDefault="00282CD7" w:rsidP="007521DA">
      <w:pPr>
        <w:pStyle w:val="12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1DA">
        <w:rPr>
          <w:rFonts w:ascii="Times New Roman" w:hAnsi="Times New Roman"/>
          <w:sz w:val="24"/>
          <w:szCs w:val="24"/>
        </w:rPr>
        <w:t>Семенихин, В.В. Договор поставки // Налоги. – 2007. –№ 21. – С. 29-31.</w:t>
      </w:r>
    </w:p>
    <w:p w:rsidR="00282CD7" w:rsidRPr="007521DA" w:rsidRDefault="00282CD7" w:rsidP="007521DA">
      <w:pPr>
        <w:pStyle w:val="12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1DA">
        <w:rPr>
          <w:rFonts w:ascii="Times New Roman" w:hAnsi="Times New Roman"/>
          <w:sz w:val="24"/>
          <w:szCs w:val="24"/>
        </w:rPr>
        <w:t>Сидорова, В.Н., Шарафилова, Е.В. Общие и проблемные аспекты правового регулирования договора поставки // Внешнеторговое право. – 2008. – № 1. – С. 12-18</w:t>
      </w:r>
    </w:p>
    <w:p w:rsidR="00282CD7" w:rsidRPr="007521DA" w:rsidRDefault="00282CD7" w:rsidP="007521DA">
      <w:p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282CD7" w:rsidRPr="007521DA" w:rsidRDefault="00282CD7" w:rsidP="007521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82CD7" w:rsidRDefault="00282CD7" w:rsidP="007521D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Calibri"/>
        </w:rPr>
      </w:pPr>
    </w:p>
    <w:p w:rsidR="00282CD7" w:rsidRDefault="00282CD7">
      <w:pPr>
        <w:rPr>
          <w:rFonts w:cs="Calibri"/>
        </w:rPr>
      </w:pPr>
    </w:p>
    <w:p w:rsidR="00282CD7" w:rsidRDefault="00282CD7">
      <w:pPr>
        <w:rPr>
          <w:rFonts w:cs="Calibri"/>
        </w:rPr>
      </w:pPr>
    </w:p>
    <w:p w:rsidR="00282CD7" w:rsidRDefault="00282CD7">
      <w:pPr>
        <w:rPr>
          <w:rFonts w:cs="Calibri"/>
        </w:rPr>
      </w:pPr>
    </w:p>
    <w:p w:rsidR="00282CD7" w:rsidRDefault="00282CD7"/>
    <w:p w:rsidR="00282CD7" w:rsidRDefault="00282CD7"/>
    <w:p w:rsidR="00282CD7" w:rsidRDefault="00282CD7"/>
    <w:p w:rsidR="00282CD7" w:rsidRDefault="00282CD7"/>
    <w:p w:rsidR="00282CD7" w:rsidRDefault="00282CD7"/>
    <w:p w:rsidR="00282CD7" w:rsidRDefault="00282CD7"/>
    <w:p w:rsidR="00282CD7" w:rsidRDefault="00282CD7">
      <w:pPr>
        <w:rPr>
          <w:rFonts w:ascii="Cambria" w:hAnsi="Cambria"/>
          <w:b/>
          <w:bCs/>
          <w:sz w:val="28"/>
          <w:szCs w:val="28"/>
        </w:rPr>
      </w:pPr>
      <w:r>
        <w:br w:type="page"/>
      </w:r>
    </w:p>
    <w:p w:rsidR="00282CD7" w:rsidRPr="00582E88" w:rsidRDefault="00282CD7" w:rsidP="002C3FE3">
      <w:pPr>
        <w:pStyle w:val="1"/>
        <w:jc w:val="center"/>
        <w:rPr>
          <w:color w:val="auto"/>
          <w:lang w:eastAsia="ru-RU"/>
        </w:rPr>
      </w:pPr>
      <w:bookmarkStart w:id="33" w:name="_Toc279919929"/>
      <w:r w:rsidRPr="00582E88">
        <w:rPr>
          <w:color w:val="auto"/>
        </w:rPr>
        <w:t>Приложения</w:t>
      </w:r>
      <w:bookmarkEnd w:id="33"/>
    </w:p>
    <w:p w:rsidR="00282CD7" w:rsidRPr="00582E88" w:rsidRDefault="00282CD7" w:rsidP="00582E88">
      <w:pPr>
        <w:rPr>
          <w:lang w:eastAsia="ru-RU"/>
        </w:rPr>
      </w:pPr>
    </w:p>
    <w:p w:rsidR="00282CD7" w:rsidRPr="00E04B40" w:rsidRDefault="00282CD7" w:rsidP="00E04B4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2CD7" w:rsidRPr="00E04B40" w:rsidRDefault="00282CD7" w:rsidP="00E04B4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2CD7" w:rsidRDefault="00282CD7" w:rsidP="0079491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2CD7" w:rsidRDefault="00282CD7" w:rsidP="0079491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2CD7" w:rsidRPr="00794912" w:rsidRDefault="00282CD7" w:rsidP="0079491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2CD7" w:rsidRPr="00AA21D6" w:rsidRDefault="00282CD7" w:rsidP="0079491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2CD7" w:rsidRDefault="00282CD7">
      <w:bookmarkStart w:id="34" w:name="_GoBack"/>
      <w:bookmarkEnd w:id="34"/>
    </w:p>
    <w:sectPr w:rsidR="00282CD7" w:rsidSect="00886884">
      <w:footerReference w:type="default" r:id="rId7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D7" w:rsidRDefault="00282CD7" w:rsidP="00460255">
      <w:pPr>
        <w:spacing w:after="0" w:line="240" w:lineRule="auto"/>
      </w:pPr>
      <w:r>
        <w:separator/>
      </w:r>
    </w:p>
  </w:endnote>
  <w:endnote w:type="continuationSeparator" w:id="0">
    <w:p w:rsidR="00282CD7" w:rsidRDefault="00282CD7" w:rsidP="0046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D7" w:rsidRDefault="00282CD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30DE">
      <w:rPr>
        <w:noProof/>
      </w:rPr>
      <w:t>1</w:t>
    </w:r>
    <w:r>
      <w:fldChar w:fldCharType="end"/>
    </w:r>
  </w:p>
  <w:p w:rsidR="00282CD7" w:rsidRDefault="00282C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D7" w:rsidRDefault="00282CD7" w:rsidP="00460255">
      <w:pPr>
        <w:spacing w:after="0" w:line="240" w:lineRule="auto"/>
      </w:pPr>
      <w:r>
        <w:separator/>
      </w:r>
    </w:p>
  </w:footnote>
  <w:footnote w:type="continuationSeparator" w:id="0">
    <w:p w:rsidR="00282CD7" w:rsidRDefault="00282CD7" w:rsidP="00460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2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21A44EF"/>
    <w:multiLevelType w:val="hybridMultilevel"/>
    <w:tmpl w:val="884A0B06"/>
    <w:lvl w:ilvl="0" w:tplc="FA621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3F20B5"/>
    <w:multiLevelType w:val="hybridMultilevel"/>
    <w:tmpl w:val="06D0C51E"/>
    <w:lvl w:ilvl="0" w:tplc="FA621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FC70ED"/>
    <w:multiLevelType w:val="hybridMultilevel"/>
    <w:tmpl w:val="1E723D0E"/>
    <w:lvl w:ilvl="0" w:tplc="A470E034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>
    <w:nsid w:val="302252CF"/>
    <w:multiLevelType w:val="hybridMultilevel"/>
    <w:tmpl w:val="35988168"/>
    <w:lvl w:ilvl="0" w:tplc="C29A30E0">
      <w:numFmt w:val="bullet"/>
      <w:lvlText w:val="•"/>
      <w:lvlJc w:val="left"/>
      <w:pPr>
        <w:ind w:left="2258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EB22CE"/>
    <w:multiLevelType w:val="multilevel"/>
    <w:tmpl w:val="FFA2A83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E0D4809"/>
    <w:multiLevelType w:val="hybridMultilevel"/>
    <w:tmpl w:val="2FF092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40D84D3F"/>
    <w:multiLevelType w:val="multilevel"/>
    <w:tmpl w:val="5E04179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9">
    <w:nsid w:val="46CE0127"/>
    <w:multiLevelType w:val="hybridMultilevel"/>
    <w:tmpl w:val="E4D2FC1E"/>
    <w:lvl w:ilvl="0" w:tplc="FA621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B04980"/>
    <w:multiLevelType w:val="hybridMultilevel"/>
    <w:tmpl w:val="6136E590"/>
    <w:lvl w:ilvl="0" w:tplc="C29A30E0">
      <w:numFmt w:val="bullet"/>
      <w:lvlText w:val="•"/>
      <w:lvlJc w:val="left"/>
      <w:pPr>
        <w:ind w:left="1549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76A557F"/>
    <w:multiLevelType w:val="hybridMultilevel"/>
    <w:tmpl w:val="3FC618A0"/>
    <w:lvl w:ilvl="0" w:tplc="ADC04342">
      <w:start w:val="1"/>
      <w:numFmt w:val="decimal"/>
      <w:lvlText w:val="1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B33F27"/>
    <w:multiLevelType w:val="hybridMultilevel"/>
    <w:tmpl w:val="D39CBF54"/>
    <w:lvl w:ilvl="0" w:tplc="ADC04342">
      <w:start w:val="1"/>
      <w:numFmt w:val="decimal"/>
      <w:lvlText w:val="1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3F7769"/>
    <w:multiLevelType w:val="multilevel"/>
    <w:tmpl w:val="12D033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685005E3"/>
    <w:multiLevelType w:val="hybridMultilevel"/>
    <w:tmpl w:val="1584C9D0"/>
    <w:lvl w:ilvl="0" w:tplc="FA621764">
      <w:start w:val="1"/>
      <w:numFmt w:val="bullet"/>
      <w:lvlText w:val="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8B36EB9"/>
    <w:multiLevelType w:val="hybridMultilevel"/>
    <w:tmpl w:val="1B8646DA"/>
    <w:lvl w:ilvl="0" w:tplc="FA621764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6">
    <w:nsid w:val="7CAB0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14"/>
  </w:num>
  <w:num w:numId="6">
    <w:abstractNumId w:val="1"/>
  </w:num>
  <w:num w:numId="7">
    <w:abstractNumId w:val="9"/>
  </w:num>
  <w:num w:numId="8">
    <w:abstractNumId w:val="8"/>
  </w:num>
  <w:num w:numId="9">
    <w:abstractNumId w:val="13"/>
  </w:num>
  <w:num w:numId="10">
    <w:abstractNumId w:val="6"/>
  </w:num>
  <w:num w:numId="11">
    <w:abstractNumId w:val="16"/>
  </w:num>
  <w:num w:numId="12">
    <w:abstractNumId w:val="12"/>
  </w:num>
  <w:num w:numId="13">
    <w:abstractNumId w:val="11"/>
  </w:num>
  <w:num w:numId="14">
    <w:abstractNumId w:val="4"/>
  </w:num>
  <w:num w:numId="15">
    <w:abstractNumId w:val="1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912"/>
    <w:rsid w:val="000A42FF"/>
    <w:rsid w:val="000E3691"/>
    <w:rsid w:val="001A2080"/>
    <w:rsid w:val="001B17B5"/>
    <w:rsid w:val="001D5B48"/>
    <w:rsid w:val="001E7602"/>
    <w:rsid w:val="00282CD7"/>
    <w:rsid w:val="0028539A"/>
    <w:rsid w:val="002945D0"/>
    <w:rsid w:val="002C3FE3"/>
    <w:rsid w:val="002D2B87"/>
    <w:rsid w:val="0031538A"/>
    <w:rsid w:val="00324BB1"/>
    <w:rsid w:val="00365280"/>
    <w:rsid w:val="00406242"/>
    <w:rsid w:val="00460255"/>
    <w:rsid w:val="0047220D"/>
    <w:rsid w:val="00477112"/>
    <w:rsid w:val="004F70AF"/>
    <w:rsid w:val="005413F7"/>
    <w:rsid w:val="005624F1"/>
    <w:rsid w:val="00570626"/>
    <w:rsid w:val="0057439C"/>
    <w:rsid w:val="00582E88"/>
    <w:rsid w:val="006115A4"/>
    <w:rsid w:val="00632917"/>
    <w:rsid w:val="006349EC"/>
    <w:rsid w:val="00693DDD"/>
    <w:rsid w:val="006C2DFE"/>
    <w:rsid w:val="007521DA"/>
    <w:rsid w:val="00766822"/>
    <w:rsid w:val="00794912"/>
    <w:rsid w:val="007D4C56"/>
    <w:rsid w:val="0081224D"/>
    <w:rsid w:val="00865932"/>
    <w:rsid w:val="00886884"/>
    <w:rsid w:val="00894C93"/>
    <w:rsid w:val="008A039B"/>
    <w:rsid w:val="008C76A8"/>
    <w:rsid w:val="008E148F"/>
    <w:rsid w:val="009761E7"/>
    <w:rsid w:val="009D0915"/>
    <w:rsid w:val="009D5A14"/>
    <w:rsid w:val="009E791A"/>
    <w:rsid w:val="00A011DD"/>
    <w:rsid w:val="00A0186F"/>
    <w:rsid w:val="00A44EF0"/>
    <w:rsid w:val="00AA21D6"/>
    <w:rsid w:val="00AD5ED5"/>
    <w:rsid w:val="00AE7C31"/>
    <w:rsid w:val="00AF7319"/>
    <w:rsid w:val="00B20C71"/>
    <w:rsid w:val="00B345BD"/>
    <w:rsid w:val="00B714B6"/>
    <w:rsid w:val="00B907C2"/>
    <w:rsid w:val="00C13E35"/>
    <w:rsid w:val="00C43743"/>
    <w:rsid w:val="00C86C63"/>
    <w:rsid w:val="00CE58D9"/>
    <w:rsid w:val="00D304C1"/>
    <w:rsid w:val="00D46DE2"/>
    <w:rsid w:val="00D477B4"/>
    <w:rsid w:val="00D5022E"/>
    <w:rsid w:val="00D930DE"/>
    <w:rsid w:val="00DD0521"/>
    <w:rsid w:val="00DE1708"/>
    <w:rsid w:val="00E04B40"/>
    <w:rsid w:val="00E12086"/>
    <w:rsid w:val="00E132C0"/>
    <w:rsid w:val="00E237A2"/>
    <w:rsid w:val="00E3441E"/>
    <w:rsid w:val="00E51524"/>
    <w:rsid w:val="00E56918"/>
    <w:rsid w:val="00E669A2"/>
    <w:rsid w:val="00E66D90"/>
    <w:rsid w:val="00EB21CB"/>
    <w:rsid w:val="00ED2632"/>
    <w:rsid w:val="00F37B7E"/>
    <w:rsid w:val="00F646BC"/>
    <w:rsid w:val="00F861C1"/>
    <w:rsid w:val="00F921E3"/>
    <w:rsid w:val="00F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ECC41-AC8D-444F-8B8C-9267A32B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1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94912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43743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D0521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491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locked/>
    <w:rsid w:val="0079491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оглавления1"/>
    <w:basedOn w:val="1"/>
    <w:next w:val="a"/>
    <w:semiHidden/>
    <w:rsid w:val="00794912"/>
    <w:pPr>
      <w:outlineLvl w:val="9"/>
    </w:pPr>
  </w:style>
  <w:style w:type="paragraph" w:styleId="a4">
    <w:name w:val="Balloon Text"/>
    <w:basedOn w:val="a"/>
    <w:link w:val="a5"/>
    <w:semiHidden/>
    <w:rsid w:val="0079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794912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794912"/>
    <w:pPr>
      <w:ind w:left="720"/>
      <w:contextualSpacing/>
    </w:pPr>
  </w:style>
  <w:style w:type="paragraph" w:styleId="a6">
    <w:name w:val="Body Text"/>
    <w:basedOn w:val="a"/>
    <w:link w:val="a7"/>
    <w:semiHidden/>
    <w:rsid w:val="00E04B40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locked/>
    <w:rsid w:val="00E04B4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Hyperlink"/>
    <w:basedOn w:val="a0"/>
    <w:rsid w:val="00582E88"/>
    <w:rPr>
      <w:rFonts w:cs="Times New Roman"/>
      <w:color w:val="0000FF"/>
      <w:u w:val="single"/>
    </w:rPr>
  </w:style>
  <w:style w:type="paragraph" w:styleId="13">
    <w:name w:val="toc 1"/>
    <w:basedOn w:val="a"/>
    <w:next w:val="a"/>
    <w:rsid w:val="00582E88"/>
    <w:pPr>
      <w:suppressAutoHyphens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locked/>
    <w:rsid w:val="00C4374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DD0521"/>
    <w:rPr>
      <w:rFonts w:ascii="Cambria" w:hAnsi="Cambria" w:cs="Times New Roman"/>
      <w:b/>
      <w:bCs/>
      <w:color w:val="4F81BD"/>
    </w:rPr>
  </w:style>
  <w:style w:type="paragraph" w:styleId="21">
    <w:name w:val="toc 2"/>
    <w:basedOn w:val="a"/>
    <w:next w:val="a"/>
    <w:autoRedefine/>
    <w:rsid w:val="00DD0521"/>
    <w:pPr>
      <w:spacing w:after="100"/>
      <w:ind w:left="220"/>
    </w:pPr>
  </w:style>
  <w:style w:type="paragraph" w:styleId="31">
    <w:name w:val="toc 3"/>
    <w:basedOn w:val="a"/>
    <w:next w:val="a"/>
    <w:autoRedefine/>
    <w:rsid w:val="00DD0521"/>
    <w:pPr>
      <w:spacing w:after="100"/>
      <w:ind w:left="440"/>
    </w:pPr>
  </w:style>
  <w:style w:type="paragraph" w:customStyle="1" w:styleId="ConsPlusNonformat">
    <w:name w:val="ConsPlusNonformat"/>
    <w:rsid w:val="00E669A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E669A2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3652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12086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9">
    <w:name w:val="header"/>
    <w:basedOn w:val="a"/>
    <w:link w:val="aa"/>
    <w:semiHidden/>
    <w:rsid w:val="0046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locked/>
    <w:rsid w:val="00460255"/>
    <w:rPr>
      <w:rFonts w:cs="Times New Roman"/>
    </w:rPr>
  </w:style>
  <w:style w:type="paragraph" w:styleId="ab">
    <w:name w:val="footer"/>
    <w:basedOn w:val="a"/>
    <w:link w:val="ac"/>
    <w:rsid w:val="0046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4602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7100</Words>
  <Characters>40472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</vt:lpstr>
    </vt:vector>
  </TitlesOfParts>
  <Company/>
  <LinksUpToDate>false</LinksUpToDate>
  <CharactersWithSpaces>47478</CharactersWithSpaces>
  <SharedDoc>false</SharedDoc>
  <HLinks>
    <vt:vector size="96" baseType="variant"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_Toc279919929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_Toc279919928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_Toc279919927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_Toc279919926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_Toc279919925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_Toc279919924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_Toc279919923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_Toc279919922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_Toc279919921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_Toc279919920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_Toc279919919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_Toc279919918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_Toc279919917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_Toc279919916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_Toc279919915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_Toc279919914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subject/>
  <dc:creator>Urist</dc:creator>
  <cp:keywords/>
  <dc:description/>
  <cp:lastModifiedBy>admin</cp:lastModifiedBy>
  <cp:revision>2</cp:revision>
  <cp:lastPrinted>2010-12-12T11:07:00Z</cp:lastPrinted>
  <dcterms:created xsi:type="dcterms:W3CDTF">2014-04-15T04:59:00Z</dcterms:created>
  <dcterms:modified xsi:type="dcterms:W3CDTF">2014-04-15T04:59:00Z</dcterms:modified>
</cp:coreProperties>
</file>