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B0" w:rsidRPr="00B445F9" w:rsidRDefault="006C289B" w:rsidP="00B445F9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НАЦИОНАЛЬНЫЙ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УНИВЕРСИТЕТ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ГОСУДАРСТВЕННОЙ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НАЛОГОВОЙ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СЛУЖБЫ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УКРАИНЫ</w:t>
      </w:r>
    </w:p>
    <w:p w:rsidR="006C289B" w:rsidRPr="00B445F9" w:rsidRDefault="006C289B" w:rsidP="00B445F9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2389" w:rsidRPr="00B445F9" w:rsidRDefault="00B52389" w:rsidP="00B445F9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2389" w:rsidRPr="00B445F9" w:rsidRDefault="00B52389" w:rsidP="00B445F9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2389" w:rsidRPr="00B445F9" w:rsidRDefault="00B52389" w:rsidP="00B445F9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C289B" w:rsidRPr="00B445F9" w:rsidRDefault="006C289B" w:rsidP="00B445F9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Дисциплина «Финансовый учет»</w:t>
      </w:r>
    </w:p>
    <w:p w:rsidR="00B52389" w:rsidRPr="00B445F9" w:rsidRDefault="00B52389" w:rsidP="00B445F9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2389" w:rsidRPr="00B445F9" w:rsidRDefault="00B52389" w:rsidP="00B445F9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C289B" w:rsidRPr="00B445F9" w:rsidRDefault="006C289B" w:rsidP="00B445F9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Курсовая работа на тему:</w:t>
      </w:r>
    </w:p>
    <w:p w:rsidR="006C289B" w:rsidRPr="00B445F9" w:rsidRDefault="006C289B" w:rsidP="00B445F9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«Учет реализации товаров в торговле»</w:t>
      </w:r>
    </w:p>
    <w:p w:rsidR="006C289B" w:rsidRPr="00B445F9" w:rsidRDefault="006C289B" w:rsidP="00B445F9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C289B" w:rsidRPr="00B445F9" w:rsidRDefault="006C289B" w:rsidP="00B445F9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C289B" w:rsidRPr="00B445F9" w:rsidRDefault="006C289B" w:rsidP="00B445F9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445F9" w:rsidRPr="00B445F9" w:rsidRDefault="006C289B" w:rsidP="00B445F9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Выполнила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студентка группы ОБЗ-31к</w:t>
      </w:r>
    </w:p>
    <w:p w:rsidR="006C289B" w:rsidRPr="00B445F9" w:rsidRDefault="006C289B" w:rsidP="00B445F9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Болдырева В.А.</w:t>
      </w:r>
    </w:p>
    <w:p w:rsidR="006C289B" w:rsidRPr="00B445F9" w:rsidRDefault="006C289B" w:rsidP="00B445F9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C289B" w:rsidRPr="00B445F9" w:rsidRDefault="006C289B" w:rsidP="00B445F9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Научный руководитель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Ерилина О.А.</w:t>
      </w:r>
    </w:p>
    <w:p w:rsidR="001454A1" w:rsidRPr="00B445F9" w:rsidRDefault="001454A1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2389" w:rsidRPr="00B445F9" w:rsidRDefault="00B5238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45F9" w:rsidRDefault="00B445F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45F9" w:rsidRDefault="00B445F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45F9" w:rsidRDefault="00B445F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45F9" w:rsidRDefault="00B445F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45F9" w:rsidRDefault="00B445F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45F9" w:rsidRDefault="00B445F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45F9" w:rsidRDefault="00B445F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45F9" w:rsidRDefault="00B445F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89B" w:rsidRPr="00B445F9" w:rsidRDefault="006C289B" w:rsidP="00B445F9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Симферополь 2009 г.</w:t>
      </w:r>
    </w:p>
    <w:p w:rsidR="001454A1" w:rsidRPr="00B445F9" w:rsidRDefault="00B445F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B445F9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B445F9" w:rsidRDefault="00B445F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45F9" w:rsidRDefault="00332FF6" w:rsidP="00B445F9">
      <w:pPr>
        <w:widowControl w:val="0"/>
        <w:shd w:val="clear" w:color="000000" w:fill="auto"/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Введение</w:t>
      </w:r>
    </w:p>
    <w:p w:rsidR="00B445F9" w:rsidRDefault="00B445F9" w:rsidP="00B445F9">
      <w:pPr>
        <w:widowControl w:val="0"/>
        <w:shd w:val="clear" w:color="000000" w:fill="auto"/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10AA0" w:rsidRPr="00B445F9">
        <w:rPr>
          <w:rFonts w:ascii="Times New Roman" w:hAnsi="Times New Roman"/>
          <w:sz w:val="28"/>
          <w:szCs w:val="28"/>
        </w:rPr>
        <w:t xml:space="preserve"> Теоретические основы финансового</w:t>
      </w:r>
      <w:r w:rsidR="00DE177C" w:rsidRPr="00B445F9">
        <w:rPr>
          <w:rFonts w:ascii="Times New Roman" w:hAnsi="Times New Roman"/>
          <w:sz w:val="28"/>
          <w:szCs w:val="28"/>
        </w:rPr>
        <w:t xml:space="preserve"> учета реализации товаров в торговле</w:t>
      </w:r>
    </w:p>
    <w:p w:rsidR="00B445F9" w:rsidRDefault="00F20DCA" w:rsidP="00B445F9">
      <w:pPr>
        <w:widowControl w:val="0"/>
        <w:numPr>
          <w:ilvl w:val="1"/>
          <w:numId w:val="1"/>
        </w:numPr>
        <w:shd w:val="clear" w:color="000000" w:fill="auto"/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Экономическая сущность товаров</w:t>
      </w:r>
    </w:p>
    <w:p w:rsidR="00B445F9" w:rsidRDefault="00F20DCA" w:rsidP="00B445F9">
      <w:pPr>
        <w:widowControl w:val="0"/>
        <w:numPr>
          <w:ilvl w:val="1"/>
          <w:numId w:val="1"/>
        </w:numPr>
        <w:shd w:val="clear" w:color="000000" w:fill="auto"/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Обзор законодательной базы финансового учета реализации товаров в торговле</w:t>
      </w:r>
    </w:p>
    <w:p w:rsidR="00B445F9" w:rsidRDefault="001D6487" w:rsidP="00B445F9">
      <w:pPr>
        <w:widowControl w:val="0"/>
        <w:numPr>
          <w:ilvl w:val="1"/>
          <w:numId w:val="1"/>
        </w:numPr>
        <w:shd w:val="clear" w:color="000000" w:fill="auto"/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Финансовый учет реализации товаров в торговле</w:t>
      </w:r>
    </w:p>
    <w:p w:rsidR="00B445F9" w:rsidRDefault="00B445F9" w:rsidP="00B445F9">
      <w:pPr>
        <w:widowControl w:val="0"/>
        <w:shd w:val="clear" w:color="000000" w:fill="auto"/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D6487" w:rsidRPr="00B445F9">
        <w:rPr>
          <w:rFonts w:ascii="Times New Roman" w:hAnsi="Times New Roman"/>
          <w:sz w:val="28"/>
          <w:szCs w:val="28"/>
        </w:rPr>
        <w:t>. Организация финансового учета ре</w:t>
      </w:r>
      <w:r w:rsidR="00543D9C" w:rsidRPr="00B445F9">
        <w:rPr>
          <w:rFonts w:ascii="Times New Roman" w:hAnsi="Times New Roman"/>
          <w:sz w:val="28"/>
          <w:szCs w:val="28"/>
        </w:rPr>
        <w:t xml:space="preserve">ализации товаров в торговле Кооперативного оптово-розничного </w:t>
      </w:r>
      <w:r w:rsidR="00BB4F96" w:rsidRPr="00B445F9">
        <w:rPr>
          <w:rFonts w:ascii="Times New Roman" w:hAnsi="Times New Roman"/>
          <w:sz w:val="28"/>
          <w:szCs w:val="28"/>
        </w:rPr>
        <w:t xml:space="preserve">торгового </w:t>
      </w:r>
      <w:r w:rsidR="00543D9C" w:rsidRPr="00B445F9">
        <w:rPr>
          <w:rFonts w:ascii="Times New Roman" w:hAnsi="Times New Roman"/>
          <w:sz w:val="28"/>
          <w:szCs w:val="28"/>
        </w:rPr>
        <w:t>предприятия</w:t>
      </w:r>
      <w:r w:rsidR="00BB4F96" w:rsidRPr="00B445F9">
        <w:rPr>
          <w:rFonts w:ascii="Times New Roman" w:hAnsi="Times New Roman"/>
          <w:sz w:val="28"/>
          <w:szCs w:val="28"/>
        </w:rPr>
        <w:t xml:space="preserve"> (КОРТП)</w:t>
      </w:r>
    </w:p>
    <w:p w:rsidR="00B445F9" w:rsidRDefault="001D6487" w:rsidP="00B445F9">
      <w:pPr>
        <w:widowControl w:val="0"/>
        <w:shd w:val="clear" w:color="000000" w:fill="auto"/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 xml:space="preserve">2.1 </w:t>
      </w:r>
      <w:r w:rsidR="00004456" w:rsidRPr="00B445F9">
        <w:rPr>
          <w:rFonts w:ascii="Times New Roman" w:hAnsi="Times New Roman"/>
          <w:sz w:val="28"/>
          <w:szCs w:val="28"/>
        </w:rPr>
        <w:t>Т</w:t>
      </w:r>
      <w:r w:rsidRPr="00B445F9">
        <w:rPr>
          <w:rFonts w:ascii="Times New Roman" w:hAnsi="Times New Roman"/>
          <w:sz w:val="28"/>
          <w:szCs w:val="28"/>
        </w:rPr>
        <w:t>ехника, экономическая характеристика предприятия, анализ</w:t>
      </w:r>
      <w:r w:rsidR="004A57E9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его основных показателей, структура управления предприятием</w:t>
      </w:r>
    </w:p>
    <w:p w:rsidR="00B445F9" w:rsidRDefault="00004456" w:rsidP="00B445F9">
      <w:pPr>
        <w:widowControl w:val="0"/>
        <w:shd w:val="clear" w:color="000000" w:fill="auto"/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2.2 Учетная политика предприятия. Структура бухгалтерии, должностная характеристика бухгалтера. Применение компьютерной формы учета</w:t>
      </w:r>
    </w:p>
    <w:p w:rsidR="00B445F9" w:rsidRDefault="00244011" w:rsidP="00B445F9">
      <w:pPr>
        <w:widowControl w:val="0"/>
        <w:shd w:val="clear" w:color="000000" w:fill="auto"/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2.3 Учет реализации товаров</w:t>
      </w:r>
      <w:r w:rsidR="00004456" w:rsidRPr="00B445F9">
        <w:rPr>
          <w:rFonts w:ascii="Times New Roman" w:hAnsi="Times New Roman"/>
          <w:sz w:val="28"/>
          <w:szCs w:val="28"/>
        </w:rPr>
        <w:t xml:space="preserve"> на предприятии</w:t>
      </w:r>
    </w:p>
    <w:p w:rsidR="00B445F9" w:rsidRDefault="00646879" w:rsidP="00B445F9">
      <w:pPr>
        <w:widowControl w:val="0"/>
        <w:shd w:val="clear" w:color="000000" w:fill="auto"/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2.4 Отражение финансовой отчетности, информации о товарах</w:t>
      </w:r>
    </w:p>
    <w:p w:rsidR="00B445F9" w:rsidRDefault="00B445F9" w:rsidP="00B445F9">
      <w:pPr>
        <w:widowControl w:val="0"/>
        <w:shd w:val="clear" w:color="000000" w:fill="auto"/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46879" w:rsidRPr="00B445F9">
        <w:rPr>
          <w:rFonts w:ascii="Times New Roman" w:hAnsi="Times New Roman"/>
          <w:sz w:val="28"/>
          <w:szCs w:val="28"/>
        </w:rPr>
        <w:t xml:space="preserve">. Современные компьютерные технологии ведения учета </w:t>
      </w:r>
      <w:r w:rsidR="00E35C57" w:rsidRPr="00B445F9">
        <w:rPr>
          <w:rFonts w:ascii="Times New Roman" w:hAnsi="Times New Roman"/>
          <w:sz w:val="28"/>
          <w:szCs w:val="28"/>
        </w:rPr>
        <w:t>товаров</w:t>
      </w:r>
      <w:r w:rsidR="00646879" w:rsidRPr="00B445F9">
        <w:rPr>
          <w:rFonts w:ascii="Times New Roman" w:hAnsi="Times New Roman"/>
          <w:sz w:val="28"/>
          <w:szCs w:val="28"/>
        </w:rPr>
        <w:t xml:space="preserve"> и предложение по совершенствованию учета</w:t>
      </w:r>
    </w:p>
    <w:p w:rsidR="00B445F9" w:rsidRDefault="00785F1D" w:rsidP="00B445F9">
      <w:pPr>
        <w:widowControl w:val="0"/>
        <w:shd w:val="clear" w:color="000000" w:fill="auto"/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Литература</w:t>
      </w:r>
    </w:p>
    <w:p w:rsidR="001454A1" w:rsidRPr="00B445F9" w:rsidRDefault="001454A1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1818" w:rsidRPr="00B445F9" w:rsidRDefault="00B445F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F48DC" w:rsidRPr="00B445F9">
        <w:rPr>
          <w:rFonts w:ascii="Times New Roman" w:hAnsi="Times New Roman"/>
          <w:b/>
          <w:sz w:val="28"/>
          <w:szCs w:val="28"/>
        </w:rPr>
        <w:t>Введение</w:t>
      </w:r>
    </w:p>
    <w:p w:rsidR="00B445F9" w:rsidRDefault="00B445F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01E4" w:rsidRPr="00B445F9" w:rsidRDefault="00A52014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 xml:space="preserve">В данной курсовой работе </w:t>
      </w:r>
      <w:r w:rsidR="00B6683A" w:rsidRPr="00B445F9">
        <w:rPr>
          <w:rFonts w:ascii="Times New Roman" w:hAnsi="Times New Roman"/>
          <w:sz w:val="28"/>
          <w:szCs w:val="28"/>
        </w:rPr>
        <w:t xml:space="preserve">будут раскрыты темы касающиеся </w:t>
      </w:r>
      <w:r w:rsidR="006A2E6E" w:rsidRPr="00B445F9">
        <w:rPr>
          <w:rFonts w:ascii="Times New Roman" w:hAnsi="Times New Roman"/>
          <w:sz w:val="28"/>
          <w:szCs w:val="28"/>
        </w:rPr>
        <w:t xml:space="preserve">торговой </w:t>
      </w:r>
      <w:r w:rsidR="00B6683A" w:rsidRPr="00B445F9">
        <w:rPr>
          <w:rFonts w:ascii="Times New Roman" w:hAnsi="Times New Roman"/>
          <w:sz w:val="28"/>
          <w:szCs w:val="28"/>
        </w:rPr>
        <w:t>деятельности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="00007162" w:rsidRPr="00B445F9">
        <w:rPr>
          <w:rFonts w:ascii="Times New Roman" w:hAnsi="Times New Roman"/>
          <w:sz w:val="28"/>
          <w:szCs w:val="28"/>
        </w:rPr>
        <w:t>в общем</w:t>
      </w:r>
      <w:r w:rsidR="00B6683A" w:rsidRPr="00B445F9">
        <w:rPr>
          <w:rFonts w:ascii="Times New Roman" w:hAnsi="Times New Roman"/>
          <w:sz w:val="28"/>
          <w:szCs w:val="28"/>
        </w:rPr>
        <w:t xml:space="preserve"> и</w:t>
      </w:r>
      <w:r w:rsidR="00660B3D" w:rsidRPr="00B445F9">
        <w:rPr>
          <w:rFonts w:ascii="Times New Roman" w:hAnsi="Times New Roman"/>
          <w:sz w:val="28"/>
          <w:szCs w:val="28"/>
        </w:rPr>
        <w:t xml:space="preserve"> ведение финансового учета реализации товаров в торговле конкретного </w:t>
      </w:r>
      <w:r w:rsidR="00B6683A" w:rsidRPr="00B445F9">
        <w:rPr>
          <w:rFonts w:ascii="Times New Roman" w:hAnsi="Times New Roman"/>
          <w:sz w:val="28"/>
          <w:szCs w:val="28"/>
        </w:rPr>
        <w:t>исследу</w:t>
      </w:r>
      <w:r w:rsidR="005054E9" w:rsidRPr="00B445F9">
        <w:rPr>
          <w:rFonts w:ascii="Times New Roman" w:hAnsi="Times New Roman"/>
          <w:sz w:val="28"/>
          <w:szCs w:val="28"/>
        </w:rPr>
        <w:t>емого Кооперативного оптово-роз</w:t>
      </w:r>
      <w:r w:rsidR="00B6683A" w:rsidRPr="00B445F9">
        <w:rPr>
          <w:rFonts w:ascii="Times New Roman" w:hAnsi="Times New Roman"/>
          <w:sz w:val="28"/>
          <w:szCs w:val="28"/>
        </w:rPr>
        <w:t>ничного торгового предприятия (в дальнейшем КОРТП). Также будут использованы метод экономического исследования, метод сравнения</w:t>
      </w:r>
      <w:r w:rsidR="00007162" w:rsidRPr="00B445F9">
        <w:rPr>
          <w:rFonts w:ascii="Times New Roman" w:hAnsi="Times New Roman"/>
          <w:sz w:val="28"/>
          <w:szCs w:val="28"/>
        </w:rPr>
        <w:t>, учета</w:t>
      </w:r>
      <w:r w:rsidR="00B6683A" w:rsidRPr="00B445F9">
        <w:rPr>
          <w:rFonts w:ascii="Times New Roman" w:hAnsi="Times New Roman"/>
          <w:sz w:val="28"/>
          <w:szCs w:val="28"/>
        </w:rPr>
        <w:t xml:space="preserve"> и анализ основных показателей деятельности</w:t>
      </w:r>
      <w:r w:rsidR="007F216E" w:rsidRPr="00B445F9">
        <w:rPr>
          <w:rFonts w:ascii="Times New Roman" w:hAnsi="Times New Roman"/>
          <w:sz w:val="28"/>
          <w:szCs w:val="28"/>
        </w:rPr>
        <w:t xml:space="preserve"> КОРТП.</w:t>
      </w:r>
      <w:r w:rsidR="00007162" w:rsidRPr="00B445F9">
        <w:rPr>
          <w:rFonts w:ascii="Times New Roman" w:hAnsi="Times New Roman"/>
          <w:sz w:val="28"/>
          <w:szCs w:val="28"/>
        </w:rPr>
        <w:t xml:space="preserve"> Изложен учет реализации товаров в торговле, что является предметом исследования с использованием автоматизированного учета. </w:t>
      </w:r>
      <w:r w:rsidR="00FC5A11" w:rsidRPr="00B445F9">
        <w:rPr>
          <w:rFonts w:ascii="Times New Roman" w:hAnsi="Times New Roman"/>
          <w:sz w:val="28"/>
          <w:szCs w:val="28"/>
        </w:rPr>
        <w:t>Показатели взяты за период 2007-2008 гг.</w:t>
      </w:r>
    </w:p>
    <w:p w:rsidR="00332FF6" w:rsidRPr="00B445F9" w:rsidRDefault="00332FF6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В основе деятельности любого предприятия,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лежит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получение прибыли. Для этого необходимо грамотно распорядится всеми имеющимися ресурсами</w:t>
      </w:r>
      <w:r w:rsidR="00E41191" w:rsidRPr="00B445F9">
        <w:rPr>
          <w:rFonts w:ascii="Times New Roman" w:hAnsi="Times New Roman"/>
          <w:sz w:val="28"/>
          <w:szCs w:val="28"/>
        </w:rPr>
        <w:t xml:space="preserve"> и ма</w:t>
      </w:r>
      <w:r w:rsidR="003A255D" w:rsidRPr="00B445F9">
        <w:rPr>
          <w:rFonts w:ascii="Times New Roman" w:hAnsi="Times New Roman"/>
          <w:sz w:val="28"/>
          <w:szCs w:val="28"/>
        </w:rPr>
        <w:t>ксимально использовать</w:t>
      </w:r>
      <w:r w:rsidR="00E41191" w:rsidRPr="00B445F9">
        <w:rPr>
          <w:rFonts w:ascii="Times New Roman" w:hAnsi="Times New Roman"/>
          <w:sz w:val="28"/>
          <w:szCs w:val="28"/>
        </w:rPr>
        <w:t xml:space="preserve"> мощности предприятия.</w:t>
      </w:r>
    </w:p>
    <w:p w:rsidR="000C0C08" w:rsidRPr="00B445F9" w:rsidRDefault="00A50526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И так, рассмотрим характеристику</w:t>
      </w:r>
      <w:r w:rsidR="00616953" w:rsidRPr="00B445F9">
        <w:rPr>
          <w:rFonts w:ascii="Times New Roman" w:hAnsi="Times New Roman"/>
          <w:sz w:val="28"/>
          <w:szCs w:val="28"/>
        </w:rPr>
        <w:t xml:space="preserve"> </w:t>
      </w:r>
      <w:r w:rsidR="00BF37EB" w:rsidRPr="00B445F9">
        <w:rPr>
          <w:rFonts w:ascii="Times New Roman" w:hAnsi="Times New Roman"/>
          <w:sz w:val="28"/>
          <w:szCs w:val="28"/>
        </w:rPr>
        <w:t>К</w:t>
      </w:r>
      <w:r w:rsidR="00616953" w:rsidRPr="00B445F9">
        <w:rPr>
          <w:rFonts w:ascii="Times New Roman" w:hAnsi="Times New Roman"/>
          <w:sz w:val="28"/>
          <w:szCs w:val="28"/>
        </w:rPr>
        <w:t>ОРТП</w:t>
      </w:r>
      <w:r w:rsidR="0050656E" w:rsidRPr="00B445F9">
        <w:rPr>
          <w:rFonts w:ascii="Times New Roman" w:hAnsi="Times New Roman"/>
          <w:sz w:val="28"/>
          <w:szCs w:val="28"/>
        </w:rPr>
        <w:t xml:space="preserve">, </w:t>
      </w:r>
      <w:r w:rsidRPr="00B445F9">
        <w:rPr>
          <w:rFonts w:ascii="Times New Roman" w:hAnsi="Times New Roman"/>
          <w:sz w:val="28"/>
          <w:szCs w:val="28"/>
        </w:rPr>
        <w:t xml:space="preserve">которое </w:t>
      </w:r>
      <w:r w:rsidR="0050656E" w:rsidRPr="00B445F9">
        <w:rPr>
          <w:rFonts w:ascii="Times New Roman" w:hAnsi="Times New Roman"/>
          <w:sz w:val="28"/>
          <w:szCs w:val="28"/>
        </w:rPr>
        <w:t xml:space="preserve">является собственным предприятием Крымпотребсоюза, именуемое в дальнейшем </w:t>
      </w:r>
      <w:r w:rsidR="00C66B75" w:rsidRPr="00B445F9">
        <w:rPr>
          <w:rFonts w:ascii="Times New Roman" w:hAnsi="Times New Roman"/>
          <w:sz w:val="28"/>
          <w:szCs w:val="28"/>
        </w:rPr>
        <w:t>(</w:t>
      </w:r>
      <w:r w:rsidR="00512BAF" w:rsidRPr="00B445F9">
        <w:rPr>
          <w:rFonts w:ascii="Times New Roman" w:hAnsi="Times New Roman"/>
          <w:sz w:val="28"/>
          <w:szCs w:val="28"/>
        </w:rPr>
        <w:t>П</w:t>
      </w:r>
      <w:r w:rsidR="0050656E" w:rsidRPr="00B445F9">
        <w:rPr>
          <w:rFonts w:ascii="Times New Roman" w:hAnsi="Times New Roman"/>
          <w:sz w:val="28"/>
          <w:szCs w:val="28"/>
        </w:rPr>
        <w:t>редприятие</w:t>
      </w:r>
      <w:r w:rsidRPr="00B445F9">
        <w:rPr>
          <w:rFonts w:ascii="Times New Roman" w:hAnsi="Times New Roman"/>
          <w:sz w:val="28"/>
          <w:szCs w:val="28"/>
        </w:rPr>
        <w:t xml:space="preserve"> или КО</w:t>
      </w:r>
      <w:r w:rsidR="00C66B75" w:rsidRPr="00B445F9">
        <w:rPr>
          <w:rFonts w:ascii="Times New Roman" w:hAnsi="Times New Roman"/>
          <w:sz w:val="28"/>
          <w:szCs w:val="28"/>
        </w:rPr>
        <w:t>РТП)</w:t>
      </w:r>
      <w:r w:rsidR="0050656E" w:rsidRPr="00B445F9">
        <w:rPr>
          <w:rFonts w:ascii="Times New Roman" w:hAnsi="Times New Roman"/>
          <w:sz w:val="28"/>
          <w:szCs w:val="28"/>
        </w:rPr>
        <w:t>.</w:t>
      </w:r>
      <w:r w:rsidR="00512BAF" w:rsidRPr="00B445F9">
        <w:rPr>
          <w:rFonts w:ascii="Times New Roman" w:hAnsi="Times New Roman"/>
          <w:sz w:val="28"/>
          <w:szCs w:val="28"/>
        </w:rPr>
        <w:t xml:space="preserve"> Предприятие является юридическим лицом, правопреемником Совместного оптово-розничного торгов</w:t>
      </w:r>
      <w:r w:rsidR="00C66B75" w:rsidRPr="00B445F9">
        <w:rPr>
          <w:rFonts w:ascii="Times New Roman" w:hAnsi="Times New Roman"/>
          <w:sz w:val="28"/>
          <w:szCs w:val="28"/>
        </w:rPr>
        <w:t>ого предприятия Крымпотребсоюза</w:t>
      </w:r>
      <w:r w:rsidR="00512BAF" w:rsidRPr="00B445F9">
        <w:rPr>
          <w:rFonts w:ascii="Times New Roman" w:hAnsi="Times New Roman"/>
          <w:sz w:val="28"/>
          <w:szCs w:val="28"/>
        </w:rPr>
        <w:t xml:space="preserve">. Руководствуется в своей деятельности Законами Украины «О потребительской кооперации», «О предприятиях в Украине», другими законодательными актами Украины, постановлениями, решениями съездов и собраний Советов правлений Крымпотребсоюза, </w:t>
      </w:r>
      <w:r w:rsidR="00FA2810" w:rsidRPr="00B445F9">
        <w:rPr>
          <w:rFonts w:ascii="Times New Roman" w:hAnsi="Times New Roman"/>
          <w:sz w:val="28"/>
          <w:szCs w:val="28"/>
        </w:rPr>
        <w:t>Укоопсоюза, и Уставом.</w:t>
      </w:r>
      <w:r w:rsidR="00512BAF" w:rsidRPr="00B445F9">
        <w:rPr>
          <w:rFonts w:ascii="Times New Roman" w:hAnsi="Times New Roman"/>
          <w:sz w:val="28"/>
          <w:szCs w:val="28"/>
        </w:rPr>
        <w:t xml:space="preserve"> </w:t>
      </w:r>
    </w:p>
    <w:p w:rsidR="00131ACA" w:rsidRPr="00B445F9" w:rsidRDefault="000C0C08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Предприятие работает в условиях полного хозяйственного расчета, самофинансирования и самоокупаемости. Отношения со всеми предприятиями, учреждениями и организациями, независимо от их</w:t>
      </w:r>
      <w:r w:rsidR="00512BAF" w:rsidRPr="00B445F9">
        <w:rPr>
          <w:rFonts w:ascii="Times New Roman" w:hAnsi="Times New Roman"/>
          <w:sz w:val="28"/>
          <w:szCs w:val="28"/>
        </w:rPr>
        <w:t xml:space="preserve"> </w:t>
      </w:r>
      <w:r w:rsidR="00F92FB7" w:rsidRPr="00B445F9">
        <w:rPr>
          <w:rFonts w:ascii="Times New Roman" w:hAnsi="Times New Roman"/>
          <w:sz w:val="28"/>
          <w:szCs w:val="28"/>
        </w:rPr>
        <w:t xml:space="preserve">ведомственной принадлежности и форм собственности, </w:t>
      </w:r>
      <w:r w:rsidR="005054E9" w:rsidRPr="00B445F9">
        <w:rPr>
          <w:rFonts w:ascii="Times New Roman" w:hAnsi="Times New Roman"/>
          <w:sz w:val="28"/>
          <w:szCs w:val="28"/>
        </w:rPr>
        <w:t>п</w:t>
      </w:r>
      <w:r w:rsidR="00F92FB7" w:rsidRPr="00B445F9">
        <w:rPr>
          <w:rFonts w:ascii="Times New Roman" w:hAnsi="Times New Roman"/>
          <w:sz w:val="28"/>
          <w:szCs w:val="28"/>
        </w:rPr>
        <w:t>редприятие строит на договорных</w:t>
      </w:r>
      <w:r w:rsidR="00131ACA" w:rsidRPr="00B445F9">
        <w:rPr>
          <w:rFonts w:ascii="Times New Roman" w:hAnsi="Times New Roman"/>
          <w:sz w:val="28"/>
          <w:szCs w:val="28"/>
        </w:rPr>
        <w:t xml:space="preserve"> началах.</w:t>
      </w:r>
    </w:p>
    <w:p w:rsidR="0050656E" w:rsidRPr="00B445F9" w:rsidRDefault="00131ACA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В состав Предприятия входят структурные подразделения, которые не являются юридическими лицами и осуществляют свою деятельность на основании Положений о них, разработанных в соответствии с действующим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законодательством и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настоящим Уставом.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</w:p>
    <w:p w:rsidR="00131ACA" w:rsidRPr="00B445F9" w:rsidRDefault="00131ACA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Целями Предприятия являются:</w:t>
      </w:r>
      <w:r w:rsidR="00D81597" w:rsidRPr="00B445F9">
        <w:rPr>
          <w:rFonts w:ascii="Times New Roman" w:hAnsi="Times New Roman"/>
          <w:sz w:val="28"/>
          <w:szCs w:val="28"/>
        </w:rPr>
        <w:t xml:space="preserve"> Организация обеспечения предприятий системы потребительской кооперации и других форм собственности продовольственными и не продовольственными товарами.</w:t>
      </w:r>
    </w:p>
    <w:p w:rsidR="00B445F9" w:rsidRPr="00B445F9" w:rsidRDefault="00D81597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Предметом деятельности является:</w:t>
      </w:r>
    </w:p>
    <w:p w:rsidR="00FF48DC" w:rsidRPr="00B445F9" w:rsidRDefault="00753F78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1.</w:t>
      </w:r>
      <w:r w:rsidR="00D016F6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О</w:t>
      </w:r>
      <w:r w:rsidR="00D016F6" w:rsidRPr="00B445F9">
        <w:rPr>
          <w:rFonts w:ascii="Times New Roman" w:hAnsi="Times New Roman"/>
          <w:sz w:val="28"/>
          <w:szCs w:val="28"/>
        </w:rPr>
        <w:t>птов</w:t>
      </w:r>
      <w:r w:rsidR="005054E9" w:rsidRPr="00B445F9">
        <w:rPr>
          <w:rFonts w:ascii="Times New Roman" w:hAnsi="Times New Roman"/>
          <w:sz w:val="28"/>
          <w:szCs w:val="28"/>
        </w:rPr>
        <w:t>ая</w:t>
      </w:r>
      <w:r w:rsidR="00D016F6" w:rsidRPr="00B445F9">
        <w:rPr>
          <w:rFonts w:ascii="Times New Roman" w:hAnsi="Times New Roman"/>
          <w:sz w:val="28"/>
          <w:szCs w:val="28"/>
        </w:rPr>
        <w:t xml:space="preserve"> и розничн</w:t>
      </w:r>
      <w:r w:rsidR="005054E9" w:rsidRPr="00B445F9">
        <w:rPr>
          <w:rFonts w:ascii="Times New Roman" w:hAnsi="Times New Roman"/>
          <w:sz w:val="28"/>
          <w:szCs w:val="28"/>
        </w:rPr>
        <w:t>ая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="00D016F6" w:rsidRPr="00B445F9">
        <w:rPr>
          <w:rFonts w:ascii="Times New Roman" w:hAnsi="Times New Roman"/>
          <w:sz w:val="28"/>
          <w:szCs w:val="28"/>
        </w:rPr>
        <w:t>торговл</w:t>
      </w:r>
      <w:r w:rsidR="005054E9" w:rsidRPr="00B445F9">
        <w:rPr>
          <w:rFonts w:ascii="Times New Roman" w:hAnsi="Times New Roman"/>
          <w:sz w:val="28"/>
          <w:szCs w:val="28"/>
        </w:rPr>
        <w:t>я</w:t>
      </w:r>
      <w:r w:rsidR="00D016F6" w:rsidRPr="00B445F9">
        <w:rPr>
          <w:rFonts w:ascii="Times New Roman" w:hAnsi="Times New Roman"/>
          <w:sz w:val="28"/>
          <w:szCs w:val="28"/>
        </w:rPr>
        <w:t xml:space="preserve"> товарами народного потребления, в том числе алкогольными и табачными изделиями, лекарственными средствами, материально-техническими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="00D016F6" w:rsidRPr="00B445F9">
        <w:rPr>
          <w:rFonts w:ascii="Times New Roman" w:hAnsi="Times New Roman"/>
          <w:sz w:val="28"/>
          <w:szCs w:val="28"/>
        </w:rPr>
        <w:t>ресурсами, продукцией материально-технического назначения, сельскохозяйственными машинами и техникой, тракторами, автомобилями, садово</w:t>
      </w:r>
      <w:r w:rsidRPr="00B445F9">
        <w:rPr>
          <w:rFonts w:ascii="Times New Roman" w:hAnsi="Times New Roman"/>
          <w:sz w:val="28"/>
          <w:szCs w:val="28"/>
        </w:rPr>
        <w:t>-</w:t>
      </w:r>
      <w:r w:rsidR="00D016F6" w:rsidRPr="00B445F9">
        <w:rPr>
          <w:rFonts w:ascii="Times New Roman" w:hAnsi="Times New Roman"/>
          <w:sz w:val="28"/>
          <w:szCs w:val="28"/>
        </w:rPr>
        <w:t xml:space="preserve">огородным инвентарем, минеральными удобрениями, пестицидами, агрохимикатами, средствами защиты, </w:t>
      </w:r>
      <w:r w:rsidRPr="00B445F9">
        <w:rPr>
          <w:rFonts w:ascii="Times New Roman" w:hAnsi="Times New Roman"/>
          <w:sz w:val="28"/>
          <w:szCs w:val="28"/>
        </w:rPr>
        <w:t>стройматериалами</w:t>
      </w:r>
      <w:r w:rsidR="005054E9" w:rsidRPr="00B445F9">
        <w:rPr>
          <w:rFonts w:ascii="Times New Roman" w:hAnsi="Times New Roman"/>
          <w:sz w:val="28"/>
          <w:szCs w:val="28"/>
        </w:rPr>
        <w:t>; т</w:t>
      </w:r>
      <w:r w:rsidR="00D016F6" w:rsidRPr="00B445F9">
        <w:rPr>
          <w:rFonts w:ascii="Times New Roman" w:hAnsi="Times New Roman"/>
          <w:sz w:val="28"/>
          <w:szCs w:val="28"/>
        </w:rPr>
        <w:t>орговое обслуживание, общественное питание через собственные</w:t>
      </w:r>
      <w:r w:rsidRPr="00B445F9">
        <w:rPr>
          <w:rFonts w:ascii="Times New Roman" w:hAnsi="Times New Roman"/>
          <w:sz w:val="28"/>
          <w:szCs w:val="28"/>
        </w:rPr>
        <w:t>, арендованные и передвижные магазины, пункты выносной торговли;</w:t>
      </w:r>
    </w:p>
    <w:p w:rsidR="00753F78" w:rsidRPr="00B445F9" w:rsidRDefault="00753F78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2. Заготовка сельскохозяйственной продукции и сырья;</w:t>
      </w:r>
    </w:p>
    <w:p w:rsidR="00753F78" w:rsidRPr="00B445F9" w:rsidRDefault="0079724B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3. Осуществление</w:t>
      </w:r>
      <w:r w:rsidR="0039226F" w:rsidRPr="00B445F9">
        <w:rPr>
          <w:rFonts w:ascii="Times New Roman" w:hAnsi="Times New Roman"/>
          <w:sz w:val="28"/>
          <w:szCs w:val="28"/>
        </w:rPr>
        <w:t xml:space="preserve"> внешнеэкономической деятельности в соответствии с действующим законодательством Украины;</w:t>
      </w:r>
    </w:p>
    <w:p w:rsidR="0039226F" w:rsidRPr="00B445F9" w:rsidRDefault="0039226F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4. Предоставление услуг по осуществлению торгово-закупочных, посредническо-коммерческих, финансовых операций, по маркетингу, организации и участия в торгах и ярмарках, выставочных продажах, аукционах,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лотереях, по ремонту, строительству торговых объектов, объектов общественного питания, культурного и производственного назначения, рекламной и художественно-оформительской деятельности, организации перевозок, использованию автотранспорта на внутренних и международных маршрутах, сдача его в прокат и аренду, техническое обслуживание и его ремонт;</w:t>
      </w:r>
    </w:p>
    <w:p w:rsidR="0039226F" w:rsidRPr="00B445F9" w:rsidRDefault="00AD574A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5. В</w:t>
      </w:r>
      <w:r w:rsidR="0039226F" w:rsidRPr="00B445F9">
        <w:rPr>
          <w:rFonts w:ascii="Times New Roman" w:hAnsi="Times New Roman"/>
          <w:sz w:val="28"/>
          <w:szCs w:val="28"/>
        </w:rPr>
        <w:t>едение</w:t>
      </w:r>
      <w:r w:rsidRPr="00B445F9">
        <w:rPr>
          <w:rFonts w:ascii="Times New Roman" w:hAnsi="Times New Roman"/>
          <w:sz w:val="28"/>
          <w:szCs w:val="28"/>
        </w:rPr>
        <w:t xml:space="preserve"> производственной деятельности. Выращивание сельскохозяйственной продукции самостоятельно или совместно с товаропроизводителями всех форм собственности, ее хранение, переработка, реализация, а также другие виды деятельности, изготовление</w:t>
      </w:r>
      <w:r w:rsidR="00D64A15" w:rsidRPr="00B445F9">
        <w:rPr>
          <w:rFonts w:ascii="Times New Roman" w:hAnsi="Times New Roman"/>
          <w:sz w:val="28"/>
          <w:szCs w:val="28"/>
        </w:rPr>
        <w:t xml:space="preserve"> документов строгой отчетности;</w:t>
      </w:r>
    </w:p>
    <w:p w:rsidR="00D64A15" w:rsidRPr="00B445F9" w:rsidRDefault="00D64A15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6. Изучение спроса и предложения, организация коммерческих связей, заключение договоров между кооперативными организациями, а также</w:t>
      </w:r>
      <w:r w:rsidR="0050656E" w:rsidRPr="00B445F9">
        <w:rPr>
          <w:rFonts w:ascii="Times New Roman" w:hAnsi="Times New Roman"/>
          <w:sz w:val="28"/>
          <w:szCs w:val="28"/>
        </w:rPr>
        <w:t xml:space="preserve"> </w:t>
      </w:r>
      <w:r w:rsidR="005A2C07" w:rsidRPr="00B445F9">
        <w:rPr>
          <w:rFonts w:ascii="Times New Roman" w:hAnsi="Times New Roman"/>
          <w:sz w:val="28"/>
          <w:szCs w:val="28"/>
        </w:rPr>
        <w:t>с предприятиями других стран и так далее, привлечение в качестве дольщиков кооперативных организаций, баз и других организаций;</w:t>
      </w:r>
    </w:p>
    <w:p w:rsidR="005A2C07" w:rsidRPr="00B445F9" w:rsidRDefault="005A2C07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7. Предприятие может осуществлять и другие виды деятельности, не запрещенные действующим законодательством</w:t>
      </w:r>
      <w:r w:rsidR="009E31C5" w:rsidRPr="00B445F9">
        <w:rPr>
          <w:rFonts w:ascii="Times New Roman" w:hAnsi="Times New Roman"/>
          <w:sz w:val="28"/>
          <w:szCs w:val="28"/>
        </w:rPr>
        <w:t>.(приложение А)</w:t>
      </w:r>
    </w:p>
    <w:p w:rsidR="00EF41C8" w:rsidRPr="00322DED" w:rsidRDefault="00643716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322DED">
        <w:rPr>
          <w:rFonts w:ascii="Times New Roman" w:hAnsi="Times New Roman"/>
          <w:color w:val="FFFFFF"/>
          <w:sz w:val="28"/>
          <w:szCs w:val="28"/>
        </w:rPr>
        <w:t>бухгалтер учет товар торговля финансовый</w:t>
      </w:r>
    </w:p>
    <w:p w:rsidR="00823B68" w:rsidRPr="00B445F9" w:rsidRDefault="00B445F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B445F9">
        <w:rPr>
          <w:rFonts w:ascii="Times New Roman" w:hAnsi="Times New Roman"/>
          <w:b/>
          <w:sz w:val="28"/>
          <w:szCs w:val="28"/>
        </w:rPr>
        <w:t>1</w:t>
      </w:r>
      <w:r w:rsidR="009F743C" w:rsidRPr="00B445F9">
        <w:rPr>
          <w:rFonts w:ascii="Times New Roman" w:hAnsi="Times New Roman"/>
          <w:b/>
          <w:sz w:val="28"/>
          <w:szCs w:val="28"/>
        </w:rPr>
        <w:t xml:space="preserve">. </w:t>
      </w:r>
      <w:r w:rsidR="00823B68" w:rsidRPr="00B445F9">
        <w:rPr>
          <w:rFonts w:ascii="Times New Roman" w:hAnsi="Times New Roman"/>
          <w:b/>
          <w:sz w:val="28"/>
          <w:szCs w:val="28"/>
        </w:rPr>
        <w:t>Теоретические основы финансового учета реализации товаров в торг</w:t>
      </w:r>
      <w:r>
        <w:rPr>
          <w:rFonts w:ascii="Times New Roman" w:hAnsi="Times New Roman"/>
          <w:b/>
          <w:sz w:val="28"/>
          <w:szCs w:val="28"/>
        </w:rPr>
        <w:t>овле</w:t>
      </w:r>
    </w:p>
    <w:p w:rsidR="00B445F9" w:rsidRDefault="00B445F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3B68" w:rsidRPr="00B445F9" w:rsidRDefault="00823B68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Основой для построения учета является первичная документация. Для получения товаров –</w:t>
      </w:r>
      <w:r w:rsidR="00A50526" w:rsidRPr="00B445F9">
        <w:rPr>
          <w:rFonts w:ascii="Times New Roman" w:hAnsi="Times New Roman"/>
          <w:sz w:val="28"/>
          <w:szCs w:val="28"/>
        </w:rPr>
        <w:t xml:space="preserve"> это</w:t>
      </w:r>
      <w:r w:rsidRPr="00B445F9">
        <w:rPr>
          <w:rFonts w:ascii="Times New Roman" w:hAnsi="Times New Roman"/>
          <w:sz w:val="28"/>
          <w:szCs w:val="28"/>
        </w:rPr>
        <w:t xml:space="preserve"> товарно-транспортная накладная</w:t>
      </w:r>
      <w:r w:rsidR="00A50526" w:rsidRPr="00B445F9">
        <w:rPr>
          <w:rFonts w:ascii="Times New Roman" w:hAnsi="Times New Roman"/>
          <w:sz w:val="28"/>
          <w:szCs w:val="28"/>
        </w:rPr>
        <w:t>,</w:t>
      </w:r>
      <w:r w:rsidRPr="00B445F9">
        <w:rPr>
          <w:rFonts w:ascii="Times New Roman" w:hAnsi="Times New Roman"/>
          <w:sz w:val="28"/>
          <w:szCs w:val="28"/>
        </w:rPr>
        <w:t xml:space="preserve"> счет-фактура (на основании договоров с покупателем). Грузов</w:t>
      </w:r>
      <w:r w:rsidR="00A50526" w:rsidRPr="00B445F9">
        <w:rPr>
          <w:rFonts w:ascii="Times New Roman" w:hAnsi="Times New Roman"/>
          <w:sz w:val="28"/>
          <w:szCs w:val="28"/>
        </w:rPr>
        <w:t>ая</w:t>
      </w:r>
      <w:r w:rsidRPr="00B445F9">
        <w:rPr>
          <w:rFonts w:ascii="Times New Roman" w:hAnsi="Times New Roman"/>
          <w:sz w:val="28"/>
          <w:szCs w:val="28"/>
        </w:rPr>
        <w:t xml:space="preserve"> квитанци</w:t>
      </w:r>
      <w:r w:rsidR="00A50526" w:rsidRPr="00B445F9">
        <w:rPr>
          <w:rFonts w:ascii="Times New Roman" w:hAnsi="Times New Roman"/>
          <w:sz w:val="28"/>
          <w:szCs w:val="28"/>
        </w:rPr>
        <w:t>я</w:t>
      </w:r>
      <w:r w:rsidR="001F686E" w:rsidRPr="00B445F9">
        <w:rPr>
          <w:rFonts w:ascii="Times New Roman" w:hAnsi="Times New Roman"/>
          <w:sz w:val="28"/>
          <w:szCs w:val="28"/>
        </w:rPr>
        <w:t xml:space="preserve"> выписыва</w:t>
      </w:r>
      <w:r w:rsidR="00A50526" w:rsidRPr="00B445F9">
        <w:rPr>
          <w:rFonts w:ascii="Times New Roman" w:hAnsi="Times New Roman"/>
          <w:sz w:val="28"/>
          <w:szCs w:val="28"/>
        </w:rPr>
        <w:t>е</w:t>
      </w:r>
      <w:r w:rsidR="001F686E" w:rsidRPr="00B445F9">
        <w:rPr>
          <w:rFonts w:ascii="Times New Roman" w:hAnsi="Times New Roman"/>
          <w:sz w:val="28"/>
          <w:szCs w:val="28"/>
        </w:rPr>
        <w:t>т</w:t>
      </w:r>
      <w:r w:rsidR="00A50526" w:rsidRPr="00B445F9">
        <w:rPr>
          <w:rFonts w:ascii="Times New Roman" w:hAnsi="Times New Roman"/>
          <w:sz w:val="28"/>
          <w:szCs w:val="28"/>
        </w:rPr>
        <w:t>ся</w:t>
      </w:r>
      <w:r w:rsidR="001F686E" w:rsidRPr="00B445F9">
        <w:rPr>
          <w:rFonts w:ascii="Times New Roman" w:hAnsi="Times New Roman"/>
          <w:sz w:val="28"/>
          <w:szCs w:val="28"/>
        </w:rPr>
        <w:t xml:space="preserve"> на принятие товара железной дорогой или водным транспортом. При сдаче товара на склад</w:t>
      </w:r>
      <w:r w:rsidR="007C0DBE" w:rsidRPr="00B445F9">
        <w:rPr>
          <w:rFonts w:ascii="Times New Roman" w:hAnsi="Times New Roman"/>
          <w:sz w:val="28"/>
          <w:szCs w:val="28"/>
        </w:rPr>
        <w:t xml:space="preserve"> выписывают накладную. При оприходовании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="007C0DBE" w:rsidRPr="00B445F9">
        <w:rPr>
          <w:rFonts w:ascii="Times New Roman" w:hAnsi="Times New Roman"/>
          <w:sz w:val="28"/>
          <w:szCs w:val="28"/>
        </w:rPr>
        <w:t>товаров от поставщиков (местных, иногородних) основным документом является счет-фактура.</w:t>
      </w:r>
      <w:r w:rsidR="00B16182" w:rsidRPr="00B445F9">
        <w:rPr>
          <w:rFonts w:ascii="Times New Roman" w:hAnsi="Times New Roman"/>
          <w:sz w:val="28"/>
          <w:szCs w:val="28"/>
        </w:rPr>
        <w:t xml:space="preserve"> [453 стр. № 6.3.]</w:t>
      </w:r>
    </w:p>
    <w:p w:rsidR="007C0DBE" w:rsidRPr="00B445F9" w:rsidRDefault="007C0DBE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Данные всех приходных и расходных документов по мере их поступления записываются материально ответственными лицами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в Товарные отчеты. Цель – путем группировки первичных документов и записей их в одном отчетном документе</w:t>
      </w:r>
      <w:r w:rsidR="004E039E" w:rsidRPr="00B445F9">
        <w:rPr>
          <w:rFonts w:ascii="Times New Roman" w:hAnsi="Times New Roman"/>
          <w:sz w:val="28"/>
          <w:szCs w:val="28"/>
        </w:rPr>
        <w:t>.</w:t>
      </w:r>
      <w:r w:rsidRPr="00B445F9">
        <w:rPr>
          <w:rFonts w:ascii="Times New Roman" w:hAnsi="Times New Roman"/>
          <w:sz w:val="28"/>
          <w:szCs w:val="28"/>
        </w:rPr>
        <w:t xml:space="preserve"> </w:t>
      </w:r>
      <w:r w:rsidR="004E039E" w:rsidRPr="00B445F9">
        <w:rPr>
          <w:rFonts w:ascii="Times New Roman" w:hAnsi="Times New Roman"/>
          <w:sz w:val="28"/>
          <w:szCs w:val="28"/>
        </w:rPr>
        <w:t>Н</w:t>
      </w:r>
      <w:r w:rsidRPr="00B445F9">
        <w:rPr>
          <w:rFonts w:ascii="Times New Roman" w:hAnsi="Times New Roman"/>
          <w:sz w:val="28"/>
          <w:szCs w:val="28"/>
        </w:rPr>
        <w:t>аглядно отразить движение товаров у каждого материально ответственного лица за определенный промежуток времени и определить остаток товаров определенную дату:</w:t>
      </w:r>
      <w:r w:rsidR="00B16182" w:rsidRPr="00B445F9">
        <w:rPr>
          <w:rFonts w:ascii="Times New Roman" w:hAnsi="Times New Roman"/>
          <w:sz w:val="28"/>
          <w:szCs w:val="28"/>
        </w:rPr>
        <w:t xml:space="preserve"> [454 стр. № 6.3.]</w:t>
      </w:r>
    </w:p>
    <w:p w:rsidR="007C0DBE" w:rsidRPr="00B445F9" w:rsidRDefault="007C0DBE" w:rsidP="00B445F9">
      <w:pPr>
        <w:widowControl w:val="0"/>
        <w:numPr>
          <w:ilvl w:val="0"/>
          <w:numId w:val="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Остаток на начало дня по каждому виду товаров;</w:t>
      </w:r>
    </w:p>
    <w:p w:rsidR="007C0DBE" w:rsidRPr="00643716" w:rsidRDefault="007C0DBE" w:rsidP="00B445F9">
      <w:pPr>
        <w:widowControl w:val="0"/>
        <w:numPr>
          <w:ilvl w:val="0"/>
          <w:numId w:val="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716">
        <w:rPr>
          <w:rFonts w:ascii="Times New Roman" w:hAnsi="Times New Roman"/>
          <w:sz w:val="28"/>
          <w:szCs w:val="28"/>
        </w:rPr>
        <w:t>В приходной части отчета записывается отдельно каждый</w:t>
      </w:r>
      <w:r w:rsidR="00643716" w:rsidRPr="00643716">
        <w:rPr>
          <w:rFonts w:ascii="Times New Roman" w:hAnsi="Times New Roman"/>
          <w:sz w:val="28"/>
          <w:szCs w:val="28"/>
        </w:rPr>
        <w:t xml:space="preserve"> </w:t>
      </w:r>
      <w:r w:rsidRPr="00643716">
        <w:rPr>
          <w:rFonts w:ascii="Times New Roman" w:hAnsi="Times New Roman"/>
          <w:sz w:val="28"/>
          <w:szCs w:val="28"/>
        </w:rPr>
        <w:t>приходный документ и определяется общий итог прихода;</w:t>
      </w:r>
    </w:p>
    <w:p w:rsidR="007C0DBE" w:rsidRPr="00B445F9" w:rsidRDefault="007C0DBE" w:rsidP="00B445F9">
      <w:pPr>
        <w:widowControl w:val="0"/>
        <w:numPr>
          <w:ilvl w:val="0"/>
          <w:numId w:val="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В расходной части товарного</w:t>
      </w:r>
      <w:r w:rsidR="00DA4950" w:rsidRPr="00B445F9">
        <w:rPr>
          <w:rFonts w:ascii="Times New Roman" w:hAnsi="Times New Roman"/>
          <w:sz w:val="28"/>
          <w:szCs w:val="28"/>
        </w:rPr>
        <w:t xml:space="preserve"> отчета записывается ежедневная</w:t>
      </w:r>
      <w:r w:rsidR="007570B1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продажа за наличные и вычитается общий итог затрат, а затем вычитается</w:t>
      </w:r>
      <w:r w:rsidR="00DA4950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 xml:space="preserve">сальдо. </w:t>
      </w:r>
      <w:r w:rsidR="00DA4950" w:rsidRPr="00B445F9">
        <w:rPr>
          <w:rFonts w:ascii="Times New Roman" w:hAnsi="Times New Roman"/>
          <w:sz w:val="28"/>
          <w:szCs w:val="28"/>
        </w:rPr>
        <w:t>При выявлении недостач составляется акт, на основании</w:t>
      </w:r>
      <w:r w:rsidR="007570B1" w:rsidRPr="00B445F9">
        <w:rPr>
          <w:rFonts w:ascii="Times New Roman" w:hAnsi="Times New Roman"/>
          <w:sz w:val="28"/>
          <w:szCs w:val="28"/>
        </w:rPr>
        <w:t xml:space="preserve"> которого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="007570B1" w:rsidRPr="00B445F9">
        <w:rPr>
          <w:rFonts w:ascii="Times New Roman" w:hAnsi="Times New Roman"/>
          <w:sz w:val="28"/>
          <w:szCs w:val="28"/>
        </w:rPr>
        <w:t>банк принимает отказ от акцепта Счета-фактуры.</w:t>
      </w:r>
    </w:p>
    <w:p w:rsidR="007570B1" w:rsidRPr="00B445F9" w:rsidRDefault="007570B1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Учет товаров на складах</w:t>
      </w:r>
      <w:r w:rsidR="003B783B" w:rsidRPr="00B445F9">
        <w:rPr>
          <w:rFonts w:ascii="Times New Roman" w:hAnsi="Times New Roman"/>
          <w:sz w:val="28"/>
          <w:szCs w:val="28"/>
        </w:rPr>
        <w:t xml:space="preserve"> аналитический</w:t>
      </w:r>
      <w:r w:rsidR="00AD7CAD" w:rsidRPr="00B445F9">
        <w:rPr>
          <w:rFonts w:ascii="Times New Roman" w:hAnsi="Times New Roman"/>
          <w:sz w:val="28"/>
          <w:szCs w:val="28"/>
        </w:rPr>
        <w:t xml:space="preserve"> ведется материально ответственными лицами на карточках складского учета или при помощи электронно-вычислительных машин.</w:t>
      </w:r>
      <w:r w:rsidR="00B16182" w:rsidRPr="00B445F9">
        <w:rPr>
          <w:rFonts w:ascii="Times New Roman" w:hAnsi="Times New Roman"/>
          <w:sz w:val="28"/>
          <w:szCs w:val="28"/>
        </w:rPr>
        <w:t xml:space="preserve"> [454 стр. № 6.3.]</w:t>
      </w:r>
    </w:p>
    <w:p w:rsidR="00AD7CAD" w:rsidRPr="00B445F9" w:rsidRDefault="00AD7CAD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В снабженческо-сбытовой сфере, на оптовых складах товары в учете отражаются либо по розничным ценам, либо по закупочной стоимости, а разница между закупочной и розничной стоимостью учитывается отдельно, ею корректируется реальная оценка.</w:t>
      </w:r>
      <w:r w:rsidR="00B16182" w:rsidRPr="00B445F9">
        <w:rPr>
          <w:rFonts w:ascii="Times New Roman" w:hAnsi="Times New Roman"/>
          <w:sz w:val="28"/>
          <w:szCs w:val="28"/>
        </w:rPr>
        <w:t xml:space="preserve"> [454 стр. № 6.3.]</w:t>
      </w:r>
    </w:p>
    <w:p w:rsidR="00AD7CAD" w:rsidRPr="00B445F9" w:rsidRDefault="00AD7CAD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Учет товаров по ценам продажи означает, что поставщику оплачиваются товары по ценам их дальнейшей реализации за вычетом фиксированной торговой наценки.</w:t>
      </w:r>
      <w:r w:rsidR="00B16182" w:rsidRPr="00B445F9">
        <w:rPr>
          <w:rFonts w:ascii="Times New Roman" w:hAnsi="Times New Roman"/>
          <w:sz w:val="28"/>
          <w:szCs w:val="28"/>
        </w:rPr>
        <w:t xml:space="preserve"> [454 стр. № 6.3.]</w:t>
      </w:r>
    </w:p>
    <w:p w:rsidR="00AD7CAD" w:rsidRPr="00B445F9" w:rsidRDefault="007B7541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На предприятиях общественного питания и розничной торговли товары в учете отражаются по розничным (продажным) ценам. Н</w:t>
      </w:r>
      <w:r w:rsidR="00AD7CAD" w:rsidRPr="00B445F9">
        <w:rPr>
          <w:rFonts w:ascii="Times New Roman" w:hAnsi="Times New Roman"/>
          <w:sz w:val="28"/>
          <w:szCs w:val="28"/>
        </w:rPr>
        <w:t>а счете учитываются суммы торговых скидок и наценок на продукты питания, товары, находящиеся в кладовых, буфетах, кухнях, а также суммы наценок, включаемых в установленном размере в стоимость кухонной и буфетной</w:t>
      </w:r>
      <w:r w:rsidR="00965BD1" w:rsidRPr="00B445F9">
        <w:rPr>
          <w:rFonts w:ascii="Times New Roman" w:hAnsi="Times New Roman"/>
          <w:sz w:val="28"/>
          <w:szCs w:val="28"/>
        </w:rPr>
        <w:t xml:space="preserve"> продукции по продажным ценам.</w:t>
      </w:r>
      <w:r w:rsidR="00B16182" w:rsidRPr="00B445F9">
        <w:rPr>
          <w:rFonts w:ascii="Times New Roman" w:hAnsi="Times New Roman"/>
          <w:sz w:val="28"/>
          <w:szCs w:val="28"/>
        </w:rPr>
        <w:t xml:space="preserve"> [454 стр. № 6.3.]</w:t>
      </w:r>
    </w:p>
    <w:p w:rsidR="00965BD1" w:rsidRPr="00B445F9" w:rsidRDefault="00965BD1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Реализация товаров в розничных предприятиях осуществляется за наличные. Размер реализации определяется суммой выручки, т.е. суммой наличных средств, поступивших в кассу.</w:t>
      </w:r>
      <w:r w:rsidR="001170DC" w:rsidRPr="00B445F9">
        <w:rPr>
          <w:rFonts w:ascii="Times New Roman" w:hAnsi="Times New Roman"/>
          <w:sz w:val="28"/>
          <w:szCs w:val="28"/>
        </w:rPr>
        <w:t xml:space="preserve"> [454 стр. № 6.3.]</w:t>
      </w:r>
    </w:p>
    <w:p w:rsidR="00965BD1" w:rsidRPr="00B445F9" w:rsidRDefault="00965BD1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Выручка от реализации сдается торговыми предприятиями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в банк. Таким образом</w:t>
      </w:r>
      <w:r w:rsidR="00120E6D" w:rsidRPr="00B445F9">
        <w:rPr>
          <w:rFonts w:ascii="Times New Roman" w:hAnsi="Times New Roman"/>
          <w:sz w:val="28"/>
          <w:szCs w:val="28"/>
        </w:rPr>
        <w:t>, через розничное товарообращение денежные средства, находящиеся в обращении, возвращаются в кассу банков.</w:t>
      </w:r>
      <w:r w:rsidR="00A05BEE" w:rsidRPr="00B445F9">
        <w:rPr>
          <w:rFonts w:ascii="Times New Roman" w:hAnsi="Times New Roman"/>
          <w:sz w:val="28"/>
          <w:szCs w:val="28"/>
        </w:rPr>
        <w:t xml:space="preserve"> </w:t>
      </w:r>
      <w:r w:rsidR="00B16182" w:rsidRPr="00B445F9">
        <w:rPr>
          <w:rFonts w:ascii="Times New Roman" w:hAnsi="Times New Roman"/>
          <w:sz w:val="28"/>
          <w:szCs w:val="28"/>
        </w:rPr>
        <w:t>[</w:t>
      </w:r>
      <w:r w:rsidR="00A05BEE" w:rsidRPr="00B445F9">
        <w:rPr>
          <w:rFonts w:ascii="Times New Roman" w:hAnsi="Times New Roman"/>
          <w:sz w:val="28"/>
          <w:szCs w:val="28"/>
        </w:rPr>
        <w:t>454 стр. № 6.3.</w:t>
      </w:r>
      <w:r w:rsidR="00B16182" w:rsidRPr="00B445F9">
        <w:rPr>
          <w:rFonts w:ascii="Times New Roman" w:hAnsi="Times New Roman"/>
          <w:sz w:val="28"/>
          <w:szCs w:val="28"/>
        </w:rPr>
        <w:t>]</w:t>
      </w:r>
    </w:p>
    <w:p w:rsidR="004C2A58" w:rsidRPr="00B445F9" w:rsidRDefault="004C2A58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Налог на добавленную стоимость включается в цену товара.</w:t>
      </w:r>
    </w:p>
    <w:p w:rsidR="004C2A58" w:rsidRPr="00B445F9" w:rsidRDefault="004C2A58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 xml:space="preserve">Бухгалтерия параллельно со складским учетом товаров по наименованию, сорту, количеству и цене ведет учет </w:t>
      </w:r>
      <w:r w:rsidR="00A05BEE" w:rsidRPr="00B445F9">
        <w:rPr>
          <w:rFonts w:ascii="Times New Roman" w:hAnsi="Times New Roman"/>
          <w:sz w:val="28"/>
          <w:szCs w:val="28"/>
        </w:rPr>
        <w:t>по трем показателям: количеству, ц</w:t>
      </w:r>
      <w:r w:rsidRPr="00B445F9">
        <w:rPr>
          <w:rFonts w:ascii="Times New Roman" w:hAnsi="Times New Roman"/>
          <w:sz w:val="28"/>
          <w:szCs w:val="28"/>
        </w:rPr>
        <w:t>ене и общей сумме</w:t>
      </w:r>
      <w:r w:rsidR="00E05F29" w:rsidRPr="00B445F9">
        <w:rPr>
          <w:rFonts w:ascii="Times New Roman" w:hAnsi="Times New Roman"/>
          <w:sz w:val="28"/>
          <w:szCs w:val="28"/>
        </w:rPr>
        <w:t>.</w:t>
      </w:r>
      <w:r w:rsidR="001170DC" w:rsidRPr="00B445F9">
        <w:rPr>
          <w:rFonts w:ascii="Times New Roman" w:hAnsi="Times New Roman"/>
          <w:sz w:val="28"/>
          <w:szCs w:val="28"/>
        </w:rPr>
        <w:t xml:space="preserve"> [455 стр. № 6.3.]</w:t>
      </w:r>
    </w:p>
    <w:p w:rsidR="00404814" w:rsidRPr="00B445F9" w:rsidRDefault="00A05BEE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Учет товарно-материальных ценностей, поступивших на предприятие с целью продажи, ведется на счете № 28</w:t>
      </w:r>
      <w:r w:rsidR="00955FD3" w:rsidRPr="00B445F9">
        <w:rPr>
          <w:rFonts w:ascii="Times New Roman" w:hAnsi="Times New Roman"/>
          <w:sz w:val="28"/>
          <w:szCs w:val="28"/>
        </w:rPr>
        <w:t>2</w:t>
      </w:r>
      <w:r w:rsidRPr="00B445F9">
        <w:rPr>
          <w:rFonts w:ascii="Times New Roman" w:hAnsi="Times New Roman"/>
          <w:sz w:val="28"/>
          <w:szCs w:val="28"/>
        </w:rPr>
        <w:t xml:space="preserve"> «Товары». Этот счет используют в основном сбытовые, торговые и заготовительные предприятия и организации, а также предприятия общественного питания</w:t>
      </w:r>
      <w:r w:rsidR="001170DC" w:rsidRPr="00B445F9">
        <w:rPr>
          <w:rFonts w:ascii="Times New Roman" w:hAnsi="Times New Roman"/>
          <w:sz w:val="28"/>
          <w:szCs w:val="28"/>
        </w:rPr>
        <w:t>.</w:t>
      </w:r>
      <w:r w:rsidR="00404814" w:rsidRPr="00B445F9">
        <w:rPr>
          <w:rFonts w:ascii="Times New Roman" w:hAnsi="Times New Roman"/>
          <w:sz w:val="28"/>
          <w:szCs w:val="28"/>
        </w:rPr>
        <w:t xml:space="preserve"> [455 стр. № 6.3.]</w:t>
      </w:r>
    </w:p>
    <w:p w:rsidR="00404814" w:rsidRPr="00B445F9" w:rsidRDefault="001170DC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Счет № 28</w:t>
      </w:r>
      <w:r w:rsidR="00955FD3" w:rsidRPr="00B445F9">
        <w:rPr>
          <w:rFonts w:ascii="Times New Roman" w:hAnsi="Times New Roman"/>
          <w:sz w:val="28"/>
          <w:szCs w:val="28"/>
        </w:rPr>
        <w:t>2</w:t>
      </w:r>
      <w:r w:rsidRPr="00B445F9">
        <w:rPr>
          <w:rFonts w:ascii="Times New Roman" w:hAnsi="Times New Roman"/>
          <w:sz w:val="28"/>
          <w:szCs w:val="28"/>
        </w:rPr>
        <w:t xml:space="preserve"> «Товары» на промышленных и других производственных предприятиях применяется для любых изделий, материалов, продуктов, которые специально приобретены для продажи, или тогда, когда стоимость материальных ценностей, приобретенных для комплектования на промышленных предприятиях, не включается в себестоимость готовой продукции, вырабатываемой на этом предприятии, а подлежат возмещению покупателями отдельно. </w:t>
      </w:r>
      <w:r w:rsidR="00404814" w:rsidRPr="00B445F9">
        <w:rPr>
          <w:rFonts w:ascii="Times New Roman" w:hAnsi="Times New Roman"/>
          <w:sz w:val="28"/>
          <w:szCs w:val="28"/>
        </w:rPr>
        <w:t>На счете № 28</w:t>
      </w:r>
      <w:r w:rsidR="00955FD3" w:rsidRPr="00B445F9">
        <w:rPr>
          <w:rFonts w:ascii="Times New Roman" w:hAnsi="Times New Roman"/>
          <w:sz w:val="28"/>
          <w:szCs w:val="28"/>
        </w:rPr>
        <w:t>2</w:t>
      </w:r>
      <w:r w:rsidR="00404814" w:rsidRPr="00B445F9">
        <w:rPr>
          <w:rFonts w:ascii="Times New Roman" w:hAnsi="Times New Roman"/>
          <w:sz w:val="28"/>
          <w:szCs w:val="28"/>
        </w:rPr>
        <w:t xml:space="preserve"> «Товары»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="00404814" w:rsidRPr="00B445F9">
        <w:rPr>
          <w:rFonts w:ascii="Times New Roman" w:hAnsi="Times New Roman"/>
          <w:sz w:val="28"/>
          <w:szCs w:val="28"/>
        </w:rPr>
        <w:t>снабженческие, сбытовые, торговые предприятия ведут учет также покупной тары и тары собственного производства, кроме инвентарной тары, служащей для производственных и хозяйственных нужд и учитываемой на счетах «Прочие необоротные материальные активы» или «Производственные запасы». [455 стр. № 6.3.]</w:t>
      </w:r>
    </w:p>
    <w:p w:rsidR="001170DC" w:rsidRPr="00B445F9" w:rsidRDefault="00404814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Счет № 28 «Товары» имеет субсчета:</w:t>
      </w:r>
    </w:p>
    <w:p w:rsidR="003A5589" w:rsidRPr="00B445F9" w:rsidRDefault="00404814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281 «Товары на складе»</w:t>
      </w:r>
      <w:r w:rsidR="00215DFB" w:rsidRPr="00B445F9">
        <w:rPr>
          <w:rFonts w:ascii="Times New Roman" w:hAnsi="Times New Roman"/>
          <w:sz w:val="28"/>
          <w:szCs w:val="28"/>
        </w:rPr>
        <w:t>;</w:t>
      </w:r>
      <w:r w:rsidR="00616953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282 «Товары в торговле»</w:t>
      </w:r>
      <w:r w:rsidR="00215DFB" w:rsidRPr="00B445F9">
        <w:rPr>
          <w:rFonts w:ascii="Times New Roman" w:hAnsi="Times New Roman"/>
          <w:sz w:val="28"/>
          <w:szCs w:val="28"/>
        </w:rPr>
        <w:t>;</w:t>
      </w:r>
      <w:r w:rsidR="00616953" w:rsidRPr="00B445F9">
        <w:rPr>
          <w:rFonts w:ascii="Times New Roman" w:hAnsi="Times New Roman"/>
          <w:sz w:val="28"/>
          <w:szCs w:val="28"/>
        </w:rPr>
        <w:t xml:space="preserve"> </w:t>
      </w:r>
      <w:r w:rsidR="001A4DF4" w:rsidRPr="00B445F9">
        <w:rPr>
          <w:rFonts w:ascii="Times New Roman" w:hAnsi="Times New Roman"/>
          <w:sz w:val="28"/>
          <w:szCs w:val="28"/>
        </w:rPr>
        <w:t>283 «Товары на комиссии»</w:t>
      </w:r>
      <w:r w:rsidR="00215DFB" w:rsidRPr="00B445F9">
        <w:rPr>
          <w:rFonts w:ascii="Times New Roman" w:hAnsi="Times New Roman"/>
          <w:sz w:val="28"/>
          <w:szCs w:val="28"/>
        </w:rPr>
        <w:t>;</w:t>
      </w:r>
      <w:r w:rsidR="00616953" w:rsidRPr="00B445F9">
        <w:rPr>
          <w:rFonts w:ascii="Times New Roman" w:hAnsi="Times New Roman"/>
          <w:sz w:val="28"/>
          <w:szCs w:val="28"/>
        </w:rPr>
        <w:t xml:space="preserve"> </w:t>
      </w:r>
      <w:r w:rsidR="001A4DF4" w:rsidRPr="00B445F9">
        <w:rPr>
          <w:rFonts w:ascii="Times New Roman" w:hAnsi="Times New Roman"/>
          <w:sz w:val="28"/>
          <w:szCs w:val="28"/>
        </w:rPr>
        <w:t>284 «</w:t>
      </w:r>
      <w:r w:rsidR="003A5589" w:rsidRPr="00B445F9">
        <w:rPr>
          <w:rFonts w:ascii="Times New Roman" w:hAnsi="Times New Roman"/>
          <w:sz w:val="28"/>
          <w:szCs w:val="28"/>
        </w:rPr>
        <w:t>Тара под товарами»</w:t>
      </w:r>
      <w:r w:rsidR="00215DFB" w:rsidRPr="00B445F9">
        <w:rPr>
          <w:rFonts w:ascii="Times New Roman" w:hAnsi="Times New Roman"/>
          <w:sz w:val="28"/>
          <w:szCs w:val="28"/>
        </w:rPr>
        <w:t>;</w:t>
      </w:r>
      <w:r w:rsidR="00616953" w:rsidRPr="00B445F9">
        <w:rPr>
          <w:rFonts w:ascii="Times New Roman" w:hAnsi="Times New Roman"/>
          <w:sz w:val="28"/>
          <w:szCs w:val="28"/>
        </w:rPr>
        <w:t xml:space="preserve"> </w:t>
      </w:r>
      <w:r w:rsidR="003A5589" w:rsidRPr="00B445F9">
        <w:rPr>
          <w:rFonts w:ascii="Times New Roman" w:hAnsi="Times New Roman"/>
          <w:sz w:val="28"/>
          <w:szCs w:val="28"/>
        </w:rPr>
        <w:t>285 «Торговая наценка»</w:t>
      </w:r>
      <w:r w:rsidR="00215DFB" w:rsidRPr="00B445F9">
        <w:rPr>
          <w:rFonts w:ascii="Times New Roman" w:hAnsi="Times New Roman"/>
          <w:sz w:val="28"/>
          <w:szCs w:val="28"/>
        </w:rPr>
        <w:t>.</w:t>
      </w:r>
    </w:p>
    <w:p w:rsidR="00F5377A" w:rsidRPr="00B445F9" w:rsidRDefault="003A558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Торговые предприятия</w:t>
      </w:r>
      <w:r w:rsidR="002E6618" w:rsidRPr="00B445F9">
        <w:rPr>
          <w:rFonts w:ascii="Times New Roman" w:hAnsi="Times New Roman"/>
          <w:sz w:val="28"/>
          <w:szCs w:val="28"/>
        </w:rPr>
        <w:t xml:space="preserve"> учет тары</w:t>
      </w:r>
      <w:r w:rsidR="00684E36" w:rsidRPr="00B445F9">
        <w:rPr>
          <w:rFonts w:ascii="Times New Roman" w:hAnsi="Times New Roman"/>
          <w:sz w:val="28"/>
          <w:szCs w:val="28"/>
        </w:rPr>
        <w:t xml:space="preserve"> могут вести по средним учетным ценам, которые устанавливаются руководством предприятия по видам (группам) тары и ценам на тару. </w:t>
      </w:r>
      <w:r w:rsidR="0039660B" w:rsidRPr="00B445F9">
        <w:rPr>
          <w:rFonts w:ascii="Times New Roman" w:hAnsi="Times New Roman"/>
          <w:sz w:val="28"/>
          <w:szCs w:val="28"/>
        </w:rPr>
        <w:t>Разница между ценами на приобретение и средними учетными ценами</w:t>
      </w:r>
      <w:r w:rsidR="00E60689" w:rsidRPr="00B445F9">
        <w:rPr>
          <w:rFonts w:ascii="Times New Roman" w:hAnsi="Times New Roman"/>
          <w:sz w:val="28"/>
          <w:szCs w:val="28"/>
        </w:rPr>
        <w:t xml:space="preserve"> на тару относится на субсчет № 285 «Торговая наценка».</w:t>
      </w:r>
      <w:r w:rsidR="00F5377A" w:rsidRPr="00B445F9">
        <w:rPr>
          <w:rFonts w:ascii="Times New Roman" w:hAnsi="Times New Roman"/>
          <w:sz w:val="28"/>
          <w:szCs w:val="28"/>
        </w:rPr>
        <w:t xml:space="preserve"> [455 стр. № 6.3.]</w:t>
      </w:r>
    </w:p>
    <w:p w:rsidR="00F5377A" w:rsidRDefault="00E60689" w:rsidP="0060692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Торговая наценка – это разница между покупной и продажной (розничной) стоимостью товаров.</w:t>
      </w:r>
      <w:r w:rsidR="00F5377A" w:rsidRPr="00B445F9">
        <w:rPr>
          <w:rFonts w:ascii="Times New Roman" w:hAnsi="Times New Roman"/>
          <w:sz w:val="28"/>
          <w:szCs w:val="28"/>
        </w:rPr>
        <w:t xml:space="preserve"> [455 стр. № 6.3.]</w:t>
      </w:r>
    </w:p>
    <w:p w:rsidR="00B445F9" w:rsidRPr="00B445F9" w:rsidRDefault="00B445F9" w:rsidP="0060692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A1E" w:rsidRPr="00606929" w:rsidRDefault="00606929" w:rsidP="0060692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6929">
        <w:rPr>
          <w:rFonts w:ascii="Times New Roman" w:hAnsi="Times New Roman"/>
          <w:b/>
          <w:sz w:val="28"/>
          <w:szCs w:val="28"/>
        </w:rPr>
        <w:t xml:space="preserve">1.1 </w:t>
      </w:r>
      <w:r>
        <w:rPr>
          <w:rFonts w:ascii="Times New Roman" w:hAnsi="Times New Roman"/>
          <w:b/>
          <w:sz w:val="28"/>
          <w:szCs w:val="28"/>
        </w:rPr>
        <w:t>Экономическая сущность товаров</w:t>
      </w:r>
    </w:p>
    <w:p w:rsidR="00B445F9" w:rsidRDefault="00B445F9" w:rsidP="0060692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4B1" w:rsidRPr="00B445F9" w:rsidRDefault="000164B1" w:rsidP="0060692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Основоположной категорией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товарного производства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является «товар».</w:t>
      </w:r>
    </w:p>
    <w:p w:rsidR="000164B1" w:rsidRPr="00B445F9" w:rsidRDefault="000164B1" w:rsidP="0060692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Однако исторически и логически это</w:t>
      </w:r>
      <w:r w:rsidR="000B7B9E" w:rsidRPr="00B445F9">
        <w:rPr>
          <w:rFonts w:ascii="Times New Roman" w:hAnsi="Times New Roman"/>
          <w:sz w:val="28"/>
          <w:szCs w:val="28"/>
        </w:rPr>
        <w:t>й</w:t>
      </w:r>
      <w:r w:rsidRPr="00B445F9">
        <w:rPr>
          <w:rFonts w:ascii="Times New Roman" w:hAnsi="Times New Roman"/>
          <w:sz w:val="28"/>
          <w:szCs w:val="28"/>
        </w:rPr>
        <w:t xml:space="preserve"> категории предшествовала категория «благо».</w:t>
      </w:r>
      <w:r w:rsidR="009F743C" w:rsidRPr="00B445F9">
        <w:rPr>
          <w:rFonts w:ascii="Times New Roman" w:hAnsi="Times New Roman"/>
          <w:sz w:val="28"/>
          <w:szCs w:val="28"/>
        </w:rPr>
        <w:t xml:space="preserve"> [139 стр.]</w:t>
      </w:r>
    </w:p>
    <w:p w:rsidR="004A2446" w:rsidRPr="00B445F9" w:rsidRDefault="000164B1" w:rsidP="0060692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Благо – это все то, что способно удовлет</w:t>
      </w:r>
      <w:r w:rsidR="00924CAE" w:rsidRPr="00B445F9">
        <w:rPr>
          <w:rFonts w:ascii="Times New Roman" w:hAnsi="Times New Roman"/>
          <w:sz w:val="28"/>
          <w:szCs w:val="28"/>
        </w:rPr>
        <w:t>ворять человеческие потребности.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="00924CAE" w:rsidRPr="00B445F9">
        <w:rPr>
          <w:rFonts w:ascii="Times New Roman" w:hAnsi="Times New Roman"/>
          <w:sz w:val="28"/>
          <w:szCs w:val="28"/>
        </w:rPr>
        <w:t>Н</w:t>
      </w:r>
      <w:r w:rsidRPr="00B445F9">
        <w:rPr>
          <w:rFonts w:ascii="Times New Roman" w:hAnsi="Times New Roman"/>
          <w:sz w:val="28"/>
          <w:szCs w:val="28"/>
        </w:rPr>
        <w:t xml:space="preserve">апример, плоды природы, </w:t>
      </w:r>
      <w:r w:rsidR="005D4703" w:rsidRPr="00B445F9">
        <w:rPr>
          <w:rFonts w:ascii="Times New Roman" w:hAnsi="Times New Roman"/>
          <w:sz w:val="28"/>
          <w:szCs w:val="28"/>
        </w:rPr>
        <w:t>продукты труда, услуги, любые явления, которые удовлетворяют определенные потребности человека, отвечают его</w:t>
      </w:r>
      <w:r w:rsidR="001842F4" w:rsidRPr="00B445F9">
        <w:rPr>
          <w:rFonts w:ascii="Times New Roman" w:hAnsi="Times New Roman"/>
          <w:sz w:val="28"/>
          <w:szCs w:val="28"/>
        </w:rPr>
        <w:t xml:space="preserve"> интересам, целям и желаниям.</w:t>
      </w:r>
      <w:r w:rsidR="009F743C" w:rsidRPr="00B445F9">
        <w:rPr>
          <w:rFonts w:ascii="Times New Roman" w:hAnsi="Times New Roman"/>
          <w:sz w:val="28"/>
          <w:szCs w:val="28"/>
        </w:rPr>
        <w:t xml:space="preserve"> [139 стр.]</w:t>
      </w:r>
    </w:p>
    <w:p w:rsidR="001D0AED" w:rsidRPr="00B445F9" w:rsidRDefault="001D0AED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Благ</w:t>
      </w:r>
      <w:r w:rsidR="00924CAE" w:rsidRPr="00B445F9">
        <w:rPr>
          <w:rFonts w:ascii="Times New Roman" w:hAnsi="Times New Roman"/>
          <w:sz w:val="28"/>
          <w:szCs w:val="28"/>
        </w:rPr>
        <w:t>а</w:t>
      </w:r>
      <w:r w:rsidRPr="00B445F9">
        <w:rPr>
          <w:rFonts w:ascii="Times New Roman" w:hAnsi="Times New Roman"/>
          <w:sz w:val="28"/>
          <w:szCs w:val="28"/>
        </w:rPr>
        <w:t xml:space="preserve"> делят</w:t>
      </w:r>
      <w:r w:rsidR="00924CAE" w:rsidRPr="00B445F9">
        <w:rPr>
          <w:rFonts w:ascii="Times New Roman" w:hAnsi="Times New Roman"/>
          <w:sz w:val="28"/>
          <w:szCs w:val="28"/>
        </w:rPr>
        <w:t>ся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на экономические и неэкономические</w:t>
      </w:r>
      <w:r w:rsidR="000B7B9E" w:rsidRPr="00B445F9">
        <w:rPr>
          <w:rFonts w:ascii="Times New Roman" w:hAnsi="Times New Roman"/>
          <w:sz w:val="28"/>
          <w:szCs w:val="28"/>
        </w:rPr>
        <w:t>:</w:t>
      </w:r>
    </w:p>
    <w:p w:rsidR="009F743C" w:rsidRPr="00B445F9" w:rsidRDefault="001D0AED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Неэкономические блага предоставляются природой, то есть без приложения его труда, в неограниченном количестве (например, воздух, морская вода, солнечное тепло и так далее.)</w:t>
      </w:r>
      <w:r w:rsidR="009F743C" w:rsidRPr="00B445F9">
        <w:rPr>
          <w:rFonts w:ascii="Times New Roman" w:hAnsi="Times New Roman"/>
          <w:sz w:val="28"/>
          <w:szCs w:val="28"/>
        </w:rPr>
        <w:t xml:space="preserve"> [139 стр.]</w:t>
      </w:r>
    </w:p>
    <w:p w:rsidR="006C4D5B" w:rsidRPr="00B445F9" w:rsidRDefault="006C4D5B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Экономическое благо – это благо экономической (трудовой)</w:t>
      </w:r>
      <w:r w:rsidR="00960E44" w:rsidRPr="00B445F9">
        <w:rPr>
          <w:rFonts w:ascii="Times New Roman" w:hAnsi="Times New Roman"/>
          <w:sz w:val="28"/>
          <w:szCs w:val="28"/>
        </w:rPr>
        <w:t xml:space="preserve"> деятельности человека, которые существуют в ограниченном количестве.</w:t>
      </w:r>
    </w:p>
    <w:p w:rsidR="00660B3D" w:rsidRPr="00B445F9" w:rsidRDefault="00960E44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Экономич</w:t>
      </w:r>
      <w:r w:rsidR="008622FE" w:rsidRPr="00B445F9">
        <w:rPr>
          <w:rFonts w:ascii="Times New Roman" w:hAnsi="Times New Roman"/>
          <w:sz w:val="28"/>
          <w:szCs w:val="28"/>
        </w:rPr>
        <w:t xml:space="preserve">еские блага очень разнообразны. </w:t>
      </w:r>
      <w:r w:rsidR="00914F67" w:rsidRPr="00B445F9">
        <w:rPr>
          <w:rFonts w:ascii="Times New Roman" w:hAnsi="Times New Roman"/>
          <w:sz w:val="28"/>
          <w:szCs w:val="28"/>
        </w:rPr>
        <w:t>(рис. 1.)</w:t>
      </w:r>
      <w:r w:rsidR="009F743C" w:rsidRPr="00B445F9">
        <w:rPr>
          <w:rFonts w:ascii="Times New Roman" w:hAnsi="Times New Roman"/>
          <w:sz w:val="28"/>
          <w:szCs w:val="28"/>
        </w:rPr>
        <w:t xml:space="preserve"> </w:t>
      </w:r>
    </w:p>
    <w:p w:rsidR="009F743C" w:rsidRDefault="00914F67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Экономическое благо в условиях товарного производства приобретает форму товара.</w:t>
      </w:r>
      <w:r w:rsidR="009F743C" w:rsidRPr="00B445F9">
        <w:rPr>
          <w:rFonts w:ascii="Times New Roman" w:hAnsi="Times New Roman"/>
          <w:sz w:val="28"/>
          <w:szCs w:val="28"/>
        </w:rPr>
        <w:t xml:space="preserve"> [139 стр.]</w:t>
      </w:r>
    </w:p>
    <w:p w:rsidR="00606929" w:rsidRPr="00B445F9" w:rsidRDefault="0060692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F67" w:rsidRPr="00B445F9" w:rsidRDefault="0022764D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2.2pt;margin-top:29.3pt;width:44.25pt;height:27.75pt;z-index:251657216" o:connectortype="straight">
            <v:stroke endarrow="block"/>
          </v:shape>
        </w:pict>
      </w:r>
      <w:r>
        <w:rPr>
          <w:noProof/>
          <w:lang w:eastAsia="ru-RU"/>
        </w:rPr>
        <w:pict>
          <v:rect id="_x0000_s1027" style="position:absolute;left:0;text-align:left;margin-left:131.7pt;margin-top:3.8pt;width:190.5pt;height:25.5pt;z-index:251642880">
            <v:textbox>
              <w:txbxContent>
                <w:p w:rsidR="00B445F9" w:rsidRPr="00914F67" w:rsidRDefault="00B445F9" w:rsidP="00914F6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14F67">
                    <w:rPr>
                      <w:rFonts w:ascii="Times New Roman" w:hAnsi="Times New Roman"/>
                      <w:sz w:val="28"/>
                      <w:szCs w:val="28"/>
                    </w:rPr>
                    <w:t>Экономические блага</w:t>
                  </w:r>
                </w:p>
              </w:txbxContent>
            </v:textbox>
          </v:rect>
        </w:pict>
      </w:r>
    </w:p>
    <w:p w:rsidR="00914F67" w:rsidRPr="00B445F9" w:rsidRDefault="0022764D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.45pt;margin-top:22.9pt;width:161.25pt;height:22.5pt;z-index:251643904">
            <v:textbox>
              <w:txbxContent>
                <w:p w:rsidR="00B445F9" w:rsidRPr="00914F67" w:rsidRDefault="00B445F9" w:rsidP="00914F6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14F67">
                    <w:rPr>
                      <w:rFonts w:ascii="Times New Roman" w:hAnsi="Times New Roman"/>
                      <w:sz w:val="28"/>
                      <w:szCs w:val="28"/>
                    </w:rPr>
                    <w:t>материальные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32" style="position:absolute;left:0;text-align:left;margin-left:99.45pt;margin-top:-.35pt;width:32.25pt;height:23.25pt;flip:x;z-index:2516561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256.95pt;margin-top:22.9pt;width:203.25pt;height:22.5pt;z-index:251644928">
            <v:textbox>
              <w:txbxContent>
                <w:p w:rsidR="00B445F9" w:rsidRPr="00914F67" w:rsidRDefault="00B445F9" w:rsidP="00914F6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нематериальные</w:t>
                  </w:r>
                </w:p>
              </w:txbxContent>
            </v:textbox>
          </v:shape>
        </w:pict>
      </w:r>
    </w:p>
    <w:p w:rsidR="00606929" w:rsidRDefault="0060692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F67" w:rsidRPr="00B445F9" w:rsidRDefault="0022764D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1" type="#_x0000_t202" style="position:absolute;left:0;text-align:left;margin-left:21.45pt;margin-top:17.25pt;width:161.25pt;height:23.25pt;z-index:251645952">
            <v:textbox>
              <w:txbxContent>
                <w:p w:rsidR="00B445F9" w:rsidRPr="007F0DFB" w:rsidRDefault="00B445F9" w:rsidP="007F0DF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личные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32" style="position:absolute;left:0;text-align:left;margin-left:182.7pt;margin-top:27.75pt;width:74.25pt;height:.75pt;z-index:251659264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33" type="#_x0000_t32" style="position:absolute;left:0;text-align:left;margin-left:182.7pt;margin-top:0;width:74.25pt;height:.75pt;z-index:251658240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34" type="#_x0000_t202" style="position:absolute;left:0;text-align:left;margin-left:256.95pt;margin-top:17.25pt;width:203.25pt;height:23.25pt;z-index:251646976">
            <v:textbox>
              <w:txbxContent>
                <w:p w:rsidR="00B445F9" w:rsidRPr="007F0DFB" w:rsidRDefault="00B445F9" w:rsidP="007F0DF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общественные</w:t>
                  </w:r>
                </w:p>
              </w:txbxContent>
            </v:textbox>
          </v:shape>
        </w:pict>
      </w:r>
    </w:p>
    <w:p w:rsidR="00606929" w:rsidRDefault="0060692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F67" w:rsidRPr="00B445F9" w:rsidRDefault="0022764D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5" type="#_x0000_t202" style="position:absolute;left:0;text-align:left;margin-left:21.45pt;margin-top:13.1pt;width:161.25pt;height:41.15pt;z-index:251648000">
            <v:textbox>
              <w:txbxContent>
                <w:p w:rsidR="00B445F9" w:rsidRPr="007F0DFB" w:rsidRDefault="00B445F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Прямые (потребительские)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32" style="position:absolute;left:0;text-align:left;margin-left:182.7pt;margin-top:25.1pt;width:74.25pt;height:.75pt;z-index:251660288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37" type="#_x0000_t202" style="position:absolute;left:0;text-align:left;margin-left:256.95pt;margin-top:13.15pt;width:203.25pt;height:22.1pt;z-index:251649024">
            <v:textbox>
              <w:txbxContent>
                <w:p w:rsidR="00B445F9" w:rsidRPr="007F0DFB" w:rsidRDefault="00B445F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0DFB">
                    <w:rPr>
                      <w:rFonts w:ascii="Times New Roman" w:hAnsi="Times New Roman"/>
                      <w:sz w:val="28"/>
                      <w:szCs w:val="28"/>
                    </w:rPr>
                    <w:t xml:space="preserve">Непрямые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(производственные)</w:t>
                  </w:r>
                </w:p>
              </w:txbxContent>
            </v:textbox>
          </v:shape>
        </w:pict>
      </w:r>
    </w:p>
    <w:p w:rsidR="00606929" w:rsidRDefault="0060692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929" w:rsidRDefault="0060692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F67" w:rsidRPr="00B445F9" w:rsidRDefault="0022764D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8" type="#_x0000_t202" style="position:absolute;left:0;text-align:left;margin-left:12.45pt;margin-top:5.95pt;width:170.25pt;height:52.1pt;z-index:251650048">
            <v:textbox>
              <w:txbxContent>
                <w:p w:rsidR="00B445F9" w:rsidRDefault="00B445F9" w:rsidP="00BB47A9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Долгосрочные (много-</w:t>
                  </w:r>
                </w:p>
                <w:p w:rsidR="00B445F9" w:rsidRPr="00BB47A9" w:rsidRDefault="00B445F9" w:rsidP="00BB47A9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разового использования)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32" style="position:absolute;left:0;text-align:left;margin-left:182.7pt;margin-top:31.45pt;width:74.25pt;height:.75pt;z-index:251661312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40" type="#_x0000_t202" style="position:absolute;left:0;text-align:left;margin-left:256.95pt;margin-top:5.95pt;width:203.25pt;height:46.5pt;z-index:251651072">
            <v:textbox>
              <w:txbxContent>
                <w:p w:rsidR="00B445F9" w:rsidRDefault="00B445F9" w:rsidP="00152E78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Краткосрочные (одноразового</w:t>
                  </w:r>
                </w:p>
                <w:p w:rsidR="00B445F9" w:rsidRPr="00BB47A9" w:rsidRDefault="00B445F9" w:rsidP="00152E78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использования)</w:t>
                  </w:r>
                </w:p>
              </w:txbxContent>
            </v:textbox>
          </v:shape>
        </w:pict>
      </w:r>
    </w:p>
    <w:p w:rsidR="00914F67" w:rsidRDefault="00914F67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929" w:rsidRPr="00B445F9" w:rsidRDefault="0060692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929" w:rsidRDefault="0022764D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41" type="#_x0000_t202" style="position:absolute;left:0;text-align:left;margin-left:21.45pt;margin-top:22.95pt;width:161.25pt;height:27pt;z-index:251652096">
            <v:textbox>
              <w:txbxContent>
                <w:p w:rsidR="00B445F9" w:rsidRPr="007B04D1" w:rsidRDefault="00B445F9" w:rsidP="007B04D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настоящие</w:t>
                  </w:r>
                </w:p>
              </w:txbxContent>
            </v:textbox>
          </v:shape>
        </w:pict>
      </w:r>
    </w:p>
    <w:p w:rsidR="00152E78" w:rsidRPr="00B445F9" w:rsidRDefault="0022764D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42" type="#_x0000_t32" style="position:absolute;left:0;text-align:left;margin-left:182.7pt;margin-top:12.3pt;width:73.5pt;height:.75pt;z-index:251662336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43" type="#_x0000_t202" style="position:absolute;left:0;text-align:left;margin-left:256.2pt;margin-top:-1.2pt;width:201pt;height:27pt;z-index:251653120">
            <v:textbox>
              <w:txbxContent>
                <w:p w:rsidR="00B445F9" w:rsidRPr="007B04D1" w:rsidRDefault="00B445F9" w:rsidP="007B04D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будущие</w:t>
                  </w:r>
                </w:p>
              </w:txbxContent>
            </v:textbox>
          </v:shape>
        </w:pict>
      </w:r>
    </w:p>
    <w:p w:rsidR="00606929" w:rsidRDefault="0060692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2E78" w:rsidRPr="00B445F9" w:rsidRDefault="0022764D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44" type="#_x0000_t202" style="position:absolute;left:0;text-align:left;margin-left:21.45pt;margin-top:1.4pt;width:161.25pt;height:48.75pt;z-index:251654144">
            <v:textbox>
              <w:txbxContent>
                <w:p w:rsidR="00B445F9" w:rsidRDefault="00B445F9" w:rsidP="007B04D1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Взаимозаменяемые</w:t>
                  </w:r>
                </w:p>
                <w:p w:rsidR="00B445F9" w:rsidRPr="007B04D1" w:rsidRDefault="00B445F9" w:rsidP="007B04D1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(субституты)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32" style="position:absolute;left:0;text-align:left;margin-left:182.7pt;margin-top:15.65pt;width:73.5pt;height:.05pt;z-index:251663360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46" type="#_x0000_t202" style="position:absolute;left:0;text-align:left;margin-left:256.2pt;margin-top:1.4pt;width:201pt;height:48.75pt;z-index:251655168">
            <v:textbox>
              <w:txbxContent>
                <w:p w:rsidR="00B445F9" w:rsidRDefault="00B445F9" w:rsidP="007B04D1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Взаимодополняющие </w:t>
                  </w:r>
                </w:p>
                <w:p w:rsidR="00B445F9" w:rsidRPr="007B04D1" w:rsidRDefault="00B445F9" w:rsidP="007B04D1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4D1">
                    <w:rPr>
                      <w:rFonts w:ascii="Times New Roman" w:hAnsi="Times New Roman"/>
                      <w:sz w:val="28"/>
                      <w:szCs w:val="28"/>
                    </w:rPr>
                    <w:t>(комплементарные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606929" w:rsidRDefault="0060692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22FE" w:rsidRPr="00B445F9" w:rsidRDefault="008622FE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445F9">
        <w:rPr>
          <w:rFonts w:ascii="Times New Roman" w:hAnsi="Times New Roman"/>
          <w:sz w:val="28"/>
        </w:rPr>
        <w:t>Рис.1. классификация экономических благ по видам.</w:t>
      </w:r>
    </w:p>
    <w:p w:rsidR="00606929" w:rsidRDefault="0060692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37AD" w:rsidRPr="00B445F9" w:rsidRDefault="006937AD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Товар - это экономическое благо, которое удовлетворяет определенную потре</w:t>
      </w:r>
      <w:r w:rsidR="00DC2AFE" w:rsidRPr="00B445F9">
        <w:rPr>
          <w:rFonts w:ascii="Times New Roman" w:hAnsi="Times New Roman"/>
          <w:sz w:val="28"/>
          <w:szCs w:val="28"/>
        </w:rPr>
        <w:t>бность человека и используется для обмена (купли-продажи на рынке).</w:t>
      </w:r>
    </w:p>
    <w:p w:rsidR="009F743C" w:rsidRPr="00B445F9" w:rsidRDefault="00E42F1A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Согласно с классической теорией наиважнейшими характеристиками</w:t>
      </w:r>
      <w:r w:rsidR="00FA2E4C" w:rsidRPr="00B445F9">
        <w:rPr>
          <w:rFonts w:ascii="Times New Roman" w:hAnsi="Times New Roman"/>
          <w:sz w:val="28"/>
          <w:szCs w:val="28"/>
        </w:rPr>
        <w:t xml:space="preserve"> товара является его потребительская стоимость и стоимость. </w:t>
      </w:r>
      <w:r w:rsidR="009F743C" w:rsidRPr="00B445F9">
        <w:rPr>
          <w:rFonts w:ascii="Times New Roman" w:hAnsi="Times New Roman"/>
          <w:sz w:val="28"/>
          <w:szCs w:val="28"/>
        </w:rPr>
        <w:t>[140 стр.]</w:t>
      </w:r>
    </w:p>
    <w:p w:rsidR="00A248A5" w:rsidRPr="00B445F9" w:rsidRDefault="00FA2E4C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Потребительская стоимость – это способность товара удовлетворять любую потребность человека.</w:t>
      </w:r>
      <w:r w:rsidR="009F743C" w:rsidRPr="00B445F9">
        <w:rPr>
          <w:rFonts w:ascii="Times New Roman" w:hAnsi="Times New Roman"/>
          <w:sz w:val="28"/>
          <w:szCs w:val="28"/>
        </w:rPr>
        <w:t xml:space="preserve"> </w:t>
      </w:r>
      <w:r w:rsidR="00A248A5" w:rsidRPr="00B445F9">
        <w:rPr>
          <w:rFonts w:ascii="Times New Roman" w:hAnsi="Times New Roman"/>
          <w:sz w:val="28"/>
          <w:szCs w:val="28"/>
        </w:rPr>
        <w:t>Поскольку товар удовлетворяет потребности не самого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="00A248A5" w:rsidRPr="00B445F9">
        <w:rPr>
          <w:rFonts w:ascii="Times New Roman" w:hAnsi="Times New Roman"/>
          <w:sz w:val="28"/>
          <w:szCs w:val="28"/>
        </w:rPr>
        <w:t>производителя, а другой личности</w:t>
      </w:r>
      <w:r w:rsidR="00CB329F" w:rsidRPr="00B445F9">
        <w:rPr>
          <w:rFonts w:ascii="Times New Roman" w:hAnsi="Times New Roman"/>
          <w:sz w:val="28"/>
          <w:szCs w:val="28"/>
          <w:lang w:val="uk-UA"/>
        </w:rPr>
        <w:t>, то он</w:t>
      </w:r>
      <w:r w:rsidR="00CB329F" w:rsidRPr="00B445F9">
        <w:rPr>
          <w:rFonts w:ascii="Times New Roman" w:hAnsi="Times New Roman"/>
          <w:sz w:val="28"/>
          <w:szCs w:val="28"/>
        </w:rPr>
        <w:t xml:space="preserve"> имеет</w:t>
      </w:r>
      <w:r w:rsidR="00CB329F" w:rsidRPr="00B445F9">
        <w:rPr>
          <w:rFonts w:ascii="Times New Roman" w:hAnsi="Times New Roman"/>
          <w:sz w:val="28"/>
          <w:szCs w:val="28"/>
          <w:lang w:val="uk-UA"/>
        </w:rPr>
        <w:t xml:space="preserve"> не просто</w:t>
      </w:r>
      <w:r w:rsidR="00CB329F" w:rsidRPr="00B445F9">
        <w:rPr>
          <w:rFonts w:ascii="Times New Roman" w:hAnsi="Times New Roman"/>
          <w:sz w:val="28"/>
          <w:szCs w:val="28"/>
        </w:rPr>
        <w:t xml:space="preserve"> потребительскую стоимость</w:t>
      </w:r>
      <w:r w:rsidR="00CB329F" w:rsidRPr="00B445F9">
        <w:rPr>
          <w:rFonts w:ascii="Times New Roman" w:hAnsi="Times New Roman"/>
          <w:sz w:val="28"/>
          <w:szCs w:val="28"/>
          <w:lang w:val="uk-UA"/>
        </w:rPr>
        <w:t>, а</w:t>
      </w:r>
      <w:r w:rsidR="00CB329F" w:rsidRPr="00B445F9">
        <w:rPr>
          <w:rFonts w:ascii="Times New Roman" w:hAnsi="Times New Roman"/>
          <w:sz w:val="28"/>
          <w:szCs w:val="28"/>
        </w:rPr>
        <w:t xml:space="preserve"> общественную потребительскую стоимость</w:t>
      </w:r>
      <w:r w:rsidR="00CB329F" w:rsidRPr="00B445F9">
        <w:rPr>
          <w:rFonts w:ascii="Times New Roman" w:hAnsi="Times New Roman"/>
          <w:sz w:val="28"/>
          <w:szCs w:val="28"/>
          <w:lang w:val="uk-UA"/>
        </w:rPr>
        <w:t>, то</w:t>
      </w:r>
      <w:r w:rsidR="004A796F" w:rsidRPr="00B445F9">
        <w:rPr>
          <w:rFonts w:ascii="Times New Roman" w:hAnsi="Times New Roman"/>
          <w:sz w:val="28"/>
          <w:szCs w:val="28"/>
        </w:rPr>
        <w:t xml:space="preserve"> </w:t>
      </w:r>
      <w:r w:rsidR="00CB329F" w:rsidRPr="00B445F9">
        <w:rPr>
          <w:rFonts w:ascii="Times New Roman" w:hAnsi="Times New Roman"/>
          <w:sz w:val="28"/>
          <w:szCs w:val="28"/>
        </w:rPr>
        <w:t>есть является потребительской стоимостью</w:t>
      </w:r>
      <w:r w:rsidR="00CB329F" w:rsidRPr="00B445F9">
        <w:rPr>
          <w:rFonts w:ascii="Times New Roman" w:hAnsi="Times New Roman"/>
          <w:sz w:val="28"/>
          <w:szCs w:val="28"/>
          <w:lang w:val="uk-UA"/>
        </w:rPr>
        <w:t xml:space="preserve"> для других.</w:t>
      </w:r>
      <w:r w:rsidR="009F743C" w:rsidRPr="00B445F9">
        <w:rPr>
          <w:rFonts w:ascii="Times New Roman" w:hAnsi="Times New Roman"/>
          <w:sz w:val="28"/>
          <w:szCs w:val="28"/>
        </w:rPr>
        <w:t xml:space="preserve"> [140 стр.]</w:t>
      </w:r>
    </w:p>
    <w:p w:rsidR="00066E99" w:rsidRPr="00B445F9" w:rsidRDefault="00CB329F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Стоимость товара</w:t>
      </w:r>
      <w:r w:rsidR="00075002" w:rsidRPr="00B445F9">
        <w:rPr>
          <w:rFonts w:ascii="Times New Roman" w:hAnsi="Times New Roman"/>
          <w:sz w:val="28"/>
          <w:szCs w:val="28"/>
        </w:rPr>
        <w:t xml:space="preserve"> </w:t>
      </w:r>
      <w:r w:rsidR="00C41181" w:rsidRPr="00B445F9">
        <w:rPr>
          <w:rFonts w:ascii="Times New Roman" w:hAnsi="Times New Roman"/>
          <w:sz w:val="28"/>
          <w:szCs w:val="28"/>
        </w:rPr>
        <w:t>овеществлена</w:t>
      </w:r>
      <w:r w:rsidR="00C41181" w:rsidRPr="00B445F9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C41181" w:rsidRPr="00B445F9">
        <w:rPr>
          <w:rFonts w:ascii="Times New Roman" w:hAnsi="Times New Roman"/>
          <w:sz w:val="28"/>
          <w:szCs w:val="28"/>
        </w:rPr>
        <w:t xml:space="preserve"> товаре</w:t>
      </w:r>
      <w:r w:rsidR="004A796F" w:rsidRPr="00B445F9">
        <w:rPr>
          <w:rFonts w:ascii="Times New Roman" w:hAnsi="Times New Roman"/>
          <w:sz w:val="28"/>
          <w:szCs w:val="28"/>
        </w:rPr>
        <w:t xml:space="preserve"> </w:t>
      </w:r>
      <w:r w:rsidR="00066E99" w:rsidRPr="00B445F9">
        <w:rPr>
          <w:rFonts w:ascii="Times New Roman" w:hAnsi="Times New Roman"/>
          <w:sz w:val="28"/>
          <w:szCs w:val="28"/>
        </w:rPr>
        <w:t xml:space="preserve">в виде </w:t>
      </w:r>
      <w:r w:rsidR="004A796F" w:rsidRPr="00B445F9">
        <w:rPr>
          <w:rFonts w:ascii="Times New Roman" w:hAnsi="Times New Roman"/>
          <w:sz w:val="28"/>
          <w:szCs w:val="28"/>
        </w:rPr>
        <w:t>общественн</w:t>
      </w:r>
      <w:r w:rsidR="00066E99" w:rsidRPr="00B445F9">
        <w:rPr>
          <w:rFonts w:ascii="Times New Roman" w:hAnsi="Times New Roman"/>
          <w:sz w:val="28"/>
          <w:szCs w:val="28"/>
        </w:rPr>
        <w:t>ого</w:t>
      </w:r>
      <w:r w:rsidR="004A796F" w:rsidRPr="00B445F9">
        <w:rPr>
          <w:rFonts w:ascii="Times New Roman" w:hAnsi="Times New Roman"/>
          <w:sz w:val="28"/>
          <w:szCs w:val="28"/>
        </w:rPr>
        <w:t xml:space="preserve"> труд</w:t>
      </w:r>
      <w:r w:rsidR="00066E99" w:rsidRPr="00B445F9">
        <w:rPr>
          <w:rFonts w:ascii="Times New Roman" w:hAnsi="Times New Roman"/>
          <w:sz w:val="28"/>
          <w:szCs w:val="28"/>
        </w:rPr>
        <w:t>а</w:t>
      </w:r>
      <w:r w:rsidR="004A796F" w:rsidRPr="00B445F9">
        <w:rPr>
          <w:rFonts w:ascii="Times New Roman" w:hAnsi="Times New Roman"/>
          <w:sz w:val="28"/>
          <w:szCs w:val="28"/>
        </w:rPr>
        <w:t xml:space="preserve"> производителя.</w:t>
      </w:r>
      <w:r w:rsidR="009F743C" w:rsidRPr="00B445F9">
        <w:rPr>
          <w:rFonts w:ascii="Times New Roman" w:hAnsi="Times New Roman"/>
          <w:sz w:val="28"/>
          <w:szCs w:val="28"/>
        </w:rPr>
        <w:t xml:space="preserve"> </w:t>
      </w:r>
      <w:r w:rsidR="004A796F" w:rsidRPr="00B445F9">
        <w:rPr>
          <w:rFonts w:ascii="Times New Roman" w:hAnsi="Times New Roman"/>
          <w:sz w:val="28"/>
          <w:szCs w:val="28"/>
        </w:rPr>
        <w:t>Стоимость проявляется с помощью внешней формы ее</w:t>
      </w:r>
      <w:r w:rsidR="00E068A8" w:rsidRPr="00B445F9">
        <w:rPr>
          <w:rFonts w:ascii="Times New Roman" w:hAnsi="Times New Roman"/>
          <w:sz w:val="28"/>
          <w:szCs w:val="28"/>
        </w:rPr>
        <w:t xml:space="preserve"> </w:t>
      </w:r>
      <w:r w:rsidR="00F93030" w:rsidRPr="00B445F9">
        <w:rPr>
          <w:rFonts w:ascii="Times New Roman" w:hAnsi="Times New Roman"/>
          <w:sz w:val="28"/>
          <w:szCs w:val="28"/>
        </w:rPr>
        <w:t>отбывания</w:t>
      </w:r>
      <w:r w:rsidR="00E068A8" w:rsidRPr="00B445F9">
        <w:rPr>
          <w:rFonts w:ascii="Times New Roman" w:hAnsi="Times New Roman"/>
          <w:sz w:val="28"/>
          <w:szCs w:val="28"/>
        </w:rPr>
        <w:t xml:space="preserve"> - проходящей стоимости. </w:t>
      </w:r>
    </w:p>
    <w:p w:rsidR="00E068A8" w:rsidRPr="00B445F9" w:rsidRDefault="00E068A8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Проходящая стоимость</w:t>
      </w:r>
      <w:r w:rsidR="00143D0E" w:rsidRPr="00B445F9">
        <w:rPr>
          <w:rFonts w:ascii="Times New Roman" w:hAnsi="Times New Roman"/>
          <w:sz w:val="28"/>
          <w:szCs w:val="28"/>
        </w:rPr>
        <w:t xml:space="preserve"> является определенным количественным соотношением (пропорцией), в котором товар одного вида.</w:t>
      </w:r>
      <w:r w:rsidR="009F743C" w:rsidRPr="00B445F9">
        <w:rPr>
          <w:rFonts w:ascii="Times New Roman" w:hAnsi="Times New Roman"/>
          <w:sz w:val="28"/>
          <w:szCs w:val="28"/>
        </w:rPr>
        <w:t xml:space="preserve"> [140 стр.]</w:t>
      </w:r>
    </w:p>
    <w:p w:rsidR="004A2446" w:rsidRPr="00B445F9" w:rsidRDefault="00143D0E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Приведенная выше концепция товара и его</w:t>
      </w:r>
      <w:r w:rsidR="00F93030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свойственности</w:t>
      </w:r>
      <w:r w:rsidR="00E84F58" w:rsidRPr="00B445F9">
        <w:rPr>
          <w:rFonts w:ascii="Times New Roman" w:hAnsi="Times New Roman"/>
          <w:sz w:val="28"/>
          <w:szCs w:val="28"/>
        </w:rPr>
        <w:t xml:space="preserve"> в экономической науке известна как теория трудовой стоимости. Эта теория была основана еще классиками политической экономии – Адамом Смитом и Давидом Риккардо. Со</w:t>
      </w:r>
      <w:r w:rsidR="00643716">
        <w:rPr>
          <w:rFonts w:ascii="Times New Roman" w:hAnsi="Times New Roman"/>
          <w:sz w:val="28"/>
          <w:szCs w:val="28"/>
        </w:rPr>
        <w:t xml:space="preserve"> </w:t>
      </w:r>
      <w:r w:rsidR="00E84F58" w:rsidRPr="00B445F9">
        <w:rPr>
          <w:rFonts w:ascii="Times New Roman" w:hAnsi="Times New Roman"/>
          <w:sz w:val="28"/>
          <w:szCs w:val="28"/>
        </w:rPr>
        <w:t xml:space="preserve">временем была завершена Карлом Марксом и его почитателями. </w:t>
      </w:r>
      <w:r w:rsidR="009F743C" w:rsidRPr="00B445F9">
        <w:rPr>
          <w:rFonts w:ascii="Times New Roman" w:hAnsi="Times New Roman"/>
          <w:sz w:val="28"/>
          <w:szCs w:val="28"/>
        </w:rPr>
        <w:t>[140 стр.]</w:t>
      </w:r>
    </w:p>
    <w:p w:rsidR="00E84F58" w:rsidRPr="00B445F9" w:rsidRDefault="00E84F58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Однако в современной неоклассической экономической теории существуют некоторые</w:t>
      </w:r>
      <w:r w:rsidR="00E66219" w:rsidRPr="00B445F9">
        <w:rPr>
          <w:rFonts w:ascii="Times New Roman" w:hAnsi="Times New Roman"/>
          <w:sz w:val="28"/>
          <w:szCs w:val="28"/>
        </w:rPr>
        <w:t xml:space="preserve"> другие подходы к характеристике</w:t>
      </w:r>
      <w:r w:rsidRPr="00B445F9">
        <w:rPr>
          <w:rFonts w:ascii="Times New Roman" w:hAnsi="Times New Roman"/>
          <w:sz w:val="28"/>
          <w:szCs w:val="28"/>
        </w:rPr>
        <w:t xml:space="preserve"> товара и его свойства.</w:t>
      </w:r>
      <w:r w:rsidR="00E66219" w:rsidRPr="00B445F9">
        <w:rPr>
          <w:rFonts w:ascii="Times New Roman" w:hAnsi="Times New Roman"/>
          <w:sz w:val="28"/>
          <w:szCs w:val="28"/>
        </w:rPr>
        <w:t xml:space="preserve"> </w:t>
      </w:r>
      <w:r w:rsidR="00CF2BC9" w:rsidRPr="00B445F9">
        <w:rPr>
          <w:rFonts w:ascii="Times New Roman" w:hAnsi="Times New Roman"/>
          <w:sz w:val="28"/>
          <w:szCs w:val="28"/>
        </w:rPr>
        <w:t>В частности введены в научный оборот такие понятия</w:t>
      </w:r>
      <w:r w:rsidR="00495F1A" w:rsidRPr="00B445F9">
        <w:rPr>
          <w:rFonts w:ascii="Times New Roman" w:hAnsi="Times New Roman"/>
          <w:sz w:val="28"/>
          <w:szCs w:val="28"/>
        </w:rPr>
        <w:t xml:space="preserve">, как «полезность», «ценность» и «редкость» товара. </w:t>
      </w:r>
      <w:r w:rsidR="009F743C" w:rsidRPr="00B445F9">
        <w:rPr>
          <w:rFonts w:ascii="Times New Roman" w:hAnsi="Times New Roman"/>
          <w:sz w:val="28"/>
          <w:szCs w:val="28"/>
        </w:rPr>
        <w:t>[140 стр.]</w:t>
      </w:r>
    </w:p>
    <w:p w:rsidR="00495F1A" w:rsidRPr="00B445F9" w:rsidRDefault="00495F1A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Если сравнивать категории «потребительская стоимость» и «полезность», то на первый взгляд эти категории являются синонимами, между ними нет разницы. Они как бы выражают одно и то</w:t>
      </w:r>
      <w:r w:rsidR="00E66219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же</w:t>
      </w:r>
      <w:r w:rsidR="00242337" w:rsidRPr="00B445F9">
        <w:rPr>
          <w:rFonts w:ascii="Times New Roman" w:hAnsi="Times New Roman"/>
          <w:sz w:val="28"/>
          <w:szCs w:val="28"/>
        </w:rPr>
        <w:t xml:space="preserve"> – способность экономических благ удовлетворять потребности человека, быть полезными для него. Но это не совсем так.</w:t>
      </w:r>
      <w:r w:rsidR="009F743C" w:rsidRPr="00B445F9">
        <w:rPr>
          <w:rFonts w:ascii="Times New Roman" w:hAnsi="Times New Roman"/>
          <w:sz w:val="28"/>
          <w:szCs w:val="28"/>
        </w:rPr>
        <w:t xml:space="preserve"> [140 стр.]</w:t>
      </w:r>
    </w:p>
    <w:p w:rsidR="00242337" w:rsidRPr="00B445F9" w:rsidRDefault="00242337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У классиков потребительская стоимость является объективным, абстрактным качеством любого товара или услуги, которые производятся для того, чтобы удовлетворять человеческие потребности. Следовательно</w:t>
      </w:r>
      <w:r w:rsidR="00E66219" w:rsidRPr="00B445F9">
        <w:rPr>
          <w:rFonts w:ascii="Times New Roman" w:hAnsi="Times New Roman"/>
          <w:sz w:val="28"/>
          <w:szCs w:val="28"/>
        </w:rPr>
        <w:t>,</w:t>
      </w:r>
      <w:r w:rsidRPr="00B445F9">
        <w:rPr>
          <w:rFonts w:ascii="Times New Roman" w:hAnsi="Times New Roman"/>
          <w:sz w:val="28"/>
          <w:szCs w:val="28"/>
        </w:rPr>
        <w:t xml:space="preserve"> потребительская стоимость для них</w:t>
      </w:r>
      <w:r w:rsidR="00924CAE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- это природная полезность товара вообще безотносительно к потребности конкретного человека.</w:t>
      </w:r>
      <w:r w:rsidR="009F743C" w:rsidRPr="00B445F9">
        <w:rPr>
          <w:rFonts w:ascii="Times New Roman" w:hAnsi="Times New Roman"/>
          <w:sz w:val="28"/>
          <w:szCs w:val="28"/>
        </w:rPr>
        <w:t xml:space="preserve"> [140 стр.]</w:t>
      </w:r>
    </w:p>
    <w:p w:rsidR="00242337" w:rsidRPr="00B445F9" w:rsidRDefault="00242337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 xml:space="preserve">Полезность </w:t>
      </w:r>
      <w:r w:rsidR="00E66219" w:rsidRPr="00B445F9">
        <w:rPr>
          <w:rFonts w:ascii="Times New Roman" w:hAnsi="Times New Roman"/>
          <w:sz w:val="28"/>
          <w:szCs w:val="28"/>
        </w:rPr>
        <w:t>у неоклассиков в отличие</w:t>
      </w:r>
      <w:r w:rsidRPr="00B445F9">
        <w:rPr>
          <w:rFonts w:ascii="Times New Roman" w:hAnsi="Times New Roman"/>
          <w:sz w:val="28"/>
          <w:szCs w:val="28"/>
        </w:rPr>
        <w:t xml:space="preserve"> от потребительской стоимости, понятия</w:t>
      </w:r>
      <w:r w:rsidR="008A7509" w:rsidRPr="00B445F9">
        <w:rPr>
          <w:rFonts w:ascii="Times New Roman" w:hAnsi="Times New Roman"/>
          <w:sz w:val="28"/>
          <w:szCs w:val="28"/>
        </w:rPr>
        <w:t xml:space="preserve"> чисто субъективное, индивидуальное для каждого конкретного человека. Она показывает степень удовлетворения или приятности, которые получает конкретный человек от потребления того или иного товара или услуги.</w:t>
      </w:r>
      <w:r w:rsidR="009F743C" w:rsidRPr="00B445F9">
        <w:rPr>
          <w:rFonts w:ascii="Times New Roman" w:hAnsi="Times New Roman"/>
          <w:sz w:val="28"/>
          <w:szCs w:val="28"/>
        </w:rPr>
        <w:t xml:space="preserve"> [140 стр.]</w:t>
      </w:r>
    </w:p>
    <w:p w:rsidR="008A7509" w:rsidRPr="00B445F9" w:rsidRDefault="008A750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Один и тот же самый товар с одинаковой потребительской стоимостью может иметь совсем разные степени полезности для отдельных потребителей. Например</w:t>
      </w:r>
      <w:r w:rsidR="00924CAE" w:rsidRPr="00B445F9">
        <w:rPr>
          <w:rFonts w:ascii="Times New Roman" w:hAnsi="Times New Roman"/>
          <w:sz w:val="28"/>
          <w:szCs w:val="28"/>
        </w:rPr>
        <w:t>,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полезность хлеба разная для сытого и голодного человека, сигареты – для человека, который курит, и того, который не курит и так далее. Но все эти товары, не зависимо от разной полезности для разных людей, не теряют своей объективности основы – потребительской стоимости.</w:t>
      </w:r>
      <w:r w:rsidR="009F743C" w:rsidRPr="00B445F9">
        <w:rPr>
          <w:rFonts w:ascii="Times New Roman" w:hAnsi="Times New Roman"/>
          <w:sz w:val="28"/>
          <w:szCs w:val="28"/>
        </w:rPr>
        <w:t xml:space="preserve"> [140 стр.]</w:t>
      </w:r>
    </w:p>
    <w:p w:rsidR="00660B3D" w:rsidRPr="00B445F9" w:rsidRDefault="008A750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Ценность. Люди, покупая те или иные товары, тем самым</w:t>
      </w:r>
      <w:r w:rsidR="005A4DCE" w:rsidRPr="00B445F9">
        <w:rPr>
          <w:rFonts w:ascii="Times New Roman" w:hAnsi="Times New Roman"/>
          <w:sz w:val="28"/>
          <w:szCs w:val="28"/>
        </w:rPr>
        <w:t xml:space="preserve"> как бы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="005A4DCE" w:rsidRPr="00B445F9">
        <w:rPr>
          <w:rFonts w:ascii="Times New Roman" w:hAnsi="Times New Roman"/>
          <w:sz w:val="28"/>
          <w:szCs w:val="28"/>
        </w:rPr>
        <w:t>оценивают степень их полезности конкретно для себя.</w:t>
      </w:r>
      <w:r w:rsidRPr="00B445F9">
        <w:rPr>
          <w:rFonts w:ascii="Times New Roman" w:hAnsi="Times New Roman"/>
          <w:sz w:val="28"/>
          <w:szCs w:val="28"/>
        </w:rPr>
        <w:t xml:space="preserve"> </w:t>
      </w:r>
      <w:r w:rsidR="00B51144" w:rsidRPr="00B445F9">
        <w:rPr>
          <w:rFonts w:ascii="Times New Roman" w:hAnsi="Times New Roman"/>
          <w:sz w:val="28"/>
          <w:szCs w:val="28"/>
        </w:rPr>
        <w:t xml:space="preserve">Неоклассики оценку степени полезности блага индивидом подают как ценность. </w:t>
      </w:r>
      <w:r w:rsidR="00925EC5" w:rsidRPr="00B445F9">
        <w:rPr>
          <w:rFonts w:ascii="Times New Roman" w:hAnsi="Times New Roman"/>
          <w:sz w:val="28"/>
          <w:szCs w:val="28"/>
        </w:rPr>
        <w:t>Поэтому ценность для них категория субъективная. Ценность имеет только то, что является ценным в глазах покупателя</w:t>
      </w:r>
      <w:r w:rsidR="00B603F3" w:rsidRPr="00B445F9">
        <w:rPr>
          <w:rFonts w:ascii="Times New Roman" w:hAnsi="Times New Roman"/>
          <w:sz w:val="28"/>
          <w:szCs w:val="28"/>
        </w:rPr>
        <w:t>, чьи субъективные оценки и являются основой для определения произведенного блага как стоимости.</w:t>
      </w:r>
      <w:r w:rsidR="009F743C" w:rsidRPr="00B445F9">
        <w:rPr>
          <w:rFonts w:ascii="Times New Roman" w:hAnsi="Times New Roman"/>
          <w:sz w:val="28"/>
          <w:szCs w:val="28"/>
        </w:rPr>
        <w:t xml:space="preserve"> </w:t>
      </w:r>
    </w:p>
    <w:p w:rsidR="00660B3D" w:rsidRPr="00B445F9" w:rsidRDefault="00B603F3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Люди оценивают товары и услуги не только потому, что на производство их потрачен общественно необходимый труд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так называемого общественно-необходимого характера. Следовательно, ценность является одновременно функцией расходов труда и функцией полезности.</w:t>
      </w:r>
      <w:r w:rsidR="009F743C" w:rsidRPr="00B445F9">
        <w:rPr>
          <w:rFonts w:ascii="Times New Roman" w:hAnsi="Times New Roman"/>
          <w:sz w:val="28"/>
          <w:szCs w:val="28"/>
        </w:rPr>
        <w:t xml:space="preserve"> </w:t>
      </w:r>
    </w:p>
    <w:p w:rsidR="00B603F3" w:rsidRPr="00B445F9" w:rsidRDefault="00B603F3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Объединение стоимости</w:t>
      </w:r>
      <w:r w:rsidR="002340A1" w:rsidRPr="00B445F9">
        <w:rPr>
          <w:rFonts w:ascii="Times New Roman" w:hAnsi="Times New Roman"/>
          <w:sz w:val="28"/>
          <w:szCs w:val="28"/>
        </w:rPr>
        <w:t xml:space="preserve"> и ценности и их общественное признание отражается в цене. Цену можно считать формой денежного выражения стоимости и ценности товара.</w:t>
      </w:r>
      <w:r w:rsidR="009F743C" w:rsidRPr="00B445F9">
        <w:rPr>
          <w:rFonts w:ascii="Times New Roman" w:hAnsi="Times New Roman"/>
          <w:sz w:val="28"/>
          <w:szCs w:val="28"/>
        </w:rPr>
        <w:t xml:space="preserve"> [141 стр.]</w:t>
      </w:r>
    </w:p>
    <w:p w:rsidR="002340A1" w:rsidRPr="00B445F9" w:rsidRDefault="002340A1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Цена обуславливает возможность одновременного проявления интересов производителя и потребителя. Только стоимость является движущим мотивом для товаропроизводителя, так же как и ценность – движущим мотивом для потребителя. С позиции неоклассических взглядов, ценность благ зависит также и от их редкости, то есть от страстности, потребности и запаса</w:t>
      </w:r>
      <w:r w:rsidR="003223C4" w:rsidRPr="00B445F9">
        <w:rPr>
          <w:rFonts w:ascii="Times New Roman" w:hAnsi="Times New Roman"/>
          <w:sz w:val="28"/>
          <w:szCs w:val="28"/>
        </w:rPr>
        <w:t xml:space="preserve"> (количества) благ, которые способны эти потребности удовлетворить.</w:t>
      </w:r>
      <w:r w:rsidR="009F743C" w:rsidRPr="00B445F9">
        <w:rPr>
          <w:rFonts w:ascii="Times New Roman" w:hAnsi="Times New Roman"/>
          <w:sz w:val="28"/>
          <w:szCs w:val="28"/>
        </w:rPr>
        <w:t xml:space="preserve"> </w:t>
      </w:r>
      <w:r w:rsidR="00644180" w:rsidRPr="00B445F9">
        <w:rPr>
          <w:rFonts w:ascii="Times New Roman" w:hAnsi="Times New Roman"/>
          <w:sz w:val="28"/>
          <w:szCs w:val="28"/>
        </w:rPr>
        <w:t>[Закон Украины]</w:t>
      </w:r>
    </w:p>
    <w:p w:rsidR="009F743C" w:rsidRPr="00B445F9" w:rsidRDefault="003223C4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Редкость – характеристика экономических благ, которые отражают ограниченность ресурсов для удовлетворения безграничных потребностей общества</w:t>
      </w:r>
      <w:r w:rsidR="00DD06E5" w:rsidRPr="00B445F9">
        <w:rPr>
          <w:rFonts w:ascii="Times New Roman" w:hAnsi="Times New Roman"/>
          <w:sz w:val="28"/>
          <w:szCs w:val="28"/>
        </w:rPr>
        <w:t xml:space="preserve">. Большую ценность имеют те блага, которые ограничены, редкостные по сравнению потребностями в них. </w:t>
      </w:r>
      <w:r w:rsidR="009F743C" w:rsidRPr="00B445F9">
        <w:rPr>
          <w:rFonts w:ascii="Times New Roman" w:hAnsi="Times New Roman"/>
          <w:sz w:val="28"/>
          <w:szCs w:val="28"/>
        </w:rPr>
        <w:t>[142 стр.]</w:t>
      </w:r>
    </w:p>
    <w:p w:rsidR="009F743C" w:rsidRPr="00B445F9" w:rsidRDefault="00DD06E5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Например, вода имеет большую полезность для человека, чем диамант. Но воды достаточно, а диамантов мало. Поэтому диаманты, полезность которых</w:t>
      </w:r>
      <w:r w:rsidR="00F810CA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 xml:space="preserve">намного меньше для удовлетворения </w:t>
      </w:r>
      <w:r w:rsidR="00F810CA" w:rsidRPr="00B445F9">
        <w:rPr>
          <w:rFonts w:ascii="Times New Roman" w:hAnsi="Times New Roman"/>
          <w:sz w:val="28"/>
          <w:szCs w:val="28"/>
        </w:rPr>
        <w:t>жизненных потребностей, ведь без них можно вообще обойтись, оцениваются людьми дороже, чем вода.</w:t>
      </w:r>
    </w:p>
    <w:p w:rsidR="00660B3D" w:rsidRPr="00B445F9" w:rsidRDefault="00222F01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 xml:space="preserve">В итоге можно сделать вывод, что </w:t>
      </w:r>
      <w:r w:rsidR="00924CAE" w:rsidRPr="00B445F9">
        <w:rPr>
          <w:rFonts w:ascii="Times New Roman" w:hAnsi="Times New Roman"/>
          <w:sz w:val="28"/>
          <w:szCs w:val="28"/>
        </w:rPr>
        <w:t>теория Маркса</w:t>
      </w:r>
      <w:r w:rsidRPr="00B445F9">
        <w:rPr>
          <w:rFonts w:ascii="Times New Roman" w:hAnsi="Times New Roman"/>
          <w:sz w:val="28"/>
          <w:szCs w:val="28"/>
        </w:rPr>
        <w:t xml:space="preserve"> трудовой стоимости и теория предельной полезности не противоречат, а дополняют друг друга. Если в первой наиболее глубоко разработан научный аппарат</w:t>
      </w:r>
      <w:r w:rsidR="004C0F4A" w:rsidRPr="00B445F9">
        <w:rPr>
          <w:rFonts w:ascii="Times New Roman" w:hAnsi="Times New Roman"/>
          <w:sz w:val="28"/>
          <w:szCs w:val="28"/>
        </w:rPr>
        <w:t xml:space="preserve"> обоснования стоимости в соответствии с трудовым</w:t>
      </w:r>
      <w:r w:rsidR="004F537F" w:rsidRPr="00B445F9">
        <w:rPr>
          <w:rFonts w:ascii="Times New Roman" w:hAnsi="Times New Roman"/>
          <w:sz w:val="28"/>
          <w:szCs w:val="28"/>
        </w:rPr>
        <w:t>и затратами, то во второй – теоретически обосновано наиболее эффективное использование основных факторов производства – труда, капитала, земли и так далее.</w:t>
      </w:r>
      <w:r w:rsidR="009F743C" w:rsidRPr="00B445F9">
        <w:rPr>
          <w:rFonts w:ascii="Times New Roman" w:hAnsi="Times New Roman"/>
          <w:sz w:val="28"/>
          <w:szCs w:val="28"/>
        </w:rPr>
        <w:t xml:space="preserve"> </w:t>
      </w:r>
    </w:p>
    <w:p w:rsidR="00660B3D" w:rsidRDefault="004F537F" w:rsidP="0060692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В экономической литературе сложилось три основных подхода при определении стоимости товаров</w:t>
      </w:r>
      <w:r w:rsidR="00EF7241" w:rsidRPr="00B445F9">
        <w:rPr>
          <w:rFonts w:ascii="Times New Roman" w:hAnsi="Times New Roman"/>
          <w:sz w:val="28"/>
          <w:szCs w:val="28"/>
        </w:rPr>
        <w:t>: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</w:p>
    <w:p w:rsidR="00606929" w:rsidRPr="00B445F9" w:rsidRDefault="00606929" w:rsidP="0060692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06E5" w:rsidRPr="00606929" w:rsidRDefault="00606929" w:rsidP="0060692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1.2 </w:t>
      </w:r>
      <w:r w:rsidR="00975447" w:rsidRPr="00606929">
        <w:rPr>
          <w:rFonts w:ascii="Times New Roman" w:hAnsi="Times New Roman"/>
          <w:b/>
          <w:sz w:val="28"/>
          <w:szCs w:val="28"/>
        </w:rPr>
        <w:t>Обзор законодательной</w:t>
      </w:r>
      <w:r w:rsidR="00975447" w:rsidRPr="00606929">
        <w:rPr>
          <w:rFonts w:ascii="Times New Roman" w:hAnsi="Times New Roman"/>
          <w:b/>
          <w:sz w:val="28"/>
          <w:szCs w:val="28"/>
          <w:lang w:val="uk-UA"/>
        </w:rPr>
        <w:t xml:space="preserve"> и</w:t>
      </w:r>
      <w:r w:rsidR="00975447" w:rsidRPr="00606929">
        <w:rPr>
          <w:rFonts w:ascii="Times New Roman" w:hAnsi="Times New Roman"/>
          <w:b/>
          <w:sz w:val="28"/>
          <w:szCs w:val="28"/>
        </w:rPr>
        <w:t xml:space="preserve"> нормативной базы</w:t>
      </w:r>
      <w:r w:rsidR="00975447" w:rsidRPr="006069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26B96" w:rsidRPr="00643716">
        <w:rPr>
          <w:rFonts w:ascii="Times New Roman" w:hAnsi="Times New Roman"/>
          <w:b/>
          <w:sz w:val="28"/>
          <w:szCs w:val="28"/>
        </w:rPr>
        <w:t>фи</w:t>
      </w:r>
      <w:r w:rsidR="00975447" w:rsidRPr="00643716">
        <w:rPr>
          <w:rFonts w:ascii="Times New Roman" w:hAnsi="Times New Roman"/>
          <w:b/>
          <w:sz w:val="28"/>
          <w:szCs w:val="28"/>
        </w:rPr>
        <w:t>нансового</w:t>
      </w:r>
      <w:r w:rsidR="00975447" w:rsidRPr="00606929">
        <w:rPr>
          <w:rFonts w:ascii="Times New Roman" w:hAnsi="Times New Roman"/>
          <w:b/>
          <w:sz w:val="28"/>
          <w:szCs w:val="28"/>
        </w:rPr>
        <w:t xml:space="preserve"> учета реализации товаров</w:t>
      </w:r>
      <w:r w:rsidR="00975447" w:rsidRPr="00606929">
        <w:rPr>
          <w:rFonts w:ascii="Times New Roman" w:hAnsi="Times New Roman"/>
          <w:b/>
          <w:sz w:val="28"/>
          <w:szCs w:val="28"/>
          <w:lang w:val="uk-UA"/>
        </w:rPr>
        <w:t xml:space="preserve"> в</w:t>
      </w:r>
      <w:r w:rsidR="00975447" w:rsidRPr="00606929">
        <w:rPr>
          <w:rFonts w:ascii="Times New Roman" w:hAnsi="Times New Roman"/>
          <w:b/>
          <w:sz w:val="28"/>
          <w:szCs w:val="28"/>
        </w:rPr>
        <w:t xml:space="preserve"> торговле</w:t>
      </w:r>
    </w:p>
    <w:p w:rsidR="00606929" w:rsidRDefault="00606929" w:rsidP="006069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445F9" w:rsidRPr="00B445F9" w:rsidRDefault="00955FD3" w:rsidP="006069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45F9">
        <w:rPr>
          <w:rFonts w:ascii="Times New Roman" w:hAnsi="Times New Roman"/>
          <w:bCs/>
          <w:sz w:val="28"/>
          <w:szCs w:val="28"/>
          <w:lang w:eastAsia="ru-RU"/>
        </w:rPr>
        <w:t>Порядок</w:t>
      </w:r>
      <w:r w:rsidR="00B445F9" w:rsidRPr="00B445F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bCs/>
          <w:sz w:val="28"/>
          <w:szCs w:val="28"/>
          <w:lang w:eastAsia="ru-RU"/>
        </w:rPr>
        <w:t>ведение учета прироста (</w:t>
      </w:r>
      <w:r w:rsidRPr="00B445F9">
        <w:rPr>
          <w:rFonts w:ascii="Times New Roman" w:hAnsi="Times New Roman"/>
          <w:sz w:val="28"/>
          <w:szCs w:val="28"/>
          <w:lang w:eastAsia="ru-RU"/>
        </w:rPr>
        <w:t>убыли) балансовой стоимости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bCs/>
          <w:sz w:val="28"/>
          <w:szCs w:val="28"/>
          <w:lang w:eastAsia="ru-RU"/>
        </w:rPr>
        <w:t>покупных</w:t>
      </w:r>
      <w:r w:rsidR="00B445F9" w:rsidRPr="00B445F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bCs/>
          <w:sz w:val="28"/>
          <w:szCs w:val="28"/>
          <w:lang w:eastAsia="ru-RU"/>
        </w:rPr>
        <w:t>товаров</w:t>
      </w:r>
      <w:r w:rsidR="00B445F9" w:rsidRPr="00B445F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bCs/>
          <w:sz w:val="28"/>
          <w:szCs w:val="28"/>
          <w:lang w:eastAsia="ru-RU"/>
        </w:rPr>
        <w:t>(кроме</w:t>
      </w:r>
      <w:r w:rsidR="00B445F9" w:rsidRPr="00B445F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bCs/>
          <w:sz w:val="28"/>
          <w:szCs w:val="28"/>
          <w:lang w:eastAsia="ru-RU"/>
        </w:rPr>
        <w:t>активов,</w:t>
      </w:r>
      <w:r w:rsidR="00B445F9" w:rsidRPr="00B445F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bCs/>
          <w:sz w:val="28"/>
          <w:szCs w:val="28"/>
          <w:lang w:eastAsia="ru-RU"/>
        </w:rPr>
        <w:t>которые</w:t>
      </w:r>
      <w:r w:rsidR="00B445F9" w:rsidRPr="00B445F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bCs/>
          <w:sz w:val="28"/>
          <w:szCs w:val="28"/>
          <w:lang w:eastAsia="ru-RU"/>
        </w:rPr>
        <w:t>подлежат</w:t>
      </w:r>
      <w:r w:rsidR="00B445F9" w:rsidRPr="00B445F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bCs/>
          <w:sz w:val="28"/>
          <w:szCs w:val="28"/>
          <w:lang w:eastAsia="ru-RU"/>
        </w:rPr>
        <w:t>амортизации,</w:t>
      </w:r>
      <w:r w:rsidR="00B445F9" w:rsidRPr="00B445F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bCs/>
          <w:sz w:val="28"/>
          <w:szCs w:val="28"/>
          <w:lang w:eastAsia="ru-RU"/>
        </w:rPr>
        <w:t>ценных</w:t>
      </w:r>
      <w:r w:rsidR="00B445F9" w:rsidRPr="00B445F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bCs/>
          <w:sz w:val="28"/>
          <w:szCs w:val="28"/>
          <w:lang w:eastAsia="ru-RU"/>
        </w:rPr>
        <w:t>бумаг) материалов, сырья (</w:t>
      </w:r>
      <w:r w:rsidRPr="00B445F9">
        <w:rPr>
          <w:rFonts w:ascii="Times New Roman" w:hAnsi="Times New Roman"/>
          <w:sz w:val="28"/>
          <w:szCs w:val="28"/>
          <w:lang w:eastAsia="ru-RU"/>
        </w:rPr>
        <w:t xml:space="preserve">топлива), комплектующих изделий </w:t>
      </w:r>
      <w:r w:rsidRPr="00B445F9">
        <w:rPr>
          <w:rFonts w:ascii="Times New Roman" w:hAnsi="Times New Roman"/>
          <w:bCs/>
          <w:sz w:val="28"/>
          <w:szCs w:val="28"/>
          <w:lang w:eastAsia="ru-RU"/>
        </w:rPr>
        <w:t>но</w:t>
      </w:r>
      <w:r w:rsidR="00B445F9" w:rsidRPr="00B445F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bCs/>
          <w:sz w:val="28"/>
          <w:szCs w:val="28"/>
          <w:lang w:eastAsia="ru-RU"/>
        </w:rPr>
        <w:t>полуфабрикатов</w:t>
      </w:r>
      <w:r w:rsidR="00B445F9" w:rsidRPr="00B445F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B445F9" w:rsidRPr="00B445F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bCs/>
          <w:sz w:val="28"/>
          <w:szCs w:val="28"/>
          <w:lang w:eastAsia="ru-RU"/>
        </w:rPr>
        <w:t>составах,</w:t>
      </w:r>
      <w:r w:rsidR="00B445F9" w:rsidRPr="00B445F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445F9" w:rsidRPr="00B445F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bCs/>
          <w:sz w:val="28"/>
          <w:szCs w:val="28"/>
          <w:lang w:eastAsia="ru-RU"/>
        </w:rPr>
        <w:t>незавершенном</w:t>
      </w:r>
      <w:r w:rsidR="00B445F9" w:rsidRPr="00B445F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bCs/>
          <w:sz w:val="28"/>
          <w:szCs w:val="28"/>
          <w:lang w:eastAsia="ru-RU"/>
        </w:rPr>
        <w:t>производстве</w:t>
      </w:r>
      <w:r w:rsidR="00B445F9" w:rsidRPr="00B445F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B445F9" w:rsidRPr="00B445F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bCs/>
          <w:sz w:val="28"/>
          <w:szCs w:val="28"/>
          <w:lang w:eastAsia="ru-RU"/>
        </w:rPr>
        <w:t>остатках</w:t>
      </w:r>
      <w:r w:rsidR="00B445F9" w:rsidRPr="00B445F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bCs/>
          <w:sz w:val="28"/>
          <w:szCs w:val="28"/>
          <w:lang w:eastAsia="ru-RU"/>
        </w:rPr>
        <w:t>готовой</w:t>
      </w:r>
      <w:r w:rsidR="00B445F9" w:rsidRPr="00B445F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bCs/>
          <w:sz w:val="28"/>
          <w:szCs w:val="28"/>
          <w:lang w:eastAsia="ru-RU"/>
        </w:rPr>
        <w:t xml:space="preserve">продукции (в том числе малоценных предметов на составах) </w:t>
      </w:r>
    </w:p>
    <w:p w:rsidR="00955FD3" w:rsidRPr="00B445F9" w:rsidRDefault="00955FD3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 xml:space="preserve">1. Общие положения </w:t>
      </w:r>
    </w:p>
    <w:p w:rsidR="00955FD3" w:rsidRPr="00B445F9" w:rsidRDefault="00955FD3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1. Порядок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ведения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учета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прироста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(убыли)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балансовой стоимости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покупных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товаров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(кроме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активов,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которые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подлежат амортизации,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ценных бумаг), материалов, сырья (топлива),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комплектующих изделий и полуфабрикатов на составах,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в незавершенном производстве и остатках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готовой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продукции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(в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том числе малоценных предметов на составах) (дальше - Порядок) разработано согласно с пунктом 5.9 статьи 5 Закона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Украины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"О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налогообложении прибыли предприятий"</w:t>
      </w:r>
      <w:r w:rsidR="00FD3D61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334/94-ВР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(дальше - Закон).</w:t>
      </w:r>
      <w:r w:rsidR="00644180" w:rsidRPr="00B445F9">
        <w:rPr>
          <w:rFonts w:ascii="Times New Roman" w:hAnsi="Times New Roman"/>
          <w:sz w:val="28"/>
          <w:szCs w:val="28"/>
        </w:rPr>
        <w:t xml:space="preserve"> [Закон Украины]</w:t>
      </w:r>
    </w:p>
    <w:p w:rsidR="00955FD3" w:rsidRPr="00B445F9" w:rsidRDefault="00955FD3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2. Этот Порядок определяет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правила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ведения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учета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прироста (убыли)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балансовой стоимости покупных товаров,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кроме активов,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что подлежит амортизация,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ценных бумаг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4432" w:rsidRPr="00B445F9">
        <w:rPr>
          <w:rFonts w:ascii="Times New Roman" w:hAnsi="Times New Roman"/>
          <w:sz w:val="28"/>
          <w:szCs w:val="28"/>
          <w:lang w:eastAsia="ru-RU"/>
        </w:rPr>
        <w:t>(</w:t>
      </w:r>
      <w:r w:rsidRPr="00B445F9">
        <w:rPr>
          <w:rFonts w:ascii="Times New Roman" w:hAnsi="Times New Roman"/>
          <w:sz w:val="28"/>
          <w:szCs w:val="28"/>
          <w:lang w:eastAsia="ru-RU"/>
        </w:rPr>
        <w:t>дальше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- товарные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запасы),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малоценных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предметов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на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составах,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покупных материалов,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сырья, комплектующих изделий и полуфабрикатов на составах,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в незавершенном производстве и остатках готовой продукции (дальше - материальные ресурсы).</w:t>
      </w:r>
    </w:p>
    <w:p w:rsidR="00955FD3" w:rsidRPr="00B445F9" w:rsidRDefault="00955FD3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3. Все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плательщики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налога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на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прибыль предприятий (дальше - плательщики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налога),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кроме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производителей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сельскохозяйственной продукции,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за результатами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отчетного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(налогового)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квартала составляют сведения о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балансовой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стоимости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товарных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запасов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и материальных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ресурсов за формой,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что приведена в приложениях 1 и 2 к этого Порядка.</w:t>
      </w:r>
    </w:p>
    <w:p w:rsidR="00955FD3" w:rsidRPr="00B445F9" w:rsidRDefault="00644180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4.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 xml:space="preserve"> Учет прироста (убыли) товарных и материальных ресурсов ведется только относительно тех товарных запасов и материальных ресурсов расходы на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приобретение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которых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Законом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vanish/>
          <w:sz w:val="28"/>
          <w:szCs w:val="28"/>
          <w:lang w:eastAsia="ru-RU"/>
        </w:rPr>
        <w:t xml:space="preserve">vascript:OpenDoc('334/94-вр');"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ВР</w:t>
      </w:r>
      <w:r w:rsidR="00454432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включаются в состав валовых расходов.</w:t>
      </w:r>
      <w:r w:rsidRPr="00B445F9">
        <w:rPr>
          <w:rFonts w:ascii="Times New Roman" w:hAnsi="Times New Roman"/>
          <w:sz w:val="28"/>
          <w:szCs w:val="28"/>
        </w:rPr>
        <w:t xml:space="preserve"> [Закон Украины]</w:t>
      </w:r>
    </w:p>
    <w:p w:rsidR="00606929" w:rsidRDefault="00644180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5</w:t>
      </w:r>
      <w:r w:rsidR="00454432" w:rsidRPr="00B445F9">
        <w:rPr>
          <w:rFonts w:ascii="Times New Roman" w:hAnsi="Times New Roman"/>
          <w:sz w:val="28"/>
          <w:szCs w:val="28"/>
          <w:lang w:eastAsia="ru-RU"/>
        </w:rPr>
        <w:t>.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 xml:space="preserve"> Если указанные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товарные запасы и материальные ресурсы в отчетном периоде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использованные на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цели,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которые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не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связаны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с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подготовкой организацией,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ведением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производства,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продажем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продукций (работ услуг),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то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их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балансовая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стоимость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высчитывается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из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суммы отображенной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в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графе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"остаток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на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начало периода" соответствующей ведомости, составленной за приложениями 1 и 2 к этому Порядку.</w:t>
      </w:r>
    </w:p>
    <w:p w:rsidR="00955FD3" w:rsidRPr="00B445F9" w:rsidRDefault="00644180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6</w:t>
      </w:r>
      <w:r w:rsidR="00454432" w:rsidRPr="00B445F9">
        <w:rPr>
          <w:rFonts w:ascii="Times New Roman" w:hAnsi="Times New Roman"/>
          <w:sz w:val="28"/>
          <w:szCs w:val="28"/>
          <w:lang w:eastAsia="ru-RU"/>
        </w:rPr>
        <w:t>.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 xml:space="preserve"> В случае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переоценки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товарных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запасов и материальных ресурсов сумма дооценки добавляется,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а сумма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уценки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высчитывается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из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суммы отображенной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в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графе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"остаток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на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начало периода" соответствующей ведомости, составленной за приложениями 1 и 2 к этому Порядку. 2. Учет прироста (убыли) балансовой стоимости товарных и материальных ресурсов</w:t>
      </w:r>
    </w:p>
    <w:p w:rsidR="00B445F9" w:rsidRPr="00B445F9" w:rsidRDefault="00955FD3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1. Сведения,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которые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наводятся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в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приложениях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1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 xml:space="preserve">и 2 к этому </w:t>
      </w:r>
    </w:p>
    <w:p w:rsidR="00955FD3" w:rsidRPr="00B445F9" w:rsidRDefault="00955FD3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Порядка,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заполняются на основании данных бухгалтерского учета за балансовой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стоимостью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материальных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ресурсов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на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составах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(местах хранение),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в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незавершенном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производстве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и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остатках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готовой продукции, а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товарных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запасов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- на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оптовых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составах,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базах торговых и снабженческо-сбытовых предприятий и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в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остатках на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предприятиях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торговли и общественного питания.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При этом сведения о малоценных предметах на составах наводятся в первобытной стоимости.</w:t>
      </w:r>
    </w:p>
    <w:p w:rsidR="00955FD3" w:rsidRPr="00B445F9" w:rsidRDefault="00955FD3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2. Сведения о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приросте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(убыль)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материальных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ресурсов отображаются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в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дополнении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1,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а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сведения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о приросте (убыль) товарных запасов - в приложении 2 к этому Порядку.</w:t>
      </w:r>
    </w:p>
    <w:p w:rsidR="00955FD3" w:rsidRPr="00B445F9" w:rsidRDefault="00955FD3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3. При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ведении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учета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прироста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(убыли)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стоимости материальных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ресурсов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в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незавершенном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производстве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и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остатках готовой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продукции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определяется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стоимость не всего незавершенного производства или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остатков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готовой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продукции,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а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лишь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стоимость материальных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ресурсов,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которые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использованы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в производстве продукции (работ, услуг).</w:t>
      </w:r>
      <w:r w:rsidR="00644180" w:rsidRPr="00B445F9">
        <w:rPr>
          <w:rFonts w:ascii="Times New Roman" w:hAnsi="Times New Roman"/>
          <w:sz w:val="28"/>
          <w:szCs w:val="28"/>
        </w:rPr>
        <w:t xml:space="preserve"> [Закон Украины]</w:t>
      </w:r>
    </w:p>
    <w:p w:rsidR="00B445F9" w:rsidRPr="00B445F9" w:rsidRDefault="00955FD3" w:rsidP="00B445F9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Стоимость материальных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ресурсов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в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остатках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 xml:space="preserve">незавершенного </w:t>
      </w:r>
    </w:p>
    <w:p w:rsidR="00B445F9" w:rsidRPr="00B445F9" w:rsidRDefault="00955FD3" w:rsidP="00B445F9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производства и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готовой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продукции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на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конец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отчетного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 xml:space="preserve">квартала </w:t>
      </w:r>
    </w:p>
    <w:p w:rsidR="00955FD3" w:rsidRPr="00B445F9" w:rsidRDefault="00955FD3" w:rsidP="00B445F9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(года),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которые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отображены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в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балансе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за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фактическими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производственными затратами,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определяется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предприятием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как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произведение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стоимости незавершенного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производства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и готовой продукции на конец отчетного квартала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(года)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и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частицы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материальных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затрат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в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затратах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на производство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продукции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(работ,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услуг) за отчетный квартал (определенной по данным бухгалтерской отчетности.</w:t>
      </w:r>
    </w:p>
    <w:p w:rsidR="00B445F9" w:rsidRPr="00B445F9" w:rsidRDefault="00955FD3" w:rsidP="00B445F9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Плательщики налога,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в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которых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незавершенное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производство отображается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в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балансе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по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стоимости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использованного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сырья материалов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и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полуфабрикатов,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стоимость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 xml:space="preserve">материальных ресурсов в </w:t>
      </w:r>
    </w:p>
    <w:p w:rsidR="00955FD3" w:rsidRPr="00B445F9" w:rsidRDefault="00955FD3" w:rsidP="00B445F9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незавершенном производстве определяют как такую, что равняется стоимости незавершенного производства.</w:t>
      </w:r>
      <w:r w:rsidR="00644180" w:rsidRPr="00B445F9">
        <w:rPr>
          <w:rFonts w:ascii="Times New Roman" w:hAnsi="Times New Roman"/>
          <w:sz w:val="28"/>
          <w:szCs w:val="28"/>
        </w:rPr>
        <w:t xml:space="preserve"> [Закон Украины]</w:t>
      </w:r>
    </w:p>
    <w:p w:rsidR="00B445F9" w:rsidRPr="00B445F9" w:rsidRDefault="00955FD3" w:rsidP="00B445F9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Если стоимость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незавершенного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производства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отображается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 xml:space="preserve">в </w:t>
      </w:r>
    </w:p>
    <w:p w:rsidR="00B445F9" w:rsidRPr="00B445F9" w:rsidRDefault="00955FD3" w:rsidP="00B445F9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балансе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по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нормативной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(плановой)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производственной себестоимости,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 xml:space="preserve">то </w:t>
      </w:r>
    </w:p>
    <w:p w:rsidR="00B445F9" w:rsidRPr="00B445F9" w:rsidRDefault="00955FD3" w:rsidP="00B445F9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стоимость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материальных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ресурсов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в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остатках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 xml:space="preserve">незавершенного </w:t>
      </w:r>
    </w:p>
    <w:p w:rsidR="00B445F9" w:rsidRPr="00B445F9" w:rsidRDefault="00955FD3" w:rsidP="00B445F9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производства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на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конец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отчетного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квартала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(года)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 xml:space="preserve">определяется </w:t>
      </w:r>
    </w:p>
    <w:p w:rsidR="00B445F9" w:rsidRPr="00B445F9" w:rsidRDefault="00955FD3" w:rsidP="00B445F9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предприятием как произведение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стоимости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незавершенного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производства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на конец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отчетного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квартала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(года)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 xml:space="preserve">и частицы материальных затрат в </w:t>
      </w:r>
    </w:p>
    <w:p w:rsidR="00B445F9" w:rsidRPr="00B445F9" w:rsidRDefault="00955FD3" w:rsidP="00B445F9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калькуляции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нормативной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(плановой)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производственной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 xml:space="preserve">себестоимости </w:t>
      </w:r>
    </w:p>
    <w:p w:rsidR="00955FD3" w:rsidRPr="00B445F9" w:rsidRDefault="00955FD3" w:rsidP="00B445F9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продукции (работ, услуг) за отчетный квартал (год).</w:t>
      </w:r>
      <w:r w:rsidR="00644180" w:rsidRPr="00B445F9">
        <w:rPr>
          <w:rFonts w:ascii="Times New Roman" w:hAnsi="Times New Roman"/>
          <w:sz w:val="28"/>
          <w:szCs w:val="28"/>
        </w:rPr>
        <w:t xml:space="preserve"> [Закон Украины]</w:t>
      </w:r>
    </w:p>
    <w:p w:rsidR="00B445F9" w:rsidRPr="00B445F9" w:rsidRDefault="00955FD3" w:rsidP="00B445F9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Прирост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(убыль)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товарных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запасов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определяется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за покупной стоимостью товаров (без товарных надбавок).</w:t>
      </w:r>
    </w:p>
    <w:p w:rsidR="00B445F9" w:rsidRPr="00B445F9" w:rsidRDefault="00955FD3" w:rsidP="00B445F9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Определение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прироста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(убыли)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балансовой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 xml:space="preserve">стоимости </w:t>
      </w:r>
    </w:p>
    <w:p w:rsidR="00B445F9" w:rsidRPr="00B445F9" w:rsidRDefault="00955FD3" w:rsidP="00B445F9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товарных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запасов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и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 xml:space="preserve">материальных ресурсов проводится плательщиками </w:t>
      </w:r>
    </w:p>
    <w:p w:rsidR="00B445F9" w:rsidRPr="00B445F9" w:rsidRDefault="00955FD3" w:rsidP="00B445F9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налога путем сравнения их остатков на начало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и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на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 xml:space="preserve">конец </w:t>
      </w:r>
    </w:p>
    <w:p w:rsidR="00B445F9" w:rsidRPr="00B445F9" w:rsidRDefault="00955FD3" w:rsidP="00B445F9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отчетного квартала,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а относительно материальных ресурсов, перечень которых для энергогенерирующих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предприятий,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предприятий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из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производства бром</w:t>
      </w:r>
      <w:r w:rsidR="00062668" w:rsidRPr="00B445F9">
        <w:rPr>
          <w:rFonts w:ascii="Times New Roman" w:hAnsi="Times New Roman"/>
          <w:sz w:val="28"/>
          <w:szCs w:val="28"/>
          <w:lang w:eastAsia="ru-RU"/>
        </w:rPr>
        <w:t xml:space="preserve"> железа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и брома и предприятий из первичной переработки продукции растениеводства установлены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Кабинетом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Министров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Украины, -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путем сравнение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их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остатков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на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начало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и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на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конец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 xml:space="preserve">отчетного </w:t>
      </w:r>
    </w:p>
    <w:p w:rsidR="00955FD3" w:rsidRPr="00B445F9" w:rsidRDefault="00955FD3" w:rsidP="00B445F9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(налогового) года.</w:t>
      </w:r>
      <w:r w:rsidR="00644180" w:rsidRPr="00B445F9">
        <w:rPr>
          <w:rFonts w:ascii="Times New Roman" w:hAnsi="Times New Roman"/>
          <w:sz w:val="28"/>
          <w:szCs w:val="28"/>
        </w:rPr>
        <w:t xml:space="preserve"> [Закон Украины]</w:t>
      </w:r>
    </w:p>
    <w:p w:rsidR="00B445F9" w:rsidRPr="00B445F9" w:rsidRDefault="00955FD3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 xml:space="preserve">3. Оконечные положения </w:t>
      </w:r>
    </w:p>
    <w:p w:rsidR="00955FD3" w:rsidRPr="00B445F9" w:rsidRDefault="00955FD3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1. Этот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Порядок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применяется с отображением результатов необходимого пересчета за предыдущие отчетные периоды,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начиная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с второго квартала в 1998 году.</w:t>
      </w:r>
      <w:r w:rsidR="00644180" w:rsidRPr="00B445F9">
        <w:rPr>
          <w:rFonts w:ascii="Times New Roman" w:hAnsi="Times New Roman"/>
          <w:sz w:val="28"/>
          <w:szCs w:val="28"/>
        </w:rPr>
        <w:t xml:space="preserve"> [Закон Украины]</w:t>
      </w:r>
    </w:p>
    <w:p w:rsidR="00B445F9" w:rsidRPr="00B445F9" w:rsidRDefault="00955FD3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2. Действие этого Порядка не распространяется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на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товарные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запасы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и материальные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ресурсы,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которые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 xml:space="preserve">сохраняются на правах консигнации или комиссии и находятся на ответственном хранении. </w:t>
      </w:r>
    </w:p>
    <w:p w:rsidR="00B445F9" w:rsidRPr="00B445F9" w:rsidRDefault="00062668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Дополнение 1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 xml:space="preserve"> к Порядку ведения плательщиками налога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и учета прироста (убыли) балансовой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стоимости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покупных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товаров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(кроме активов,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которые подлежат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амортизации ),</w:t>
      </w:r>
      <w:r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материалов,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сырья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(топлива) комплектующих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изделий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и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полуфабрикатов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на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составах,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в незавершенном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производстве и остатках готовой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>продукции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FD3" w:rsidRPr="00B445F9">
        <w:rPr>
          <w:rFonts w:ascii="Times New Roman" w:hAnsi="Times New Roman"/>
          <w:sz w:val="28"/>
          <w:szCs w:val="28"/>
          <w:lang w:eastAsia="ru-RU"/>
        </w:rPr>
        <w:t xml:space="preserve">(в том числе малоценных предметов на составах) </w:t>
      </w:r>
    </w:p>
    <w:p w:rsidR="00B445F9" w:rsidRPr="00B445F9" w:rsidRDefault="00955FD3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Дополнение 2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к Порядку ведения плательщиками налога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и учета прироста (убыли) балансовой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стоимости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покупных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товаров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(кроме активов,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36C1" w:rsidRPr="00B445F9">
        <w:rPr>
          <w:rFonts w:ascii="Times New Roman" w:hAnsi="Times New Roman"/>
          <w:sz w:val="28"/>
          <w:szCs w:val="28"/>
          <w:lang w:eastAsia="ru-RU"/>
        </w:rPr>
        <w:t>которые подлежат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36C1" w:rsidRPr="00B445F9">
        <w:rPr>
          <w:rFonts w:ascii="Times New Roman" w:hAnsi="Times New Roman"/>
          <w:sz w:val="28"/>
          <w:szCs w:val="28"/>
          <w:lang w:eastAsia="ru-RU"/>
        </w:rPr>
        <w:t>амортизации</w:t>
      </w:r>
      <w:r w:rsidRPr="00B445F9">
        <w:rPr>
          <w:rFonts w:ascii="Times New Roman" w:hAnsi="Times New Roman"/>
          <w:sz w:val="28"/>
          <w:szCs w:val="28"/>
          <w:lang w:eastAsia="ru-RU"/>
        </w:rPr>
        <w:t>),</w:t>
      </w:r>
      <w:r w:rsidR="009136C1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материалов,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сырья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 xml:space="preserve">(топлива) </w:t>
      </w:r>
      <w:r w:rsidR="009136C1" w:rsidRPr="00B445F9">
        <w:rPr>
          <w:rFonts w:ascii="Times New Roman" w:hAnsi="Times New Roman"/>
          <w:sz w:val="28"/>
          <w:szCs w:val="28"/>
          <w:lang w:eastAsia="ru-RU"/>
        </w:rPr>
        <w:t>комплектующих изделий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и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полуфабрикатов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на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составах,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в незавершенном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производстве и остатках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готовой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продукции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(в том числ</w:t>
      </w:r>
      <w:r w:rsidR="009136C1" w:rsidRPr="00B445F9">
        <w:rPr>
          <w:rFonts w:ascii="Times New Roman" w:hAnsi="Times New Roman"/>
          <w:sz w:val="28"/>
          <w:szCs w:val="28"/>
          <w:lang w:eastAsia="ru-RU"/>
        </w:rPr>
        <w:t>е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 xml:space="preserve">малоценных предметов на составах) </w:t>
      </w:r>
    </w:p>
    <w:p w:rsidR="00685711" w:rsidRPr="00B445F9" w:rsidRDefault="008B6F24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 xml:space="preserve">Организация бухгалтерского финансового учета и </w:t>
      </w:r>
      <w:r w:rsidR="00BC2348" w:rsidRPr="00B445F9">
        <w:rPr>
          <w:rFonts w:ascii="Times New Roman" w:hAnsi="Times New Roman"/>
          <w:sz w:val="28"/>
          <w:szCs w:val="28"/>
          <w:lang w:eastAsia="ru-RU"/>
        </w:rPr>
        <w:t xml:space="preserve">финансовой отчетности </w:t>
      </w:r>
      <w:r w:rsidRPr="00B445F9">
        <w:rPr>
          <w:rFonts w:ascii="Times New Roman" w:hAnsi="Times New Roman"/>
          <w:sz w:val="28"/>
          <w:szCs w:val="28"/>
          <w:lang w:eastAsia="ru-RU"/>
        </w:rPr>
        <w:t>на предприятии</w:t>
      </w:r>
      <w:r w:rsidR="00D22B3B" w:rsidRPr="00B445F9">
        <w:rPr>
          <w:rFonts w:ascii="Times New Roman" w:hAnsi="Times New Roman"/>
          <w:sz w:val="28"/>
          <w:szCs w:val="28"/>
          <w:lang w:eastAsia="ru-RU"/>
        </w:rPr>
        <w:t>:</w:t>
      </w:r>
      <w:r w:rsidR="00685711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08CF" w:rsidRPr="00B445F9">
        <w:rPr>
          <w:rFonts w:ascii="Times New Roman" w:hAnsi="Times New Roman"/>
          <w:sz w:val="28"/>
          <w:szCs w:val="28"/>
        </w:rPr>
        <w:t>[Закон Украины]</w:t>
      </w:r>
    </w:p>
    <w:p w:rsidR="00762884" w:rsidRPr="00B445F9" w:rsidRDefault="00D22B3B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1. Б</w:t>
      </w:r>
      <w:r w:rsidR="00762884" w:rsidRPr="00B445F9">
        <w:rPr>
          <w:rFonts w:ascii="Times New Roman" w:hAnsi="Times New Roman"/>
          <w:sz w:val="28"/>
          <w:szCs w:val="28"/>
          <w:lang w:eastAsia="ru-RU"/>
        </w:rPr>
        <w:t>ухгалтерский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2884" w:rsidRPr="00B445F9">
        <w:rPr>
          <w:rFonts w:ascii="Times New Roman" w:hAnsi="Times New Roman"/>
          <w:sz w:val="28"/>
          <w:szCs w:val="28"/>
          <w:lang w:eastAsia="ru-RU"/>
        </w:rPr>
        <w:t xml:space="preserve">учет на предприятии ведется непрерывно со дня регистрации предприятия к его ликвидации. </w:t>
      </w:r>
      <w:r w:rsidR="00685711" w:rsidRPr="00B445F9">
        <w:rPr>
          <w:rFonts w:ascii="Times New Roman" w:hAnsi="Times New Roman"/>
          <w:sz w:val="28"/>
          <w:szCs w:val="28"/>
        </w:rPr>
        <w:t>[Закон Украины]</w:t>
      </w:r>
    </w:p>
    <w:p w:rsidR="00762884" w:rsidRPr="00B445F9" w:rsidRDefault="00762884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 xml:space="preserve">2. Вопросы организации бухгалтерского учета на предприятии принадлежат к компетенции его владельца (владельцев) или уполномоченного органа (должностного лица) в соответствии с законодательством и учредительными документами. </w:t>
      </w:r>
      <w:r w:rsidR="00685711" w:rsidRPr="00B445F9">
        <w:rPr>
          <w:rFonts w:ascii="Times New Roman" w:hAnsi="Times New Roman"/>
          <w:sz w:val="28"/>
          <w:szCs w:val="28"/>
        </w:rPr>
        <w:t>[Закон Украины]</w:t>
      </w:r>
    </w:p>
    <w:p w:rsidR="00762884" w:rsidRPr="00B445F9" w:rsidRDefault="00762884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3. Ответственность за организацию бухгалтерского учета и обеспечения фиксации фактов осуществления всех хозяйственных операций в первичных документах, сохранение обработанных документов, регистров и отчетности на протяжении установленного срока, но не меньше трех лет, нес</w:t>
      </w:r>
      <w:r w:rsidR="00D22B3B" w:rsidRPr="00B445F9">
        <w:rPr>
          <w:rFonts w:ascii="Times New Roman" w:hAnsi="Times New Roman"/>
          <w:sz w:val="28"/>
          <w:szCs w:val="28"/>
          <w:lang w:eastAsia="ru-RU"/>
        </w:rPr>
        <w:t>у</w:t>
      </w:r>
      <w:r w:rsidRPr="00B445F9">
        <w:rPr>
          <w:rFonts w:ascii="Times New Roman" w:hAnsi="Times New Roman"/>
          <w:sz w:val="28"/>
          <w:szCs w:val="28"/>
          <w:lang w:eastAsia="ru-RU"/>
        </w:rPr>
        <w:t xml:space="preserve">т владелец (владельцы) или уполномоченный орган (должностное лицо), который осуществляет руководство предприятием в соответствии с законодательством и учредительными документами. </w:t>
      </w:r>
      <w:r w:rsidR="00685711" w:rsidRPr="00B445F9">
        <w:rPr>
          <w:rFonts w:ascii="Times New Roman" w:hAnsi="Times New Roman"/>
          <w:sz w:val="28"/>
          <w:szCs w:val="28"/>
        </w:rPr>
        <w:t>[Закон Украины]</w:t>
      </w:r>
    </w:p>
    <w:p w:rsidR="00762884" w:rsidRPr="00B445F9" w:rsidRDefault="00762884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 xml:space="preserve">4. Для обеспечения ведения бухгалтерского учета предприятие самостоятельно избирает формы его организации: </w:t>
      </w:r>
      <w:r w:rsidR="00685711" w:rsidRPr="00B445F9">
        <w:rPr>
          <w:rFonts w:ascii="Times New Roman" w:hAnsi="Times New Roman"/>
          <w:sz w:val="28"/>
          <w:szCs w:val="28"/>
        </w:rPr>
        <w:t>[Закон Украины]</w:t>
      </w:r>
    </w:p>
    <w:p w:rsidR="00762884" w:rsidRPr="00B445F9" w:rsidRDefault="00685711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62884" w:rsidRPr="00B445F9">
        <w:rPr>
          <w:rFonts w:ascii="Times New Roman" w:hAnsi="Times New Roman"/>
          <w:sz w:val="28"/>
          <w:szCs w:val="28"/>
          <w:lang w:eastAsia="ru-RU"/>
        </w:rPr>
        <w:t xml:space="preserve">введение к штату предприятия должности бухгалтера или создания бухгалтерской службы во главе с главным бухгалтером; </w:t>
      </w:r>
      <w:r w:rsidRPr="00B445F9">
        <w:rPr>
          <w:rFonts w:ascii="Times New Roman" w:hAnsi="Times New Roman"/>
          <w:sz w:val="28"/>
          <w:szCs w:val="28"/>
        </w:rPr>
        <w:t>[Закон Украины]</w:t>
      </w:r>
    </w:p>
    <w:p w:rsidR="00762884" w:rsidRPr="00B445F9" w:rsidRDefault="00685711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62884" w:rsidRPr="00B445F9">
        <w:rPr>
          <w:rFonts w:ascii="Times New Roman" w:hAnsi="Times New Roman"/>
          <w:sz w:val="28"/>
          <w:szCs w:val="28"/>
          <w:lang w:eastAsia="ru-RU"/>
        </w:rPr>
        <w:t xml:space="preserve">пользование услугами специалиста </w:t>
      </w:r>
      <w:r w:rsidR="001B6BB5" w:rsidRPr="00B445F9">
        <w:rPr>
          <w:rFonts w:ascii="Times New Roman" w:hAnsi="Times New Roman"/>
          <w:sz w:val="28"/>
          <w:szCs w:val="28"/>
          <w:lang w:eastAsia="ru-RU"/>
        </w:rPr>
        <w:t>по</w:t>
      </w:r>
      <w:r w:rsidR="00762884" w:rsidRPr="00B445F9">
        <w:rPr>
          <w:rFonts w:ascii="Times New Roman" w:hAnsi="Times New Roman"/>
          <w:sz w:val="28"/>
          <w:szCs w:val="28"/>
          <w:lang w:eastAsia="ru-RU"/>
        </w:rPr>
        <w:t xml:space="preserve"> бухгалтерско</w:t>
      </w:r>
      <w:r w:rsidR="001B6BB5" w:rsidRPr="00B445F9">
        <w:rPr>
          <w:rFonts w:ascii="Times New Roman" w:hAnsi="Times New Roman"/>
          <w:sz w:val="28"/>
          <w:szCs w:val="28"/>
          <w:lang w:eastAsia="ru-RU"/>
        </w:rPr>
        <w:t>му учету</w:t>
      </w:r>
      <w:r w:rsidR="00762884" w:rsidRPr="00B445F9">
        <w:rPr>
          <w:rFonts w:ascii="Times New Roman" w:hAnsi="Times New Roman"/>
          <w:sz w:val="28"/>
          <w:szCs w:val="28"/>
          <w:lang w:eastAsia="ru-RU"/>
        </w:rPr>
        <w:t xml:space="preserve">, зарегистрированного как предприниматель, который осуществляет предпринимательскую деятельность без создания юридического лица; </w:t>
      </w:r>
    </w:p>
    <w:p w:rsidR="00762884" w:rsidRPr="00B445F9" w:rsidRDefault="00685711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62884" w:rsidRPr="00B445F9">
        <w:rPr>
          <w:rFonts w:ascii="Times New Roman" w:hAnsi="Times New Roman"/>
          <w:sz w:val="28"/>
          <w:szCs w:val="28"/>
          <w:lang w:eastAsia="ru-RU"/>
        </w:rPr>
        <w:t xml:space="preserve">ведение на договорных принципах бухгалтерского учета централизованной бухгалтерией или аудиторской фирмой; </w:t>
      </w:r>
      <w:r w:rsidRPr="00B445F9">
        <w:rPr>
          <w:rFonts w:ascii="Times New Roman" w:hAnsi="Times New Roman"/>
          <w:sz w:val="28"/>
          <w:szCs w:val="28"/>
        </w:rPr>
        <w:t>[Закон Украины]</w:t>
      </w:r>
    </w:p>
    <w:p w:rsidR="00762884" w:rsidRPr="00B445F9" w:rsidRDefault="00685711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62884" w:rsidRPr="00B445F9">
        <w:rPr>
          <w:rFonts w:ascii="Times New Roman" w:hAnsi="Times New Roman"/>
          <w:sz w:val="28"/>
          <w:szCs w:val="28"/>
          <w:lang w:eastAsia="ru-RU"/>
        </w:rPr>
        <w:t xml:space="preserve">самостоятельное ведение бухгалтерского учета и составления отчетности непосредственно владельцем или руководителем предприятия. Эта форма организации бухгалтерского учета не может применяться на предприятиях, отчетность которых должна обнародоваться. </w:t>
      </w:r>
      <w:r w:rsidRPr="00B445F9">
        <w:rPr>
          <w:rFonts w:ascii="Times New Roman" w:hAnsi="Times New Roman"/>
          <w:sz w:val="28"/>
          <w:szCs w:val="28"/>
        </w:rPr>
        <w:t>[Закон Украины]</w:t>
      </w:r>
    </w:p>
    <w:p w:rsidR="00762884" w:rsidRPr="00B445F9" w:rsidRDefault="00762884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 xml:space="preserve">5. Предприятие самостоятельно: </w:t>
      </w:r>
    </w:p>
    <w:p w:rsidR="00762884" w:rsidRPr="00B445F9" w:rsidRDefault="00854FE8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62884" w:rsidRPr="00B445F9">
        <w:rPr>
          <w:rFonts w:ascii="Times New Roman" w:hAnsi="Times New Roman"/>
          <w:sz w:val="28"/>
          <w:szCs w:val="28"/>
          <w:lang w:eastAsia="ru-RU"/>
        </w:rPr>
        <w:t xml:space="preserve">определяет учетную политику предприятия; </w:t>
      </w:r>
      <w:r w:rsidR="00685711" w:rsidRPr="00B445F9">
        <w:rPr>
          <w:rFonts w:ascii="Times New Roman" w:hAnsi="Times New Roman"/>
          <w:sz w:val="28"/>
          <w:szCs w:val="28"/>
        </w:rPr>
        <w:t>[Закон Украины]</w:t>
      </w:r>
    </w:p>
    <w:p w:rsidR="00762884" w:rsidRPr="00B445F9" w:rsidRDefault="00854FE8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62884" w:rsidRPr="00B445F9">
        <w:rPr>
          <w:rFonts w:ascii="Times New Roman" w:hAnsi="Times New Roman"/>
          <w:sz w:val="28"/>
          <w:szCs w:val="28"/>
          <w:lang w:eastAsia="ru-RU"/>
        </w:rPr>
        <w:t>избирает форму бухгалтерского учета как определенную систему регистров учета, порядка и способа регистрации и обобщения информации у них с</w:t>
      </w:r>
      <w:r w:rsidR="001B6BB5" w:rsidRPr="00B445F9">
        <w:rPr>
          <w:rFonts w:ascii="Times New Roman" w:hAnsi="Times New Roman"/>
          <w:sz w:val="28"/>
          <w:szCs w:val="28"/>
          <w:lang w:eastAsia="ru-RU"/>
        </w:rPr>
        <w:t>о</w:t>
      </w:r>
      <w:r w:rsidR="00762884" w:rsidRPr="00B445F9">
        <w:rPr>
          <w:rFonts w:ascii="Times New Roman" w:hAnsi="Times New Roman"/>
          <w:sz w:val="28"/>
          <w:szCs w:val="28"/>
          <w:lang w:eastAsia="ru-RU"/>
        </w:rPr>
        <w:t xml:space="preserve"> сдерживанием единственных принципов, установленных этим Законом, и с учетом особенностей своей деятельности и технологии обработки учетных данных; </w:t>
      </w:r>
      <w:r w:rsidR="00685711" w:rsidRPr="00B445F9">
        <w:rPr>
          <w:rFonts w:ascii="Times New Roman" w:hAnsi="Times New Roman"/>
          <w:sz w:val="28"/>
          <w:szCs w:val="28"/>
        </w:rPr>
        <w:t>[Закон Украины]</w:t>
      </w:r>
    </w:p>
    <w:p w:rsidR="00762884" w:rsidRPr="00B445F9" w:rsidRDefault="00854FE8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62884" w:rsidRPr="00B445F9">
        <w:rPr>
          <w:rFonts w:ascii="Times New Roman" w:hAnsi="Times New Roman"/>
          <w:sz w:val="28"/>
          <w:szCs w:val="28"/>
          <w:lang w:eastAsia="ru-RU"/>
        </w:rPr>
        <w:t xml:space="preserve">разрабатывает систему и формы внутрихозяйственного (управленческого) учета, отчетности и контроля хозяйственных операций, определяет права работников на подписание бухгалтерских документов; </w:t>
      </w:r>
      <w:r w:rsidR="00685711" w:rsidRPr="00B445F9">
        <w:rPr>
          <w:rFonts w:ascii="Times New Roman" w:hAnsi="Times New Roman"/>
          <w:sz w:val="28"/>
          <w:szCs w:val="28"/>
        </w:rPr>
        <w:t>[Закон Украины]</w:t>
      </w:r>
    </w:p>
    <w:p w:rsidR="00762884" w:rsidRPr="00B445F9" w:rsidRDefault="00854FE8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62884" w:rsidRPr="00B445F9">
        <w:rPr>
          <w:rFonts w:ascii="Times New Roman" w:hAnsi="Times New Roman"/>
          <w:sz w:val="28"/>
          <w:szCs w:val="28"/>
          <w:lang w:eastAsia="ru-RU"/>
        </w:rPr>
        <w:t xml:space="preserve">утверждает правила документооборота и технологию обработки учетной информации, дополнительную систему счетов и регистров аналитического учета; </w:t>
      </w:r>
      <w:r w:rsidR="00685711" w:rsidRPr="00B445F9">
        <w:rPr>
          <w:rFonts w:ascii="Times New Roman" w:hAnsi="Times New Roman"/>
          <w:sz w:val="28"/>
          <w:szCs w:val="28"/>
        </w:rPr>
        <w:t>[Закон Украины]</w:t>
      </w:r>
    </w:p>
    <w:p w:rsidR="00762884" w:rsidRPr="00B445F9" w:rsidRDefault="00854FE8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62884" w:rsidRPr="00B445F9">
        <w:rPr>
          <w:rFonts w:ascii="Times New Roman" w:hAnsi="Times New Roman"/>
          <w:sz w:val="28"/>
          <w:szCs w:val="28"/>
          <w:lang w:eastAsia="ru-RU"/>
        </w:rPr>
        <w:t xml:space="preserve">может выделять на отдельный баланс филиала, представительства, отделения и другие отделены подразделы, которые обязаны вести бухгалтерский учет, со следующим включением их показателей к финансовой отчетности предприятия. </w:t>
      </w:r>
      <w:r w:rsidR="00685711" w:rsidRPr="00B445F9">
        <w:rPr>
          <w:rFonts w:ascii="Times New Roman" w:hAnsi="Times New Roman"/>
          <w:sz w:val="28"/>
          <w:szCs w:val="28"/>
        </w:rPr>
        <w:t>[Закон Украины]</w:t>
      </w:r>
    </w:p>
    <w:p w:rsidR="00762884" w:rsidRPr="00B445F9" w:rsidRDefault="00762884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 xml:space="preserve">6. Руководитель предприятия обязан создать необходимые условия для правильного ведения бухгалтерского учета, обеспечить неуклонное выполнение всеми подразделами, службами и работниками, причастными к бухгалтерскому учету, правомерных требований бухгалтера относительно соблюдения порядка оформления и представления к учету первичных документов. </w:t>
      </w:r>
      <w:r w:rsidR="00685711" w:rsidRPr="00B445F9">
        <w:rPr>
          <w:rFonts w:ascii="Times New Roman" w:hAnsi="Times New Roman"/>
          <w:sz w:val="28"/>
          <w:szCs w:val="28"/>
        </w:rPr>
        <w:t>[Закон Украины]</w:t>
      </w:r>
    </w:p>
    <w:p w:rsidR="00762884" w:rsidRPr="00B445F9" w:rsidRDefault="00762884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 xml:space="preserve">7. Главный бухгалтер или лицо, на которого положено ведение бухгалтерского учета предприятия (дальше - бухгалтер): </w:t>
      </w:r>
      <w:r w:rsidR="00685711" w:rsidRPr="00B445F9">
        <w:rPr>
          <w:rFonts w:ascii="Times New Roman" w:hAnsi="Times New Roman"/>
          <w:sz w:val="28"/>
          <w:szCs w:val="28"/>
        </w:rPr>
        <w:t>[Закон Украины]</w:t>
      </w:r>
      <w:r w:rsidR="00643716">
        <w:rPr>
          <w:rFonts w:ascii="Times New Roman" w:hAnsi="Times New Roman"/>
          <w:sz w:val="28"/>
          <w:szCs w:val="28"/>
        </w:rPr>
        <w:t xml:space="preserve"> </w:t>
      </w:r>
    </w:p>
    <w:p w:rsidR="004C3AFC" w:rsidRPr="00B445F9" w:rsidRDefault="00762884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 xml:space="preserve">обеспечивает соблюдение на предприятии установленных единственных методологических принципов бухгалтерского учета, составления и представления в установленные сроки финансовой отчетности; </w:t>
      </w:r>
    </w:p>
    <w:p w:rsidR="00762884" w:rsidRPr="00B445F9" w:rsidRDefault="00762884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организует кон</w:t>
      </w:r>
      <w:r w:rsidR="00D22B3B" w:rsidRPr="00B445F9">
        <w:rPr>
          <w:rFonts w:ascii="Times New Roman" w:hAnsi="Times New Roman"/>
          <w:sz w:val="28"/>
          <w:szCs w:val="28"/>
          <w:lang w:eastAsia="ru-RU"/>
        </w:rPr>
        <w:t>троль над</w:t>
      </w:r>
      <w:r w:rsidRPr="00B445F9">
        <w:rPr>
          <w:rFonts w:ascii="Times New Roman" w:hAnsi="Times New Roman"/>
          <w:sz w:val="28"/>
          <w:szCs w:val="28"/>
          <w:lang w:eastAsia="ru-RU"/>
        </w:rPr>
        <w:t xml:space="preserve"> отображением на счетах бухгалтерского учета всех хозяйственных операций; </w:t>
      </w:r>
      <w:r w:rsidR="00685711" w:rsidRPr="00B445F9">
        <w:rPr>
          <w:rFonts w:ascii="Times New Roman" w:hAnsi="Times New Roman"/>
          <w:sz w:val="28"/>
          <w:szCs w:val="28"/>
        </w:rPr>
        <w:t>[Закон Украины]</w:t>
      </w:r>
    </w:p>
    <w:p w:rsidR="00762884" w:rsidRPr="00B445F9" w:rsidRDefault="00762884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 xml:space="preserve">принимает участие в оформлении материалов, связанных с недостатком и возмещением потерь от недостатка, кражи и порчи активов предприятия; </w:t>
      </w:r>
    </w:p>
    <w:p w:rsidR="00762884" w:rsidRPr="00B445F9" w:rsidRDefault="00762884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 xml:space="preserve">обеспечивает проверку состояния бухгалтерского учета в филиалах, представительствах, отделениях и других отделенных подразделах предприятия. </w:t>
      </w:r>
      <w:r w:rsidR="00685711" w:rsidRPr="00B445F9">
        <w:rPr>
          <w:rFonts w:ascii="Times New Roman" w:hAnsi="Times New Roman"/>
          <w:sz w:val="28"/>
          <w:szCs w:val="28"/>
        </w:rPr>
        <w:t>[Закон Украины]</w:t>
      </w:r>
    </w:p>
    <w:p w:rsidR="00762884" w:rsidRPr="00B445F9" w:rsidRDefault="00762884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="0006031F" w:rsidRPr="00B445F9">
        <w:rPr>
          <w:rFonts w:ascii="Times New Roman" w:hAnsi="Times New Roman"/>
          <w:sz w:val="28"/>
          <w:szCs w:val="28"/>
          <w:lang w:eastAsia="ru-RU"/>
        </w:rPr>
        <w:t>Ответственность за</w:t>
      </w:r>
      <w:r w:rsidRPr="00B445F9">
        <w:rPr>
          <w:rFonts w:ascii="Times New Roman" w:hAnsi="Times New Roman"/>
          <w:sz w:val="28"/>
          <w:szCs w:val="28"/>
          <w:lang w:eastAsia="ru-RU"/>
        </w:rPr>
        <w:t xml:space="preserve"> учет хозяйственных операций, связанных с ликвидацией предприятия, включая оценку имущества и обязательств предприятия и составления ликвидационного баланса и финансовой отчетности, полагается на ликвидационную комиссию, которая образуется в соответствии с законодательством. </w:t>
      </w:r>
      <w:r w:rsidR="00685711" w:rsidRPr="00B445F9">
        <w:rPr>
          <w:rFonts w:ascii="Times New Roman" w:hAnsi="Times New Roman"/>
          <w:sz w:val="28"/>
          <w:szCs w:val="28"/>
        </w:rPr>
        <w:t>[Закон Украины]</w:t>
      </w:r>
    </w:p>
    <w:p w:rsidR="00762884" w:rsidRPr="00B445F9" w:rsidRDefault="00762884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Первичные учетные документы и регистры бухгалтерского учета</w:t>
      </w:r>
    </w:p>
    <w:p w:rsidR="00762884" w:rsidRPr="00B445F9" w:rsidRDefault="00762884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 xml:space="preserve">1. Основанием для бухгалтерского учета хозяйственных операций являются первичные документы, которые фиксируют факты осуществления хозяйственных операций. Первичные документы должны быть составлены во время осуществления хозяйственной операции, а если это невозможно - непосредственно после ее окончания. Для контроля и благоустройства обработки данных на основании первичных документов могут складываться сведенные учетные документы. </w:t>
      </w:r>
      <w:r w:rsidR="00685711" w:rsidRPr="00B445F9">
        <w:rPr>
          <w:rFonts w:ascii="Times New Roman" w:hAnsi="Times New Roman"/>
          <w:sz w:val="28"/>
          <w:szCs w:val="28"/>
        </w:rPr>
        <w:t>[Закон Украины]</w:t>
      </w:r>
    </w:p>
    <w:p w:rsidR="00762884" w:rsidRPr="00B445F9" w:rsidRDefault="00762884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 xml:space="preserve">2. Первичные и сведенные учетные документы могут быть составлены на бумажных или машинных носителях и должны иметь такие обязательные реквизиты: </w:t>
      </w:r>
    </w:p>
    <w:p w:rsidR="00762884" w:rsidRPr="00B445F9" w:rsidRDefault="008A5FB1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-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2884" w:rsidRPr="00B445F9">
        <w:rPr>
          <w:rFonts w:ascii="Times New Roman" w:hAnsi="Times New Roman"/>
          <w:sz w:val="28"/>
          <w:szCs w:val="28"/>
          <w:lang w:eastAsia="ru-RU"/>
        </w:rPr>
        <w:t xml:space="preserve">название документа (формы); </w:t>
      </w:r>
    </w:p>
    <w:p w:rsidR="00762884" w:rsidRPr="00B445F9" w:rsidRDefault="008A5FB1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-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2884" w:rsidRPr="00B445F9">
        <w:rPr>
          <w:rFonts w:ascii="Times New Roman" w:hAnsi="Times New Roman"/>
          <w:sz w:val="28"/>
          <w:szCs w:val="28"/>
          <w:lang w:eastAsia="ru-RU"/>
        </w:rPr>
        <w:t xml:space="preserve">дату и место составления; </w:t>
      </w:r>
    </w:p>
    <w:p w:rsidR="00762884" w:rsidRPr="00B445F9" w:rsidRDefault="008A5FB1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-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2884" w:rsidRPr="00B445F9">
        <w:rPr>
          <w:rFonts w:ascii="Times New Roman" w:hAnsi="Times New Roman"/>
          <w:sz w:val="28"/>
          <w:szCs w:val="28"/>
          <w:lang w:eastAsia="ru-RU"/>
        </w:rPr>
        <w:t xml:space="preserve">название предприятия, от имени которого составлен документ; </w:t>
      </w:r>
    </w:p>
    <w:p w:rsidR="004C3AFC" w:rsidRPr="00B445F9" w:rsidRDefault="008A5FB1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62884" w:rsidRPr="00B445F9">
        <w:rPr>
          <w:rFonts w:ascii="Times New Roman" w:hAnsi="Times New Roman"/>
          <w:sz w:val="28"/>
          <w:szCs w:val="28"/>
          <w:lang w:eastAsia="ru-RU"/>
        </w:rPr>
        <w:t xml:space="preserve">содержание и объем хозяйственной операции, единицу измерения хозяйственной операции; </w:t>
      </w:r>
    </w:p>
    <w:p w:rsidR="004C3AFC" w:rsidRPr="00B445F9" w:rsidRDefault="008A5FB1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-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2884" w:rsidRPr="00B445F9">
        <w:rPr>
          <w:rFonts w:ascii="Times New Roman" w:hAnsi="Times New Roman"/>
          <w:sz w:val="28"/>
          <w:szCs w:val="28"/>
          <w:lang w:eastAsia="ru-RU"/>
        </w:rPr>
        <w:t xml:space="preserve">должности лиц, ответственных за осуществление хозяйственной операции и правильность ее оформления; </w:t>
      </w:r>
    </w:p>
    <w:p w:rsidR="00762884" w:rsidRPr="00B445F9" w:rsidRDefault="008A5FB1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62884" w:rsidRPr="00B445F9">
        <w:rPr>
          <w:rFonts w:ascii="Times New Roman" w:hAnsi="Times New Roman"/>
          <w:sz w:val="28"/>
          <w:szCs w:val="28"/>
          <w:lang w:eastAsia="ru-RU"/>
        </w:rPr>
        <w:t xml:space="preserve">личная подпись или другие данные, которые дают возможность идентифицировать лицо, которое принимало участие в осуществлении хозяйственной операции. </w:t>
      </w:r>
      <w:r w:rsidR="00685711" w:rsidRPr="00B445F9">
        <w:rPr>
          <w:rFonts w:ascii="Times New Roman" w:hAnsi="Times New Roman"/>
          <w:sz w:val="28"/>
          <w:szCs w:val="28"/>
        </w:rPr>
        <w:t>[Закон Украины]</w:t>
      </w:r>
    </w:p>
    <w:p w:rsidR="004C3AFC" w:rsidRPr="00B445F9" w:rsidRDefault="00762884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 xml:space="preserve">3. Информация, что содержится в принятых к учету первичных документах, систематизирует на счетах бухгалтерского учета в регистрах синтетического и аналитического учета путем двойной записи их на взаимоувязанных счетах бухгалтерского учета. Операции в иностранной валюте отображаются также в валюте расчетов и платежей по каждой иностранной валюте отдельно. </w:t>
      </w:r>
    </w:p>
    <w:p w:rsidR="00762884" w:rsidRPr="00B445F9" w:rsidRDefault="00762884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 xml:space="preserve">Данные аналитических счетов должны быть тождественные соответствующим счетам синтетического учета на первое число каждый месяц. </w:t>
      </w:r>
      <w:r w:rsidR="00685711" w:rsidRPr="00B445F9">
        <w:rPr>
          <w:rFonts w:ascii="Times New Roman" w:hAnsi="Times New Roman"/>
          <w:sz w:val="28"/>
          <w:szCs w:val="28"/>
        </w:rPr>
        <w:t>[Закон Украины]</w:t>
      </w:r>
    </w:p>
    <w:p w:rsidR="00762884" w:rsidRPr="00B445F9" w:rsidRDefault="00762884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4. Регистры бухгалтерского учета должны иметь название, период регистрации хозяйственных операций, фамилии и подписи или другие данные, которые дают возможность идентифицировать лиц, которые принимали участие в их составлении.</w:t>
      </w:r>
      <w:r w:rsidR="00685711" w:rsidRPr="00B445F9">
        <w:rPr>
          <w:rFonts w:ascii="Times New Roman" w:hAnsi="Times New Roman"/>
          <w:sz w:val="28"/>
          <w:szCs w:val="28"/>
        </w:rPr>
        <w:t xml:space="preserve"> [Закон Украины]</w:t>
      </w:r>
    </w:p>
    <w:p w:rsidR="00762884" w:rsidRPr="00B445F9" w:rsidRDefault="00762884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5. Хозяйственные операции должны быть отображены в учетных регистрах в том отчетном периоде, в котором они были осуществлены.</w:t>
      </w:r>
    </w:p>
    <w:p w:rsidR="00762884" w:rsidRPr="00B445F9" w:rsidRDefault="00762884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 xml:space="preserve">6. В случае составления и хранения первичных документов и регистров бухгалтерского учета на машинных носителях информации предприятие обязано за свой счет изготовить их копии на бумажных носителях по требованию других участников хозяйственных операций, а также правоохранительных органов и соответствующих органов в пределах их полномочий, предусмотренных законами. </w:t>
      </w:r>
      <w:r w:rsidR="00685711" w:rsidRPr="00B445F9">
        <w:rPr>
          <w:rFonts w:ascii="Times New Roman" w:hAnsi="Times New Roman"/>
          <w:sz w:val="28"/>
          <w:szCs w:val="28"/>
        </w:rPr>
        <w:t>[Закон Украины]</w:t>
      </w:r>
    </w:p>
    <w:p w:rsidR="00762884" w:rsidRPr="00B445F9" w:rsidRDefault="00762884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 xml:space="preserve">7. Предприятие употребляет всех необходимых мер для предотвращения несанкционированного и незаметного исправления записей в первичных документах и регистрах бухгалтерского учета и обеспечивает их надлежащее хранение на протяжении установленного срока. </w:t>
      </w:r>
      <w:r w:rsidR="00685711" w:rsidRPr="00B445F9">
        <w:rPr>
          <w:rFonts w:ascii="Times New Roman" w:hAnsi="Times New Roman"/>
          <w:sz w:val="28"/>
          <w:szCs w:val="28"/>
        </w:rPr>
        <w:t>[Закон Украины]</w:t>
      </w:r>
    </w:p>
    <w:p w:rsidR="00762884" w:rsidRPr="00B445F9" w:rsidRDefault="00762884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 xml:space="preserve">8. Ответственность за несвоевременное составление первичных документов и регистров бухгалтерского учета и недостоверность отображенных у них данных несут лица, которые составили и подписали эти документы. </w:t>
      </w:r>
      <w:r w:rsidR="00685711" w:rsidRPr="00B445F9">
        <w:rPr>
          <w:rFonts w:ascii="Times New Roman" w:hAnsi="Times New Roman"/>
          <w:sz w:val="28"/>
          <w:szCs w:val="28"/>
        </w:rPr>
        <w:t>[Закон Украины]</w:t>
      </w:r>
    </w:p>
    <w:p w:rsidR="00762884" w:rsidRPr="00B445F9" w:rsidRDefault="00762884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9. Первичные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5F9">
        <w:rPr>
          <w:rFonts w:ascii="Times New Roman" w:hAnsi="Times New Roman"/>
          <w:sz w:val="28"/>
          <w:szCs w:val="28"/>
          <w:lang w:eastAsia="ru-RU"/>
        </w:rPr>
        <w:t>документы и регистры бухгалте</w:t>
      </w:r>
      <w:r w:rsidR="00567103" w:rsidRPr="00B445F9">
        <w:rPr>
          <w:rFonts w:ascii="Times New Roman" w:hAnsi="Times New Roman"/>
          <w:sz w:val="28"/>
          <w:szCs w:val="28"/>
          <w:lang w:eastAsia="ru-RU"/>
        </w:rPr>
        <w:t>рского учета,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7103" w:rsidRPr="00B445F9">
        <w:rPr>
          <w:rFonts w:ascii="Times New Roman" w:hAnsi="Times New Roman"/>
          <w:sz w:val="28"/>
          <w:szCs w:val="28"/>
          <w:lang w:eastAsia="ru-RU"/>
        </w:rPr>
        <w:t>могут быть изъяты у</w:t>
      </w:r>
      <w:r w:rsidRPr="00B445F9">
        <w:rPr>
          <w:rFonts w:ascii="Times New Roman" w:hAnsi="Times New Roman"/>
          <w:sz w:val="28"/>
          <w:szCs w:val="28"/>
          <w:lang w:eastAsia="ru-RU"/>
        </w:rPr>
        <w:t xml:space="preserve"> предприятия</w:t>
      </w:r>
      <w:r w:rsidR="00567103" w:rsidRPr="00B445F9">
        <w:rPr>
          <w:rFonts w:ascii="Times New Roman" w:hAnsi="Times New Roman"/>
          <w:sz w:val="28"/>
          <w:szCs w:val="28"/>
          <w:lang w:eastAsia="ru-RU"/>
        </w:rPr>
        <w:t>,</w:t>
      </w:r>
      <w:r w:rsidRPr="00B445F9">
        <w:rPr>
          <w:rFonts w:ascii="Times New Roman" w:hAnsi="Times New Roman"/>
          <w:sz w:val="28"/>
          <w:szCs w:val="28"/>
          <w:lang w:eastAsia="ru-RU"/>
        </w:rPr>
        <w:t xml:space="preserve"> только по реше</w:t>
      </w:r>
      <w:r w:rsidR="00567103" w:rsidRPr="00B445F9">
        <w:rPr>
          <w:rFonts w:ascii="Times New Roman" w:hAnsi="Times New Roman"/>
          <w:sz w:val="28"/>
          <w:szCs w:val="28"/>
          <w:lang w:eastAsia="ru-RU"/>
        </w:rPr>
        <w:t>нию соот</w:t>
      </w:r>
      <w:r w:rsidR="00B92D7F" w:rsidRPr="00B445F9">
        <w:rPr>
          <w:rFonts w:ascii="Times New Roman" w:hAnsi="Times New Roman"/>
          <w:sz w:val="28"/>
          <w:szCs w:val="28"/>
          <w:lang w:eastAsia="ru-RU"/>
        </w:rPr>
        <w:t>ветствующих органов,</w:t>
      </w:r>
      <w:r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2D7F" w:rsidRPr="00B445F9">
        <w:rPr>
          <w:rFonts w:ascii="Times New Roman" w:hAnsi="Times New Roman"/>
          <w:sz w:val="28"/>
          <w:szCs w:val="28"/>
          <w:lang w:eastAsia="ru-RU"/>
        </w:rPr>
        <w:t>п</w:t>
      </w:r>
      <w:r w:rsidRPr="00B445F9">
        <w:rPr>
          <w:rFonts w:ascii="Times New Roman" w:hAnsi="Times New Roman"/>
          <w:sz w:val="28"/>
          <w:szCs w:val="28"/>
          <w:lang w:eastAsia="ru-RU"/>
        </w:rPr>
        <w:t>р</w:t>
      </w:r>
      <w:r w:rsidR="00B92D7F" w:rsidRPr="00B445F9">
        <w:rPr>
          <w:rFonts w:ascii="Times New Roman" w:hAnsi="Times New Roman"/>
          <w:sz w:val="28"/>
          <w:szCs w:val="28"/>
          <w:lang w:eastAsia="ru-RU"/>
        </w:rPr>
        <w:t>инятым в пределах их полномочий и предусмотренных законо</w:t>
      </w:r>
      <w:r w:rsidRPr="00B445F9">
        <w:rPr>
          <w:rFonts w:ascii="Times New Roman" w:hAnsi="Times New Roman"/>
          <w:sz w:val="28"/>
          <w:szCs w:val="28"/>
          <w:lang w:eastAsia="ru-RU"/>
        </w:rPr>
        <w:t xml:space="preserve">м. Должностное лицо предприятия имеет право в присутствии представителей органов, которые осуществляют исключение, снять копии документов, которые изымаются. Обязательным является составление реестра документов, которые изымаются, в порядке, установленном законодательством. </w:t>
      </w:r>
    </w:p>
    <w:p w:rsidR="00762884" w:rsidRPr="00B445F9" w:rsidRDefault="00762884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Инвентаризация активов и обязательств</w:t>
      </w:r>
    </w:p>
    <w:p w:rsidR="00762884" w:rsidRPr="00B445F9" w:rsidRDefault="00762884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 xml:space="preserve">1. Для обеспечения достоверности данных бухгалтерского учета и финансовой отчетности предприятия обязанные проводить инвентаризацию активов и обязательств, во время которой проверяются и документально подтверждаются их наличие, состояние и оценка. </w:t>
      </w:r>
      <w:r w:rsidR="00685711" w:rsidRPr="00B445F9">
        <w:rPr>
          <w:rFonts w:ascii="Times New Roman" w:hAnsi="Times New Roman"/>
          <w:sz w:val="28"/>
          <w:szCs w:val="28"/>
        </w:rPr>
        <w:t>[Закон Украины]</w:t>
      </w:r>
    </w:p>
    <w:p w:rsidR="00762884" w:rsidRPr="00B445F9" w:rsidRDefault="00762884" w:rsidP="00B445F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 xml:space="preserve">2. Объекты и периодичность проведения инвентаризации определяются владельцем (руководителем) предприятия, кроме случаев, когда ее проведение является обязательным согласно с законодательством. </w:t>
      </w:r>
      <w:r w:rsidR="00685711" w:rsidRPr="00B445F9">
        <w:rPr>
          <w:rFonts w:ascii="Times New Roman" w:hAnsi="Times New Roman"/>
          <w:sz w:val="28"/>
          <w:szCs w:val="28"/>
        </w:rPr>
        <w:t>[Закон Украины]</w:t>
      </w:r>
    </w:p>
    <w:p w:rsidR="00643716" w:rsidRDefault="00643716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62E" w:rsidRPr="00643716" w:rsidRDefault="001D3048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3716">
        <w:rPr>
          <w:rFonts w:ascii="Times New Roman" w:hAnsi="Times New Roman"/>
          <w:b/>
          <w:sz w:val="28"/>
          <w:szCs w:val="28"/>
        </w:rPr>
        <w:t xml:space="preserve">1.3 </w:t>
      </w:r>
      <w:r w:rsidR="0076362E" w:rsidRPr="00643716">
        <w:rPr>
          <w:rFonts w:ascii="Times New Roman" w:hAnsi="Times New Roman"/>
          <w:b/>
          <w:sz w:val="28"/>
          <w:szCs w:val="28"/>
        </w:rPr>
        <w:t>Финансовый</w:t>
      </w:r>
      <w:r w:rsidR="0076362E" w:rsidRPr="00643716">
        <w:rPr>
          <w:rFonts w:ascii="Times New Roman" w:hAnsi="Times New Roman"/>
          <w:b/>
          <w:sz w:val="28"/>
          <w:szCs w:val="28"/>
          <w:lang w:val="uk-UA"/>
        </w:rPr>
        <w:t xml:space="preserve"> уч</w:t>
      </w:r>
      <w:r w:rsidR="00292749" w:rsidRPr="00643716">
        <w:rPr>
          <w:rFonts w:ascii="Times New Roman" w:hAnsi="Times New Roman"/>
          <w:b/>
          <w:sz w:val="28"/>
          <w:szCs w:val="28"/>
          <w:lang w:val="uk-UA"/>
        </w:rPr>
        <w:t>е</w:t>
      </w:r>
      <w:r w:rsidR="0076362E" w:rsidRPr="00643716">
        <w:rPr>
          <w:rFonts w:ascii="Times New Roman" w:hAnsi="Times New Roman"/>
          <w:b/>
          <w:sz w:val="28"/>
          <w:szCs w:val="28"/>
          <w:lang w:val="uk-UA"/>
        </w:rPr>
        <w:t>т</w:t>
      </w:r>
      <w:r w:rsidR="0076362E" w:rsidRPr="00643716">
        <w:rPr>
          <w:rFonts w:ascii="Times New Roman" w:hAnsi="Times New Roman"/>
          <w:b/>
          <w:sz w:val="28"/>
          <w:szCs w:val="28"/>
        </w:rPr>
        <w:t xml:space="preserve"> реализации товаров</w:t>
      </w:r>
      <w:r w:rsidR="0076362E" w:rsidRPr="00643716">
        <w:rPr>
          <w:rFonts w:ascii="Times New Roman" w:hAnsi="Times New Roman"/>
          <w:b/>
          <w:sz w:val="28"/>
          <w:szCs w:val="28"/>
          <w:lang w:val="uk-UA"/>
        </w:rPr>
        <w:t xml:space="preserve"> в</w:t>
      </w:r>
      <w:r w:rsidR="00643716">
        <w:rPr>
          <w:rFonts w:ascii="Times New Roman" w:hAnsi="Times New Roman"/>
          <w:b/>
          <w:sz w:val="28"/>
          <w:szCs w:val="28"/>
        </w:rPr>
        <w:t xml:space="preserve"> торговле</w:t>
      </w:r>
    </w:p>
    <w:p w:rsidR="00643716" w:rsidRDefault="00643716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1C5F" w:rsidRPr="00B445F9" w:rsidRDefault="00C21C5F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Реализованной продукцией предприятия считается продукция (товары, работа, услуги), за которую покупателю (заказчику</w:t>
      </w:r>
      <w:r w:rsidR="00597985" w:rsidRPr="00B445F9">
        <w:rPr>
          <w:rFonts w:ascii="Times New Roman" w:hAnsi="Times New Roman"/>
          <w:sz w:val="28"/>
          <w:szCs w:val="28"/>
        </w:rPr>
        <w:t>)</w:t>
      </w:r>
      <w:r w:rsidRPr="00B445F9">
        <w:rPr>
          <w:rFonts w:ascii="Times New Roman" w:hAnsi="Times New Roman"/>
          <w:sz w:val="28"/>
          <w:szCs w:val="28"/>
        </w:rPr>
        <w:t xml:space="preserve"> предъявлены расчетные документы. Предъявленными расчетными документами (покупателю, заказчику) считаются документы с момента подачи их в учреждение банка </w:t>
      </w:r>
      <w:r w:rsidR="004E1728" w:rsidRPr="00B445F9">
        <w:rPr>
          <w:rFonts w:ascii="Times New Roman" w:hAnsi="Times New Roman"/>
          <w:sz w:val="28"/>
          <w:szCs w:val="28"/>
        </w:rPr>
        <w:t>(при условии осуществления расчетных операций через учреждения банков) или передачи их покупателю (заказчику) в соответствии с условиями, предусмотренными договором (контрактом), т.е. без участия учреждений банков.</w:t>
      </w:r>
      <w:r w:rsidR="00196264" w:rsidRPr="00B445F9">
        <w:rPr>
          <w:rFonts w:ascii="Times New Roman" w:hAnsi="Times New Roman"/>
          <w:sz w:val="28"/>
          <w:szCs w:val="28"/>
        </w:rPr>
        <w:t xml:space="preserve"> [446 стр.№6.2.]</w:t>
      </w:r>
    </w:p>
    <w:p w:rsidR="00B445F9" w:rsidRPr="00B445F9" w:rsidRDefault="004E1728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Реализованной считается также продукция, за которую предприятие-продавец получило плату или авансовые платежи.</w:t>
      </w:r>
      <w:r w:rsidR="00196264" w:rsidRPr="00B445F9">
        <w:rPr>
          <w:rFonts w:ascii="Times New Roman" w:hAnsi="Times New Roman"/>
          <w:sz w:val="28"/>
          <w:szCs w:val="28"/>
        </w:rPr>
        <w:t xml:space="preserve"> [446 стр.№6.2.]</w:t>
      </w:r>
    </w:p>
    <w:p w:rsidR="004E1728" w:rsidRPr="00B445F9" w:rsidRDefault="008B499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Для получения финансовых результатов от реализации продукции (работ, услуг) в конце отчетного периода полученное сальдо (на кредите)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«Доходы от реализации» списываем на активно-пассивный счет (кредит) «Финансовые результаты».</w:t>
      </w:r>
      <w:r w:rsidR="00196264" w:rsidRPr="00B445F9">
        <w:rPr>
          <w:rFonts w:ascii="Times New Roman" w:hAnsi="Times New Roman"/>
          <w:sz w:val="28"/>
          <w:szCs w:val="28"/>
        </w:rPr>
        <w:t xml:space="preserve"> [448 стр.№6.2.]</w:t>
      </w:r>
    </w:p>
    <w:p w:rsidR="008B4999" w:rsidRPr="00B445F9" w:rsidRDefault="008B499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В связи с реализацией продукции предприятие осуществляет расходы на сбыт, связанные с вывозом этой продукции своим транспортом. Эти рас</w:t>
      </w:r>
      <w:r w:rsidR="00D24356" w:rsidRPr="00B445F9">
        <w:rPr>
          <w:rFonts w:ascii="Times New Roman" w:hAnsi="Times New Roman"/>
          <w:sz w:val="28"/>
          <w:szCs w:val="28"/>
        </w:rPr>
        <w:t>х</w:t>
      </w:r>
      <w:r w:rsidRPr="00B445F9">
        <w:rPr>
          <w:rFonts w:ascii="Times New Roman" w:hAnsi="Times New Roman"/>
          <w:sz w:val="28"/>
          <w:szCs w:val="28"/>
        </w:rPr>
        <w:t>оды относятся за счет предприятия и включаются</w:t>
      </w:r>
      <w:r w:rsidR="00D24356" w:rsidRPr="00B445F9">
        <w:rPr>
          <w:rFonts w:ascii="Times New Roman" w:hAnsi="Times New Roman"/>
          <w:sz w:val="28"/>
          <w:szCs w:val="28"/>
        </w:rPr>
        <w:t xml:space="preserve"> в состав расходов на сбыт.</w:t>
      </w:r>
    </w:p>
    <w:p w:rsidR="00ED5C11" w:rsidRPr="00B445F9" w:rsidRDefault="00D24356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 xml:space="preserve">Расходы на сбыт, ежемесячно списываются в части реализации продукции в дебете счета </w:t>
      </w:r>
      <w:r w:rsidR="00ED5C11" w:rsidRPr="00B445F9">
        <w:rPr>
          <w:rFonts w:ascii="Times New Roman" w:hAnsi="Times New Roman"/>
          <w:sz w:val="28"/>
          <w:szCs w:val="28"/>
        </w:rPr>
        <w:t>на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«Финансовые результаты»</w:t>
      </w:r>
      <w:r w:rsidR="00ED5C11" w:rsidRPr="00B445F9">
        <w:rPr>
          <w:rFonts w:ascii="Times New Roman" w:hAnsi="Times New Roman"/>
          <w:sz w:val="28"/>
          <w:szCs w:val="28"/>
        </w:rPr>
        <w:t>.</w:t>
      </w:r>
      <w:r w:rsidRPr="00B445F9">
        <w:rPr>
          <w:rFonts w:ascii="Times New Roman" w:hAnsi="Times New Roman"/>
          <w:sz w:val="28"/>
          <w:szCs w:val="28"/>
        </w:rPr>
        <w:t xml:space="preserve"> </w:t>
      </w:r>
    </w:p>
    <w:p w:rsidR="00AF2443" w:rsidRPr="00B445F9" w:rsidRDefault="00AF2443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Аналитический учет расходов на сбыт ведется в Ведомости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по таким статьям:</w:t>
      </w:r>
    </w:p>
    <w:p w:rsidR="00AF2443" w:rsidRPr="00B445F9" w:rsidRDefault="00AF2443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- расходы на хранение, загрузку, разгрузку и затаривание продукции;</w:t>
      </w:r>
    </w:p>
    <w:p w:rsidR="00AF2443" w:rsidRPr="00B445F9" w:rsidRDefault="00AF2443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- расходы на уплату пошлины;</w:t>
      </w:r>
    </w:p>
    <w:p w:rsidR="00AF2443" w:rsidRPr="00B445F9" w:rsidRDefault="00AF2443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- расходы на рекламу и предпродажную подготовку товаров;</w:t>
      </w:r>
    </w:p>
    <w:p w:rsidR="00AF2443" w:rsidRPr="00B445F9" w:rsidRDefault="00AF2443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- прочие расходы, связанные с реализацией продукции (работ, услуг).</w:t>
      </w:r>
    </w:p>
    <w:p w:rsidR="0076362E" w:rsidRPr="00B445F9" w:rsidRDefault="006B4BD3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Уче</w:t>
      </w:r>
      <w:r w:rsidR="0076362E" w:rsidRPr="00B445F9">
        <w:rPr>
          <w:rFonts w:ascii="Times New Roman" w:hAnsi="Times New Roman"/>
          <w:sz w:val="28"/>
          <w:szCs w:val="28"/>
        </w:rPr>
        <w:t>т товаров и их реализации в торговых организациях предполагает соблюдение следующих принципов:</w:t>
      </w:r>
    </w:p>
    <w:p w:rsidR="0076362E" w:rsidRPr="00B445F9" w:rsidRDefault="0076362E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 xml:space="preserve">1) </w:t>
      </w:r>
      <w:r w:rsidRPr="00B445F9">
        <w:rPr>
          <w:rFonts w:ascii="Times New Roman" w:hAnsi="Times New Roman"/>
          <w:iCs/>
          <w:sz w:val="28"/>
          <w:szCs w:val="28"/>
        </w:rPr>
        <w:t>Принцип материальной ответственности</w:t>
      </w:r>
      <w:r w:rsidRPr="00B445F9">
        <w:rPr>
          <w:rFonts w:ascii="Times New Roman" w:hAnsi="Times New Roman"/>
          <w:sz w:val="28"/>
          <w:szCs w:val="28"/>
        </w:rPr>
        <w:t xml:space="preserve"> работников за товарно-матер</w:t>
      </w:r>
      <w:r w:rsidR="006B4BD3" w:rsidRPr="00B445F9">
        <w:rPr>
          <w:rFonts w:ascii="Times New Roman" w:hAnsi="Times New Roman"/>
          <w:sz w:val="28"/>
          <w:szCs w:val="28"/>
        </w:rPr>
        <w:t>иальные ценности при их прие</w:t>
      </w:r>
      <w:r w:rsidRPr="00B445F9">
        <w:rPr>
          <w:rFonts w:ascii="Times New Roman" w:hAnsi="Times New Roman"/>
          <w:sz w:val="28"/>
          <w:szCs w:val="28"/>
        </w:rPr>
        <w:t>мке, хранении и отпуске. Применение полной индивидуальной или бригадной материальной ответс</w:t>
      </w:r>
      <w:r w:rsidR="006B4BD3" w:rsidRPr="00B445F9">
        <w:rPr>
          <w:rFonts w:ascii="Times New Roman" w:hAnsi="Times New Roman"/>
          <w:sz w:val="28"/>
          <w:szCs w:val="28"/>
        </w:rPr>
        <w:t>твенности определяет ведение уче</w:t>
      </w:r>
      <w:r w:rsidRPr="00B445F9">
        <w:rPr>
          <w:rFonts w:ascii="Times New Roman" w:hAnsi="Times New Roman"/>
          <w:sz w:val="28"/>
          <w:szCs w:val="28"/>
        </w:rPr>
        <w:t>та товаров и тары по местам хранения и материально ответственным лицам.</w:t>
      </w:r>
    </w:p>
    <w:p w:rsidR="0076362E" w:rsidRPr="00B445F9" w:rsidRDefault="0076362E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 xml:space="preserve">2) </w:t>
      </w:r>
      <w:r w:rsidRPr="00B445F9">
        <w:rPr>
          <w:rFonts w:ascii="Times New Roman" w:hAnsi="Times New Roman"/>
          <w:iCs/>
          <w:sz w:val="28"/>
          <w:szCs w:val="28"/>
        </w:rPr>
        <w:t>Принцип документального оформления хозяйственных операций</w:t>
      </w:r>
      <w:r w:rsidRPr="00B445F9">
        <w:rPr>
          <w:rFonts w:ascii="Times New Roman" w:hAnsi="Times New Roman"/>
          <w:sz w:val="28"/>
          <w:szCs w:val="28"/>
        </w:rPr>
        <w:t>. Этот принцип тор</w:t>
      </w:r>
      <w:r w:rsidR="006B4BD3" w:rsidRPr="00B445F9">
        <w:rPr>
          <w:rFonts w:ascii="Times New Roman" w:hAnsi="Times New Roman"/>
          <w:sz w:val="28"/>
          <w:szCs w:val="28"/>
        </w:rPr>
        <w:t>говые организации реализуют путе</w:t>
      </w:r>
      <w:r w:rsidRPr="00B445F9">
        <w:rPr>
          <w:rFonts w:ascii="Times New Roman" w:hAnsi="Times New Roman"/>
          <w:sz w:val="28"/>
          <w:szCs w:val="28"/>
        </w:rPr>
        <w:t>м применения типовых и специализированных форм товарных документов для уч</w:t>
      </w:r>
      <w:r w:rsidR="006B4BD3" w:rsidRPr="00B445F9">
        <w:rPr>
          <w:rFonts w:ascii="Times New Roman" w:hAnsi="Times New Roman"/>
          <w:sz w:val="28"/>
          <w:szCs w:val="28"/>
        </w:rPr>
        <w:t>е</w:t>
      </w:r>
      <w:r w:rsidRPr="00B445F9">
        <w:rPr>
          <w:rFonts w:ascii="Times New Roman" w:hAnsi="Times New Roman"/>
          <w:sz w:val="28"/>
          <w:szCs w:val="28"/>
        </w:rPr>
        <w:t>та поступления и реализации товаров и тары, которы</w:t>
      </w:r>
      <w:r w:rsidR="006B4BD3" w:rsidRPr="00B445F9">
        <w:rPr>
          <w:rFonts w:ascii="Times New Roman" w:hAnsi="Times New Roman"/>
          <w:sz w:val="28"/>
          <w:szCs w:val="28"/>
        </w:rPr>
        <w:t>е являются бланками строгой отче</w:t>
      </w:r>
      <w:r w:rsidRPr="00B445F9">
        <w:rPr>
          <w:rFonts w:ascii="Times New Roman" w:hAnsi="Times New Roman"/>
          <w:sz w:val="28"/>
          <w:szCs w:val="28"/>
        </w:rPr>
        <w:t xml:space="preserve">тности. </w:t>
      </w:r>
    </w:p>
    <w:p w:rsidR="0076362E" w:rsidRPr="00B445F9" w:rsidRDefault="0076362E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 xml:space="preserve">3) </w:t>
      </w:r>
      <w:r w:rsidRPr="00B445F9">
        <w:rPr>
          <w:rFonts w:ascii="Times New Roman" w:hAnsi="Times New Roman"/>
          <w:iCs/>
          <w:sz w:val="28"/>
          <w:szCs w:val="28"/>
        </w:rPr>
        <w:t>Принцип периодической отч</w:t>
      </w:r>
      <w:r w:rsidR="006B4BD3" w:rsidRPr="00B445F9">
        <w:rPr>
          <w:rFonts w:ascii="Times New Roman" w:hAnsi="Times New Roman"/>
          <w:iCs/>
          <w:sz w:val="28"/>
          <w:szCs w:val="28"/>
        </w:rPr>
        <w:t>е</w:t>
      </w:r>
      <w:r w:rsidRPr="00B445F9">
        <w:rPr>
          <w:rFonts w:ascii="Times New Roman" w:hAnsi="Times New Roman"/>
          <w:iCs/>
          <w:sz w:val="28"/>
          <w:szCs w:val="28"/>
        </w:rPr>
        <w:t>тности материально ответственных лиц</w:t>
      </w:r>
      <w:r w:rsidRPr="00B445F9">
        <w:rPr>
          <w:rFonts w:ascii="Times New Roman" w:hAnsi="Times New Roman"/>
          <w:sz w:val="28"/>
          <w:szCs w:val="28"/>
        </w:rPr>
        <w:t xml:space="preserve"> обусловлен периодичностью бухгалтерской отч</w:t>
      </w:r>
      <w:r w:rsidR="006B4BD3" w:rsidRPr="00B445F9">
        <w:rPr>
          <w:rFonts w:ascii="Times New Roman" w:hAnsi="Times New Roman"/>
          <w:sz w:val="28"/>
          <w:szCs w:val="28"/>
        </w:rPr>
        <w:t>е</w:t>
      </w:r>
      <w:r w:rsidRPr="00B445F9">
        <w:rPr>
          <w:rFonts w:ascii="Times New Roman" w:hAnsi="Times New Roman"/>
          <w:sz w:val="28"/>
          <w:szCs w:val="28"/>
        </w:rPr>
        <w:t xml:space="preserve">тности и необходимостью своевременной обработки и обобщения текущих данных по движению товаров и тары с целью получения информации о товарных запасах, об их реализации, выявления валового дохода от реализации товаров и т.п. </w:t>
      </w:r>
    </w:p>
    <w:p w:rsidR="0076362E" w:rsidRPr="00B445F9" w:rsidRDefault="0076362E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 xml:space="preserve">4) </w:t>
      </w:r>
      <w:r w:rsidR="006B4BD3" w:rsidRPr="00B445F9">
        <w:rPr>
          <w:rFonts w:ascii="Times New Roman" w:hAnsi="Times New Roman"/>
          <w:iCs/>
          <w:sz w:val="28"/>
          <w:szCs w:val="28"/>
        </w:rPr>
        <w:t>Принцип использования в уче</w:t>
      </w:r>
      <w:r w:rsidRPr="00B445F9">
        <w:rPr>
          <w:rFonts w:ascii="Times New Roman" w:hAnsi="Times New Roman"/>
          <w:iCs/>
          <w:sz w:val="28"/>
          <w:szCs w:val="28"/>
        </w:rPr>
        <w:t>те денежного и натурального измерителей</w:t>
      </w:r>
      <w:r w:rsidRPr="00B445F9">
        <w:rPr>
          <w:rFonts w:ascii="Times New Roman" w:hAnsi="Times New Roman"/>
          <w:sz w:val="28"/>
          <w:szCs w:val="28"/>
        </w:rPr>
        <w:t xml:space="preserve"> определяет ведение натурально-стоимостного и стоимостного учёта в натуральных единицах и национальной денежной единице независимо от валюты контрактов.</w:t>
      </w:r>
    </w:p>
    <w:p w:rsidR="0076362E" w:rsidRPr="00B445F9" w:rsidRDefault="0076362E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 xml:space="preserve">5) </w:t>
      </w:r>
      <w:r w:rsidR="006B4BD3" w:rsidRPr="00B445F9">
        <w:rPr>
          <w:rFonts w:ascii="Times New Roman" w:hAnsi="Times New Roman"/>
          <w:iCs/>
          <w:sz w:val="28"/>
          <w:szCs w:val="28"/>
        </w:rPr>
        <w:t>Выбор уче</w:t>
      </w:r>
      <w:r w:rsidRPr="00B445F9">
        <w:rPr>
          <w:rFonts w:ascii="Times New Roman" w:hAnsi="Times New Roman"/>
          <w:iCs/>
          <w:sz w:val="28"/>
          <w:szCs w:val="28"/>
        </w:rPr>
        <w:t>тной цены</w:t>
      </w:r>
      <w:r w:rsidRPr="00B445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должен обеспечить удобную схему уч</w:t>
      </w:r>
      <w:r w:rsidR="006B4BD3" w:rsidRPr="00B445F9">
        <w:rPr>
          <w:rFonts w:ascii="Times New Roman" w:hAnsi="Times New Roman"/>
          <w:sz w:val="28"/>
          <w:szCs w:val="28"/>
        </w:rPr>
        <w:t>е</w:t>
      </w:r>
      <w:r w:rsidRPr="00B445F9">
        <w:rPr>
          <w:rFonts w:ascii="Times New Roman" w:hAnsi="Times New Roman"/>
          <w:sz w:val="28"/>
          <w:szCs w:val="28"/>
        </w:rPr>
        <w:t>та реализации товаров. В организациях оптовой торговли товары, как правило, учитываются по отпускным ценам организаций-изготовителей и импорт</w:t>
      </w:r>
      <w:r w:rsidR="006B4BD3" w:rsidRPr="00B445F9">
        <w:rPr>
          <w:rFonts w:ascii="Times New Roman" w:hAnsi="Times New Roman"/>
          <w:sz w:val="28"/>
          <w:szCs w:val="28"/>
        </w:rPr>
        <w:t>е</w:t>
      </w:r>
      <w:r w:rsidRPr="00B445F9">
        <w:rPr>
          <w:rFonts w:ascii="Times New Roman" w:hAnsi="Times New Roman"/>
          <w:sz w:val="28"/>
          <w:szCs w:val="28"/>
        </w:rPr>
        <w:t>ров, а</w:t>
      </w:r>
      <w:r w:rsidR="006B4BD3" w:rsidRPr="00B445F9">
        <w:rPr>
          <w:rFonts w:ascii="Times New Roman" w:hAnsi="Times New Roman"/>
          <w:sz w:val="28"/>
          <w:szCs w:val="28"/>
        </w:rPr>
        <w:t xml:space="preserve"> товары, ввезе</w:t>
      </w:r>
      <w:r w:rsidRPr="00B445F9">
        <w:rPr>
          <w:rFonts w:ascii="Times New Roman" w:hAnsi="Times New Roman"/>
          <w:sz w:val="28"/>
          <w:szCs w:val="28"/>
        </w:rPr>
        <w:t xml:space="preserve">нные из-за пределов </w:t>
      </w:r>
      <w:r w:rsidR="006B4BD3" w:rsidRPr="00B445F9">
        <w:rPr>
          <w:rFonts w:ascii="Times New Roman" w:hAnsi="Times New Roman"/>
          <w:sz w:val="28"/>
          <w:szCs w:val="28"/>
        </w:rPr>
        <w:t>страны</w:t>
      </w:r>
      <w:r w:rsidRPr="00B445F9">
        <w:rPr>
          <w:rFonts w:ascii="Times New Roman" w:hAnsi="Times New Roman"/>
          <w:sz w:val="28"/>
          <w:szCs w:val="28"/>
        </w:rPr>
        <w:t xml:space="preserve">, - по контрактным ценам зарубежного поставщика без налога на добавленную стоимость, пересчитанным в </w:t>
      </w:r>
      <w:r w:rsidR="006B4BD3" w:rsidRPr="00B445F9">
        <w:rPr>
          <w:rFonts w:ascii="Times New Roman" w:hAnsi="Times New Roman"/>
          <w:sz w:val="28"/>
          <w:szCs w:val="28"/>
        </w:rPr>
        <w:t>гривны</w:t>
      </w:r>
      <w:r w:rsidRPr="00B445F9">
        <w:rPr>
          <w:rFonts w:ascii="Times New Roman" w:hAnsi="Times New Roman"/>
          <w:sz w:val="28"/>
          <w:szCs w:val="28"/>
        </w:rPr>
        <w:t xml:space="preserve">. </w:t>
      </w:r>
    </w:p>
    <w:p w:rsidR="0076362E" w:rsidRPr="00B445F9" w:rsidRDefault="0076362E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 xml:space="preserve">6) </w:t>
      </w:r>
      <w:r w:rsidR="000708CE" w:rsidRPr="00B445F9">
        <w:rPr>
          <w:rFonts w:ascii="Times New Roman" w:hAnsi="Times New Roman"/>
          <w:iCs/>
          <w:sz w:val="28"/>
          <w:szCs w:val="28"/>
        </w:rPr>
        <w:t>Принцип соответствия в уче</w:t>
      </w:r>
      <w:r w:rsidRPr="00B445F9">
        <w:rPr>
          <w:rFonts w:ascii="Times New Roman" w:hAnsi="Times New Roman"/>
          <w:iCs/>
          <w:sz w:val="28"/>
          <w:szCs w:val="28"/>
        </w:rPr>
        <w:t>те товарных операций</w:t>
      </w:r>
      <w:r w:rsidRPr="00B445F9">
        <w:rPr>
          <w:rFonts w:ascii="Times New Roman" w:hAnsi="Times New Roman"/>
          <w:sz w:val="28"/>
          <w:szCs w:val="28"/>
        </w:rPr>
        <w:t xml:space="preserve"> требует: </w:t>
      </w:r>
    </w:p>
    <w:p w:rsidR="0076362E" w:rsidRPr="00B445F9" w:rsidRDefault="000708CE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- отражения в уче</w:t>
      </w:r>
      <w:r w:rsidR="0076362E" w:rsidRPr="00B445F9">
        <w:rPr>
          <w:rFonts w:ascii="Times New Roman" w:hAnsi="Times New Roman"/>
          <w:sz w:val="28"/>
          <w:szCs w:val="28"/>
        </w:rPr>
        <w:t>те поступления, выбытия, внутреннего перемещения товаров и тары, результатов их инвентаризации в том отч</w:t>
      </w:r>
      <w:r w:rsidRPr="00B445F9">
        <w:rPr>
          <w:rFonts w:ascii="Times New Roman" w:hAnsi="Times New Roman"/>
          <w:sz w:val="28"/>
          <w:szCs w:val="28"/>
        </w:rPr>
        <w:t>е</w:t>
      </w:r>
      <w:r w:rsidR="0076362E" w:rsidRPr="00B445F9">
        <w:rPr>
          <w:rFonts w:ascii="Times New Roman" w:hAnsi="Times New Roman"/>
          <w:sz w:val="28"/>
          <w:szCs w:val="28"/>
        </w:rPr>
        <w:t xml:space="preserve">тном периоде, в котором совершены хозяйственные операции, проведена инвентаризация; </w:t>
      </w:r>
    </w:p>
    <w:p w:rsidR="0076362E" w:rsidRPr="00B445F9" w:rsidRDefault="0076362E" w:rsidP="00B445F9">
      <w:pPr>
        <w:pStyle w:val="3"/>
        <w:widowControl w:val="0"/>
        <w:shd w:val="clear" w:color="000000" w:fill="auto"/>
        <w:spacing w:after="0" w:line="360" w:lineRule="auto"/>
        <w:ind w:firstLine="709"/>
        <w:jc w:val="both"/>
        <w:rPr>
          <w:sz w:val="28"/>
          <w:szCs w:val="28"/>
        </w:rPr>
      </w:pPr>
      <w:r w:rsidRPr="00B445F9">
        <w:rPr>
          <w:sz w:val="28"/>
          <w:szCs w:val="28"/>
        </w:rPr>
        <w:t>-</w:t>
      </w:r>
      <w:r w:rsidR="00B445F9" w:rsidRPr="00B445F9">
        <w:rPr>
          <w:sz w:val="28"/>
          <w:szCs w:val="28"/>
        </w:rPr>
        <w:t xml:space="preserve"> </w:t>
      </w:r>
      <w:r w:rsidRPr="00B445F9">
        <w:rPr>
          <w:sz w:val="28"/>
          <w:szCs w:val="28"/>
        </w:rPr>
        <w:t>единства оценки поступивших и выбывших товаров, что обусловливает списание с материально ответственных лиц выбывших товаров и тары по тем же ценам, по которы</w:t>
      </w:r>
      <w:r w:rsidR="000708CE" w:rsidRPr="00B445F9">
        <w:rPr>
          <w:sz w:val="28"/>
          <w:szCs w:val="28"/>
        </w:rPr>
        <w:t>м они были оприходованы под отче</w:t>
      </w:r>
      <w:r w:rsidRPr="00B445F9">
        <w:rPr>
          <w:sz w:val="28"/>
          <w:szCs w:val="28"/>
        </w:rPr>
        <w:t xml:space="preserve">т; </w:t>
      </w:r>
    </w:p>
    <w:p w:rsidR="0076362E" w:rsidRPr="00B445F9" w:rsidRDefault="000708CE" w:rsidP="00B445F9">
      <w:pPr>
        <w:pStyle w:val="3"/>
        <w:widowControl w:val="0"/>
        <w:shd w:val="clear" w:color="000000" w:fill="auto"/>
        <w:spacing w:after="0" w:line="360" w:lineRule="auto"/>
        <w:ind w:firstLine="709"/>
        <w:jc w:val="both"/>
        <w:rPr>
          <w:sz w:val="28"/>
          <w:szCs w:val="28"/>
        </w:rPr>
      </w:pPr>
      <w:r w:rsidRPr="00B445F9">
        <w:rPr>
          <w:sz w:val="28"/>
          <w:szCs w:val="28"/>
        </w:rPr>
        <w:t>-</w:t>
      </w:r>
      <w:r w:rsidR="00B445F9" w:rsidRPr="00B445F9">
        <w:rPr>
          <w:sz w:val="28"/>
          <w:szCs w:val="28"/>
        </w:rPr>
        <w:t xml:space="preserve"> </w:t>
      </w:r>
      <w:r w:rsidRPr="00B445F9">
        <w:rPr>
          <w:sz w:val="28"/>
          <w:szCs w:val="28"/>
        </w:rPr>
        <w:t>соответствия учетных и отче</w:t>
      </w:r>
      <w:r w:rsidR="0076362E" w:rsidRPr="00B445F9">
        <w:rPr>
          <w:sz w:val="28"/>
          <w:szCs w:val="28"/>
        </w:rPr>
        <w:t>тных данных фактическому наличию товаров и тары, что обеспечивается их инвентаризацией и отражением в уч</w:t>
      </w:r>
      <w:r w:rsidRPr="00B445F9">
        <w:rPr>
          <w:sz w:val="28"/>
          <w:szCs w:val="28"/>
        </w:rPr>
        <w:t>е</w:t>
      </w:r>
      <w:r w:rsidR="0076362E" w:rsidRPr="00B445F9">
        <w:rPr>
          <w:sz w:val="28"/>
          <w:szCs w:val="28"/>
        </w:rPr>
        <w:t xml:space="preserve">те выявленных отклонений; </w:t>
      </w:r>
    </w:p>
    <w:p w:rsidR="0076362E" w:rsidRPr="00B445F9" w:rsidRDefault="0076362E" w:rsidP="00B445F9">
      <w:pPr>
        <w:pStyle w:val="3"/>
        <w:widowControl w:val="0"/>
        <w:shd w:val="clear" w:color="000000" w:fill="auto"/>
        <w:spacing w:after="0" w:line="360" w:lineRule="auto"/>
        <w:ind w:firstLine="709"/>
        <w:jc w:val="both"/>
        <w:rPr>
          <w:sz w:val="28"/>
          <w:szCs w:val="28"/>
        </w:rPr>
      </w:pPr>
      <w:r w:rsidRPr="00B445F9">
        <w:rPr>
          <w:sz w:val="28"/>
          <w:szCs w:val="28"/>
        </w:rPr>
        <w:t>- тождества данных натурально-стоимостного и стоимостного уч</w:t>
      </w:r>
      <w:r w:rsidR="000708CE" w:rsidRPr="00B445F9">
        <w:rPr>
          <w:sz w:val="28"/>
          <w:szCs w:val="28"/>
        </w:rPr>
        <w:t>е</w:t>
      </w:r>
      <w:r w:rsidRPr="00B445F9">
        <w:rPr>
          <w:sz w:val="28"/>
          <w:szCs w:val="28"/>
        </w:rPr>
        <w:t>та, синтетического и аналитического уч</w:t>
      </w:r>
      <w:r w:rsidR="000708CE" w:rsidRPr="00B445F9">
        <w:rPr>
          <w:sz w:val="28"/>
          <w:szCs w:val="28"/>
        </w:rPr>
        <w:t>е</w:t>
      </w:r>
      <w:r w:rsidRPr="00B445F9">
        <w:rPr>
          <w:sz w:val="28"/>
          <w:szCs w:val="28"/>
        </w:rPr>
        <w:t>та товаров, что обусловлено отражением одной и той же информа</w:t>
      </w:r>
      <w:r w:rsidR="000708CE" w:rsidRPr="00B445F9">
        <w:rPr>
          <w:sz w:val="28"/>
          <w:szCs w:val="28"/>
        </w:rPr>
        <w:t>ции на счетах бухгалтерского уче</w:t>
      </w:r>
      <w:r w:rsidRPr="00B445F9">
        <w:rPr>
          <w:sz w:val="28"/>
          <w:szCs w:val="28"/>
        </w:rPr>
        <w:t>та и обеспечено сверкой соответствующих уч</w:t>
      </w:r>
      <w:r w:rsidR="000708CE" w:rsidRPr="00B445F9">
        <w:rPr>
          <w:sz w:val="28"/>
          <w:szCs w:val="28"/>
        </w:rPr>
        <w:t>е</w:t>
      </w:r>
      <w:r w:rsidRPr="00B445F9">
        <w:rPr>
          <w:sz w:val="28"/>
          <w:szCs w:val="28"/>
        </w:rPr>
        <w:t>тных данны</w:t>
      </w:r>
      <w:r w:rsidR="000708CE" w:rsidRPr="00B445F9">
        <w:rPr>
          <w:sz w:val="28"/>
          <w:szCs w:val="28"/>
        </w:rPr>
        <w:t>х в регистрах бухгалтерского уче</w:t>
      </w:r>
      <w:r w:rsidRPr="00B445F9">
        <w:rPr>
          <w:sz w:val="28"/>
          <w:szCs w:val="28"/>
        </w:rPr>
        <w:t>та.</w:t>
      </w:r>
    </w:p>
    <w:p w:rsidR="0076362E" w:rsidRPr="00B445F9" w:rsidRDefault="0076362E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 xml:space="preserve">7) </w:t>
      </w:r>
      <w:r w:rsidRPr="00B445F9">
        <w:rPr>
          <w:rFonts w:ascii="Times New Roman" w:hAnsi="Times New Roman"/>
          <w:iCs/>
          <w:sz w:val="28"/>
          <w:szCs w:val="28"/>
        </w:rPr>
        <w:t>Оценка реализованных товаров и отражение товаров в отчётности по себестоимости</w:t>
      </w:r>
      <w:r w:rsidRPr="00B445F9">
        <w:rPr>
          <w:rFonts w:ascii="Times New Roman" w:hAnsi="Times New Roman"/>
          <w:sz w:val="28"/>
          <w:szCs w:val="28"/>
        </w:rPr>
        <w:t>. Себестоимость реализованных товаров (товаров в остатке) в торговле – их покупная без налогов с реализации. В оптовых торговых организациях уч</w:t>
      </w:r>
      <w:r w:rsidR="000708CE" w:rsidRPr="00B445F9">
        <w:rPr>
          <w:rFonts w:ascii="Times New Roman" w:hAnsi="Times New Roman"/>
          <w:sz w:val="28"/>
          <w:szCs w:val="28"/>
        </w:rPr>
        <w:t>е</w:t>
      </w:r>
      <w:r w:rsidRPr="00B445F9">
        <w:rPr>
          <w:rFonts w:ascii="Times New Roman" w:hAnsi="Times New Roman"/>
          <w:sz w:val="28"/>
          <w:szCs w:val="28"/>
        </w:rPr>
        <w:t>т товаров осуществляют по отпускным ценам (без налога на добавленную стоимость) или фиксированным розничным ценам. Полную себестоимость продаж (остатка) товаров в оптовой торговле определяют суммированием себестоимости реализованных товаров (остатка товаров) по покупным ценам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 xml:space="preserve">и расходов на их реализацию (на остаток товаров). </w:t>
      </w:r>
    </w:p>
    <w:p w:rsidR="0076362E" w:rsidRPr="00B445F9" w:rsidRDefault="0076362E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 xml:space="preserve">8) </w:t>
      </w:r>
      <w:r w:rsidRPr="00B445F9">
        <w:rPr>
          <w:rFonts w:ascii="Times New Roman" w:hAnsi="Times New Roman"/>
          <w:iCs/>
          <w:sz w:val="28"/>
          <w:szCs w:val="28"/>
        </w:rPr>
        <w:t>Определение момента реализации (признания выручки) и оценки доходов от видов деятельности</w:t>
      </w:r>
      <w:r w:rsidRPr="00B445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позволяет обеспечить единые методические основы уч</w:t>
      </w:r>
      <w:r w:rsidR="000708CE" w:rsidRPr="00B445F9">
        <w:rPr>
          <w:rFonts w:ascii="Times New Roman" w:hAnsi="Times New Roman"/>
          <w:sz w:val="28"/>
          <w:szCs w:val="28"/>
        </w:rPr>
        <w:t>е</w:t>
      </w:r>
      <w:r w:rsidRPr="00B445F9">
        <w:rPr>
          <w:rFonts w:ascii="Times New Roman" w:hAnsi="Times New Roman"/>
          <w:sz w:val="28"/>
          <w:szCs w:val="28"/>
        </w:rPr>
        <w:t>та выручки, валового дохода и прибыли, контролировать уплату налоговых платеж</w:t>
      </w:r>
      <w:r w:rsidR="000708CE" w:rsidRPr="00B445F9">
        <w:rPr>
          <w:rFonts w:ascii="Times New Roman" w:hAnsi="Times New Roman"/>
          <w:sz w:val="28"/>
          <w:szCs w:val="28"/>
        </w:rPr>
        <w:t>ей в бюджет. В бухгалтерском уче</w:t>
      </w:r>
      <w:r w:rsidRPr="00B445F9">
        <w:rPr>
          <w:rFonts w:ascii="Times New Roman" w:hAnsi="Times New Roman"/>
          <w:sz w:val="28"/>
          <w:szCs w:val="28"/>
        </w:rPr>
        <w:t>те реализацию товаров отражают: по оплате расчётных документов покупателями (по дате перевода долга, уступки требования); по моменту отпуска товаров и перехода права собственности на них пок</w:t>
      </w:r>
      <w:r w:rsidR="00975447" w:rsidRPr="00B445F9">
        <w:rPr>
          <w:rFonts w:ascii="Times New Roman" w:hAnsi="Times New Roman"/>
          <w:sz w:val="28"/>
          <w:szCs w:val="28"/>
        </w:rPr>
        <w:t>упателю</w:t>
      </w:r>
      <w:r w:rsidRPr="00B445F9">
        <w:rPr>
          <w:rFonts w:ascii="Times New Roman" w:hAnsi="Times New Roman"/>
          <w:sz w:val="28"/>
          <w:szCs w:val="28"/>
        </w:rPr>
        <w:t>.</w:t>
      </w:r>
      <w:r w:rsidR="00C573A6" w:rsidRPr="00B445F9">
        <w:rPr>
          <w:rFonts w:ascii="Times New Roman" w:hAnsi="Times New Roman"/>
          <w:sz w:val="28"/>
          <w:szCs w:val="28"/>
        </w:rPr>
        <w:t xml:space="preserve"> [</w:t>
      </w:r>
      <w:r w:rsidR="00764628" w:rsidRPr="00B445F9">
        <w:rPr>
          <w:rFonts w:ascii="Times New Roman" w:hAnsi="Times New Roman"/>
          <w:sz w:val="28"/>
          <w:szCs w:val="28"/>
        </w:rPr>
        <w:t>электронный источник</w:t>
      </w:r>
      <w:r w:rsidR="00C573A6" w:rsidRPr="00B445F9">
        <w:rPr>
          <w:rFonts w:ascii="Times New Roman" w:hAnsi="Times New Roman"/>
          <w:sz w:val="28"/>
          <w:szCs w:val="28"/>
        </w:rPr>
        <w:t>].</w:t>
      </w:r>
    </w:p>
    <w:p w:rsidR="0076362E" w:rsidRPr="00B445F9" w:rsidRDefault="0076362E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Таким образом, полный и достоверный уч</w:t>
      </w:r>
      <w:r w:rsidR="000708CE" w:rsidRPr="00B445F9">
        <w:rPr>
          <w:rFonts w:ascii="Times New Roman" w:hAnsi="Times New Roman"/>
          <w:sz w:val="28"/>
          <w:szCs w:val="28"/>
        </w:rPr>
        <w:t>е</w:t>
      </w:r>
      <w:r w:rsidRPr="00B445F9">
        <w:rPr>
          <w:rFonts w:ascii="Times New Roman" w:hAnsi="Times New Roman"/>
          <w:sz w:val="28"/>
          <w:szCs w:val="28"/>
        </w:rPr>
        <w:t>т и глубокий анализ движения товаров да</w:t>
      </w:r>
      <w:r w:rsidR="000708CE" w:rsidRPr="00B445F9">
        <w:rPr>
          <w:rFonts w:ascii="Times New Roman" w:hAnsi="Times New Roman"/>
          <w:sz w:val="28"/>
          <w:szCs w:val="28"/>
        </w:rPr>
        <w:t>е</w:t>
      </w:r>
      <w:r w:rsidRPr="00B445F9">
        <w:rPr>
          <w:rFonts w:ascii="Times New Roman" w:hAnsi="Times New Roman"/>
          <w:sz w:val="28"/>
          <w:szCs w:val="28"/>
        </w:rPr>
        <w:t>т возможность торговой организации влиять на скорость оборота торгового капитала, не допускать затоваривания, осуществлять контроль сохранности товаров, предупреждать образо</w:t>
      </w:r>
      <w:r w:rsidR="000708CE" w:rsidRPr="00B445F9">
        <w:rPr>
          <w:rFonts w:ascii="Times New Roman" w:hAnsi="Times New Roman"/>
          <w:sz w:val="28"/>
          <w:szCs w:val="28"/>
        </w:rPr>
        <w:t>вание недостач и, в конечном сче</w:t>
      </w:r>
      <w:r w:rsidRPr="00B445F9">
        <w:rPr>
          <w:rFonts w:ascii="Times New Roman" w:hAnsi="Times New Roman"/>
          <w:sz w:val="28"/>
          <w:szCs w:val="28"/>
        </w:rPr>
        <w:t xml:space="preserve">те, получить максимальную прибыль. </w:t>
      </w:r>
      <w:r w:rsidR="00764628" w:rsidRPr="00B445F9">
        <w:rPr>
          <w:rFonts w:ascii="Times New Roman" w:hAnsi="Times New Roman"/>
          <w:sz w:val="28"/>
          <w:szCs w:val="28"/>
        </w:rPr>
        <w:t>[электронный источник].</w:t>
      </w:r>
    </w:p>
    <w:p w:rsidR="00292749" w:rsidRPr="00B445F9" w:rsidRDefault="00292749" w:rsidP="00B445F9">
      <w:pPr>
        <w:pStyle w:val="2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Реализацию товаров покупателям с оптовых складов</w:t>
      </w:r>
      <w:r w:rsidR="000708CE" w:rsidRPr="00B445F9">
        <w:rPr>
          <w:rFonts w:ascii="Times New Roman" w:hAnsi="Times New Roman"/>
          <w:sz w:val="28"/>
          <w:szCs w:val="28"/>
        </w:rPr>
        <w:t xml:space="preserve"> производят на основании заключе</w:t>
      </w:r>
      <w:r w:rsidRPr="00B445F9">
        <w:rPr>
          <w:rFonts w:ascii="Times New Roman" w:hAnsi="Times New Roman"/>
          <w:sz w:val="28"/>
          <w:szCs w:val="28"/>
        </w:rPr>
        <w:t>нных с ними договоров по предварительно представленным заказам и заявкам.</w:t>
      </w:r>
    </w:p>
    <w:p w:rsidR="00292749" w:rsidRPr="00B445F9" w:rsidRDefault="0029274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iCs/>
          <w:sz w:val="28"/>
          <w:szCs w:val="28"/>
        </w:rPr>
        <w:t>Документальное оформление отпуска товаров с оптовых складов при их доставке покупателям автотранспортом</w:t>
      </w:r>
      <w:r w:rsidRPr="00B445F9">
        <w:rPr>
          <w:rFonts w:ascii="Times New Roman" w:hAnsi="Times New Roman"/>
          <w:sz w:val="28"/>
          <w:szCs w:val="28"/>
        </w:rPr>
        <w:t>.</w:t>
      </w:r>
    </w:p>
    <w:p w:rsidR="00292749" w:rsidRPr="00B445F9" w:rsidRDefault="0029274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При отборе товаров заведующий складом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оформляет и вкладывает в каждое тарное место упаковочный ярлык или спецификацию. В них за подписью материально ответственного лица указывают все сведения о товарах и таре. Каждое тарное место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пломбируют и маркируют. В случае установления покупателем расхождений при при</w:t>
      </w:r>
      <w:r w:rsidR="00A369AB" w:rsidRPr="00B445F9">
        <w:rPr>
          <w:rFonts w:ascii="Times New Roman" w:hAnsi="Times New Roman"/>
          <w:sz w:val="28"/>
          <w:szCs w:val="28"/>
        </w:rPr>
        <w:t>е</w:t>
      </w:r>
      <w:r w:rsidRPr="00B445F9">
        <w:rPr>
          <w:rFonts w:ascii="Times New Roman" w:hAnsi="Times New Roman"/>
          <w:sz w:val="28"/>
          <w:szCs w:val="28"/>
        </w:rPr>
        <w:t>мке товаров по количеству и качеству он может установить виновных лиц, допустивших недостачу или пересортицу товаров при их упаковке и отправке.</w:t>
      </w:r>
      <w:r w:rsidR="00196264" w:rsidRPr="00B445F9">
        <w:rPr>
          <w:rFonts w:ascii="Times New Roman" w:hAnsi="Times New Roman"/>
          <w:sz w:val="28"/>
          <w:szCs w:val="28"/>
        </w:rPr>
        <w:t>[электронный источник].</w:t>
      </w:r>
    </w:p>
    <w:p w:rsidR="00292749" w:rsidRPr="00B445F9" w:rsidRDefault="0029274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На фактически отпущенные со склада товары и тару оператор ПЭВМ выписывает товарно-транспортную накладную в четыр</w:t>
      </w:r>
      <w:r w:rsidR="00A369AB" w:rsidRPr="00B445F9">
        <w:rPr>
          <w:rFonts w:ascii="Times New Roman" w:hAnsi="Times New Roman"/>
          <w:sz w:val="28"/>
          <w:szCs w:val="28"/>
        </w:rPr>
        <w:t>е</w:t>
      </w:r>
      <w:r w:rsidRPr="00B445F9">
        <w:rPr>
          <w:rFonts w:ascii="Times New Roman" w:hAnsi="Times New Roman"/>
          <w:sz w:val="28"/>
          <w:szCs w:val="28"/>
        </w:rPr>
        <w:t>х экземплярах. Вт</w:t>
      </w:r>
      <w:r w:rsidR="00DC5C14" w:rsidRPr="00B445F9">
        <w:rPr>
          <w:rFonts w:ascii="Times New Roman" w:hAnsi="Times New Roman"/>
          <w:sz w:val="28"/>
          <w:szCs w:val="28"/>
        </w:rPr>
        <w:t>орой экземпляр остае</w:t>
      </w:r>
      <w:r w:rsidRPr="00B445F9">
        <w:rPr>
          <w:rFonts w:ascii="Times New Roman" w:hAnsi="Times New Roman"/>
          <w:sz w:val="28"/>
          <w:szCs w:val="28"/>
        </w:rPr>
        <w:t>тся у грузоотправителя и предназначается для списания товарно-материальных ц</w:t>
      </w:r>
      <w:r w:rsidR="00A369AB" w:rsidRPr="00B445F9">
        <w:rPr>
          <w:rFonts w:ascii="Times New Roman" w:hAnsi="Times New Roman"/>
          <w:sz w:val="28"/>
          <w:szCs w:val="28"/>
        </w:rPr>
        <w:t>енностей. Первый, третий и четве</w:t>
      </w:r>
      <w:r w:rsidRPr="00B445F9">
        <w:rPr>
          <w:rFonts w:ascii="Times New Roman" w:hAnsi="Times New Roman"/>
          <w:sz w:val="28"/>
          <w:szCs w:val="28"/>
        </w:rPr>
        <w:t>ртый экземпляры, заверенные подписями (штампами) грузоотправителя, вручаются водителю. Первый экземпляр сда</w:t>
      </w:r>
      <w:r w:rsidR="00DC5C14" w:rsidRPr="00B445F9">
        <w:rPr>
          <w:rFonts w:ascii="Times New Roman" w:hAnsi="Times New Roman"/>
          <w:sz w:val="28"/>
          <w:szCs w:val="28"/>
        </w:rPr>
        <w:t>е</w:t>
      </w:r>
      <w:r w:rsidRPr="00B445F9">
        <w:rPr>
          <w:rFonts w:ascii="Times New Roman" w:hAnsi="Times New Roman"/>
          <w:sz w:val="28"/>
          <w:szCs w:val="28"/>
        </w:rPr>
        <w:t xml:space="preserve">тся водителем (экспедитором) грузополучателю и предназначается для оприходования товарно-материальных ценностей у </w:t>
      </w:r>
      <w:r w:rsidR="00DC5C14" w:rsidRPr="00B445F9">
        <w:rPr>
          <w:rFonts w:ascii="Times New Roman" w:hAnsi="Times New Roman"/>
          <w:sz w:val="28"/>
          <w:szCs w:val="28"/>
        </w:rPr>
        <w:t>получателя груза. Третий и четве</w:t>
      </w:r>
      <w:r w:rsidRPr="00B445F9">
        <w:rPr>
          <w:rFonts w:ascii="Times New Roman" w:hAnsi="Times New Roman"/>
          <w:sz w:val="28"/>
          <w:szCs w:val="28"/>
        </w:rPr>
        <w:t>ртый экземпляры сдаются перевозчику.</w:t>
      </w:r>
      <w:r w:rsidR="00196264" w:rsidRPr="00B445F9">
        <w:rPr>
          <w:rFonts w:ascii="Times New Roman" w:hAnsi="Times New Roman"/>
          <w:sz w:val="28"/>
          <w:szCs w:val="28"/>
        </w:rPr>
        <w:t>[электронный источник].</w:t>
      </w:r>
    </w:p>
    <w:p w:rsidR="00292749" w:rsidRPr="00B445F9" w:rsidRDefault="00292749" w:rsidP="00B445F9">
      <w:pPr>
        <w:pStyle w:val="2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В товарных и товарно-транспортных накладных операторы ПЭВМ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указывают все необходимые реквизиты. Однако недостатком является то, что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нарушает</w:t>
      </w:r>
      <w:r w:rsidR="003D553F" w:rsidRPr="00B445F9">
        <w:rPr>
          <w:rFonts w:ascii="Times New Roman" w:hAnsi="Times New Roman"/>
          <w:sz w:val="28"/>
          <w:szCs w:val="28"/>
        </w:rPr>
        <w:t>ся</w:t>
      </w:r>
      <w:r w:rsidRPr="00B445F9">
        <w:rPr>
          <w:rFonts w:ascii="Times New Roman" w:hAnsi="Times New Roman"/>
          <w:sz w:val="28"/>
          <w:szCs w:val="28"/>
        </w:rPr>
        <w:t xml:space="preserve"> порядок заполнения товарно-транспортных накладных: на накладных нет подписи водителя, удостоверяющей прием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грузов к перевозке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от грузоотправителя, как того требует законодательство.</w:t>
      </w:r>
    </w:p>
    <w:p w:rsidR="003D553F" w:rsidRPr="00B445F9" w:rsidRDefault="0029274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 xml:space="preserve">В товарно-транспортной накладной бухгалтер своей подписью подтверждает </w:t>
      </w:r>
      <w:r w:rsidR="00A369AB" w:rsidRPr="00B445F9">
        <w:rPr>
          <w:rFonts w:ascii="Times New Roman" w:hAnsi="Times New Roman"/>
          <w:sz w:val="28"/>
          <w:szCs w:val="28"/>
        </w:rPr>
        <w:t>правильность таксировки и подсче</w:t>
      </w:r>
      <w:r w:rsidRPr="00B445F9">
        <w:rPr>
          <w:rFonts w:ascii="Times New Roman" w:hAnsi="Times New Roman"/>
          <w:sz w:val="28"/>
          <w:szCs w:val="28"/>
        </w:rPr>
        <w:t>та итог</w:t>
      </w:r>
      <w:r w:rsidR="00A369AB" w:rsidRPr="00B445F9">
        <w:rPr>
          <w:rFonts w:ascii="Times New Roman" w:hAnsi="Times New Roman"/>
          <w:sz w:val="28"/>
          <w:szCs w:val="28"/>
        </w:rPr>
        <w:t>ов, руководитель организации дае</w:t>
      </w:r>
      <w:r w:rsidRPr="00B445F9">
        <w:rPr>
          <w:rFonts w:ascii="Times New Roman" w:hAnsi="Times New Roman"/>
          <w:sz w:val="28"/>
          <w:szCs w:val="28"/>
        </w:rPr>
        <w:t>т разрешение на отпуск товаров и тары, а заведующий складом подтверждает их отпуск.</w:t>
      </w:r>
      <w:r w:rsidR="00196264" w:rsidRPr="00B445F9">
        <w:rPr>
          <w:rFonts w:ascii="Times New Roman" w:hAnsi="Times New Roman"/>
          <w:sz w:val="28"/>
          <w:szCs w:val="28"/>
        </w:rPr>
        <w:t>[электронный источник].</w:t>
      </w:r>
    </w:p>
    <w:p w:rsidR="00292749" w:rsidRPr="00B445F9" w:rsidRDefault="0029274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Далее на основании товарно-транспортной накладной в бухгалтерии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вы</w:t>
      </w:r>
      <w:r w:rsidR="009C4017" w:rsidRPr="00B445F9">
        <w:rPr>
          <w:rFonts w:ascii="Times New Roman" w:hAnsi="Times New Roman"/>
          <w:sz w:val="28"/>
          <w:szCs w:val="28"/>
        </w:rPr>
        <w:t>писывается плате</w:t>
      </w:r>
      <w:r w:rsidR="00CC17BF" w:rsidRPr="00B445F9">
        <w:rPr>
          <w:rFonts w:ascii="Times New Roman" w:hAnsi="Times New Roman"/>
          <w:sz w:val="28"/>
          <w:szCs w:val="28"/>
        </w:rPr>
        <w:t>жное требование</w:t>
      </w:r>
      <w:r w:rsidRPr="00B445F9">
        <w:rPr>
          <w:rFonts w:ascii="Times New Roman" w:hAnsi="Times New Roman"/>
          <w:sz w:val="28"/>
          <w:szCs w:val="28"/>
        </w:rPr>
        <w:t>, в котором указывается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номер и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стоимость отпущенного товара. Желательно, чтобы для получения оперативных сведений об отгрузке товаров, контроля своевременно</w:t>
      </w:r>
      <w:r w:rsidR="009C4017" w:rsidRPr="00B445F9">
        <w:rPr>
          <w:rFonts w:ascii="Times New Roman" w:hAnsi="Times New Roman"/>
          <w:sz w:val="28"/>
          <w:szCs w:val="28"/>
        </w:rPr>
        <w:t>сти и точности расче</w:t>
      </w:r>
      <w:r w:rsidRPr="00B445F9">
        <w:rPr>
          <w:rFonts w:ascii="Times New Roman" w:hAnsi="Times New Roman"/>
          <w:sz w:val="28"/>
          <w:szCs w:val="28"/>
        </w:rPr>
        <w:t>тов с покупателями плат</w:t>
      </w:r>
      <w:r w:rsidR="009C4017" w:rsidRPr="00B445F9">
        <w:rPr>
          <w:rFonts w:ascii="Times New Roman" w:hAnsi="Times New Roman"/>
          <w:sz w:val="28"/>
          <w:szCs w:val="28"/>
        </w:rPr>
        <w:t>е</w:t>
      </w:r>
      <w:r w:rsidRPr="00B445F9">
        <w:rPr>
          <w:rFonts w:ascii="Times New Roman" w:hAnsi="Times New Roman"/>
          <w:sz w:val="28"/>
          <w:szCs w:val="28"/>
        </w:rPr>
        <w:t>жные требования регистрировались в специальном журнале (в рассматриваемой организации такой ж</w:t>
      </w:r>
      <w:r w:rsidR="00CC17BF" w:rsidRPr="00B445F9">
        <w:rPr>
          <w:rFonts w:ascii="Times New Roman" w:hAnsi="Times New Roman"/>
          <w:sz w:val="28"/>
          <w:szCs w:val="28"/>
        </w:rPr>
        <w:t>урнал не составляется).</w:t>
      </w:r>
      <w:r w:rsidR="00196264" w:rsidRPr="00B445F9">
        <w:rPr>
          <w:rFonts w:ascii="Times New Roman" w:hAnsi="Times New Roman"/>
          <w:sz w:val="28"/>
          <w:szCs w:val="28"/>
        </w:rPr>
        <w:t>[электронный источник].</w:t>
      </w:r>
    </w:p>
    <w:p w:rsidR="00292749" w:rsidRPr="00B445F9" w:rsidRDefault="0029274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 xml:space="preserve">Важным вопросом является определение продажных цен. </w:t>
      </w:r>
      <w:r w:rsidR="00526198" w:rsidRPr="00B445F9">
        <w:rPr>
          <w:rFonts w:ascii="Times New Roman" w:hAnsi="Times New Roman"/>
          <w:sz w:val="28"/>
          <w:szCs w:val="28"/>
        </w:rPr>
        <w:t>Цены за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="00526198" w:rsidRPr="00B445F9">
        <w:rPr>
          <w:rFonts w:ascii="Times New Roman" w:hAnsi="Times New Roman"/>
          <w:sz w:val="28"/>
          <w:szCs w:val="28"/>
        </w:rPr>
        <w:t>товары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м</w:t>
      </w:r>
      <w:r w:rsidR="00526198" w:rsidRPr="00B445F9">
        <w:rPr>
          <w:rFonts w:ascii="Times New Roman" w:hAnsi="Times New Roman"/>
          <w:sz w:val="28"/>
          <w:szCs w:val="28"/>
        </w:rPr>
        <w:t>огут</w:t>
      </w:r>
      <w:r w:rsidRPr="00B445F9">
        <w:rPr>
          <w:rFonts w:ascii="Times New Roman" w:hAnsi="Times New Roman"/>
          <w:sz w:val="28"/>
          <w:szCs w:val="28"/>
        </w:rPr>
        <w:t>, согласов</w:t>
      </w:r>
      <w:r w:rsidR="00526198" w:rsidRPr="00B445F9">
        <w:rPr>
          <w:rFonts w:ascii="Times New Roman" w:hAnsi="Times New Roman"/>
          <w:sz w:val="28"/>
          <w:szCs w:val="28"/>
        </w:rPr>
        <w:t>анны</w:t>
      </w:r>
      <w:r w:rsidRPr="00B445F9">
        <w:rPr>
          <w:rFonts w:ascii="Times New Roman" w:hAnsi="Times New Roman"/>
          <w:sz w:val="28"/>
          <w:szCs w:val="28"/>
        </w:rPr>
        <w:t>м</w:t>
      </w:r>
      <w:r w:rsidR="00526198" w:rsidRPr="00B445F9">
        <w:rPr>
          <w:rFonts w:ascii="Times New Roman" w:hAnsi="Times New Roman"/>
          <w:sz w:val="28"/>
          <w:szCs w:val="28"/>
        </w:rPr>
        <w:t>и</w:t>
      </w:r>
      <w:r w:rsidRPr="00B445F9">
        <w:rPr>
          <w:rFonts w:ascii="Times New Roman" w:hAnsi="Times New Roman"/>
          <w:sz w:val="28"/>
          <w:szCs w:val="28"/>
        </w:rPr>
        <w:t xml:space="preserve"> с покупателями и включающим</w:t>
      </w:r>
      <w:r w:rsidR="00526198" w:rsidRPr="00B445F9">
        <w:rPr>
          <w:rFonts w:ascii="Times New Roman" w:hAnsi="Times New Roman"/>
          <w:sz w:val="28"/>
          <w:szCs w:val="28"/>
        </w:rPr>
        <w:t>и</w:t>
      </w:r>
      <w:r w:rsidRPr="00B445F9">
        <w:rPr>
          <w:rFonts w:ascii="Times New Roman" w:hAnsi="Times New Roman"/>
          <w:sz w:val="28"/>
          <w:szCs w:val="28"/>
        </w:rPr>
        <w:t xml:space="preserve"> оптовую надбавку в размерах, не превышающих установленные предельные уровни. На некоторые товары покупателям предоставляются скидки со сформированной отпускной цены.</w:t>
      </w:r>
      <w:r w:rsidR="00196264" w:rsidRPr="00B445F9">
        <w:rPr>
          <w:rFonts w:ascii="Times New Roman" w:hAnsi="Times New Roman"/>
          <w:sz w:val="28"/>
          <w:szCs w:val="28"/>
        </w:rPr>
        <w:t>[электронный источник].</w:t>
      </w:r>
    </w:p>
    <w:p w:rsidR="00292749" w:rsidRPr="00B445F9" w:rsidRDefault="0029274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Отпускные цены фиксируются в пр</w:t>
      </w:r>
      <w:r w:rsidR="00CC17BF" w:rsidRPr="00B445F9">
        <w:rPr>
          <w:rFonts w:ascii="Times New Roman" w:hAnsi="Times New Roman"/>
          <w:sz w:val="28"/>
          <w:szCs w:val="28"/>
        </w:rPr>
        <w:t>отоколе согласования</w:t>
      </w:r>
      <w:r w:rsidRPr="00B445F9">
        <w:rPr>
          <w:rFonts w:ascii="Times New Roman" w:hAnsi="Times New Roman"/>
          <w:sz w:val="28"/>
          <w:szCs w:val="28"/>
        </w:rPr>
        <w:t>, который подписывается руководителями организаций - продавца и покупателя.</w:t>
      </w:r>
    </w:p>
    <w:p w:rsidR="00292749" w:rsidRPr="00B445F9" w:rsidRDefault="0029274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Для усиления контроля сохранности товаров на складах, выполнения плана товарообор</w:t>
      </w:r>
      <w:r w:rsidR="00526198" w:rsidRPr="00B445F9">
        <w:rPr>
          <w:rFonts w:ascii="Times New Roman" w:hAnsi="Times New Roman"/>
          <w:sz w:val="28"/>
          <w:szCs w:val="28"/>
        </w:rPr>
        <w:t>ота и финансовых результатов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организована отч</w:t>
      </w:r>
      <w:r w:rsidR="009C4017" w:rsidRPr="00B445F9">
        <w:rPr>
          <w:rFonts w:ascii="Times New Roman" w:hAnsi="Times New Roman"/>
          <w:sz w:val="28"/>
          <w:szCs w:val="28"/>
        </w:rPr>
        <w:t>е</w:t>
      </w:r>
      <w:r w:rsidRPr="00B445F9">
        <w:rPr>
          <w:rFonts w:ascii="Times New Roman" w:hAnsi="Times New Roman"/>
          <w:sz w:val="28"/>
          <w:szCs w:val="28"/>
        </w:rPr>
        <w:t>тность материально-ответственных лиц.</w:t>
      </w:r>
      <w:r w:rsidR="00196264" w:rsidRPr="00B445F9">
        <w:rPr>
          <w:rFonts w:ascii="Times New Roman" w:hAnsi="Times New Roman"/>
          <w:sz w:val="28"/>
          <w:szCs w:val="28"/>
        </w:rPr>
        <w:t>[электронный источник].</w:t>
      </w:r>
    </w:p>
    <w:p w:rsidR="00292749" w:rsidRPr="00B445F9" w:rsidRDefault="00526198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Т</w:t>
      </w:r>
      <w:r w:rsidR="00292749" w:rsidRPr="00B445F9">
        <w:rPr>
          <w:rFonts w:ascii="Times New Roman" w:hAnsi="Times New Roman"/>
          <w:sz w:val="28"/>
          <w:szCs w:val="28"/>
        </w:rPr>
        <w:t>оварный отч</w:t>
      </w:r>
      <w:r w:rsidRPr="00B445F9">
        <w:rPr>
          <w:rFonts w:ascii="Times New Roman" w:hAnsi="Times New Roman"/>
          <w:sz w:val="28"/>
          <w:szCs w:val="28"/>
        </w:rPr>
        <w:t>е</w:t>
      </w:r>
      <w:r w:rsidR="00292749" w:rsidRPr="00B445F9">
        <w:rPr>
          <w:rFonts w:ascii="Times New Roman" w:hAnsi="Times New Roman"/>
          <w:sz w:val="28"/>
          <w:szCs w:val="28"/>
        </w:rPr>
        <w:t>т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="00292749" w:rsidRPr="00B445F9">
        <w:rPr>
          <w:rFonts w:ascii="Times New Roman" w:hAnsi="Times New Roman"/>
          <w:sz w:val="28"/>
          <w:szCs w:val="28"/>
        </w:rPr>
        <w:t>отражающий поступление товаров от поставщиков, внутреннее перемещение, отгрузку товаров в разрезе покупателей (указывается номер и дата договора, наименование покупателя),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="00292749" w:rsidRPr="00B445F9">
        <w:rPr>
          <w:rFonts w:ascii="Times New Roman" w:hAnsi="Times New Roman"/>
          <w:sz w:val="28"/>
          <w:szCs w:val="28"/>
        </w:rPr>
        <w:t>стоимость, а также номера к</w:t>
      </w:r>
      <w:r w:rsidR="00DC5C14" w:rsidRPr="00B445F9">
        <w:rPr>
          <w:rFonts w:ascii="Times New Roman" w:hAnsi="Times New Roman"/>
          <w:sz w:val="28"/>
          <w:szCs w:val="28"/>
        </w:rPr>
        <w:t>орреспондирующих счетов</w:t>
      </w:r>
      <w:r w:rsidR="00292749" w:rsidRPr="00B445F9">
        <w:rPr>
          <w:rFonts w:ascii="Times New Roman" w:hAnsi="Times New Roman"/>
          <w:sz w:val="28"/>
          <w:szCs w:val="28"/>
        </w:rPr>
        <w:t>, составляется заведующим каждым складом в двух экземплярах согласно графику документооборота по мере накопления документов в автоматизированном виде. Затем (по окончании месяца) составляется журнал (проводок) по складам за месяц</w:t>
      </w:r>
      <w:r w:rsidR="0065623A" w:rsidRPr="00B445F9">
        <w:rPr>
          <w:rFonts w:ascii="Times New Roman" w:hAnsi="Times New Roman"/>
          <w:sz w:val="28"/>
          <w:szCs w:val="28"/>
        </w:rPr>
        <w:t>. На основании данных из него в</w:t>
      </w:r>
      <w:r w:rsidR="00292749" w:rsidRPr="00B445F9">
        <w:rPr>
          <w:rFonts w:ascii="Times New Roman" w:hAnsi="Times New Roman"/>
          <w:sz w:val="28"/>
          <w:szCs w:val="28"/>
        </w:rPr>
        <w:t xml:space="preserve"> кон</w:t>
      </w:r>
      <w:r w:rsidR="0065623A" w:rsidRPr="00B445F9">
        <w:rPr>
          <w:rFonts w:ascii="Times New Roman" w:hAnsi="Times New Roman"/>
          <w:sz w:val="28"/>
          <w:szCs w:val="28"/>
        </w:rPr>
        <w:t>це</w:t>
      </w:r>
      <w:r w:rsidR="00292749" w:rsidRPr="00B445F9">
        <w:rPr>
          <w:rFonts w:ascii="Times New Roman" w:hAnsi="Times New Roman"/>
          <w:sz w:val="28"/>
          <w:szCs w:val="28"/>
        </w:rPr>
        <w:t xml:space="preserve"> месяца получают сводные мемориальные ордера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="00292749" w:rsidRPr="00B445F9">
        <w:rPr>
          <w:rFonts w:ascii="Times New Roman" w:hAnsi="Times New Roman"/>
          <w:sz w:val="28"/>
          <w:szCs w:val="28"/>
        </w:rPr>
        <w:t xml:space="preserve">«Товары и тара на складах» по оптовой торговле за месяц в целом по организации, в которых видна сумма выручки от реализации. </w:t>
      </w:r>
    </w:p>
    <w:p w:rsidR="00292749" w:rsidRPr="00B445F9" w:rsidRDefault="0065623A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Так же в</w:t>
      </w:r>
      <w:r w:rsidR="00292749" w:rsidRPr="00B445F9">
        <w:rPr>
          <w:rFonts w:ascii="Times New Roman" w:hAnsi="Times New Roman"/>
          <w:sz w:val="28"/>
          <w:szCs w:val="28"/>
        </w:rPr>
        <w:t xml:space="preserve"> конце месяца бухгалтер по всем направлениям деятельности составляет расч</w:t>
      </w:r>
      <w:r w:rsidR="009C4017" w:rsidRPr="00B445F9">
        <w:rPr>
          <w:rFonts w:ascii="Times New Roman" w:hAnsi="Times New Roman"/>
          <w:sz w:val="28"/>
          <w:szCs w:val="28"/>
        </w:rPr>
        <w:t>е</w:t>
      </w:r>
      <w:r w:rsidR="00292749" w:rsidRPr="00B445F9">
        <w:rPr>
          <w:rFonts w:ascii="Times New Roman" w:hAnsi="Times New Roman"/>
          <w:sz w:val="28"/>
          <w:szCs w:val="28"/>
        </w:rPr>
        <w:t>ты реализованной торговой надбавки, издержек на реализованный товар и НДС на реализованный товар. Эти суммы обобщаются в мемориальном ордере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="00292749" w:rsidRPr="00B445F9">
        <w:rPr>
          <w:rFonts w:ascii="Times New Roman" w:hAnsi="Times New Roman"/>
          <w:sz w:val="28"/>
          <w:szCs w:val="28"/>
        </w:rPr>
        <w:t>«Расч</w:t>
      </w:r>
      <w:r w:rsidR="009C4017" w:rsidRPr="00B445F9">
        <w:rPr>
          <w:rFonts w:ascii="Times New Roman" w:hAnsi="Times New Roman"/>
          <w:sz w:val="28"/>
          <w:szCs w:val="28"/>
        </w:rPr>
        <w:t>е</w:t>
      </w:r>
      <w:r w:rsidR="00292749" w:rsidRPr="00B445F9">
        <w:rPr>
          <w:rFonts w:ascii="Times New Roman" w:hAnsi="Times New Roman"/>
          <w:sz w:val="28"/>
          <w:szCs w:val="28"/>
        </w:rPr>
        <w:t>ты реализованного наложения и издержек обращения на остаток товаров</w:t>
      </w:r>
      <w:r w:rsidRPr="00B445F9">
        <w:rPr>
          <w:rFonts w:ascii="Times New Roman" w:hAnsi="Times New Roman"/>
          <w:sz w:val="28"/>
          <w:szCs w:val="28"/>
        </w:rPr>
        <w:t>». Т</w:t>
      </w:r>
      <w:r w:rsidR="00292749" w:rsidRPr="00B445F9">
        <w:rPr>
          <w:rFonts w:ascii="Times New Roman" w:hAnsi="Times New Roman"/>
          <w:sz w:val="28"/>
          <w:szCs w:val="28"/>
        </w:rPr>
        <w:t>оварные отч</w:t>
      </w:r>
      <w:r w:rsidR="00DC5C14" w:rsidRPr="00B445F9">
        <w:rPr>
          <w:rFonts w:ascii="Times New Roman" w:hAnsi="Times New Roman"/>
          <w:sz w:val="28"/>
          <w:szCs w:val="28"/>
        </w:rPr>
        <w:t>е</w:t>
      </w:r>
      <w:r w:rsidR="00292749" w:rsidRPr="00B445F9">
        <w:rPr>
          <w:rFonts w:ascii="Times New Roman" w:hAnsi="Times New Roman"/>
          <w:sz w:val="28"/>
          <w:szCs w:val="28"/>
        </w:rPr>
        <w:t>ты вместе с приложенными к ним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="00292749" w:rsidRPr="00B445F9">
        <w:rPr>
          <w:rFonts w:ascii="Times New Roman" w:hAnsi="Times New Roman"/>
          <w:sz w:val="28"/>
          <w:szCs w:val="28"/>
        </w:rPr>
        <w:t>документами и расчётами подшиваются в книги. Второй экземпляр товарного отч</w:t>
      </w:r>
      <w:r w:rsidR="009C4017" w:rsidRPr="00B445F9">
        <w:rPr>
          <w:rFonts w:ascii="Times New Roman" w:hAnsi="Times New Roman"/>
          <w:sz w:val="28"/>
          <w:szCs w:val="28"/>
        </w:rPr>
        <w:t>ета остае</w:t>
      </w:r>
      <w:r w:rsidR="00292749" w:rsidRPr="00B445F9">
        <w:rPr>
          <w:rFonts w:ascii="Times New Roman" w:hAnsi="Times New Roman"/>
          <w:sz w:val="28"/>
          <w:szCs w:val="28"/>
        </w:rPr>
        <w:t>тся у материально ответственного лица. Бухгалтерией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="00292749" w:rsidRPr="00B445F9">
        <w:rPr>
          <w:rFonts w:ascii="Times New Roman" w:hAnsi="Times New Roman"/>
          <w:sz w:val="28"/>
          <w:szCs w:val="28"/>
        </w:rPr>
        <w:t>в конце месяца, кроме того, составляется справка по оптовому товарообороту, которая также подшивается в книгу вместе с товарными отч</w:t>
      </w:r>
      <w:r w:rsidR="009C4017" w:rsidRPr="00B445F9">
        <w:rPr>
          <w:rFonts w:ascii="Times New Roman" w:hAnsi="Times New Roman"/>
          <w:sz w:val="28"/>
          <w:szCs w:val="28"/>
        </w:rPr>
        <w:t>е</w:t>
      </w:r>
      <w:r w:rsidR="00292749" w:rsidRPr="00B445F9">
        <w:rPr>
          <w:rFonts w:ascii="Times New Roman" w:hAnsi="Times New Roman"/>
          <w:sz w:val="28"/>
          <w:szCs w:val="28"/>
        </w:rPr>
        <w:t xml:space="preserve">тами. </w:t>
      </w:r>
    </w:p>
    <w:p w:rsidR="00543E46" w:rsidRPr="00B445F9" w:rsidRDefault="0029274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В целях обеспечения контроля наличия и движения товаров, а также для предотвращения фактов злоупотребления со стороны материально ответственных лиц организует количественно-суммовой уч</w:t>
      </w:r>
      <w:r w:rsidR="009C4017" w:rsidRPr="00B445F9">
        <w:rPr>
          <w:rFonts w:ascii="Times New Roman" w:hAnsi="Times New Roman"/>
          <w:sz w:val="28"/>
          <w:szCs w:val="28"/>
        </w:rPr>
        <w:t>е</w:t>
      </w:r>
      <w:r w:rsidRPr="00B445F9">
        <w:rPr>
          <w:rFonts w:ascii="Times New Roman" w:hAnsi="Times New Roman"/>
          <w:sz w:val="28"/>
          <w:szCs w:val="28"/>
        </w:rPr>
        <w:t>т товарно-материальных ценностей в местах хранения</w:t>
      </w:r>
      <w:r w:rsidR="00543E46" w:rsidRPr="00B445F9">
        <w:rPr>
          <w:rFonts w:ascii="Times New Roman" w:hAnsi="Times New Roman"/>
          <w:sz w:val="28"/>
          <w:szCs w:val="28"/>
        </w:rPr>
        <w:t>.</w:t>
      </w:r>
      <w:r w:rsidR="00196264" w:rsidRPr="00B445F9">
        <w:rPr>
          <w:rFonts w:ascii="Times New Roman" w:hAnsi="Times New Roman"/>
          <w:sz w:val="28"/>
          <w:szCs w:val="28"/>
        </w:rPr>
        <w:t>[электронный источник].</w:t>
      </w:r>
    </w:p>
    <w:p w:rsidR="00292749" w:rsidRPr="00B445F9" w:rsidRDefault="0029274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iCs/>
          <w:sz w:val="28"/>
          <w:szCs w:val="28"/>
        </w:rPr>
        <w:t>Документальное оформление реализации товаров самовывозом</w:t>
      </w:r>
      <w:r w:rsidRPr="00B445F9">
        <w:rPr>
          <w:rFonts w:ascii="Times New Roman" w:hAnsi="Times New Roman"/>
          <w:i/>
          <w:iCs/>
          <w:sz w:val="28"/>
          <w:szCs w:val="28"/>
        </w:rPr>
        <w:t>.</w:t>
      </w:r>
    </w:p>
    <w:p w:rsidR="00292749" w:rsidRPr="00B445F9" w:rsidRDefault="0029274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Представитель покупателя принимает товары непосредственно со склада оптовой организации. На отобранные товары в установленном порядке оператор ЭВМ выписывает товарно-транспортную накладную. Представитель покупателя предъявляет удостоверение личности (паспорт) и переда</w:t>
      </w:r>
      <w:r w:rsidR="009C4017" w:rsidRPr="00B445F9">
        <w:rPr>
          <w:rFonts w:ascii="Times New Roman" w:hAnsi="Times New Roman"/>
          <w:sz w:val="28"/>
          <w:szCs w:val="28"/>
        </w:rPr>
        <w:t>е</w:t>
      </w:r>
      <w:r w:rsidRPr="00B445F9">
        <w:rPr>
          <w:rFonts w:ascii="Times New Roman" w:hAnsi="Times New Roman"/>
          <w:sz w:val="28"/>
          <w:szCs w:val="28"/>
        </w:rPr>
        <w:t>т заведующему складом доверенность на получение товарно-материальных ценностей. Однако зачастую отгрузка производится по доверенностям, в которых не указывается перечень товаров, подлежащих получению, что является нарушением инструктивных документов, регламентирующих порядок заполнения доверенностей.</w:t>
      </w:r>
      <w:r w:rsidR="00196264" w:rsidRPr="00B445F9">
        <w:rPr>
          <w:rFonts w:ascii="Times New Roman" w:hAnsi="Times New Roman"/>
          <w:sz w:val="28"/>
          <w:szCs w:val="28"/>
        </w:rPr>
        <w:t>[электронный источник].</w:t>
      </w:r>
    </w:p>
    <w:p w:rsidR="00292749" w:rsidRPr="00B445F9" w:rsidRDefault="009C4017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Прие</w:t>
      </w:r>
      <w:r w:rsidR="00292749" w:rsidRPr="00B445F9">
        <w:rPr>
          <w:rFonts w:ascii="Times New Roman" w:hAnsi="Times New Roman"/>
          <w:sz w:val="28"/>
          <w:szCs w:val="28"/>
        </w:rPr>
        <w:t>мку товаров представитель покупателя производи</w:t>
      </w:r>
      <w:r w:rsidRPr="00B445F9">
        <w:rPr>
          <w:rFonts w:ascii="Times New Roman" w:hAnsi="Times New Roman"/>
          <w:sz w:val="28"/>
          <w:szCs w:val="28"/>
        </w:rPr>
        <w:t>т по количеству и качеству, о че</w:t>
      </w:r>
      <w:r w:rsidR="00292749" w:rsidRPr="00B445F9">
        <w:rPr>
          <w:rFonts w:ascii="Times New Roman" w:hAnsi="Times New Roman"/>
          <w:sz w:val="28"/>
          <w:szCs w:val="28"/>
        </w:rPr>
        <w:t xml:space="preserve">м расписывается во всех экземплярах товарных документов. </w:t>
      </w:r>
    </w:p>
    <w:p w:rsidR="00B445F9" w:rsidRPr="00B445F9" w:rsidRDefault="0029274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На основании товарно-транспортных накладных бухгалтерия вып</w:t>
      </w:r>
      <w:r w:rsidR="00DC5C14" w:rsidRPr="00B445F9">
        <w:rPr>
          <w:rFonts w:ascii="Times New Roman" w:hAnsi="Times New Roman"/>
          <w:sz w:val="28"/>
          <w:szCs w:val="28"/>
        </w:rPr>
        <w:t>исывает плате</w:t>
      </w:r>
      <w:r w:rsidRPr="00B445F9">
        <w:rPr>
          <w:rFonts w:ascii="Times New Roman" w:hAnsi="Times New Roman"/>
          <w:sz w:val="28"/>
          <w:szCs w:val="28"/>
        </w:rPr>
        <w:t>жное требование и вместе товарными документами направляет их покупателю.</w:t>
      </w:r>
      <w:r w:rsidR="00196264" w:rsidRPr="00B445F9">
        <w:rPr>
          <w:rFonts w:ascii="Times New Roman" w:hAnsi="Times New Roman"/>
          <w:sz w:val="28"/>
          <w:szCs w:val="28"/>
        </w:rPr>
        <w:t>[электронный источник].</w:t>
      </w:r>
    </w:p>
    <w:p w:rsidR="00292749" w:rsidRPr="00B445F9" w:rsidRDefault="0029274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iCs/>
          <w:sz w:val="28"/>
          <w:szCs w:val="28"/>
        </w:rPr>
        <w:t>Документальное оформление реализации товаров, принятых на комиссию</w:t>
      </w:r>
      <w:r w:rsidRPr="00B445F9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B445F9">
        <w:rPr>
          <w:rFonts w:ascii="Times New Roman" w:hAnsi="Times New Roman"/>
          <w:sz w:val="28"/>
          <w:szCs w:val="28"/>
        </w:rPr>
        <w:t>При реализации ком</w:t>
      </w:r>
      <w:r w:rsidR="000A6F34" w:rsidRPr="00B445F9">
        <w:rPr>
          <w:rFonts w:ascii="Times New Roman" w:hAnsi="Times New Roman"/>
          <w:sz w:val="28"/>
          <w:szCs w:val="28"/>
        </w:rPr>
        <w:t xml:space="preserve">иссионером </w:t>
      </w:r>
      <w:r w:rsidRPr="00B445F9">
        <w:rPr>
          <w:rFonts w:ascii="Times New Roman" w:hAnsi="Times New Roman"/>
          <w:sz w:val="28"/>
          <w:szCs w:val="28"/>
        </w:rPr>
        <w:t>товаров, переданных ему комитентами, продажа осуществляется по утвержд</w:t>
      </w:r>
      <w:r w:rsidR="00DC5C14" w:rsidRPr="00B445F9">
        <w:rPr>
          <w:rFonts w:ascii="Times New Roman" w:hAnsi="Times New Roman"/>
          <w:sz w:val="28"/>
          <w:szCs w:val="28"/>
        </w:rPr>
        <w:t>е</w:t>
      </w:r>
      <w:r w:rsidRPr="00B445F9">
        <w:rPr>
          <w:rFonts w:ascii="Times New Roman" w:hAnsi="Times New Roman"/>
          <w:sz w:val="28"/>
          <w:szCs w:val="28"/>
        </w:rPr>
        <w:t>нным отпускным ценам предприятий-изготовителей без права взимания оптовой надбавки. За исполнение поручения комитент выплачивает комиссионеру комиссионное вознаграждение, определ</w:t>
      </w:r>
      <w:r w:rsidR="00DC5C14" w:rsidRPr="00B445F9">
        <w:rPr>
          <w:rFonts w:ascii="Times New Roman" w:hAnsi="Times New Roman"/>
          <w:sz w:val="28"/>
          <w:szCs w:val="28"/>
        </w:rPr>
        <w:t>е</w:t>
      </w:r>
      <w:r w:rsidRPr="00B445F9">
        <w:rPr>
          <w:rFonts w:ascii="Times New Roman" w:hAnsi="Times New Roman"/>
          <w:sz w:val="28"/>
          <w:szCs w:val="28"/>
        </w:rPr>
        <w:t>нное в договоре.</w:t>
      </w:r>
    </w:p>
    <w:p w:rsidR="00B445F9" w:rsidRPr="00B445F9" w:rsidRDefault="0029274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По исполнении поручения</w:t>
      </w:r>
      <w:r w:rsidR="000A6F34" w:rsidRPr="00B445F9">
        <w:rPr>
          <w:rFonts w:ascii="Times New Roman" w:hAnsi="Times New Roman"/>
          <w:sz w:val="28"/>
          <w:szCs w:val="28"/>
        </w:rPr>
        <w:t xml:space="preserve"> </w:t>
      </w:r>
      <w:r w:rsidR="00764628" w:rsidRPr="00B445F9">
        <w:rPr>
          <w:rFonts w:ascii="Times New Roman" w:hAnsi="Times New Roman"/>
          <w:sz w:val="28"/>
          <w:szCs w:val="28"/>
        </w:rPr>
        <w:t>комиссионер</w:t>
      </w:r>
      <w:r w:rsidR="000A6F34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обязан представить комитенту отч</w:t>
      </w:r>
      <w:r w:rsidR="00DC5C14" w:rsidRPr="00B445F9">
        <w:rPr>
          <w:rFonts w:ascii="Times New Roman" w:hAnsi="Times New Roman"/>
          <w:sz w:val="28"/>
          <w:szCs w:val="28"/>
        </w:rPr>
        <w:t>е</w:t>
      </w:r>
      <w:r w:rsidRPr="00B445F9">
        <w:rPr>
          <w:rFonts w:ascii="Times New Roman" w:hAnsi="Times New Roman"/>
          <w:sz w:val="28"/>
          <w:szCs w:val="28"/>
        </w:rPr>
        <w:t>т (акт выполненных работ) и передать ему вс</w:t>
      </w:r>
      <w:r w:rsidR="00DC5C14" w:rsidRPr="00B445F9">
        <w:rPr>
          <w:rFonts w:ascii="Times New Roman" w:hAnsi="Times New Roman"/>
          <w:sz w:val="28"/>
          <w:szCs w:val="28"/>
        </w:rPr>
        <w:t>е</w:t>
      </w:r>
      <w:r w:rsidRPr="00B445F9">
        <w:rPr>
          <w:rFonts w:ascii="Times New Roman" w:hAnsi="Times New Roman"/>
          <w:sz w:val="28"/>
          <w:szCs w:val="28"/>
        </w:rPr>
        <w:t xml:space="preserve"> полученное по</w:t>
      </w:r>
      <w:r w:rsidR="00DC5C14" w:rsidRPr="00B445F9">
        <w:rPr>
          <w:rFonts w:ascii="Times New Roman" w:hAnsi="Times New Roman"/>
          <w:sz w:val="28"/>
          <w:szCs w:val="28"/>
        </w:rPr>
        <w:t xml:space="preserve"> договору комиссии, то есть отче</w:t>
      </w:r>
      <w:r w:rsidRPr="00B445F9">
        <w:rPr>
          <w:rFonts w:ascii="Times New Roman" w:hAnsi="Times New Roman"/>
          <w:sz w:val="28"/>
          <w:szCs w:val="28"/>
        </w:rPr>
        <w:t>т комиссионера является первичным документом, подтверждающим факт исполнения комиссионером поручения по договору комиссии</w:t>
      </w:r>
      <w:r w:rsidR="000A6F34" w:rsidRPr="00B445F9">
        <w:rPr>
          <w:rFonts w:ascii="Times New Roman" w:hAnsi="Times New Roman"/>
          <w:sz w:val="28"/>
          <w:szCs w:val="28"/>
        </w:rPr>
        <w:t>.</w:t>
      </w:r>
    </w:p>
    <w:p w:rsidR="00292749" w:rsidRPr="00B445F9" w:rsidRDefault="0029274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В конце месяца данные о реализации товаров, принятых на комиссию, систематизируются в мемориальном ордере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«Разработочная ведомость по актам комиссионного вознаграждения». Суммы, полученные в качестве комиссионного вознаграждения, отражаются в Главной книге.</w:t>
      </w:r>
    </w:p>
    <w:p w:rsidR="00292749" w:rsidRPr="00B445F9" w:rsidRDefault="0029274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B445F9">
        <w:rPr>
          <w:rFonts w:ascii="Times New Roman" w:hAnsi="Times New Roman"/>
          <w:iCs/>
          <w:sz w:val="28"/>
          <w:szCs w:val="28"/>
        </w:rPr>
        <w:t>Документальное оформление реализации товаров в розничной торговле</w:t>
      </w:r>
      <w:r w:rsidRPr="00B445F9">
        <w:rPr>
          <w:rFonts w:ascii="Times New Roman" w:hAnsi="Times New Roman"/>
          <w:i/>
          <w:iCs/>
          <w:sz w:val="28"/>
          <w:szCs w:val="28"/>
        </w:rPr>
        <w:t>.</w:t>
      </w:r>
    </w:p>
    <w:p w:rsidR="00292749" w:rsidRPr="00B445F9" w:rsidRDefault="0029274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П</w:t>
      </w:r>
      <w:r w:rsidR="00B42169" w:rsidRPr="00B445F9">
        <w:rPr>
          <w:rFonts w:ascii="Times New Roman" w:hAnsi="Times New Roman"/>
          <w:sz w:val="28"/>
          <w:szCs w:val="28"/>
        </w:rPr>
        <w:t>родажа товаров за наличный расче</w:t>
      </w:r>
      <w:r w:rsidRPr="00B445F9">
        <w:rPr>
          <w:rFonts w:ascii="Times New Roman" w:hAnsi="Times New Roman"/>
          <w:sz w:val="28"/>
          <w:szCs w:val="28"/>
        </w:rPr>
        <w:t>т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производится с использованием кассовых суммирующих аппаратов. При закрытии магазина заведующий магазином в присутствии кассира снимает показания денежных с</w:t>
      </w:r>
      <w:r w:rsidR="00B42169" w:rsidRPr="00B445F9">
        <w:rPr>
          <w:rFonts w:ascii="Times New Roman" w:hAnsi="Times New Roman"/>
          <w:sz w:val="28"/>
          <w:szCs w:val="28"/>
        </w:rPr>
        <w:t>уммирующих сче</w:t>
      </w:r>
      <w:r w:rsidRPr="00B445F9">
        <w:rPr>
          <w:rFonts w:ascii="Times New Roman" w:hAnsi="Times New Roman"/>
          <w:sz w:val="28"/>
          <w:szCs w:val="28"/>
        </w:rPr>
        <w:t xml:space="preserve">тчиков (получает распечатку), которые записываются в книгу кассира-операциониста. Контрольная лента позволяет увидеть сумму выручки за день, которую также записывают в эту книгу. </w:t>
      </w:r>
      <w:r w:rsidR="00196264" w:rsidRPr="00B445F9">
        <w:rPr>
          <w:rFonts w:ascii="Times New Roman" w:hAnsi="Times New Roman"/>
          <w:sz w:val="28"/>
          <w:szCs w:val="28"/>
        </w:rPr>
        <w:t>[электронный источник].</w:t>
      </w:r>
    </w:p>
    <w:p w:rsidR="00292749" w:rsidRPr="00B445F9" w:rsidRDefault="0029274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Выручка ежедневно сда</w:t>
      </w:r>
      <w:r w:rsidR="00B42169" w:rsidRPr="00B445F9">
        <w:rPr>
          <w:rFonts w:ascii="Times New Roman" w:hAnsi="Times New Roman"/>
          <w:sz w:val="28"/>
          <w:szCs w:val="28"/>
        </w:rPr>
        <w:t>е</w:t>
      </w:r>
      <w:r w:rsidRPr="00B445F9">
        <w:rPr>
          <w:rFonts w:ascii="Times New Roman" w:hAnsi="Times New Roman"/>
          <w:sz w:val="28"/>
          <w:szCs w:val="28"/>
        </w:rPr>
        <w:t>тся в главную кассу, и она пок</w:t>
      </w:r>
      <w:r w:rsidR="00B42169" w:rsidRPr="00B445F9">
        <w:rPr>
          <w:rFonts w:ascii="Times New Roman" w:hAnsi="Times New Roman"/>
          <w:sz w:val="28"/>
          <w:szCs w:val="28"/>
        </w:rPr>
        <w:t>азывается в приходной части отче</w:t>
      </w:r>
      <w:r w:rsidRPr="00B445F9">
        <w:rPr>
          <w:rFonts w:ascii="Times New Roman" w:hAnsi="Times New Roman"/>
          <w:sz w:val="28"/>
          <w:szCs w:val="28"/>
        </w:rPr>
        <w:t>та кассира главной кассы на основании приходных кассовых ордеров. Сумма реализованных товаров отражается в расходной части товарно-денежного отч</w:t>
      </w:r>
      <w:r w:rsidR="00B42169" w:rsidRPr="00B445F9">
        <w:rPr>
          <w:rFonts w:ascii="Times New Roman" w:hAnsi="Times New Roman"/>
          <w:sz w:val="28"/>
          <w:szCs w:val="28"/>
        </w:rPr>
        <w:t>е</w:t>
      </w:r>
      <w:r w:rsidRPr="00B445F9">
        <w:rPr>
          <w:rFonts w:ascii="Times New Roman" w:hAnsi="Times New Roman"/>
          <w:sz w:val="28"/>
          <w:szCs w:val="28"/>
        </w:rPr>
        <w:t>та на основании квитанций к приходным кассовым ордерам. Эти суммы должны быть тождественны. Сдача выручки из главной кассы в банк оформляется расходным кассовым ордером.</w:t>
      </w:r>
    </w:p>
    <w:p w:rsidR="00292749" w:rsidRPr="00B445F9" w:rsidRDefault="00B4216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Серье</w:t>
      </w:r>
      <w:r w:rsidR="00292749" w:rsidRPr="00B445F9">
        <w:rPr>
          <w:rFonts w:ascii="Times New Roman" w:hAnsi="Times New Roman"/>
          <w:sz w:val="28"/>
          <w:szCs w:val="28"/>
        </w:rPr>
        <w:t>зным нарушением требо</w:t>
      </w:r>
      <w:r w:rsidR="00764628" w:rsidRPr="00B445F9">
        <w:rPr>
          <w:rFonts w:ascii="Times New Roman" w:hAnsi="Times New Roman"/>
          <w:sz w:val="28"/>
          <w:szCs w:val="28"/>
        </w:rPr>
        <w:t>ваний нормативных документов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="00292749" w:rsidRPr="00B445F9">
        <w:rPr>
          <w:rFonts w:ascii="Times New Roman" w:hAnsi="Times New Roman"/>
          <w:sz w:val="28"/>
          <w:szCs w:val="28"/>
        </w:rPr>
        <w:t>является тот факт, что приходные кассо</w:t>
      </w:r>
      <w:r w:rsidR="00764628" w:rsidRPr="00B445F9">
        <w:rPr>
          <w:rFonts w:ascii="Times New Roman" w:hAnsi="Times New Roman"/>
          <w:sz w:val="28"/>
          <w:szCs w:val="28"/>
        </w:rPr>
        <w:t>вые ордера</w:t>
      </w:r>
      <w:r w:rsidR="00292749" w:rsidRPr="00B445F9">
        <w:rPr>
          <w:rFonts w:ascii="Times New Roman" w:hAnsi="Times New Roman"/>
          <w:sz w:val="28"/>
          <w:szCs w:val="28"/>
        </w:rPr>
        <w:t xml:space="preserve"> не подписываются главным бухгалтером, а расходные, кроме того, не подписываются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="00292749" w:rsidRPr="00B445F9">
        <w:rPr>
          <w:rFonts w:ascii="Times New Roman" w:hAnsi="Times New Roman"/>
          <w:sz w:val="28"/>
          <w:szCs w:val="28"/>
        </w:rPr>
        <w:t xml:space="preserve">директором. </w:t>
      </w:r>
    </w:p>
    <w:p w:rsidR="00B445F9" w:rsidRPr="00B445F9" w:rsidRDefault="0029274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Товарно-денежный отч</w:t>
      </w:r>
      <w:r w:rsidR="00B42169" w:rsidRPr="00B445F9">
        <w:rPr>
          <w:rFonts w:ascii="Times New Roman" w:hAnsi="Times New Roman"/>
          <w:sz w:val="28"/>
          <w:szCs w:val="28"/>
        </w:rPr>
        <w:t>е</w:t>
      </w:r>
      <w:r w:rsidRPr="00B445F9">
        <w:rPr>
          <w:rFonts w:ascii="Times New Roman" w:hAnsi="Times New Roman"/>
          <w:sz w:val="28"/>
          <w:szCs w:val="28"/>
        </w:rPr>
        <w:t>т по розничной торговле сда</w:t>
      </w:r>
      <w:r w:rsidR="00B42169" w:rsidRPr="00B445F9">
        <w:rPr>
          <w:rFonts w:ascii="Times New Roman" w:hAnsi="Times New Roman"/>
          <w:sz w:val="28"/>
          <w:szCs w:val="28"/>
        </w:rPr>
        <w:t>е</w:t>
      </w:r>
      <w:r w:rsidRPr="00B445F9">
        <w:rPr>
          <w:rFonts w:ascii="Times New Roman" w:hAnsi="Times New Roman"/>
          <w:sz w:val="28"/>
          <w:szCs w:val="28"/>
        </w:rPr>
        <w:t>тся в бухгалтерию раз в неделю. По истечении отч</w:t>
      </w:r>
      <w:r w:rsidR="00B42169" w:rsidRPr="00B445F9">
        <w:rPr>
          <w:rFonts w:ascii="Times New Roman" w:hAnsi="Times New Roman"/>
          <w:sz w:val="28"/>
          <w:szCs w:val="28"/>
        </w:rPr>
        <w:t>е</w:t>
      </w:r>
      <w:r w:rsidRPr="00B445F9">
        <w:rPr>
          <w:rFonts w:ascii="Times New Roman" w:hAnsi="Times New Roman"/>
          <w:sz w:val="28"/>
          <w:szCs w:val="28"/>
        </w:rPr>
        <w:t>тного месяца, как и в опте, составляется журнал проводок</w:t>
      </w:r>
      <w:r w:rsidR="00B42169" w:rsidRPr="00B445F9">
        <w:rPr>
          <w:rFonts w:ascii="Times New Roman" w:hAnsi="Times New Roman"/>
          <w:sz w:val="28"/>
          <w:szCs w:val="28"/>
        </w:rPr>
        <w:t>,</w:t>
      </w:r>
      <w:r w:rsidRPr="00B445F9">
        <w:rPr>
          <w:rFonts w:ascii="Times New Roman" w:hAnsi="Times New Roman"/>
          <w:sz w:val="28"/>
          <w:szCs w:val="28"/>
        </w:rPr>
        <w:t xml:space="preserve"> и все данные обобщаются в мемориальных ордерах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«Товары и тара в предприятиях розничной торговли»</w:t>
      </w:r>
      <w:r w:rsidR="00BD225B" w:rsidRPr="00B445F9">
        <w:rPr>
          <w:rFonts w:ascii="Times New Roman" w:hAnsi="Times New Roman"/>
          <w:sz w:val="28"/>
          <w:szCs w:val="28"/>
        </w:rPr>
        <w:t>.</w:t>
      </w:r>
    </w:p>
    <w:p w:rsidR="00292749" w:rsidRPr="00B445F9" w:rsidRDefault="0029274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Так как оперативных данных о реализации товаров в рознице, как по оптовой торговле, получить нельзя</w:t>
      </w:r>
      <w:r w:rsidR="00B42169" w:rsidRPr="00B445F9">
        <w:rPr>
          <w:rFonts w:ascii="Times New Roman" w:hAnsi="Times New Roman"/>
          <w:sz w:val="28"/>
          <w:szCs w:val="28"/>
        </w:rPr>
        <w:t>,</w:t>
      </w:r>
      <w:r w:rsidRPr="00B445F9">
        <w:rPr>
          <w:rFonts w:ascii="Times New Roman" w:hAnsi="Times New Roman"/>
          <w:sz w:val="28"/>
          <w:szCs w:val="28"/>
        </w:rPr>
        <w:t xml:space="preserve"> и они зачастую заносятся в компьютерную программу с запозданием, то и исключается возможность принятия оперативных управленческих решений, построенных на достоверной и качественной информации об об</w:t>
      </w:r>
      <w:r w:rsidR="00B42169" w:rsidRPr="00B445F9">
        <w:rPr>
          <w:rFonts w:ascii="Times New Roman" w:hAnsi="Times New Roman"/>
          <w:sz w:val="28"/>
          <w:szCs w:val="28"/>
        </w:rPr>
        <w:t>ъе</w:t>
      </w:r>
      <w:r w:rsidRPr="00B445F9">
        <w:rPr>
          <w:rFonts w:ascii="Times New Roman" w:hAnsi="Times New Roman"/>
          <w:sz w:val="28"/>
          <w:szCs w:val="28"/>
        </w:rPr>
        <w:t>мах розничной реализации.</w:t>
      </w:r>
    </w:p>
    <w:p w:rsidR="00606929" w:rsidRDefault="0060692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D2855" w:rsidRPr="00B445F9" w:rsidRDefault="009648AD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bCs/>
          <w:sz w:val="28"/>
          <w:szCs w:val="28"/>
        </w:rPr>
        <w:t>Корреспонденци</w:t>
      </w:r>
      <w:r w:rsidR="004431F4" w:rsidRPr="00B445F9">
        <w:rPr>
          <w:rFonts w:ascii="Times New Roman" w:hAnsi="Times New Roman"/>
          <w:bCs/>
          <w:sz w:val="28"/>
          <w:szCs w:val="28"/>
        </w:rPr>
        <w:t>я</w:t>
      </w:r>
      <w:r w:rsidRPr="00B445F9">
        <w:rPr>
          <w:rFonts w:ascii="Times New Roman" w:hAnsi="Times New Roman"/>
          <w:bCs/>
          <w:sz w:val="28"/>
          <w:szCs w:val="28"/>
        </w:rPr>
        <w:t xml:space="preserve"> счетов по учету товаров</w:t>
      </w:r>
      <w:r w:rsidR="00B445F9" w:rsidRPr="00B445F9">
        <w:rPr>
          <w:rFonts w:ascii="Times New Roman" w:hAnsi="Times New Roman"/>
          <w:bCs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[458 стр. №6.3].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6598"/>
        <w:gridCol w:w="739"/>
        <w:gridCol w:w="856"/>
      </w:tblGrid>
      <w:tr w:rsidR="00647648" w:rsidRPr="00606929" w:rsidTr="00606929">
        <w:trPr>
          <w:trHeight w:val="23"/>
        </w:trPr>
        <w:tc>
          <w:tcPr>
            <w:tcW w:w="0" w:type="auto"/>
            <w:vMerge w:val="restart"/>
          </w:tcPr>
          <w:p w:rsidR="00647648" w:rsidRPr="00606929" w:rsidRDefault="00647648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:rsidR="00647648" w:rsidRPr="00606929" w:rsidRDefault="00647648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</w:tcPr>
          <w:p w:rsidR="00647648" w:rsidRPr="00606929" w:rsidRDefault="00647648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Название операции</w:t>
            </w:r>
          </w:p>
        </w:tc>
        <w:tc>
          <w:tcPr>
            <w:tcW w:w="0" w:type="auto"/>
            <w:gridSpan w:val="2"/>
          </w:tcPr>
          <w:p w:rsidR="00647648" w:rsidRPr="00606929" w:rsidRDefault="00647648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 xml:space="preserve">По плану счетов </w:t>
            </w:r>
          </w:p>
        </w:tc>
      </w:tr>
      <w:tr w:rsidR="00647648" w:rsidRPr="00606929" w:rsidTr="00606929">
        <w:trPr>
          <w:trHeight w:val="23"/>
        </w:trPr>
        <w:tc>
          <w:tcPr>
            <w:tcW w:w="0" w:type="auto"/>
            <w:vMerge/>
          </w:tcPr>
          <w:p w:rsidR="00647648" w:rsidRPr="00606929" w:rsidRDefault="00647648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47648" w:rsidRPr="00606929" w:rsidRDefault="00647648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647648" w:rsidRPr="00606929" w:rsidRDefault="00647648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Дебет</w:t>
            </w:r>
          </w:p>
        </w:tc>
        <w:tc>
          <w:tcPr>
            <w:tcW w:w="0" w:type="auto"/>
          </w:tcPr>
          <w:p w:rsidR="00647648" w:rsidRPr="00606929" w:rsidRDefault="00647648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8"/>
              </w:rPr>
              <w:t>Кредит</w:t>
            </w:r>
          </w:p>
        </w:tc>
      </w:tr>
      <w:tr w:rsidR="00647648" w:rsidRPr="00606929" w:rsidTr="00606929">
        <w:trPr>
          <w:trHeight w:val="23"/>
        </w:trPr>
        <w:tc>
          <w:tcPr>
            <w:tcW w:w="0" w:type="auto"/>
          </w:tcPr>
          <w:p w:rsidR="00647648" w:rsidRPr="00606929" w:rsidRDefault="00647648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1</w:t>
            </w:r>
          </w:p>
        </w:tc>
        <w:tc>
          <w:tcPr>
            <w:tcW w:w="0" w:type="auto"/>
          </w:tcPr>
          <w:p w:rsidR="00647648" w:rsidRPr="00606929" w:rsidRDefault="00647648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</w:p>
        </w:tc>
        <w:tc>
          <w:tcPr>
            <w:tcW w:w="0" w:type="auto"/>
          </w:tcPr>
          <w:p w:rsidR="00647648" w:rsidRPr="00606929" w:rsidRDefault="00647648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3</w:t>
            </w:r>
          </w:p>
        </w:tc>
        <w:tc>
          <w:tcPr>
            <w:tcW w:w="0" w:type="auto"/>
          </w:tcPr>
          <w:p w:rsidR="00647648" w:rsidRPr="00606929" w:rsidRDefault="00647648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4</w:t>
            </w:r>
          </w:p>
        </w:tc>
      </w:tr>
      <w:tr w:rsidR="00647648" w:rsidRPr="00606929" w:rsidTr="00606929">
        <w:trPr>
          <w:trHeight w:val="23"/>
        </w:trPr>
        <w:tc>
          <w:tcPr>
            <w:tcW w:w="0" w:type="auto"/>
          </w:tcPr>
          <w:p w:rsidR="00647648" w:rsidRPr="00606929" w:rsidRDefault="00647648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8"/>
              </w:rPr>
              <w:t>1.</w:t>
            </w:r>
          </w:p>
        </w:tc>
        <w:tc>
          <w:tcPr>
            <w:tcW w:w="0" w:type="auto"/>
          </w:tcPr>
          <w:p w:rsidR="00647648" w:rsidRPr="00606929" w:rsidRDefault="00647648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В оптовой торговле при предварительной оплате поставщику товаров</w:t>
            </w:r>
          </w:p>
          <w:p w:rsidR="00647648" w:rsidRPr="00606929" w:rsidRDefault="00647648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Перечислена предварительная оплата поставщику за товар</w:t>
            </w:r>
          </w:p>
        </w:tc>
        <w:tc>
          <w:tcPr>
            <w:tcW w:w="0" w:type="auto"/>
          </w:tcPr>
          <w:p w:rsidR="00647648" w:rsidRPr="00606929" w:rsidRDefault="00647648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371</w:t>
            </w:r>
          </w:p>
        </w:tc>
        <w:tc>
          <w:tcPr>
            <w:tcW w:w="0" w:type="auto"/>
          </w:tcPr>
          <w:p w:rsidR="00647648" w:rsidRPr="00606929" w:rsidRDefault="00647648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311</w:t>
            </w:r>
          </w:p>
        </w:tc>
      </w:tr>
      <w:tr w:rsidR="00647648" w:rsidRPr="00606929" w:rsidTr="00606929">
        <w:trPr>
          <w:trHeight w:val="23"/>
        </w:trPr>
        <w:tc>
          <w:tcPr>
            <w:tcW w:w="0" w:type="auto"/>
          </w:tcPr>
          <w:p w:rsidR="00647648" w:rsidRPr="00606929" w:rsidRDefault="00647648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2.</w:t>
            </w:r>
          </w:p>
        </w:tc>
        <w:tc>
          <w:tcPr>
            <w:tcW w:w="0" w:type="auto"/>
          </w:tcPr>
          <w:p w:rsidR="00647648" w:rsidRPr="00606929" w:rsidRDefault="00647648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Отражена сумма налогового кредита по НДС</w:t>
            </w:r>
          </w:p>
        </w:tc>
        <w:tc>
          <w:tcPr>
            <w:tcW w:w="0" w:type="auto"/>
          </w:tcPr>
          <w:p w:rsidR="00647648" w:rsidRPr="00606929" w:rsidRDefault="00647648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641</w:t>
            </w:r>
          </w:p>
        </w:tc>
        <w:tc>
          <w:tcPr>
            <w:tcW w:w="0" w:type="auto"/>
          </w:tcPr>
          <w:p w:rsidR="00647648" w:rsidRPr="00606929" w:rsidRDefault="00647648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644</w:t>
            </w:r>
          </w:p>
        </w:tc>
      </w:tr>
      <w:tr w:rsidR="00647648" w:rsidRPr="00606929" w:rsidTr="00606929">
        <w:trPr>
          <w:trHeight w:val="23"/>
        </w:trPr>
        <w:tc>
          <w:tcPr>
            <w:tcW w:w="0" w:type="auto"/>
          </w:tcPr>
          <w:p w:rsidR="00647648" w:rsidRPr="00606929" w:rsidRDefault="00647648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3.</w:t>
            </w:r>
          </w:p>
        </w:tc>
        <w:tc>
          <w:tcPr>
            <w:tcW w:w="0" w:type="auto"/>
          </w:tcPr>
          <w:p w:rsidR="00647648" w:rsidRPr="00606929" w:rsidRDefault="00647648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Получена налоговая накладная от поставщика и оприходованы товары (в счет перечисленной предоплаты)</w:t>
            </w:r>
          </w:p>
        </w:tc>
        <w:tc>
          <w:tcPr>
            <w:tcW w:w="0" w:type="auto"/>
          </w:tcPr>
          <w:p w:rsidR="00647648" w:rsidRPr="00606929" w:rsidRDefault="00647648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644</w:t>
            </w:r>
          </w:p>
          <w:p w:rsidR="00647648" w:rsidRPr="00606929" w:rsidRDefault="00647648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281</w:t>
            </w:r>
          </w:p>
        </w:tc>
        <w:tc>
          <w:tcPr>
            <w:tcW w:w="0" w:type="auto"/>
          </w:tcPr>
          <w:p w:rsidR="00647648" w:rsidRPr="00606929" w:rsidRDefault="00647648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631</w:t>
            </w:r>
          </w:p>
          <w:p w:rsidR="00647648" w:rsidRPr="00606929" w:rsidRDefault="00647648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631</w:t>
            </w:r>
          </w:p>
        </w:tc>
      </w:tr>
      <w:tr w:rsidR="00BF5902" w:rsidRPr="00606929" w:rsidTr="00606929">
        <w:trPr>
          <w:trHeight w:val="23"/>
        </w:trPr>
        <w:tc>
          <w:tcPr>
            <w:tcW w:w="0" w:type="auto"/>
          </w:tcPr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1.</w:t>
            </w:r>
          </w:p>
        </w:tc>
        <w:tc>
          <w:tcPr>
            <w:tcW w:w="0" w:type="auto"/>
          </w:tcPr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Реализация товаров без предварительной оплаты (по отгрузке)</w:t>
            </w:r>
          </w:p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Отгружены в реализацию товары по продажным ценам</w:t>
            </w:r>
          </w:p>
        </w:tc>
        <w:tc>
          <w:tcPr>
            <w:tcW w:w="0" w:type="auto"/>
          </w:tcPr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361</w:t>
            </w:r>
          </w:p>
        </w:tc>
        <w:tc>
          <w:tcPr>
            <w:tcW w:w="0" w:type="auto"/>
          </w:tcPr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702</w:t>
            </w:r>
          </w:p>
        </w:tc>
      </w:tr>
      <w:tr w:rsidR="00BF5902" w:rsidRPr="00606929" w:rsidTr="00606929">
        <w:trPr>
          <w:trHeight w:val="23"/>
        </w:trPr>
        <w:tc>
          <w:tcPr>
            <w:tcW w:w="0" w:type="auto"/>
          </w:tcPr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2.</w:t>
            </w:r>
          </w:p>
        </w:tc>
        <w:tc>
          <w:tcPr>
            <w:tcW w:w="0" w:type="auto"/>
          </w:tcPr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Списана себестоимость реализованных товаров (покупная стоимость)</w:t>
            </w:r>
          </w:p>
        </w:tc>
        <w:tc>
          <w:tcPr>
            <w:tcW w:w="0" w:type="auto"/>
          </w:tcPr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902</w:t>
            </w:r>
          </w:p>
        </w:tc>
        <w:tc>
          <w:tcPr>
            <w:tcW w:w="0" w:type="auto"/>
          </w:tcPr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281</w:t>
            </w:r>
          </w:p>
        </w:tc>
      </w:tr>
      <w:tr w:rsidR="00BF5902" w:rsidRPr="00606929" w:rsidTr="00606929">
        <w:trPr>
          <w:trHeight w:val="23"/>
        </w:trPr>
        <w:tc>
          <w:tcPr>
            <w:tcW w:w="0" w:type="auto"/>
          </w:tcPr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3.</w:t>
            </w:r>
          </w:p>
        </w:tc>
        <w:tc>
          <w:tcPr>
            <w:tcW w:w="0" w:type="auto"/>
          </w:tcPr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Списываются полученные доходы от реализации товаров на финансовые результаты</w:t>
            </w:r>
          </w:p>
        </w:tc>
        <w:tc>
          <w:tcPr>
            <w:tcW w:w="0" w:type="auto"/>
          </w:tcPr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702</w:t>
            </w:r>
          </w:p>
        </w:tc>
        <w:tc>
          <w:tcPr>
            <w:tcW w:w="0" w:type="auto"/>
          </w:tcPr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791</w:t>
            </w:r>
          </w:p>
        </w:tc>
      </w:tr>
      <w:tr w:rsidR="00BF5902" w:rsidRPr="00606929" w:rsidTr="00606929">
        <w:trPr>
          <w:trHeight w:val="23"/>
        </w:trPr>
        <w:tc>
          <w:tcPr>
            <w:tcW w:w="0" w:type="auto"/>
          </w:tcPr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1.</w:t>
            </w:r>
          </w:p>
        </w:tc>
        <w:tc>
          <w:tcPr>
            <w:tcW w:w="0" w:type="auto"/>
          </w:tcPr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В розничной торговле</w:t>
            </w:r>
          </w:p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Переданы товары со склада в розницу</w:t>
            </w:r>
          </w:p>
        </w:tc>
        <w:tc>
          <w:tcPr>
            <w:tcW w:w="0" w:type="auto"/>
          </w:tcPr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282</w:t>
            </w:r>
          </w:p>
        </w:tc>
        <w:tc>
          <w:tcPr>
            <w:tcW w:w="0" w:type="auto"/>
          </w:tcPr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281</w:t>
            </w:r>
          </w:p>
        </w:tc>
      </w:tr>
      <w:tr w:rsidR="00BF5902" w:rsidRPr="00606929" w:rsidTr="00606929">
        <w:trPr>
          <w:trHeight w:val="23"/>
        </w:trPr>
        <w:tc>
          <w:tcPr>
            <w:tcW w:w="0" w:type="auto"/>
          </w:tcPr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2.</w:t>
            </w:r>
          </w:p>
        </w:tc>
        <w:tc>
          <w:tcPr>
            <w:tcW w:w="0" w:type="auto"/>
          </w:tcPr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Установлена и отражена сумма торговой наценки</w:t>
            </w:r>
          </w:p>
        </w:tc>
        <w:tc>
          <w:tcPr>
            <w:tcW w:w="0" w:type="auto"/>
          </w:tcPr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282</w:t>
            </w:r>
          </w:p>
        </w:tc>
        <w:tc>
          <w:tcPr>
            <w:tcW w:w="0" w:type="auto"/>
          </w:tcPr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285</w:t>
            </w:r>
          </w:p>
        </w:tc>
      </w:tr>
      <w:tr w:rsidR="00BF5902" w:rsidRPr="00606929" w:rsidTr="00606929">
        <w:trPr>
          <w:trHeight w:val="23"/>
        </w:trPr>
        <w:tc>
          <w:tcPr>
            <w:tcW w:w="0" w:type="auto"/>
          </w:tcPr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3.</w:t>
            </w:r>
          </w:p>
        </w:tc>
        <w:tc>
          <w:tcPr>
            <w:tcW w:w="0" w:type="auto"/>
          </w:tcPr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Реализованы товары по продажным ценам</w:t>
            </w:r>
          </w:p>
        </w:tc>
        <w:tc>
          <w:tcPr>
            <w:tcW w:w="0" w:type="auto"/>
          </w:tcPr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301</w:t>
            </w:r>
          </w:p>
        </w:tc>
        <w:tc>
          <w:tcPr>
            <w:tcW w:w="0" w:type="auto"/>
          </w:tcPr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702</w:t>
            </w:r>
          </w:p>
        </w:tc>
      </w:tr>
      <w:tr w:rsidR="00BF5902" w:rsidRPr="00606929" w:rsidTr="00606929">
        <w:trPr>
          <w:trHeight w:val="23"/>
        </w:trPr>
        <w:tc>
          <w:tcPr>
            <w:tcW w:w="0" w:type="auto"/>
          </w:tcPr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4.</w:t>
            </w:r>
          </w:p>
        </w:tc>
        <w:tc>
          <w:tcPr>
            <w:tcW w:w="0" w:type="auto"/>
          </w:tcPr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Списана себестоимость реализованных товаров</w:t>
            </w:r>
          </w:p>
        </w:tc>
        <w:tc>
          <w:tcPr>
            <w:tcW w:w="0" w:type="auto"/>
          </w:tcPr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902</w:t>
            </w:r>
          </w:p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791</w:t>
            </w:r>
          </w:p>
        </w:tc>
        <w:tc>
          <w:tcPr>
            <w:tcW w:w="0" w:type="auto"/>
          </w:tcPr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282</w:t>
            </w:r>
          </w:p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902</w:t>
            </w:r>
          </w:p>
        </w:tc>
      </w:tr>
      <w:tr w:rsidR="00BF5902" w:rsidRPr="00606929" w:rsidTr="00606929">
        <w:trPr>
          <w:trHeight w:val="23"/>
        </w:trPr>
        <w:tc>
          <w:tcPr>
            <w:tcW w:w="0" w:type="auto"/>
          </w:tcPr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5.</w:t>
            </w:r>
          </w:p>
        </w:tc>
        <w:tc>
          <w:tcPr>
            <w:tcW w:w="0" w:type="auto"/>
          </w:tcPr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Расчетным путем методом «сторно» списывается сумма торговой наценки, приходящаяся на реализованные товары</w:t>
            </w:r>
          </w:p>
        </w:tc>
        <w:tc>
          <w:tcPr>
            <w:tcW w:w="0" w:type="auto"/>
          </w:tcPr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282</w:t>
            </w:r>
          </w:p>
        </w:tc>
        <w:tc>
          <w:tcPr>
            <w:tcW w:w="0" w:type="auto"/>
          </w:tcPr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285</w:t>
            </w:r>
          </w:p>
        </w:tc>
      </w:tr>
      <w:tr w:rsidR="00BF5902" w:rsidRPr="00606929" w:rsidTr="00606929">
        <w:trPr>
          <w:trHeight w:val="23"/>
        </w:trPr>
        <w:tc>
          <w:tcPr>
            <w:tcW w:w="0" w:type="auto"/>
          </w:tcPr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6.</w:t>
            </w:r>
          </w:p>
        </w:tc>
        <w:tc>
          <w:tcPr>
            <w:tcW w:w="0" w:type="auto"/>
          </w:tcPr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Начислен НДС (налоговые обязательства)</w:t>
            </w:r>
          </w:p>
        </w:tc>
        <w:tc>
          <w:tcPr>
            <w:tcW w:w="0" w:type="auto"/>
          </w:tcPr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702</w:t>
            </w:r>
          </w:p>
        </w:tc>
        <w:tc>
          <w:tcPr>
            <w:tcW w:w="0" w:type="auto"/>
          </w:tcPr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641</w:t>
            </w:r>
          </w:p>
        </w:tc>
      </w:tr>
      <w:tr w:rsidR="00BF5902" w:rsidRPr="00606929" w:rsidTr="00606929">
        <w:trPr>
          <w:trHeight w:val="23"/>
        </w:trPr>
        <w:tc>
          <w:tcPr>
            <w:tcW w:w="0" w:type="auto"/>
          </w:tcPr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7.</w:t>
            </w:r>
          </w:p>
        </w:tc>
        <w:tc>
          <w:tcPr>
            <w:tcW w:w="0" w:type="auto"/>
          </w:tcPr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Доходы, полученные от реализации товаров, списываются на финансовые результаты</w:t>
            </w:r>
          </w:p>
        </w:tc>
        <w:tc>
          <w:tcPr>
            <w:tcW w:w="0" w:type="auto"/>
          </w:tcPr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702</w:t>
            </w:r>
          </w:p>
        </w:tc>
        <w:tc>
          <w:tcPr>
            <w:tcW w:w="0" w:type="auto"/>
          </w:tcPr>
          <w:p w:rsidR="00BF5902" w:rsidRPr="00606929" w:rsidRDefault="00BF5902" w:rsidP="00606929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06929">
              <w:rPr>
                <w:rFonts w:ascii="Times New Roman" w:hAnsi="Times New Roman"/>
                <w:bCs/>
                <w:sz w:val="20"/>
                <w:szCs w:val="24"/>
              </w:rPr>
              <w:t>791</w:t>
            </w:r>
          </w:p>
        </w:tc>
      </w:tr>
    </w:tbl>
    <w:p w:rsidR="00DB0884" w:rsidRPr="00B445F9" w:rsidRDefault="00DB0884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45F9" w:rsidRPr="00606929" w:rsidRDefault="0060692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06929">
        <w:rPr>
          <w:rFonts w:ascii="Times New Roman" w:hAnsi="Times New Roman"/>
          <w:bCs/>
          <w:sz w:val="28"/>
          <w:szCs w:val="28"/>
        </w:rPr>
        <w:br w:type="page"/>
      </w:r>
      <w:r w:rsidRPr="00606929">
        <w:rPr>
          <w:rFonts w:ascii="Times New Roman" w:hAnsi="Times New Roman"/>
          <w:b/>
          <w:bCs/>
          <w:sz w:val="28"/>
          <w:szCs w:val="28"/>
        </w:rPr>
        <w:t>2</w:t>
      </w:r>
      <w:r w:rsidR="00196264" w:rsidRPr="00606929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="00377B12" w:rsidRPr="00606929">
        <w:rPr>
          <w:rFonts w:ascii="Times New Roman" w:hAnsi="Times New Roman"/>
          <w:b/>
          <w:bCs/>
          <w:sz w:val="28"/>
          <w:szCs w:val="28"/>
        </w:rPr>
        <w:t>Организация финансового учета реализации товаров в торговле Кооперативного оптово-розничного торгового предприятия</w:t>
      </w:r>
    </w:p>
    <w:p w:rsidR="00606929" w:rsidRDefault="0060692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93806" w:rsidRPr="00B445F9" w:rsidRDefault="00327FDF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5F9">
        <w:rPr>
          <w:rFonts w:ascii="Times New Roman" w:hAnsi="Times New Roman"/>
          <w:bCs/>
          <w:sz w:val="28"/>
          <w:szCs w:val="28"/>
        </w:rPr>
        <w:t>Во исполнение требований Закона Украины от 16.07.1999 г. № 996-Х</w:t>
      </w:r>
      <w:r w:rsidRPr="00B445F9">
        <w:rPr>
          <w:rFonts w:ascii="Times New Roman" w:hAnsi="Times New Roman"/>
          <w:bCs/>
          <w:sz w:val="28"/>
          <w:szCs w:val="28"/>
          <w:lang w:val="en-US"/>
        </w:rPr>
        <w:t>IV</w:t>
      </w:r>
      <w:r w:rsidRPr="00B445F9">
        <w:rPr>
          <w:rFonts w:ascii="Times New Roman" w:hAnsi="Times New Roman"/>
          <w:bCs/>
          <w:sz w:val="28"/>
          <w:szCs w:val="28"/>
        </w:rPr>
        <w:t xml:space="preserve"> «О бухгалтерском учете и финансовой отчетности в Украине» с изменениями и дополнениями, национальных положений (стандартов) бухгалтерского учета с целью</w:t>
      </w:r>
      <w:r w:rsidR="00D94456" w:rsidRPr="00B445F9">
        <w:rPr>
          <w:rFonts w:ascii="Times New Roman" w:hAnsi="Times New Roman"/>
          <w:bCs/>
          <w:sz w:val="28"/>
          <w:szCs w:val="28"/>
        </w:rPr>
        <w:t xml:space="preserve"> составления достоверной финансовой отчетности</w:t>
      </w:r>
      <w:r w:rsidR="00793806" w:rsidRPr="00B445F9">
        <w:rPr>
          <w:rFonts w:ascii="Times New Roman" w:hAnsi="Times New Roman"/>
          <w:bCs/>
          <w:sz w:val="28"/>
          <w:szCs w:val="28"/>
        </w:rPr>
        <w:t xml:space="preserve"> был издан приказ № 127 от 01 декабря 2004 г.</w:t>
      </w:r>
      <w:r w:rsidR="00DE33F8" w:rsidRPr="00B445F9">
        <w:rPr>
          <w:rFonts w:ascii="Times New Roman" w:hAnsi="Times New Roman"/>
          <w:bCs/>
          <w:sz w:val="28"/>
          <w:szCs w:val="28"/>
        </w:rPr>
        <w:t>,</w:t>
      </w:r>
      <w:r w:rsidR="00793806" w:rsidRPr="00B445F9">
        <w:rPr>
          <w:rFonts w:ascii="Times New Roman" w:hAnsi="Times New Roman"/>
          <w:bCs/>
          <w:sz w:val="28"/>
          <w:szCs w:val="28"/>
        </w:rPr>
        <w:t xml:space="preserve"> согласно которого:</w:t>
      </w:r>
      <w:r w:rsidR="00DC5CCC" w:rsidRPr="00B445F9">
        <w:rPr>
          <w:rFonts w:ascii="Times New Roman" w:hAnsi="Times New Roman"/>
          <w:bCs/>
          <w:sz w:val="28"/>
          <w:szCs w:val="28"/>
        </w:rPr>
        <w:t xml:space="preserve"> (приложение </w:t>
      </w:r>
      <w:r w:rsidR="00516C63" w:rsidRPr="00B445F9">
        <w:rPr>
          <w:rFonts w:ascii="Times New Roman" w:hAnsi="Times New Roman"/>
          <w:bCs/>
          <w:sz w:val="28"/>
          <w:szCs w:val="28"/>
        </w:rPr>
        <w:t>Б</w:t>
      </w:r>
      <w:r w:rsidR="00DC5CCC" w:rsidRPr="00B445F9">
        <w:rPr>
          <w:rFonts w:ascii="Times New Roman" w:hAnsi="Times New Roman"/>
          <w:bCs/>
          <w:sz w:val="28"/>
          <w:szCs w:val="28"/>
        </w:rPr>
        <w:t>)</w:t>
      </w:r>
    </w:p>
    <w:p w:rsidR="00AF5C7F" w:rsidRPr="00B445F9" w:rsidRDefault="00AF5C7F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5F9">
        <w:rPr>
          <w:rFonts w:ascii="Times New Roman" w:hAnsi="Times New Roman"/>
          <w:bCs/>
          <w:sz w:val="28"/>
          <w:szCs w:val="28"/>
        </w:rPr>
        <w:t>Учет приобретения товаров и материальных запасов на складе осуществлять по стоимости приобретения без наценки.</w:t>
      </w:r>
    </w:p>
    <w:p w:rsidR="00AF5C7F" w:rsidRPr="00B445F9" w:rsidRDefault="00AF5C7F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5F9">
        <w:rPr>
          <w:rFonts w:ascii="Times New Roman" w:hAnsi="Times New Roman"/>
          <w:bCs/>
          <w:sz w:val="28"/>
          <w:szCs w:val="28"/>
        </w:rPr>
        <w:t>Отпуск товаров со склада осуществляется по ценам продажи, доход определяется как разница: кредит счета 702 «Доход от реализации товаров» за минусом НДС и дебет счета 902 «Себестоимость реализованных товаров».</w:t>
      </w:r>
    </w:p>
    <w:p w:rsidR="00AF5C7F" w:rsidRPr="00B445F9" w:rsidRDefault="00056FE6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5F9">
        <w:rPr>
          <w:rFonts w:ascii="Times New Roman" w:hAnsi="Times New Roman"/>
          <w:bCs/>
          <w:sz w:val="28"/>
          <w:szCs w:val="28"/>
        </w:rPr>
        <w:t>С</w:t>
      </w:r>
      <w:r w:rsidR="00AF5C7F" w:rsidRPr="00B445F9">
        <w:rPr>
          <w:rFonts w:ascii="Times New Roman" w:hAnsi="Times New Roman"/>
          <w:bCs/>
          <w:sz w:val="28"/>
          <w:szCs w:val="28"/>
        </w:rPr>
        <w:t>пис</w:t>
      </w:r>
      <w:r w:rsidRPr="00B445F9">
        <w:rPr>
          <w:rFonts w:ascii="Times New Roman" w:hAnsi="Times New Roman"/>
          <w:bCs/>
          <w:sz w:val="28"/>
          <w:szCs w:val="28"/>
        </w:rPr>
        <w:t>ыва</w:t>
      </w:r>
      <w:r w:rsidR="00AF5C7F" w:rsidRPr="00B445F9">
        <w:rPr>
          <w:rFonts w:ascii="Times New Roman" w:hAnsi="Times New Roman"/>
          <w:bCs/>
          <w:sz w:val="28"/>
          <w:szCs w:val="28"/>
        </w:rPr>
        <w:t>ю</w:t>
      </w:r>
      <w:r w:rsidRPr="00B445F9">
        <w:rPr>
          <w:rFonts w:ascii="Times New Roman" w:hAnsi="Times New Roman"/>
          <w:bCs/>
          <w:sz w:val="28"/>
          <w:szCs w:val="28"/>
        </w:rPr>
        <w:t>тся</w:t>
      </w:r>
      <w:r w:rsidR="00AF5C7F" w:rsidRPr="00B445F9">
        <w:rPr>
          <w:rFonts w:ascii="Times New Roman" w:hAnsi="Times New Roman"/>
          <w:bCs/>
          <w:sz w:val="28"/>
          <w:szCs w:val="28"/>
        </w:rPr>
        <w:t xml:space="preserve"> с баланса запас</w:t>
      </w:r>
      <w:r w:rsidRPr="00B445F9">
        <w:rPr>
          <w:rFonts w:ascii="Times New Roman" w:hAnsi="Times New Roman"/>
          <w:bCs/>
          <w:sz w:val="28"/>
          <w:szCs w:val="28"/>
        </w:rPr>
        <w:t>ы</w:t>
      </w:r>
      <w:r w:rsidR="00AF5C7F" w:rsidRPr="00B445F9">
        <w:rPr>
          <w:rFonts w:ascii="Times New Roman" w:hAnsi="Times New Roman"/>
          <w:bCs/>
          <w:sz w:val="28"/>
          <w:szCs w:val="28"/>
        </w:rPr>
        <w:t>, не приносящих экономическую выгоду.</w:t>
      </w:r>
    </w:p>
    <w:p w:rsidR="00F02BFF" w:rsidRPr="00B445F9" w:rsidRDefault="00F02BFF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5F9">
        <w:rPr>
          <w:rFonts w:ascii="Times New Roman" w:hAnsi="Times New Roman"/>
          <w:bCs/>
          <w:sz w:val="28"/>
          <w:szCs w:val="28"/>
        </w:rPr>
        <w:t>Отпуск товара</w:t>
      </w:r>
      <w:r w:rsidR="00831073" w:rsidRPr="00B445F9">
        <w:rPr>
          <w:rFonts w:ascii="Times New Roman" w:hAnsi="Times New Roman"/>
          <w:bCs/>
          <w:sz w:val="28"/>
          <w:szCs w:val="28"/>
        </w:rPr>
        <w:t xml:space="preserve"> со склада осуществлять только с разрешения генерального директора или заместителя генерального директора по коммерческим вопросам. Предоставить право утверждения товарно-денежных отчетов склада и подписи первичных документов заместителю генерального директора по коммерческим вопросам.</w:t>
      </w:r>
      <w:r w:rsidR="00520A04" w:rsidRPr="00B445F9">
        <w:rPr>
          <w:rFonts w:ascii="Times New Roman" w:hAnsi="Times New Roman"/>
          <w:sz w:val="28"/>
          <w:szCs w:val="28"/>
        </w:rPr>
        <w:t xml:space="preserve"> </w:t>
      </w:r>
    </w:p>
    <w:p w:rsidR="00831073" w:rsidRPr="00B445F9" w:rsidRDefault="00831073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5F9">
        <w:rPr>
          <w:rFonts w:ascii="Times New Roman" w:hAnsi="Times New Roman"/>
          <w:bCs/>
          <w:sz w:val="28"/>
          <w:szCs w:val="28"/>
        </w:rPr>
        <w:t>Договора на закупку товарно-материальных ценностей, предоставление услуг, после тщательного изучения визируются юристом, главным бухгалтером, на закупку товаров заместителем генерального директора по коммерческим вопросам и подписываются только генеральным директором.</w:t>
      </w:r>
    </w:p>
    <w:p w:rsidR="005B2AA5" w:rsidRPr="00B445F9" w:rsidRDefault="005B2AA5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5F9">
        <w:rPr>
          <w:rFonts w:ascii="Times New Roman" w:hAnsi="Times New Roman"/>
          <w:bCs/>
          <w:sz w:val="28"/>
          <w:szCs w:val="28"/>
        </w:rPr>
        <w:t>Затем был издан приказ № 35 от 01 марта 2005 г. «О внесении изменений и дополнений в приказ «Об учетной политике» №127 от 01.12.2004г. касательно ведения бухгалтерского учета и порядка отпуска товаров со складов КОРТП.(приложение В)</w:t>
      </w:r>
    </w:p>
    <w:p w:rsidR="00643716" w:rsidRDefault="00643716" w:rsidP="00B445F9">
      <w:pPr>
        <w:widowControl w:val="0"/>
        <w:shd w:val="clear" w:color="000000" w:fill="auto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6362E" w:rsidRPr="00643716" w:rsidRDefault="00643716" w:rsidP="00B445F9">
      <w:pPr>
        <w:widowControl w:val="0"/>
        <w:shd w:val="clear" w:color="000000" w:fill="auto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B71F46" w:rsidRPr="00643716">
        <w:rPr>
          <w:rFonts w:ascii="Times New Roman" w:hAnsi="Times New Roman"/>
          <w:b/>
          <w:bCs/>
          <w:sz w:val="28"/>
          <w:szCs w:val="28"/>
        </w:rPr>
        <w:t xml:space="preserve">2.1 Техника экономическая политика предприятия, анализ его основных показателей. Структура управления </w:t>
      </w:r>
      <w:r>
        <w:rPr>
          <w:rFonts w:ascii="Times New Roman" w:hAnsi="Times New Roman"/>
          <w:b/>
          <w:bCs/>
          <w:sz w:val="28"/>
          <w:szCs w:val="28"/>
        </w:rPr>
        <w:t>предприятием</w:t>
      </w:r>
    </w:p>
    <w:p w:rsidR="00643716" w:rsidRDefault="00643716" w:rsidP="00B445F9">
      <w:pPr>
        <w:widowControl w:val="0"/>
        <w:shd w:val="clear" w:color="000000" w:fill="auto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25DB1" w:rsidRPr="00B445F9" w:rsidRDefault="003F297B" w:rsidP="00B445F9">
      <w:pPr>
        <w:widowControl w:val="0"/>
        <w:shd w:val="clear" w:color="000000" w:fill="auto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5F9">
        <w:rPr>
          <w:rFonts w:ascii="Times New Roman" w:hAnsi="Times New Roman"/>
          <w:bCs/>
          <w:sz w:val="28"/>
          <w:szCs w:val="28"/>
        </w:rPr>
        <w:t>Предприятие является юридическим лицом, имеет право от своего имени заключать договора, контракты и осуществлять другие юридические действия, приобретать имущественные и не имущественные права, нести ответственность, быть истцом и ответчиком в судебных органах. Для осуществления своей деятельности Предприятие имеет право создавать филиалы, представительства. Другие обособленные подразделения, без создания юридических лиц и утверждает Положения о них. Прибыль Предприятия образуется из поступлений от хозяйственно-финансовой деятельности после покрытия валовых затрат.</w:t>
      </w:r>
      <w:r w:rsidR="005E1A7D" w:rsidRPr="00B445F9">
        <w:rPr>
          <w:rFonts w:ascii="Times New Roman" w:hAnsi="Times New Roman"/>
          <w:bCs/>
          <w:sz w:val="28"/>
          <w:szCs w:val="28"/>
        </w:rPr>
        <w:t xml:space="preserve"> Порядок использования и распределения прибыли определяется правлением Крымпотребсоюза согласно действующего законодательства и постановлений съездов. Собраний Советов и правлений Укоопсоюза, Крымпотребсоюза. Оплата труда работников Предприятия производится в соответствии с постановлениями съездов, конференций, собраний Советов, правления Крымпотребсоюза и Положения об оплате труда. Владение и распоряжение имуществом, переданным в пользование Предприятия, денежными средствами, в том числе валютным, осуществляет правление Крымпотребсоюзом, в лице его правления. Правление Крымпотребсоюза не несет ответственности по обязательствам Предприятия</w:t>
      </w:r>
      <w:r w:rsidR="00D379CA" w:rsidRPr="00B445F9">
        <w:rPr>
          <w:rFonts w:ascii="Times New Roman" w:hAnsi="Times New Roman"/>
          <w:bCs/>
          <w:sz w:val="28"/>
          <w:szCs w:val="28"/>
        </w:rPr>
        <w:t xml:space="preserve">. Все споры и разногласия между Предприятием и предприятиями, организациями потребительской кооперации, другими юридическими, физическими лицами разрешаются путем переговоров. В случае если споры и разногласия невозможно разрешить путем переговоров, они подлежат решению в соответствии с </w:t>
      </w:r>
      <w:r w:rsidR="00C31B3B" w:rsidRPr="00B445F9">
        <w:rPr>
          <w:rFonts w:ascii="Times New Roman" w:hAnsi="Times New Roman"/>
          <w:bCs/>
          <w:sz w:val="28"/>
          <w:szCs w:val="28"/>
        </w:rPr>
        <w:t>действующим законодательством. Предприятие ведет чует военнообязанных и призывников, проводит в полном объеме мероприятия по гражданской обороне.</w:t>
      </w:r>
      <w:r w:rsidR="004A6A54" w:rsidRPr="00B445F9">
        <w:rPr>
          <w:rFonts w:ascii="Times New Roman" w:hAnsi="Times New Roman"/>
          <w:bCs/>
          <w:sz w:val="28"/>
          <w:szCs w:val="28"/>
        </w:rPr>
        <w:t>(приложение А)</w:t>
      </w:r>
    </w:p>
    <w:p w:rsidR="004A6A54" w:rsidRPr="00B445F9" w:rsidRDefault="004A6A54" w:rsidP="00B445F9">
      <w:pPr>
        <w:widowControl w:val="0"/>
        <w:shd w:val="clear" w:color="000000" w:fill="auto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5F9">
        <w:rPr>
          <w:rFonts w:ascii="Times New Roman" w:hAnsi="Times New Roman"/>
          <w:bCs/>
          <w:sz w:val="28"/>
          <w:szCs w:val="28"/>
        </w:rPr>
        <w:t xml:space="preserve">Для проведения анализа деятельности предприятия </w:t>
      </w:r>
      <w:r w:rsidR="00A46509" w:rsidRPr="00B445F9">
        <w:rPr>
          <w:rFonts w:ascii="Times New Roman" w:hAnsi="Times New Roman"/>
          <w:bCs/>
          <w:sz w:val="28"/>
          <w:szCs w:val="28"/>
        </w:rPr>
        <w:t>берм</w:t>
      </w:r>
      <w:r w:rsidR="00B445F9" w:rsidRPr="00B445F9">
        <w:rPr>
          <w:rFonts w:ascii="Times New Roman" w:hAnsi="Times New Roman"/>
          <w:bCs/>
          <w:sz w:val="28"/>
          <w:szCs w:val="28"/>
        </w:rPr>
        <w:t xml:space="preserve"> </w:t>
      </w:r>
      <w:r w:rsidRPr="00B445F9">
        <w:rPr>
          <w:rFonts w:ascii="Times New Roman" w:hAnsi="Times New Roman"/>
          <w:bCs/>
          <w:sz w:val="28"/>
          <w:szCs w:val="28"/>
        </w:rPr>
        <w:t>показатели за 2007 год.</w:t>
      </w:r>
    </w:p>
    <w:p w:rsidR="004A6A54" w:rsidRPr="00B445F9" w:rsidRDefault="004A6A54" w:rsidP="00B445F9">
      <w:pPr>
        <w:widowControl w:val="0"/>
        <w:shd w:val="clear" w:color="000000" w:fill="auto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5F9">
        <w:rPr>
          <w:rFonts w:ascii="Times New Roman" w:hAnsi="Times New Roman"/>
          <w:bCs/>
          <w:sz w:val="28"/>
          <w:szCs w:val="28"/>
        </w:rPr>
        <w:t xml:space="preserve">Про анализировав выполнения розничного товарооборота за 12 месяцев 2007 г. (балансовые) по структурным подразделениям и сравнив их с предыдущим 2006 годом (приложение </w:t>
      </w:r>
      <w:r w:rsidR="00823B84" w:rsidRPr="00B445F9">
        <w:rPr>
          <w:rFonts w:ascii="Times New Roman" w:hAnsi="Times New Roman"/>
          <w:bCs/>
          <w:sz w:val="28"/>
          <w:szCs w:val="28"/>
        </w:rPr>
        <w:t>Г</w:t>
      </w:r>
      <w:r w:rsidRPr="00B445F9">
        <w:rPr>
          <w:rFonts w:ascii="Times New Roman" w:hAnsi="Times New Roman"/>
          <w:bCs/>
          <w:sz w:val="28"/>
          <w:szCs w:val="28"/>
        </w:rPr>
        <w:t>), можно сделать вывод,</w:t>
      </w:r>
      <w:r w:rsidR="007272BD" w:rsidRPr="00B445F9">
        <w:rPr>
          <w:rFonts w:ascii="Times New Roman" w:hAnsi="Times New Roman"/>
          <w:bCs/>
          <w:sz w:val="28"/>
          <w:szCs w:val="28"/>
        </w:rPr>
        <w:t xml:space="preserve"> что все отработали с улучшенными результатами, кроме Симферопольской оптовой базы, на ней показатели ухудшились</w:t>
      </w:r>
      <w:r w:rsidR="00A400C8" w:rsidRPr="00B445F9">
        <w:rPr>
          <w:rFonts w:ascii="Times New Roman" w:hAnsi="Times New Roman"/>
          <w:bCs/>
          <w:sz w:val="28"/>
          <w:szCs w:val="28"/>
        </w:rPr>
        <w:t>,</w:t>
      </w:r>
      <w:r w:rsidR="007272BD" w:rsidRPr="00B445F9">
        <w:rPr>
          <w:rFonts w:ascii="Times New Roman" w:hAnsi="Times New Roman"/>
          <w:bCs/>
          <w:sz w:val="28"/>
          <w:szCs w:val="28"/>
        </w:rPr>
        <w:t xml:space="preserve"> и рекомендуе</w:t>
      </w:r>
      <w:r w:rsidR="001D6E96" w:rsidRPr="00B445F9">
        <w:rPr>
          <w:rFonts w:ascii="Times New Roman" w:hAnsi="Times New Roman"/>
          <w:bCs/>
          <w:sz w:val="28"/>
          <w:szCs w:val="28"/>
        </w:rPr>
        <w:t>тся провести ряд мероприятий по</w:t>
      </w:r>
      <w:r w:rsidR="007272BD" w:rsidRPr="00B445F9">
        <w:rPr>
          <w:rFonts w:ascii="Times New Roman" w:hAnsi="Times New Roman"/>
          <w:bCs/>
          <w:sz w:val="28"/>
          <w:szCs w:val="28"/>
        </w:rPr>
        <w:t xml:space="preserve"> и</w:t>
      </w:r>
      <w:r w:rsidR="001D6E96" w:rsidRPr="00B445F9">
        <w:rPr>
          <w:rFonts w:ascii="Times New Roman" w:hAnsi="Times New Roman"/>
          <w:bCs/>
          <w:sz w:val="28"/>
          <w:szCs w:val="28"/>
        </w:rPr>
        <w:t>х</w:t>
      </w:r>
      <w:r w:rsidR="007272BD" w:rsidRPr="00B445F9">
        <w:rPr>
          <w:rFonts w:ascii="Times New Roman" w:hAnsi="Times New Roman"/>
          <w:bCs/>
          <w:sz w:val="28"/>
          <w:szCs w:val="28"/>
        </w:rPr>
        <w:t xml:space="preserve"> улучшени</w:t>
      </w:r>
      <w:r w:rsidR="001D6E96" w:rsidRPr="00B445F9">
        <w:rPr>
          <w:rFonts w:ascii="Times New Roman" w:hAnsi="Times New Roman"/>
          <w:bCs/>
          <w:sz w:val="28"/>
          <w:szCs w:val="28"/>
        </w:rPr>
        <w:t>ю</w:t>
      </w:r>
      <w:r w:rsidR="007272BD" w:rsidRPr="00B445F9">
        <w:rPr>
          <w:rFonts w:ascii="Times New Roman" w:hAnsi="Times New Roman"/>
          <w:bCs/>
          <w:sz w:val="28"/>
          <w:szCs w:val="28"/>
        </w:rPr>
        <w:t>.</w:t>
      </w:r>
    </w:p>
    <w:p w:rsidR="009D0E4B" w:rsidRPr="00B445F9" w:rsidRDefault="007272BD" w:rsidP="00B445F9">
      <w:pPr>
        <w:widowControl w:val="0"/>
        <w:shd w:val="clear" w:color="000000" w:fill="auto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5F9">
        <w:rPr>
          <w:rFonts w:ascii="Times New Roman" w:hAnsi="Times New Roman"/>
          <w:bCs/>
          <w:sz w:val="28"/>
          <w:szCs w:val="28"/>
        </w:rPr>
        <w:t xml:space="preserve">Проведя анализ товарооборачиваемости за 12 месяцев 2007 г. по КОРТП (приложение </w:t>
      </w:r>
      <w:r w:rsidR="00823B84" w:rsidRPr="00B445F9">
        <w:rPr>
          <w:rFonts w:ascii="Times New Roman" w:hAnsi="Times New Roman"/>
          <w:bCs/>
          <w:sz w:val="28"/>
          <w:szCs w:val="28"/>
        </w:rPr>
        <w:t>Д</w:t>
      </w:r>
      <w:r w:rsidRPr="00B445F9">
        <w:rPr>
          <w:rFonts w:ascii="Times New Roman" w:hAnsi="Times New Roman"/>
          <w:bCs/>
          <w:sz w:val="28"/>
          <w:szCs w:val="28"/>
        </w:rPr>
        <w:t>) в сравнении с 2006 г. (по группам товаров вал, розница, опт), показатели колеблются</w:t>
      </w:r>
      <w:r w:rsidR="009D0E4B" w:rsidRPr="00B445F9">
        <w:rPr>
          <w:rFonts w:ascii="Times New Roman" w:hAnsi="Times New Roman"/>
          <w:bCs/>
          <w:sz w:val="28"/>
          <w:szCs w:val="28"/>
        </w:rPr>
        <w:t>,</w:t>
      </w:r>
      <w:r w:rsidRPr="00B445F9">
        <w:rPr>
          <w:rFonts w:ascii="Times New Roman" w:hAnsi="Times New Roman"/>
          <w:bCs/>
          <w:sz w:val="28"/>
          <w:szCs w:val="28"/>
        </w:rPr>
        <w:t xml:space="preserve"> но</w:t>
      </w:r>
      <w:r w:rsidR="009D0E4B" w:rsidRPr="00B445F9">
        <w:rPr>
          <w:rFonts w:ascii="Times New Roman" w:hAnsi="Times New Roman"/>
          <w:bCs/>
          <w:sz w:val="28"/>
          <w:szCs w:val="28"/>
        </w:rPr>
        <w:t xml:space="preserve"> в общем можно сделать вывод, что показатели выросли и это говорит о том</w:t>
      </w:r>
      <w:r w:rsidR="001D6E96" w:rsidRPr="00B445F9">
        <w:rPr>
          <w:rFonts w:ascii="Times New Roman" w:hAnsi="Times New Roman"/>
          <w:bCs/>
          <w:sz w:val="28"/>
          <w:szCs w:val="28"/>
        </w:rPr>
        <w:t>,</w:t>
      </w:r>
      <w:r w:rsidR="009D0E4B" w:rsidRPr="00B445F9">
        <w:rPr>
          <w:rFonts w:ascii="Times New Roman" w:hAnsi="Times New Roman"/>
          <w:bCs/>
          <w:sz w:val="28"/>
          <w:szCs w:val="28"/>
        </w:rPr>
        <w:t xml:space="preserve"> что товары пользуются спросом, и благополучно отразится на финансовом состоянии Предприятия в общем.</w:t>
      </w:r>
    </w:p>
    <w:p w:rsidR="007272BD" w:rsidRPr="00B445F9" w:rsidRDefault="009D0E4B" w:rsidP="00B445F9">
      <w:pPr>
        <w:widowControl w:val="0"/>
        <w:shd w:val="clear" w:color="000000" w:fill="auto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5F9">
        <w:rPr>
          <w:rFonts w:ascii="Times New Roman" w:hAnsi="Times New Roman"/>
          <w:bCs/>
          <w:sz w:val="28"/>
          <w:szCs w:val="28"/>
        </w:rPr>
        <w:t>Был проведен расчет товарооборачиваемости по магазинам и по складам</w:t>
      </w:r>
      <w:r w:rsidR="00B445F9" w:rsidRPr="00B445F9">
        <w:rPr>
          <w:rFonts w:ascii="Times New Roman" w:hAnsi="Times New Roman"/>
          <w:bCs/>
          <w:sz w:val="28"/>
          <w:szCs w:val="28"/>
        </w:rPr>
        <w:t xml:space="preserve"> </w:t>
      </w:r>
      <w:r w:rsidRPr="00B445F9">
        <w:rPr>
          <w:rFonts w:ascii="Times New Roman" w:hAnsi="Times New Roman"/>
          <w:bCs/>
          <w:sz w:val="28"/>
          <w:szCs w:val="28"/>
        </w:rPr>
        <w:t>за 12 месяцев 2007 г. тыс. грн. (балансовые), так же в сравнение был взят 20</w:t>
      </w:r>
      <w:r w:rsidR="00A6647B" w:rsidRPr="00B445F9">
        <w:rPr>
          <w:rFonts w:ascii="Times New Roman" w:hAnsi="Times New Roman"/>
          <w:bCs/>
          <w:sz w:val="28"/>
          <w:szCs w:val="28"/>
        </w:rPr>
        <w:t>06 г. Из котор</w:t>
      </w:r>
      <w:r w:rsidR="001A3762" w:rsidRPr="00B445F9">
        <w:rPr>
          <w:rFonts w:ascii="Times New Roman" w:hAnsi="Times New Roman"/>
          <w:bCs/>
          <w:sz w:val="28"/>
          <w:szCs w:val="28"/>
        </w:rPr>
        <w:t>ого</w:t>
      </w:r>
      <w:r w:rsidR="00A6647B" w:rsidRPr="00B445F9">
        <w:rPr>
          <w:rFonts w:ascii="Times New Roman" w:hAnsi="Times New Roman"/>
          <w:bCs/>
          <w:sz w:val="28"/>
          <w:szCs w:val="28"/>
        </w:rPr>
        <w:t xml:space="preserve"> видно, что отстают Симферопольская зона </w:t>
      </w:r>
      <w:r w:rsidR="001A3762" w:rsidRPr="00B445F9">
        <w:rPr>
          <w:rFonts w:ascii="Times New Roman" w:hAnsi="Times New Roman"/>
          <w:bCs/>
          <w:sz w:val="28"/>
          <w:szCs w:val="28"/>
        </w:rPr>
        <w:t xml:space="preserve">и </w:t>
      </w:r>
      <w:r w:rsidR="00A6647B" w:rsidRPr="00B445F9">
        <w:rPr>
          <w:rFonts w:ascii="Times New Roman" w:hAnsi="Times New Roman"/>
          <w:bCs/>
          <w:sz w:val="28"/>
          <w:szCs w:val="28"/>
        </w:rPr>
        <w:t>Маркеты. По итогам в рознице показатели равны, а по опту улучшились.</w:t>
      </w:r>
      <w:r w:rsidR="001E7C5F" w:rsidRPr="00B445F9">
        <w:rPr>
          <w:rFonts w:ascii="Times New Roman" w:hAnsi="Times New Roman"/>
          <w:bCs/>
          <w:sz w:val="28"/>
          <w:szCs w:val="28"/>
        </w:rPr>
        <w:t>(приложение</w:t>
      </w:r>
      <w:r w:rsidR="00823B84" w:rsidRPr="00B445F9">
        <w:rPr>
          <w:rFonts w:ascii="Times New Roman" w:hAnsi="Times New Roman"/>
          <w:bCs/>
          <w:sz w:val="28"/>
          <w:szCs w:val="28"/>
        </w:rPr>
        <w:t xml:space="preserve"> Е</w:t>
      </w:r>
      <w:r w:rsidR="001E7C5F" w:rsidRPr="00B445F9">
        <w:rPr>
          <w:rFonts w:ascii="Times New Roman" w:hAnsi="Times New Roman"/>
          <w:bCs/>
          <w:sz w:val="28"/>
          <w:szCs w:val="28"/>
        </w:rPr>
        <w:t>).</w:t>
      </w:r>
      <w:r w:rsidR="00A6647B" w:rsidRPr="00B445F9">
        <w:rPr>
          <w:rFonts w:ascii="Times New Roman" w:hAnsi="Times New Roman"/>
          <w:bCs/>
          <w:sz w:val="28"/>
          <w:szCs w:val="28"/>
        </w:rPr>
        <w:t>По</w:t>
      </w:r>
      <w:r w:rsidR="00B445F9" w:rsidRPr="00B445F9">
        <w:rPr>
          <w:rFonts w:ascii="Times New Roman" w:hAnsi="Times New Roman"/>
          <w:bCs/>
          <w:sz w:val="28"/>
          <w:szCs w:val="28"/>
        </w:rPr>
        <w:t xml:space="preserve"> </w:t>
      </w:r>
      <w:r w:rsidR="00A6647B" w:rsidRPr="00B445F9">
        <w:rPr>
          <w:rFonts w:ascii="Times New Roman" w:hAnsi="Times New Roman"/>
          <w:bCs/>
          <w:sz w:val="28"/>
          <w:szCs w:val="28"/>
        </w:rPr>
        <w:t xml:space="preserve">Магазинам в которых снизились показатели по сравнению с 2006 годом, необходимо выяснить причины и возможно применить дисциплинарные меры. </w:t>
      </w:r>
    </w:p>
    <w:p w:rsidR="001E7C5F" w:rsidRPr="00B445F9" w:rsidRDefault="001E7C5F" w:rsidP="00B445F9">
      <w:pPr>
        <w:widowControl w:val="0"/>
        <w:shd w:val="clear" w:color="000000" w:fill="auto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5F9">
        <w:rPr>
          <w:rFonts w:ascii="Times New Roman" w:hAnsi="Times New Roman"/>
          <w:bCs/>
          <w:sz w:val="28"/>
          <w:szCs w:val="28"/>
        </w:rPr>
        <w:t xml:space="preserve">Выполнения прогноза по розничному и оптовому товарообороту за 12 месяцев 2007 г. можно увидеть </w:t>
      </w:r>
      <w:r w:rsidR="00190303" w:rsidRPr="00B445F9">
        <w:rPr>
          <w:rFonts w:ascii="Times New Roman" w:hAnsi="Times New Roman"/>
          <w:bCs/>
          <w:sz w:val="28"/>
          <w:szCs w:val="28"/>
        </w:rPr>
        <w:t xml:space="preserve">в </w:t>
      </w:r>
      <w:r w:rsidRPr="00B445F9">
        <w:rPr>
          <w:rFonts w:ascii="Times New Roman" w:hAnsi="Times New Roman"/>
          <w:bCs/>
          <w:sz w:val="28"/>
          <w:szCs w:val="28"/>
        </w:rPr>
        <w:t xml:space="preserve">(приложение </w:t>
      </w:r>
      <w:r w:rsidR="00823B84" w:rsidRPr="00B445F9">
        <w:rPr>
          <w:rFonts w:ascii="Times New Roman" w:hAnsi="Times New Roman"/>
          <w:bCs/>
          <w:sz w:val="28"/>
          <w:szCs w:val="28"/>
        </w:rPr>
        <w:t>Ж</w:t>
      </w:r>
      <w:r w:rsidRPr="00B445F9">
        <w:rPr>
          <w:rFonts w:ascii="Times New Roman" w:hAnsi="Times New Roman"/>
          <w:bCs/>
          <w:sz w:val="28"/>
          <w:szCs w:val="28"/>
        </w:rPr>
        <w:t>).</w:t>
      </w:r>
    </w:p>
    <w:p w:rsidR="004A6A54" w:rsidRPr="00B445F9" w:rsidRDefault="00823B84" w:rsidP="00B445F9">
      <w:pPr>
        <w:widowControl w:val="0"/>
        <w:shd w:val="clear" w:color="000000" w:fill="auto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5F9">
        <w:rPr>
          <w:rFonts w:ascii="Times New Roman" w:hAnsi="Times New Roman"/>
          <w:bCs/>
          <w:sz w:val="28"/>
          <w:szCs w:val="28"/>
        </w:rPr>
        <w:t>Результаты</w:t>
      </w:r>
      <w:r w:rsidR="001E7C5F" w:rsidRPr="00B445F9">
        <w:rPr>
          <w:rFonts w:ascii="Times New Roman" w:hAnsi="Times New Roman"/>
          <w:bCs/>
          <w:sz w:val="28"/>
          <w:szCs w:val="28"/>
        </w:rPr>
        <w:t xml:space="preserve"> работы в общем КОРТП за 2007 г.</w:t>
      </w:r>
      <w:r w:rsidR="00B445F9" w:rsidRPr="00B445F9">
        <w:rPr>
          <w:rFonts w:ascii="Times New Roman" w:hAnsi="Times New Roman"/>
          <w:bCs/>
          <w:sz w:val="28"/>
          <w:szCs w:val="28"/>
        </w:rPr>
        <w:t xml:space="preserve"> </w:t>
      </w:r>
      <w:r w:rsidR="001E7C5F" w:rsidRPr="00B445F9">
        <w:rPr>
          <w:rFonts w:ascii="Times New Roman" w:hAnsi="Times New Roman"/>
          <w:bCs/>
          <w:sz w:val="28"/>
          <w:szCs w:val="28"/>
        </w:rPr>
        <w:t xml:space="preserve">с наличием собственных оборотных средств можно увидеть в (приложение </w:t>
      </w:r>
      <w:r w:rsidR="00661291" w:rsidRPr="00B445F9">
        <w:rPr>
          <w:rFonts w:ascii="Times New Roman" w:hAnsi="Times New Roman"/>
          <w:bCs/>
          <w:sz w:val="28"/>
          <w:szCs w:val="28"/>
        </w:rPr>
        <w:t>З</w:t>
      </w:r>
      <w:r w:rsidR="001E7C5F" w:rsidRPr="00B445F9">
        <w:rPr>
          <w:rFonts w:ascii="Times New Roman" w:hAnsi="Times New Roman"/>
          <w:bCs/>
          <w:sz w:val="28"/>
          <w:szCs w:val="28"/>
        </w:rPr>
        <w:t>). Здесь же проведен сравнительный анализ по труду по КОРТП за 2007г. и товарооборот и реализованное наложение по КОРТП.</w:t>
      </w:r>
    </w:p>
    <w:p w:rsidR="00E21BA9" w:rsidRPr="00B445F9" w:rsidRDefault="00E21BA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5F9">
        <w:rPr>
          <w:rFonts w:ascii="Times New Roman" w:hAnsi="Times New Roman"/>
          <w:bCs/>
          <w:sz w:val="28"/>
          <w:szCs w:val="28"/>
        </w:rPr>
        <w:t xml:space="preserve">Показатели по конкретным хозяйственным операциям показаны на </w:t>
      </w:r>
      <w:r w:rsidR="00AB44A4">
        <w:rPr>
          <w:rFonts w:ascii="Times New Roman" w:hAnsi="Times New Roman"/>
          <w:bCs/>
          <w:sz w:val="28"/>
          <w:szCs w:val="28"/>
        </w:rPr>
        <w:t>таб.</w:t>
      </w:r>
      <w:r w:rsidRPr="00B445F9">
        <w:rPr>
          <w:rFonts w:ascii="Times New Roman" w:hAnsi="Times New Roman"/>
          <w:bCs/>
          <w:sz w:val="28"/>
          <w:szCs w:val="28"/>
        </w:rPr>
        <w:t>2.</w:t>
      </w:r>
    </w:p>
    <w:p w:rsidR="00AB44A4" w:rsidRDefault="00AB44A4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21BA9" w:rsidRPr="00B445F9" w:rsidRDefault="00AB44A4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Таблица</w:t>
      </w:r>
      <w:r w:rsidR="00E21BA9" w:rsidRPr="00B445F9">
        <w:rPr>
          <w:rFonts w:ascii="Times New Roman" w:hAnsi="Times New Roman"/>
          <w:bCs/>
          <w:sz w:val="28"/>
          <w:szCs w:val="28"/>
        </w:rPr>
        <w:t xml:space="preserve"> 2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8"/>
        <w:gridCol w:w="720"/>
        <w:gridCol w:w="835"/>
        <w:gridCol w:w="1191"/>
      </w:tblGrid>
      <w:tr w:rsidR="00E21BA9" w:rsidRPr="00AB44A4" w:rsidTr="00AB44A4">
        <w:trPr>
          <w:trHeight w:val="23"/>
        </w:trPr>
        <w:tc>
          <w:tcPr>
            <w:tcW w:w="0" w:type="auto"/>
          </w:tcPr>
          <w:p w:rsidR="00E21BA9" w:rsidRPr="00AB44A4" w:rsidRDefault="00E21BA9" w:rsidP="00AB44A4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AB44A4">
              <w:rPr>
                <w:rFonts w:ascii="Times New Roman" w:hAnsi="Times New Roman"/>
                <w:bCs/>
                <w:sz w:val="20"/>
                <w:szCs w:val="28"/>
              </w:rPr>
              <w:t>Наименование хозяйственных операций</w:t>
            </w:r>
          </w:p>
        </w:tc>
        <w:tc>
          <w:tcPr>
            <w:tcW w:w="0" w:type="auto"/>
          </w:tcPr>
          <w:p w:rsidR="00E21BA9" w:rsidRPr="00AB44A4" w:rsidRDefault="00E21BA9" w:rsidP="00AB44A4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AB44A4">
              <w:rPr>
                <w:rFonts w:ascii="Times New Roman" w:hAnsi="Times New Roman"/>
                <w:bCs/>
                <w:sz w:val="20"/>
                <w:szCs w:val="28"/>
              </w:rPr>
              <w:t>Дебет</w:t>
            </w:r>
          </w:p>
        </w:tc>
        <w:tc>
          <w:tcPr>
            <w:tcW w:w="0" w:type="auto"/>
          </w:tcPr>
          <w:p w:rsidR="00E21BA9" w:rsidRPr="00AB44A4" w:rsidRDefault="00E21BA9" w:rsidP="00AB44A4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AB44A4">
              <w:rPr>
                <w:rFonts w:ascii="Times New Roman" w:hAnsi="Times New Roman"/>
                <w:bCs/>
                <w:sz w:val="20"/>
                <w:szCs w:val="28"/>
              </w:rPr>
              <w:t>Кредит</w:t>
            </w:r>
          </w:p>
        </w:tc>
        <w:tc>
          <w:tcPr>
            <w:tcW w:w="0" w:type="auto"/>
          </w:tcPr>
          <w:p w:rsidR="00E21BA9" w:rsidRPr="00AB44A4" w:rsidRDefault="00E21BA9" w:rsidP="00AB44A4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AB44A4">
              <w:rPr>
                <w:rFonts w:ascii="Times New Roman" w:hAnsi="Times New Roman"/>
                <w:bCs/>
                <w:sz w:val="20"/>
                <w:szCs w:val="28"/>
              </w:rPr>
              <w:t>Сумма в грн.</w:t>
            </w:r>
          </w:p>
        </w:tc>
      </w:tr>
      <w:tr w:rsidR="00E21BA9" w:rsidRPr="00AB44A4" w:rsidTr="00AB44A4">
        <w:trPr>
          <w:trHeight w:val="23"/>
        </w:trPr>
        <w:tc>
          <w:tcPr>
            <w:tcW w:w="0" w:type="auto"/>
          </w:tcPr>
          <w:p w:rsidR="00E21BA9" w:rsidRPr="00AB44A4" w:rsidRDefault="00E21BA9" w:rsidP="00AB44A4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AB44A4">
              <w:rPr>
                <w:rFonts w:ascii="Times New Roman" w:hAnsi="Times New Roman"/>
                <w:bCs/>
                <w:sz w:val="20"/>
                <w:szCs w:val="28"/>
              </w:rPr>
              <w:t>1.Со склада было отпущено Магазину № 119 г. Джанкой с. Ближнегородское</w:t>
            </w:r>
          </w:p>
        </w:tc>
        <w:tc>
          <w:tcPr>
            <w:tcW w:w="0" w:type="auto"/>
          </w:tcPr>
          <w:p w:rsidR="00E21BA9" w:rsidRPr="00AB44A4" w:rsidRDefault="00E21BA9" w:rsidP="00AB44A4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AB44A4">
              <w:rPr>
                <w:rFonts w:ascii="Times New Roman" w:hAnsi="Times New Roman"/>
                <w:bCs/>
                <w:sz w:val="20"/>
                <w:szCs w:val="28"/>
              </w:rPr>
              <w:t>282</w:t>
            </w:r>
          </w:p>
        </w:tc>
        <w:tc>
          <w:tcPr>
            <w:tcW w:w="0" w:type="auto"/>
          </w:tcPr>
          <w:p w:rsidR="00E21BA9" w:rsidRPr="00AB44A4" w:rsidRDefault="00E21BA9" w:rsidP="00AB44A4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AB44A4">
              <w:rPr>
                <w:rFonts w:ascii="Times New Roman" w:hAnsi="Times New Roman"/>
                <w:bCs/>
                <w:sz w:val="20"/>
                <w:szCs w:val="28"/>
              </w:rPr>
              <w:t>281</w:t>
            </w:r>
          </w:p>
        </w:tc>
        <w:tc>
          <w:tcPr>
            <w:tcW w:w="0" w:type="auto"/>
          </w:tcPr>
          <w:p w:rsidR="00E21BA9" w:rsidRPr="00AB44A4" w:rsidRDefault="004B3505" w:rsidP="00AB44A4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AB44A4">
              <w:rPr>
                <w:rFonts w:ascii="Times New Roman" w:hAnsi="Times New Roman"/>
                <w:bCs/>
                <w:sz w:val="20"/>
                <w:szCs w:val="28"/>
              </w:rPr>
              <w:t>550</w:t>
            </w:r>
          </w:p>
        </w:tc>
      </w:tr>
      <w:tr w:rsidR="00E21BA9" w:rsidRPr="00AB44A4" w:rsidTr="00AB44A4">
        <w:trPr>
          <w:trHeight w:val="23"/>
        </w:trPr>
        <w:tc>
          <w:tcPr>
            <w:tcW w:w="0" w:type="auto"/>
          </w:tcPr>
          <w:p w:rsidR="00E21BA9" w:rsidRPr="00AB44A4" w:rsidRDefault="00E21BA9" w:rsidP="00AB44A4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AB44A4">
              <w:rPr>
                <w:rFonts w:ascii="Times New Roman" w:hAnsi="Times New Roman"/>
                <w:bCs/>
                <w:sz w:val="20"/>
                <w:szCs w:val="28"/>
              </w:rPr>
              <w:t>2.Поставщику ООО «ТЕХНО +»</w:t>
            </w:r>
            <w:r w:rsidR="00B445F9" w:rsidRPr="00AB44A4">
              <w:rPr>
                <w:rFonts w:ascii="Times New Roman" w:hAnsi="Times New Roman"/>
                <w:bCs/>
                <w:sz w:val="20"/>
                <w:szCs w:val="28"/>
              </w:rPr>
              <w:t xml:space="preserve"> </w:t>
            </w:r>
            <w:r w:rsidRPr="00AB44A4">
              <w:rPr>
                <w:rFonts w:ascii="Times New Roman" w:hAnsi="Times New Roman"/>
                <w:bCs/>
                <w:sz w:val="20"/>
                <w:szCs w:val="28"/>
              </w:rPr>
              <w:t>перечислено за товары</w:t>
            </w:r>
          </w:p>
        </w:tc>
        <w:tc>
          <w:tcPr>
            <w:tcW w:w="0" w:type="auto"/>
          </w:tcPr>
          <w:p w:rsidR="00E21BA9" w:rsidRPr="00AB44A4" w:rsidRDefault="00E21BA9" w:rsidP="00AB44A4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AB44A4">
              <w:rPr>
                <w:rFonts w:ascii="Times New Roman" w:hAnsi="Times New Roman"/>
                <w:bCs/>
                <w:sz w:val="20"/>
                <w:szCs w:val="28"/>
              </w:rPr>
              <w:t>631</w:t>
            </w:r>
          </w:p>
        </w:tc>
        <w:tc>
          <w:tcPr>
            <w:tcW w:w="0" w:type="auto"/>
          </w:tcPr>
          <w:p w:rsidR="00E21BA9" w:rsidRPr="00AB44A4" w:rsidRDefault="00E21BA9" w:rsidP="00AB44A4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AB44A4">
              <w:rPr>
                <w:rFonts w:ascii="Times New Roman" w:hAnsi="Times New Roman"/>
                <w:bCs/>
                <w:sz w:val="20"/>
                <w:szCs w:val="28"/>
              </w:rPr>
              <w:t>311</w:t>
            </w:r>
          </w:p>
        </w:tc>
        <w:tc>
          <w:tcPr>
            <w:tcW w:w="0" w:type="auto"/>
          </w:tcPr>
          <w:p w:rsidR="00E21BA9" w:rsidRPr="00AB44A4" w:rsidRDefault="00E21BA9" w:rsidP="00AB44A4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AB44A4">
              <w:rPr>
                <w:rFonts w:ascii="Times New Roman" w:hAnsi="Times New Roman"/>
                <w:bCs/>
                <w:sz w:val="20"/>
                <w:szCs w:val="28"/>
              </w:rPr>
              <w:t>1500,00</w:t>
            </w:r>
          </w:p>
        </w:tc>
      </w:tr>
      <w:tr w:rsidR="00E21BA9" w:rsidRPr="00AB44A4" w:rsidTr="00AB44A4">
        <w:trPr>
          <w:trHeight w:val="23"/>
        </w:trPr>
        <w:tc>
          <w:tcPr>
            <w:tcW w:w="0" w:type="auto"/>
          </w:tcPr>
          <w:p w:rsidR="00E21BA9" w:rsidRPr="00AB44A4" w:rsidRDefault="00E21BA9" w:rsidP="00AB44A4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AB44A4">
              <w:rPr>
                <w:rFonts w:ascii="Times New Roman" w:hAnsi="Times New Roman"/>
                <w:bCs/>
                <w:sz w:val="20"/>
                <w:szCs w:val="28"/>
              </w:rPr>
              <w:t>3.Был начислен</w:t>
            </w:r>
            <w:r w:rsidR="00B445F9" w:rsidRPr="00AB44A4">
              <w:rPr>
                <w:rFonts w:ascii="Times New Roman" w:hAnsi="Times New Roman"/>
                <w:bCs/>
                <w:sz w:val="20"/>
                <w:szCs w:val="28"/>
              </w:rPr>
              <w:t xml:space="preserve"> </w:t>
            </w:r>
            <w:r w:rsidRPr="00AB44A4">
              <w:rPr>
                <w:rFonts w:ascii="Times New Roman" w:hAnsi="Times New Roman"/>
                <w:bCs/>
                <w:sz w:val="20"/>
                <w:szCs w:val="28"/>
              </w:rPr>
              <w:t>НДС</w:t>
            </w:r>
          </w:p>
        </w:tc>
        <w:tc>
          <w:tcPr>
            <w:tcW w:w="0" w:type="auto"/>
          </w:tcPr>
          <w:p w:rsidR="00E21BA9" w:rsidRPr="00AB44A4" w:rsidRDefault="00E21BA9" w:rsidP="00AB44A4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AB44A4">
              <w:rPr>
                <w:rFonts w:ascii="Times New Roman" w:hAnsi="Times New Roman"/>
                <w:bCs/>
                <w:sz w:val="20"/>
                <w:szCs w:val="28"/>
              </w:rPr>
              <w:t>641</w:t>
            </w:r>
          </w:p>
        </w:tc>
        <w:tc>
          <w:tcPr>
            <w:tcW w:w="0" w:type="auto"/>
          </w:tcPr>
          <w:p w:rsidR="00E21BA9" w:rsidRPr="00AB44A4" w:rsidRDefault="00E21BA9" w:rsidP="00AB44A4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AB44A4">
              <w:rPr>
                <w:rFonts w:ascii="Times New Roman" w:hAnsi="Times New Roman"/>
                <w:bCs/>
                <w:sz w:val="20"/>
                <w:szCs w:val="28"/>
              </w:rPr>
              <w:t>631</w:t>
            </w:r>
          </w:p>
        </w:tc>
        <w:tc>
          <w:tcPr>
            <w:tcW w:w="0" w:type="auto"/>
          </w:tcPr>
          <w:p w:rsidR="00E21BA9" w:rsidRPr="00AB44A4" w:rsidRDefault="00E21BA9" w:rsidP="00AB44A4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AB44A4">
              <w:rPr>
                <w:rFonts w:ascii="Times New Roman" w:hAnsi="Times New Roman"/>
                <w:bCs/>
                <w:sz w:val="20"/>
                <w:szCs w:val="28"/>
              </w:rPr>
              <w:t>300,00</w:t>
            </w:r>
          </w:p>
        </w:tc>
      </w:tr>
      <w:tr w:rsidR="00E21BA9" w:rsidRPr="00AB44A4" w:rsidTr="00AB44A4">
        <w:trPr>
          <w:trHeight w:val="23"/>
        </w:trPr>
        <w:tc>
          <w:tcPr>
            <w:tcW w:w="0" w:type="auto"/>
          </w:tcPr>
          <w:p w:rsidR="00E21BA9" w:rsidRPr="00AB44A4" w:rsidRDefault="00E21BA9" w:rsidP="00AB44A4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AB44A4">
              <w:rPr>
                <w:rFonts w:ascii="Times New Roman" w:hAnsi="Times New Roman"/>
                <w:bCs/>
                <w:sz w:val="20"/>
                <w:szCs w:val="28"/>
              </w:rPr>
              <w:t xml:space="preserve">4. </w:t>
            </w:r>
            <w:r w:rsidR="00332AB0" w:rsidRPr="00AB44A4">
              <w:rPr>
                <w:rFonts w:ascii="Times New Roman" w:hAnsi="Times New Roman"/>
                <w:bCs/>
                <w:sz w:val="20"/>
                <w:szCs w:val="28"/>
              </w:rPr>
              <w:t>О</w:t>
            </w:r>
            <w:r w:rsidRPr="00AB44A4">
              <w:rPr>
                <w:rFonts w:ascii="Times New Roman" w:hAnsi="Times New Roman"/>
                <w:bCs/>
                <w:sz w:val="20"/>
                <w:szCs w:val="28"/>
              </w:rPr>
              <w:t xml:space="preserve">приходованы товары </w:t>
            </w:r>
            <w:r w:rsidR="00332AB0" w:rsidRPr="00AB44A4">
              <w:rPr>
                <w:rFonts w:ascii="Times New Roman" w:hAnsi="Times New Roman"/>
                <w:bCs/>
                <w:sz w:val="20"/>
                <w:szCs w:val="28"/>
              </w:rPr>
              <w:t>с НДС</w:t>
            </w:r>
          </w:p>
        </w:tc>
        <w:tc>
          <w:tcPr>
            <w:tcW w:w="0" w:type="auto"/>
          </w:tcPr>
          <w:p w:rsidR="00E21BA9" w:rsidRPr="00AB44A4" w:rsidRDefault="00E21BA9" w:rsidP="00AB44A4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AB44A4">
              <w:rPr>
                <w:rFonts w:ascii="Times New Roman" w:hAnsi="Times New Roman"/>
                <w:bCs/>
                <w:sz w:val="20"/>
                <w:szCs w:val="28"/>
              </w:rPr>
              <w:t>281</w:t>
            </w:r>
          </w:p>
        </w:tc>
        <w:tc>
          <w:tcPr>
            <w:tcW w:w="0" w:type="auto"/>
          </w:tcPr>
          <w:p w:rsidR="00E21BA9" w:rsidRPr="00AB44A4" w:rsidRDefault="00E21BA9" w:rsidP="00AB44A4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AB44A4">
              <w:rPr>
                <w:rFonts w:ascii="Times New Roman" w:hAnsi="Times New Roman"/>
                <w:bCs/>
                <w:sz w:val="20"/>
                <w:szCs w:val="28"/>
              </w:rPr>
              <w:t>631</w:t>
            </w:r>
          </w:p>
        </w:tc>
        <w:tc>
          <w:tcPr>
            <w:tcW w:w="0" w:type="auto"/>
          </w:tcPr>
          <w:p w:rsidR="00E21BA9" w:rsidRPr="00AB44A4" w:rsidRDefault="00332AB0" w:rsidP="00AB44A4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AB44A4">
              <w:rPr>
                <w:rFonts w:ascii="Times New Roman" w:hAnsi="Times New Roman"/>
                <w:bCs/>
                <w:sz w:val="20"/>
                <w:szCs w:val="28"/>
              </w:rPr>
              <w:t>18</w:t>
            </w:r>
            <w:r w:rsidR="00E21BA9" w:rsidRPr="00AB44A4">
              <w:rPr>
                <w:rFonts w:ascii="Times New Roman" w:hAnsi="Times New Roman"/>
                <w:bCs/>
                <w:sz w:val="20"/>
                <w:szCs w:val="28"/>
              </w:rPr>
              <w:t>00,00</w:t>
            </w:r>
          </w:p>
        </w:tc>
      </w:tr>
      <w:tr w:rsidR="00E21BA9" w:rsidRPr="00AB44A4" w:rsidTr="00AB44A4">
        <w:trPr>
          <w:trHeight w:val="23"/>
        </w:trPr>
        <w:tc>
          <w:tcPr>
            <w:tcW w:w="0" w:type="auto"/>
          </w:tcPr>
          <w:p w:rsidR="00E21BA9" w:rsidRPr="00AB44A4" w:rsidRDefault="00E21BA9" w:rsidP="00AB44A4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AB44A4">
              <w:rPr>
                <w:rFonts w:ascii="Times New Roman" w:hAnsi="Times New Roman"/>
                <w:bCs/>
                <w:sz w:val="20"/>
                <w:szCs w:val="28"/>
              </w:rPr>
              <w:t>5.</w:t>
            </w:r>
            <w:r w:rsidRPr="00AB44A4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AB44A4">
              <w:rPr>
                <w:rFonts w:ascii="Times New Roman" w:hAnsi="Times New Roman"/>
                <w:bCs/>
                <w:sz w:val="20"/>
                <w:szCs w:val="28"/>
              </w:rPr>
              <w:t>Отгружены в реализацию товары по продажным ценам</w:t>
            </w:r>
          </w:p>
        </w:tc>
        <w:tc>
          <w:tcPr>
            <w:tcW w:w="0" w:type="auto"/>
          </w:tcPr>
          <w:p w:rsidR="00E21BA9" w:rsidRPr="00AB44A4" w:rsidRDefault="00E21BA9" w:rsidP="00AB44A4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AB44A4">
              <w:rPr>
                <w:rFonts w:ascii="Times New Roman" w:hAnsi="Times New Roman"/>
                <w:bCs/>
                <w:sz w:val="20"/>
                <w:szCs w:val="28"/>
              </w:rPr>
              <w:t>361</w:t>
            </w:r>
          </w:p>
        </w:tc>
        <w:tc>
          <w:tcPr>
            <w:tcW w:w="0" w:type="auto"/>
          </w:tcPr>
          <w:p w:rsidR="00E21BA9" w:rsidRPr="00AB44A4" w:rsidRDefault="00E21BA9" w:rsidP="00AB44A4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AB44A4">
              <w:rPr>
                <w:rFonts w:ascii="Times New Roman" w:hAnsi="Times New Roman"/>
                <w:bCs/>
                <w:sz w:val="20"/>
                <w:szCs w:val="28"/>
              </w:rPr>
              <w:t>702</w:t>
            </w:r>
          </w:p>
        </w:tc>
        <w:tc>
          <w:tcPr>
            <w:tcW w:w="0" w:type="auto"/>
          </w:tcPr>
          <w:p w:rsidR="00E21BA9" w:rsidRPr="00AB44A4" w:rsidRDefault="00E21BA9" w:rsidP="00AB44A4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AB44A4">
              <w:rPr>
                <w:rFonts w:ascii="Times New Roman" w:hAnsi="Times New Roman"/>
                <w:bCs/>
                <w:sz w:val="20"/>
                <w:szCs w:val="28"/>
              </w:rPr>
              <w:t>4000</w:t>
            </w:r>
          </w:p>
        </w:tc>
      </w:tr>
      <w:tr w:rsidR="00E21BA9" w:rsidRPr="00AB44A4" w:rsidTr="00AB44A4">
        <w:trPr>
          <w:trHeight w:val="23"/>
        </w:trPr>
        <w:tc>
          <w:tcPr>
            <w:tcW w:w="0" w:type="auto"/>
          </w:tcPr>
          <w:p w:rsidR="00E21BA9" w:rsidRPr="00AB44A4" w:rsidRDefault="00E21BA9" w:rsidP="00AB44A4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AB44A4">
              <w:rPr>
                <w:rFonts w:ascii="Times New Roman" w:hAnsi="Times New Roman"/>
                <w:bCs/>
                <w:sz w:val="20"/>
                <w:szCs w:val="28"/>
              </w:rPr>
              <w:t>6.</w:t>
            </w:r>
            <w:r w:rsidRPr="00AB44A4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AB44A4">
              <w:rPr>
                <w:rFonts w:ascii="Times New Roman" w:hAnsi="Times New Roman"/>
                <w:bCs/>
                <w:sz w:val="20"/>
                <w:szCs w:val="28"/>
              </w:rPr>
              <w:t>Списана себестоимость реализованных товаров (покупная стоимость)</w:t>
            </w:r>
          </w:p>
        </w:tc>
        <w:tc>
          <w:tcPr>
            <w:tcW w:w="0" w:type="auto"/>
          </w:tcPr>
          <w:p w:rsidR="00E21BA9" w:rsidRPr="00AB44A4" w:rsidRDefault="00E21BA9" w:rsidP="00AB44A4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AB44A4">
              <w:rPr>
                <w:rFonts w:ascii="Times New Roman" w:hAnsi="Times New Roman"/>
                <w:bCs/>
                <w:sz w:val="20"/>
                <w:szCs w:val="28"/>
              </w:rPr>
              <w:t>902</w:t>
            </w:r>
          </w:p>
        </w:tc>
        <w:tc>
          <w:tcPr>
            <w:tcW w:w="0" w:type="auto"/>
          </w:tcPr>
          <w:p w:rsidR="00E21BA9" w:rsidRPr="00AB44A4" w:rsidRDefault="00E21BA9" w:rsidP="00AB44A4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AB44A4">
              <w:rPr>
                <w:rFonts w:ascii="Times New Roman" w:hAnsi="Times New Roman"/>
                <w:bCs/>
                <w:sz w:val="20"/>
                <w:szCs w:val="28"/>
              </w:rPr>
              <w:t>281</w:t>
            </w:r>
          </w:p>
        </w:tc>
        <w:tc>
          <w:tcPr>
            <w:tcW w:w="0" w:type="auto"/>
          </w:tcPr>
          <w:p w:rsidR="00E21BA9" w:rsidRPr="00AB44A4" w:rsidRDefault="00E21BA9" w:rsidP="00AB44A4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AB44A4">
              <w:rPr>
                <w:rFonts w:ascii="Times New Roman" w:hAnsi="Times New Roman"/>
                <w:bCs/>
                <w:sz w:val="20"/>
                <w:szCs w:val="28"/>
              </w:rPr>
              <w:t>2000</w:t>
            </w:r>
          </w:p>
        </w:tc>
      </w:tr>
      <w:tr w:rsidR="00E21BA9" w:rsidRPr="00AB44A4" w:rsidTr="00AB44A4">
        <w:trPr>
          <w:trHeight w:val="23"/>
        </w:trPr>
        <w:tc>
          <w:tcPr>
            <w:tcW w:w="0" w:type="auto"/>
          </w:tcPr>
          <w:p w:rsidR="00E21BA9" w:rsidRPr="00AB44A4" w:rsidRDefault="00E21BA9" w:rsidP="00AB44A4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AB44A4">
              <w:rPr>
                <w:rFonts w:ascii="Times New Roman" w:hAnsi="Times New Roman"/>
                <w:bCs/>
                <w:sz w:val="20"/>
                <w:szCs w:val="28"/>
              </w:rPr>
              <w:t>7.Поступили денежные средства за реализованные товары</w:t>
            </w:r>
          </w:p>
        </w:tc>
        <w:tc>
          <w:tcPr>
            <w:tcW w:w="0" w:type="auto"/>
          </w:tcPr>
          <w:p w:rsidR="00E21BA9" w:rsidRPr="00AB44A4" w:rsidRDefault="00E21BA9" w:rsidP="00AB44A4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AB44A4">
              <w:rPr>
                <w:rFonts w:ascii="Times New Roman" w:hAnsi="Times New Roman"/>
                <w:bCs/>
                <w:sz w:val="20"/>
                <w:szCs w:val="28"/>
              </w:rPr>
              <w:t>311</w:t>
            </w:r>
          </w:p>
        </w:tc>
        <w:tc>
          <w:tcPr>
            <w:tcW w:w="0" w:type="auto"/>
          </w:tcPr>
          <w:p w:rsidR="00E21BA9" w:rsidRPr="00AB44A4" w:rsidRDefault="00E21BA9" w:rsidP="00AB44A4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AB44A4">
              <w:rPr>
                <w:rFonts w:ascii="Times New Roman" w:hAnsi="Times New Roman"/>
                <w:bCs/>
                <w:sz w:val="20"/>
                <w:szCs w:val="28"/>
              </w:rPr>
              <w:t>361</w:t>
            </w:r>
          </w:p>
        </w:tc>
        <w:tc>
          <w:tcPr>
            <w:tcW w:w="0" w:type="auto"/>
          </w:tcPr>
          <w:p w:rsidR="00E21BA9" w:rsidRPr="00AB44A4" w:rsidRDefault="00E21BA9" w:rsidP="00AB44A4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AB44A4">
              <w:rPr>
                <w:rFonts w:ascii="Times New Roman" w:hAnsi="Times New Roman"/>
                <w:bCs/>
                <w:sz w:val="20"/>
                <w:szCs w:val="28"/>
              </w:rPr>
              <w:t>20000</w:t>
            </w:r>
          </w:p>
        </w:tc>
      </w:tr>
      <w:tr w:rsidR="00E21BA9" w:rsidRPr="00AB44A4" w:rsidTr="00AB44A4">
        <w:trPr>
          <w:trHeight w:val="23"/>
        </w:trPr>
        <w:tc>
          <w:tcPr>
            <w:tcW w:w="0" w:type="auto"/>
          </w:tcPr>
          <w:p w:rsidR="00E21BA9" w:rsidRPr="00AB44A4" w:rsidRDefault="00E21BA9" w:rsidP="00AB44A4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AB44A4">
              <w:rPr>
                <w:rFonts w:ascii="Times New Roman" w:hAnsi="Times New Roman"/>
                <w:bCs/>
                <w:sz w:val="20"/>
                <w:szCs w:val="28"/>
              </w:rPr>
              <w:t>8.</w:t>
            </w:r>
            <w:r w:rsidRPr="00AB44A4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AB44A4">
              <w:rPr>
                <w:rFonts w:ascii="Times New Roman" w:hAnsi="Times New Roman"/>
                <w:bCs/>
                <w:sz w:val="20"/>
                <w:szCs w:val="28"/>
              </w:rPr>
              <w:t>Доходы, полученные от реализации товаров, списываются на финансовые результаты</w:t>
            </w:r>
          </w:p>
        </w:tc>
        <w:tc>
          <w:tcPr>
            <w:tcW w:w="0" w:type="auto"/>
          </w:tcPr>
          <w:p w:rsidR="00E21BA9" w:rsidRPr="00AB44A4" w:rsidRDefault="00E21BA9" w:rsidP="00AB44A4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AB44A4">
              <w:rPr>
                <w:rFonts w:ascii="Times New Roman" w:hAnsi="Times New Roman"/>
                <w:bCs/>
                <w:sz w:val="20"/>
                <w:szCs w:val="28"/>
              </w:rPr>
              <w:t>702</w:t>
            </w:r>
          </w:p>
        </w:tc>
        <w:tc>
          <w:tcPr>
            <w:tcW w:w="0" w:type="auto"/>
          </w:tcPr>
          <w:p w:rsidR="00E21BA9" w:rsidRPr="00AB44A4" w:rsidRDefault="00E21BA9" w:rsidP="00AB44A4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AB44A4">
              <w:rPr>
                <w:rFonts w:ascii="Times New Roman" w:hAnsi="Times New Roman"/>
                <w:bCs/>
                <w:sz w:val="20"/>
                <w:szCs w:val="28"/>
              </w:rPr>
              <w:t>791</w:t>
            </w:r>
          </w:p>
        </w:tc>
        <w:tc>
          <w:tcPr>
            <w:tcW w:w="0" w:type="auto"/>
          </w:tcPr>
          <w:p w:rsidR="00E21BA9" w:rsidRPr="00AB44A4" w:rsidRDefault="004B3505" w:rsidP="00AB44A4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AB44A4">
              <w:rPr>
                <w:rFonts w:ascii="Times New Roman" w:hAnsi="Times New Roman"/>
                <w:bCs/>
                <w:sz w:val="20"/>
                <w:szCs w:val="28"/>
              </w:rPr>
              <w:t>22550</w:t>
            </w:r>
          </w:p>
        </w:tc>
      </w:tr>
    </w:tbl>
    <w:p w:rsidR="00AB44A4" w:rsidRDefault="00AB44A4" w:rsidP="00B445F9">
      <w:pPr>
        <w:widowControl w:val="0"/>
        <w:shd w:val="clear" w:color="000000" w:fill="auto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34536" w:rsidRPr="00B445F9" w:rsidRDefault="00D34536" w:rsidP="00B445F9">
      <w:pPr>
        <w:widowControl w:val="0"/>
        <w:shd w:val="clear" w:color="000000" w:fill="auto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5F9">
        <w:rPr>
          <w:rFonts w:ascii="Times New Roman" w:hAnsi="Times New Roman"/>
          <w:bCs/>
          <w:sz w:val="28"/>
          <w:szCs w:val="28"/>
        </w:rPr>
        <w:t>Структура управления предприятием</w:t>
      </w:r>
    </w:p>
    <w:p w:rsidR="00E374FC" w:rsidRDefault="00C01295" w:rsidP="00B445F9">
      <w:pPr>
        <w:widowControl w:val="0"/>
        <w:shd w:val="clear" w:color="000000" w:fill="auto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5F9">
        <w:rPr>
          <w:rFonts w:ascii="Times New Roman" w:hAnsi="Times New Roman"/>
          <w:bCs/>
          <w:sz w:val="28"/>
          <w:szCs w:val="28"/>
        </w:rPr>
        <w:t>Высшим органом управления</w:t>
      </w:r>
      <w:r w:rsidR="00794095" w:rsidRPr="00B445F9">
        <w:rPr>
          <w:rFonts w:ascii="Times New Roman" w:hAnsi="Times New Roman"/>
          <w:bCs/>
          <w:sz w:val="28"/>
          <w:szCs w:val="28"/>
        </w:rPr>
        <w:t xml:space="preserve"> Предприятием является правление Крымпотребсоюз</w:t>
      </w:r>
      <w:r w:rsidR="00D34536" w:rsidRPr="00B445F9">
        <w:rPr>
          <w:rFonts w:ascii="Times New Roman" w:hAnsi="Times New Roman"/>
          <w:bCs/>
          <w:sz w:val="28"/>
          <w:szCs w:val="28"/>
        </w:rPr>
        <w:t xml:space="preserve">, правомочное рассматривать и решать любые вопросы его деятельности. Руководство Предприятием осуществляет Генеральный директор, который назначается на должность правлением Крымпотребсоюза на условиях контракта, где определяются сроки найма, обязанности и ответственность перед правлением, права, условия материального </w:t>
      </w:r>
      <w:r w:rsidR="00441040" w:rsidRPr="00B445F9">
        <w:rPr>
          <w:rFonts w:ascii="Times New Roman" w:hAnsi="Times New Roman"/>
          <w:bCs/>
          <w:sz w:val="28"/>
          <w:szCs w:val="28"/>
        </w:rPr>
        <w:t>обеспечения и освобождения от должности. По согласованию с правлением Крымпотребсоюза</w:t>
      </w:r>
      <w:r w:rsidR="00190303" w:rsidRPr="00B445F9">
        <w:rPr>
          <w:rFonts w:ascii="Times New Roman" w:hAnsi="Times New Roman"/>
          <w:bCs/>
          <w:sz w:val="28"/>
          <w:szCs w:val="28"/>
        </w:rPr>
        <w:t>.</w:t>
      </w:r>
      <w:r w:rsidR="00441040" w:rsidRPr="00B445F9">
        <w:rPr>
          <w:rFonts w:ascii="Times New Roman" w:hAnsi="Times New Roman"/>
          <w:bCs/>
          <w:sz w:val="28"/>
          <w:szCs w:val="28"/>
        </w:rPr>
        <w:t xml:space="preserve"> Генеральный директор</w:t>
      </w:r>
      <w:r w:rsidR="00190303" w:rsidRPr="00B445F9">
        <w:rPr>
          <w:rFonts w:ascii="Times New Roman" w:hAnsi="Times New Roman"/>
          <w:bCs/>
          <w:sz w:val="28"/>
          <w:szCs w:val="28"/>
        </w:rPr>
        <w:t xml:space="preserve"> КОРТП</w:t>
      </w:r>
      <w:r w:rsidR="00441040" w:rsidRPr="00B445F9">
        <w:rPr>
          <w:rFonts w:ascii="Times New Roman" w:hAnsi="Times New Roman"/>
          <w:bCs/>
          <w:sz w:val="28"/>
          <w:szCs w:val="28"/>
        </w:rPr>
        <w:t>,</w:t>
      </w:r>
      <w:r w:rsidR="00190303" w:rsidRPr="00B445F9">
        <w:rPr>
          <w:rFonts w:ascii="Times New Roman" w:hAnsi="Times New Roman"/>
          <w:bCs/>
          <w:sz w:val="28"/>
          <w:szCs w:val="28"/>
        </w:rPr>
        <w:t xml:space="preserve"> имеет право самостоятельно</w:t>
      </w:r>
      <w:r w:rsidR="00441040" w:rsidRPr="00B445F9">
        <w:rPr>
          <w:rFonts w:ascii="Times New Roman" w:hAnsi="Times New Roman"/>
          <w:bCs/>
          <w:sz w:val="28"/>
          <w:szCs w:val="28"/>
        </w:rPr>
        <w:t xml:space="preserve"> назначат</w:t>
      </w:r>
      <w:r w:rsidR="00190303" w:rsidRPr="00B445F9">
        <w:rPr>
          <w:rFonts w:ascii="Times New Roman" w:hAnsi="Times New Roman"/>
          <w:bCs/>
          <w:sz w:val="28"/>
          <w:szCs w:val="28"/>
        </w:rPr>
        <w:t>ь</w:t>
      </w:r>
      <w:r w:rsidR="00441040" w:rsidRPr="00B445F9">
        <w:rPr>
          <w:rFonts w:ascii="Times New Roman" w:hAnsi="Times New Roman"/>
          <w:bCs/>
          <w:sz w:val="28"/>
          <w:szCs w:val="28"/>
        </w:rPr>
        <w:t xml:space="preserve"> и освобождат</w:t>
      </w:r>
      <w:r w:rsidR="00190303" w:rsidRPr="00B445F9">
        <w:rPr>
          <w:rFonts w:ascii="Times New Roman" w:hAnsi="Times New Roman"/>
          <w:bCs/>
          <w:sz w:val="28"/>
          <w:szCs w:val="28"/>
        </w:rPr>
        <w:t>ь от занимаемой</w:t>
      </w:r>
      <w:r w:rsidR="00B445F9" w:rsidRPr="00B445F9">
        <w:rPr>
          <w:rFonts w:ascii="Times New Roman" w:hAnsi="Times New Roman"/>
          <w:bCs/>
          <w:sz w:val="28"/>
          <w:szCs w:val="28"/>
        </w:rPr>
        <w:t xml:space="preserve"> </w:t>
      </w:r>
      <w:r w:rsidR="00190303" w:rsidRPr="00B445F9">
        <w:rPr>
          <w:rFonts w:ascii="Times New Roman" w:hAnsi="Times New Roman"/>
          <w:bCs/>
          <w:sz w:val="28"/>
          <w:szCs w:val="28"/>
        </w:rPr>
        <w:t>должности своих заместителей и</w:t>
      </w:r>
      <w:r w:rsidR="00441040" w:rsidRPr="00B445F9">
        <w:rPr>
          <w:rFonts w:ascii="Times New Roman" w:hAnsi="Times New Roman"/>
          <w:bCs/>
          <w:sz w:val="28"/>
          <w:szCs w:val="28"/>
        </w:rPr>
        <w:t xml:space="preserve"> главно</w:t>
      </w:r>
      <w:r w:rsidR="00190303" w:rsidRPr="00B445F9">
        <w:rPr>
          <w:rFonts w:ascii="Times New Roman" w:hAnsi="Times New Roman"/>
          <w:bCs/>
          <w:sz w:val="28"/>
          <w:szCs w:val="28"/>
        </w:rPr>
        <w:t>го бухгалтера. А также</w:t>
      </w:r>
      <w:r w:rsidR="00441040" w:rsidRPr="00B445F9">
        <w:rPr>
          <w:rFonts w:ascii="Times New Roman" w:hAnsi="Times New Roman"/>
          <w:bCs/>
          <w:sz w:val="28"/>
          <w:szCs w:val="28"/>
        </w:rPr>
        <w:t xml:space="preserve"> руководителей и главных бухгалтеров структурных подразделений.</w:t>
      </w:r>
      <w:r w:rsidR="00E1560C" w:rsidRPr="00B445F9">
        <w:rPr>
          <w:rFonts w:ascii="Times New Roman" w:hAnsi="Times New Roman"/>
          <w:bCs/>
          <w:sz w:val="28"/>
          <w:szCs w:val="28"/>
        </w:rPr>
        <w:t xml:space="preserve"> Схема изображена на рис.2.</w:t>
      </w:r>
    </w:p>
    <w:p w:rsidR="00AB44A4" w:rsidRPr="00B445F9" w:rsidRDefault="00AB44A4" w:rsidP="00B445F9">
      <w:pPr>
        <w:widowControl w:val="0"/>
        <w:shd w:val="clear" w:color="000000" w:fill="auto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34536" w:rsidRPr="00B445F9" w:rsidRDefault="0022764D" w:rsidP="00B445F9">
      <w:pPr>
        <w:widowControl w:val="0"/>
        <w:shd w:val="clear" w:color="000000" w:fill="auto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w:pict>
          <v:shape id="_x0000_s1047" type="#_x0000_t202" style="position:absolute;left:0;text-align:left;margin-left:119.25pt;margin-top:8.55pt;width:239.25pt;height:27pt;z-index:251668480">
            <v:textbox>
              <w:txbxContent>
                <w:p w:rsidR="00B445F9" w:rsidRPr="00E1560C" w:rsidRDefault="00B445F9" w:rsidP="00E1560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1560C">
                    <w:rPr>
                      <w:rFonts w:ascii="Times New Roman" w:hAnsi="Times New Roman"/>
                      <w:sz w:val="28"/>
                      <w:szCs w:val="28"/>
                    </w:rPr>
                    <w:t>Правление Крымпотребсоюза</w:t>
                  </w:r>
                </w:p>
              </w:txbxContent>
            </v:textbox>
          </v:shape>
        </w:pict>
      </w:r>
    </w:p>
    <w:p w:rsidR="00327FDF" w:rsidRPr="00B445F9" w:rsidRDefault="0022764D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w:pict>
          <v:shape id="_x0000_s1048" type="#_x0000_t202" style="position:absolute;left:0;text-align:left;margin-left:119.25pt;margin-top:9.65pt;width:239.25pt;height:26.25pt;z-index:251669504">
            <v:textbox>
              <w:txbxContent>
                <w:p w:rsidR="00B445F9" w:rsidRPr="00E1560C" w:rsidRDefault="00B445F9" w:rsidP="00E1560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Генеральный директор</w:t>
                  </w:r>
                </w:p>
              </w:txbxContent>
            </v:textbox>
          </v:shape>
        </w:pict>
      </w:r>
    </w:p>
    <w:p w:rsidR="00327FDF" w:rsidRPr="00B445F9" w:rsidRDefault="0022764D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w:pict>
          <v:shape id="_x0000_s1049" type="#_x0000_t202" style="position:absolute;left:0;text-align:left;margin-left:119.25pt;margin-top:8.5pt;width:239.25pt;height:27.75pt;z-index:251670528">
            <v:textbox>
              <w:txbxContent>
                <w:p w:rsidR="00B445F9" w:rsidRPr="00E1560C" w:rsidRDefault="00B445F9" w:rsidP="00E1560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Замы Генерального директора</w:t>
                  </w:r>
                </w:p>
              </w:txbxContent>
            </v:textbox>
          </v:shape>
        </w:pict>
      </w:r>
    </w:p>
    <w:p w:rsidR="00E1560C" w:rsidRPr="00B445F9" w:rsidRDefault="0022764D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w:pict>
          <v:shape id="_x0000_s1050" type="#_x0000_t202" style="position:absolute;left:0;text-align:left;margin-left:119.25pt;margin-top:8.85pt;width:239.25pt;height:24pt;z-index:251671552">
            <v:textbox>
              <w:txbxContent>
                <w:p w:rsidR="00B445F9" w:rsidRPr="00E1560C" w:rsidRDefault="00B445F9" w:rsidP="00E1560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Главный бухгалтер</w:t>
                  </w:r>
                </w:p>
              </w:txbxContent>
            </v:textbox>
          </v:shape>
        </w:pict>
      </w:r>
    </w:p>
    <w:p w:rsidR="00735E36" w:rsidRPr="00B445F9" w:rsidRDefault="00735E36" w:rsidP="00B445F9">
      <w:pPr>
        <w:widowControl w:val="0"/>
        <w:shd w:val="clear" w:color="000000" w:fill="auto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735E36" w:rsidRPr="00B445F9" w:rsidRDefault="00735E36" w:rsidP="00B445F9">
      <w:pPr>
        <w:widowControl w:val="0"/>
        <w:shd w:val="clear" w:color="000000" w:fill="auto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B445F9">
        <w:rPr>
          <w:rFonts w:ascii="Times New Roman" w:hAnsi="Times New Roman"/>
          <w:bCs/>
          <w:sz w:val="28"/>
          <w:szCs w:val="24"/>
        </w:rPr>
        <w:t>Рис. 2. Схема управления предприятием</w:t>
      </w:r>
    </w:p>
    <w:p w:rsidR="00AB44A4" w:rsidRDefault="00AB44A4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71F46" w:rsidRPr="00AB44A4" w:rsidRDefault="00AB44A4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B71F46" w:rsidRPr="00AB44A4">
        <w:rPr>
          <w:rFonts w:ascii="Times New Roman" w:hAnsi="Times New Roman"/>
          <w:b/>
          <w:bCs/>
          <w:sz w:val="28"/>
          <w:szCs w:val="28"/>
        </w:rPr>
        <w:t>2.2 Учетная политика предприятия. Структура бухгалтерии. Должнос</w:t>
      </w:r>
      <w:r>
        <w:rPr>
          <w:rFonts w:ascii="Times New Roman" w:hAnsi="Times New Roman"/>
          <w:b/>
          <w:bCs/>
          <w:sz w:val="28"/>
          <w:szCs w:val="28"/>
        </w:rPr>
        <w:t>тная характеристика бухгалтерии</w:t>
      </w:r>
    </w:p>
    <w:p w:rsidR="00AB44A4" w:rsidRDefault="00AB44A4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02BFF" w:rsidRPr="00B445F9" w:rsidRDefault="006F28C6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5F9">
        <w:rPr>
          <w:rFonts w:ascii="Times New Roman" w:hAnsi="Times New Roman"/>
          <w:bCs/>
          <w:sz w:val="28"/>
          <w:szCs w:val="28"/>
        </w:rPr>
        <w:t>Установлена</w:t>
      </w:r>
      <w:r w:rsidR="00F02BFF" w:rsidRPr="00B445F9">
        <w:rPr>
          <w:rFonts w:ascii="Times New Roman" w:hAnsi="Times New Roman"/>
          <w:bCs/>
          <w:sz w:val="28"/>
          <w:szCs w:val="28"/>
        </w:rPr>
        <w:t xml:space="preserve"> границ</w:t>
      </w:r>
      <w:r w:rsidR="00C01295" w:rsidRPr="00B445F9">
        <w:rPr>
          <w:rFonts w:ascii="Times New Roman" w:hAnsi="Times New Roman"/>
          <w:bCs/>
          <w:sz w:val="28"/>
          <w:szCs w:val="28"/>
        </w:rPr>
        <w:t>а</w:t>
      </w:r>
      <w:r w:rsidR="00F02BFF" w:rsidRPr="00B445F9">
        <w:rPr>
          <w:rFonts w:ascii="Times New Roman" w:hAnsi="Times New Roman"/>
          <w:bCs/>
          <w:sz w:val="28"/>
          <w:szCs w:val="28"/>
        </w:rPr>
        <w:t xml:space="preserve"> существенности при составлении финансовой отчетности в размере 100 грн.</w:t>
      </w:r>
    </w:p>
    <w:p w:rsidR="00F02BFF" w:rsidRPr="00B445F9" w:rsidRDefault="006F28C6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5F9">
        <w:rPr>
          <w:rFonts w:ascii="Times New Roman" w:hAnsi="Times New Roman"/>
          <w:bCs/>
          <w:sz w:val="28"/>
          <w:szCs w:val="28"/>
        </w:rPr>
        <w:t>Применяется</w:t>
      </w:r>
      <w:r w:rsidR="00F02BFF" w:rsidRPr="00B445F9">
        <w:rPr>
          <w:rFonts w:ascii="Times New Roman" w:hAnsi="Times New Roman"/>
          <w:bCs/>
          <w:sz w:val="28"/>
          <w:szCs w:val="28"/>
        </w:rPr>
        <w:t xml:space="preserve"> книжно-журнальн</w:t>
      </w:r>
      <w:r w:rsidRPr="00B445F9">
        <w:rPr>
          <w:rFonts w:ascii="Times New Roman" w:hAnsi="Times New Roman"/>
          <w:bCs/>
          <w:sz w:val="28"/>
          <w:szCs w:val="28"/>
        </w:rPr>
        <w:t>ая</w:t>
      </w:r>
      <w:r w:rsidR="00F02BFF" w:rsidRPr="00B445F9">
        <w:rPr>
          <w:rFonts w:ascii="Times New Roman" w:hAnsi="Times New Roman"/>
          <w:bCs/>
          <w:sz w:val="28"/>
          <w:szCs w:val="28"/>
        </w:rPr>
        <w:t xml:space="preserve"> форм</w:t>
      </w:r>
      <w:r w:rsidRPr="00B445F9">
        <w:rPr>
          <w:rFonts w:ascii="Times New Roman" w:hAnsi="Times New Roman"/>
          <w:bCs/>
          <w:sz w:val="28"/>
          <w:szCs w:val="28"/>
        </w:rPr>
        <w:t>а</w:t>
      </w:r>
      <w:r w:rsidR="00F02BFF" w:rsidRPr="00B445F9">
        <w:rPr>
          <w:rFonts w:ascii="Times New Roman" w:hAnsi="Times New Roman"/>
          <w:bCs/>
          <w:sz w:val="28"/>
          <w:szCs w:val="28"/>
        </w:rPr>
        <w:t xml:space="preserve"> учета.</w:t>
      </w:r>
    </w:p>
    <w:p w:rsidR="00F02BFF" w:rsidRPr="00B445F9" w:rsidRDefault="00F02BFF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5F9">
        <w:rPr>
          <w:rFonts w:ascii="Times New Roman" w:hAnsi="Times New Roman"/>
          <w:bCs/>
          <w:sz w:val="28"/>
          <w:szCs w:val="28"/>
        </w:rPr>
        <w:t>Отража</w:t>
      </w:r>
      <w:r w:rsidR="006F28C6" w:rsidRPr="00B445F9">
        <w:rPr>
          <w:rFonts w:ascii="Times New Roman" w:hAnsi="Times New Roman"/>
          <w:bCs/>
          <w:sz w:val="28"/>
          <w:szCs w:val="28"/>
        </w:rPr>
        <w:t>е</w:t>
      </w:r>
      <w:r w:rsidRPr="00B445F9">
        <w:rPr>
          <w:rFonts w:ascii="Times New Roman" w:hAnsi="Times New Roman"/>
          <w:bCs/>
          <w:sz w:val="28"/>
          <w:szCs w:val="28"/>
        </w:rPr>
        <w:t>т</w:t>
      </w:r>
      <w:r w:rsidR="006F28C6" w:rsidRPr="00B445F9">
        <w:rPr>
          <w:rFonts w:ascii="Times New Roman" w:hAnsi="Times New Roman"/>
          <w:bCs/>
          <w:sz w:val="28"/>
          <w:szCs w:val="28"/>
        </w:rPr>
        <w:t>ся</w:t>
      </w:r>
      <w:r w:rsidR="00B445F9" w:rsidRPr="00B445F9">
        <w:rPr>
          <w:rFonts w:ascii="Times New Roman" w:hAnsi="Times New Roman"/>
          <w:bCs/>
          <w:sz w:val="28"/>
          <w:szCs w:val="28"/>
        </w:rPr>
        <w:t xml:space="preserve"> </w:t>
      </w:r>
      <w:r w:rsidRPr="00B445F9">
        <w:rPr>
          <w:rFonts w:ascii="Times New Roman" w:hAnsi="Times New Roman"/>
          <w:bCs/>
          <w:sz w:val="28"/>
          <w:szCs w:val="28"/>
        </w:rPr>
        <w:t>ход операций в бухгалтерском учете и оценк</w:t>
      </w:r>
      <w:r w:rsidR="006F28C6" w:rsidRPr="00B445F9">
        <w:rPr>
          <w:rFonts w:ascii="Times New Roman" w:hAnsi="Times New Roman"/>
          <w:bCs/>
          <w:sz w:val="28"/>
          <w:szCs w:val="28"/>
        </w:rPr>
        <w:t>и</w:t>
      </w:r>
      <w:r w:rsidRPr="00B445F9">
        <w:rPr>
          <w:rFonts w:ascii="Times New Roman" w:hAnsi="Times New Roman"/>
          <w:bCs/>
          <w:sz w:val="28"/>
          <w:szCs w:val="28"/>
        </w:rPr>
        <w:t xml:space="preserve"> имущества на основе положений (стандартов) бухгалтерского учета, результаты хозяйственных операций отражать по моменту их совершения, а не по моменту поступления средств, доход признавать на дату отгрузки товаров, а не на момент оплаты, расходы отражать одновременно с уменьшением активов или увеличением обязательств. Специалистам всех отделов, работникам складов, хозяйственным службам неукоснительно исполнять требования работников бухгалтерии по оформлению документов, хозяйственных операций</w:t>
      </w:r>
      <w:r w:rsidR="000400FC" w:rsidRPr="00B445F9">
        <w:rPr>
          <w:rFonts w:ascii="Times New Roman" w:hAnsi="Times New Roman"/>
          <w:bCs/>
          <w:sz w:val="28"/>
          <w:szCs w:val="28"/>
        </w:rPr>
        <w:t>.</w:t>
      </w:r>
      <w:r w:rsidRPr="00B445F9">
        <w:rPr>
          <w:rFonts w:ascii="Times New Roman" w:hAnsi="Times New Roman"/>
          <w:bCs/>
          <w:sz w:val="28"/>
          <w:szCs w:val="28"/>
        </w:rPr>
        <w:t xml:space="preserve"> За нарушение</w:t>
      </w:r>
      <w:r w:rsidR="000400FC" w:rsidRPr="00B445F9">
        <w:rPr>
          <w:rFonts w:ascii="Times New Roman" w:hAnsi="Times New Roman"/>
          <w:bCs/>
          <w:sz w:val="28"/>
          <w:szCs w:val="28"/>
        </w:rPr>
        <w:t xml:space="preserve"> требований главного бухгалтера, то есть не</w:t>
      </w:r>
      <w:r w:rsidRPr="00B445F9">
        <w:rPr>
          <w:rFonts w:ascii="Times New Roman" w:hAnsi="Times New Roman"/>
          <w:bCs/>
          <w:sz w:val="28"/>
          <w:szCs w:val="28"/>
        </w:rPr>
        <w:t xml:space="preserve"> своевременное составление первичных документов и не достоверность отражения в них данных привлекать виновных к дисциплинарной ответственности.</w:t>
      </w:r>
      <w:r w:rsidR="00520A04" w:rsidRPr="00B445F9">
        <w:rPr>
          <w:rFonts w:ascii="Times New Roman" w:hAnsi="Times New Roman"/>
          <w:sz w:val="28"/>
          <w:szCs w:val="28"/>
        </w:rPr>
        <w:t xml:space="preserve"> [электронный источник]</w:t>
      </w:r>
    </w:p>
    <w:p w:rsidR="00845686" w:rsidRPr="00B445F9" w:rsidRDefault="00845686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5F9">
        <w:rPr>
          <w:rFonts w:ascii="Times New Roman" w:hAnsi="Times New Roman"/>
          <w:bCs/>
          <w:sz w:val="28"/>
          <w:szCs w:val="28"/>
        </w:rPr>
        <w:t>Определен срок полезного использования нематериальных активов (программные средства 10 лет</w:t>
      </w:r>
      <w:r w:rsidR="008A2BEB" w:rsidRPr="00B445F9">
        <w:rPr>
          <w:rFonts w:ascii="Times New Roman" w:hAnsi="Times New Roman"/>
          <w:bCs/>
          <w:sz w:val="28"/>
          <w:szCs w:val="28"/>
        </w:rPr>
        <w:t>)</w:t>
      </w:r>
      <w:r w:rsidRPr="00B445F9">
        <w:rPr>
          <w:rFonts w:ascii="Times New Roman" w:hAnsi="Times New Roman"/>
          <w:bCs/>
          <w:sz w:val="28"/>
          <w:szCs w:val="28"/>
        </w:rPr>
        <w:t>. Амортизацию начислять прямолинейным методом.</w:t>
      </w:r>
      <w:r w:rsidR="00520A04" w:rsidRPr="00B445F9">
        <w:rPr>
          <w:rFonts w:ascii="Times New Roman" w:hAnsi="Times New Roman"/>
          <w:sz w:val="28"/>
          <w:szCs w:val="28"/>
        </w:rPr>
        <w:t xml:space="preserve"> [электронный источник]</w:t>
      </w:r>
    </w:p>
    <w:p w:rsidR="00845686" w:rsidRPr="00B445F9" w:rsidRDefault="00845686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5F9">
        <w:rPr>
          <w:rFonts w:ascii="Times New Roman" w:hAnsi="Times New Roman"/>
          <w:bCs/>
          <w:sz w:val="28"/>
          <w:szCs w:val="28"/>
        </w:rPr>
        <w:t>Основные средства учитываются по цене приобретения, классифицируются по 4-м группам, амортизация начисляется согласно ст. 8.2. 8.3 Закона Украины «О налогообложении прибыли предприятия». По законсервированным объектам амортизацию не начисляют.</w:t>
      </w:r>
    </w:p>
    <w:p w:rsidR="00845686" w:rsidRPr="00B445F9" w:rsidRDefault="00845686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5F9">
        <w:rPr>
          <w:rFonts w:ascii="Times New Roman" w:hAnsi="Times New Roman"/>
          <w:bCs/>
          <w:sz w:val="28"/>
          <w:szCs w:val="28"/>
        </w:rPr>
        <w:t>Амортизацию квартиры</w:t>
      </w:r>
      <w:r w:rsidR="00181C13" w:rsidRPr="00B445F9">
        <w:rPr>
          <w:rFonts w:ascii="Times New Roman" w:hAnsi="Times New Roman"/>
          <w:bCs/>
          <w:sz w:val="28"/>
          <w:szCs w:val="28"/>
        </w:rPr>
        <w:t xml:space="preserve"> </w:t>
      </w:r>
      <w:r w:rsidRPr="00B445F9">
        <w:rPr>
          <w:rFonts w:ascii="Times New Roman" w:hAnsi="Times New Roman"/>
          <w:bCs/>
          <w:sz w:val="28"/>
          <w:szCs w:val="28"/>
        </w:rPr>
        <w:t>начисляют по ставке 1 г</w:t>
      </w:r>
      <w:r w:rsidR="00181C13" w:rsidRPr="00B445F9">
        <w:rPr>
          <w:rFonts w:ascii="Times New Roman" w:hAnsi="Times New Roman"/>
          <w:bCs/>
          <w:sz w:val="28"/>
          <w:szCs w:val="28"/>
        </w:rPr>
        <w:t>руппы основных средств и относят в уменьшение уставного фонда.</w:t>
      </w:r>
    </w:p>
    <w:p w:rsidR="00181C13" w:rsidRPr="00B445F9" w:rsidRDefault="00181C13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5F9">
        <w:rPr>
          <w:rFonts w:ascii="Times New Roman" w:hAnsi="Times New Roman"/>
          <w:bCs/>
          <w:sz w:val="28"/>
          <w:szCs w:val="28"/>
        </w:rPr>
        <w:t>Считаются материальные активы со сроком полезного использования (эксплуатации) более одного года и первоначальной стоимостью свыше 1000 гривен основными средствами, менее 1000 гривен малоценными необоротными материальными активами. Начисляется 100% амортизация стоимости малоценных необоротных материальных активов</w:t>
      </w:r>
      <w:r w:rsidR="00626379" w:rsidRPr="00B445F9">
        <w:rPr>
          <w:rFonts w:ascii="Times New Roman" w:hAnsi="Times New Roman"/>
          <w:bCs/>
          <w:sz w:val="28"/>
          <w:szCs w:val="28"/>
        </w:rPr>
        <w:t xml:space="preserve"> в первом месяце их использования. </w:t>
      </w:r>
      <w:r w:rsidR="00520A04" w:rsidRPr="00B445F9">
        <w:rPr>
          <w:rFonts w:ascii="Times New Roman" w:hAnsi="Times New Roman"/>
          <w:sz w:val="28"/>
          <w:szCs w:val="28"/>
        </w:rPr>
        <w:t>[электронный источник]</w:t>
      </w:r>
    </w:p>
    <w:p w:rsidR="00F02BFF" w:rsidRPr="00B445F9" w:rsidRDefault="00845686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5F9">
        <w:rPr>
          <w:rFonts w:ascii="Times New Roman" w:hAnsi="Times New Roman"/>
          <w:bCs/>
          <w:sz w:val="28"/>
          <w:szCs w:val="28"/>
        </w:rPr>
        <w:t>Утвержден</w:t>
      </w:r>
      <w:r w:rsidR="00F02BFF" w:rsidRPr="00B445F9">
        <w:rPr>
          <w:rFonts w:ascii="Times New Roman" w:hAnsi="Times New Roman"/>
          <w:bCs/>
          <w:sz w:val="28"/>
          <w:szCs w:val="28"/>
        </w:rPr>
        <w:t xml:space="preserve"> срок проведения инвентаризаций:</w:t>
      </w:r>
    </w:p>
    <w:p w:rsidR="00F02BFF" w:rsidRPr="00B445F9" w:rsidRDefault="00F02BFF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5F9">
        <w:rPr>
          <w:rFonts w:ascii="Times New Roman" w:hAnsi="Times New Roman"/>
          <w:bCs/>
          <w:sz w:val="28"/>
          <w:szCs w:val="28"/>
        </w:rPr>
        <w:t>- товарно-материальных ценностей на складе 1 раз в полгода, в случае смены материально-о</w:t>
      </w:r>
      <w:r w:rsidR="008A2BEB" w:rsidRPr="00B445F9">
        <w:rPr>
          <w:rFonts w:ascii="Times New Roman" w:hAnsi="Times New Roman"/>
          <w:bCs/>
          <w:sz w:val="28"/>
          <w:szCs w:val="28"/>
        </w:rPr>
        <w:t>т</w:t>
      </w:r>
      <w:r w:rsidRPr="00B445F9">
        <w:rPr>
          <w:rFonts w:ascii="Times New Roman" w:hAnsi="Times New Roman"/>
          <w:bCs/>
          <w:sz w:val="28"/>
          <w:szCs w:val="28"/>
        </w:rPr>
        <w:t>ветственных лиц или выявления недостач (порчи, хищения) ценностей соответственно на день приема-передачи дел или выявления факта недостачи (хищения, порчи);</w:t>
      </w:r>
    </w:p>
    <w:p w:rsidR="00F02BFF" w:rsidRPr="00B445F9" w:rsidRDefault="00F02BFF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5F9">
        <w:rPr>
          <w:rFonts w:ascii="Times New Roman" w:hAnsi="Times New Roman"/>
          <w:bCs/>
          <w:sz w:val="28"/>
          <w:szCs w:val="28"/>
        </w:rPr>
        <w:t>- денежных средств в кассе – ежемесячно;</w:t>
      </w:r>
    </w:p>
    <w:p w:rsidR="00F02BFF" w:rsidRPr="00B445F9" w:rsidRDefault="00F02BFF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5F9">
        <w:rPr>
          <w:rFonts w:ascii="Times New Roman" w:hAnsi="Times New Roman"/>
          <w:bCs/>
          <w:sz w:val="28"/>
          <w:szCs w:val="28"/>
        </w:rPr>
        <w:t>- основных средств – ежегодно по состоянию на 1 декабря текущего года;</w:t>
      </w:r>
    </w:p>
    <w:p w:rsidR="00F02BFF" w:rsidRPr="00B445F9" w:rsidRDefault="00F02BFF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5F9">
        <w:rPr>
          <w:rFonts w:ascii="Times New Roman" w:hAnsi="Times New Roman"/>
          <w:bCs/>
          <w:sz w:val="28"/>
          <w:szCs w:val="28"/>
        </w:rPr>
        <w:t>- расчетов с поставщиками и покупателями – на 1 декабря текущего года.</w:t>
      </w:r>
      <w:r w:rsidR="00520A04" w:rsidRPr="00B445F9">
        <w:rPr>
          <w:rFonts w:ascii="Times New Roman" w:hAnsi="Times New Roman"/>
          <w:sz w:val="28"/>
          <w:szCs w:val="28"/>
        </w:rPr>
        <w:t xml:space="preserve"> [электронный источник]</w:t>
      </w:r>
    </w:p>
    <w:p w:rsidR="00411053" w:rsidRPr="00B445F9" w:rsidRDefault="00845686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5F9">
        <w:rPr>
          <w:rFonts w:ascii="Times New Roman" w:hAnsi="Times New Roman"/>
          <w:bCs/>
          <w:sz w:val="28"/>
          <w:szCs w:val="28"/>
        </w:rPr>
        <w:t>Утвержден</w:t>
      </w:r>
      <w:r w:rsidR="00411053" w:rsidRPr="00B445F9">
        <w:rPr>
          <w:rFonts w:ascii="Times New Roman" w:hAnsi="Times New Roman"/>
          <w:bCs/>
          <w:sz w:val="28"/>
          <w:szCs w:val="28"/>
        </w:rPr>
        <w:t xml:space="preserve"> порядок контроля за состоянием расчетов:</w:t>
      </w:r>
    </w:p>
    <w:p w:rsidR="00411053" w:rsidRPr="00B445F9" w:rsidRDefault="00411053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5F9">
        <w:rPr>
          <w:rFonts w:ascii="Times New Roman" w:hAnsi="Times New Roman"/>
          <w:bCs/>
          <w:sz w:val="28"/>
          <w:szCs w:val="28"/>
        </w:rPr>
        <w:t>- еженедельная (на утро в понедельник) бухгалтер по расчетам предоставляет генеральному директору и специалистам сведения о наличии задолженности и поступления платежей;</w:t>
      </w:r>
    </w:p>
    <w:p w:rsidR="00411053" w:rsidRPr="00B445F9" w:rsidRDefault="00411053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5F9">
        <w:rPr>
          <w:rFonts w:ascii="Times New Roman" w:hAnsi="Times New Roman"/>
          <w:bCs/>
          <w:sz w:val="28"/>
          <w:szCs w:val="28"/>
        </w:rPr>
        <w:t>- ответственност</w:t>
      </w:r>
      <w:r w:rsidR="00845686" w:rsidRPr="00B445F9">
        <w:rPr>
          <w:rFonts w:ascii="Times New Roman" w:hAnsi="Times New Roman"/>
          <w:bCs/>
          <w:sz w:val="28"/>
          <w:szCs w:val="28"/>
        </w:rPr>
        <w:t>ь за состоянием расчетов возложена</w:t>
      </w:r>
      <w:r w:rsidRPr="00B445F9">
        <w:rPr>
          <w:rFonts w:ascii="Times New Roman" w:hAnsi="Times New Roman"/>
          <w:bCs/>
          <w:sz w:val="28"/>
          <w:szCs w:val="28"/>
        </w:rPr>
        <w:t xml:space="preserve"> на заместителя генерального директора по коммерческим </w:t>
      </w:r>
      <w:r w:rsidR="00845686" w:rsidRPr="00B445F9">
        <w:rPr>
          <w:rFonts w:ascii="Times New Roman" w:hAnsi="Times New Roman"/>
          <w:bCs/>
          <w:sz w:val="28"/>
          <w:szCs w:val="28"/>
        </w:rPr>
        <w:t>во</w:t>
      </w:r>
      <w:r w:rsidRPr="00B445F9">
        <w:rPr>
          <w:rFonts w:ascii="Times New Roman" w:hAnsi="Times New Roman"/>
          <w:bCs/>
          <w:sz w:val="28"/>
          <w:szCs w:val="28"/>
        </w:rPr>
        <w:t xml:space="preserve">просам, главного бухгалтера, юриста, товароведа по реализации </w:t>
      </w:r>
      <w:r w:rsidR="008A2BEB" w:rsidRPr="00B445F9">
        <w:rPr>
          <w:rFonts w:ascii="Times New Roman" w:hAnsi="Times New Roman"/>
          <w:bCs/>
          <w:sz w:val="28"/>
          <w:szCs w:val="28"/>
        </w:rPr>
        <w:t>винно-водочных</w:t>
      </w:r>
      <w:r w:rsidRPr="00B445F9">
        <w:rPr>
          <w:rFonts w:ascii="Times New Roman" w:hAnsi="Times New Roman"/>
          <w:bCs/>
          <w:sz w:val="28"/>
          <w:szCs w:val="28"/>
        </w:rPr>
        <w:t xml:space="preserve"> изделий, состоянием расчетов по сданным в аренду помещениям на заместителя генерального директора по хозчасти и бухгалтера по аренде;</w:t>
      </w:r>
    </w:p>
    <w:p w:rsidR="00E16B86" w:rsidRPr="00B445F9" w:rsidRDefault="00411053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5F9">
        <w:rPr>
          <w:rFonts w:ascii="Times New Roman" w:hAnsi="Times New Roman"/>
          <w:bCs/>
          <w:sz w:val="28"/>
          <w:szCs w:val="28"/>
        </w:rPr>
        <w:t>- товаровед ежедневно пишет письменное указание о проведении оплаты</w:t>
      </w:r>
      <w:r w:rsidR="00B445F9" w:rsidRPr="00B445F9">
        <w:rPr>
          <w:rFonts w:ascii="Times New Roman" w:hAnsi="Times New Roman"/>
          <w:bCs/>
          <w:sz w:val="28"/>
          <w:szCs w:val="28"/>
        </w:rPr>
        <w:t xml:space="preserve"> </w:t>
      </w:r>
      <w:r w:rsidR="00E16B86" w:rsidRPr="00B445F9">
        <w:rPr>
          <w:rFonts w:ascii="Times New Roman" w:hAnsi="Times New Roman"/>
          <w:bCs/>
          <w:sz w:val="28"/>
          <w:szCs w:val="28"/>
        </w:rPr>
        <w:t>за реализованные товары (дата, название поставщика, реквизиты, сумма к оплате и подпись);</w:t>
      </w:r>
      <w:r w:rsidR="000A68EE" w:rsidRPr="00B445F9">
        <w:rPr>
          <w:rFonts w:ascii="Times New Roman" w:hAnsi="Times New Roman"/>
          <w:sz w:val="28"/>
          <w:szCs w:val="28"/>
        </w:rPr>
        <w:t xml:space="preserve"> [электронный источник]</w:t>
      </w:r>
    </w:p>
    <w:p w:rsidR="00E16B86" w:rsidRPr="00B445F9" w:rsidRDefault="00E16B86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5F9">
        <w:rPr>
          <w:rFonts w:ascii="Times New Roman" w:hAnsi="Times New Roman"/>
          <w:bCs/>
          <w:sz w:val="28"/>
          <w:szCs w:val="28"/>
        </w:rPr>
        <w:t>- бухгалтерия оплату за реализованные товары осуществляет после получения письменного указания товароведа, завизированного генеральным директором или заместителем по коммерческой работе;</w:t>
      </w:r>
    </w:p>
    <w:p w:rsidR="00411053" w:rsidRPr="00B445F9" w:rsidRDefault="00E16B86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5F9">
        <w:rPr>
          <w:rFonts w:ascii="Times New Roman" w:hAnsi="Times New Roman"/>
          <w:bCs/>
          <w:sz w:val="28"/>
          <w:szCs w:val="28"/>
        </w:rPr>
        <w:t>- при возникновении просроченной задолженности бухгалтер по расчетам предоставляет юристу для предъявления иска первичные документы и расчеты начисления пени (под роспись последнего в журнале), а также сведения о погашении задолженности;</w:t>
      </w:r>
    </w:p>
    <w:p w:rsidR="00E16B86" w:rsidRPr="00B445F9" w:rsidRDefault="00E16B86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5F9">
        <w:rPr>
          <w:rFonts w:ascii="Times New Roman" w:hAnsi="Times New Roman"/>
          <w:bCs/>
          <w:sz w:val="28"/>
          <w:szCs w:val="28"/>
        </w:rPr>
        <w:t>- юрист дает юридическую оценку заключенных договоров, визирует их, на основании полученных первичных документов, расчетов</w:t>
      </w:r>
      <w:r w:rsidR="008A2BEB" w:rsidRPr="00B445F9">
        <w:rPr>
          <w:rFonts w:ascii="Times New Roman" w:hAnsi="Times New Roman"/>
          <w:bCs/>
          <w:sz w:val="28"/>
          <w:szCs w:val="28"/>
        </w:rPr>
        <w:t>,</w:t>
      </w:r>
      <w:r w:rsidR="006F28C6" w:rsidRPr="00B445F9">
        <w:rPr>
          <w:rFonts w:ascii="Times New Roman" w:hAnsi="Times New Roman"/>
          <w:bCs/>
          <w:sz w:val="28"/>
          <w:szCs w:val="28"/>
        </w:rPr>
        <w:t xml:space="preserve"> предъявляет претензии, иски, ведет переписку по вопросам взыскания задолженности</w:t>
      </w:r>
      <w:r w:rsidR="008A2BEB" w:rsidRPr="00B445F9">
        <w:rPr>
          <w:rFonts w:ascii="Times New Roman" w:hAnsi="Times New Roman"/>
          <w:bCs/>
          <w:sz w:val="28"/>
          <w:szCs w:val="28"/>
        </w:rPr>
        <w:t>.</w:t>
      </w:r>
      <w:r w:rsidR="006F28C6" w:rsidRPr="00B445F9">
        <w:rPr>
          <w:rFonts w:ascii="Times New Roman" w:hAnsi="Times New Roman"/>
          <w:bCs/>
          <w:sz w:val="28"/>
          <w:szCs w:val="28"/>
        </w:rPr>
        <w:t xml:space="preserve"> </w:t>
      </w:r>
      <w:r w:rsidR="008A2BEB" w:rsidRPr="00B445F9">
        <w:rPr>
          <w:rFonts w:ascii="Times New Roman" w:hAnsi="Times New Roman"/>
          <w:bCs/>
          <w:sz w:val="28"/>
          <w:szCs w:val="28"/>
        </w:rPr>
        <w:t>П</w:t>
      </w:r>
      <w:r w:rsidR="006F28C6" w:rsidRPr="00B445F9">
        <w:rPr>
          <w:rFonts w:ascii="Times New Roman" w:hAnsi="Times New Roman"/>
          <w:bCs/>
          <w:sz w:val="28"/>
          <w:szCs w:val="28"/>
        </w:rPr>
        <w:t>редставляет интересы предприятия в судебных органах, осуществляет контроль за имеющейся задолженностью претензионного характера до ее полного погашения, составляет и предоставляет главному бухгалтеру заключение о списании не реальной по взысканию дебиторской задолженности на основании решений суда и других документов.</w:t>
      </w:r>
      <w:r w:rsidR="001A3762" w:rsidRPr="00B445F9">
        <w:rPr>
          <w:rFonts w:ascii="Times New Roman" w:hAnsi="Times New Roman"/>
          <w:bCs/>
          <w:sz w:val="28"/>
          <w:szCs w:val="28"/>
        </w:rPr>
        <w:t>(приложение А).</w:t>
      </w:r>
    </w:p>
    <w:p w:rsidR="00EC6F54" w:rsidRDefault="00EC6F54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5F9">
        <w:rPr>
          <w:rFonts w:ascii="Times New Roman" w:hAnsi="Times New Roman"/>
          <w:bCs/>
          <w:sz w:val="28"/>
          <w:szCs w:val="28"/>
        </w:rPr>
        <w:t>Структура бухгалтерии на предприятии</w:t>
      </w:r>
      <w:r w:rsidR="00735E36" w:rsidRPr="00B445F9">
        <w:rPr>
          <w:rFonts w:ascii="Times New Roman" w:hAnsi="Times New Roman"/>
          <w:bCs/>
          <w:sz w:val="28"/>
          <w:szCs w:val="28"/>
        </w:rPr>
        <w:t xml:space="preserve"> изображена на рис.3</w:t>
      </w:r>
    </w:p>
    <w:p w:rsidR="00AB44A4" w:rsidRPr="00B445F9" w:rsidRDefault="00AB44A4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A3762" w:rsidRPr="00B445F9" w:rsidRDefault="0022764D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w:pict>
          <v:shape id="_x0000_s1051" type="#_x0000_t202" style="position:absolute;left:0;text-align:left;margin-left:142.5pt;margin-top:5.55pt;width:184.5pt;height:30.75pt;z-index:251665408">
            <v:textbox>
              <w:txbxContent>
                <w:p w:rsidR="00B445F9" w:rsidRPr="00815A52" w:rsidRDefault="00B445F9" w:rsidP="006C53B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5A52">
                    <w:rPr>
                      <w:rFonts w:ascii="Times New Roman" w:hAnsi="Times New Roman"/>
                      <w:sz w:val="28"/>
                      <w:szCs w:val="28"/>
                    </w:rPr>
                    <w:t>Главный бухгалтер</w:t>
                  </w:r>
                </w:p>
                <w:p w:rsidR="00B445F9" w:rsidRPr="00815A52" w:rsidRDefault="00B445F9" w:rsidP="00EC6F5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C6F54" w:rsidRPr="00B445F9" w:rsidRDefault="0022764D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w:pict>
          <v:shape id="_x0000_s1052" type="#_x0000_t202" style="position:absolute;left:0;text-align:left;margin-left:142.5pt;margin-top:8.9pt;width:184.5pt;height:27pt;z-index:251672576">
            <v:textbox>
              <w:txbxContent>
                <w:p w:rsidR="00B445F9" w:rsidRPr="006C53BB" w:rsidRDefault="00B445F9" w:rsidP="006C53B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Зам главного бухгалтера</w:t>
                  </w:r>
                </w:p>
              </w:txbxContent>
            </v:textbox>
          </v:shape>
        </w:pict>
      </w:r>
    </w:p>
    <w:p w:rsidR="00D43EF4" w:rsidRPr="00B445F9" w:rsidRDefault="0022764D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w:pict>
          <v:shape id="_x0000_s1053" type="#_x0000_t202" style="position:absolute;left:0;text-align:left;margin-left:142.5pt;margin-top:10.75pt;width:184.5pt;height:32.25pt;z-index:251664384">
            <v:textbox>
              <w:txbxContent>
                <w:p w:rsidR="00B445F9" w:rsidRPr="00B83203" w:rsidRDefault="00B445F9" w:rsidP="006C53B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83203">
                    <w:rPr>
                      <w:rFonts w:ascii="Times New Roman" w:hAnsi="Times New Roman"/>
                      <w:sz w:val="28"/>
                      <w:szCs w:val="28"/>
                    </w:rPr>
                    <w:t>товаровед</w:t>
                  </w:r>
                </w:p>
                <w:p w:rsidR="00B445F9" w:rsidRPr="006C53BB" w:rsidRDefault="00B445F9" w:rsidP="006C53B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B445F9" w:rsidRPr="00B445F9">
        <w:rPr>
          <w:rFonts w:ascii="Times New Roman" w:hAnsi="Times New Roman"/>
          <w:bCs/>
          <w:sz w:val="28"/>
          <w:szCs w:val="28"/>
        </w:rPr>
        <w:t xml:space="preserve"> </w:t>
      </w:r>
    </w:p>
    <w:p w:rsidR="00D43EF4" w:rsidRPr="00B445F9" w:rsidRDefault="0022764D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w:pict>
          <v:shape id="_x0000_s1054" type="#_x0000_t202" style="position:absolute;left:0;text-align:left;margin-left:142.5pt;margin-top:18.6pt;width:184.5pt;height:24pt;z-index:251667456">
            <v:textbox>
              <w:txbxContent>
                <w:p w:rsidR="00B445F9" w:rsidRPr="006C53BB" w:rsidRDefault="00B445F9" w:rsidP="006C53BB"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Бухгалтер по начислениям</w:t>
                  </w:r>
                </w:p>
              </w:txbxContent>
            </v:textbox>
          </v:shape>
        </w:pict>
      </w:r>
    </w:p>
    <w:p w:rsidR="00D43EF4" w:rsidRPr="00B445F9" w:rsidRDefault="0022764D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w:pict>
          <v:shape id="_x0000_s1055" type="#_x0000_t202" style="position:absolute;left:0;text-align:left;margin-left:142.5pt;margin-top:15.95pt;width:184.5pt;height:27pt;z-index:251666432">
            <v:textbox>
              <w:txbxContent>
                <w:p w:rsidR="00B445F9" w:rsidRPr="006C53BB" w:rsidRDefault="00B445F9" w:rsidP="006C53BB">
                  <w:pPr>
                    <w:jc w:val="center"/>
                    <w:rPr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кассир</w:t>
                  </w:r>
                </w:p>
              </w:txbxContent>
            </v:textbox>
          </v:shape>
        </w:pict>
      </w:r>
    </w:p>
    <w:p w:rsidR="00D43EF4" w:rsidRPr="00B445F9" w:rsidRDefault="00D43EF4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45F9" w:rsidRPr="00B445F9" w:rsidRDefault="00735E36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B445F9">
        <w:rPr>
          <w:rFonts w:ascii="Times New Roman" w:hAnsi="Times New Roman"/>
          <w:bCs/>
          <w:sz w:val="28"/>
          <w:szCs w:val="24"/>
        </w:rPr>
        <w:t>Рис. 3 Схема структуры бухгалтерии</w:t>
      </w:r>
    </w:p>
    <w:p w:rsidR="00AB44A4" w:rsidRDefault="00AB44A4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43EF4" w:rsidRPr="00B445F9" w:rsidRDefault="00D43EF4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5F9">
        <w:rPr>
          <w:rFonts w:ascii="Times New Roman" w:hAnsi="Times New Roman"/>
          <w:bCs/>
          <w:sz w:val="28"/>
          <w:szCs w:val="28"/>
        </w:rPr>
        <w:t xml:space="preserve">Должностная характеристика </w:t>
      </w:r>
      <w:r w:rsidR="008A2BEB" w:rsidRPr="00B445F9">
        <w:rPr>
          <w:rFonts w:ascii="Times New Roman" w:hAnsi="Times New Roman"/>
          <w:bCs/>
          <w:sz w:val="28"/>
          <w:szCs w:val="28"/>
        </w:rPr>
        <w:t>каждого работника</w:t>
      </w:r>
      <w:r w:rsidRPr="00B445F9">
        <w:rPr>
          <w:rFonts w:ascii="Times New Roman" w:hAnsi="Times New Roman"/>
          <w:bCs/>
          <w:sz w:val="28"/>
          <w:szCs w:val="28"/>
        </w:rPr>
        <w:t xml:space="preserve"> бухгалтерии </w:t>
      </w:r>
      <w:r w:rsidR="008A2BEB" w:rsidRPr="00B445F9">
        <w:rPr>
          <w:rFonts w:ascii="Times New Roman" w:hAnsi="Times New Roman"/>
          <w:bCs/>
          <w:sz w:val="28"/>
          <w:szCs w:val="28"/>
        </w:rPr>
        <w:t>освещена в его должностной инструкции, с которой он</w:t>
      </w:r>
      <w:r w:rsidRPr="00B445F9">
        <w:rPr>
          <w:rFonts w:ascii="Times New Roman" w:hAnsi="Times New Roman"/>
          <w:bCs/>
          <w:sz w:val="28"/>
          <w:szCs w:val="28"/>
        </w:rPr>
        <w:t xml:space="preserve"> обяз</w:t>
      </w:r>
      <w:r w:rsidR="008A2BEB" w:rsidRPr="00B445F9">
        <w:rPr>
          <w:rFonts w:ascii="Times New Roman" w:hAnsi="Times New Roman"/>
          <w:bCs/>
          <w:sz w:val="28"/>
          <w:szCs w:val="28"/>
        </w:rPr>
        <w:t>ан, ознакомится и подписать</w:t>
      </w:r>
      <w:r w:rsidRPr="00B445F9">
        <w:rPr>
          <w:rFonts w:ascii="Times New Roman" w:hAnsi="Times New Roman"/>
          <w:bCs/>
          <w:sz w:val="28"/>
          <w:szCs w:val="28"/>
        </w:rPr>
        <w:t>.</w:t>
      </w:r>
    </w:p>
    <w:p w:rsidR="00D43EF4" w:rsidRPr="00B445F9" w:rsidRDefault="00D43EF4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5F9">
        <w:rPr>
          <w:rFonts w:ascii="Times New Roman" w:hAnsi="Times New Roman"/>
          <w:bCs/>
          <w:sz w:val="28"/>
          <w:szCs w:val="28"/>
        </w:rPr>
        <w:t>В учетной политике применяется компьютерная форма учета, предусмотрены инвентаризационные сроки и метод начисления амортизации</w:t>
      </w:r>
      <w:r w:rsidR="008F4B5F" w:rsidRPr="00B445F9">
        <w:rPr>
          <w:rFonts w:ascii="Times New Roman" w:hAnsi="Times New Roman"/>
          <w:bCs/>
          <w:sz w:val="28"/>
          <w:szCs w:val="28"/>
        </w:rPr>
        <w:t xml:space="preserve"> указанные в приказе № 127 от 01 декабря 2004 г. «Об учетной политике».</w:t>
      </w:r>
    </w:p>
    <w:p w:rsidR="00AB44A4" w:rsidRDefault="00AB44A4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3E0E" w:rsidRPr="00AB44A4" w:rsidRDefault="00AB44A4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FB3E0E" w:rsidRPr="00AB44A4">
        <w:rPr>
          <w:rFonts w:ascii="Times New Roman" w:hAnsi="Times New Roman"/>
          <w:b/>
          <w:bCs/>
          <w:sz w:val="28"/>
          <w:szCs w:val="28"/>
        </w:rPr>
        <w:t xml:space="preserve">2.3 Учет </w:t>
      </w:r>
      <w:r w:rsidR="00A6768D" w:rsidRPr="00AB44A4">
        <w:rPr>
          <w:rFonts w:ascii="Times New Roman" w:hAnsi="Times New Roman"/>
          <w:b/>
          <w:bCs/>
          <w:sz w:val="28"/>
          <w:szCs w:val="28"/>
        </w:rPr>
        <w:t>реализации товаров</w:t>
      </w:r>
      <w:r w:rsidR="00FB3E0E" w:rsidRPr="00AB44A4">
        <w:rPr>
          <w:rFonts w:ascii="Times New Roman" w:hAnsi="Times New Roman"/>
          <w:b/>
          <w:bCs/>
          <w:sz w:val="28"/>
          <w:szCs w:val="28"/>
        </w:rPr>
        <w:t xml:space="preserve"> на Кооперативном </w:t>
      </w:r>
      <w:r w:rsidR="008A2BEB" w:rsidRPr="00AB44A4">
        <w:rPr>
          <w:rFonts w:ascii="Times New Roman" w:hAnsi="Times New Roman"/>
          <w:b/>
          <w:bCs/>
          <w:sz w:val="28"/>
          <w:szCs w:val="28"/>
        </w:rPr>
        <w:t>оптово-розничном</w:t>
      </w:r>
      <w:r w:rsidRPr="00AB44A4">
        <w:rPr>
          <w:rFonts w:ascii="Times New Roman" w:hAnsi="Times New Roman"/>
          <w:b/>
          <w:bCs/>
          <w:sz w:val="28"/>
          <w:szCs w:val="28"/>
        </w:rPr>
        <w:t xml:space="preserve"> предприятии</w:t>
      </w:r>
    </w:p>
    <w:p w:rsidR="00AB44A4" w:rsidRDefault="00AB44A4" w:rsidP="00B445F9">
      <w:pPr>
        <w:pStyle w:val="3"/>
        <w:widowControl w:val="0"/>
        <w:shd w:val="clear" w:color="000000" w:fill="auto"/>
        <w:spacing w:after="0" w:line="360" w:lineRule="auto"/>
        <w:ind w:firstLine="709"/>
        <w:jc w:val="both"/>
        <w:rPr>
          <w:sz w:val="28"/>
          <w:szCs w:val="28"/>
        </w:rPr>
      </w:pPr>
    </w:p>
    <w:p w:rsidR="002D15E0" w:rsidRPr="00B445F9" w:rsidRDefault="002D15E0" w:rsidP="00B445F9">
      <w:pPr>
        <w:pStyle w:val="3"/>
        <w:widowControl w:val="0"/>
        <w:shd w:val="clear" w:color="000000" w:fill="auto"/>
        <w:spacing w:after="0" w:line="360" w:lineRule="auto"/>
        <w:ind w:firstLine="709"/>
        <w:jc w:val="both"/>
        <w:rPr>
          <w:sz w:val="28"/>
          <w:szCs w:val="28"/>
        </w:rPr>
      </w:pPr>
      <w:r w:rsidRPr="00B445F9">
        <w:rPr>
          <w:sz w:val="28"/>
          <w:szCs w:val="28"/>
        </w:rPr>
        <w:t>Реализация – основной объемный показатель деятельности предприятия. Процессом реализации является совокупность хозяйственных операций, связанных со сбытом и продажей продукции.</w:t>
      </w:r>
      <w:r w:rsidR="000A68EE" w:rsidRPr="00B445F9">
        <w:rPr>
          <w:sz w:val="28"/>
          <w:szCs w:val="28"/>
        </w:rPr>
        <w:t xml:space="preserve"> [Закон Украины]</w:t>
      </w:r>
    </w:p>
    <w:p w:rsidR="002D15E0" w:rsidRPr="00B445F9" w:rsidRDefault="0006491D" w:rsidP="00B445F9">
      <w:pPr>
        <w:pStyle w:val="3"/>
        <w:widowControl w:val="0"/>
        <w:shd w:val="clear" w:color="000000" w:fill="auto"/>
        <w:spacing w:after="0" w:line="360" w:lineRule="auto"/>
        <w:ind w:firstLine="709"/>
        <w:jc w:val="both"/>
        <w:rPr>
          <w:sz w:val="28"/>
          <w:szCs w:val="28"/>
        </w:rPr>
      </w:pPr>
      <w:r w:rsidRPr="00B445F9">
        <w:rPr>
          <w:sz w:val="28"/>
          <w:szCs w:val="28"/>
        </w:rPr>
        <w:t xml:space="preserve">Учет товаров осуществляется с помощью карточек по видам изделий и месту хранения. </w:t>
      </w:r>
      <w:r w:rsidR="002D15E0" w:rsidRPr="00B445F9">
        <w:rPr>
          <w:sz w:val="28"/>
          <w:szCs w:val="28"/>
        </w:rPr>
        <w:t>Для правильной организации синтетического учета реализации товаров на предприятиях торговли, важным является знание назначения и структуры счета, на котором отражается реализация товаров ; продажных цен; момента реализации.</w:t>
      </w:r>
      <w:r w:rsidR="002D15E0" w:rsidRPr="00B445F9">
        <w:rPr>
          <w:sz w:val="28"/>
        </w:rPr>
        <w:t xml:space="preserve"> Для определения финансового результата применяется счет 361 «Реализация продукции (работ, услуг). Этот счет служит для обеспечения контроля за выполнением плана товарооборота, выявления валового дохода от реализации. </w:t>
      </w:r>
      <w:r w:rsidR="002D15E0" w:rsidRPr="00B445F9">
        <w:rPr>
          <w:sz w:val="28"/>
          <w:szCs w:val="28"/>
        </w:rPr>
        <w:t>На этом счете в течение месяца как по дебету, так и по кредиту отражаются одни и те же реализованные товары, но в разных оценках.</w:t>
      </w:r>
      <w:r w:rsidRPr="00B445F9">
        <w:rPr>
          <w:sz w:val="28"/>
          <w:szCs w:val="28"/>
        </w:rPr>
        <w:t xml:space="preserve"> </w:t>
      </w:r>
      <w:r w:rsidR="002D15E0" w:rsidRPr="00B445F9">
        <w:rPr>
          <w:sz w:val="28"/>
          <w:szCs w:val="28"/>
        </w:rPr>
        <w:t>Согласно</w:t>
      </w:r>
      <w:r w:rsidR="00B445F9" w:rsidRPr="00B445F9">
        <w:rPr>
          <w:sz w:val="28"/>
          <w:szCs w:val="28"/>
        </w:rPr>
        <w:t xml:space="preserve"> </w:t>
      </w:r>
      <w:r w:rsidR="002D15E0" w:rsidRPr="00B445F9">
        <w:rPr>
          <w:sz w:val="28"/>
          <w:szCs w:val="28"/>
        </w:rPr>
        <w:t>Положения о бухгалтерском учете и отчетности, реализованными считаются отгруженные товары, расчетные документы об оплате которых предъявлены покупателю (заказчику). Расчетные документы считаются предъявленными покупателю с момента сдачи их в учреждения банка либо передачи покупателю, если это предусмотрено договором. При необходимости предприятие может применять порядок отражения в учете реализации отгруженных товаров по мере оплаты покупателем расчетных документов.</w:t>
      </w:r>
      <w:r w:rsidR="008E5F4D" w:rsidRPr="00B445F9">
        <w:rPr>
          <w:sz w:val="28"/>
          <w:szCs w:val="28"/>
        </w:rPr>
        <w:t xml:space="preserve"> Согласно </w:t>
      </w:r>
      <w:r w:rsidR="002D15E0" w:rsidRPr="00B445F9">
        <w:rPr>
          <w:sz w:val="28"/>
          <w:szCs w:val="28"/>
        </w:rPr>
        <w:t>«Основных положений по составу затрат, включаемых в себестоимость продукции (работ, услуг)» выручка от реализации продукции определяется по мере ее оплаты либо по мере отгрузки товаров и предъявления покупателю расчетных документов, Метод определения выручки от реализации продукции устанавливается предприятиями на длительный срок (ряд лет), исходя из условий хозяйствования и заключаемых договоров.</w:t>
      </w:r>
      <w:r w:rsidR="008E5F4D" w:rsidRPr="00B445F9">
        <w:rPr>
          <w:sz w:val="28"/>
          <w:szCs w:val="28"/>
        </w:rPr>
        <w:t xml:space="preserve"> Согласно</w:t>
      </w:r>
      <w:r w:rsidR="00B445F9" w:rsidRPr="00B445F9">
        <w:rPr>
          <w:sz w:val="28"/>
          <w:szCs w:val="28"/>
        </w:rPr>
        <w:t xml:space="preserve"> </w:t>
      </w:r>
      <w:r w:rsidR="002D15E0" w:rsidRPr="00B445F9">
        <w:rPr>
          <w:sz w:val="28"/>
          <w:szCs w:val="28"/>
        </w:rPr>
        <w:t>методических указаний «О порядке исчисления налога на добавленную стоимость», моментом реализации считается:</w:t>
      </w:r>
      <w:r w:rsidR="000A68EE" w:rsidRPr="00B445F9">
        <w:rPr>
          <w:sz w:val="28"/>
          <w:szCs w:val="28"/>
        </w:rPr>
        <w:t xml:space="preserve"> [Закон Украины]</w:t>
      </w:r>
    </w:p>
    <w:p w:rsidR="002D15E0" w:rsidRPr="00B445F9" w:rsidRDefault="002D15E0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а) при расчетах платежными требованиями-поручениями, платежными требованиями, чеками – день поступления выручки от реализации продукции;</w:t>
      </w:r>
    </w:p>
    <w:p w:rsidR="002D15E0" w:rsidRPr="00B445F9" w:rsidRDefault="002D15E0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б) если для плательщиков установлен порядок, при котором реализованными считаются отгруженные товары, день сдачи расчетных документов в учреждения банков;</w:t>
      </w:r>
    </w:p>
    <w:p w:rsidR="002D15E0" w:rsidRPr="00B445F9" w:rsidRDefault="002D15E0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в) если расчеты осуществляются без участия учреждения банка, – день передачи их покупателю способом, предусмотренным договором;</w:t>
      </w:r>
    </w:p>
    <w:p w:rsidR="002D15E0" w:rsidRPr="00B445F9" w:rsidRDefault="002D15E0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г) при расчетах наличными деньгами – день поступления выручки в кассу;</w:t>
      </w:r>
    </w:p>
    <w:p w:rsidR="002D15E0" w:rsidRPr="00B445F9" w:rsidRDefault="002D15E0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д) при отпуске товаров на экспорт, внутри предприятия, при обмене товаров или обменоподобном обороте – день отпуска товаров.</w:t>
      </w:r>
    </w:p>
    <w:p w:rsidR="002D15E0" w:rsidRPr="00B445F9" w:rsidRDefault="002D15E0" w:rsidP="00B445F9">
      <w:pPr>
        <w:pStyle w:val="3"/>
        <w:widowControl w:val="0"/>
        <w:shd w:val="clear" w:color="000000" w:fill="auto"/>
        <w:spacing w:after="0" w:line="360" w:lineRule="auto"/>
        <w:ind w:firstLine="709"/>
        <w:jc w:val="both"/>
        <w:rPr>
          <w:sz w:val="28"/>
          <w:szCs w:val="28"/>
        </w:rPr>
      </w:pPr>
      <w:r w:rsidRPr="00B445F9">
        <w:rPr>
          <w:sz w:val="28"/>
          <w:szCs w:val="28"/>
        </w:rPr>
        <w:t>Таким образом, в регламентирующих документах имеются разногласия в определении конкретного момента реализации. В связи с этим представляется, что момент реализации при безналичных расчетах следует устанавливать в зависимости от вида оплаты предварительной или последующей. Так, при предварительной оплате за реализуемый товар целесообразно устанавливать моментом реализации момент отгрузки товаров и предъявления покупателю документов по отгрузке товаров. При последующей оплате, моментом реализации целесообразно считать момент поступления денег от покупателей на счет поставщика, т.е. оптового предприятия. Это связано с тем, что налог на добавленную стоимость необходимо перечислить бюджету после реализации товаров. Следовательно, при последующей оплате товаров налог на добавленную стоимость можно перечислить только после поступления денег на счет оптовой организации.</w:t>
      </w:r>
    </w:p>
    <w:p w:rsidR="00AD6796" w:rsidRPr="00B445F9" w:rsidRDefault="00AD6796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 xml:space="preserve">Для проверки движения товарно-материальных ценностей, согласно Распоряжения № 7 от 28 января 2008 г. за период работы с 12 октября 2007 г по 29 января 2008 г, была создана комиссия </w:t>
      </w:r>
      <w:r w:rsidR="0026672D" w:rsidRPr="00B445F9">
        <w:rPr>
          <w:rFonts w:ascii="Times New Roman" w:hAnsi="Times New Roman"/>
          <w:sz w:val="28"/>
          <w:szCs w:val="28"/>
        </w:rPr>
        <w:t>и</w:t>
      </w:r>
      <w:r w:rsidRPr="00B445F9">
        <w:rPr>
          <w:rFonts w:ascii="Times New Roman" w:hAnsi="Times New Roman"/>
          <w:sz w:val="28"/>
          <w:szCs w:val="28"/>
        </w:rPr>
        <w:t xml:space="preserve"> проведен</w:t>
      </w:r>
      <w:r w:rsidR="0026672D" w:rsidRPr="00B445F9">
        <w:rPr>
          <w:rFonts w:ascii="Times New Roman" w:hAnsi="Times New Roman"/>
          <w:sz w:val="28"/>
          <w:szCs w:val="28"/>
        </w:rPr>
        <w:t>а</w:t>
      </w:r>
      <w:r w:rsidRPr="00B445F9">
        <w:rPr>
          <w:rFonts w:ascii="Times New Roman" w:hAnsi="Times New Roman"/>
          <w:sz w:val="28"/>
          <w:szCs w:val="28"/>
        </w:rPr>
        <w:t xml:space="preserve"> инвентаризаци</w:t>
      </w:r>
      <w:r w:rsidR="0026672D" w:rsidRPr="00B445F9">
        <w:rPr>
          <w:rFonts w:ascii="Times New Roman" w:hAnsi="Times New Roman"/>
          <w:sz w:val="28"/>
          <w:szCs w:val="28"/>
        </w:rPr>
        <w:t>я</w:t>
      </w:r>
      <w:r w:rsidRPr="00B445F9">
        <w:rPr>
          <w:rFonts w:ascii="Times New Roman" w:hAnsi="Times New Roman"/>
          <w:sz w:val="28"/>
          <w:szCs w:val="28"/>
        </w:rPr>
        <w:t xml:space="preserve"> в Магазине № 5 «Хлебный ларек» г. Евпатория.(приложение </w:t>
      </w:r>
      <w:r w:rsidR="0026672D" w:rsidRPr="00B445F9">
        <w:rPr>
          <w:rFonts w:ascii="Times New Roman" w:hAnsi="Times New Roman"/>
          <w:sz w:val="28"/>
          <w:szCs w:val="28"/>
        </w:rPr>
        <w:t>М</w:t>
      </w:r>
      <w:r w:rsidRPr="00B445F9">
        <w:rPr>
          <w:rFonts w:ascii="Times New Roman" w:hAnsi="Times New Roman"/>
          <w:sz w:val="28"/>
          <w:szCs w:val="28"/>
        </w:rPr>
        <w:t xml:space="preserve">). Результаты проведенной инвентаризации, были занесены в Сличительную ведомость (приложение </w:t>
      </w:r>
      <w:r w:rsidR="0026672D" w:rsidRPr="00B445F9">
        <w:rPr>
          <w:rFonts w:ascii="Times New Roman" w:hAnsi="Times New Roman"/>
          <w:sz w:val="28"/>
          <w:szCs w:val="28"/>
        </w:rPr>
        <w:t>Н</w:t>
      </w:r>
      <w:r w:rsidRPr="00B445F9">
        <w:rPr>
          <w:rFonts w:ascii="Times New Roman" w:hAnsi="Times New Roman"/>
          <w:sz w:val="28"/>
          <w:szCs w:val="28"/>
        </w:rPr>
        <w:t xml:space="preserve">). Также предусмотрена инвентаризационная опись Типовая межведомственная форма № инв-13(приложение </w:t>
      </w:r>
      <w:r w:rsidR="0026672D" w:rsidRPr="00B445F9">
        <w:rPr>
          <w:rFonts w:ascii="Times New Roman" w:hAnsi="Times New Roman"/>
          <w:sz w:val="28"/>
          <w:szCs w:val="28"/>
        </w:rPr>
        <w:t>О</w:t>
      </w:r>
      <w:r w:rsidRPr="00B445F9">
        <w:rPr>
          <w:rFonts w:ascii="Times New Roman" w:hAnsi="Times New Roman"/>
          <w:sz w:val="28"/>
          <w:szCs w:val="28"/>
        </w:rPr>
        <w:t>)</w:t>
      </w:r>
      <w:r w:rsidR="0026672D" w:rsidRPr="00B445F9">
        <w:rPr>
          <w:rFonts w:ascii="Times New Roman" w:hAnsi="Times New Roman"/>
          <w:sz w:val="28"/>
          <w:szCs w:val="28"/>
        </w:rPr>
        <w:t>.</w:t>
      </w:r>
      <w:r w:rsidRPr="00B445F9">
        <w:rPr>
          <w:rFonts w:ascii="Times New Roman" w:hAnsi="Times New Roman"/>
          <w:sz w:val="28"/>
          <w:szCs w:val="28"/>
        </w:rPr>
        <w:t xml:space="preserve"> </w:t>
      </w:r>
    </w:p>
    <w:p w:rsidR="00AD6796" w:rsidRPr="00B445F9" w:rsidRDefault="0026672D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Также была проведена</w:t>
      </w:r>
      <w:r w:rsidR="00AD6796" w:rsidRPr="00B445F9">
        <w:rPr>
          <w:rFonts w:ascii="Times New Roman" w:hAnsi="Times New Roman"/>
          <w:sz w:val="28"/>
          <w:szCs w:val="28"/>
        </w:rPr>
        <w:t xml:space="preserve"> инвентаризация по кассе согласно Распоряжения № 32 от 15 апреля 2008 г. «о проведении инвентаризации товарно-материальных ценностей в кассе КОРТП»(приложение </w:t>
      </w:r>
      <w:r w:rsidRPr="00B445F9">
        <w:rPr>
          <w:rFonts w:ascii="Times New Roman" w:hAnsi="Times New Roman"/>
          <w:sz w:val="28"/>
          <w:szCs w:val="28"/>
        </w:rPr>
        <w:t>П</w:t>
      </w:r>
      <w:r w:rsidR="00AD6796" w:rsidRPr="00B445F9">
        <w:rPr>
          <w:rFonts w:ascii="Times New Roman" w:hAnsi="Times New Roman"/>
          <w:sz w:val="28"/>
          <w:szCs w:val="28"/>
        </w:rPr>
        <w:t xml:space="preserve">). После проведения инвентаризации в кассе, был составлен Акт № 4 от 15 апреля 2008 г «о результате инвентаризации наличных средств(приложение </w:t>
      </w:r>
      <w:r w:rsidR="00DC1622" w:rsidRPr="00B445F9">
        <w:rPr>
          <w:rFonts w:ascii="Times New Roman" w:hAnsi="Times New Roman"/>
          <w:sz w:val="28"/>
          <w:szCs w:val="28"/>
        </w:rPr>
        <w:t>Р</w:t>
      </w:r>
      <w:r w:rsidR="00AD6796" w:rsidRPr="00B445F9">
        <w:rPr>
          <w:rFonts w:ascii="Times New Roman" w:hAnsi="Times New Roman"/>
          <w:sz w:val="28"/>
          <w:szCs w:val="28"/>
        </w:rPr>
        <w:t>).</w:t>
      </w:r>
    </w:p>
    <w:p w:rsidR="00AB44A4" w:rsidRDefault="00AB44A4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3E0E" w:rsidRPr="00AB44A4" w:rsidRDefault="00FB3E0E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B44A4">
        <w:rPr>
          <w:rFonts w:ascii="Times New Roman" w:hAnsi="Times New Roman"/>
          <w:b/>
          <w:bCs/>
          <w:sz w:val="28"/>
          <w:szCs w:val="28"/>
        </w:rPr>
        <w:t xml:space="preserve">2.4 Отражение финансовой </w:t>
      </w:r>
      <w:r w:rsidR="00AB44A4">
        <w:rPr>
          <w:rFonts w:ascii="Times New Roman" w:hAnsi="Times New Roman"/>
          <w:b/>
          <w:bCs/>
          <w:sz w:val="28"/>
          <w:szCs w:val="28"/>
        </w:rPr>
        <w:t>отчетности информации о товарах</w:t>
      </w:r>
    </w:p>
    <w:p w:rsidR="00AB44A4" w:rsidRDefault="00AB44A4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5A00" w:rsidRPr="00B445F9" w:rsidRDefault="005D5A00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5F9">
        <w:rPr>
          <w:rFonts w:ascii="Times New Roman" w:hAnsi="Times New Roman"/>
          <w:bCs/>
          <w:sz w:val="28"/>
          <w:szCs w:val="28"/>
        </w:rPr>
        <w:t xml:space="preserve">На КОРТП налоговая отчетность ведется согласно </w:t>
      </w:r>
      <w:r w:rsidR="0041070E" w:rsidRPr="00B445F9">
        <w:rPr>
          <w:rFonts w:ascii="Times New Roman" w:hAnsi="Times New Roman"/>
          <w:bCs/>
          <w:sz w:val="28"/>
          <w:szCs w:val="28"/>
        </w:rPr>
        <w:t xml:space="preserve">с </w:t>
      </w:r>
      <w:r w:rsidRPr="00B445F9">
        <w:rPr>
          <w:rFonts w:ascii="Times New Roman" w:hAnsi="Times New Roman"/>
          <w:bCs/>
          <w:sz w:val="28"/>
          <w:szCs w:val="28"/>
        </w:rPr>
        <w:t>действующ</w:t>
      </w:r>
      <w:r w:rsidR="0041070E" w:rsidRPr="00B445F9">
        <w:rPr>
          <w:rFonts w:ascii="Times New Roman" w:hAnsi="Times New Roman"/>
          <w:bCs/>
          <w:sz w:val="28"/>
          <w:szCs w:val="28"/>
        </w:rPr>
        <w:t>им</w:t>
      </w:r>
      <w:r w:rsidRPr="00B445F9">
        <w:rPr>
          <w:rFonts w:ascii="Times New Roman" w:hAnsi="Times New Roman"/>
          <w:bCs/>
          <w:sz w:val="28"/>
          <w:szCs w:val="28"/>
        </w:rPr>
        <w:t xml:space="preserve"> законодательств</w:t>
      </w:r>
      <w:r w:rsidR="0041070E" w:rsidRPr="00B445F9">
        <w:rPr>
          <w:rFonts w:ascii="Times New Roman" w:hAnsi="Times New Roman"/>
          <w:bCs/>
          <w:sz w:val="28"/>
          <w:szCs w:val="28"/>
        </w:rPr>
        <w:t>ом</w:t>
      </w:r>
      <w:r w:rsidRPr="00B445F9">
        <w:rPr>
          <w:rFonts w:ascii="Times New Roman" w:hAnsi="Times New Roman"/>
          <w:bCs/>
          <w:sz w:val="28"/>
          <w:szCs w:val="28"/>
        </w:rPr>
        <w:t xml:space="preserve">. Ответственность за получение налоговых накладных от поставщиков и правильностью их оформления возлагается на бухгалтера склада, товароведа по реализации </w:t>
      </w:r>
      <w:r w:rsidR="0041070E" w:rsidRPr="00B445F9">
        <w:rPr>
          <w:rFonts w:ascii="Times New Roman" w:hAnsi="Times New Roman"/>
          <w:bCs/>
          <w:sz w:val="28"/>
          <w:szCs w:val="28"/>
        </w:rPr>
        <w:t>винно-водочных</w:t>
      </w:r>
      <w:r w:rsidRPr="00B445F9">
        <w:rPr>
          <w:rFonts w:ascii="Times New Roman" w:hAnsi="Times New Roman"/>
          <w:bCs/>
          <w:sz w:val="28"/>
          <w:szCs w:val="28"/>
        </w:rPr>
        <w:t xml:space="preserve"> изделий и зав складом.</w:t>
      </w:r>
    </w:p>
    <w:p w:rsidR="005D5A00" w:rsidRPr="00B445F9" w:rsidRDefault="00FC1D23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 xml:space="preserve">На примере </w:t>
      </w:r>
      <w:r w:rsidR="00B67C04" w:rsidRPr="00B445F9">
        <w:rPr>
          <w:rFonts w:ascii="Times New Roman" w:hAnsi="Times New Roman"/>
          <w:sz w:val="28"/>
          <w:szCs w:val="28"/>
        </w:rPr>
        <w:t xml:space="preserve">приведена </w:t>
      </w:r>
      <w:r w:rsidRPr="00B445F9">
        <w:rPr>
          <w:rFonts w:ascii="Times New Roman" w:hAnsi="Times New Roman"/>
          <w:sz w:val="28"/>
          <w:szCs w:val="28"/>
        </w:rPr>
        <w:t xml:space="preserve">налоговая накладная </w:t>
      </w:r>
      <w:r w:rsidR="00B67C04" w:rsidRPr="00B445F9">
        <w:rPr>
          <w:rFonts w:ascii="Times New Roman" w:hAnsi="Times New Roman"/>
          <w:sz w:val="28"/>
          <w:szCs w:val="28"/>
        </w:rPr>
        <w:t xml:space="preserve">от </w:t>
      </w:r>
      <w:r w:rsidRPr="00B445F9">
        <w:rPr>
          <w:rFonts w:ascii="Times New Roman" w:hAnsi="Times New Roman"/>
          <w:sz w:val="28"/>
          <w:szCs w:val="28"/>
        </w:rPr>
        <w:t>поставщик</w:t>
      </w:r>
      <w:r w:rsidR="00B67C04" w:rsidRPr="00B445F9">
        <w:rPr>
          <w:rFonts w:ascii="Times New Roman" w:hAnsi="Times New Roman"/>
          <w:sz w:val="28"/>
          <w:szCs w:val="28"/>
        </w:rPr>
        <w:t>ов</w:t>
      </w:r>
      <w:r w:rsidRPr="00B445F9">
        <w:rPr>
          <w:rFonts w:ascii="Times New Roman" w:hAnsi="Times New Roman"/>
          <w:sz w:val="28"/>
          <w:szCs w:val="28"/>
        </w:rPr>
        <w:t xml:space="preserve"> водоснабжения ЧП Ширяев А.К.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="005D5A00" w:rsidRPr="00B445F9">
        <w:rPr>
          <w:rFonts w:ascii="Times New Roman" w:hAnsi="Times New Roman"/>
          <w:sz w:val="28"/>
          <w:szCs w:val="28"/>
        </w:rPr>
        <w:t>№ 2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="005D5A00" w:rsidRPr="00B445F9">
        <w:rPr>
          <w:rFonts w:ascii="Times New Roman" w:hAnsi="Times New Roman"/>
          <w:sz w:val="28"/>
          <w:szCs w:val="28"/>
        </w:rPr>
        <w:t>636 от 30.06.2005г.(приложение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="00B67C04" w:rsidRPr="00B445F9">
        <w:rPr>
          <w:rFonts w:ascii="Times New Roman" w:hAnsi="Times New Roman"/>
          <w:sz w:val="28"/>
          <w:szCs w:val="28"/>
        </w:rPr>
        <w:t>С</w:t>
      </w:r>
      <w:r w:rsidR="005D5A00" w:rsidRPr="00B445F9">
        <w:rPr>
          <w:rFonts w:ascii="Times New Roman" w:hAnsi="Times New Roman"/>
          <w:sz w:val="28"/>
          <w:szCs w:val="28"/>
        </w:rPr>
        <w:t>). Полученные налоговые накладные заносят в реестр полученных и выданных налоговых накладных, по которому налоговая служба получает информацию об уплоченых налогах</w:t>
      </w:r>
      <w:r w:rsidR="007F4B93" w:rsidRPr="00B445F9">
        <w:rPr>
          <w:rFonts w:ascii="Times New Roman" w:hAnsi="Times New Roman"/>
          <w:sz w:val="28"/>
          <w:szCs w:val="28"/>
        </w:rPr>
        <w:t xml:space="preserve"> и налоговому кредиту</w:t>
      </w:r>
      <w:r w:rsidR="005D5A00" w:rsidRPr="00B445F9">
        <w:rPr>
          <w:rFonts w:ascii="Times New Roman" w:hAnsi="Times New Roman"/>
          <w:sz w:val="28"/>
          <w:szCs w:val="28"/>
        </w:rPr>
        <w:t xml:space="preserve">.(приложение </w:t>
      </w:r>
      <w:r w:rsidR="00B67C04" w:rsidRPr="00B445F9">
        <w:rPr>
          <w:rFonts w:ascii="Times New Roman" w:hAnsi="Times New Roman"/>
          <w:sz w:val="28"/>
          <w:szCs w:val="28"/>
        </w:rPr>
        <w:t>Т</w:t>
      </w:r>
      <w:r w:rsidR="005D5A00" w:rsidRPr="00B445F9">
        <w:rPr>
          <w:rFonts w:ascii="Times New Roman" w:hAnsi="Times New Roman"/>
          <w:sz w:val="28"/>
          <w:szCs w:val="28"/>
        </w:rPr>
        <w:t>).</w:t>
      </w:r>
    </w:p>
    <w:p w:rsidR="005D5A00" w:rsidRPr="00B445F9" w:rsidRDefault="005D5A00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 xml:space="preserve">В конце отчетного года предприятие КОРТП подает декларацию </w:t>
      </w:r>
      <w:r w:rsidR="00B67C04" w:rsidRPr="00B445F9">
        <w:rPr>
          <w:rFonts w:ascii="Times New Roman" w:hAnsi="Times New Roman"/>
          <w:sz w:val="28"/>
          <w:szCs w:val="28"/>
        </w:rPr>
        <w:t>по</w:t>
      </w:r>
      <w:r w:rsidRPr="00B445F9">
        <w:rPr>
          <w:rFonts w:ascii="Times New Roman" w:hAnsi="Times New Roman"/>
          <w:sz w:val="28"/>
          <w:szCs w:val="28"/>
        </w:rPr>
        <w:t xml:space="preserve"> налог</w:t>
      </w:r>
      <w:r w:rsidR="00B67C04" w:rsidRPr="00B445F9">
        <w:rPr>
          <w:rFonts w:ascii="Times New Roman" w:hAnsi="Times New Roman"/>
          <w:sz w:val="28"/>
          <w:szCs w:val="28"/>
        </w:rPr>
        <w:t>у</w:t>
      </w:r>
      <w:r w:rsidRPr="00B445F9">
        <w:rPr>
          <w:rFonts w:ascii="Times New Roman" w:hAnsi="Times New Roman"/>
          <w:sz w:val="28"/>
          <w:szCs w:val="28"/>
        </w:rPr>
        <w:t xml:space="preserve"> на прибыль предприятия (приложение </w:t>
      </w:r>
      <w:r w:rsidR="00B67C04" w:rsidRPr="00B445F9">
        <w:rPr>
          <w:rFonts w:ascii="Times New Roman" w:hAnsi="Times New Roman"/>
          <w:sz w:val="28"/>
          <w:szCs w:val="28"/>
        </w:rPr>
        <w:t>У</w:t>
      </w:r>
      <w:r w:rsidRPr="00B445F9">
        <w:rPr>
          <w:rFonts w:ascii="Times New Roman" w:hAnsi="Times New Roman"/>
          <w:sz w:val="28"/>
          <w:szCs w:val="28"/>
        </w:rPr>
        <w:t xml:space="preserve">), расчет прироста (убытка) балансовой стоимости запасов на предприятии в носится в приложение к основной налоговой декларации К1/1 к строкам 01.2, 01.5, 04.2, 04.10, 04.12 и 07(приложение </w:t>
      </w:r>
      <w:r w:rsidR="00B67C04" w:rsidRPr="00B445F9">
        <w:rPr>
          <w:rFonts w:ascii="Times New Roman" w:hAnsi="Times New Roman"/>
          <w:sz w:val="28"/>
          <w:szCs w:val="28"/>
        </w:rPr>
        <w:t>Ф</w:t>
      </w:r>
      <w:r w:rsidRPr="00B445F9">
        <w:rPr>
          <w:rFonts w:ascii="Times New Roman" w:hAnsi="Times New Roman"/>
          <w:sz w:val="28"/>
          <w:szCs w:val="28"/>
        </w:rPr>
        <w:t xml:space="preserve">). </w:t>
      </w:r>
      <w:r w:rsidR="00B67C04" w:rsidRPr="00B445F9">
        <w:rPr>
          <w:rFonts w:ascii="Times New Roman" w:hAnsi="Times New Roman"/>
          <w:sz w:val="28"/>
          <w:szCs w:val="28"/>
        </w:rPr>
        <w:t>Так же п</w:t>
      </w:r>
      <w:r w:rsidRPr="00B445F9">
        <w:rPr>
          <w:rFonts w:ascii="Times New Roman" w:hAnsi="Times New Roman"/>
          <w:sz w:val="28"/>
          <w:szCs w:val="28"/>
        </w:rPr>
        <w:t>одают налоговую декларацию с налога на до</w:t>
      </w:r>
      <w:r w:rsidR="00B67C04" w:rsidRPr="00B445F9">
        <w:rPr>
          <w:rFonts w:ascii="Times New Roman" w:hAnsi="Times New Roman"/>
          <w:sz w:val="28"/>
          <w:szCs w:val="28"/>
        </w:rPr>
        <w:t>бавленную стоимость</w:t>
      </w:r>
      <w:r w:rsidR="0041070E" w:rsidRPr="00B445F9">
        <w:rPr>
          <w:rFonts w:ascii="Times New Roman" w:hAnsi="Times New Roman"/>
          <w:sz w:val="28"/>
          <w:szCs w:val="28"/>
        </w:rPr>
        <w:t xml:space="preserve"> </w:t>
      </w:r>
      <w:r w:rsidR="00B67C04" w:rsidRPr="00B445F9">
        <w:rPr>
          <w:rFonts w:ascii="Times New Roman" w:hAnsi="Times New Roman"/>
          <w:sz w:val="28"/>
          <w:szCs w:val="28"/>
        </w:rPr>
        <w:t>(приложение Х</w:t>
      </w:r>
      <w:r w:rsidRPr="00B445F9">
        <w:rPr>
          <w:rFonts w:ascii="Times New Roman" w:hAnsi="Times New Roman"/>
          <w:sz w:val="28"/>
          <w:szCs w:val="28"/>
        </w:rPr>
        <w:t xml:space="preserve">). </w:t>
      </w:r>
      <w:r w:rsidR="00FB29E5" w:rsidRPr="00B445F9">
        <w:rPr>
          <w:rFonts w:ascii="Times New Roman" w:hAnsi="Times New Roman"/>
          <w:sz w:val="28"/>
          <w:szCs w:val="28"/>
        </w:rPr>
        <w:t>КОРТП имеющее структурные подразделения подает отчет</w:t>
      </w:r>
      <w:r w:rsidR="0041070E" w:rsidRPr="00B445F9">
        <w:rPr>
          <w:rFonts w:ascii="Times New Roman" w:hAnsi="Times New Roman"/>
          <w:sz w:val="28"/>
          <w:szCs w:val="28"/>
        </w:rPr>
        <w:t>,</w:t>
      </w:r>
      <w:r w:rsidR="00FB29E5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составле</w:t>
      </w:r>
      <w:r w:rsidR="00FB29E5" w:rsidRPr="00B445F9">
        <w:rPr>
          <w:rFonts w:ascii="Times New Roman" w:hAnsi="Times New Roman"/>
          <w:sz w:val="28"/>
          <w:szCs w:val="28"/>
        </w:rPr>
        <w:t xml:space="preserve">нный в виде </w:t>
      </w:r>
      <w:r w:rsidRPr="00B445F9">
        <w:rPr>
          <w:rFonts w:ascii="Times New Roman" w:hAnsi="Times New Roman"/>
          <w:sz w:val="28"/>
          <w:szCs w:val="28"/>
        </w:rPr>
        <w:t>расшифровк</w:t>
      </w:r>
      <w:r w:rsidR="00FB29E5" w:rsidRPr="00B445F9">
        <w:rPr>
          <w:rFonts w:ascii="Times New Roman" w:hAnsi="Times New Roman"/>
          <w:sz w:val="28"/>
          <w:szCs w:val="28"/>
        </w:rPr>
        <w:t>и</w:t>
      </w:r>
      <w:r w:rsidRPr="00B445F9">
        <w:rPr>
          <w:rFonts w:ascii="Times New Roman" w:hAnsi="Times New Roman"/>
          <w:sz w:val="28"/>
          <w:szCs w:val="28"/>
        </w:rPr>
        <w:t xml:space="preserve"> налоговых обязательств и налогового кредита в разрезе контрагентов (приложение </w:t>
      </w:r>
      <w:r w:rsidR="000D4D98" w:rsidRPr="00B445F9">
        <w:rPr>
          <w:rFonts w:ascii="Times New Roman" w:hAnsi="Times New Roman"/>
          <w:sz w:val="28"/>
          <w:szCs w:val="28"/>
        </w:rPr>
        <w:t>Ц</w:t>
      </w:r>
      <w:r w:rsidRPr="00B445F9">
        <w:rPr>
          <w:rFonts w:ascii="Times New Roman" w:hAnsi="Times New Roman"/>
          <w:sz w:val="28"/>
          <w:szCs w:val="28"/>
        </w:rPr>
        <w:t>).</w:t>
      </w:r>
    </w:p>
    <w:p w:rsidR="005D5A00" w:rsidRPr="00B445F9" w:rsidRDefault="005D5A00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 xml:space="preserve">Для контроля </w:t>
      </w:r>
      <w:r w:rsidR="0041070E" w:rsidRPr="00B445F9">
        <w:rPr>
          <w:rFonts w:ascii="Times New Roman" w:hAnsi="Times New Roman"/>
          <w:sz w:val="28"/>
          <w:szCs w:val="28"/>
        </w:rPr>
        <w:t>н</w:t>
      </w:r>
      <w:r w:rsidRPr="00B445F9">
        <w:rPr>
          <w:rFonts w:ascii="Times New Roman" w:hAnsi="Times New Roman"/>
          <w:sz w:val="28"/>
          <w:szCs w:val="28"/>
        </w:rPr>
        <w:t>а</w:t>
      </w:r>
      <w:r w:rsidR="0041070E" w:rsidRPr="00B445F9">
        <w:rPr>
          <w:rFonts w:ascii="Times New Roman" w:hAnsi="Times New Roman"/>
          <w:sz w:val="28"/>
          <w:szCs w:val="28"/>
        </w:rPr>
        <w:t>д</w:t>
      </w:r>
      <w:r w:rsidRPr="00B445F9">
        <w:rPr>
          <w:rFonts w:ascii="Times New Roman" w:hAnsi="Times New Roman"/>
          <w:sz w:val="28"/>
          <w:szCs w:val="28"/>
        </w:rPr>
        <w:t xml:space="preserve"> деятельностью структурных подразделений был составле</w:t>
      </w:r>
      <w:r w:rsidR="000D4D98" w:rsidRPr="00B445F9">
        <w:rPr>
          <w:rFonts w:ascii="Times New Roman" w:hAnsi="Times New Roman"/>
          <w:sz w:val="28"/>
          <w:szCs w:val="28"/>
        </w:rPr>
        <w:t>н</w:t>
      </w:r>
      <w:r w:rsidRPr="00B445F9">
        <w:rPr>
          <w:rFonts w:ascii="Times New Roman" w:hAnsi="Times New Roman"/>
          <w:sz w:val="28"/>
          <w:szCs w:val="28"/>
        </w:rPr>
        <w:t xml:space="preserve"> товарно-денежный отчет № 12 за период с 24 по 27 марта 2008 г. форма № 060 </w:t>
      </w:r>
      <w:r w:rsidR="000D4D98" w:rsidRPr="00B445F9">
        <w:rPr>
          <w:rFonts w:ascii="Times New Roman" w:hAnsi="Times New Roman"/>
          <w:sz w:val="28"/>
          <w:szCs w:val="28"/>
        </w:rPr>
        <w:t>по товарам и кассе, на обороте</w:t>
      </w:r>
      <w:r w:rsidRPr="00B445F9">
        <w:rPr>
          <w:rFonts w:ascii="Times New Roman" w:hAnsi="Times New Roman"/>
          <w:sz w:val="28"/>
          <w:szCs w:val="28"/>
        </w:rPr>
        <w:t xml:space="preserve"> заполняется ведомость движения тары за это же период (приложение </w:t>
      </w:r>
      <w:r w:rsidR="000D4D98" w:rsidRPr="00B445F9">
        <w:rPr>
          <w:rFonts w:ascii="Times New Roman" w:hAnsi="Times New Roman"/>
          <w:sz w:val="28"/>
          <w:szCs w:val="28"/>
        </w:rPr>
        <w:t>Ч</w:t>
      </w:r>
      <w:r w:rsidRPr="00B445F9">
        <w:rPr>
          <w:rFonts w:ascii="Times New Roman" w:hAnsi="Times New Roman"/>
          <w:sz w:val="28"/>
          <w:szCs w:val="28"/>
        </w:rPr>
        <w:t>).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Финансовые результаты деятельности предприятия, за период январь-декабрь 2007 г. по сравнению с пр</w:t>
      </w:r>
      <w:r w:rsidR="0041070E" w:rsidRPr="00B445F9">
        <w:rPr>
          <w:rFonts w:ascii="Times New Roman" w:hAnsi="Times New Roman"/>
          <w:sz w:val="28"/>
          <w:szCs w:val="28"/>
        </w:rPr>
        <w:t>ошлым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>годом можно увидеть по отчету о финансовых результатах</w:t>
      </w:r>
      <w:r w:rsidR="00625DB1" w:rsidRPr="00B445F9">
        <w:rPr>
          <w:rFonts w:ascii="Times New Roman" w:hAnsi="Times New Roman"/>
          <w:sz w:val="28"/>
          <w:szCs w:val="28"/>
        </w:rPr>
        <w:t xml:space="preserve"> формы 2 </w:t>
      </w:r>
      <w:r w:rsidRPr="00B445F9">
        <w:rPr>
          <w:rFonts w:ascii="Times New Roman" w:hAnsi="Times New Roman"/>
          <w:sz w:val="28"/>
          <w:szCs w:val="28"/>
        </w:rPr>
        <w:t xml:space="preserve">(приложение </w:t>
      </w:r>
      <w:r w:rsidR="000D4D98" w:rsidRPr="00B445F9">
        <w:rPr>
          <w:rFonts w:ascii="Times New Roman" w:hAnsi="Times New Roman"/>
          <w:sz w:val="28"/>
          <w:szCs w:val="28"/>
        </w:rPr>
        <w:t>Ш</w:t>
      </w:r>
      <w:r w:rsidRPr="00B445F9">
        <w:rPr>
          <w:rFonts w:ascii="Times New Roman" w:hAnsi="Times New Roman"/>
          <w:sz w:val="28"/>
          <w:szCs w:val="28"/>
        </w:rPr>
        <w:t xml:space="preserve">), и сделать </w:t>
      </w:r>
      <w:r w:rsidR="000D4D98" w:rsidRPr="00B445F9">
        <w:rPr>
          <w:rFonts w:ascii="Times New Roman" w:hAnsi="Times New Roman"/>
          <w:sz w:val="28"/>
          <w:szCs w:val="28"/>
        </w:rPr>
        <w:t xml:space="preserve">предварительно визуальный </w:t>
      </w:r>
      <w:r w:rsidRPr="00B445F9">
        <w:rPr>
          <w:rFonts w:ascii="Times New Roman" w:hAnsi="Times New Roman"/>
          <w:sz w:val="28"/>
          <w:szCs w:val="28"/>
        </w:rPr>
        <w:t>вывод, что доход вырос.</w:t>
      </w:r>
    </w:p>
    <w:p w:rsidR="005D5A00" w:rsidRPr="00B445F9" w:rsidRDefault="005D5A00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Результаты за отчетный период 2007 г. отраж</w:t>
      </w:r>
      <w:r w:rsidR="000D4D98" w:rsidRPr="00B445F9">
        <w:rPr>
          <w:rFonts w:ascii="Times New Roman" w:hAnsi="Times New Roman"/>
          <w:sz w:val="28"/>
          <w:szCs w:val="28"/>
        </w:rPr>
        <w:t>ены</w:t>
      </w:r>
      <w:r w:rsidRPr="00B445F9">
        <w:rPr>
          <w:rFonts w:ascii="Times New Roman" w:hAnsi="Times New Roman"/>
          <w:sz w:val="28"/>
          <w:szCs w:val="28"/>
        </w:rPr>
        <w:t xml:space="preserve"> в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Pr="00B445F9">
        <w:rPr>
          <w:rFonts w:ascii="Times New Roman" w:hAnsi="Times New Roman"/>
          <w:sz w:val="28"/>
          <w:szCs w:val="28"/>
        </w:rPr>
        <w:t xml:space="preserve">сводном балансе </w:t>
      </w:r>
      <w:r w:rsidR="00625DB1" w:rsidRPr="00B445F9">
        <w:rPr>
          <w:rFonts w:ascii="Times New Roman" w:hAnsi="Times New Roman"/>
          <w:sz w:val="28"/>
          <w:szCs w:val="28"/>
        </w:rPr>
        <w:t xml:space="preserve">формы 1 </w:t>
      </w:r>
      <w:r w:rsidRPr="00B445F9">
        <w:rPr>
          <w:rFonts w:ascii="Times New Roman" w:hAnsi="Times New Roman"/>
          <w:sz w:val="28"/>
          <w:szCs w:val="28"/>
        </w:rPr>
        <w:t xml:space="preserve">(приложение </w:t>
      </w:r>
      <w:r w:rsidR="000D4D98" w:rsidRPr="00B445F9">
        <w:rPr>
          <w:rFonts w:ascii="Times New Roman" w:hAnsi="Times New Roman"/>
          <w:sz w:val="28"/>
          <w:szCs w:val="28"/>
        </w:rPr>
        <w:t>Щ</w:t>
      </w:r>
      <w:r w:rsidRPr="00B445F9">
        <w:rPr>
          <w:rFonts w:ascii="Times New Roman" w:hAnsi="Times New Roman"/>
          <w:sz w:val="28"/>
          <w:szCs w:val="28"/>
        </w:rPr>
        <w:t xml:space="preserve">) </w:t>
      </w:r>
      <w:r w:rsidR="00625DB1" w:rsidRPr="00B445F9">
        <w:rPr>
          <w:rFonts w:ascii="Times New Roman" w:hAnsi="Times New Roman"/>
          <w:sz w:val="28"/>
          <w:szCs w:val="28"/>
        </w:rPr>
        <w:t>в котором отражены суммы расходов</w:t>
      </w:r>
      <w:r w:rsidR="0041070E" w:rsidRPr="00B445F9">
        <w:rPr>
          <w:rFonts w:ascii="Times New Roman" w:hAnsi="Times New Roman"/>
          <w:sz w:val="28"/>
          <w:szCs w:val="28"/>
        </w:rPr>
        <w:t xml:space="preserve"> на начало и на конец года, и сделать</w:t>
      </w:r>
      <w:r w:rsidR="00625DB1" w:rsidRPr="00B445F9">
        <w:rPr>
          <w:rFonts w:ascii="Times New Roman" w:hAnsi="Times New Roman"/>
          <w:sz w:val="28"/>
          <w:szCs w:val="28"/>
        </w:rPr>
        <w:t xml:space="preserve"> анализ</w:t>
      </w:r>
      <w:r w:rsidR="0041070E" w:rsidRPr="00B445F9">
        <w:rPr>
          <w:rFonts w:ascii="Times New Roman" w:hAnsi="Times New Roman"/>
          <w:sz w:val="28"/>
          <w:szCs w:val="28"/>
        </w:rPr>
        <w:t xml:space="preserve"> результатов</w:t>
      </w:r>
      <w:r w:rsidRPr="00B445F9">
        <w:rPr>
          <w:rFonts w:ascii="Times New Roman" w:hAnsi="Times New Roman"/>
          <w:sz w:val="28"/>
          <w:szCs w:val="28"/>
        </w:rPr>
        <w:t>.</w:t>
      </w:r>
    </w:p>
    <w:p w:rsidR="00FB3E0E" w:rsidRPr="00B445F9" w:rsidRDefault="00F776FD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Если возникает необходимост</w:t>
      </w:r>
      <w:r w:rsidR="0041070E" w:rsidRPr="00B445F9">
        <w:rPr>
          <w:rFonts w:ascii="Times New Roman" w:hAnsi="Times New Roman"/>
          <w:sz w:val="28"/>
          <w:szCs w:val="28"/>
        </w:rPr>
        <w:t>ь проверки оборотов по счету. В данном случае</w:t>
      </w:r>
      <w:r w:rsidRPr="00B445F9">
        <w:rPr>
          <w:rFonts w:ascii="Times New Roman" w:hAnsi="Times New Roman"/>
          <w:sz w:val="28"/>
          <w:szCs w:val="28"/>
        </w:rPr>
        <w:t xml:space="preserve"> используется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="005D5A00" w:rsidRPr="00B445F9">
        <w:rPr>
          <w:rFonts w:ascii="Times New Roman" w:hAnsi="Times New Roman"/>
          <w:sz w:val="28"/>
          <w:szCs w:val="28"/>
        </w:rPr>
        <w:t>проверочн</w:t>
      </w:r>
      <w:r w:rsidRPr="00B445F9">
        <w:rPr>
          <w:rFonts w:ascii="Times New Roman" w:hAnsi="Times New Roman"/>
          <w:sz w:val="28"/>
          <w:szCs w:val="28"/>
        </w:rPr>
        <w:t>ый</w:t>
      </w:r>
      <w:r w:rsidR="005D5A00" w:rsidRPr="00B445F9">
        <w:rPr>
          <w:rFonts w:ascii="Times New Roman" w:hAnsi="Times New Roman"/>
          <w:sz w:val="28"/>
          <w:szCs w:val="28"/>
        </w:rPr>
        <w:t xml:space="preserve"> баланс</w:t>
      </w:r>
      <w:r w:rsidRPr="00B445F9">
        <w:rPr>
          <w:rFonts w:ascii="Times New Roman" w:hAnsi="Times New Roman"/>
          <w:sz w:val="28"/>
          <w:szCs w:val="28"/>
        </w:rPr>
        <w:t xml:space="preserve"> по проведенным операциям. За пример был взят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="005D5A00" w:rsidRPr="00B445F9">
        <w:rPr>
          <w:rFonts w:ascii="Times New Roman" w:hAnsi="Times New Roman"/>
          <w:sz w:val="28"/>
          <w:szCs w:val="28"/>
        </w:rPr>
        <w:t xml:space="preserve">период от 01.01.08 до 31.01(за месяц) (приложение </w:t>
      </w:r>
      <w:r w:rsidRPr="00B445F9">
        <w:rPr>
          <w:rFonts w:ascii="Times New Roman" w:hAnsi="Times New Roman"/>
          <w:sz w:val="28"/>
          <w:szCs w:val="28"/>
        </w:rPr>
        <w:t>Э</w:t>
      </w:r>
      <w:r w:rsidR="001A5F7B" w:rsidRPr="00B445F9">
        <w:rPr>
          <w:rFonts w:ascii="Times New Roman" w:hAnsi="Times New Roman"/>
          <w:sz w:val="28"/>
          <w:szCs w:val="28"/>
        </w:rPr>
        <w:t>), хотя</w:t>
      </w:r>
      <w:r w:rsidR="00B445F9" w:rsidRPr="00B445F9">
        <w:rPr>
          <w:rFonts w:ascii="Times New Roman" w:hAnsi="Times New Roman"/>
          <w:sz w:val="28"/>
          <w:szCs w:val="28"/>
        </w:rPr>
        <w:t xml:space="preserve"> </w:t>
      </w:r>
      <w:r w:rsidR="005D5A00" w:rsidRPr="00B445F9">
        <w:rPr>
          <w:rFonts w:ascii="Times New Roman" w:hAnsi="Times New Roman"/>
          <w:sz w:val="28"/>
          <w:szCs w:val="28"/>
        </w:rPr>
        <w:t>баланс не</w:t>
      </w:r>
      <w:r w:rsidR="001A5F7B" w:rsidRPr="00B445F9">
        <w:rPr>
          <w:rFonts w:ascii="Times New Roman" w:hAnsi="Times New Roman"/>
          <w:sz w:val="28"/>
          <w:szCs w:val="28"/>
        </w:rPr>
        <w:t xml:space="preserve"> выровнен и требует доработки, это не мешает сделать соответствующие выводы</w:t>
      </w:r>
      <w:r w:rsidR="0041070E" w:rsidRPr="00B445F9">
        <w:rPr>
          <w:rFonts w:ascii="Times New Roman" w:hAnsi="Times New Roman"/>
          <w:sz w:val="28"/>
          <w:szCs w:val="28"/>
        </w:rPr>
        <w:t>,</w:t>
      </w:r>
      <w:r w:rsidR="001A5F7B" w:rsidRPr="00B445F9">
        <w:rPr>
          <w:rFonts w:ascii="Times New Roman" w:hAnsi="Times New Roman"/>
          <w:sz w:val="28"/>
          <w:szCs w:val="28"/>
        </w:rPr>
        <w:t xml:space="preserve"> в общем</w:t>
      </w:r>
      <w:r w:rsidR="005D5A00" w:rsidRPr="00B445F9">
        <w:rPr>
          <w:rFonts w:ascii="Times New Roman" w:hAnsi="Times New Roman"/>
          <w:sz w:val="28"/>
          <w:szCs w:val="28"/>
        </w:rPr>
        <w:t>.</w:t>
      </w:r>
    </w:p>
    <w:p w:rsidR="00625DB1" w:rsidRPr="00B445F9" w:rsidRDefault="00625DB1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В конце календарного года предприятие подает годовой баланс формы 5</w:t>
      </w:r>
    </w:p>
    <w:p w:rsidR="007F3FC5" w:rsidRPr="00B445F9" w:rsidRDefault="007F3FC5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17920" w:rsidRPr="00AB44A4" w:rsidRDefault="00AB44A4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B44A4">
        <w:rPr>
          <w:rFonts w:ascii="Times New Roman" w:hAnsi="Times New Roman"/>
          <w:bCs/>
          <w:sz w:val="28"/>
          <w:szCs w:val="28"/>
        </w:rPr>
        <w:br w:type="page"/>
      </w:r>
      <w:r w:rsidRPr="00AB44A4">
        <w:rPr>
          <w:rFonts w:ascii="Times New Roman" w:hAnsi="Times New Roman"/>
          <w:b/>
          <w:bCs/>
          <w:sz w:val="28"/>
          <w:szCs w:val="28"/>
        </w:rPr>
        <w:t>3</w:t>
      </w:r>
      <w:r w:rsidR="00FB3E0E" w:rsidRPr="00AB44A4">
        <w:rPr>
          <w:rFonts w:ascii="Times New Roman" w:hAnsi="Times New Roman"/>
          <w:b/>
          <w:bCs/>
          <w:sz w:val="28"/>
          <w:szCs w:val="28"/>
        </w:rPr>
        <w:t xml:space="preserve">. Современные компьютерные технологии ведения учета </w:t>
      </w:r>
      <w:r w:rsidR="00891D01" w:rsidRPr="00AB44A4">
        <w:rPr>
          <w:rFonts w:ascii="Times New Roman" w:hAnsi="Times New Roman"/>
          <w:b/>
          <w:bCs/>
          <w:sz w:val="28"/>
          <w:szCs w:val="28"/>
        </w:rPr>
        <w:t>в торговле</w:t>
      </w:r>
      <w:r w:rsidR="00FB3E0E" w:rsidRPr="00AB44A4">
        <w:rPr>
          <w:rFonts w:ascii="Times New Roman" w:hAnsi="Times New Roman"/>
          <w:b/>
          <w:bCs/>
          <w:sz w:val="28"/>
          <w:szCs w:val="28"/>
        </w:rPr>
        <w:t xml:space="preserve"> предложение по совершенствованию</w:t>
      </w:r>
    </w:p>
    <w:p w:rsidR="00AB44A4" w:rsidRDefault="00AB44A4" w:rsidP="00B445F9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891D01" w:rsidRPr="00B445F9" w:rsidRDefault="00F05ECA" w:rsidP="00B445F9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45F9">
        <w:rPr>
          <w:bCs/>
          <w:sz w:val="28"/>
          <w:szCs w:val="28"/>
        </w:rPr>
        <w:t xml:space="preserve">На </w:t>
      </w:r>
      <w:r w:rsidR="008338BB" w:rsidRPr="00B445F9">
        <w:rPr>
          <w:bCs/>
          <w:sz w:val="28"/>
          <w:szCs w:val="28"/>
        </w:rPr>
        <w:t>КОРТП</w:t>
      </w:r>
      <w:r w:rsidRPr="00B445F9">
        <w:rPr>
          <w:bCs/>
          <w:sz w:val="28"/>
          <w:szCs w:val="28"/>
        </w:rPr>
        <w:t xml:space="preserve"> ведется</w:t>
      </w:r>
      <w:r w:rsidR="008338BB" w:rsidRPr="00B445F9">
        <w:rPr>
          <w:bCs/>
          <w:sz w:val="28"/>
          <w:szCs w:val="28"/>
        </w:rPr>
        <w:t xml:space="preserve"> автоматизиров</w:t>
      </w:r>
      <w:r w:rsidR="0041070E" w:rsidRPr="00B445F9">
        <w:rPr>
          <w:bCs/>
          <w:sz w:val="28"/>
          <w:szCs w:val="28"/>
        </w:rPr>
        <w:t>анная форма</w:t>
      </w:r>
      <w:r w:rsidR="00B445F9" w:rsidRPr="00B445F9">
        <w:rPr>
          <w:bCs/>
          <w:sz w:val="28"/>
          <w:szCs w:val="28"/>
        </w:rPr>
        <w:t xml:space="preserve"> </w:t>
      </w:r>
      <w:r w:rsidRPr="00B445F9">
        <w:rPr>
          <w:bCs/>
          <w:sz w:val="28"/>
          <w:szCs w:val="28"/>
        </w:rPr>
        <w:t>учет при помощи компьютерной программы 1С</w:t>
      </w:r>
      <w:r w:rsidR="008338BB" w:rsidRPr="00B445F9">
        <w:rPr>
          <w:bCs/>
          <w:sz w:val="28"/>
          <w:szCs w:val="28"/>
        </w:rPr>
        <w:t xml:space="preserve">: Бухгалтерия. </w:t>
      </w:r>
      <w:r w:rsidR="00891D01" w:rsidRPr="00B445F9">
        <w:rPr>
          <w:sz w:val="28"/>
        </w:rPr>
        <w:t>"</w:t>
      </w:r>
      <w:r w:rsidR="00891D01" w:rsidRPr="00B445F9">
        <w:rPr>
          <w:sz w:val="28"/>
          <w:szCs w:val="28"/>
        </w:rPr>
        <w:t>1C Управление торговлей 8" (1С: УТ) — один из самых популярных и применимых продуктов на платформе 1С Предприятие 8. Это современный инструмент повышения эффективности бизнеса торгового предприятия. Прикладное решение позволяет в комплексе автоматизировать задачи оперативного и управленческого учета, анализа и планирования торговых операций, обеспечивая тем самым эффективное управление современным торговым предприятием.</w:t>
      </w:r>
      <w:r w:rsidR="000A68EE" w:rsidRPr="00B445F9">
        <w:rPr>
          <w:sz w:val="28"/>
          <w:szCs w:val="28"/>
        </w:rPr>
        <w:t xml:space="preserve"> [Электронный источник]</w:t>
      </w:r>
    </w:p>
    <w:p w:rsidR="00891D01" w:rsidRPr="00B445F9" w:rsidRDefault="00891D01" w:rsidP="00B445F9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45F9">
        <w:rPr>
          <w:sz w:val="28"/>
          <w:szCs w:val="28"/>
        </w:rPr>
        <w:t>Примечательно, что продукт "1С Управление торговлей" может быть использован в качестве базового не только для торговых предприятий, но и для автоматизации управления любым коммерческим предприятием, которое осуществляет торговые операции. Продукт является перспективным для автоматизации оперативного учета и создания других модулей на его основе. Возможности новой платформы 1С v8.1 позволяют, используя также проектный подход, автоматизировать оперативный и управленческий учет подавляющего большинства крупных и средних предприятий на базе продукта "1С Управление торговлей" с численностью одновременно работающих пользователей не менее 250. В информационной базе прикладного решения регистрируются как уже совершенные, так и еще только планируемые хозяйственные операции. "1С:Управление торговлей 8" автоматизирует оформление практически всех первичных документов торгового и складского учета, а также документов движения денежных средств. Дополнительные сервисные возможности включают веб-приложения "Удаленный склад" и "Управление заказами".</w:t>
      </w:r>
    </w:p>
    <w:p w:rsidR="00891D01" w:rsidRPr="00B445F9" w:rsidRDefault="00891D01" w:rsidP="00B445F9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45F9">
        <w:rPr>
          <w:sz w:val="28"/>
          <w:szCs w:val="28"/>
        </w:rPr>
        <w:t>Прикладное решение рассчитано на любые виды торговых операций. Реализованы функции учета от ведения справочников и ввода первичных документов до получения различных аналитических отчетов.</w:t>
      </w:r>
    </w:p>
    <w:p w:rsidR="00891D01" w:rsidRPr="00B445F9" w:rsidRDefault="00891D01" w:rsidP="00B445F9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45F9">
        <w:rPr>
          <w:sz w:val="28"/>
          <w:szCs w:val="28"/>
        </w:rPr>
        <w:t xml:space="preserve">Решение позволяет вести управленческий учет по торговому предприятию в целом. Для предприятия холдинговой структуры документы могут оформляться от имени нескольких организаций, входящих в холдинг. </w:t>
      </w:r>
    </w:p>
    <w:p w:rsidR="00891D01" w:rsidRPr="00B445F9" w:rsidRDefault="00891D01" w:rsidP="00B445F9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45F9">
        <w:rPr>
          <w:sz w:val="28"/>
          <w:szCs w:val="28"/>
        </w:rPr>
        <w:t>1С Управление торговлей 8 повышает эффективность работы предприятия за счет автоматизации рутинных операций, за счет ведения учета в реальном масштабе времени, за счет быстрой и удобной подготовки информации для принятия решений на разных уровнях. Система очень быстро запускается в эксплуатацию и начинает приносить отдачу. При изменении масштабов, подходов к управлению или организации работ на предприятии перестройка системы не требует больших затрат. Это достигается за счет построения бизнес-решений на мощной современной технологической платформе.</w:t>
      </w:r>
      <w:r w:rsidR="000A68EE" w:rsidRPr="00B445F9">
        <w:rPr>
          <w:sz w:val="28"/>
          <w:szCs w:val="28"/>
        </w:rPr>
        <w:t xml:space="preserve"> [Электронный источник]</w:t>
      </w:r>
    </w:p>
    <w:p w:rsidR="00891D01" w:rsidRPr="00B445F9" w:rsidRDefault="00891D01" w:rsidP="00B445F9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45F9">
        <w:rPr>
          <w:sz w:val="28"/>
          <w:szCs w:val="28"/>
        </w:rPr>
        <w:t>"1С:Управление торговлей 8" обеспечивает автоматический подбор данных, необходимых для ведения бухгалтерского учета, и передачу этих данных в "1С:Бухгалтерию 8". Кроме того, предусмотрена передача данных в бухгалтерские конфигурации системы программ "1С:Предприятие 7.7".Предусмотрен перенос данных из информационной базы прикладного решения 1С: Торговля и склад 7.7".</w:t>
      </w:r>
      <w:r w:rsidR="000A68EE" w:rsidRPr="00B445F9">
        <w:rPr>
          <w:sz w:val="28"/>
          <w:szCs w:val="28"/>
        </w:rPr>
        <w:t>[Электронный источник]</w:t>
      </w:r>
    </w:p>
    <w:p w:rsidR="00AB44A4" w:rsidRDefault="00AB44A4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2D37" w:rsidRPr="00AB44A4" w:rsidRDefault="00AB44A4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C52D37" w:rsidRPr="00AB44A4">
        <w:rPr>
          <w:rFonts w:ascii="Times New Roman" w:hAnsi="Times New Roman"/>
          <w:b/>
          <w:sz w:val="28"/>
          <w:szCs w:val="28"/>
          <w:lang w:eastAsia="ru-RU"/>
        </w:rPr>
        <w:t>Выводы и предложения</w:t>
      </w:r>
    </w:p>
    <w:p w:rsidR="00AB44A4" w:rsidRDefault="00AB44A4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2D37" w:rsidRPr="00B445F9" w:rsidRDefault="00C52D37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 xml:space="preserve">Исследовав организацию финансового учета на КОРТП, можно сделать </w:t>
      </w:r>
      <w:r w:rsidR="009C1BCD" w:rsidRPr="00B445F9">
        <w:rPr>
          <w:rFonts w:ascii="Times New Roman" w:hAnsi="Times New Roman"/>
          <w:sz w:val="28"/>
          <w:szCs w:val="28"/>
          <w:lang w:eastAsia="ru-RU"/>
        </w:rPr>
        <w:t xml:space="preserve">такие </w:t>
      </w:r>
      <w:r w:rsidRPr="00B445F9">
        <w:rPr>
          <w:rFonts w:ascii="Times New Roman" w:hAnsi="Times New Roman"/>
          <w:sz w:val="28"/>
          <w:szCs w:val="28"/>
          <w:lang w:eastAsia="ru-RU"/>
        </w:rPr>
        <w:t>выводы:</w:t>
      </w:r>
    </w:p>
    <w:p w:rsidR="0041070E" w:rsidRPr="00B445F9" w:rsidRDefault="00C52D37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Денежные средства КОРТП формируются из доходов полученных от реализации товаров, работ, услуг, а также от других видов хозяйственно-финансовой деятельности</w:t>
      </w:r>
      <w:r w:rsidR="00AC7D93" w:rsidRPr="00B445F9">
        <w:rPr>
          <w:rFonts w:ascii="Times New Roman" w:hAnsi="Times New Roman"/>
          <w:sz w:val="28"/>
          <w:szCs w:val="28"/>
          <w:lang w:eastAsia="ru-RU"/>
        </w:rPr>
        <w:t>, паевых взносов членов трудового коллектива, предприятий, организаций, граждан.</w:t>
      </w:r>
      <w:r w:rsidR="009C1BCD" w:rsidRPr="00B445F9">
        <w:rPr>
          <w:rFonts w:ascii="Times New Roman" w:hAnsi="Times New Roman"/>
          <w:sz w:val="28"/>
          <w:szCs w:val="28"/>
          <w:lang w:eastAsia="ru-RU"/>
        </w:rPr>
        <w:t xml:space="preserve"> Что характеризует само предприятие как финансово устойчивое. </w:t>
      </w:r>
    </w:p>
    <w:p w:rsidR="00B61E6E" w:rsidRPr="00B445F9" w:rsidRDefault="00CD43AF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При исследовании организации учета КОРТП использовались документы по отчетности, движени</w:t>
      </w:r>
      <w:r w:rsidR="00747BC3" w:rsidRPr="00B445F9">
        <w:rPr>
          <w:rFonts w:ascii="Times New Roman" w:hAnsi="Times New Roman"/>
          <w:sz w:val="28"/>
          <w:szCs w:val="28"/>
          <w:lang w:eastAsia="ru-RU"/>
        </w:rPr>
        <w:t>ю</w:t>
      </w:r>
      <w:r w:rsidRPr="00B445F9">
        <w:rPr>
          <w:rFonts w:ascii="Times New Roman" w:hAnsi="Times New Roman"/>
          <w:sz w:val="28"/>
          <w:szCs w:val="28"/>
          <w:lang w:eastAsia="ru-RU"/>
        </w:rPr>
        <w:t xml:space="preserve"> товаров</w:t>
      </w:r>
      <w:r w:rsidR="00747BC3" w:rsidRPr="00B445F9">
        <w:rPr>
          <w:rFonts w:ascii="Times New Roman" w:hAnsi="Times New Roman"/>
          <w:sz w:val="28"/>
          <w:szCs w:val="28"/>
          <w:lang w:eastAsia="ru-RU"/>
        </w:rPr>
        <w:t>.</w:t>
      </w:r>
      <w:r w:rsidR="005C4BBA" w:rsidRPr="00B445F9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B445F9">
        <w:rPr>
          <w:rFonts w:ascii="Times New Roman" w:hAnsi="Times New Roman"/>
          <w:sz w:val="28"/>
          <w:szCs w:val="28"/>
          <w:lang w:eastAsia="ru-RU"/>
        </w:rPr>
        <w:t>ров</w:t>
      </w:r>
      <w:r w:rsidR="005C4BBA" w:rsidRPr="00B445F9">
        <w:rPr>
          <w:rFonts w:ascii="Times New Roman" w:hAnsi="Times New Roman"/>
          <w:sz w:val="28"/>
          <w:szCs w:val="28"/>
          <w:lang w:eastAsia="ru-RU"/>
        </w:rPr>
        <w:t>о</w:t>
      </w:r>
      <w:r w:rsidRPr="00B445F9">
        <w:rPr>
          <w:rFonts w:ascii="Times New Roman" w:hAnsi="Times New Roman"/>
          <w:sz w:val="28"/>
          <w:szCs w:val="28"/>
          <w:lang w:eastAsia="ru-RU"/>
        </w:rPr>
        <w:t>д</w:t>
      </w:r>
      <w:r w:rsidR="005C4BBA" w:rsidRPr="00B445F9">
        <w:rPr>
          <w:rFonts w:ascii="Times New Roman" w:hAnsi="Times New Roman"/>
          <w:sz w:val="28"/>
          <w:szCs w:val="28"/>
          <w:lang w:eastAsia="ru-RU"/>
        </w:rPr>
        <w:t>ился</w:t>
      </w:r>
      <w:r w:rsidRPr="00B445F9">
        <w:rPr>
          <w:rFonts w:ascii="Times New Roman" w:hAnsi="Times New Roman"/>
          <w:sz w:val="28"/>
          <w:szCs w:val="28"/>
          <w:lang w:eastAsia="ru-RU"/>
        </w:rPr>
        <w:t xml:space="preserve"> сравните</w:t>
      </w:r>
      <w:r w:rsidR="005C4BBA" w:rsidRPr="00B445F9">
        <w:rPr>
          <w:rFonts w:ascii="Times New Roman" w:hAnsi="Times New Roman"/>
          <w:sz w:val="28"/>
          <w:szCs w:val="28"/>
          <w:lang w:eastAsia="ru-RU"/>
        </w:rPr>
        <w:t>льный анализ</w:t>
      </w:r>
      <w:r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1E6E" w:rsidRPr="00B445F9">
        <w:rPr>
          <w:rFonts w:ascii="Times New Roman" w:hAnsi="Times New Roman"/>
          <w:sz w:val="28"/>
          <w:szCs w:val="28"/>
          <w:lang w:eastAsia="ru-RU"/>
        </w:rPr>
        <w:t>показател</w:t>
      </w:r>
      <w:r w:rsidR="005C4BBA" w:rsidRPr="00B445F9">
        <w:rPr>
          <w:rFonts w:ascii="Times New Roman" w:hAnsi="Times New Roman"/>
          <w:sz w:val="28"/>
          <w:szCs w:val="28"/>
          <w:lang w:eastAsia="ru-RU"/>
        </w:rPr>
        <w:t>ей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4BBA" w:rsidRPr="00B445F9">
        <w:rPr>
          <w:rFonts w:ascii="Times New Roman" w:hAnsi="Times New Roman"/>
          <w:sz w:val="28"/>
          <w:szCs w:val="28"/>
          <w:lang w:eastAsia="ru-RU"/>
        </w:rPr>
        <w:t>2007 г. с показателями 2006 г</w:t>
      </w:r>
      <w:r w:rsidR="0041070E" w:rsidRPr="00B445F9">
        <w:rPr>
          <w:rFonts w:ascii="Times New Roman" w:hAnsi="Times New Roman"/>
          <w:sz w:val="28"/>
          <w:szCs w:val="28"/>
          <w:lang w:eastAsia="ru-RU"/>
        </w:rPr>
        <w:t>., показатели 2007 г. с показателями 2008 г.</w:t>
      </w:r>
      <w:r w:rsidR="00B61E6E" w:rsidRPr="00B445F9">
        <w:rPr>
          <w:rFonts w:ascii="Times New Roman" w:hAnsi="Times New Roman"/>
          <w:sz w:val="28"/>
          <w:szCs w:val="28"/>
          <w:lang w:eastAsia="ru-RU"/>
        </w:rPr>
        <w:t xml:space="preserve"> Это дает </w:t>
      </w:r>
      <w:r w:rsidR="005C4BBA" w:rsidRPr="00B445F9">
        <w:rPr>
          <w:rFonts w:ascii="Times New Roman" w:hAnsi="Times New Roman"/>
          <w:sz w:val="28"/>
          <w:szCs w:val="28"/>
          <w:lang w:eastAsia="ru-RU"/>
        </w:rPr>
        <w:t xml:space="preserve">не только </w:t>
      </w:r>
      <w:r w:rsidR="00B61E6E" w:rsidRPr="00B445F9">
        <w:rPr>
          <w:rFonts w:ascii="Times New Roman" w:hAnsi="Times New Roman"/>
          <w:sz w:val="28"/>
          <w:szCs w:val="28"/>
          <w:lang w:eastAsia="ru-RU"/>
        </w:rPr>
        <w:t>возможность</w:t>
      </w:r>
      <w:r w:rsidR="005C4BBA" w:rsidRPr="00B445F9">
        <w:rPr>
          <w:rFonts w:ascii="Times New Roman" w:hAnsi="Times New Roman"/>
          <w:sz w:val="28"/>
          <w:szCs w:val="28"/>
          <w:lang w:eastAsia="ru-RU"/>
        </w:rPr>
        <w:t xml:space="preserve"> контролировать максимальное использование производственных мощностей, но и делать прогнозы на будущий год.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4AC1" w:rsidRPr="00B445F9">
        <w:rPr>
          <w:rFonts w:ascii="Times New Roman" w:hAnsi="Times New Roman"/>
          <w:sz w:val="28"/>
          <w:szCs w:val="28"/>
          <w:lang w:eastAsia="ru-RU"/>
        </w:rPr>
        <w:t>По итогам,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1E6E" w:rsidRPr="00B445F9">
        <w:rPr>
          <w:rFonts w:ascii="Times New Roman" w:hAnsi="Times New Roman"/>
          <w:sz w:val="28"/>
          <w:szCs w:val="28"/>
          <w:lang w:eastAsia="ru-RU"/>
        </w:rPr>
        <w:t>можно отметить достигнутые успехи</w:t>
      </w:r>
      <w:r w:rsidR="0041070E" w:rsidRPr="00B445F9">
        <w:rPr>
          <w:rFonts w:ascii="Times New Roman" w:hAnsi="Times New Roman"/>
          <w:sz w:val="28"/>
          <w:szCs w:val="28"/>
          <w:lang w:eastAsia="ru-RU"/>
        </w:rPr>
        <w:t xml:space="preserve"> и просчитать </w:t>
      </w:r>
      <w:r w:rsidR="00FA4AC1" w:rsidRPr="00B445F9">
        <w:rPr>
          <w:rFonts w:ascii="Times New Roman" w:hAnsi="Times New Roman"/>
          <w:sz w:val="28"/>
          <w:szCs w:val="28"/>
          <w:lang w:eastAsia="ru-RU"/>
        </w:rPr>
        <w:t>возможный доход и соответственно прибыль.</w:t>
      </w:r>
    </w:p>
    <w:p w:rsidR="00B61E6E" w:rsidRPr="00B445F9" w:rsidRDefault="00B61E6E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В итоге выше изложенного, можно сказать, что предприятие достаточно перспективное, но можно было бы порекомендовать применение ма</w:t>
      </w:r>
      <w:r w:rsidR="00BE4A7D" w:rsidRPr="00B445F9">
        <w:rPr>
          <w:rFonts w:ascii="Times New Roman" w:hAnsi="Times New Roman"/>
          <w:sz w:val="28"/>
          <w:szCs w:val="28"/>
          <w:lang w:eastAsia="ru-RU"/>
        </w:rPr>
        <w:t>т</w:t>
      </w:r>
      <w:r w:rsidR="00CA5671" w:rsidRPr="00B445F9">
        <w:rPr>
          <w:rFonts w:ascii="Times New Roman" w:hAnsi="Times New Roman"/>
          <w:sz w:val="28"/>
          <w:szCs w:val="28"/>
          <w:lang w:eastAsia="ru-RU"/>
        </w:rPr>
        <w:t>ериально п</w:t>
      </w:r>
      <w:r w:rsidR="002B1DBE" w:rsidRPr="00B445F9">
        <w:rPr>
          <w:rFonts w:ascii="Times New Roman" w:hAnsi="Times New Roman"/>
          <w:sz w:val="28"/>
          <w:szCs w:val="28"/>
          <w:lang w:eastAsia="ru-RU"/>
        </w:rPr>
        <w:t>оощрительные мероприятия для отличившихся работников и дисциплинарные меры к тем</w:t>
      </w:r>
      <w:r w:rsidR="00FA4AC1" w:rsidRPr="00B445F9">
        <w:rPr>
          <w:rFonts w:ascii="Times New Roman" w:hAnsi="Times New Roman"/>
          <w:sz w:val="28"/>
          <w:szCs w:val="28"/>
          <w:lang w:eastAsia="ru-RU"/>
        </w:rPr>
        <w:t>,</w:t>
      </w:r>
      <w:r w:rsidR="002B1DBE" w:rsidRPr="00B445F9">
        <w:rPr>
          <w:rFonts w:ascii="Times New Roman" w:hAnsi="Times New Roman"/>
          <w:sz w:val="28"/>
          <w:szCs w:val="28"/>
          <w:lang w:eastAsia="ru-RU"/>
        </w:rPr>
        <w:t xml:space="preserve"> кто этого заслуживает.</w:t>
      </w:r>
    </w:p>
    <w:p w:rsidR="00E21BA9" w:rsidRPr="00B445F9" w:rsidRDefault="00E21BA9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1818" w:rsidRPr="00AB44A4" w:rsidRDefault="00AB44A4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929CF" w:rsidRPr="00AB44A4">
        <w:rPr>
          <w:rFonts w:ascii="Times New Roman" w:hAnsi="Times New Roman"/>
          <w:b/>
          <w:sz w:val="28"/>
          <w:szCs w:val="28"/>
        </w:rPr>
        <w:t>С</w:t>
      </w:r>
      <w:r w:rsidRPr="00AB44A4">
        <w:rPr>
          <w:rFonts w:ascii="Times New Roman" w:hAnsi="Times New Roman"/>
          <w:b/>
          <w:sz w:val="28"/>
          <w:szCs w:val="28"/>
        </w:rPr>
        <w:t>писок использованной литературы</w:t>
      </w:r>
    </w:p>
    <w:p w:rsidR="00AB44A4" w:rsidRPr="00B445F9" w:rsidRDefault="00AB44A4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DEB" w:rsidRPr="00B445F9" w:rsidRDefault="005D1DEB" w:rsidP="00AB44A4">
      <w:pPr>
        <w:widowControl w:val="0"/>
        <w:numPr>
          <w:ilvl w:val="0"/>
          <w:numId w:val="6"/>
        </w:numPr>
        <w:shd w:val="clear" w:color="000000" w:fill="auto"/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Закон Украины «О потребительской кооперации»</w:t>
      </w:r>
    </w:p>
    <w:p w:rsidR="00B40B91" w:rsidRPr="00B445F9" w:rsidRDefault="00B40B91" w:rsidP="00AB44A4">
      <w:pPr>
        <w:widowControl w:val="0"/>
        <w:numPr>
          <w:ilvl w:val="0"/>
          <w:numId w:val="6"/>
        </w:numPr>
        <w:shd w:val="clear" w:color="000000" w:fill="auto"/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Закон Украины «О предприятиях в Украине»</w:t>
      </w:r>
    </w:p>
    <w:p w:rsidR="00B929CF" w:rsidRPr="00B445F9" w:rsidRDefault="0041070E" w:rsidP="00AB44A4">
      <w:pPr>
        <w:widowControl w:val="0"/>
        <w:numPr>
          <w:ilvl w:val="0"/>
          <w:numId w:val="6"/>
        </w:numPr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Зако</w:t>
      </w:r>
      <w:r w:rsidR="00B929CF" w:rsidRPr="00B445F9">
        <w:rPr>
          <w:rFonts w:ascii="Times New Roman" w:hAnsi="Times New Roman"/>
          <w:sz w:val="28"/>
          <w:szCs w:val="28"/>
          <w:lang w:eastAsia="ru-RU"/>
        </w:rPr>
        <w:t>н Украины «О бухгалтерском учете и финансовой отчетности в Украине» (С изменениями и дополнениями, внесенными Законами</w:t>
      </w:r>
      <w:r w:rsidR="00FA4AC1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29CF" w:rsidRPr="00B445F9">
        <w:rPr>
          <w:rFonts w:ascii="Times New Roman" w:hAnsi="Times New Roman"/>
          <w:sz w:val="28"/>
          <w:szCs w:val="28"/>
          <w:lang w:eastAsia="ru-RU"/>
        </w:rPr>
        <w:t>Украины от 11 мая 2000 года N 1707-III, от 8 июня 2000 года N 1807-III, от 22 июня 2000 года N 1829-III, от 9 февраля 2006 года N 3422-IV)</w:t>
      </w:r>
    </w:p>
    <w:p w:rsidR="00B929CF" w:rsidRPr="00B445F9" w:rsidRDefault="00F439F5" w:rsidP="00AB44A4">
      <w:pPr>
        <w:widowControl w:val="0"/>
        <w:numPr>
          <w:ilvl w:val="0"/>
          <w:numId w:val="6"/>
        </w:numPr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bCs/>
          <w:sz w:val="28"/>
          <w:szCs w:val="28"/>
        </w:rPr>
        <w:t>Закона Украины от 16.07.1999 г. № 996-Х</w:t>
      </w:r>
      <w:r w:rsidRPr="00B445F9">
        <w:rPr>
          <w:rFonts w:ascii="Times New Roman" w:hAnsi="Times New Roman"/>
          <w:bCs/>
          <w:sz w:val="28"/>
          <w:szCs w:val="28"/>
          <w:lang w:val="en-US"/>
        </w:rPr>
        <w:t>IV</w:t>
      </w:r>
      <w:r w:rsidRPr="00B445F9">
        <w:rPr>
          <w:rFonts w:ascii="Times New Roman" w:hAnsi="Times New Roman"/>
          <w:bCs/>
          <w:sz w:val="28"/>
          <w:szCs w:val="28"/>
        </w:rPr>
        <w:t xml:space="preserve"> «О бухгалтерском учете и финансовой отчетности в Украине» с изменениями и дополнениями, национальных положений (стандартов) бухгалтерского учета с целью составления достоверной финансовой отчетности</w:t>
      </w:r>
      <w:r w:rsidR="00731E45" w:rsidRPr="00B445F9">
        <w:rPr>
          <w:rFonts w:ascii="Times New Roman" w:hAnsi="Times New Roman"/>
          <w:bCs/>
          <w:sz w:val="28"/>
          <w:szCs w:val="28"/>
        </w:rPr>
        <w:t>.</w:t>
      </w:r>
    </w:p>
    <w:p w:rsidR="00B32F9D" w:rsidRPr="00B445F9" w:rsidRDefault="00B32F9D" w:rsidP="00AB44A4">
      <w:pPr>
        <w:widowControl w:val="0"/>
        <w:numPr>
          <w:ilvl w:val="0"/>
          <w:numId w:val="6"/>
        </w:numPr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Закон Украины «О налогообложении прибыли предприятий»</w:t>
      </w:r>
      <w:r w:rsidR="00B445F9" w:rsidRPr="00B445F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1E45" w:rsidRPr="00B445F9" w:rsidRDefault="00B32F9D" w:rsidP="00AB44A4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№ 334/94-ВР от 28 декабря 1994 г.</w:t>
      </w:r>
    </w:p>
    <w:p w:rsidR="00B40B91" w:rsidRPr="00B445F9" w:rsidRDefault="00B40B91" w:rsidP="00AB44A4">
      <w:pPr>
        <w:widowControl w:val="0"/>
        <w:numPr>
          <w:ilvl w:val="0"/>
          <w:numId w:val="6"/>
        </w:numPr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Постановление «Об утверждении Порядка подачи финансовой отчетности</w:t>
      </w:r>
      <w:r w:rsidR="00F42491" w:rsidRPr="00B445F9">
        <w:rPr>
          <w:rFonts w:ascii="Times New Roman" w:hAnsi="Times New Roman"/>
          <w:sz w:val="28"/>
          <w:szCs w:val="28"/>
          <w:lang w:eastAsia="ru-RU"/>
        </w:rPr>
        <w:t xml:space="preserve"> № 419 от 28 февраля 2000 г.</w:t>
      </w:r>
      <w:r w:rsidRPr="00B445F9">
        <w:rPr>
          <w:rFonts w:ascii="Times New Roman" w:hAnsi="Times New Roman"/>
          <w:sz w:val="28"/>
          <w:szCs w:val="28"/>
          <w:lang w:eastAsia="ru-RU"/>
        </w:rPr>
        <w:t xml:space="preserve"> (с изменениями и дополнениями, внесенными Кабинетом Министров Украины № 1543 от 12 октября 2000 г. № 1777 от 31 декабря 2004 г. № 384 от 26 мая 2005 г. № 601 от 27 апреля</w:t>
      </w:r>
      <w:r w:rsidR="00F42491" w:rsidRPr="00B445F9">
        <w:rPr>
          <w:rFonts w:ascii="Times New Roman" w:hAnsi="Times New Roman"/>
          <w:sz w:val="28"/>
          <w:szCs w:val="28"/>
          <w:lang w:eastAsia="ru-RU"/>
        </w:rPr>
        <w:t xml:space="preserve"> 2006 г</w:t>
      </w:r>
      <w:r w:rsidR="00FA4AC1" w:rsidRPr="00B445F9">
        <w:rPr>
          <w:rFonts w:ascii="Times New Roman" w:hAnsi="Times New Roman"/>
          <w:sz w:val="28"/>
          <w:szCs w:val="28"/>
          <w:lang w:eastAsia="ru-RU"/>
        </w:rPr>
        <w:t>)</w:t>
      </w:r>
      <w:r w:rsidR="00F42491" w:rsidRPr="00B445F9">
        <w:rPr>
          <w:rFonts w:ascii="Times New Roman" w:hAnsi="Times New Roman"/>
          <w:sz w:val="28"/>
          <w:szCs w:val="28"/>
          <w:lang w:eastAsia="ru-RU"/>
        </w:rPr>
        <w:t>.</w:t>
      </w:r>
    </w:p>
    <w:p w:rsidR="005879E9" w:rsidRPr="00B445F9" w:rsidRDefault="005879E9" w:rsidP="00AB44A4">
      <w:pPr>
        <w:widowControl w:val="0"/>
        <w:numPr>
          <w:ilvl w:val="0"/>
          <w:numId w:val="6"/>
        </w:numPr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Использовались бухгалтерские стандарты</w:t>
      </w:r>
    </w:p>
    <w:p w:rsidR="00713F59" w:rsidRPr="00B445F9" w:rsidRDefault="00713F59" w:rsidP="00AB44A4">
      <w:pPr>
        <w:widowControl w:val="0"/>
        <w:numPr>
          <w:ilvl w:val="0"/>
          <w:numId w:val="6"/>
        </w:numPr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ПСБУ (9)</w:t>
      </w:r>
      <w:r w:rsidR="00AC30B4" w:rsidRPr="00B445F9">
        <w:rPr>
          <w:rFonts w:ascii="Times New Roman" w:hAnsi="Times New Roman"/>
          <w:sz w:val="28"/>
          <w:szCs w:val="28"/>
          <w:lang w:eastAsia="ru-RU"/>
        </w:rPr>
        <w:t xml:space="preserve"> «Запасы»</w:t>
      </w:r>
      <w:r w:rsidRPr="00B445F9">
        <w:rPr>
          <w:rFonts w:ascii="Times New Roman" w:hAnsi="Times New Roman"/>
          <w:sz w:val="28"/>
          <w:szCs w:val="28"/>
          <w:lang w:eastAsia="ru-RU"/>
        </w:rPr>
        <w:t>; ПСБУ (2) «Баланс»; ПСБУ «</w:t>
      </w:r>
      <w:r w:rsidR="00AC30B4" w:rsidRPr="00B445F9">
        <w:rPr>
          <w:rFonts w:ascii="Times New Roman" w:hAnsi="Times New Roman"/>
          <w:sz w:val="28"/>
          <w:szCs w:val="28"/>
          <w:lang w:eastAsia="ru-RU"/>
        </w:rPr>
        <w:t>О</w:t>
      </w:r>
      <w:r w:rsidRPr="00B445F9">
        <w:rPr>
          <w:rFonts w:ascii="Times New Roman" w:hAnsi="Times New Roman"/>
          <w:sz w:val="28"/>
          <w:szCs w:val="28"/>
          <w:lang w:eastAsia="ru-RU"/>
        </w:rPr>
        <w:t>тчет о финансовых результатах»</w:t>
      </w:r>
      <w:r w:rsidR="00296505" w:rsidRPr="00B445F9">
        <w:rPr>
          <w:rFonts w:ascii="Times New Roman" w:hAnsi="Times New Roman"/>
          <w:sz w:val="28"/>
          <w:szCs w:val="28"/>
          <w:lang w:eastAsia="ru-RU"/>
        </w:rPr>
        <w:t>.</w:t>
      </w:r>
    </w:p>
    <w:p w:rsidR="00296505" w:rsidRPr="00B445F9" w:rsidRDefault="00296505" w:rsidP="00AB44A4">
      <w:pPr>
        <w:widowControl w:val="0"/>
        <w:numPr>
          <w:ilvl w:val="0"/>
          <w:numId w:val="6"/>
        </w:numPr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445F9">
        <w:rPr>
          <w:rFonts w:ascii="Times New Roman" w:hAnsi="Times New Roman"/>
          <w:sz w:val="28"/>
          <w:szCs w:val="28"/>
          <w:lang w:eastAsia="ru-RU"/>
        </w:rPr>
        <w:t>План счетов бухгалтерского учета для субъектов хозяйственной деятельности</w:t>
      </w:r>
    </w:p>
    <w:p w:rsidR="00B929CF" w:rsidRPr="00B445F9" w:rsidRDefault="00FF64A9" w:rsidP="00AB44A4">
      <w:pPr>
        <w:widowControl w:val="0"/>
        <w:numPr>
          <w:ilvl w:val="0"/>
          <w:numId w:val="6"/>
        </w:numPr>
        <w:shd w:val="clear" w:color="000000" w:fill="auto"/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Н.М. Ткаченко «Бухгалтерский финансовый учет на предприятиях Украины» 7-е издание дополненное и переработанное. Издательство «А.С.К.» Киев 2003 г.</w:t>
      </w:r>
      <w:r w:rsidR="00F65F67" w:rsidRPr="00B445F9">
        <w:rPr>
          <w:rFonts w:ascii="Times New Roman" w:hAnsi="Times New Roman"/>
          <w:sz w:val="28"/>
          <w:szCs w:val="28"/>
        </w:rPr>
        <w:t xml:space="preserve"> (850 страниц)</w:t>
      </w:r>
    </w:p>
    <w:p w:rsidR="00FF64A9" w:rsidRPr="00B445F9" w:rsidRDefault="00F65F67" w:rsidP="00AB44A4">
      <w:pPr>
        <w:widowControl w:val="0"/>
        <w:numPr>
          <w:ilvl w:val="0"/>
          <w:numId w:val="6"/>
        </w:numPr>
        <w:shd w:val="clear" w:color="000000" w:fill="auto"/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В. Базилевич «Экономическая теория» учебник политэкономии» 7-е издание, стереотипное. Издательство «Знання-Прес» Киев 2008 г. (719 страниц)</w:t>
      </w:r>
    </w:p>
    <w:p w:rsidR="00F65F67" w:rsidRPr="00B445F9" w:rsidRDefault="00F65F67" w:rsidP="00AB44A4">
      <w:pPr>
        <w:widowControl w:val="0"/>
        <w:numPr>
          <w:ilvl w:val="0"/>
          <w:numId w:val="6"/>
        </w:numPr>
        <w:shd w:val="clear" w:color="000000" w:fill="auto"/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 xml:space="preserve">Учебник для вузов 3-е издание дополнительное и исправленное «Экономическая теория» Санкт </w:t>
      </w:r>
      <w:r w:rsidR="000F2EC9" w:rsidRPr="00B445F9">
        <w:rPr>
          <w:rFonts w:ascii="Times New Roman" w:hAnsi="Times New Roman"/>
          <w:sz w:val="28"/>
          <w:szCs w:val="28"/>
        </w:rPr>
        <w:t>–</w:t>
      </w:r>
      <w:r w:rsidRPr="00B445F9">
        <w:rPr>
          <w:rFonts w:ascii="Times New Roman" w:hAnsi="Times New Roman"/>
          <w:sz w:val="28"/>
          <w:szCs w:val="28"/>
        </w:rPr>
        <w:t xml:space="preserve"> </w:t>
      </w:r>
      <w:r w:rsidR="000F2EC9" w:rsidRPr="00B445F9">
        <w:rPr>
          <w:rFonts w:ascii="Times New Roman" w:hAnsi="Times New Roman"/>
          <w:sz w:val="28"/>
          <w:szCs w:val="28"/>
        </w:rPr>
        <w:t>Питербург гос. Университет экономики и финансов. Издательство «Питер» 2007 г. Москва, Санкт – Питербург,Нижний Новгород, Воронеж, Ростов-на-Дону, Екатеринбург, Самара,</w:t>
      </w:r>
      <w:r w:rsidR="001405D2" w:rsidRPr="00B445F9">
        <w:rPr>
          <w:rFonts w:ascii="Times New Roman" w:hAnsi="Times New Roman"/>
          <w:sz w:val="28"/>
          <w:szCs w:val="28"/>
        </w:rPr>
        <w:t xml:space="preserve"> Новосибирск,Киев, Харьков, Минск, под редакцией заслуженного деятеля науки РФ д.э.н. профессор А.И. Добрынина, д.э.н. профессора Л.С. Тарасевича.(865 страниц)</w:t>
      </w:r>
    </w:p>
    <w:p w:rsidR="001405D2" w:rsidRPr="00B445F9" w:rsidRDefault="001405D2" w:rsidP="00AB44A4">
      <w:pPr>
        <w:widowControl w:val="0"/>
        <w:numPr>
          <w:ilvl w:val="0"/>
          <w:numId w:val="6"/>
        </w:numPr>
        <w:shd w:val="clear" w:color="000000" w:fill="auto"/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С.В. Мочерный, Я.С. Мочерная учебное пособие 2-е издание исправленное и дополненное «Политэкономия» г. Киев 2007 г. Издательство «Знання» 2007 г.</w:t>
      </w:r>
    </w:p>
    <w:p w:rsidR="00924764" w:rsidRPr="00B445F9" w:rsidRDefault="00924764" w:rsidP="00AB44A4">
      <w:pPr>
        <w:widowControl w:val="0"/>
        <w:numPr>
          <w:ilvl w:val="0"/>
          <w:numId w:val="6"/>
        </w:numPr>
        <w:shd w:val="clear" w:color="000000" w:fill="auto"/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 xml:space="preserve">Электронный источник сайт </w:t>
      </w:r>
      <w:r w:rsidRPr="00B445F9">
        <w:rPr>
          <w:rFonts w:ascii="Times New Roman" w:hAnsi="Times New Roman"/>
          <w:sz w:val="28"/>
          <w:szCs w:val="28"/>
          <w:lang w:val="en-US"/>
        </w:rPr>
        <w:t>www</w:t>
      </w:r>
      <w:r w:rsidR="001F2F09" w:rsidRPr="00B445F9">
        <w:rPr>
          <w:rFonts w:ascii="Times New Roman" w:hAnsi="Times New Roman"/>
          <w:sz w:val="28"/>
          <w:szCs w:val="28"/>
        </w:rPr>
        <w:t>.</w:t>
      </w:r>
      <w:r w:rsidRPr="00B445F9">
        <w:rPr>
          <w:rFonts w:ascii="Times New Roman" w:hAnsi="Times New Roman"/>
          <w:sz w:val="28"/>
          <w:szCs w:val="28"/>
          <w:lang w:val="en-US"/>
        </w:rPr>
        <w:t>ref</w:t>
      </w:r>
      <w:r w:rsidRPr="00B445F9">
        <w:rPr>
          <w:rFonts w:ascii="Times New Roman" w:hAnsi="Times New Roman"/>
          <w:sz w:val="28"/>
          <w:szCs w:val="28"/>
        </w:rPr>
        <w:t>.</w:t>
      </w:r>
      <w:r w:rsidRPr="00B445F9">
        <w:rPr>
          <w:rFonts w:ascii="Times New Roman" w:hAnsi="Times New Roman"/>
          <w:sz w:val="28"/>
          <w:szCs w:val="28"/>
          <w:lang w:val="en-US"/>
        </w:rPr>
        <w:t>a</w:t>
      </w:r>
      <w:r w:rsidRPr="00B445F9">
        <w:rPr>
          <w:rFonts w:ascii="Times New Roman" w:hAnsi="Times New Roman"/>
          <w:sz w:val="28"/>
          <w:szCs w:val="28"/>
        </w:rPr>
        <w:t>.</w:t>
      </w:r>
      <w:r w:rsidRPr="00B445F9">
        <w:rPr>
          <w:rFonts w:ascii="Times New Roman" w:hAnsi="Times New Roman"/>
          <w:sz w:val="28"/>
          <w:szCs w:val="28"/>
          <w:lang w:val="en-US"/>
        </w:rPr>
        <w:t>ua</w:t>
      </w:r>
    </w:p>
    <w:p w:rsidR="005879E9" w:rsidRPr="00B445F9" w:rsidRDefault="005879E9" w:rsidP="00AB44A4">
      <w:pPr>
        <w:widowControl w:val="0"/>
        <w:numPr>
          <w:ilvl w:val="0"/>
          <w:numId w:val="6"/>
        </w:numPr>
        <w:shd w:val="clear" w:color="000000" w:fill="auto"/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Отчетность приложения за 2007-2008гг.</w:t>
      </w:r>
    </w:p>
    <w:p w:rsidR="005879E9" w:rsidRPr="00B445F9" w:rsidRDefault="005879E9" w:rsidP="00AB44A4">
      <w:pPr>
        <w:widowControl w:val="0"/>
        <w:numPr>
          <w:ilvl w:val="0"/>
          <w:numId w:val="6"/>
        </w:numPr>
        <w:shd w:val="clear" w:color="000000" w:fill="auto"/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Приказ «об учетной политике предприятия».</w:t>
      </w:r>
    </w:p>
    <w:p w:rsidR="005879E9" w:rsidRPr="00B445F9" w:rsidRDefault="005879E9" w:rsidP="00AB44A4">
      <w:pPr>
        <w:widowControl w:val="0"/>
        <w:numPr>
          <w:ilvl w:val="0"/>
          <w:numId w:val="6"/>
        </w:numPr>
        <w:shd w:val="clear" w:color="000000" w:fill="auto"/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Приказ «Об утверждении графика сдачи торговой выручки</w:t>
      </w:r>
    </w:p>
    <w:p w:rsidR="005879E9" w:rsidRPr="00B445F9" w:rsidRDefault="005879E9" w:rsidP="00AB44A4">
      <w:pPr>
        <w:widowControl w:val="0"/>
        <w:numPr>
          <w:ilvl w:val="0"/>
          <w:numId w:val="6"/>
        </w:numPr>
        <w:shd w:val="clear" w:color="000000" w:fill="auto"/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Распоряжения о проведении инвентаризаций «товарно-материальных ценностей».</w:t>
      </w:r>
    </w:p>
    <w:p w:rsidR="005879E9" w:rsidRPr="00B445F9" w:rsidRDefault="005879E9" w:rsidP="00AB44A4">
      <w:pPr>
        <w:widowControl w:val="0"/>
        <w:numPr>
          <w:ilvl w:val="0"/>
          <w:numId w:val="6"/>
        </w:numPr>
        <w:shd w:val="clear" w:color="000000" w:fill="auto"/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Распоряжения о проведении инвентаризаций «товарно-материальных ценностей (по кассе)».</w:t>
      </w:r>
    </w:p>
    <w:p w:rsidR="005879E9" w:rsidRPr="00B445F9" w:rsidRDefault="00F560AD" w:rsidP="00AB44A4">
      <w:pPr>
        <w:widowControl w:val="0"/>
        <w:numPr>
          <w:ilvl w:val="0"/>
          <w:numId w:val="6"/>
        </w:numPr>
        <w:shd w:val="clear" w:color="000000" w:fill="auto"/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445F9">
        <w:rPr>
          <w:rFonts w:ascii="Times New Roman" w:hAnsi="Times New Roman"/>
          <w:sz w:val="28"/>
          <w:szCs w:val="28"/>
        </w:rPr>
        <w:t>Приходные, расходные ордера.</w:t>
      </w:r>
    </w:p>
    <w:p w:rsidR="00EA1818" w:rsidRPr="00322DED" w:rsidRDefault="00EA1818" w:rsidP="00B445F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EA1818" w:rsidRPr="00322DED" w:rsidSect="00B445F9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DED" w:rsidRDefault="00322DED" w:rsidP="005E3DFF">
      <w:pPr>
        <w:spacing w:after="0" w:line="240" w:lineRule="auto"/>
      </w:pPr>
      <w:r>
        <w:separator/>
      </w:r>
    </w:p>
  </w:endnote>
  <w:endnote w:type="continuationSeparator" w:id="0">
    <w:p w:rsidR="00322DED" w:rsidRDefault="00322DED" w:rsidP="005E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DED" w:rsidRDefault="00322DED" w:rsidP="005E3DFF">
      <w:pPr>
        <w:spacing w:after="0" w:line="240" w:lineRule="auto"/>
      </w:pPr>
      <w:r>
        <w:separator/>
      </w:r>
    </w:p>
  </w:footnote>
  <w:footnote w:type="continuationSeparator" w:id="0">
    <w:p w:rsidR="00322DED" w:rsidRDefault="00322DED" w:rsidP="005E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5F9" w:rsidRPr="00B445F9" w:rsidRDefault="00B445F9" w:rsidP="00B445F9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83069"/>
    <w:multiLevelType w:val="hybridMultilevel"/>
    <w:tmpl w:val="561E22E2"/>
    <w:lvl w:ilvl="0" w:tplc="97B0BE5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0B17669"/>
    <w:multiLevelType w:val="multilevel"/>
    <w:tmpl w:val="40489B5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7717E57"/>
    <w:multiLevelType w:val="hybridMultilevel"/>
    <w:tmpl w:val="8034B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2170FB"/>
    <w:multiLevelType w:val="hybridMultilevel"/>
    <w:tmpl w:val="C91CD93A"/>
    <w:lvl w:ilvl="0" w:tplc="8974A52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667671F"/>
    <w:multiLevelType w:val="multilevel"/>
    <w:tmpl w:val="9A7AB99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2DFC47D5"/>
    <w:multiLevelType w:val="hybridMultilevel"/>
    <w:tmpl w:val="598A7052"/>
    <w:lvl w:ilvl="0" w:tplc="ED346CE0">
      <w:start w:val="1"/>
      <w:numFmt w:val="decimal"/>
      <w:lvlText w:val="%1.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355966EE"/>
    <w:multiLevelType w:val="multilevel"/>
    <w:tmpl w:val="00C847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4DA7377A"/>
    <w:multiLevelType w:val="hybridMultilevel"/>
    <w:tmpl w:val="C9A2C676"/>
    <w:lvl w:ilvl="0" w:tplc="14A420DA">
      <w:start w:val="1"/>
      <w:numFmt w:val="decimal"/>
      <w:lvlText w:val="%1."/>
      <w:lvlJc w:val="left"/>
      <w:pPr>
        <w:ind w:left="1512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5847885"/>
    <w:multiLevelType w:val="hybridMultilevel"/>
    <w:tmpl w:val="CAFA6A88"/>
    <w:lvl w:ilvl="0" w:tplc="4C4C881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707E5F99"/>
    <w:multiLevelType w:val="multilevel"/>
    <w:tmpl w:val="5B8A16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289B"/>
    <w:rsid w:val="00000FCC"/>
    <w:rsid w:val="00004456"/>
    <w:rsid w:val="00007162"/>
    <w:rsid w:val="00010494"/>
    <w:rsid w:val="000164B1"/>
    <w:rsid w:val="000201E4"/>
    <w:rsid w:val="000400FC"/>
    <w:rsid w:val="000412D4"/>
    <w:rsid w:val="000418A4"/>
    <w:rsid w:val="000441D1"/>
    <w:rsid w:val="00050EBB"/>
    <w:rsid w:val="00056FE6"/>
    <w:rsid w:val="00057392"/>
    <w:rsid w:val="0006031F"/>
    <w:rsid w:val="00062668"/>
    <w:rsid w:val="0006491D"/>
    <w:rsid w:val="00066E99"/>
    <w:rsid w:val="00070738"/>
    <w:rsid w:val="000708CE"/>
    <w:rsid w:val="00073331"/>
    <w:rsid w:val="00073CA7"/>
    <w:rsid w:val="00075002"/>
    <w:rsid w:val="00081DC4"/>
    <w:rsid w:val="000903A6"/>
    <w:rsid w:val="00093307"/>
    <w:rsid w:val="00096283"/>
    <w:rsid w:val="000A45DC"/>
    <w:rsid w:val="000A68EE"/>
    <w:rsid w:val="000A6F34"/>
    <w:rsid w:val="000B6D7C"/>
    <w:rsid w:val="000B7B9E"/>
    <w:rsid w:val="000C0C08"/>
    <w:rsid w:val="000D4D98"/>
    <w:rsid w:val="000F2EC9"/>
    <w:rsid w:val="000F576D"/>
    <w:rsid w:val="000F79C7"/>
    <w:rsid w:val="00101CA0"/>
    <w:rsid w:val="00106D30"/>
    <w:rsid w:val="001170DC"/>
    <w:rsid w:val="001204B7"/>
    <w:rsid w:val="00120E6D"/>
    <w:rsid w:val="0012252C"/>
    <w:rsid w:val="00131ACA"/>
    <w:rsid w:val="001405D2"/>
    <w:rsid w:val="00143D0E"/>
    <w:rsid w:val="001454A1"/>
    <w:rsid w:val="00145F3F"/>
    <w:rsid w:val="0015097C"/>
    <w:rsid w:val="00151446"/>
    <w:rsid w:val="0015296F"/>
    <w:rsid w:val="00152E78"/>
    <w:rsid w:val="001739A1"/>
    <w:rsid w:val="00180FC5"/>
    <w:rsid w:val="00181C13"/>
    <w:rsid w:val="001842F4"/>
    <w:rsid w:val="001844B1"/>
    <w:rsid w:val="00190303"/>
    <w:rsid w:val="00196264"/>
    <w:rsid w:val="001A3762"/>
    <w:rsid w:val="001A4DF4"/>
    <w:rsid w:val="001A5F7B"/>
    <w:rsid w:val="001B6BB5"/>
    <w:rsid w:val="001C3DBE"/>
    <w:rsid w:val="001C6AAB"/>
    <w:rsid w:val="001C6CF9"/>
    <w:rsid w:val="001D0AED"/>
    <w:rsid w:val="001D2653"/>
    <w:rsid w:val="001D3048"/>
    <w:rsid w:val="001D6487"/>
    <w:rsid w:val="001D6E96"/>
    <w:rsid w:val="001E7C5F"/>
    <w:rsid w:val="001F2F09"/>
    <w:rsid w:val="001F53F0"/>
    <w:rsid w:val="001F686E"/>
    <w:rsid w:val="00206042"/>
    <w:rsid w:val="002153F2"/>
    <w:rsid w:val="00215DFB"/>
    <w:rsid w:val="00217920"/>
    <w:rsid w:val="00220A6E"/>
    <w:rsid w:val="00222F01"/>
    <w:rsid w:val="00225D82"/>
    <w:rsid w:val="0022764D"/>
    <w:rsid w:val="0023197B"/>
    <w:rsid w:val="002340A1"/>
    <w:rsid w:val="00236800"/>
    <w:rsid w:val="002405DA"/>
    <w:rsid w:val="00242337"/>
    <w:rsid w:val="00244011"/>
    <w:rsid w:val="002529AF"/>
    <w:rsid w:val="002549E5"/>
    <w:rsid w:val="00257F9F"/>
    <w:rsid w:val="0026672D"/>
    <w:rsid w:val="00284029"/>
    <w:rsid w:val="00292749"/>
    <w:rsid w:val="00296505"/>
    <w:rsid w:val="002A13EF"/>
    <w:rsid w:val="002A6408"/>
    <w:rsid w:val="002A7EBD"/>
    <w:rsid w:val="002B027A"/>
    <w:rsid w:val="002B1DBE"/>
    <w:rsid w:val="002C324A"/>
    <w:rsid w:val="002D15E0"/>
    <w:rsid w:val="002E4BEA"/>
    <w:rsid w:val="002E6618"/>
    <w:rsid w:val="002E7D53"/>
    <w:rsid w:val="00300254"/>
    <w:rsid w:val="00306472"/>
    <w:rsid w:val="003223C4"/>
    <w:rsid w:val="00322DED"/>
    <w:rsid w:val="00327FDF"/>
    <w:rsid w:val="00332AB0"/>
    <w:rsid w:val="00332FF6"/>
    <w:rsid w:val="00337FD5"/>
    <w:rsid w:val="003645D4"/>
    <w:rsid w:val="00377B12"/>
    <w:rsid w:val="0039226F"/>
    <w:rsid w:val="00393A33"/>
    <w:rsid w:val="0039660B"/>
    <w:rsid w:val="003A1A1E"/>
    <w:rsid w:val="003A255D"/>
    <w:rsid w:val="003A5589"/>
    <w:rsid w:val="003B783B"/>
    <w:rsid w:val="003C569A"/>
    <w:rsid w:val="003D3707"/>
    <w:rsid w:val="003D553F"/>
    <w:rsid w:val="003E42DE"/>
    <w:rsid w:val="003E47EB"/>
    <w:rsid w:val="003E79FF"/>
    <w:rsid w:val="003F297B"/>
    <w:rsid w:val="003F7867"/>
    <w:rsid w:val="00404814"/>
    <w:rsid w:val="004056D5"/>
    <w:rsid w:val="0041070E"/>
    <w:rsid w:val="00410AA0"/>
    <w:rsid w:val="00411053"/>
    <w:rsid w:val="0041592D"/>
    <w:rsid w:val="004336C0"/>
    <w:rsid w:val="00441040"/>
    <w:rsid w:val="004431F4"/>
    <w:rsid w:val="00454432"/>
    <w:rsid w:val="00473351"/>
    <w:rsid w:val="00483890"/>
    <w:rsid w:val="004841EA"/>
    <w:rsid w:val="00490A9A"/>
    <w:rsid w:val="00495F1A"/>
    <w:rsid w:val="004A2446"/>
    <w:rsid w:val="004A57E9"/>
    <w:rsid w:val="004A6A54"/>
    <w:rsid w:val="004A796F"/>
    <w:rsid w:val="004B3505"/>
    <w:rsid w:val="004C0F4A"/>
    <w:rsid w:val="004C1579"/>
    <w:rsid w:val="004C2A58"/>
    <w:rsid w:val="004C3AFC"/>
    <w:rsid w:val="004E039E"/>
    <w:rsid w:val="004E1728"/>
    <w:rsid w:val="004F3022"/>
    <w:rsid w:val="004F537F"/>
    <w:rsid w:val="00501353"/>
    <w:rsid w:val="005054E9"/>
    <w:rsid w:val="0050656E"/>
    <w:rsid w:val="005115AD"/>
    <w:rsid w:val="00512BAF"/>
    <w:rsid w:val="00516C63"/>
    <w:rsid w:val="00520A04"/>
    <w:rsid w:val="00526198"/>
    <w:rsid w:val="00537BE5"/>
    <w:rsid w:val="00543D9C"/>
    <w:rsid w:val="00543E46"/>
    <w:rsid w:val="00567103"/>
    <w:rsid w:val="00567764"/>
    <w:rsid w:val="005879E9"/>
    <w:rsid w:val="00597985"/>
    <w:rsid w:val="005A2C07"/>
    <w:rsid w:val="005A4DCE"/>
    <w:rsid w:val="005B2AA5"/>
    <w:rsid w:val="005C387A"/>
    <w:rsid w:val="005C4BBA"/>
    <w:rsid w:val="005D1DEB"/>
    <w:rsid w:val="005D4703"/>
    <w:rsid w:val="005D5A00"/>
    <w:rsid w:val="005E1A7D"/>
    <w:rsid w:val="005E3DFF"/>
    <w:rsid w:val="005F618F"/>
    <w:rsid w:val="0060528B"/>
    <w:rsid w:val="00606929"/>
    <w:rsid w:val="00616953"/>
    <w:rsid w:val="00625DB1"/>
    <w:rsid w:val="00626379"/>
    <w:rsid w:val="00626AF9"/>
    <w:rsid w:val="00641BB0"/>
    <w:rsid w:val="00643716"/>
    <w:rsid w:val="00644180"/>
    <w:rsid w:val="00646879"/>
    <w:rsid w:val="00647648"/>
    <w:rsid w:val="0065623A"/>
    <w:rsid w:val="00660B3D"/>
    <w:rsid w:val="00661291"/>
    <w:rsid w:val="00673398"/>
    <w:rsid w:val="0068027C"/>
    <w:rsid w:val="00684E36"/>
    <w:rsid w:val="00685711"/>
    <w:rsid w:val="00686856"/>
    <w:rsid w:val="006937AD"/>
    <w:rsid w:val="006A127B"/>
    <w:rsid w:val="006A2E6E"/>
    <w:rsid w:val="006A66B5"/>
    <w:rsid w:val="006B4BD3"/>
    <w:rsid w:val="006C289B"/>
    <w:rsid w:val="006C4D5B"/>
    <w:rsid w:val="006C53BB"/>
    <w:rsid w:val="006F28C6"/>
    <w:rsid w:val="006F65F1"/>
    <w:rsid w:val="00704891"/>
    <w:rsid w:val="00713F59"/>
    <w:rsid w:val="007272BD"/>
    <w:rsid w:val="00731E45"/>
    <w:rsid w:val="007337A9"/>
    <w:rsid w:val="0073495E"/>
    <w:rsid w:val="00734D67"/>
    <w:rsid w:val="00735E36"/>
    <w:rsid w:val="00746374"/>
    <w:rsid w:val="00747BC3"/>
    <w:rsid w:val="00753F78"/>
    <w:rsid w:val="00754949"/>
    <w:rsid w:val="007570B1"/>
    <w:rsid w:val="00760B24"/>
    <w:rsid w:val="00762884"/>
    <w:rsid w:val="0076362E"/>
    <w:rsid w:val="00764628"/>
    <w:rsid w:val="00777444"/>
    <w:rsid w:val="00785F1D"/>
    <w:rsid w:val="00793806"/>
    <w:rsid w:val="00794095"/>
    <w:rsid w:val="00795049"/>
    <w:rsid w:val="007955D9"/>
    <w:rsid w:val="0079724B"/>
    <w:rsid w:val="007B04D1"/>
    <w:rsid w:val="007B7541"/>
    <w:rsid w:val="007C0DBE"/>
    <w:rsid w:val="007C203A"/>
    <w:rsid w:val="007D48BC"/>
    <w:rsid w:val="007F0DFB"/>
    <w:rsid w:val="007F216E"/>
    <w:rsid w:val="007F3BC7"/>
    <w:rsid w:val="007F3FC5"/>
    <w:rsid w:val="007F4B93"/>
    <w:rsid w:val="007F6897"/>
    <w:rsid w:val="00812602"/>
    <w:rsid w:val="00815A52"/>
    <w:rsid w:val="00821309"/>
    <w:rsid w:val="00823B68"/>
    <w:rsid w:val="00823B84"/>
    <w:rsid w:val="00826B96"/>
    <w:rsid w:val="00831073"/>
    <w:rsid w:val="008338BB"/>
    <w:rsid w:val="00845686"/>
    <w:rsid w:val="00854FE8"/>
    <w:rsid w:val="0085655B"/>
    <w:rsid w:val="00860B25"/>
    <w:rsid w:val="008622FE"/>
    <w:rsid w:val="008754DB"/>
    <w:rsid w:val="00891D01"/>
    <w:rsid w:val="008A2BEB"/>
    <w:rsid w:val="008A5FB1"/>
    <w:rsid w:val="008A7509"/>
    <w:rsid w:val="008B1554"/>
    <w:rsid w:val="008B4999"/>
    <w:rsid w:val="008B6F24"/>
    <w:rsid w:val="008D0A46"/>
    <w:rsid w:val="008E5F4D"/>
    <w:rsid w:val="008E70A0"/>
    <w:rsid w:val="008F1037"/>
    <w:rsid w:val="008F4B5F"/>
    <w:rsid w:val="008F56BB"/>
    <w:rsid w:val="009136C1"/>
    <w:rsid w:val="00914F67"/>
    <w:rsid w:val="00916294"/>
    <w:rsid w:val="00924764"/>
    <w:rsid w:val="00924CAE"/>
    <w:rsid w:val="00925EC5"/>
    <w:rsid w:val="009302BA"/>
    <w:rsid w:val="009404DB"/>
    <w:rsid w:val="009501D3"/>
    <w:rsid w:val="00955FD3"/>
    <w:rsid w:val="00960E44"/>
    <w:rsid w:val="009648AD"/>
    <w:rsid w:val="00965BD1"/>
    <w:rsid w:val="00973C3C"/>
    <w:rsid w:val="00975447"/>
    <w:rsid w:val="00991BA2"/>
    <w:rsid w:val="009978D9"/>
    <w:rsid w:val="009B7633"/>
    <w:rsid w:val="009C1BCD"/>
    <w:rsid w:val="009C4017"/>
    <w:rsid w:val="009D0E4B"/>
    <w:rsid w:val="009E31C5"/>
    <w:rsid w:val="009E49F4"/>
    <w:rsid w:val="009F6FB0"/>
    <w:rsid w:val="009F743C"/>
    <w:rsid w:val="00A05BEE"/>
    <w:rsid w:val="00A248A5"/>
    <w:rsid w:val="00A3566C"/>
    <w:rsid w:val="00A369AB"/>
    <w:rsid w:val="00A400C8"/>
    <w:rsid w:val="00A4051B"/>
    <w:rsid w:val="00A40C67"/>
    <w:rsid w:val="00A46509"/>
    <w:rsid w:val="00A50526"/>
    <w:rsid w:val="00A52014"/>
    <w:rsid w:val="00A6647B"/>
    <w:rsid w:val="00A6768D"/>
    <w:rsid w:val="00A82A9A"/>
    <w:rsid w:val="00AA0A64"/>
    <w:rsid w:val="00AB44A4"/>
    <w:rsid w:val="00AB522C"/>
    <w:rsid w:val="00AC04B0"/>
    <w:rsid w:val="00AC0F3B"/>
    <w:rsid w:val="00AC30B4"/>
    <w:rsid w:val="00AC36EE"/>
    <w:rsid w:val="00AC3FFD"/>
    <w:rsid w:val="00AC7452"/>
    <w:rsid w:val="00AC7D93"/>
    <w:rsid w:val="00AD2855"/>
    <w:rsid w:val="00AD574A"/>
    <w:rsid w:val="00AD6796"/>
    <w:rsid w:val="00AD7CAD"/>
    <w:rsid w:val="00AF2443"/>
    <w:rsid w:val="00AF5C7F"/>
    <w:rsid w:val="00B04064"/>
    <w:rsid w:val="00B16182"/>
    <w:rsid w:val="00B32F9D"/>
    <w:rsid w:val="00B40B91"/>
    <w:rsid w:val="00B40C5D"/>
    <w:rsid w:val="00B42169"/>
    <w:rsid w:val="00B445F9"/>
    <w:rsid w:val="00B45D2E"/>
    <w:rsid w:val="00B51144"/>
    <w:rsid w:val="00B52389"/>
    <w:rsid w:val="00B602B0"/>
    <w:rsid w:val="00B603F3"/>
    <w:rsid w:val="00B61E6E"/>
    <w:rsid w:val="00B649CD"/>
    <w:rsid w:val="00B6683A"/>
    <w:rsid w:val="00B67C04"/>
    <w:rsid w:val="00B70E7E"/>
    <w:rsid w:val="00B71F46"/>
    <w:rsid w:val="00B744CF"/>
    <w:rsid w:val="00B77FA0"/>
    <w:rsid w:val="00B83203"/>
    <w:rsid w:val="00B86CAF"/>
    <w:rsid w:val="00B8745B"/>
    <w:rsid w:val="00B90CE0"/>
    <w:rsid w:val="00B929CF"/>
    <w:rsid w:val="00B92D7F"/>
    <w:rsid w:val="00BA43AF"/>
    <w:rsid w:val="00BA5E14"/>
    <w:rsid w:val="00BB3678"/>
    <w:rsid w:val="00BB47A9"/>
    <w:rsid w:val="00BB4F96"/>
    <w:rsid w:val="00BC2348"/>
    <w:rsid w:val="00BC6BC4"/>
    <w:rsid w:val="00BC7979"/>
    <w:rsid w:val="00BD225B"/>
    <w:rsid w:val="00BE354D"/>
    <w:rsid w:val="00BE4A7D"/>
    <w:rsid w:val="00BF1DA2"/>
    <w:rsid w:val="00BF29B6"/>
    <w:rsid w:val="00BF37EB"/>
    <w:rsid w:val="00BF5902"/>
    <w:rsid w:val="00C01295"/>
    <w:rsid w:val="00C109A4"/>
    <w:rsid w:val="00C114BF"/>
    <w:rsid w:val="00C1195C"/>
    <w:rsid w:val="00C21C5F"/>
    <w:rsid w:val="00C2234E"/>
    <w:rsid w:val="00C3115B"/>
    <w:rsid w:val="00C31B3B"/>
    <w:rsid w:val="00C41181"/>
    <w:rsid w:val="00C52D37"/>
    <w:rsid w:val="00C53120"/>
    <w:rsid w:val="00C5514D"/>
    <w:rsid w:val="00C56DBE"/>
    <w:rsid w:val="00C573A6"/>
    <w:rsid w:val="00C624ED"/>
    <w:rsid w:val="00C66B75"/>
    <w:rsid w:val="00C74883"/>
    <w:rsid w:val="00C77424"/>
    <w:rsid w:val="00C908CF"/>
    <w:rsid w:val="00CA5671"/>
    <w:rsid w:val="00CB329F"/>
    <w:rsid w:val="00CC17BF"/>
    <w:rsid w:val="00CD3C51"/>
    <w:rsid w:val="00CD43AF"/>
    <w:rsid w:val="00CD7F5F"/>
    <w:rsid w:val="00CF2BC9"/>
    <w:rsid w:val="00D016F6"/>
    <w:rsid w:val="00D06D1E"/>
    <w:rsid w:val="00D172B3"/>
    <w:rsid w:val="00D22B3B"/>
    <w:rsid w:val="00D24356"/>
    <w:rsid w:val="00D266AD"/>
    <w:rsid w:val="00D31A86"/>
    <w:rsid w:val="00D34536"/>
    <w:rsid w:val="00D379CA"/>
    <w:rsid w:val="00D41891"/>
    <w:rsid w:val="00D43EF4"/>
    <w:rsid w:val="00D51A19"/>
    <w:rsid w:val="00D57C7E"/>
    <w:rsid w:val="00D64A15"/>
    <w:rsid w:val="00D71288"/>
    <w:rsid w:val="00D73DFE"/>
    <w:rsid w:val="00D81597"/>
    <w:rsid w:val="00D94456"/>
    <w:rsid w:val="00D95B40"/>
    <w:rsid w:val="00D97C92"/>
    <w:rsid w:val="00DA4950"/>
    <w:rsid w:val="00DB0884"/>
    <w:rsid w:val="00DC1622"/>
    <w:rsid w:val="00DC2AFE"/>
    <w:rsid w:val="00DC5C14"/>
    <w:rsid w:val="00DC5CCC"/>
    <w:rsid w:val="00DD06E5"/>
    <w:rsid w:val="00DE177C"/>
    <w:rsid w:val="00DE2723"/>
    <w:rsid w:val="00DE33F8"/>
    <w:rsid w:val="00DE6F7B"/>
    <w:rsid w:val="00DF02F9"/>
    <w:rsid w:val="00E05F29"/>
    <w:rsid w:val="00E068A8"/>
    <w:rsid w:val="00E1560C"/>
    <w:rsid w:val="00E16B86"/>
    <w:rsid w:val="00E21BA9"/>
    <w:rsid w:val="00E231F8"/>
    <w:rsid w:val="00E35C57"/>
    <w:rsid w:val="00E374FC"/>
    <w:rsid w:val="00E41191"/>
    <w:rsid w:val="00E42F1A"/>
    <w:rsid w:val="00E60689"/>
    <w:rsid w:val="00E61EBD"/>
    <w:rsid w:val="00E66219"/>
    <w:rsid w:val="00E66863"/>
    <w:rsid w:val="00E84F58"/>
    <w:rsid w:val="00E90737"/>
    <w:rsid w:val="00E94C63"/>
    <w:rsid w:val="00E94D05"/>
    <w:rsid w:val="00E977E7"/>
    <w:rsid w:val="00EA1818"/>
    <w:rsid w:val="00EC02F1"/>
    <w:rsid w:val="00EC3E27"/>
    <w:rsid w:val="00EC6F54"/>
    <w:rsid w:val="00ED1432"/>
    <w:rsid w:val="00ED5C11"/>
    <w:rsid w:val="00ED7BFD"/>
    <w:rsid w:val="00EF41C8"/>
    <w:rsid w:val="00EF7241"/>
    <w:rsid w:val="00F02BFF"/>
    <w:rsid w:val="00F05ECA"/>
    <w:rsid w:val="00F1189A"/>
    <w:rsid w:val="00F12539"/>
    <w:rsid w:val="00F14D62"/>
    <w:rsid w:val="00F20DCA"/>
    <w:rsid w:val="00F42491"/>
    <w:rsid w:val="00F439F5"/>
    <w:rsid w:val="00F454D4"/>
    <w:rsid w:val="00F5377A"/>
    <w:rsid w:val="00F55346"/>
    <w:rsid w:val="00F55A6D"/>
    <w:rsid w:val="00F560AD"/>
    <w:rsid w:val="00F63AA5"/>
    <w:rsid w:val="00F65F67"/>
    <w:rsid w:val="00F776FD"/>
    <w:rsid w:val="00F810CA"/>
    <w:rsid w:val="00F85506"/>
    <w:rsid w:val="00F86FFB"/>
    <w:rsid w:val="00F92FB7"/>
    <w:rsid w:val="00F93030"/>
    <w:rsid w:val="00FA2810"/>
    <w:rsid w:val="00FA2E4C"/>
    <w:rsid w:val="00FA3868"/>
    <w:rsid w:val="00FA4AC1"/>
    <w:rsid w:val="00FB29E5"/>
    <w:rsid w:val="00FB3E0E"/>
    <w:rsid w:val="00FC1D23"/>
    <w:rsid w:val="00FC5A11"/>
    <w:rsid w:val="00FC6A1E"/>
    <w:rsid w:val="00FD3D61"/>
    <w:rsid w:val="00FD75F4"/>
    <w:rsid w:val="00FF1131"/>
    <w:rsid w:val="00FF48DC"/>
    <w:rsid w:val="00FF64A9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32"/>
        <o:r id="V:Rule4" type="connector" idref="#_x0000_s1033"/>
        <o:r id="V:Rule5" type="connector" idref="#_x0000_s1036"/>
        <o:r id="V:Rule6" type="connector" idref="#_x0000_s1039"/>
        <o:r id="V:Rule7" type="connector" idref="#_x0000_s1042"/>
        <o:r id="V:Rule8" type="connector" idref="#_x0000_s1045"/>
      </o:rules>
    </o:shapelayout>
  </w:shapeDefaults>
  <w:decimalSymbol w:val=","/>
  <w:listSeparator w:val=";"/>
  <w14:defaultImageDpi w14:val="0"/>
  <w15:chartTrackingRefBased/>
  <w15:docId w15:val="{041F76BA-1EC9-4657-84AE-AB33AD65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2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76362E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76362E"/>
    <w:rPr>
      <w:rFonts w:ascii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2927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292749"/>
    <w:rPr>
      <w:rFonts w:cs="Times New Roman"/>
      <w:sz w:val="22"/>
      <w:szCs w:val="22"/>
      <w:lang w:val="x-none" w:eastAsia="en-US"/>
    </w:rPr>
  </w:style>
  <w:style w:type="table" w:styleId="a3">
    <w:name w:val="Table Grid"/>
    <w:basedOn w:val="a1"/>
    <w:uiPriority w:val="59"/>
    <w:rsid w:val="00106D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64A9"/>
    <w:pPr>
      <w:ind w:left="708"/>
    </w:pPr>
  </w:style>
  <w:style w:type="paragraph" w:styleId="a5">
    <w:name w:val="Normal (Web)"/>
    <w:basedOn w:val="a"/>
    <w:uiPriority w:val="99"/>
    <w:semiHidden/>
    <w:unhideWhenUsed/>
    <w:rsid w:val="00891D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E3D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5E3DFF"/>
    <w:rPr>
      <w:rFonts w:cs="Times New Roman"/>
      <w:sz w:val="22"/>
      <w:szCs w:val="22"/>
      <w:lang w:val="x-none" w:eastAsia="en-US"/>
    </w:rPr>
  </w:style>
  <w:style w:type="paragraph" w:styleId="a8">
    <w:name w:val="footer"/>
    <w:basedOn w:val="a"/>
    <w:link w:val="a9"/>
    <w:uiPriority w:val="99"/>
    <w:unhideWhenUsed/>
    <w:rsid w:val="005E3D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E3DFF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8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001B5-0FC7-4556-8788-560D5120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10304</Words>
  <Characters>58733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 private person</Company>
  <LinksUpToDate>false</LinksUpToDate>
  <CharactersWithSpaces>68900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admin</cp:lastModifiedBy>
  <cp:revision>2</cp:revision>
  <cp:lastPrinted>2009-05-19T15:36:00Z</cp:lastPrinted>
  <dcterms:created xsi:type="dcterms:W3CDTF">2014-03-24T08:21:00Z</dcterms:created>
  <dcterms:modified xsi:type="dcterms:W3CDTF">2014-03-24T08:21:00Z</dcterms:modified>
</cp:coreProperties>
</file>