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A5" w:rsidRPr="000E18F6" w:rsidRDefault="00A309A5" w:rsidP="00C81869">
      <w:pPr>
        <w:widowControl/>
        <w:suppressAutoHyphens/>
        <w:spacing w:line="360" w:lineRule="auto"/>
        <w:ind w:firstLine="709"/>
        <w:jc w:val="center"/>
        <w:outlineLvl w:val="0"/>
        <w:rPr>
          <w:sz w:val="28"/>
          <w:szCs w:val="28"/>
        </w:rPr>
      </w:pPr>
      <w:r w:rsidRPr="000E18F6">
        <w:rPr>
          <w:sz w:val="28"/>
          <w:szCs w:val="28"/>
        </w:rPr>
        <w:t>МИНИСТЕРСТВО СЕЛЬСКОГО ХОЗЯЙСТВА РФ</w:t>
      </w:r>
    </w:p>
    <w:p w:rsidR="00A309A5" w:rsidRPr="000E18F6" w:rsidRDefault="00A309A5" w:rsidP="00C81869">
      <w:pPr>
        <w:widowControl/>
        <w:suppressAutoHyphens/>
        <w:spacing w:line="360" w:lineRule="auto"/>
        <w:ind w:firstLine="709"/>
        <w:jc w:val="center"/>
        <w:rPr>
          <w:sz w:val="28"/>
          <w:szCs w:val="28"/>
        </w:rPr>
      </w:pPr>
      <w:r w:rsidRPr="000E18F6">
        <w:rPr>
          <w:sz w:val="28"/>
          <w:szCs w:val="28"/>
        </w:rPr>
        <w:t>КЕМЕРОВСКИЙ ГОСУДАРСТВЕННЫЙ СЕЛЬСКОХОЗЯЙСТВЕННЫЙ ИНСТИТУТ</w:t>
      </w:r>
    </w:p>
    <w:p w:rsidR="00A309A5" w:rsidRPr="000E18F6" w:rsidRDefault="000E18F6" w:rsidP="00C81869">
      <w:pPr>
        <w:widowControl/>
        <w:suppressAutoHyphens/>
        <w:spacing w:line="360" w:lineRule="auto"/>
        <w:ind w:firstLine="709"/>
        <w:jc w:val="center"/>
        <w:rPr>
          <w:sz w:val="28"/>
          <w:szCs w:val="28"/>
        </w:rPr>
      </w:pPr>
      <w:r w:rsidRPr="000E18F6">
        <w:rPr>
          <w:sz w:val="28"/>
          <w:szCs w:val="28"/>
        </w:rPr>
        <w:t>ЭКОНОМИЧЕСКИЙ ФАКУЛЬТЕТ</w:t>
      </w:r>
    </w:p>
    <w:p w:rsidR="00C25856" w:rsidRPr="000E18F6" w:rsidRDefault="00C25856" w:rsidP="00C81869">
      <w:pPr>
        <w:widowControl/>
        <w:suppressAutoHyphens/>
        <w:spacing w:line="360" w:lineRule="auto"/>
        <w:ind w:firstLine="709"/>
        <w:jc w:val="center"/>
        <w:rPr>
          <w:sz w:val="28"/>
          <w:szCs w:val="28"/>
        </w:rPr>
      </w:pPr>
      <w:r w:rsidRPr="000E18F6">
        <w:rPr>
          <w:sz w:val="28"/>
          <w:szCs w:val="28"/>
        </w:rPr>
        <w:t>Кафедра бухгалтерского учета и анализа хозяйственной деятельности</w:t>
      </w:r>
    </w:p>
    <w:p w:rsidR="00A309A5" w:rsidRPr="000E18F6" w:rsidRDefault="00A309A5" w:rsidP="00C81869">
      <w:pPr>
        <w:widowControl/>
        <w:suppressAutoHyphens/>
        <w:spacing w:line="360" w:lineRule="auto"/>
        <w:ind w:firstLine="709"/>
        <w:jc w:val="center"/>
        <w:rPr>
          <w:sz w:val="28"/>
          <w:szCs w:val="28"/>
        </w:rPr>
      </w:pPr>
    </w:p>
    <w:p w:rsidR="00A309A5" w:rsidRPr="000E18F6" w:rsidRDefault="00A309A5" w:rsidP="00C81869">
      <w:pPr>
        <w:widowControl/>
        <w:suppressAutoHyphens/>
        <w:spacing w:line="360" w:lineRule="auto"/>
        <w:ind w:firstLine="709"/>
        <w:jc w:val="center"/>
        <w:rPr>
          <w:sz w:val="28"/>
          <w:szCs w:val="28"/>
        </w:rPr>
      </w:pPr>
    </w:p>
    <w:p w:rsidR="00A309A5" w:rsidRDefault="00A309A5" w:rsidP="00C81869">
      <w:pPr>
        <w:widowControl/>
        <w:suppressAutoHyphens/>
        <w:spacing w:line="360" w:lineRule="auto"/>
        <w:ind w:firstLine="709"/>
        <w:jc w:val="center"/>
        <w:rPr>
          <w:sz w:val="28"/>
          <w:szCs w:val="28"/>
          <w:lang w:val="en-US"/>
        </w:rPr>
      </w:pPr>
    </w:p>
    <w:p w:rsidR="00C81869" w:rsidRDefault="00C81869" w:rsidP="00C81869">
      <w:pPr>
        <w:widowControl/>
        <w:suppressAutoHyphens/>
        <w:spacing w:line="360" w:lineRule="auto"/>
        <w:ind w:firstLine="709"/>
        <w:jc w:val="center"/>
        <w:rPr>
          <w:sz w:val="28"/>
          <w:szCs w:val="28"/>
          <w:lang w:val="en-US"/>
        </w:rPr>
      </w:pPr>
    </w:p>
    <w:p w:rsidR="00C81869" w:rsidRPr="00C81869" w:rsidRDefault="00C81869" w:rsidP="00C81869">
      <w:pPr>
        <w:widowControl/>
        <w:suppressAutoHyphens/>
        <w:spacing w:line="360" w:lineRule="auto"/>
        <w:ind w:firstLine="709"/>
        <w:jc w:val="center"/>
        <w:rPr>
          <w:sz w:val="28"/>
          <w:szCs w:val="28"/>
          <w:lang w:val="en-US"/>
        </w:rPr>
      </w:pPr>
    </w:p>
    <w:p w:rsidR="000E18F6" w:rsidRPr="000E18F6" w:rsidRDefault="00C25856" w:rsidP="00C81869">
      <w:pPr>
        <w:widowControl/>
        <w:suppressAutoHyphens/>
        <w:spacing w:line="360" w:lineRule="auto"/>
        <w:ind w:firstLine="709"/>
        <w:jc w:val="center"/>
        <w:rPr>
          <w:sz w:val="28"/>
          <w:szCs w:val="28"/>
        </w:rPr>
      </w:pPr>
      <w:r w:rsidRPr="000E18F6">
        <w:rPr>
          <w:sz w:val="28"/>
          <w:szCs w:val="28"/>
        </w:rPr>
        <w:t>КУРСО</w:t>
      </w:r>
      <w:r w:rsidR="00A309A5" w:rsidRPr="000E18F6">
        <w:rPr>
          <w:sz w:val="28"/>
          <w:szCs w:val="28"/>
        </w:rPr>
        <w:t>ВОЯ</w:t>
      </w:r>
      <w:r w:rsidR="000E18F6" w:rsidRPr="000E18F6">
        <w:rPr>
          <w:sz w:val="28"/>
          <w:szCs w:val="28"/>
        </w:rPr>
        <w:t xml:space="preserve"> </w:t>
      </w:r>
      <w:r w:rsidR="00A309A5" w:rsidRPr="000E18F6">
        <w:rPr>
          <w:sz w:val="28"/>
          <w:szCs w:val="28"/>
        </w:rPr>
        <w:t>РАБОТА</w:t>
      </w:r>
    </w:p>
    <w:p w:rsidR="00A309A5" w:rsidRPr="000E18F6" w:rsidRDefault="00A309A5" w:rsidP="00C81869">
      <w:pPr>
        <w:widowControl/>
        <w:suppressAutoHyphens/>
        <w:spacing w:line="360" w:lineRule="auto"/>
        <w:ind w:firstLine="709"/>
        <w:jc w:val="center"/>
        <w:rPr>
          <w:sz w:val="28"/>
          <w:szCs w:val="28"/>
        </w:rPr>
      </w:pPr>
      <w:r w:rsidRPr="000E18F6">
        <w:rPr>
          <w:sz w:val="28"/>
          <w:szCs w:val="28"/>
        </w:rPr>
        <w:t>по</w:t>
      </w:r>
      <w:r w:rsidR="000E18F6" w:rsidRPr="000E18F6">
        <w:rPr>
          <w:sz w:val="28"/>
          <w:szCs w:val="28"/>
        </w:rPr>
        <w:t xml:space="preserve"> </w:t>
      </w:r>
      <w:r w:rsidRPr="000E18F6">
        <w:rPr>
          <w:sz w:val="28"/>
          <w:szCs w:val="28"/>
        </w:rPr>
        <w:t xml:space="preserve">дисциплине </w:t>
      </w:r>
      <w:r w:rsidR="000E18F6" w:rsidRPr="000E18F6">
        <w:rPr>
          <w:sz w:val="28"/>
          <w:szCs w:val="28"/>
        </w:rPr>
        <w:t>"</w:t>
      </w:r>
      <w:r w:rsidRPr="000E18F6">
        <w:rPr>
          <w:sz w:val="28"/>
          <w:szCs w:val="28"/>
        </w:rPr>
        <w:t>Бухгалтерский</w:t>
      </w:r>
      <w:r w:rsidR="000E18F6" w:rsidRPr="000E18F6">
        <w:rPr>
          <w:sz w:val="28"/>
          <w:szCs w:val="28"/>
        </w:rPr>
        <w:t xml:space="preserve"> </w:t>
      </w:r>
      <w:r w:rsidRPr="000E18F6">
        <w:rPr>
          <w:sz w:val="28"/>
          <w:szCs w:val="28"/>
        </w:rPr>
        <w:t>управленческий учет</w:t>
      </w:r>
      <w:r w:rsidR="000E18F6" w:rsidRPr="000E18F6">
        <w:rPr>
          <w:sz w:val="28"/>
          <w:szCs w:val="28"/>
        </w:rPr>
        <w:t>"</w:t>
      </w:r>
    </w:p>
    <w:p w:rsidR="00A309A5" w:rsidRPr="00C81869" w:rsidRDefault="00A309A5" w:rsidP="00C81869">
      <w:pPr>
        <w:widowControl/>
        <w:suppressAutoHyphens/>
        <w:spacing w:line="360" w:lineRule="auto"/>
        <w:ind w:firstLine="709"/>
        <w:jc w:val="center"/>
        <w:rPr>
          <w:sz w:val="28"/>
          <w:szCs w:val="28"/>
        </w:rPr>
      </w:pPr>
      <w:r w:rsidRPr="000E18F6">
        <w:rPr>
          <w:sz w:val="28"/>
          <w:szCs w:val="28"/>
        </w:rPr>
        <w:t xml:space="preserve">на тему: </w:t>
      </w:r>
      <w:r w:rsidR="000E18F6" w:rsidRPr="000E18F6">
        <w:rPr>
          <w:sz w:val="28"/>
          <w:szCs w:val="28"/>
        </w:rPr>
        <w:t>"</w:t>
      </w:r>
      <w:r w:rsidRPr="000E18F6">
        <w:rPr>
          <w:sz w:val="28"/>
          <w:szCs w:val="28"/>
        </w:rPr>
        <w:t>Учет затрат и</w:t>
      </w:r>
      <w:r w:rsidR="000E18F6" w:rsidRPr="000E18F6">
        <w:rPr>
          <w:sz w:val="28"/>
          <w:szCs w:val="28"/>
        </w:rPr>
        <w:t xml:space="preserve"> </w:t>
      </w:r>
      <w:r w:rsidRPr="000E18F6">
        <w:rPr>
          <w:sz w:val="28"/>
          <w:szCs w:val="28"/>
        </w:rPr>
        <w:t>исчисление себестоимости</w:t>
      </w:r>
      <w:r w:rsidR="000E18F6" w:rsidRPr="000E18F6">
        <w:rPr>
          <w:sz w:val="28"/>
          <w:szCs w:val="28"/>
        </w:rPr>
        <w:t xml:space="preserve"> </w:t>
      </w:r>
      <w:r w:rsidRPr="000E18F6">
        <w:rPr>
          <w:sz w:val="28"/>
          <w:szCs w:val="28"/>
        </w:rPr>
        <w:t>услуг машинно-тракторного парка</w:t>
      </w:r>
      <w:r w:rsidR="000E18F6" w:rsidRPr="000E18F6">
        <w:rPr>
          <w:sz w:val="28"/>
          <w:szCs w:val="28"/>
        </w:rPr>
        <w:t>"</w:t>
      </w:r>
    </w:p>
    <w:p w:rsidR="00A309A5" w:rsidRPr="000E18F6" w:rsidRDefault="00A309A5" w:rsidP="00C81869">
      <w:pPr>
        <w:widowControl/>
        <w:suppressAutoHyphens/>
        <w:spacing w:line="360" w:lineRule="auto"/>
        <w:ind w:firstLine="709"/>
        <w:jc w:val="center"/>
        <w:rPr>
          <w:sz w:val="28"/>
          <w:szCs w:val="28"/>
        </w:rPr>
      </w:pPr>
    </w:p>
    <w:p w:rsidR="00A309A5" w:rsidRPr="000E18F6" w:rsidRDefault="00A309A5" w:rsidP="00C81869">
      <w:pPr>
        <w:widowControl/>
        <w:suppressAutoHyphens/>
        <w:spacing w:line="360" w:lineRule="auto"/>
        <w:ind w:firstLine="709"/>
        <w:jc w:val="center"/>
        <w:rPr>
          <w:sz w:val="28"/>
          <w:szCs w:val="28"/>
        </w:rPr>
      </w:pPr>
    </w:p>
    <w:p w:rsidR="00A309A5" w:rsidRPr="000E18F6" w:rsidRDefault="00A309A5" w:rsidP="00C81869">
      <w:pPr>
        <w:widowControl/>
        <w:suppressAutoHyphens/>
        <w:spacing w:line="360" w:lineRule="auto"/>
        <w:ind w:firstLine="709"/>
        <w:jc w:val="center"/>
        <w:rPr>
          <w:sz w:val="28"/>
          <w:szCs w:val="28"/>
        </w:rPr>
      </w:pPr>
    </w:p>
    <w:p w:rsidR="00A309A5" w:rsidRPr="000E18F6" w:rsidRDefault="00A309A5" w:rsidP="00C81869">
      <w:pPr>
        <w:widowControl/>
        <w:suppressAutoHyphens/>
        <w:spacing w:line="360" w:lineRule="auto"/>
        <w:ind w:firstLine="5103"/>
        <w:jc w:val="left"/>
        <w:rPr>
          <w:sz w:val="28"/>
          <w:szCs w:val="28"/>
        </w:rPr>
      </w:pPr>
      <w:r w:rsidRPr="000E18F6">
        <w:rPr>
          <w:sz w:val="28"/>
          <w:szCs w:val="28"/>
        </w:rPr>
        <w:t>Выполнила:</w:t>
      </w:r>
      <w:r w:rsidR="00885FF2" w:rsidRPr="000E18F6">
        <w:rPr>
          <w:sz w:val="28"/>
          <w:szCs w:val="28"/>
        </w:rPr>
        <w:t xml:space="preserve"> студентка</w:t>
      </w:r>
      <w:r w:rsidR="000E18F6" w:rsidRPr="000E18F6">
        <w:rPr>
          <w:sz w:val="28"/>
          <w:szCs w:val="28"/>
        </w:rPr>
        <w:t xml:space="preserve"> </w:t>
      </w:r>
      <w:r w:rsidR="005B2560" w:rsidRPr="000E18F6">
        <w:rPr>
          <w:sz w:val="28"/>
          <w:szCs w:val="28"/>
        </w:rPr>
        <w:t>4</w:t>
      </w:r>
      <w:r w:rsidRPr="000E18F6">
        <w:rPr>
          <w:sz w:val="28"/>
          <w:szCs w:val="28"/>
        </w:rPr>
        <w:t xml:space="preserve"> го курса</w:t>
      </w:r>
    </w:p>
    <w:p w:rsidR="000E18F6" w:rsidRPr="000E18F6" w:rsidRDefault="00992731" w:rsidP="00C81869">
      <w:pPr>
        <w:widowControl/>
        <w:suppressAutoHyphens/>
        <w:spacing w:line="360" w:lineRule="auto"/>
        <w:ind w:firstLine="5103"/>
        <w:jc w:val="left"/>
        <w:rPr>
          <w:sz w:val="28"/>
          <w:szCs w:val="28"/>
        </w:rPr>
      </w:pPr>
      <w:r w:rsidRPr="000E18F6">
        <w:rPr>
          <w:sz w:val="28"/>
          <w:szCs w:val="28"/>
        </w:rPr>
        <w:t xml:space="preserve">Молоканова </w:t>
      </w:r>
      <w:r w:rsidR="00A309A5" w:rsidRPr="000E18F6">
        <w:rPr>
          <w:sz w:val="28"/>
          <w:szCs w:val="28"/>
        </w:rPr>
        <w:t xml:space="preserve">Анна </w:t>
      </w:r>
      <w:r w:rsidRPr="000E18F6">
        <w:rPr>
          <w:sz w:val="28"/>
          <w:szCs w:val="28"/>
        </w:rPr>
        <w:t>Анатол</w:t>
      </w:r>
      <w:r w:rsidR="00CE0EDC" w:rsidRPr="000E18F6">
        <w:rPr>
          <w:sz w:val="28"/>
          <w:szCs w:val="28"/>
        </w:rPr>
        <w:t>ьевна</w:t>
      </w:r>
    </w:p>
    <w:p w:rsidR="005B2560" w:rsidRPr="000E18F6" w:rsidRDefault="00A309A5" w:rsidP="00C81869">
      <w:pPr>
        <w:widowControl/>
        <w:suppressAutoHyphens/>
        <w:spacing w:line="360" w:lineRule="auto"/>
        <w:ind w:firstLine="5103"/>
        <w:jc w:val="left"/>
        <w:rPr>
          <w:sz w:val="28"/>
          <w:szCs w:val="28"/>
        </w:rPr>
      </w:pPr>
      <w:r w:rsidRPr="000E18F6">
        <w:rPr>
          <w:sz w:val="28"/>
          <w:szCs w:val="28"/>
        </w:rPr>
        <w:t>Проверил</w:t>
      </w:r>
      <w:r w:rsidR="005B2560" w:rsidRPr="000E18F6">
        <w:rPr>
          <w:sz w:val="28"/>
          <w:szCs w:val="28"/>
        </w:rPr>
        <w:t>: Елисеева Тамара</w:t>
      </w:r>
    </w:p>
    <w:p w:rsidR="00A309A5" w:rsidRPr="000E18F6" w:rsidRDefault="00A309A5" w:rsidP="00C81869">
      <w:pPr>
        <w:widowControl/>
        <w:suppressAutoHyphens/>
        <w:spacing w:line="360" w:lineRule="auto"/>
        <w:ind w:firstLine="709"/>
        <w:jc w:val="center"/>
        <w:rPr>
          <w:sz w:val="28"/>
          <w:szCs w:val="28"/>
        </w:rPr>
      </w:pPr>
    </w:p>
    <w:p w:rsidR="00A309A5" w:rsidRPr="000E18F6" w:rsidRDefault="00A309A5" w:rsidP="00C81869">
      <w:pPr>
        <w:widowControl/>
        <w:suppressAutoHyphens/>
        <w:spacing w:line="360" w:lineRule="auto"/>
        <w:ind w:firstLine="709"/>
        <w:jc w:val="center"/>
        <w:rPr>
          <w:sz w:val="28"/>
        </w:rPr>
      </w:pPr>
    </w:p>
    <w:p w:rsidR="00A309A5" w:rsidRPr="000E18F6" w:rsidRDefault="00A309A5" w:rsidP="00C81869">
      <w:pPr>
        <w:widowControl/>
        <w:suppressAutoHyphens/>
        <w:spacing w:line="360" w:lineRule="auto"/>
        <w:ind w:firstLine="709"/>
        <w:jc w:val="center"/>
        <w:rPr>
          <w:sz w:val="28"/>
        </w:rPr>
      </w:pPr>
    </w:p>
    <w:p w:rsidR="00A309A5" w:rsidRPr="000E18F6" w:rsidRDefault="00A309A5" w:rsidP="00C81869">
      <w:pPr>
        <w:widowControl/>
        <w:suppressAutoHyphens/>
        <w:spacing w:line="360" w:lineRule="auto"/>
        <w:ind w:firstLine="709"/>
        <w:jc w:val="center"/>
        <w:rPr>
          <w:sz w:val="28"/>
        </w:rPr>
      </w:pPr>
    </w:p>
    <w:p w:rsidR="00A309A5" w:rsidRPr="000E18F6" w:rsidRDefault="00A309A5" w:rsidP="00C81869">
      <w:pPr>
        <w:widowControl/>
        <w:suppressAutoHyphens/>
        <w:spacing w:line="360" w:lineRule="auto"/>
        <w:ind w:firstLine="709"/>
        <w:jc w:val="center"/>
        <w:rPr>
          <w:sz w:val="28"/>
        </w:rPr>
      </w:pPr>
    </w:p>
    <w:p w:rsidR="00A309A5" w:rsidRPr="000E18F6" w:rsidRDefault="00A309A5" w:rsidP="00C81869">
      <w:pPr>
        <w:widowControl/>
        <w:suppressAutoHyphens/>
        <w:spacing w:line="360" w:lineRule="auto"/>
        <w:ind w:firstLine="709"/>
        <w:jc w:val="center"/>
        <w:rPr>
          <w:sz w:val="28"/>
        </w:rPr>
      </w:pPr>
    </w:p>
    <w:p w:rsidR="00A309A5" w:rsidRPr="000E18F6" w:rsidRDefault="00A309A5" w:rsidP="00C81869">
      <w:pPr>
        <w:widowControl/>
        <w:suppressAutoHyphens/>
        <w:spacing w:line="360" w:lineRule="auto"/>
        <w:ind w:firstLine="709"/>
        <w:jc w:val="center"/>
        <w:rPr>
          <w:sz w:val="28"/>
        </w:rPr>
      </w:pPr>
    </w:p>
    <w:p w:rsidR="00A309A5" w:rsidRPr="000E18F6" w:rsidRDefault="00CE0EDC" w:rsidP="00C81869">
      <w:pPr>
        <w:widowControl/>
        <w:suppressAutoHyphens/>
        <w:spacing w:line="360" w:lineRule="auto"/>
        <w:ind w:firstLine="709"/>
        <w:jc w:val="center"/>
        <w:rPr>
          <w:sz w:val="28"/>
          <w:szCs w:val="28"/>
        </w:rPr>
      </w:pPr>
      <w:r w:rsidRPr="000E18F6">
        <w:rPr>
          <w:sz w:val="28"/>
          <w:szCs w:val="28"/>
        </w:rPr>
        <w:t>Кемерово 20</w:t>
      </w:r>
      <w:r w:rsidR="00F52659" w:rsidRPr="000E18F6">
        <w:rPr>
          <w:sz w:val="28"/>
          <w:szCs w:val="28"/>
        </w:rPr>
        <w:t>0</w:t>
      </w:r>
      <w:r w:rsidR="00286A72" w:rsidRPr="000E18F6">
        <w:rPr>
          <w:sz w:val="28"/>
          <w:szCs w:val="28"/>
        </w:rPr>
        <w:t>9</w:t>
      </w:r>
    </w:p>
    <w:p w:rsidR="0026545F" w:rsidRPr="000E18F6" w:rsidRDefault="00C81869" w:rsidP="000E18F6">
      <w:pPr>
        <w:pStyle w:val="1"/>
        <w:keepNext w:val="0"/>
        <w:suppressAutoHyphens/>
        <w:spacing w:line="360" w:lineRule="auto"/>
        <w:ind w:firstLine="709"/>
        <w:jc w:val="both"/>
        <w:rPr>
          <w:b w:val="0"/>
          <w:sz w:val="28"/>
          <w:szCs w:val="28"/>
        </w:rPr>
      </w:pPr>
      <w:r>
        <w:rPr>
          <w:b w:val="0"/>
          <w:sz w:val="28"/>
          <w:szCs w:val="28"/>
        </w:rPr>
        <w:br w:type="page"/>
      </w:r>
      <w:r w:rsidR="0026545F" w:rsidRPr="000E18F6">
        <w:rPr>
          <w:b w:val="0"/>
          <w:sz w:val="28"/>
          <w:szCs w:val="28"/>
        </w:rPr>
        <w:t>Содержание</w:t>
      </w:r>
    </w:p>
    <w:p w:rsidR="00C81869" w:rsidRDefault="00C81869" w:rsidP="00C81869">
      <w:pPr>
        <w:pStyle w:val="8"/>
        <w:keepNext w:val="0"/>
        <w:suppressAutoHyphens/>
        <w:ind w:firstLine="0"/>
        <w:rPr>
          <w:lang w:val="en-US"/>
        </w:rPr>
      </w:pPr>
    </w:p>
    <w:p w:rsidR="000E18F6" w:rsidRPr="00C81869" w:rsidRDefault="0026545F" w:rsidP="00C81869">
      <w:pPr>
        <w:pStyle w:val="8"/>
        <w:keepNext w:val="0"/>
        <w:suppressAutoHyphens/>
        <w:ind w:firstLine="0"/>
      </w:pPr>
      <w:r w:rsidRPr="000E18F6">
        <w:t>Введение</w:t>
      </w:r>
    </w:p>
    <w:p w:rsidR="0026545F" w:rsidRPr="000E18F6" w:rsidRDefault="0026545F" w:rsidP="00C81869">
      <w:pPr>
        <w:widowControl/>
        <w:suppressAutoHyphens/>
        <w:spacing w:line="360" w:lineRule="auto"/>
        <w:ind w:firstLine="0"/>
        <w:jc w:val="left"/>
        <w:rPr>
          <w:sz w:val="28"/>
          <w:szCs w:val="28"/>
        </w:rPr>
      </w:pPr>
      <w:r w:rsidRPr="000E18F6">
        <w:rPr>
          <w:sz w:val="28"/>
          <w:szCs w:val="28"/>
        </w:rPr>
        <w:t>1.</w:t>
      </w:r>
      <w:r w:rsidR="00C81869" w:rsidRPr="00C81869">
        <w:rPr>
          <w:sz w:val="28"/>
          <w:szCs w:val="28"/>
        </w:rPr>
        <w:t xml:space="preserve"> </w:t>
      </w:r>
      <w:r w:rsidRPr="000E18F6">
        <w:rPr>
          <w:sz w:val="28"/>
          <w:szCs w:val="28"/>
        </w:rPr>
        <w:t>Экономическая сущность себестоимости</w:t>
      </w:r>
    </w:p>
    <w:p w:rsidR="0026545F" w:rsidRPr="000E18F6" w:rsidRDefault="00C81869" w:rsidP="00C81869">
      <w:pPr>
        <w:widowControl/>
        <w:suppressAutoHyphens/>
        <w:spacing w:line="360" w:lineRule="auto"/>
        <w:ind w:firstLine="0"/>
        <w:jc w:val="left"/>
        <w:rPr>
          <w:sz w:val="28"/>
          <w:szCs w:val="28"/>
        </w:rPr>
      </w:pPr>
      <w:r w:rsidRPr="00C81869">
        <w:rPr>
          <w:sz w:val="28"/>
          <w:szCs w:val="28"/>
        </w:rPr>
        <w:t xml:space="preserve">1.1 </w:t>
      </w:r>
      <w:r w:rsidR="007B5E03" w:rsidRPr="000E18F6">
        <w:rPr>
          <w:sz w:val="28"/>
          <w:szCs w:val="28"/>
        </w:rPr>
        <w:t>Понятие и сущность себестоимости продукции (работ, услуг), ее экономическое значение</w:t>
      </w:r>
    </w:p>
    <w:p w:rsidR="007B5E03" w:rsidRPr="000E18F6" w:rsidRDefault="00C81869" w:rsidP="00C81869">
      <w:pPr>
        <w:widowControl/>
        <w:suppressAutoHyphens/>
        <w:spacing w:line="360" w:lineRule="auto"/>
        <w:ind w:firstLine="0"/>
        <w:jc w:val="left"/>
        <w:rPr>
          <w:sz w:val="28"/>
          <w:szCs w:val="28"/>
        </w:rPr>
      </w:pPr>
      <w:r w:rsidRPr="00C81869">
        <w:rPr>
          <w:sz w:val="28"/>
          <w:szCs w:val="28"/>
        </w:rPr>
        <w:t>1.2</w:t>
      </w:r>
      <w:r w:rsidR="0026545F" w:rsidRPr="000E18F6">
        <w:rPr>
          <w:sz w:val="28"/>
          <w:szCs w:val="28"/>
        </w:rPr>
        <w:t xml:space="preserve"> </w:t>
      </w:r>
      <w:r w:rsidR="007B5E03" w:rsidRPr="000E18F6">
        <w:rPr>
          <w:sz w:val="28"/>
          <w:szCs w:val="28"/>
        </w:rPr>
        <w:t>Виды себестоимости</w:t>
      </w:r>
    </w:p>
    <w:p w:rsidR="007B5E03" w:rsidRPr="000E18F6" w:rsidRDefault="00C81869" w:rsidP="00C81869">
      <w:pPr>
        <w:widowControl/>
        <w:suppressAutoHyphens/>
        <w:spacing w:line="360" w:lineRule="auto"/>
        <w:ind w:firstLine="0"/>
        <w:jc w:val="left"/>
        <w:rPr>
          <w:sz w:val="28"/>
          <w:szCs w:val="28"/>
        </w:rPr>
      </w:pPr>
      <w:r w:rsidRPr="00C81869">
        <w:rPr>
          <w:sz w:val="28"/>
          <w:szCs w:val="28"/>
        </w:rPr>
        <w:t xml:space="preserve">1.3 </w:t>
      </w:r>
      <w:r w:rsidR="007B5E03" w:rsidRPr="000E18F6">
        <w:rPr>
          <w:sz w:val="28"/>
          <w:szCs w:val="28"/>
        </w:rPr>
        <w:t>Классификация затрат, образующие себестоимость продукции</w:t>
      </w:r>
    </w:p>
    <w:p w:rsidR="0026545F" w:rsidRPr="000E18F6" w:rsidRDefault="00C81869" w:rsidP="00C81869">
      <w:pPr>
        <w:widowControl/>
        <w:suppressAutoHyphens/>
        <w:spacing w:line="360" w:lineRule="auto"/>
        <w:ind w:firstLine="0"/>
        <w:jc w:val="left"/>
        <w:rPr>
          <w:sz w:val="28"/>
          <w:szCs w:val="28"/>
        </w:rPr>
      </w:pPr>
      <w:r w:rsidRPr="00C81869">
        <w:rPr>
          <w:sz w:val="28"/>
          <w:szCs w:val="28"/>
        </w:rPr>
        <w:t xml:space="preserve">1.4 </w:t>
      </w:r>
      <w:r w:rsidR="007B5E03" w:rsidRPr="000E18F6">
        <w:rPr>
          <w:sz w:val="28"/>
          <w:szCs w:val="28"/>
        </w:rPr>
        <w:t>Методы учета затрат и калькуляция</w:t>
      </w:r>
    </w:p>
    <w:p w:rsidR="0026545F" w:rsidRPr="000E18F6" w:rsidRDefault="0026545F" w:rsidP="00C81869">
      <w:pPr>
        <w:pStyle w:val="3"/>
        <w:keepNext w:val="0"/>
        <w:numPr>
          <w:ilvl w:val="0"/>
          <w:numId w:val="0"/>
        </w:numPr>
        <w:suppressAutoHyphens/>
      </w:pPr>
      <w:r w:rsidRPr="000E18F6">
        <w:t>2.</w:t>
      </w:r>
      <w:r w:rsidR="00C81869" w:rsidRPr="00C81869">
        <w:t xml:space="preserve"> </w:t>
      </w:r>
      <w:r w:rsidRPr="000E18F6">
        <w:t xml:space="preserve">Организационно-экономическая характеристика </w:t>
      </w:r>
      <w:r w:rsidR="00785C92" w:rsidRPr="000E18F6">
        <w:t xml:space="preserve">ООО </w:t>
      </w:r>
      <w:r w:rsidR="000E18F6" w:rsidRPr="000E18F6">
        <w:t>"</w:t>
      </w:r>
      <w:r w:rsidR="00785C92" w:rsidRPr="000E18F6">
        <w:t>УЖКХ</w:t>
      </w:r>
      <w:r w:rsidR="000E18F6" w:rsidRPr="000E18F6">
        <w:t>"</w:t>
      </w:r>
    </w:p>
    <w:p w:rsidR="0026545F" w:rsidRPr="000E18F6" w:rsidRDefault="00C81869" w:rsidP="00C81869">
      <w:pPr>
        <w:pStyle w:val="31"/>
        <w:suppressAutoHyphens/>
        <w:spacing w:line="360" w:lineRule="auto"/>
      </w:pPr>
      <w:r>
        <w:t>2.1</w:t>
      </w:r>
      <w:r w:rsidR="0026545F" w:rsidRPr="000E18F6">
        <w:t xml:space="preserve"> Общи</w:t>
      </w:r>
      <w:r w:rsidR="007B5E03" w:rsidRPr="000E18F6">
        <w:t>е сведения</w:t>
      </w:r>
    </w:p>
    <w:p w:rsidR="0026545F" w:rsidRPr="000E18F6" w:rsidRDefault="00C81869" w:rsidP="00C81869">
      <w:pPr>
        <w:pStyle w:val="31"/>
        <w:suppressAutoHyphens/>
        <w:spacing w:line="360" w:lineRule="auto"/>
      </w:pPr>
      <w:r>
        <w:t>2.2</w:t>
      </w:r>
      <w:r w:rsidR="000E18F6" w:rsidRPr="000E18F6">
        <w:t xml:space="preserve"> </w:t>
      </w:r>
      <w:r w:rsidR="0026545F" w:rsidRPr="000E18F6">
        <w:t>Учетная политика и организация бу</w:t>
      </w:r>
      <w:r w:rsidR="007B5E03" w:rsidRPr="000E18F6">
        <w:t>хгалтерского учета</w:t>
      </w:r>
    </w:p>
    <w:p w:rsidR="0026545F" w:rsidRPr="000E18F6" w:rsidRDefault="0026545F" w:rsidP="00C81869">
      <w:pPr>
        <w:widowControl/>
        <w:suppressAutoHyphens/>
        <w:spacing w:line="360" w:lineRule="auto"/>
        <w:ind w:firstLine="0"/>
        <w:jc w:val="left"/>
        <w:rPr>
          <w:sz w:val="28"/>
          <w:szCs w:val="28"/>
        </w:rPr>
      </w:pPr>
      <w:r w:rsidRPr="000E18F6">
        <w:rPr>
          <w:sz w:val="28"/>
          <w:szCs w:val="28"/>
        </w:rPr>
        <w:t xml:space="preserve">3. Учет затрат и исчисление себестоимости </w:t>
      </w:r>
      <w:r w:rsidR="007B5E03" w:rsidRPr="000E18F6">
        <w:rPr>
          <w:sz w:val="28"/>
          <w:szCs w:val="28"/>
        </w:rPr>
        <w:t>услуг машино</w:t>
      </w:r>
      <w:r w:rsidR="00785C92" w:rsidRPr="000E18F6">
        <w:rPr>
          <w:sz w:val="28"/>
          <w:szCs w:val="28"/>
        </w:rPr>
        <w:t>тракторного парка</w:t>
      </w:r>
      <w:r w:rsidR="007B5E03" w:rsidRPr="000E18F6">
        <w:rPr>
          <w:sz w:val="28"/>
          <w:szCs w:val="28"/>
        </w:rPr>
        <w:t xml:space="preserve"> ООО </w:t>
      </w:r>
      <w:r w:rsidR="000E18F6" w:rsidRPr="000E18F6">
        <w:rPr>
          <w:sz w:val="28"/>
          <w:szCs w:val="28"/>
        </w:rPr>
        <w:t>"</w:t>
      </w:r>
      <w:r w:rsidR="007B5E03" w:rsidRPr="000E18F6">
        <w:rPr>
          <w:sz w:val="28"/>
          <w:szCs w:val="28"/>
        </w:rPr>
        <w:t>УЖКХ</w:t>
      </w:r>
      <w:r w:rsidR="000E18F6" w:rsidRPr="000E18F6">
        <w:rPr>
          <w:sz w:val="28"/>
          <w:szCs w:val="28"/>
        </w:rPr>
        <w:t>"</w:t>
      </w:r>
    </w:p>
    <w:p w:rsidR="0026545F" w:rsidRPr="000E18F6" w:rsidRDefault="00C81869" w:rsidP="00C81869">
      <w:pPr>
        <w:pStyle w:val="7"/>
        <w:keepNext w:val="0"/>
        <w:tabs>
          <w:tab w:val="left" w:pos="1260"/>
        </w:tabs>
        <w:suppressAutoHyphens/>
        <w:ind w:left="0"/>
      </w:pPr>
      <w:r>
        <w:t>3.1</w:t>
      </w:r>
      <w:r w:rsidRPr="00C81869">
        <w:t xml:space="preserve"> </w:t>
      </w:r>
      <w:r w:rsidR="0026545F" w:rsidRPr="000E18F6">
        <w:t>Синтетический и аналитический учет</w:t>
      </w:r>
    </w:p>
    <w:p w:rsidR="000E18F6" w:rsidRPr="000E18F6" w:rsidRDefault="00890E3F" w:rsidP="00C81869">
      <w:pPr>
        <w:pStyle w:val="7"/>
        <w:keepNext w:val="0"/>
        <w:tabs>
          <w:tab w:val="left" w:pos="1260"/>
        </w:tabs>
        <w:suppressAutoHyphens/>
        <w:ind w:left="0"/>
      </w:pPr>
      <w:r w:rsidRPr="000E18F6">
        <w:t>3.2</w:t>
      </w:r>
      <w:r w:rsidR="007B5E03" w:rsidRPr="000E18F6">
        <w:t xml:space="preserve"> Анализ работы машинотракторного парка занятого</w:t>
      </w:r>
      <w:r w:rsidR="000E18F6" w:rsidRPr="000E18F6">
        <w:t xml:space="preserve"> </w:t>
      </w:r>
      <w:r w:rsidR="007B5E03" w:rsidRPr="000E18F6">
        <w:t>в обслуживании и оказании коммунальных услуг населению</w:t>
      </w:r>
    </w:p>
    <w:p w:rsidR="00890E3F" w:rsidRPr="000E18F6" w:rsidRDefault="00890E3F" w:rsidP="00C81869">
      <w:pPr>
        <w:pStyle w:val="2"/>
        <w:keepNext w:val="0"/>
        <w:suppressAutoHyphens/>
        <w:ind w:firstLine="0"/>
        <w:jc w:val="left"/>
        <w:rPr>
          <w:bCs/>
          <w:i w:val="0"/>
        </w:rPr>
      </w:pPr>
      <w:r w:rsidRPr="000E18F6">
        <w:rPr>
          <w:bCs/>
          <w:i w:val="0"/>
          <w:iCs w:val="0"/>
        </w:rPr>
        <w:t>3.3</w:t>
      </w:r>
      <w:r w:rsidRPr="000E18F6">
        <w:rPr>
          <w:bCs/>
          <w:i w:val="0"/>
        </w:rPr>
        <w:t xml:space="preserve"> Основные элементы затрат формирующих себестоимость продукции (работ, услуг) предприятия ООО </w:t>
      </w:r>
      <w:r w:rsidR="000E18F6" w:rsidRPr="000E18F6">
        <w:rPr>
          <w:bCs/>
          <w:i w:val="0"/>
        </w:rPr>
        <w:t>"</w:t>
      </w:r>
      <w:r w:rsidRPr="000E18F6">
        <w:rPr>
          <w:bCs/>
          <w:i w:val="0"/>
        </w:rPr>
        <w:t>УЖКХ</w:t>
      </w:r>
      <w:r w:rsidR="000E18F6" w:rsidRPr="000E18F6">
        <w:rPr>
          <w:bCs/>
          <w:i w:val="0"/>
        </w:rPr>
        <w:t>"</w:t>
      </w:r>
    </w:p>
    <w:p w:rsidR="000E18F6" w:rsidRPr="000E18F6" w:rsidRDefault="0026545F" w:rsidP="00C81869">
      <w:pPr>
        <w:widowControl/>
        <w:suppressAutoHyphens/>
        <w:spacing w:line="360" w:lineRule="auto"/>
        <w:ind w:firstLine="0"/>
        <w:jc w:val="left"/>
        <w:rPr>
          <w:sz w:val="28"/>
          <w:szCs w:val="28"/>
        </w:rPr>
      </w:pPr>
      <w:r w:rsidRPr="000E18F6">
        <w:rPr>
          <w:sz w:val="28"/>
          <w:szCs w:val="28"/>
        </w:rPr>
        <w:t>Выводы и предложения</w:t>
      </w:r>
      <w:r w:rsidR="000E18F6" w:rsidRPr="000E18F6">
        <w:rPr>
          <w:sz w:val="28"/>
          <w:szCs w:val="28"/>
        </w:rPr>
        <w:t xml:space="preserve"> </w:t>
      </w:r>
    </w:p>
    <w:p w:rsidR="000E18F6" w:rsidRPr="000E18F6" w:rsidRDefault="0026545F" w:rsidP="00C81869">
      <w:pPr>
        <w:widowControl/>
        <w:suppressAutoHyphens/>
        <w:spacing w:line="360" w:lineRule="auto"/>
        <w:ind w:firstLine="0"/>
        <w:jc w:val="left"/>
        <w:rPr>
          <w:sz w:val="28"/>
          <w:szCs w:val="28"/>
        </w:rPr>
      </w:pPr>
      <w:r w:rsidRPr="000E18F6">
        <w:rPr>
          <w:sz w:val="28"/>
          <w:szCs w:val="28"/>
        </w:rPr>
        <w:t>Список использованной литературы</w:t>
      </w:r>
      <w:r w:rsidR="000E18F6" w:rsidRPr="000E18F6">
        <w:rPr>
          <w:sz w:val="28"/>
          <w:szCs w:val="28"/>
        </w:rPr>
        <w:t xml:space="preserve"> </w:t>
      </w:r>
    </w:p>
    <w:p w:rsidR="0026545F" w:rsidRPr="000E18F6" w:rsidRDefault="0026545F" w:rsidP="00C81869">
      <w:pPr>
        <w:widowControl/>
        <w:suppressAutoHyphens/>
        <w:spacing w:line="360" w:lineRule="auto"/>
        <w:ind w:firstLine="0"/>
        <w:jc w:val="left"/>
        <w:rPr>
          <w:sz w:val="28"/>
          <w:szCs w:val="28"/>
        </w:rPr>
      </w:pPr>
      <w:r w:rsidRPr="000E18F6">
        <w:rPr>
          <w:sz w:val="28"/>
          <w:szCs w:val="28"/>
        </w:rPr>
        <w:t>Приложения</w:t>
      </w:r>
    </w:p>
    <w:p w:rsidR="00785C92" w:rsidRPr="000E18F6" w:rsidRDefault="00785C92" w:rsidP="00C81869">
      <w:pPr>
        <w:widowControl/>
        <w:suppressAutoHyphens/>
        <w:spacing w:line="360" w:lineRule="auto"/>
        <w:ind w:firstLine="0"/>
        <w:jc w:val="left"/>
        <w:rPr>
          <w:sz w:val="28"/>
          <w:szCs w:val="28"/>
        </w:rPr>
      </w:pPr>
    </w:p>
    <w:p w:rsidR="0026545F" w:rsidRPr="000E18F6" w:rsidRDefault="00C81869" w:rsidP="000E18F6">
      <w:pPr>
        <w:widowControl/>
        <w:suppressAutoHyphens/>
        <w:spacing w:line="360" w:lineRule="auto"/>
        <w:ind w:firstLine="709"/>
        <w:rPr>
          <w:bCs/>
          <w:sz w:val="28"/>
          <w:szCs w:val="28"/>
        </w:rPr>
      </w:pPr>
      <w:r>
        <w:rPr>
          <w:sz w:val="28"/>
          <w:szCs w:val="28"/>
        </w:rPr>
        <w:br w:type="page"/>
      </w:r>
      <w:r w:rsidR="0026545F" w:rsidRPr="000E18F6">
        <w:rPr>
          <w:bCs/>
          <w:sz w:val="28"/>
          <w:szCs w:val="28"/>
        </w:rPr>
        <w:t>Введение</w:t>
      </w:r>
    </w:p>
    <w:p w:rsidR="0026545F" w:rsidRPr="000E18F6" w:rsidRDefault="0026545F" w:rsidP="000E18F6">
      <w:pPr>
        <w:widowControl/>
        <w:suppressAutoHyphens/>
        <w:spacing w:line="360" w:lineRule="auto"/>
        <w:ind w:firstLine="709"/>
        <w:rPr>
          <w:bCs/>
          <w:sz w:val="28"/>
          <w:szCs w:val="28"/>
        </w:rPr>
      </w:pPr>
    </w:p>
    <w:p w:rsidR="000E18F6" w:rsidRPr="000E18F6" w:rsidRDefault="00FF5D0E" w:rsidP="000E18F6">
      <w:pPr>
        <w:pStyle w:val="21"/>
        <w:suppressAutoHyphens/>
      </w:pPr>
      <w:r w:rsidRPr="000E18F6">
        <w:t>Коммунальное</w:t>
      </w:r>
      <w:r w:rsidR="0026545F" w:rsidRPr="000E18F6">
        <w:t xml:space="preserve"> хозяйство является важной отраслью экономики. </w:t>
      </w:r>
      <w:r w:rsidRPr="000E18F6">
        <w:t>Коммунальная</w:t>
      </w:r>
      <w:r w:rsidR="000E18F6" w:rsidRPr="000E18F6">
        <w:t xml:space="preserve"> </w:t>
      </w:r>
      <w:r w:rsidR="0026545F" w:rsidRPr="000E18F6">
        <w:t>политика сегодня направлена на то, чтоб</w:t>
      </w:r>
      <w:r w:rsidR="00C25856" w:rsidRPr="000E18F6">
        <w:t xml:space="preserve">ы сделать ее высокоэффективной и </w:t>
      </w:r>
      <w:r w:rsidR="0026545F" w:rsidRPr="000E18F6">
        <w:t>конкур</w:t>
      </w:r>
      <w:r w:rsidR="00C25856" w:rsidRPr="000E18F6">
        <w:t>ентоспособной.</w:t>
      </w:r>
    </w:p>
    <w:p w:rsidR="0026545F" w:rsidRPr="000E18F6" w:rsidRDefault="0026545F" w:rsidP="000E18F6">
      <w:pPr>
        <w:pStyle w:val="21"/>
        <w:suppressAutoHyphens/>
      </w:pPr>
      <w:r w:rsidRPr="000E18F6">
        <w:t>Себестоимость продукции является важнейшим показателем экономической эффективности сельскохозяйственного производства. В нем синтезируются все стороны хозяйственной деятельности, аккумулируются результаты использования всех производственных ресурсов. Снижение себестоимости – одна из первоочередных и актуальных задач любого общества, каждой отрасли, предприятия. От уровня себестоимости продукции зависит сумма прибыли и уровень рентабельности, финансовое состояние предприятия и его платежеспособность, темпы расширенного воспроизводства, уровень закупочных и розничных цен на сельскохозяйственную продукцию.</w:t>
      </w:r>
    </w:p>
    <w:p w:rsidR="0026545F" w:rsidRPr="000E18F6" w:rsidRDefault="0026545F" w:rsidP="000E18F6">
      <w:pPr>
        <w:pStyle w:val="21"/>
        <w:suppressAutoHyphens/>
      </w:pPr>
      <w:r w:rsidRPr="000E18F6">
        <w:t>Особую актуальность проблема снижения себестоимости приобретает на современном этапе. Поиск резервов ее снижения помогает многим хозяйствам повысить свою конкурентоспособность, избежать банкротства и выжить в условиях рыночной экономики.</w:t>
      </w:r>
    </w:p>
    <w:p w:rsidR="00C81869" w:rsidRDefault="0026545F" w:rsidP="000E18F6">
      <w:pPr>
        <w:pStyle w:val="31"/>
        <w:suppressAutoHyphens/>
        <w:spacing w:line="360" w:lineRule="auto"/>
        <w:ind w:firstLine="709"/>
        <w:jc w:val="both"/>
      </w:pPr>
      <w:r w:rsidRPr="000E18F6">
        <w:t>Калькуляции позволяют принимать более оптимальные управленческие решения, сравнивать фактические затрат с плановыми затратами аналогичных организаций, полнее использовать резервы экономии. Кроме того, они способствуют повышению экономической обоснованности цен на продукцию, поскольку за базу цены принимаются наряду с потребительской стоимостью товара общественно необходимые затраты на производство и реализацию изделий, работ, услуг.</w:t>
      </w:r>
    </w:p>
    <w:p w:rsidR="0026545F" w:rsidRPr="000E18F6" w:rsidRDefault="0026545F" w:rsidP="000E18F6">
      <w:pPr>
        <w:pStyle w:val="31"/>
        <w:suppressAutoHyphens/>
        <w:spacing w:line="360" w:lineRule="auto"/>
        <w:ind w:firstLine="709"/>
        <w:jc w:val="both"/>
      </w:pPr>
      <w:r w:rsidRPr="000E18F6">
        <w:t xml:space="preserve">Цель данной работы заключается в рассмотрении теоретических основ учета затрат и исчисления себестоимости продукции </w:t>
      </w:r>
      <w:r w:rsidR="009B2045" w:rsidRPr="000E18F6">
        <w:t>(работ, услуг) машинотракторного парка</w:t>
      </w:r>
      <w:r w:rsidRPr="000E18F6">
        <w:t>, изучение организации учета затрат и себестоимости на примере конкретного предприятия, предложить собственные пути в усовершенствовании учета затрат и калькулирования себестоимости.</w:t>
      </w:r>
    </w:p>
    <w:p w:rsidR="000E18F6" w:rsidRPr="000E18F6" w:rsidRDefault="00C25856" w:rsidP="000E18F6">
      <w:pPr>
        <w:pStyle w:val="a3"/>
        <w:suppressAutoHyphens/>
        <w:spacing w:line="360" w:lineRule="auto"/>
        <w:ind w:firstLine="709"/>
        <w:rPr>
          <w:sz w:val="28"/>
        </w:rPr>
      </w:pPr>
      <w:r w:rsidRPr="000E18F6">
        <w:rPr>
          <w:sz w:val="28"/>
          <w:szCs w:val="28"/>
        </w:rPr>
        <w:t>Курсовая</w:t>
      </w:r>
      <w:r w:rsidR="000E18F6" w:rsidRPr="000E18F6">
        <w:rPr>
          <w:sz w:val="28"/>
          <w:szCs w:val="28"/>
        </w:rPr>
        <w:t xml:space="preserve"> </w:t>
      </w:r>
      <w:r w:rsidRPr="000E18F6">
        <w:rPr>
          <w:sz w:val="28"/>
          <w:szCs w:val="28"/>
        </w:rPr>
        <w:t>работа состоит из введения</w:t>
      </w:r>
      <w:r w:rsidR="000E18F6" w:rsidRPr="000E18F6">
        <w:rPr>
          <w:sz w:val="28"/>
          <w:szCs w:val="28"/>
        </w:rPr>
        <w:t xml:space="preserve"> </w:t>
      </w:r>
      <w:r w:rsidRPr="000E18F6">
        <w:rPr>
          <w:sz w:val="28"/>
          <w:szCs w:val="28"/>
        </w:rPr>
        <w:t>трёх глав и заключения.</w:t>
      </w:r>
    </w:p>
    <w:p w:rsidR="000E18F6" w:rsidRPr="000E18F6" w:rsidRDefault="00547CB2" w:rsidP="000E18F6">
      <w:pPr>
        <w:pStyle w:val="a3"/>
        <w:suppressAutoHyphens/>
        <w:spacing w:line="360" w:lineRule="auto"/>
        <w:ind w:firstLine="709"/>
        <w:rPr>
          <w:sz w:val="28"/>
          <w:szCs w:val="28"/>
        </w:rPr>
      </w:pPr>
      <w:r w:rsidRPr="000E18F6">
        <w:rPr>
          <w:sz w:val="28"/>
          <w:szCs w:val="28"/>
        </w:rPr>
        <w:t>Во введении излагаются цель и задачи написания, выбор темы и объект исследования курсовой работы, информационная база.</w:t>
      </w:r>
      <w:r w:rsidR="000E18F6" w:rsidRPr="000E18F6">
        <w:rPr>
          <w:sz w:val="28"/>
          <w:szCs w:val="28"/>
        </w:rPr>
        <w:t xml:space="preserve"> </w:t>
      </w:r>
    </w:p>
    <w:p w:rsidR="00C25856" w:rsidRPr="000E18F6" w:rsidRDefault="00C25856" w:rsidP="000E18F6">
      <w:pPr>
        <w:pStyle w:val="a3"/>
        <w:suppressAutoHyphens/>
        <w:spacing w:line="360" w:lineRule="auto"/>
        <w:ind w:firstLine="709"/>
        <w:rPr>
          <w:sz w:val="28"/>
          <w:szCs w:val="28"/>
        </w:rPr>
      </w:pPr>
      <w:r w:rsidRPr="000E18F6">
        <w:rPr>
          <w:sz w:val="28"/>
          <w:szCs w:val="28"/>
        </w:rPr>
        <w:t>В первой главе излагаются теоретические основы учета затрат и исчисления себестоимости услуг</w:t>
      </w:r>
    </w:p>
    <w:p w:rsidR="00C81869" w:rsidRDefault="00C25856" w:rsidP="000E18F6">
      <w:pPr>
        <w:pStyle w:val="a3"/>
        <w:suppressAutoHyphens/>
        <w:spacing w:line="360" w:lineRule="auto"/>
        <w:ind w:firstLine="709"/>
        <w:rPr>
          <w:sz w:val="28"/>
          <w:szCs w:val="28"/>
        </w:rPr>
      </w:pPr>
      <w:r w:rsidRPr="000E18F6">
        <w:rPr>
          <w:sz w:val="28"/>
          <w:szCs w:val="28"/>
        </w:rPr>
        <w:t>Вторая глава отражает краткую организационно–экономическою характеристику предприятия,</w:t>
      </w:r>
      <w:r w:rsidR="000E18F6" w:rsidRPr="000E18F6">
        <w:rPr>
          <w:sz w:val="28"/>
          <w:szCs w:val="28"/>
        </w:rPr>
        <w:t xml:space="preserve"> </w:t>
      </w:r>
      <w:r w:rsidRPr="000E18F6">
        <w:rPr>
          <w:sz w:val="28"/>
          <w:szCs w:val="28"/>
        </w:rPr>
        <w:t>порядок ведения бухгалтерского</w:t>
      </w:r>
      <w:r w:rsidR="000E18F6" w:rsidRPr="000E18F6">
        <w:rPr>
          <w:sz w:val="28"/>
          <w:szCs w:val="28"/>
        </w:rPr>
        <w:t xml:space="preserve"> </w:t>
      </w:r>
      <w:r w:rsidRPr="000E18F6">
        <w:rPr>
          <w:sz w:val="28"/>
          <w:szCs w:val="28"/>
        </w:rPr>
        <w:t xml:space="preserve">управленческого учёта </w:t>
      </w:r>
      <w:r w:rsidR="00E20776" w:rsidRPr="000E18F6">
        <w:rPr>
          <w:sz w:val="28"/>
          <w:szCs w:val="28"/>
        </w:rPr>
        <w:t xml:space="preserve">веденного на предприятии ООО </w:t>
      </w:r>
      <w:r w:rsidR="000E18F6" w:rsidRPr="000E18F6">
        <w:rPr>
          <w:sz w:val="28"/>
          <w:szCs w:val="28"/>
        </w:rPr>
        <w:t>"</w:t>
      </w:r>
      <w:r w:rsidR="00E20776" w:rsidRPr="000E18F6">
        <w:rPr>
          <w:sz w:val="28"/>
          <w:szCs w:val="28"/>
        </w:rPr>
        <w:t>УЖКХ</w:t>
      </w:r>
      <w:r w:rsidR="000E18F6" w:rsidRPr="000E18F6">
        <w:rPr>
          <w:sz w:val="28"/>
          <w:szCs w:val="28"/>
        </w:rPr>
        <w:t>"</w:t>
      </w:r>
      <w:r w:rsidR="00E20776" w:rsidRPr="000E18F6">
        <w:rPr>
          <w:sz w:val="28"/>
          <w:szCs w:val="28"/>
        </w:rPr>
        <w:t>. Р</w:t>
      </w:r>
      <w:r w:rsidRPr="000E18F6">
        <w:rPr>
          <w:sz w:val="28"/>
          <w:szCs w:val="28"/>
        </w:rPr>
        <w:t>аскрывается методика построения и техника ведения аналитического учёта. Излагается назначение, содержание и порядок ведения записей в учётных регистрах аналитического и систематического учёта. Рассмотрены состава и структуры дебиторской и кредиторской задолженности, оборачиваемость дебиторской и кредиторской задолженности.</w:t>
      </w:r>
    </w:p>
    <w:p w:rsidR="00C81869" w:rsidRDefault="00C25856" w:rsidP="000E18F6">
      <w:pPr>
        <w:pStyle w:val="a3"/>
        <w:suppressAutoHyphens/>
        <w:spacing w:line="360" w:lineRule="auto"/>
        <w:ind w:firstLine="709"/>
        <w:rPr>
          <w:sz w:val="28"/>
          <w:szCs w:val="28"/>
        </w:rPr>
      </w:pPr>
      <w:r w:rsidRPr="000E18F6">
        <w:rPr>
          <w:sz w:val="28"/>
          <w:szCs w:val="28"/>
        </w:rPr>
        <w:t xml:space="preserve">В третьей главе отражена учетная политика предприятия, а также </w:t>
      </w:r>
      <w:r w:rsidR="00E20776" w:rsidRPr="000E18F6">
        <w:rPr>
          <w:sz w:val="28"/>
          <w:szCs w:val="28"/>
        </w:rPr>
        <w:t>предоставлены счета, по которым ведется учет затрат.</w:t>
      </w:r>
      <w:r w:rsidR="000E18F6" w:rsidRPr="000E18F6">
        <w:rPr>
          <w:sz w:val="28"/>
          <w:szCs w:val="28"/>
        </w:rPr>
        <w:t xml:space="preserve"> </w:t>
      </w:r>
      <w:r w:rsidR="00E20776" w:rsidRPr="000E18F6">
        <w:rPr>
          <w:sz w:val="28"/>
          <w:szCs w:val="28"/>
        </w:rPr>
        <w:t>Р</w:t>
      </w:r>
      <w:r w:rsidRPr="000E18F6">
        <w:rPr>
          <w:sz w:val="28"/>
          <w:szCs w:val="28"/>
        </w:rPr>
        <w:t xml:space="preserve">езультаты экономического анализа </w:t>
      </w:r>
      <w:r w:rsidR="00E20776" w:rsidRPr="000E18F6">
        <w:rPr>
          <w:sz w:val="28"/>
          <w:szCs w:val="28"/>
        </w:rPr>
        <w:t>учета затрат и исчисление</w:t>
      </w:r>
      <w:r w:rsidR="000E18F6" w:rsidRPr="000E18F6">
        <w:rPr>
          <w:sz w:val="28"/>
          <w:szCs w:val="28"/>
        </w:rPr>
        <w:t xml:space="preserve"> </w:t>
      </w:r>
      <w:r w:rsidR="00E20776" w:rsidRPr="000E18F6">
        <w:rPr>
          <w:sz w:val="28"/>
          <w:szCs w:val="28"/>
        </w:rPr>
        <w:t xml:space="preserve">себестоимости услуг машинотракторного парка исследуемого предприятия </w:t>
      </w:r>
    </w:p>
    <w:p w:rsidR="00C81869" w:rsidRDefault="00C25856" w:rsidP="000E18F6">
      <w:pPr>
        <w:pStyle w:val="a3"/>
        <w:suppressAutoHyphens/>
        <w:spacing w:line="360" w:lineRule="auto"/>
        <w:ind w:firstLine="709"/>
        <w:rPr>
          <w:sz w:val="28"/>
        </w:rPr>
      </w:pPr>
      <w:r w:rsidRPr="000E18F6">
        <w:rPr>
          <w:sz w:val="28"/>
          <w:szCs w:val="28"/>
        </w:rPr>
        <w:t>В заключени</w:t>
      </w:r>
      <w:r w:rsidR="00CE0EDC" w:rsidRPr="000E18F6">
        <w:rPr>
          <w:sz w:val="28"/>
          <w:szCs w:val="28"/>
        </w:rPr>
        <w:t>и</w:t>
      </w:r>
      <w:r w:rsidRPr="000E18F6">
        <w:rPr>
          <w:sz w:val="28"/>
          <w:szCs w:val="28"/>
        </w:rPr>
        <w:t xml:space="preserve"> курсовой работы сделаны выводы и рекомендованы конкретные предложения по совершенствованию </w:t>
      </w:r>
      <w:r w:rsidR="00E20776" w:rsidRPr="000E18F6">
        <w:rPr>
          <w:sz w:val="28"/>
          <w:szCs w:val="28"/>
        </w:rPr>
        <w:t>управленческого</w:t>
      </w:r>
      <w:r w:rsidR="000E18F6" w:rsidRPr="000E18F6">
        <w:rPr>
          <w:sz w:val="28"/>
          <w:szCs w:val="28"/>
        </w:rPr>
        <w:t xml:space="preserve"> </w:t>
      </w:r>
      <w:r w:rsidRPr="000E18F6">
        <w:rPr>
          <w:sz w:val="28"/>
          <w:szCs w:val="28"/>
        </w:rPr>
        <w:t xml:space="preserve">учёта и анализа </w:t>
      </w:r>
      <w:r w:rsidR="00E20776" w:rsidRPr="000E18F6">
        <w:rPr>
          <w:sz w:val="28"/>
          <w:szCs w:val="28"/>
        </w:rPr>
        <w:t>производственных показателей работы машинотракторного парка, за период 2005-</w:t>
      </w:r>
      <w:smartTag w:uri="urn:schemas-microsoft-com:office:smarttags" w:element="metricconverter">
        <w:smartTagPr>
          <w:attr w:name="ProductID" w:val="2006 г"/>
        </w:smartTagPr>
        <w:r w:rsidR="00E20776" w:rsidRPr="000E18F6">
          <w:rPr>
            <w:sz w:val="28"/>
            <w:szCs w:val="28"/>
          </w:rPr>
          <w:t>2006 г</w:t>
        </w:r>
      </w:smartTag>
      <w:r w:rsidR="00E20776" w:rsidRPr="000E18F6">
        <w:rPr>
          <w:sz w:val="28"/>
          <w:szCs w:val="28"/>
        </w:rPr>
        <w:t>.</w:t>
      </w:r>
      <w:r w:rsidR="000E18F6" w:rsidRPr="000E18F6">
        <w:rPr>
          <w:sz w:val="28"/>
        </w:rPr>
        <w:t xml:space="preserve"> </w:t>
      </w:r>
    </w:p>
    <w:p w:rsidR="00C81869" w:rsidRDefault="00547CB2" w:rsidP="000E18F6">
      <w:pPr>
        <w:pStyle w:val="a3"/>
        <w:suppressAutoHyphens/>
        <w:spacing w:line="360" w:lineRule="auto"/>
        <w:ind w:firstLine="709"/>
        <w:rPr>
          <w:sz w:val="28"/>
          <w:szCs w:val="28"/>
        </w:rPr>
      </w:pPr>
      <w:r w:rsidRPr="000E18F6">
        <w:rPr>
          <w:sz w:val="28"/>
          <w:szCs w:val="28"/>
        </w:rPr>
        <w:t xml:space="preserve">Информационной базой для написания курсовой работы послужили законодательные и нормативные документы, учебная литература, документы, регулирующие деятельность МУ </w:t>
      </w:r>
      <w:r w:rsidR="000E18F6" w:rsidRPr="000E18F6">
        <w:rPr>
          <w:sz w:val="28"/>
          <w:szCs w:val="28"/>
        </w:rPr>
        <w:t>"</w:t>
      </w:r>
      <w:r w:rsidRPr="000E18F6">
        <w:rPr>
          <w:sz w:val="28"/>
          <w:szCs w:val="28"/>
        </w:rPr>
        <w:t>ЦЖКУ по Мариинскому району</w:t>
      </w:r>
      <w:r w:rsidR="000E18F6" w:rsidRPr="000E18F6">
        <w:rPr>
          <w:sz w:val="28"/>
          <w:szCs w:val="28"/>
        </w:rPr>
        <w:t>"</w:t>
      </w:r>
      <w:r w:rsidRPr="000E18F6">
        <w:rPr>
          <w:sz w:val="28"/>
          <w:szCs w:val="28"/>
        </w:rPr>
        <w:t>, а также данные бухгалтерского учета.</w:t>
      </w:r>
    </w:p>
    <w:p w:rsidR="000E18F6" w:rsidRPr="000E18F6" w:rsidRDefault="0026545F" w:rsidP="000E18F6">
      <w:pPr>
        <w:pStyle w:val="31"/>
        <w:suppressAutoHyphens/>
        <w:spacing w:line="360" w:lineRule="auto"/>
        <w:ind w:firstLine="709"/>
        <w:jc w:val="both"/>
      </w:pPr>
      <w:r w:rsidRPr="000E18F6">
        <w:t xml:space="preserve">Объектом исследования является </w:t>
      </w:r>
      <w:r w:rsidR="009B2045" w:rsidRPr="000E18F6">
        <w:t xml:space="preserve">ООО </w:t>
      </w:r>
      <w:r w:rsidR="000E18F6" w:rsidRPr="000E18F6">
        <w:t>"</w:t>
      </w:r>
      <w:r w:rsidR="009B2045" w:rsidRPr="000E18F6">
        <w:t>УЖКХ</w:t>
      </w:r>
      <w:r w:rsidR="000E18F6" w:rsidRPr="000E18F6">
        <w:t xml:space="preserve">" </w:t>
      </w:r>
    </w:p>
    <w:p w:rsidR="0026545F" w:rsidRPr="000E18F6" w:rsidRDefault="00C81869" w:rsidP="000E18F6">
      <w:pPr>
        <w:pStyle w:val="31"/>
        <w:suppressAutoHyphens/>
        <w:spacing w:line="360" w:lineRule="auto"/>
        <w:ind w:firstLine="709"/>
        <w:jc w:val="both"/>
      </w:pPr>
      <w:r>
        <w:br w:type="page"/>
      </w:r>
      <w:r w:rsidR="0026545F" w:rsidRPr="000E18F6">
        <w:rPr>
          <w:bCs/>
        </w:rPr>
        <w:t>1. Экономическая сущность себестоимости</w:t>
      </w:r>
    </w:p>
    <w:p w:rsidR="00C81869" w:rsidRDefault="00C81869" w:rsidP="000E18F6">
      <w:pPr>
        <w:widowControl/>
        <w:suppressAutoHyphens/>
        <w:spacing w:line="360" w:lineRule="auto"/>
        <w:ind w:firstLine="709"/>
        <w:rPr>
          <w:bCs/>
          <w:sz w:val="28"/>
          <w:szCs w:val="28"/>
          <w:lang w:val="en-US"/>
        </w:rPr>
      </w:pPr>
    </w:p>
    <w:p w:rsidR="009A4784" w:rsidRPr="00C81869" w:rsidRDefault="00C81869" w:rsidP="000E18F6">
      <w:pPr>
        <w:widowControl/>
        <w:suppressAutoHyphens/>
        <w:spacing w:line="360" w:lineRule="auto"/>
        <w:ind w:firstLine="709"/>
        <w:rPr>
          <w:bCs/>
          <w:sz w:val="28"/>
          <w:szCs w:val="28"/>
        </w:rPr>
      </w:pPr>
      <w:r>
        <w:rPr>
          <w:bCs/>
          <w:sz w:val="28"/>
          <w:szCs w:val="28"/>
        </w:rPr>
        <w:t>1.1</w:t>
      </w:r>
      <w:r w:rsidR="009A4784" w:rsidRPr="000E18F6">
        <w:rPr>
          <w:bCs/>
          <w:sz w:val="28"/>
          <w:szCs w:val="28"/>
        </w:rPr>
        <w:t xml:space="preserve"> Понятие и сущность себестоимости продукции (работ, услуг), её эко</w:t>
      </w:r>
      <w:r>
        <w:rPr>
          <w:bCs/>
          <w:sz w:val="28"/>
          <w:szCs w:val="28"/>
        </w:rPr>
        <w:t>номическое значение</w:t>
      </w:r>
    </w:p>
    <w:p w:rsidR="009A4784" w:rsidRPr="000E18F6" w:rsidRDefault="009A4784" w:rsidP="000E18F6">
      <w:pPr>
        <w:widowControl/>
        <w:suppressAutoHyphens/>
        <w:spacing w:line="360" w:lineRule="auto"/>
        <w:ind w:firstLine="709"/>
        <w:rPr>
          <w:bCs/>
          <w:sz w:val="28"/>
          <w:szCs w:val="16"/>
        </w:rPr>
      </w:pPr>
    </w:p>
    <w:p w:rsidR="009A4784"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Выпуск продукции или оказание услуг, предполагает соответствующее ресурсное обеспечение, величина которого оказывает существенное влияние на уровень развития экономики предприятия. Поэтому каждое предприятие или производственное звено должны знать, во что обходиться производство</w:t>
      </w:r>
      <w:r w:rsidR="00FF5D0E" w:rsidRPr="000E18F6">
        <w:rPr>
          <w:rFonts w:ascii="Times New Roman" w:hAnsi="Times New Roman" w:cs="Times New Roman"/>
          <w:sz w:val="28"/>
          <w:szCs w:val="28"/>
        </w:rPr>
        <w:t xml:space="preserve"> </w:t>
      </w:r>
      <w:r w:rsidRPr="000E18F6">
        <w:rPr>
          <w:rFonts w:ascii="Times New Roman" w:hAnsi="Times New Roman" w:cs="Times New Roman"/>
          <w:sz w:val="28"/>
          <w:szCs w:val="28"/>
        </w:rPr>
        <w:t>продукции (работ, услуг). Данный фактор особенно важен в условиях рыночных отношений, так как уровень затрат на производство продукции влияет на конкурентоспособность предприятия, его экономику.</w:t>
      </w:r>
      <w:r w:rsidR="005B2560" w:rsidRPr="000E18F6">
        <w:rPr>
          <w:rFonts w:ascii="Times New Roman" w:hAnsi="Times New Roman" w:cs="Times New Roman"/>
          <w:sz w:val="28"/>
          <w:szCs w:val="28"/>
        </w:rPr>
        <w:t xml:space="preserve"> (11)</w:t>
      </w:r>
    </w:p>
    <w:p w:rsidR="000E18F6"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Для того чтобы знать, во что обходиться изготовление продукта, предприятие должно производить его стоимостную оценку по вещественному и количественному составу (средства и предметы труда), а также по составу и количеству затрат труда, требуемых для его изготовления.</w:t>
      </w:r>
    </w:p>
    <w:p w:rsidR="009A4784" w:rsidRPr="000E18F6"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Издержки (себестоимость)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 оказанием услуг, то есть все то, во что обходиться предприятию производство и реализацию продукта (продукции). В соответствии с определением издержек (себестоимости) производства следует различать себестоимость производства и реализации, выпуска продукции и продаж. Себестоимость выпуска (производства) продукции характеризует в денежном измерении все материальные затраты и затраты на оплату труда, которые в том или ином производстве падают на единицу и на весь объем выпускаемой продукции. В себестоимости как в обобщающем экономическом</w:t>
      </w:r>
      <w:r w:rsidR="000E18F6" w:rsidRPr="000E18F6">
        <w:rPr>
          <w:rFonts w:ascii="Times New Roman" w:hAnsi="Times New Roman" w:cs="Times New Roman"/>
          <w:sz w:val="28"/>
        </w:rPr>
        <w:t xml:space="preserve"> </w:t>
      </w:r>
      <w:r w:rsidRPr="000E18F6">
        <w:rPr>
          <w:rFonts w:ascii="Times New Roman" w:hAnsi="Times New Roman" w:cs="Times New Roman"/>
          <w:sz w:val="28"/>
        </w:rPr>
        <w:t>показателе находят свое отражение все стороны деятельности предприятия: степень технологического</w:t>
      </w:r>
      <w:r w:rsidR="000E18F6" w:rsidRPr="000E18F6">
        <w:rPr>
          <w:rFonts w:ascii="Times New Roman" w:hAnsi="Times New Roman" w:cs="Times New Roman"/>
          <w:sz w:val="28"/>
        </w:rPr>
        <w:t xml:space="preserve"> </w:t>
      </w:r>
      <w:r w:rsidRPr="000E18F6">
        <w:rPr>
          <w:rFonts w:ascii="Times New Roman" w:hAnsi="Times New Roman" w:cs="Times New Roman"/>
          <w:sz w:val="28"/>
        </w:rPr>
        <w:t>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C81869"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Приступая к рассмотрению сложных вопросов формирования себестоимости по производству и реализации продукции (работ, услуг), необходимо рассмотреть основные положения себестоимости как экономико-правовой категории.</w:t>
      </w:r>
    </w:p>
    <w:p w:rsidR="00C81869"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Хозяйственно-производственная деятельность на любом предприятии связана с потреблением сырья, материалов, топлива, энергии, с выплатой заработной платы, отчислением платежей на социальное и пенсионное страхование работников, начислением амортизации, а также с рядом других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Для подсчета суммы всех расходов предприятия их приводят к единому показателю, представляя для этого в денежном выражении. Таким показателем и является себестоимость.</w:t>
      </w:r>
      <w:r w:rsidR="005B2560" w:rsidRPr="000E18F6">
        <w:rPr>
          <w:rFonts w:ascii="Times New Roman" w:hAnsi="Times New Roman" w:cs="Times New Roman"/>
          <w:sz w:val="28"/>
        </w:rPr>
        <w:t xml:space="preserve"> (10)</w:t>
      </w:r>
    </w:p>
    <w:p w:rsidR="00C81869"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Себестоимость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C81869"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Фирмы, занимающиеся производственной деятельностью, определяют издержки производства, а фирмы, осуществляющие сбытовую, снабженческую, торгово-посредническую деятельность, - издержки обращения.</w:t>
      </w:r>
    </w:p>
    <w:p w:rsidR="009A4784" w:rsidRPr="000E18F6"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Конкретный состав затрат, которые могут быть отнесены на издержки производства и обращения, регулируются законодательно практически во всех странах. Это связано с особенностями налоговой системы и необходимостью различать затраты фирмы по источникам их возмещения (включаемые в себестоимость продукции и, следовательно, возмещаемые за счет цен на нее и возмещаемые из прибыли, остающейся в распоряжении фирмы после уплаты налогов и других обязательных платежей).</w:t>
      </w:r>
    </w:p>
    <w:p w:rsidR="009A4784" w:rsidRPr="000E18F6"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В соответствии с п.1 Положения о составе затрат по производству и реализации продукции (работ, услуг), включаемых в себестоимость, и о порядке формирования финансовых результатов, учитываемых при налогообложении прибыли, утвержденного Постановлением Правительства РФ,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9A4784" w:rsidRPr="000E18F6"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Но, помимо затрат, прямо или косвенно обусловленных процессом производства, предприятие несет и непосредственные затраты, которые не связаны с выпуском продукции (работ, услуг) и в себестоимость, как правило, не включаются.</w:t>
      </w:r>
    </w:p>
    <w:p w:rsidR="009A4784" w:rsidRPr="000E18F6" w:rsidRDefault="009A4784" w:rsidP="000E18F6">
      <w:pPr>
        <w:pStyle w:val="af2"/>
        <w:suppressAutoHyphens/>
        <w:spacing w:line="360" w:lineRule="auto"/>
        <w:ind w:firstLine="709"/>
        <w:jc w:val="both"/>
        <w:rPr>
          <w:rFonts w:ascii="Times New Roman" w:hAnsi="Times New Roman" w:cs="Times New Roman"/>
          <w:sz w:val="28"/>
          <w:szCs w:val="28"/>
        </w:rPr>
      </w:pPr>
    </w:p>
    <w:p w:rsidR="009A4784" w:rsidRPr="000E18F6" w:rsidRDefault="007964FA" w:rsidP="000E18F6">
      <w:pPr>
        <w:widowControl/>
        <w:suppressAutoHyphens/>
        <w:spacing w:line="360" w:lineRule="auto"/>
        <w:ind w:firstLine="709"/>
        <w:rPr>
          <w:bCs/>
          <w:sz w:val="28"/>
          <w:szCs w:val="28"/>
        </w:rPr>
      </w:pPr>
      <w:r w:rsidRPr="000E18F6">
        <w:rPr>
          <w:bCs/>
          <w:sz w:val="28"/>
          <w:szCs w:val="28"/>
        </w:rPr>
        <w:t>1</w:t>
      </w:r>
      <w:r w:rsidR="00C81869">
        <w:rPr>
          <w:bCs/>
          <w:sz w:val="28"/>
          <w:szCs w:val="28"/>
        </w:rPr>
        <w:t>.2</w:t>
      </w:r>
      <w:r w:rsidR="009A4784" w:rsidRPr="000E18F6">
        <w:rPr>
          <w:bCs/>
          <w:sz w:val="28"/>
          <w:szCs w:val="28"/>
        </w:rPr>
        <w:t xml:space="preserve"> Виды себестоимости</w:t>
      </w:r>
    </w:p>
    <w:p w:rsidR="00C81869" w:rsidRDefault="00C81869" w:rsidP="000E18F6">
      <w:pPr>
        <w:widowControl/>
        <w:suppressAutoHyphens/>
        <w:spacing w:line="360" w:lineRule="auto"/>
        <w:ind w:firstLine="709"/>
        <w:rPr>
          <w:bCs/>
          <w:sz w:val="28"/>
          <w:szCs w:val="28"/>
        </w:rPr>
      </w:pPr>
    </w:p>
    <w:p w:rsidR="009A4784" w:rsidRPr="000E18F6" w:rsidRDefault="009A4784" w:rsidP="000E18F6">
      <w:pPr>
        <w:pStyle w:val="21"/>
        <w:suppressAutoHyphens/>
        <w:rPr>
          <w:bCs/>
        </w:rPr>
      </w:pPr>
      <w:r w:rsidRPr="000E18F6">
        <w:rPr>
          <w:bCs/>
        </w:rPr>
        <w:t>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своих коллективов и др.</w:t>
      </w:r>
    </w:p>
    <w:p w:rsidR="009A4784" w:rsidRPr="000E18F6" w:rsidRDefault="009A4784" w:rsidP="00C81869">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По объему учитываемых затрат различаются три вида себестоимости:</w:t>
      </w:r>
      <w:r w:rsidR="00C81869" w:rsidRPr="00C81869">
        <w:rPr>
          <w:rFonts w:ascii="Times New Roman" w:hAnsi="Times New Roman" w:cs="Times New Roman"/>
          <w:sz w:val="28"/>
        </w:rPr>
        <w:t xml:space="preserve"> </w:t>
      </w:r>
      <w:r w:rsidRPr="000E18F6">
        <w:rPr>
          <w:rFonts w:ascii="Times New Roman" w:hAnsi="Times New Roman" w:cs="Times New Roman"/>
          <w:bCs/>
          <w:iCs/>
          <w:sz w:val="28"/>
        </w:rPr>
        <w:t>цеховая себестоимость,</w:t>
      </w:r>
      <w:r w:rsidRPr="000E18F6">
        <w:rPr>
          <w:rFonts w:ascii="Times New Roman" w:hAnsi="Times New Roman" w:cs="Times New Roman"/>
          <w:bCs/>
          <w:sz w:val="28"/>
        </w:rPr>
        <w:t xml:space="preserve"> </w:t>
      </w:r>
      <w:r w:rsidRPr="000E18F6">
        <w:rPr>
          <w:rFonts w:ascii="Times New Roman" w:hAnsi="Times New Roman" w:cs="Times New Roman"/>
          <w:sz w:val="28"/>
        </w:rPr>
        <w:t>включающая в себя затраты на производство продукции в пределах цеха, в частности прямые материальные затраты на производство продукции, амортизация цехового оборудования, заработная плата основных производственных рабочих цеха, социальные отчисления, расходы по содержанию и эксплуатация цехового оборудования, общецеховые расходы;</w:t>
      </w:r>
    </w:p>
    <w:p w:rsidR="009A4784" w:rsidRPr="000E18F6"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bCs/>
          <w:iCs/>
          <w:sz w:val="28"/>
        </w:rPr>
        <w:t>производственная себестоимость (себестоимость готовой продукции),</w:t>
      </w:r>
      <w:r w:rsidRPr="000E18F6">
        <w:rPr>
          <w:rFonts w:ascii="Times New Roman" w:hAnsi="Times New Roman" w:cs="Times New Roman"/>
          <w:bCs/>
          <w:sz w:val="28"/>
        </w:rPr>
        <w:t xml:space="preserve"> </w:t>
      </w:r>
      <w:r w:rsidRPr="000E18F6">
        <w:rPr>
          <w:rFonts w:ascii="Times New Roman" w:hAnsi="Times New Roman" w:cs="Times New Roman"/>
          <w:sz w:val="28"/>
        </w:rPr>
        <w:t>кроме цеховой себестоимости, включает в себя общезаводские расходы (административно-управленческие и общехозяйственные затраты) и затраты вспомогательного производства;</w:t>
      </w:r>
    </w:p>
    <w:p w:rsidR="009A4784" w:rsidRPr="000E18F6"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bCs/>
          <w:iCs/>
          <w:sz w:val="28"/>
        </w:rPr>
        <w:t>полная себестоимость, или себестоимость реализованной (отгруженной) продукции,</w:t>
      </w:r>
      <w:r w:rsidRPr="000E18F6">
        <w:rPr>
          <w:rFonts w:ascii="Times New Roman" w:hAnsi="Times New Roman" w:cs="Times New Roman"/>
          <w:bCs/>
          <w:sz w:val="28"/>
        </w:rPr>
        <w:t xml:space="preserve"> </w:t>
      </w:r>
      <w:r w:rsidRPr="000E18F6">
        <w:rPr>
          <w:rFonts w:ascii="Times New Roman" w:hAnsi="Times New Roman" w:cs="Times New Roman"/>
          <w:sz w:val="28"/>
        </w:rPr>
        <w:t>- показатель, объединяющий производственную себестоимость продукции (работ, услуг) и расходы по ее реализации (коммерческие затраты, внепроизводственные затраты).</w:t>
      </w:r>
    </w:p>
    <w:p w:rsidR="00C81869"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Её реальное определение на предприятии необходимо для:</w:t>
      </w:r>
    </w:p>
    <w:p w:rsidR="00C81869"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маркетинговых исследований и принятия на их основе решений о начале производства нового изделия (оказания нового вида услуг) с наименьшими затратами;</w:t>
      </w:r>
    </w:p>
    <w:p w:rsidR="00C81869"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определение степени влияния отдельных статей затрат на себестоимость продукции (работ, услуг);</w:t>
      </w:r>
    </w:p>
    <w:p w:rsidR="00C81869"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ценообразования;</w:t>
      </w:r>
    </w:p>
    <w:p w:rsidR="00C81869"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правильного определения финансовых результатов работы, а соответственно и налогообложения прибыли.</w:t>
      </w:r>
    </w:p>
    <w:p w:rsidR="009A4784" w:rsidRPr="000E18F6"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Так, у предприятий, определяющих выручку по реализации продукции по оплаченным счетам, полная себестоимость представляла собой производственную себестоимость плюс некоторые коммерческие расходы, включаемые в себестоимость конкретных видов продукции (работ, услуг) прямым путем: транспортные расходы и расходы на упаковку. В то же время на себестоимость реализованной продукции относились все остальные коммерческие расходы, которые подлежали отнесению на себестоимость продукции только в момент ее реализации, т.е. оплаты. Однако после того, как было установлено, что для всех целей бухгалтерской отчетности возникает в момент ее отгрузки (выполнения работ, оказания услуг), специальное выделение этих видов себестоимости потеряло смысл, поскольку понятия отгруженной и реализованной продукции стали совпадать.</w:t>
      </w:r>
      <w:r w:rsidR="005B2560" w:rsidRPr="000E18F6">
        <w:rPr>
          <w:rFonts w:ascii="Times New Roman" w:hAnsi="Times New Roman" w:cs="Times New Roman"/>
          <w:sz w:val="28"/>
        </w:rPr>
        <w:t>(7)</w:t>
      </w:r>
    </w:p>
    <w:p w:rsidR="009A4784" w:rsidRPr="000E18F6"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 xml:space="preserve">Корме того, различают плановую и фактическую себестоимость. </w:t>
      </w:r>
      <w:r w:rsidRPr="000E18F6">
        <w:rPr>
          <w:rFonts w:ascii="Times New Roman" w:hAnsi="Times New Roman" w:cs="Times New Roman"/>
          <w:bCs/>
          <w:iCs/>
          <w:sz w:val="28"/>
        </w:rPr>
        <w:t>Плановая себестоимость</w:t>
      </w:r>
      <w:r w:rsidRPr="000E18F6">
        <w:rPr>
          <w:rFonts w:ascii="Times New Roman" w:hAnsi="Times New Roman" w:cs="Times New Roman"/>
          <w:bCs/>
          <w:sz w:val="28"/>
        </w:rPr>
        <w:t xml:space="preserve"> </w:t>
      </w:r>
      <w:r w:rsidRPr="000E18F6">
        <w:rPr>
          <w:rFonts w:ascii="Times New Roman" w:hAnsi="Times New Roman" w:cs="Times New Roman"/>
          <w:sz w:val="28"/>
        </w:rPr>
        <w:t xml:space="preserve">определяется в начале планируемого года исходя из плановых норм расходов и иных плановых показателей на этот период. </w:t>
      </w:r>
      <w:r w:rsidRPr="000E18F6">
        <w:rPr>
          <w:rFonts w:ascii="Times New Roman" w:hAnsi="Times New Roman" w:cs="Times New Roman"/>
          <w:bCs/>
          <w:iCs/>
          <w:sz w:val="28"/>
        </w:rPr>
        <w:t>Фактическая себестоимость</w:t>
      </w:r>
      <w:r w:rsidRPr="000E18F6">
        <w:rPr>
          <w:rFonts w:ascii="Times New Roman" w:hAnsi="Times New Roman" w:cs="Times New Roman"/>
          <w:bCs/>
          <w:sz w:val="28"/>
        </w:rPr>
        <w:t xml:space="preserve"> </w:t>
      </w:r>
      <w:r w:rsidRPr="000E18F6">
        <w:rPr>
          <w:rFonts w:ascii="Times New Roman" w:hAnsi="Times New Roman" w:cs="Times New Roman"/>
          <w:sz w:val="28"/>
        </w:rPr>
        <w:t>определяется в конце отчетного периода на основании данных бухгалтерского учета о фактических затратах на производство. Плановая себестоимость и фактическая себестоимость определяются по одной методике и по одним и тем же калькуляционным статьям, что необходимо для сравнения и анализа показателей себестоимости.</w:t>
      </w:r>
    </w:p>
    <w:p w:rsidR="009A4784" w:rsidRPr="000E18F6" w:rsidRDefault="009A4784" w:rsidP="000E18F6">
      <w:pPr>
        <w:pStyle w:val="af2"/>
        <w:suppressAutoHyphens/>
        <w:spacing w:line="360" w:lineRule="auto"/>
        <w:ind w:firstLine="709"/>
        <w:jc w:val="both"/>
        <w:rPr>
          <w:rFonts w:ascii="Times New Roman" w:hAnsi="Times New Roman" w:cs="Times New Roman"/>
          <w:sz w:val="28"/>
          <w:szCs w:val="28"/>
        </w:rPr>
      </w:pPr>
    </w:p>
    <w:p w:rsidR="009A4784" w:rsidRPr="000E18F6" w:rsidRDefault="007964FA" w:rsidP="000E18F6">
      <w:pPr>
        <w:widowControl/>
        <w:numPr>
          <w:ilvl w:val="12"/>
          <w:numId w:val="0"/>
        </w:numPr>
        <w:suppressAutoHyphens/>
        <w:spacing w:line="360" w:lineRule="auto"/>
        <w:ind w:firstLine="709"/>
        <w:rPr>
          <w:bCs/>
          <w:sz w:val="28"/>
          <w:szCs w:val="28"/>
        </w:rPr>
      </w:pPr>
      <w:r w:rsidRPr="000E18F6">
        <w:rPr>
          <w:bCs/>
          <w:sz w:val="28"/>
          <w:szCs w:val="28"/>
        </w:rPr>
        <w:t>1</w:t>
      </w:r>
      <w:r w:rsidR="00C81869">
        <w:rPr>
          <w:bCs/>
          <w:sz w:val="28"/>
          <w:szCs w:val="28"/>
        </w:rPr>
        <w:t>.3</w:t>
      </w:r>
      <w:r w:rsidR="009A4784" w:rsidRPr="000E18F6">
        <w:rPr>
          <w:bCs/>
          <w:sz w:val="28"/>
          <w:szCs w:val="28"/>
        </w:rPr>
        <w:t xml:space="preserve"> Классификация (группировка) затрат, образующие себестоимость продукции</w:t>
      </w:r>
    </w:p>
    <w:p w:rsidR="009A4784" w:rsidRPr="000E18F6" w:rsidRDefault="009A4784" w:rsidP="000E18F6">
      <w:pPr>
        <w:widowControl/>
        <w:numPr>
          <w:ilvl w:val="12"/>
          <w:numId w:val="0"/>
        </w:numPr>
        <w:suppressAutoHyphens/>
        <w:spacing w:line="360" w:lineRule="auto"/>
        <w:ind w:firstLine="709"/>
        <w:rPr>
          <w:bCs/>
          <w:sz w:val="28"/>
          <w:szCs w:val="28"/>
        </w:rPr>
      </w:pPr>
    </w:p>
    <w:p w:rsidR="009A4784" w:rsidRPr="000E18F6" w:rsidRDefault="009A478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Для планирования, учета и анализа производственные затраты предприятия объединяются в однородные группы по многим признакам.</w:t>
      </w:r>
      <w:r w:rsidR="00A64F35" w:rsidRPr="000E18F6">
        <w:rPr>
          <w:rFonts w:ascii="Times New Roman" w:hAnsi="Times New Roman" w:cs="Times New Roman"/>
          <w:sz w:val="28"/>
        </w:rPr>
        <w:t>(12)</w:t>
      </w:r>
    </w:p>
    <w:p w:rsidR="009A4784"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 xml:space="preserve">1. </w:t>
      </w:r>
      <w:r w:rsidRPr="000E18F6">
        <w:rPr>
          <w:rFonts w:ascii="Times New Roman" w:hAnsi="Times New Roman" w:cs="Times New Roman"/>
          <w:bCs/>
          <w:iCs/>
          <w:sz w:val="28"/>
          <w:szCs w:val="28"/>
        </w:rPr>
        <w:t>По видам расходов.</w:t>
      </w:r>
      <w:r w:rsidRPr="000E18F6">
        <w:rPr>
          <w:rFonts w:ascii="Times New Roman" w:hAnsi="Times New Roman" w:cs="Times New Roman"/>
          <w:bCs/>
          <w:sz w:val="28"/>
          <w:szCs w:val="28"/>
        </w:rPr>
        <w:t xml:space="preserve"> </w:t>
      </w:r>
      <w:r w:rsidRPr="000E18F6">
        <w:rPr>
          <w:rFonts w:ascii="Times New Roman" w:hAnsi="Times New Roman" w:cs="Times New Roman"/>
          <w:sz w:val="28"/>
          <w:szCs w:val="28"/>
        </w:rPr>
        <w:t>Группировка по видам расходов является в экономике общепринятой и включает в себя две классификации: по экономическим элементам затрат и по калькуляционным статьям расходов.</w:t>
      </w:r>
    </w:p>
    <w:p w:rsidR="000E18F6"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Первая из них (по экономическим элементам) применяется при формировании себестоимости на предприятии в целом и включает в себя пять основных групп расходов:</w:t>
      </w:r>
    </w:p>
    <w:p w:rsidR="000E18F6"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материальные затраты;</w:t>
      </w:r>
    </w:p>
    <w:p w:rsidR="000E18F6"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затраты на оплату труда;</w:t>
      </w:r>
    </w:p>
    <w:p w:rsidR="000E18F6"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отчисления на социальные нужды;</w:t>
      </w:r>
    </w:p>
    <w:p w:rsidR="000E18F6"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амортизация основных фондов;</w:t>
      </w:r>
    </w:p>
    <w:p w:rsidR="009A4784"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прочие затраты.</w:t>
      </w:r>
    </w:p>
    <w:p w:rsidR="000E18F6" w:rsidRPr="000E18F6" w:rsidRDefault="009A4784"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Вторая группа затрат (по калькуляционным статьям)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Необходимость данной классификации вызвана тем, что расчет себестоимости по</w:t>
      </w:r>
      <w:r w:rsidR="00C81869" w:rsidRPr="00C81869">
        <w:rPr>
          <w:rFonts w:ascii="Times New Roman" w:hAnsi="Times New Roman" w:cs="Times New Roman"/>
          <w:sz w:val="28"/>
          <w:szCs w:val="28"/>
        </w:rPr>
        <w:t xml:space="preserve"> </w:t>
      </w:r>
      <w:r w:rsidR="00C81869" w:rsidRPr="000E18F6">
        <w:rPr>
          <w:rFonts w:ascii="Times New Roman" w:hAnsi="Times New Roman" w:cs="Times New Roman"/>
          <w:sz w:val="28"/>
          <w:szCs w:val="28"/>
        </w:rPr>
        <w:t>вышеприведенным элементам затрат не позволяет учесть, где и в связи с чем произведены затраты, а также их характер.</w:t>
      </w:r>
    </w:p>
    <w:p w:rsidR="00A64F35" w:rsidRPr="000E18F6" w:rsidRDefault="00A64F35" w:rsidP="000E18F6">
      <w:pPr>
        <w:pStyle w:val="af2"/>
        <w:suppressAutoHyphens/>
        <w:spacing w:line="360" w:lineRule="auto"/>
        <w:ind w:firstLine="709"/>
        <w:jc w:val="both"/>
        <w:rPr>
          <w:rFonts w:ascii="Times New Roman" w:hAnsi="Times New Roman" w:cs="Times New Roman"/>
          <w:sz w:val="28"/>
        </w:rPr>
      </w:pPr>
    </w:p>
    <w:p w:rsidR="00C81869" w:rsidRPr="00C81869" w:rsidRDefault="00C81869" w:rsidP="00C81869">
      <w:pPr>
        <w:pStyle w:val="af2"/>
        <w:suppressAutoHyphens/>
        <w:spacing w:line="360" w:lineRule="auto"/>
        <w:ind w:firstLine="709"/>
        <w:jc w:val="both"/>
        <w:rPr>
          <w:rFonts w:ascii="Times New Roman" w:hAnsi="Times New Roman" w:cs="Times New Roman"/>
          <w:sz w:val="28"/>
          <w:szCs w:val="24"/>
        </w:rPr>
      </w:pPr>
      <w:r w:rsidRPr="000E18F6">
        <w:rPr>
          <w:rFonts w:ascii="Times New Roman" w:hAnsi="Times New Roman" w:cs="Times New Roman"/>
          <w:sz w:val="28"/>
          <w:szCs w:val="24"/>
        </w:rPr>
        <w:t>Таблица №1</w:t>
      </w:r>
      <w:r w:rsidRPr="00C81869">
        <w:rPr>
          <w:rFonts w:ascii="Times New Roman" w:hAnsi="Times New Roman" w:cs="Times New Roman"/>
          <w:sz w:val="28"/>
          <w:szCs w:val="24"/>
        </w:rPr>
        <w:t xml:space="preserve"> </w:t>
      </w:r>
      <w:r w:rsidR="00A64F35" w:rsidRPr="000E18F6">
        <w:rPr>
          <w:rFonts w:ascii="Times New Roman" w:hAnsi="Times New Roman" w:cs="Times New Roman"/>
          <w:sz w:val="28"/>
          <w:szCs w:val="28"/>
        </w:rPr>
        <w:t>Классификация затрат по экономическим элементам</w:t>
      </w:r>
      <w:r w:rsidRPr="00C81869">
        <w:rPr>
          <w:rFonts w:ascii="Times New Roman" w:hAnsi="Times New Roman" w:cs="Times New Roman"/>
          <w:sz w:val="28"/>
          <w:szCs w:val="28"/>
        </w:rPr>
        <w:t xml:space="preserve"> </w:t>
      </w:r>
      <w:r>
        <w:rPr>
          <w:rFonts w:ascii="Times New Roman" w:hAnsi="Times New Roman" w:cs="Times New Roman"/>
          <w:sz w:val="28"/>
          <w:szCs w:val="28"/>
        </w:rPr>
        <w:t>и калькуляционным статьям</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86"/>
        <w:gridCol w:w="5470"/>
      </w:tblGrid>
      <w:tr w:rsidR="009A4784" w:rsidRPr="00030ACF" w:rsidTr="00030ACF">
        <w:trPr>
          <w:jc w:val="center"/>
        </w:trPr>
        <w:tc>
          <w:tcPr>
            <w:tcW w:w="3974" w:type="dxa"/>
            <w:shd w:val="clear" w:color="auto" w:fill="auto"/>
          </w:tcPr>
          <w:p w:rsidR="009A4784" w:rsidRPr="00030ACF" w:rsidRDefault="009A4784" w:rsidP="00030ACF">
            <w:pPr>
              <w:widowControl/>
              <w:numPr>
                <w:ilvl w:val="12"/>
                <w:numId w:val="0"/>
              </w:numPr>
              <w:suppressAutoHyphens/>
              <w:spacing w:line="360" w:lineRule="auto"/>
              <w:jc w:val="left"/>
              <w:rPr>
                <w:sz w:val="20"/>
                <w:szCs w:val="24"/>
              </w:rPr>
            </w:pPr>
            <w:r w:rsidRPr="00030ACF">
              <w:rPr>
                <w:sz w:val="20"/>
                <w:szCs w:val="24"/>
              </w:rPr>
              <w:t>Группировка затрат на производство по экономическим элементам</w:t>
            </w:r>
          </w:p>
        </w:tc>
        <w:tc>
          <w:tcPr>
            <w:tcW w:w="5597" w:type="dxa"/>
            <w:shd w:val="clear" w:color="auto" w:fill="auto"/>
          </w:tcPr>
          <w:p w:rsidR="009A4784" w:rsidRPr="00030ACF" w:rsidRDefault="009A4784" w:rsidP="00030ACF">
            <w:pPr>
              <w:widowControl/>
              <w:numPr>
                <w:ilvl w:val="12"/>
                <w:numId w:val="0"/>
              </w:numPr>
              <w:suppressAutoHyphens/>
              <w:spacing w:line="360" w:lineRule="auto"/>
              <w:jc w:val="left"/>
              <w:rPr>
                <w:sz w:val="20"/>
                <w:szCs w:val="24"/>
              </w:rPr>
            </w:pPr>
            <w:r w:rsidRPr="00030ACF">
              <w:rPr>
                <w:sz w:val="20"/>
                <w:szCs w:val="24"/>
              </w:rPr>
              <w:t>Группировка затрат на производство</w:t>
            </w:r>
          </w:p>
          <w:p w:rsidR="009A4784" w:rsidRPr="00030ACF" w:rsidRDefault="009A4784" w:rsidP="00030ACF">
            <w:pPr>
              <w:widowControl/>
              <w:numPr>
                <w:ilvl w:val="12"/>
                <w:numId w:val="0"/>
              </w:numPr>
              <w:suppressAutoHyphens/>
              <w:spacing w:line="360" w:lineRule="auto"/>
              <w:jc w:val="left"/>
              <w:rPr>
                <w:sz w:val="20"/>
                <w:szCs w:val="28"/>
              </w:rPr>
            </w:pPr>
            <w:r w:rsidRPr="00030ACF">
              <w:rPr>
                <w:sz w:val="20"/>
                <w:szCs w:val="24"/>
              </w:rPr>
              <w:t>по калькуляционным статьям расходов</w:t>
            </w:r>
          </w:p>
        </w:tc>
      </w:tr>
      <w:tr w:rsidR="009A4784" w:rsidRPr="00030ACF" w:rsidTr="00030ACF">
        <w:trPr>
          <w:jc w:val="center"/>
        </w:trPr>
        <w:tc>
          <w:tcPr>
            <w:tcW w:w="3974" w:type="dxa"/>
            <w:shd w:val="clear" w:color="auto" w:fill="auto"/>
          </w:tcPr>
          <w:p w:rsidR="009A4784" w:rsidRPr="00030ACF" w:rsidRDefault="009A4784" w:rsidP="00030ACF">
            <w:pPr>
              <w:widowControl/>
              <w:numPr>
                <w:ilvl w:val="12"/>
                <w:numId w:val="0"/>
              </w:numPr>
              <w:suppressAutoHyphens/>
              <w:spacing w:line="360" w:lineRule="auto"/>
              <w:jc w:val="left"/>
              <w:rPr>
                <w:sz w:val="20"/>
                <w:szCs w:val="20"/>
              </w:rPr>
            </w:pPr>
            <w:r w:rsidRPr="00030ACF">
              <w:rPr>
                <w:sz w:val="20"/>
                <w:szCs w:val="20"/>
              </w:rPr>
              <w:t>1. Сырьё и основные материалы (за вычетом возвратных отходов).</w:t>
            </w:r>
          </w:p>
          <w:p w:rsidR="009A4784" w:rsidRPr="00030ACF" w:rsidRDefault="009A4784" w:rsidP="00030ACF">
            <w:pPr>
              <w:widowControl/>
              <w:numPr>
                <w:ilvl w:val="12"/>
                <w:numId w:val="0"/>
              </w:numPr>
              <w:suppressAutoHyphens/>
              <w:spacing w:line="360" w:lineRule="auto"/>
              <w:jc w:val="left"/>
              <w:rPr>
                <w:sz w:val="20"/>
                <w:szCs w:val="20"/>
              </w:rPr>
            </w:pPr>
            <w:r w:rsidRPr="00030ACF">
              <w:rPr>
                <w:sz w:val="20"/>
                <w:szCs w:val="20"/>
              </w:rPr>
              <w:t>2. Покупные комплектующие изделия и материалы.</w:t>
            </w:r>
          </w:p>
          <w:p w:rsidR="009A4784" w:rsidRPr="00030ACF" w:rsidRDefault="009A4784" w:rsidP="00030ACF">
            <w:pPr>
              <w:widowControl/>
              <w:numPr>
                <w:ilvl w:val="12"/>
                <w:numId w:val="0"/>
              </w:numPr>
              <w:suppressAutoHyphens/>
              <w:spacing w:line="360" w:lineRule="auto"/>
              <w:jc w:val="left"/>
              <w:rPr>
                <w:sz w:val="20"/>
                <w:szCs w:val="20"/>
              </w:rPr>
            </w:pPr>
            <w:r w:rsidRPr="00030ACF">
              <w:rPr>
                <w:sz w:val="20"/>
                <w:szCs w:val="20"/>
              </w:rPr>
              <w:t>3. Вспомогательные материалы</w:t>
            </w:r>
          </w:p>
          <w:p w:rsidR="009A4784" w:rsidRPr="00030ACF" w:rsidRDefault="009A4784" w:rsidP="00030ACF">
            <w:pPr>
              <w:widowControl/>
              <w:numPr>
                <w:ilvl w:val="12"/>
                <w:numId w:val="0"/>
              </w:numPr>
              <w:suppressAutoHyphens/>
              <w:spacing w:line="360" w:lineRule="auto"/>
              <w:jc w:val="left"/>
              <w:rPr>
                <w:sz w:val="20"/>
                <w:szCs w:val="20"/>
              </w:rPr>
            </w:pPr>
            <w:r w:rsidRPr="00030ACF">
              <w:rPr>
                <w:sz w:val="20"/>
                <w:szCs w:val="20"/>
              </w:rPr>
              <w:t>4. Топливо со стороны</w:t>
            </w:r>
          </w:p>
          <w:p w:rsidR="009A4784" w:rsidRPr="00030ACF" w:rsidRDefault="009A4784" w:rsidP="00030ACF">
            <w:pPr>
              <w:widowControl/>
              <w:numPr>
                <w:ilvl w:val="12"/>
                <w:numId w:val="0"/>
              </w:numPr>
              <w:suppressAutoHyphens/>
              <w:spacing w:line="360" w:lineRule="auto"/>
              <w:jc w:val="left"/>
              <w:rPr>
                <w:sz w:val="20"/>
                <w:szCs w:val="20"/>
              </w:rPr>
            </w:pPr>
            <w:r w:rsidRPr="00030ACF">
              <w:rPr>
                <w:sz w:val="20"/>
                <w:szCs w:val="20"/>
              </w:rPr>
              <w:t>5. Электроэнергия со стороны</w:t>
            </w:r>
          </w:p>
          <w:p w:rsidR="009A4784" w:rsidRPr="00030ACF" w:rsidRDefault="009A4784" w:rsidP="00030ACF">
            <w:pPr>
              <w:widowControl/>
              <w:numPr>
                <w:ilvl w:val="12"/>
                <w:numId w:val="0"/>
              </w:numPr>
              <w:suppressAutoHyphens/>
              <w:spacing w:line="360" w:lineRule="auto"/>
              <w:jc w:val="left"/>
              <w:rPr>
                <w:sz w:val="20"/>
                <w:szCs w:val="20"/>
              </w:rPr>
            </w:pPr>
            <w:r w:rsidRPr="00030ACF">
              <w:rPr>
                <w:sz w:val="20"/>
                <w:szCs w:val="20"/>
              </w:rPr>
              <w:t>6. Заработная плата основная и дополнительная</w:t>
            </w:r>
          </w:p>
          <w:p w:rsidR="009A4784" w:rsidRPr="00030ACF" w:rsidRDefault="009A4784" w:rsidP="00030ACF">
            <w:pPr>
              <w:widowControl/>
              <w:numPr>
                <w:ilvl w:val="12"/>
                <w:numId w:val="0"/>
              </w:numPr>
              <w:suppressAutoHyphens/>
              <w:spacing w:line="360" w:lineRule="auto"/>
              <w:jc w:val="left"/>
              <w:rPr>
                <w:sz w:val="20"/>
                <w:szCs w:val="20"/>
              </w:rPr>
            </w:pPr>
            <w:r w:rsidRPr="00030ACF">
              <w:rPr>
                <w:sz w:val="20"/>
                <w:szCs w:val="20"/>
              </w:rPr>
              <w:t>7. Отчисления на социальное страхование</w:t>
            </w:r>
          </w:p>
          <w:p w:rsidR="009A4784" w:rsidRPr="00030ACF" w:rsidRDefault="009A4784" w:rsidP="00030ACF">
            <w:pPr>
              <w:widowControl/>
              <w:numPr>
                <w:ilvl w:val="12"/>
                <w:numId w:val="0"/>
              </w:numPr>
              <w:suppressAutoHyphens/>
              <w:spacing w:line="360" w:lineRule="auto"/>
              <w:jc w:val="left"/>
              <w:rPr>
                <w:sz w:val="20"/>
                <w:szCs w:val="20"/>
              </w:rPr>
            </w:pPr>
            <w:r w:rsidRPr="00030ACF">
              <w:rPr>
                <w:sz w:val="20"/>
                <w:szCs w:val="20"/>
              </w:rPr>
              <w:t>8. Амортизация основных фондов</w:t>
            </w:r>
          </w:p>
          <w:p w:rsidR="009A4784" w:rsidRPr="00030ACF" w:rsidRDefault="009A4784" w:rsidP="00030ACF">
            <w:pPr>
              <w:widowControl/>
              <w:numPr>
                <w:ilvl w:val="12"/>
                <w:numId w:val="0"/>
              </w:numPr>
              <w:suppressAutoHyphens/>
              <w:spacing w:line="360" w:lineRule="auto"/>
              <w:jc w:val="left"/>
              <w:rPr>
                <w:sz w:val="20"/>
                <w:szCs w:val="20"/>
              </w:rPr>
            </w:pPr>
            <w:r w:rsidRPr="00030ACF">
              <w:rPr>
                <w:sz w:val="20"/>
                <w:szCs w:val="20"/>
              </w:rPr>
              <w:t>9. Прочие денежные расходы.</w:t>
            </w:r>
          </w:p>
        </w:tc>
        <w:tc>
          <w:tcPr>
            <w:tcW w:w="5597" w:type="dxa"/>
            <w:shd w:val="clear" w:color="auto" w:fill="auto"/>
          </w:tcPr>
          <w:p w:rsidR="009A4784" w:rsidRPr="00030ACF" w:rsidRDefault="009A4784" w:rsidP="00030ACF">
            <w:pPr>
              <w:pStyle w:val="21"/>
              <w:suppressAutoHyphens/>
              <w:ind w:firstLine="0"/>
              <w:jc w:val="left"/>
              <w:rPr>
                <w:bCs/>
                <w:sz w:val="20"/>
                <w:szCs w:val="20"/>
              </w:rPr>
            </w:pPr>
            <w:r w:rsidRPr="00030ACF">
              <w:rPr>
                <w:bCs/>
                <w:sz w:val="20"/>
                <w:szCs w:val="20"/>
              </w:rPr>
              <w:t>1. Сырье и материалы</w:t>
            </w:r>
          </w:p>
          <w:p w:rsidR="009A4784" w:rsidRPr="00030ACF" w:rsidRDefault="009A4784" w:rsidP="00030ACF">
            <w:pPr>
              <w:pStyle w:val="21"/>
              <w:suppressAutoHyphens/>
              <w:ind w:firstLine="0"/>
              <w:jc w:val="left"/>
              <w:rPr>
                <w:bCs/>
                <w:sz w:val="20"/>
                <w:szCs w:val="20"/>
              </w:rPr>
            </w:pPr>
            <w:r w:rsidRPr="00030ACF">
              <w:rPr>
                <w:bCs/>
                <w:sz w:val="20"/>
                <w:szCs w:val="20"/>
              </w:rPr>
              <w:t>2.Покупные комплектующие изделия, полуфабрикаты и услуги кооперированных предприятий.</w:t>
            </w:r>
          </w:p>
          <w:p w:rsidR="009A4784" w:rsidRPr="00030ACF" w:rsidRDefault="009A4784" w:rsidP="00030ACF">
            <w:pPr>
              <w:pStyle w:val="21"/>
              <w:suppressAutoHyphens/>
              <w:ind w:firstLine="0"/>
              <w:jc w:val="left"/>
              <w:rPr>
                <w:bCs/>
                <w:sz w:val="20"/>
                <w:szCs w:val="20"/>
              </w:rPr>
            </w:pPr>
            <w:r w:rsidRPr="00030ACF">
              <w:rPr>
                <w:bCs/>
                <w:sz w:val="20"/>
                <w:szCs w:val="20"/>
              </w:rPr>
              <w:t>3. Возвратные отходы (вычитаются)</w:t>
            </w:r>
          </w:p>
          <w:p w:rsidR="009A4784" w:rsidRPr="00030ACF" w:rsidRDefault="009A4784" w:rsidP="00030ACF">
            <w:pPr>
              <w:pStyle w:val="21"/>
              <w:suppressAutoHyphens/>
              <w:ind w:firstLine="0"/>
              <w:jc w:val="left"/>
              <w:rPr>
                <w:bCs/>
                <w:sz w:val="20"/>
                <w:szCs w:val="20"/>
              </w:rPr>
            </w:pPr>
            <w:r w:rsidRPr="00030ACF">
              <w:rPr>
                <w:bCs/>
                <w:sz w:val="20"/>
                <w:szCs w:val="20"/>
              </w:rPr>
              <w:t>4. Топливо для технологических целей.</w:t>
            </w:r>
          </w:p>
          <w:p w:rsidR="009A4784" w:rsidRPr="00030ACF" w:rsidRDefault="009A4784" w:rsidP="00030ACF">
            <w:pPr>
              <w:pStyle w:val="21"/>
              <w:suppressAutoHyphens/>
              <w:ind w:firstLine="0"/>
              <w:jc w:val="left"/>
              <w:rPr>
                <w:bCs/>
                <w:sz w:val="20"/>
                <w:szCs w:val="20"/>
              </w:rPr>
            </w:pPr>
            <w:r w:rsidRPr="00030ACF">
              <w:rPr>
                <w:bCs/>
                <w:sz w:val="20"/>
                <w:szCs w:val="20"/>
              </w:rPr>
              <w:t>5. Энергия для технологических целей.</w:t>
            </w:r>
          </w:p>
          <w:p w:rsidR="009A4784" w:rsidRPr="00030ACF" w:rsidRDefault="009A4784" w:rsidP="00030ACF">
            <w:pPr>
              <w:pStyle w:val="21"/>
              <w:suppressAutoHyphens/>
              <w:ind w:firstLine="0"/>
              <w:jc w:val="left"/>
              <w:rPr>
                <w:bCs/>
                <w:sz w:val="20"/>
                <w:szCs w:val="20"/>
              </w:rPr>
            </w:pPr>
            <w:r w:rsidRPr="00030ACF">
              <w:rPr>
                <w:bCs/>
                <w:sz w:val="20"/>
                <w:szCs w:val="20"/>
              </w:rPr>
              <w:t>6. Основная заработная плата производственных рабочих.</w:t>
            </w:r>
          </w:p>
          <w:p w:rsidR="009A4784" w:rsidRPr="00030ACF" w:rsidRDefault="009A4784" w:rsidP="00030ACF">
            <w:pPr>
              <w:pStyle w:val="21"/>
              <w:suppressAutoHyphens/>
              <w:ind w:firstLine="0"/>
              <w:jc w:val="left"/>
              <w:rPr>
                <w:bCs/>
                <w:sz w:val="20"/>
                <w:szCs w:val="20"/>
              </w:rPr>
            </w:pPr>
            <w:r w:rsidRPr="00030ACF">
              <w:rPr>
                <w:bCs/>
                <w:sz w:val="20"/>
                <w:szCs w:val="20"/>
              </w:rPr>
              <w:t>7. Дополнительна заработная плата производственных рабочих.</w:t>
            </w:r>
          </w:p>
          <w:p w:rsidR="009A4784" w:rsidRPr="00030ACF" w:rsidRDefault="009A4784" w:rsidP="00030ACF">
            <w:pPr>
              <w:pStyle w:val="21"/>
              <w:suppressAutoHyphens/>
              <w:ind w:firstLine="0"/>
              <w:jc w:val="left"/>
              <w:rPr>
                <w:bCs/>
                <w:sz w:val="20"/>
                <w:szCs w:val="20"/>
              </w:rPr>
            </w:pPr>
            <w:r w:rsidRPr="00030ACF">
              <w:rPr>
                <w:bCs/>
                <w:sz w:val="20"/>
                <w:szCs w:val="20"/>
              </w:rPr>
              <w:t>8. Отчисления на социальное страхование.</w:t>
            </w:r>
          </w:p>
          <w:p w:rsidR="009A4784" w:rsidRPr="00030ACF" w:rsidRDefault="009A4784" w:rsidP="00030ACF">
            <w:pPr>
              <w:pStyle w:val="21"/>
              <w:suppressAutoHyphens/>
              <w:ind w:firstLine="0"/>
              <w:jc w:val="left"/>
              <w:rPr>
                <w:bCs/>
                <w:sz w:val="20"/>
                <w:szCs w:val="20"/>
              </w:rPr>
            </w:pPr>
            <w:r w:rsidRPr="00030ACF">
              <w:rPr>
                <w:bCs/>
                <w:sz w:val="20"/>
                <w:szCs w:val="20"/>
              </w:rPr>
              <w:t>9. Расходы на подготовку и освоение производства.</w:t>
            </w:r>
          </w:p>
          <w:p w:rsidR="009A4784" w:rsidRPr="00030ACF" w:rsidRDefault="009A4784" w:rsidP="00030ACF">
            <w:pPr>
              <w:pStyle w:val="21"/>
              <w:suppressAutoHyphens/>
              <w:ind w:firstLine="0"/>
              <w:jc w:val="left"/>
              <w:rPr>
                <w:bCs/>
                <w:sz w:val="20"/>
                <w:szCs w:val="20"/>
              </w:rPr>
            </w:pPr>
            <w:r w:rsidRPr="00030ACF">
              <w:rPr>
                <w:bCs/>
                <w:sz w:val="20"/>
                <w:szCs w:val="20"/>
              </w:rPr>
              <w:t>10. Расходы по содержанию и эксплуатации оборудования.</w:t>
            </w:r>
          </w:p>
          <w:p w:rsidR="009A4784" w:rsidRPr="00030ACF" w:rsidRDefault="009A4784" w:rsidP="00030ACF">
            <w:pPr>
              <w:pStyle w:val="21"/>
              <w:suppressAutoHyphens/>
              <w:ind w:firstLine="0"/>
              <w:jc w:val="left"/>
              <w:rPr>
                <w:bCs/>
                <w:sz w:val="20"/>
                <w:szCs w:val="20"/>
              </w:rPr>
            </w:pPr>
            <w:r w:rsidRPr="00030ACF">
              <w:rPr>
                <w:bCs/>
                <w:sz w:val="20"/>
                <w:szCs w:val="20"/>
              </w:rPr>
              <w:t>11. Цеховые расходы.</w:t>
            </w:r>
          </w:p>
          <w:p w:rsidR="009A4784" w:rsidRPr="00030ACF" w:rsidRDefault="009A4784" w:rsidP="00030ACF">
            <w:pPr>
              <w:pStyle w:val="21"/>
              <w:suppressAutoHyphens/>
              <w:ind w:firstLine="0"/>
              <w:jc w:val="left"/>
              <w:rPr>
                <w:bCs/>
                <w:sz w:val="20"/>
                <w:szCs w:val="20"/>
              </w:rPr>
            </w:pPr>
            <w:r w:rsidRPr="00030ACF">
              <w:rPr>
                <w:bCs/>
                <w:sz w:val="20"/>
                <w:szCs w:val="20"/>
              </w:rPr>
              <w:t>12. Общезаводские расходы.</w:t>
            </w:r>
          </w:p>
          <w:p w:rsidR="009A4784" w:rsidRPr="00030ACF" w:rsidRDefault="009A4784" w:rsidP="00030ACF">
            <w:pPr>
              <w:pStyle w:val="21"/>
              <w:suppressAutoHyphens/>
              <w:ind w:firstLine="0"/>
              <w:jc w:val="left"/>
              <w:rPr>
                <w:bCs/>
                <w:sz w:val="20"/>
                <w:szCs w:val="20"/>
              </w:rPr>
            </w:pPr>
            <w:r w:rsidRPr="00030ACF">
              <w:rPr>
                <w:bCs/>
                <w:sz w:val="20"/>
                <w:szCs w:val="20"/>
              </w:rPr>
              <w:t>13. Потери от брака (только производства, где потери разрешены в пределах установленных норм)</w:t>
            </w:r>
          </w:p>
          <w:p w:rsidR="009A4784" w:rsidRPr="00030ACF" w:rsidRDefault="009A4784" w:rsidP="00030ACF">
            <w:pPr>
              <w:pStyle w:val="21"/>
              <w:suppressAutoHyphens/>
              <w:ind w:firstLine="0"/>
              <w:jc w:val="left"/>
              <w:rPr>
                <w:bCs/>
                <w:sz w:val="20"/>
                <w:szCs w:val="20"/>
              </w:rPr>
            </w:pPr>
            <w:r w:rsidRPr="00030ACF">
              <w:rPr>
                <w:bCs/>
                <w:sz w:val="20"/>
                <w:szCs w:val="20"/>
              </w:rPr>
              <w:t>14. Прочие производственные расходы.</w:t>
            </w:r>
          </w:p>
          <w:p w:rsidR="009A4784" w:rsidRPr="00030ACF" w:rsidRDefault="009A4784" w:rsidP="00030ACF">
            <w:pPr>
              <w:pStyle w:val="21"/>
              <w:suppressAutoHyphens/>
              <w:ind w:firstLine="0"/>
              <w:jc w:val="left"/>
              <w:rPr>
                <w:bCs/>
                <w:sz w:val="20"/>
                <w:szCs w:val="20"/>
              </w:rPr>
            </w:pPr>
            <w:r w:rsidRPr="00030ACF">
              <w:rPr>
                <w:bCs/>
                <w:sz w:val="20"/>
                <w:szCs w:val="20"/>
              </w:rPr>
              <w:t>15. Итого производственная себестоимость.</w:t>
            </w:r>
          </w:p>
          <w:p w:rsidR="009A4784" w:rsidRPr="00030ACF" w:rsidRDefault="009A4784" w:rsidP="00030ACF">
            <w:pPr>
              <w:pStyle w:val="21"/>
              <w:suppressAutoHyphens/>
              <w:ind w:firstLine="0"/>
              <w:jc w:val="left"/>
              <w:rPr>
                <w:bCs/>
                <w:sz w:val="20"/>
                <w:szCs w:val="20"/>
              </w:rPr>
            </w:pPr>
            <w:r w:rsidRPr="00030ACF">
              <w:rPr>
                <w:bCs/>
                <w:sz w:val="20"/>
                <w:szCs w:val="20"/>
              </w:rPr>
              <w:t>16. Внепроизводственные расходы.</w:t>
            </w:r>
          </w:p>
          <w:p w:rsidR="009A4784" w:rsidRPr="00030ACF" w:rsidRDefault="009A4784" w:rsidP="00030ACF">
            <w:pPr>
              <w:pStyle w:val="21"/>
              <w:suppressAutoHyphens/>
              <w:ind w:firstLine="0"/>
              <w:jc w:val="left"/>
              <w:rPr>
                <w:bCs/>
                <w:sz w:val="20"/>
                <w:szCs w:val="20"/>
              </w:rPr>
            </w:pPr>
            <w:r w:rsidRPr="00030ACF">
              <w:rPr>
                <w:bCs/>
                <w:sz w:val="20"/>
                <w:szCs w:val="20"/>
              </w:rPr>
              <w:t>17. Итого полная себестоимость.</w:t>
            </w:r>
            <w:r w:rsidR="000E18F6" w:rsidRPr="00030ACF">
              <w:rPr>
                <w:bCs/>
                <w:sz w:val="20"/>
                <w:szCs w:val="20"/>
              </w:rPr>
              <w:t xml:space="preserve"> </w:t>
            </w:r>
          </w:p>
        </w:tc>
      </w:tr>
    </w:tbl>
    <w:p w:rsidR="00547CB2" w:rsidRPr="000E18F6" w:rsidRDefault="00547CB2" w:rsidP="000E18F6">
      <w:pPr>
        <w:pStyle w:val="af2"/>
        <w:suppressAutoHyphens/>
        <w:spacing w:line="360" w:lineRule="auto"/>
        <w:ind w:firstLine="709"/>
        <w:jc w:val="both"/>
        <w:rPr>
          <w:rFonts w:ascii="Times New Roman" w:hAnsi="Times New Roman" w:cs="Times New Roman"/>
          <w:sz w:val="28"/>
          <w:szCs w:val="28"/>
        </w:rPr>
      </w:pPr>
    </w:p>
    <w:p w:rsidR="00A64F35" w:rsidRPr="000E18F6" w:rsidRDefault="00E20776" w:rsidP="000E18F6">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В то же время определение затрат по калькуляции как способ их группировки относительно конкретной единицы продукции позволяет отследить каждую составляющую себестоимости продукции (работ, услуг) на любом уровне.</w:t>
      </w:r>
    </w:p>
    <w:p w:rsidR="000E18F6" w:rsidRPr="000E18F6" w:rsidRDefault="009A4784" w:rsidP="000E18F6">
      <w:pPr>
        <w:widowControl/>
        <w:numPr>
          <w:ilvl w:val="12"/>
          <w:numId w:val="0"/>
        </w:numPr>
        <w:suppressAutoHyphens/>
        <w:spacing w:line="360" w:lineRule="auto"/>
        <w:ind w:firstLine="709"/>
        <w:rPr>
          <w:sz w:val="28"/>
          <w:szCs w:val="28"/>
        </w:rPr>
      </w:pPr>
      <w:r w:rsidRPr="000E18F6">
        <w:rPr>
          <w:sz w:val="28"/>
          <w:szCs w:val="28"/>
        </w:rPr>
        <w:t>По статьям расходов затраты группируются в зависимости от места и цели (назначения) их возникновения и относятся на каждый вид изделия прямым или косвенным методом. Эта классификация специфична для каждой отрасли промышленности, поэтому состав расходов в каждой отрасли различен. Как правило, по статьям расходов выделяются: а) сырье и материалы; б) топливо и энергия; в) основная и дополнительная заработная плата производственных рабочих; г) отчисления на социальное страхование; д) расходы на подготовку и освоение производства; е) расходы на содержание и эксплуатацию оборудования; ж) цеховые расходы; з) общезаводские расходы; и) прочие производственные расходы; к) внепроизводственные (коммерческие) расходы и т.д.</w:t>
      </w:r>
    </w:p>
    <w:p w:rsidR="000E18F6" w:rsidRPr="000E18F6" w:rsidRDefault="009A4784" w:rsidP="000E18F6">
      <w:pPr>
        <w:widowControl/>
        <w:numPr>
          <w:ilvl w:val="12"/>
          <w:numId w:val="0"/>
        </w:numPr>
        <w:suppressAutoHyphens/>
        <w:spacing w:line="360" w:lineRule="auto"/>
        <w:ind w:firstLine="709"/>
        <w:rPr>
          <w:sz w:val="28"/>
          <w:szCs w:val="28"/>
        </w:rPr>
      </w:pPr>
      <w:r w:rsidRPr="000E18F6">
        <w:rPr>
          <w:bCs/>
          <w:iCs/>
          <w:sz w:val="28"/>
          <w:szCs w:val="28"/>
        </w:rPr>
        <w:t>2. По характеру участия в создании продукции (работ, услуг)</w:t>
      </w:r>
      <w:r w:rsidRPr="000E18F6">
        <w:rPr>
          <w:bCs/>
          <w:sz w:val="28"/>
          <w:szCs w:val="28"/>
        </w:rPr>
        <w:t xml:space="preserve"> </w:t>
      </w:r>
      <w:r w:rsidRPr="000E18F6">
        <w:rPr>
          <w:sz w:val="28"/>
          <w:szCs w:val="28"/>
        </w:rPr>
        <w:t>Выделяют основные расходы, непосредственно связанные с процессом изготовления продукции, в частности, затраты сырья, основных материалов и комплектующих, топлива и энергии, заработную плату производственных рабочих и т.д., а также накладные расходы, т.е. расходы по управлению и обслуживанию производством – цеховые, общезаводские, внепроизводственные (коммерческие), потери от брака.</w:t>
      </w:r>
    </w:p>
    <w:p w:rsidR="009A4784" w:rsidRPr="000E18F6" w:rsidRDefault="009A4784" w:rsidP="000E18F6">
      <w:pPr>
        <w:widowControl/>
        <w:numPr>
          <w:ilvl w:val="12"/>
          <w:numId w:val="0"/>
        </w:numPr>
        <w:suppressAutoHyphens/>
        <w:spacing w:line="360" w:lineRule="auto"/>
        <w:ind w:firstLine="709"/>
        <w:rPr>
          <w:sz w:val="28"/>
          <w:szCs w:val="28"/>
        </w:rPr>
      </w:pPr>
      <w:r w:rsidRPr="000E18F6">
        <w:rPr>
          <w:bCs/>
          <w:iCs/>
          <w:sz w:val="28"/>
          <w:szCs w:val="28"/>
        </w:rPr>
        <w:t>3. По изменяемости в зависимости от объемов производства.</w:t>
      </w:r>
      <w:r w:rsidRPr="000E18F6">
        <w:rPr>
          <w:bCs/>
          <w:sz w:val="28"/>
          <w:szCs w:val="28"/>
        </w:rPr>
        <w:t xml:space="preserve"> </w:t>
      </w:r>
      <w:r w:rsidRPr="000E18F6">
        <w:rPr>
          <w:sz w:val="28"/>
          <w:szCs w:val="28"/>
        </w:rPr>
        <w:t>Затраты, которые изменяются (увеличиваются или сокращаются) пропорционально изменению объема продукции, называют условно-переменными. Затраты, которые остаются неизменными, и величина их не связана с ростом сокращения выработки продукции, называют условно-постоянными. Данная классификация затрат необходима при планировании производства, а также при анализе финансово-хозяйственной деятельности предприятия.</w:t>
      </w:r>
    </w:p>
    <w:p w:rsidR="000E18F6" w:rsidRPr="000E18F6" w:rsidRDefault="009A4784" w:rsidP="000E18F6">
      <w:pPr>
        <w:widowControl/>
        <w:numPr>
          <w:ilvl w:val="12"/>
          <w:numId w:val="0"/>
        </w:numPr>
        <w:suppressAutoHyphens/>
        <w:spacing w:line="360" w:lineRule="auto"/>
        <w:ind w:firstLine="709"/>
        <w:rPr>
          <w:sz w:val="28"/>
          <w:szCs w:val="28"/>
        </w:rPr>
      </w:pPr>
      <w:r w:rsidRPr="000E18F6">
        <w:rPr>
          <w:bCs/>
          <w:iCs/>
          <w:sz w:val="28"/>
          <w:szCs w:val="28"/>
        </w:rPr>
        <w:t>4. По способу отнесения на производство.</w:t>
      </w:r>
      <w:r w:rsidRPr="000E18F6">
        <w:rPr>
          <w:bCs/>
          <w:sz w:val="28"/>
          <w:szCs w:val="28"/>
        </w:rPr>
        <w:t xml:space="preserve"> </w:t>
      </w:r>
      <w:r w:rsidRPr="000E18F6">
        <w:rPr>
          <w:sz w:val="28"/>
          <w:szCs w:val="28"/>
        </w:rPr>
        <w:t xml:space="preserve">Очень часто при калькулировании себестоимости продукции невозможно точно определить, в какой степени те или иные затраты могут быть отнесены на тот или другой вид продукции. В связи с этим все затраты предприятия подразделяются на </w:t>
      </w:r>
      <w:r w:rsidRPr="000E18F6">
        <w:rPr>
          <w:bCs/>
          <w:iCs/>
          <w:sz w:val="28"/>
          <w:szCs w:val="28"/>
        </w:rPr>
        <w:t>прямые</w:t>
      </w:r>
      <w:r w:rsidRPr="000E18F6">
        <w:rPr>
          <w:sz w:val="28"/>
          <w:szCs w:val="28"/>
        </w:rPr>
        <w:t xml:space="preserve">, которые могут быть непосредственно отнесены на данный вид продукции (работ, услуг), и </w:t>
      </w:r>
      <w:r w:rsidRPr="000E18F6">
        <w:rPr>
          <w:bCs/>
          <w:iCs/>
          <w:sz w:val="28"/>
          <w:szCs w:val="28"/>
        </w:rPr>
        <w:t>косвенные</w:t>
      </w:r>
      <w:r w:rsidRPr="000E18F6">
        <w:rPr>
          <w:sz w:val="28"/>
          <w:szCs w:val="28"/>
        </w:rPr>
        <w:t>, которые связаны с производством многих изделий, как правило, это все остальные затраты предприятия.</w:t>
      </w:r>
    </w:p>
    <w:p w:rsidR="00785C92" w:rsidRPr="00584A3A" w:rsidRDefault="00584A3A" w:rsidP="000E18F6">
      <w:pPr>
        <w:pStyle w:val="31"/>
        <w:suppressAutoHyphens/>
        <w:spacing w:line="360" w:lineRule="auto"/>
        <w:ind w:firstLine="709"/>
        <w:jc w:val="both"/>
        <w:rPr>
          <w:color w:val="FFFFFF"/>
        </w:rPr>
      </w:pPr>
      <w:r w:rsidRPr="00584A3A">
        <w:rPr>
          <w:color w:val="FFFFFF"/>
        </w:rPr>
        <w:t>себестоимость учет калькуляция машинотракторный</w:t>
      </w:r>
    </w:p>
    <w:p w:rsidR="001C78BF" w:rsidRPr="000E18F6" w:rsidRDefault="007B5E03" w:rsidP="000E18F6">
      <w:pPr>
        <w:widowControl/>
        <w:numPr>
          <w:ilvl w:val="12"/>
          <w:numId w:val="0"/>
        </w:numPr>
        <w:suppressAutoHyphens/>
        <w:spacing w:line="360" w:lineRule="auto"/>
        <w:ind w:firstLine="709"/>
        <w:rPr>
          <w:bCs/>
          <w:sz w:val="28"/>
          <w:szCs w:val="28"/>
        </w:rPr>
      </w:pPr>
      <w:r w:rsidRPr="000E18F6">
        <w:rPr>
          <w:bCs/>
          <w:sz w:val="28"/>
          <w:szCs w:val="28"/>
        </w:rPr>
        <w:t>1</w:t>
      </w:r>
      <w:r w:rsidR="00C81869">
        <w:rPr>
          <w:bCs/>
          <w:sz w:val="28"/>
          <w:szCs w:val="28"/>
        </w:rPr>
        <w:t>.4</w:t>
      </w:r>
      <w:r w:rsidR="001C78BF" w:rsidRPr="000E18F6">
        <w:rPr>
          <w:bCs/>
          <w:sz w:val="28"/>
          <w:szCs w:val="28"/>
        </w:rPr>
        <w:t xml:space="preserve"> Методы учета затрат и калькуляция</w:t>
      </w:r>
    </w:p>
    <w:p w:rsidR="0026545F" w:rsidRPr="000E18F6" w:rsidRDefault="0026545F" w:rsidP="000E18F6">
      <w:pPr>
        <w:pStyle w:val="31"/>
        <w:suppressAutoHyphens/>
        <w:spacing w:line="360" w:lineRule="auto"/>
        <w:ind w:firstLine="709"/>
        <w:jc w:val="both"/>
      </w:pPr>
    </w:p>
    <w:p w:rsidR="0026545F" w:rsidRPr="000E18F6" w:rsidRDefault="0026545F" w:rsidP="000E18F6">
      <w:pPr>
        <w:pStyle w:val="31"/>
        <w:suppressAutoHyphens/>
        <w:spacing w:line="360" w:lineRule="auto"/>
        <w:ind w:firstLine="709"/>
        <w:jc w:val="both"/>
      </w:pPr>
      <w:r w:rsidRPr="000E18F6">
        <w:t>Под методом учета затрат на производство и калькулирование себестоимости продукции понимается совокупность приемов, применяемых для учета затрат и исчисления фактической себестоимости отдельного вида продукции, работ, услуг или их единицы.</w:t>
      </w:r>
      <w:r w:rsidR="005B2560" w:rsidRPr="000E18F6">
        <w:t>(6)</w:t>
      </w:r>
    </w:p>
    <w:p w:rsidR="001C78BF" w:rsidRPr="000E18F6" w:rsidRDefault="001C78BF" w:rsidP="000E18F6">
      <w:pPr>
        <w:widowControl/>
        <w:numPr>
          <w:ilvl w:val="12"/>
          <w:numId w:val="0"/>
        </w:numPr>
        <w:suppressAutoHyphens/>
        <w:spacing w:line="360" w:lineRule="auto"/>
        <w:ind w:firstLine="709"/>
        <w:rPr>
          <w:sz w:val="28"/>
          <w:szCs w:val="28"/>
        </w:rPr>
      </w:pPr>
      <w:r w:rsidRPr="000E18F6">
        <w:rPr>
          <w:sz w:val="28"/>
          <w:szCs w:val="28"/>
        </w:rPr>
        <w:t>Различают четыре основных метода калькулирования продукции: простой, нормативный, позаказный и попередельный.</w:t>
      </w:r>
    </w:p>
    <w:p w:rsidR="001C78BF" w:rsidRPr="000E18F6" w:rsidRDefault="001C78BF" w:rsidP="000E18F6">
      <w:pPr>
        <w:widowControl/>
        <w:numPr>
          <w:ilvl w:val="12"/>
          <w:numId w:val="0"/>
        </w:numPr>
        <w:suppressAutoHyphens/>
        <w:spacing w:line="360" w:lineRule="auto"/>
        <w:ind w:firstLine="709"/>
        <w:rPr>
          <w:sz w:val="28"/>
          <w:szCs w:val="28"/>
        </w:rPr>
      </w:pPr>
      <w:r w:rsidRPr="000E18F6">
        <w:rPr>
          <w:bCs/>
          <w:iCs/>
          <w:sz w:val="28"/>
          <w:szCs w:val="28"/>
        </w:rPr>
        <w:t>Простой</w:t>
      </w:r>
      <w:r w:rsidRPr="000E18F6">
        <w:rPr>
          <w:bCs/>
          <w:sz w:val="28"/>
          <w:szCs w:val="28"/>
        </w:rPr>
        <w:t xml:space="preserve"> </w:t>
      </w:r>
      <w:r w:rsidRPr="000E18F6">
        <w:rPr>
          <w:sz w:val="28"/>
          <w:szCs w:val="28"/>
        </w:rPr>
        <w:t>применяется на предприятиях, вырабатывающих однородную продукцию, не имеющих полуфабрикатов и незавершенного производства. В этих предприятиях все производственные расходы за отчетный период составляют себестоимость всей выработанной продукции (работ, услуг) Себестоимость единицы продукции исчисляется путем деления суммы производственных расходов на количество единиц продукции.</w:t>
      </w:r>
    </w:p>
    <w:p w:rsidR="000E18F6" w:rsidRPr="000E18F6" w:rsidRDefault="001C78BF" w:rsidP="000E18F6">
      <w:pPr>
        <w:widowControl/>
        <w:numPr>
          <w:ilvl w:val="12"/>
          <w:numId w:val="0"/>
        </w:numPr>
        <w:suppressAutoHyphens/>
        <w:spacing w:line="360" w:lineRule="auto"/>
        <w:ind w:firstLine="709"/>
        <w:rPr>
          <w:sz w:val="28"/>
          <w:szCs w:val="28"/>
        </w:rPr>
      </w:pPr>
      <w:r w:rsidRPr="000E18F6">
        <w:rPr>
          <w:bCs/>
          <w:iCs/>
          <w:sz w:val="28"/>
          <w:szCs w:val="28"/>
        </w:rPr>
        <w:t>Нормативный</w:t>
      </w:r>
      <w:r w:rsidRPr="000E18F6">
        <w:rPr>
          <w:bCs/>
          <w:sz w:val="28"/>
          <w:szCs w:val="28"/>
        </w:rPr>
        <w:t xml:space="preserve"> </w:t>
      </w:r>
      <w:r w:rsidRPr="000E18F6">
        <w:rPr>
          <w:sz w:val="28"/>
          <w:szCs w:val="28"/>
        </w:rPr>
        <w:t>применяется на предприятиях с массовым и серийным характером производства. Обязательным условием его применения является составление нормативной калькуляции по действующим на начало месяца нормам и последующее систематическое выявление в текущем порядке отклонений от этих норм (экономии и перерасхода) в конце месяца. Действующими нормами называются такие, по которым в данное время производится отпуск материалов и оплата труда.</w:t>
      </w:r>
    </w:p>
    <w:p w:rsidR="001C78BF" w:rsidRPr="000E18F6" w:rsidRDefault="001C78BF" w:rsidP="000E18F6">
      <w:pPr>
        <w:widowControl/>
        <w:numPr>
          <w:ilvl w:val="12"/>
          <w:numId w:val="0"/>
        </w:numPr>
        <w:suppressAutoHyphens/>
        <w:spacing w:line="360" w:lineRule="auto"/>
        <w:ind w:firstLine="709"/>
        <w:rPr>
          <w:sz w:val="28"/>
          <w:szCs w:val="28"/>
        </w:rPr>
      </w:pPr>
      <w:r w:rsidRPr="000E18F6">
        <w:rPr>
          <w:bCs/>
          <w:iCs/>
          <w:sz w:val="28"/>
          <w:szCs w:val="28"/>
        </w:rPr>
        <w:t>Показной метод учета</w:t>
      </w:r>
      <w:r w:rsidRPr="000E18F6">
        <w:rPr>
          <w:bCs/>
          <w:sz w:val="28"/>
          <w:szCs w:val="28"/>
        </w:rPr>
        <w:t xml:space="preserve"> </w:t>
      </w:r>
      <w:r w:rsidRPr="000E18F6">
        <w:rPr>
          <w:sz w:val="28"/>
          <w:szCs w:val="28"/>
        </w:rPr>
        <w:t>применяется на предприятиях индивидуального и мелкосерийного производства, где производственные расходы учитываются по отдельным заказам на изделие или работам. Здесь фактическая себестоимость определяется по окончании выполненного заказа. Вся сумма затрат будет составлять ее себестоимость.</w:t>
      </w:r>
    </w:p>
    <w:p w:rsidR="00C81869" w:rsidRDefault="001C78BF" w:rsidP="000E18F6">
      <w:pPr>
        <w:widowControl/>
        <w:numPr>
          <w:ilvl w:val="12"/>
          <w:numId w:val="0"/>
        </w:numPr>
        <w:suppressAutoHyphens/>
        <w:spacing w:line="360" w:lineRule="auto"/>
        <w:ind w:firstLine="709"/>
        <w:rPr>
          <w:sz w:val="28"/>
          <w:szCs w:val="28"/>
        </w:rPr>
      </w:pPr>
      <w:r w:rsidRPr="000E18F6">
        <w:rPr>
          <w:bCs/>
          <w:iCs/>
          <w:sz w:val="28"/>
          <w:szCs w:val="28"/>
        </w:rPr>
        <w:t>Попередельный метод</w:t>
      </w:r>
      <w:r w:rsidRPr="000E18F6">
        <w:rPr>
          <w:bCs/>
          <w:sz w:val="28"/>
          <w:szCs w:val="28"/>
        </w:rPr>
        <w:t xml:space="preserve"> </w:t>
      </w:r>
      <w:r w:rsidRPr="000E18F6">
        <w:rPr>
          <w:sz w:val="28"/>
          <w:szCs w:val="28"/>
        </w:rPr>
        <w:t>применяется на предприятиях, где исходное сырье и материалы в процессе производства проходят ряд пределов, этапов (кирпичное, текстильное), или там, где из одних исходных материалов в одном технологическом процессе производства получают различные виды продукции. При попередельном методе сначала определяется себестоимость всей продукции, а затем себестоимость ее единицы.</w:t>
      </w:r>
    </w:p>
    <w:p w:rsidR="0026545F" w:rsidRPr="000E18F6" w:rsidRDefault="0026545F" w:rsidP="000E18F6">
      <w:pPr>
        <w:pStyle w:val="31"/>
        <w:suppressAutoHyphens/>
        <w:spacing w:line="360" w:lineRule="auto"/>
        <w:ind w:firstLine="709"/>
        <w:jc w:val="both"/>
      </w:pPr>
      <w:r w:rsidRPr="000E18F6">
        <w:t>Организация учета затрат на производство и калькуляция себестоимости продукции предполагают в качестве важнейшего условия обязательное закрытие счетов операционных счетов: собирательно-распределительных (25,26), калькуляционных (20,23,29), сопоставляющий (46), финансово-результативного (99). Закрытием счета называются операции, в результате которых на балансовом счете не остается никакого сальдо.</w:t>
      </w:r>
      <w:r w:rsidR="00031960" w:rsidRPr="000E18F6">
        <w:t>(12)</w:t>
      </w:r>
    </w:p>
    <w:p w:rsidR="0026545F" w:rsidRPr="000E18F6" w:rsidRDefault="0026545F" w:rsidP="000E18F6">
      <w:pPr>
        <w:pStyle w:val="31"/>
        <w:suppressAutoHyphens/>
        <w:spacing w:line="360" w:lineRule="auto"/>
        <w:ind w:firstLine="709"/>
        <w:jc w:val="both"/>
      </w:pPr>
      <w:r w:rsidRPr="000E18F6">
        <w:t>При закрытии собирательно-распределительных счетов общепроизводственные и общехозяйственные расходы включаются в затраты калькуляционных счетов пропорционально той или иной базе.</w:t>
      </w:r>
    </w:p>
    <w:p w:rsidR="0026545F" w:rsidRPr="000E18F6" w:rsidRDefault="0026545F" w:rsidP="000E18F6">
      <w:pPr>
        <w:pStyle w:val="31"/>
        <w:suppressAutoHyphens/>
        <w:spacing w:line="360" w:lineRule="auto"/>
        <w:ind w:firstLine="709"/>
        <w:jc w:val="both"/>
      </w:pPr>
      <w:r w:rsidRPr="000E18F6">
        <w:t>Для закрытия калькуляционных счетов исчисляется фактическая себестоимость продукции, работ и услуг. После этого плановая оценка продукции, работы услуг, по которой они оцениваются в течение отчетного периода, доводится (корректируется), до уровня фактической в части завершенного производства. Этим самым условные обороты по кредиту калькуляционных счетов (в течение отчетного периода) доводятся до фактических расходов, учтенных по дебету счетов. Корректировка плановой себестоимости до уровня фактических затрат производится методами:</w:t>
      </w:r>
    </w:p>
    <w:p w:rsidR="0026545F" w:rsidRPr="000E18F6" w:rsidRDefault="0026545F" w:rsidP="000E18F6">
      <w:pPr>
        <w:pStyle w:val="31"/>
        <w:numPr>
          <w:ilvl w:val="0"/>
          <w:numId w:val="13"/>
        </w:numPr>
        <w:suppressAutoHyphens/>
        <w:spacing w:line="360" w:lineRule="auto"/>
        <w:ind w:left="0" w:firstLine="709"/>
        <w:jc w:val="both"/>
      </w:pPr>
      <w:r w:rsidRPr="000E18F6">
        <w:t>Дополнительных записей в случае превышения фактических затрат над плановыми;</w:t>
      </w:r>
    </w:p>
    <w:p w:rsidR="0026545F" w:rsidRPr="000E18F6" w:rsidRDefault="000E18F6" w:rsidP="000E18F6">
      <w:pPr>
        <w:pStyle w:val="31"/>
        <w:numPr>
          <w:ilvl w:val="0"/>
          <w:numId w:val="13"/>
        </w:numPr>
        <w:suppressAutoHyphens/>
        <w:spacing w:line="360" w:lineRule="auto"/>
        <w:ind w:left="0" w:firstLine="709"/>
        <w:jc w:val="both"/>
      </w:pPr>
      <w:r w:rsidRPr="000E18F6">
        <w:t>"</w:t>
      </w:r>
      <w:r w:rsidR="0026545F" w:rsidRPr="000E18F6">
        <w:t>Красного сторно</w:t>
      </w:r>
      <w:r w:rsidRPr="000E18F6">
        <w:t>"</w:t>
      </w:r>
      <w:r w:rsidR="0026545F" w:rsidRPr="000E18F6">
        <w:t xml:space="preserve"> - в случае превышения плановых затрат над фактическими.</w:t>
      </w:r>
    </w:p>
    <w:p w:rsidR="0026545F" w:rsidRPr="000E18F6" w:rsidRDefault="0026545F" w:rsidP="000E18F6">
      <w:pPr>
        <w:pStyle w:val="31"/>
        <w:suppressAutoHyphens/>
        <w:spacing w:line="360" w:lineRule="auto"/>
        <w:ind w:firstLine="709"/>
        <w:jc w:val="both"/>
      </w:pPr>
      <w:r w:rsidRPr="000E18F6">
        <w:t>При закрытии сопоставляющих счетов и финансово-результатных счетов финансовые результаты списываются по назначению.</w:t>
      </w:r>
    </w:p>
    <w:p w:rsidR="0026545F" w:rsidRPr="000E18F6" w:rsidRDefault="0026545F" w:rsidP="000E18F6">
      <w:pPr>
        <w:pStyle w:val="31"/>
        <w:suppressAutoHyphens/>
        <w:spacing w:line="360" w:lineRule="auto"/>
        <w:ind w:firstLine="709"/>
        <w:jc w:val="both"/>
      </w:pPr>
      <w:r w:rsidRPr="000E18F6">
        <w:t>Закрытие операционных счетов производится в определенной последовательности. В первую очередь следует закрывать тех отраслей и производств, которые получают наименьшее количество услуг от других отраслей, а сами оказывают максимальное количество услуг. В последнюю очередь закрываются счета с наибольшим количеством встречных и минимальным количеством оказываемых услуг. Следовательно, при закрытии счетов наибольшее число условностей приходится на долю тех счетов, которые закрываются первыми, т.к. они не принимают на себя сумм корректировок по последующим счетам. Счета, которые закрываются в последнюю очередь, принимают на себя калькуляционные разницы, списываемые со всех ранее закрытых счетов.</w:t>
      </w:r>
    </w:p>
    <w:p w:rsidR="0026545F" w:rsidRPr="000E18F6" w:rsidRDefault="0026545F" w:rsidP="000E18F6">
      <w:pPr>
        <w:pStyle w:val="31"/>
        <w:suppressAutoHyphens/>
        <w:spacing w:line="360" w:lineRule="auto"/>
        <w:ind w:firstLine="709"/>
        <w:jc w:val="both"/>
      </w:pPr>
      <w:r w:rsidRPr="000E18F6">
        <w:t>Каждый закрытый счет в последующих расчетах уже не используется и в дальнейшем на него не относятся никакие суммы калькуляционных разниц. Такого же принципа следует придерживаться при закрытии аналитических счетов внутри каждого синтетического счета.</w:t>
      </w:r>
      <w:r w:rsidR="005B2560" w:rsidRPr="000E18F6">
        <w:t>(8)</w:t>
      </w:r>
    </w:p>
    <w:p w:rsidR="0026545F" w:rsidRPr="000E18F6" w:rsidRDefault="0026545F" w:rsidP="000E18F6">
      <w:pPr>
        <w:pStyle w:val="31"/>
        <w:suppressAutoHyphens/>
        <w:spacing w:line="360" w:lineRule="auto"/>
        <w:ind w:firstLine="709"/>
        <w:jc w:val="both"/>
      </w:pPr>
      <w:r w:rsidRPr="000E18F6">
        <w:t>В настоящее время принята определенная последовательность закрытия операционных счетов. Прежде всего, исчисляется себестоимость работ, услуг и продукции вспомогательных производств, потребителями которых являются отрасли основного производства. По данным отчетных калькуляций выявляются и списываются калькуляционные разницы по работам, выполненным вспомогательными производствами, в результате чего обеспечивается учет их в составе затрат основного производства по фактической себестоимости, а счет 23 закрывается.</w:t>
      </w:r>
    </w:p>
    <w:p w:rsidR="0026545F" w:rsidRPr="000E18F6" w:rsidRDefault="0026545F" w:rsidP="000E18F6">
      <w:pPr>
        <w:pStyle w:val="31"/>
        <w:suppressAutoHyphens/>
        <w:spacing w:line="360" w:lineRule="auto"/>
        <w:ind w:firstLine="709"/>
        <w:jc w:val="both"/>
      </w:pPr>
      <w:r w:rsidRPr="000E18F6">
        <w:t xml:space="preserve">После закрытия счета 23 в сельскохозяйственных организациях распределяются по объектам учета затрат амортизационные отчисления, затраты на ремонт основных средств, расходы по орошению, осушению земель, собранные на отдельных аналитических счетах счета 20 </w:t>
      </w:r>
      <w:r w:rsidR="000E18F6" w:rsidRPr="000E18F6">
        <w:t>"</w:t>
      </w:r>
      <w:r w:rsidRPr="000E18F6">
        <w:t>Основное производство</w:t>
      </w:r>
      <w:r w:rsidR="000E18F6" w:rsidRPr="000E18F6">
        <w:t>"</w:t>
      </w:r>
      <w:r w:rsidRPr="000E18F6">
        <w:t>.</w:t>
      </w:r>
      <w:r w:rsidR="005B2560" w:rsidRPr="000E18F6">
        <w:t>(7)</w:t>
      </w:r>
    </w:p>
    <w:p w:rsidR="0026545F" w:rsidRPr="000E18F6" w:rsidRDefault="0026545F" w:rsidP="000E18F6">
      <w:pPr>
        <w:pStyle w:val="31"/>
        <w:suppressAutoHyphens/>
        <w:spacing w:line="360" w:lineRule="auto"/>
        <w:ind w:firstLine="709"/>
        <w:jc w:val="both"/>
      </w:pPr>
      <w:r w:rsidRPr="000E18F6">
        <w:t>Затем распределяются расходы будущих периодов, общепроизводственные и общехозяйственные расходы.</w:t>
      </w:r>
    </w:p>
    <w:p w:rsidR="0026545F" w:rsidRPr="000E18F6" w:rsidRDefault="0026545F" w:rsidP="000E18F6">
      <w:pPr>
        <w:pStyle w:val="31"/>
        <w:suppressAutoHyphens/>
        <w:spacing w:line="360" w:lineRule="auto"/>
        <w:ind w:firstLine="709"/>
        <w:jc w:val="both"/>
      </w:pPr>
      <w:r w:rsidRPr="000E18F6">
        <w:t>После начинается калькулирование фактической себестоимости продукции, списываются калькуляционные разницы по видам продукции и закрываются счета 20,28,29.</w:t>
      </w:r>
    </w:p>
    <w:p w:rsidR="0026545F" w:rsidRPr="000E18F6" w:rsidRDefault="0026545F" w:rsidP="000E18F6">
      <w:pPr>
        <w:pStyle w:val="31"/>
        <w:suppressAutoHyphens/>
        <w:spacing w:line="360" w:lineRule="auto"/>
        <w:ind w:firstLine="709"/>
        <w:jc w:val="both"/>
      </w:pPr>
      <w:r w:rsidRPr="000E18F6">
        <w:t>После закрываются счета 46,99.</w:t>
      </w:r>
    </w:p>
    <w:p w:rsidR="0026545F" w:rsidRPr="000E18F6" w:rsidRDefault="0026545F" w:rsidP="000E18F6">
      <w:pPr>
        <w:pStyle w:val="31"/>
        <w:suppressAutoHyphens/>
        <w:spacing w:line="360" w:lineRule="auto"/>
        <w:ind w:firstLine="709"/>
        <w:jc w:val="both"/>
      </w:pPr>
      <w:r w:rsidRPr="000E18F6">
        <w:t>Калькуляционные расчеты в бухгалтерском учете оформляются соответствующими калькуляционными листами.</w:t>
      </w:r>
    </w:p>
    <w:p w:rsidR="0026545F" w:rsidRPr="000E18F6" w:rsidRDefault="0026545F" w:rsidP="000E18F6">
      <w:pPr>
        <w:pStyle w:val="31"/>
        <w:suppressAutoHyphens/>
        <w:spacing w:line="360" w:lineRule="auto"/>
        <w:ind w:firstLine="709"/>
        <w:jc w:val="both"/>
      </w:pPr>
      <w:r w:rsidRPr="000E18F6">
        <w:t xml:space="preserve">В сельскохозяйственных организациях в составе затрат на производство животноводческой продукции по статье </w:t>
      </w:r>
      <w:r w:rsidR="000E18F6" w:rsidRPr="000E18F6">
        <w:t>"</w:t>
      </w:r>
      <w:r w:rsidRPr="000E18F6">
        <w:t>Потери от падежа животных</w:t>
      </w:r>
      <w:r w:rsidR="000E18F6" w:rsidRPr="000E18F6">
        <w:t>"</w:t>
      </w:r>
      <w:r w:rsidRPr="000E18F6">
        <w:t xml:space="preserve"> учитывают потери от гибели молодняка и взрослого скота, находящегося на откорме; птицы, зверей, кроликов, семей пчел, за исключением потерь, подлежащих взысканию с виновных лиц или возникших вследствие стихийных бедствий.</w:t>
      </w:r>
    </w:p>
    <w:p w:rsidR="0026545F" w:rsidRPr="000E18F6" w:rsidRDefault="0026545F" w:rsidP="000E18F6">
      <w:pPr>
        <w:pStyle w:val="31"/>
        <w:suppressAutoHyphens/>
        <w:spacing w:line="360" w:lineRule="auto"/>
        <w:ind w:firstLine="709"/>
        <w:jc w:val="both"/>
      </w:pPr>
      <w:r w:rsidRPr="000E18F6">
        <w:t xml:space="preserve">Стоимость выращиваемых или откармливаемых животных павших в связи с эпидемией или стихийными бедствиями, в себестоимость продукции не включают, а учитывают как убытки по дебету счета 99 </w:t>
      </w:r>
      <w:r w:rsidR="000E18F6" w:rsidRPr="000E18F6">
        <w:t>"</w:t>
      </w:r>
      <w:r w:rsidRPr="000E18F6">
        <w:t>Прибыли и убытки</w:t>
      </w:r>
      <w:r w:rsidR="000E18F6" w:rsidRPr="000E18F6">
        <w:t>"</w:t>
      </w:r>
      <w:r w:rsidRPr="000E18F6">
        <w:t>.</w:t>
      </w:r>
    </w:p>
    <w:p w:rsidR="00312F5E" w:rsidRPr="000E18F6" w:rsidRDefault="00312F5E" w:rsidP="000E18F6">
      <w:pPr>
        <w:widowControl/>
        <w:suppressAutoHyphens/>
        <w:spacing w:line="360" w:lineRule="auto"/>
        <w:ind w:firstLine="709"/>
        <w:rPr>
          <w:sz w:val="28"/>
        </w:rPr>
      </w:pPr>
    </w:p>
    <w:p w:rsidR="0026545F" w:rsidRPr="000E18F6" w:rsidRDefault="00C81869" w:rsidP="00C81869">
      <w:pPr>
        <w:pStyle w:val="3"/>
        <w:keepNext w:val="0"/>
        <w:numPr>
          <w:ilvl w:val="0"/>
          <w:numId w:val="0"/>
        </w:numPr>
        <w:suppressAutoHyphens/>
        <w:ind w:firstLine="709"/>
        <w:jc w:val="both"/>
        <w:rPr>
          <w:bCs/>
        </w:rPr>
      </w:pPr>
      <w:r>
        <w:rPr>
          <w:bCs/>
        </w:rPr>
        <w:br w:type="page"/>
      </w:r>
      <w:r w:rsidR="0026545F" w:rsidRPr="000E18F6">
        <w:rPr>
          <w:bCs/>
        </w:rPr>
        <w:t>2. Организационно-экономическая характеристика</w:t>
      </w:r>
      <w:r w:rsidRPr="00C81869">
        <w:rPr>
          <w:bCs/>
        </w:rPr>
        <w:t xml:space="preserve"> </w:t>
      </w:r>
      <w:r w:rsidR="00E00350" w:rsidRPr="000E18F6">
        <w:rPr>
          <w:bCs/>
        </w:rPr>
        <w:t xml:space="preserve">ООО </w:t>
      </w:r>
      <w:r w:rsidR="000E18F6" w:rsidRPr="000E18F6">
        <w:rPr>
          <w:bCs/>
        </w:rPr>
        <w:t>"</w:t>
      </w:r>
      <w:r w:rsidR="00E00350" w:rsidRPr="000E18F6">
        <w:rPr>
          <w:bCs/>
        </w:rPr>
        <w:t>УЖКХ</w:t>
      </w:r>
      <w:r w:rsidR="000E18F6" w:rsidRPr="000E18F6">
        <w:rPr>
          <w:bCs/>
        </w:rPr>
        <w:t>"</w:t>
      </w:r>
    </w:p>
    <w:p w:rsidR="00C81869" w:rsidRDefault="00C81869" w:rsidP="000E18F6">
      <w:pPr>
        <w:pStyle w:val="31"/>
        <w:suppressAutoHyphens/>
        <w:spacing w:line="360" w:lineRule="auto"/>
        <w:ind w:firstLine="709"/>
        <w:jc w:val="both"/>
        <w:rPr>
          <w:bCs/>
          <w:lang w:val="en-US"/>
        </w:rPr>
      </w:pPr>
    </w:p>
    <w:p w:rsidR="000E18F6" w:rsidRPr="000E18F6" w:rsidRDefault="00C81869" w:rsidP="000E18F6">
      <w:pPr>
        <w:pStyle w:val="31"/>
        <w:suppressAutoHyphens/>
        <w:spacing w:line="360" w:lineRule="auto"/>
        <w:ind w:firstLine="709"/>
        <w:jc w:val="both"/>
        <w:rPr>
          <w:bCs/>
        </w:rPr>
      </w:pPr>
      <w:r>
        <w:rPr>
          <w:bCs/>
        </w:rPr>
        <w:t>2.1</w:t>
      </w:r>
      <w:r w:rsidR="000E18F6" w:rsidRPr="000E18F6">
        <w:rPr>
          <w:bCs/>
        </w:rPr>
        <w:t xml:space="preserve"> </w:t>
      </w:r>
      <w:r w:rsidR="007964FA" w:rsidRPr="000E18F6">
        <w:rPr>
          <w:bCs/>
        </w:rPr>
        <w:t>Общие сведения</w:t>
      </w:r>
    </w:p>
    <w:p w:rsidR="00C81869" w:rsidRDefault="00C81869" w:rsidP="000E18F6">
      <w:pPr>
        <w:pStyle w:val="31"/>
        <w:suppressAutoHyphens/>
        <w:spacing w:line="360" w:lineRule="auto"/>
        <w:ind w:firstLine="709"/>
        <w:jc w:val="both"/>
        <w:rPr>
          <w:bCs/>
        </w:rPr>
      </w:pPr>
    </w:p>
    <w:p w:rsidR="00C81869" w:rsidRDefault="00E00350" w:rsidP="000E18F6">
      <w:pPr>
        <w:widowControl/>
        <w:suppressAutoHyphens/>
        <w:spacing w:line="360" w:lineRule="auto"/>
        <w:ind w:firstLine="709"/>
        <w:rPr>
          <w:sz w:val="28"/>
          <w:szCs w:val="28"/>
        </w:rPr>
      </w:pPr>
      <w:r w:rsidRPr="000E18F6">
        <w:rPr>
          <w:sz w:val="28"/>
          <w:szCs w:val="28"/>
        </w:rPr>
        <w:t>Общество с ограниченной ответственностью</w:t>
      </w:r>
      <w:r w:rsidR="000E18F6" w:rsidRPr="000E18F6">
        <w:rPr>
          <w:sz w:val="28"/>
          <w:szCs w:val="28"/>
        </w:rPr>
        <w:t xml:space="preserve"> </w:t>
      </w:r>
      <w:r w:rsidRPr="000E18F6">
        <w:rPr>
          <w:sz w:val="28"/>
          <w:szCs w:val="28"/>
        </w:rPr>
        <w:t xml:space="preserve">услуг жилищно – коммунального хозяйства г. Мариинск ( сокращенно ООО УЖКХ г. Мариинск), именуемое в дальнейшем </w:t>
      </w:r>
      <w:r w:rsidR="000E18F6" w:rsidRPr="000E18F6">
        <w:rPr>
          <w:sz w:val="28"/>
          <w:szCs w:val="28"/>
        </w:rPr>
        <w:t>"</w:t>
      </w:r>
      <w:r w:rsidRPr="000E18F6">
        <w:rPr>
          <w:sz w:val="28"/>
          <w:szCs w:val="28"/>
        </w:rPr>
        <w:t>Общество</w:t>
      </w:r>
      <w:r w:rsidR="000E18F6" w:rsidRPr="000E18F6">
        <w:rPr>
          <w:sz w:val="28"/>
          <w:szCs w:val="28"/>
        </w:rPr>
        <w:t>"</w:t>
      </w:r>
      <w:r w:rsidRPr="000E18F6">
        <w:rPr>
          <w:sz w:val="28"/>
          <w:szCs w:val="28"/>
        </w:rPr>
        <w:t xml:space="preserve">, создано в соответствии с Гражданским Кодексом Российской Федерации и Федеральным законом Российской Федерации </w:t>
      </w:r>
      <w:r w:rsidR="000E18F6" w:rsidRPr="000E18F6">
        <w:rPr>
          <w:sz w:val="28"/>
          <w:szCs w:val="28"/>
        </w:rPr>
        <w:t>"</w:t>
      </w:r>
      <w:r w:rsidRPr="000E18F6">
        <w:rPr>
          <w:sz w:val="28"/>
          <w:szCs w:val="28"/>
        </w:rPr>
        <w:t>Об обществах с ограниченной ответственностью</w:t>
      </w:r>
      <w:r w:rsidR="000E18F6" w:rsidRPr="000E18F6">
        <w:rPr>
          <w:sz w:val="28"/>
          <w:szCs w:val="28"/>
        </w:rPr>
        <w:t>"</w:t>
      </w:r>
      <w:r w:rsidRPr="000E18F6">
        <w:rPr>
          <w:sz w:val="28"/>
          <w:szCs w:val="28"/>
        </w:rPr>
        <w:t>, принятым Государственной Думой</w:t>
      </w:r>
      <w:r w:rsidR="000E18F6" w:rsidRPr="000E18F6">
        <w:rPr>
          <w:sz w:val="28"/>
          <w:szCs w:val="28"/>
        </w:rPr>
        <w:t xml:space="preserve"> </w:t>
      </w:r>
      <w:r w:rsidRPr="000E18F6">
        <w:rPr>
          <w:sz w:val="28"/>
          <w:szCs w:val="28"/>
        </w:rPr>
        <w:t xml:space="preserve">14 января </w:t>
      </w:r>
      <w:smartTag w:uri="urn:schemas-microsoft-com:office:smarttags" w:element="metricconverter">
        <w:smartTagPr>
          <w:attr w:name="ProductID" w:val="1998 г"/>
        </w:smartTagPr>
        <w:r w:rsidRPr="000E18F6">
          <w:rPr>
            <w:sz w:val="28"/>
            <w:szCs w:val="28"/>
          </w:rPr>
          <w:t>1998 г</w:t>
        </w:r>
      </w:smartTag>
      <w:r w:rsidRPr="000E18F6">
        <w:rPr>
          <w:sz w:val="28"/>
          <w:szCs w:val="28"/>
        </w:rPr>
        <w:t>., в редакции Федеральных законов</w:t>
      </w:r>
      <w:r w:rsidR="000E18F6" w:rsidRPr="000E18F6">
        <w:rPr>
          <w:sz w:val="28"/>
          <w:szCs w:val="28"/>
        </w:rPr>
        <w:t xml:space="preserve"> </w:t>
      </w:r>
      <w:r w:rsidRPr="000E18F6">
        <w:rPr>
          <w:sz w:val="28"/>
          <w:szCs w:val="28"/>
        </w:rPr>
        <w:t xml:space="preserve">от 11.07.1998 г. №96-ФЗ, от 31.12 . </w:t>
      </w:r>
      <w:smartTag w:uri="urn:schemas-microsoft-com:office:smarttags" w:element="metricconverter">
        <w:smartTagPr>
          <w:attr w:name="ProductID" w:val="1998 г"/>
        </w:smartTagPr>
        <w:r w:rsidRPr="000E18F6">
          <w:rPr>
            <w:sz w:val="28"/>
            <w:szCs w:val="28"/>
          </w:rPr>
          <w:t>1998 г</w:t>
        </w:r>
      </w:smartTag>
      <w:r w:rsidRPr="000E18F6">
        <w:rPr>
          <w:sz w:val="28"/>
          <w:szCs w:val="28"/>
        </w:rPr>
        <w:t>. № 193- ФЗ , от 21.03.2002 г. № 31- ФЗ</w:t>
      </w:r>
      <w:r w:rsidR="000E18F6" w:rsidRPr="000E18F6">
        <w:rPr>
          <w:sz w:val="28"/>
          <w:szCs w:val="28"/>
        </w:rPr>
        <w:t xml:space="preserve"> </w:t>
      </w:r>
      <w:r w:rsidRPr="000E18F6">
        <w:rPr>
          <w:sz w:val="28"/>
          <w:szCs w:val="28"/>
        </w:rPr>
        <w:t>. на основании решения общего собрания учредителей</w:t>
      </w:r>
      <w:r w:rsidR="000E18F6" w:rsidRPr="000E18F6">
        <w:rPr>
          <w:sz w:val="28"/>
          <w:szCs w:val="28"/>
        </w:rPr>
        <w:t xml:space="preserve"> </w:t>
      </w:r>
      <w:r w:rsidRPr="000E18F6">
        <w:rPr>
          <w:sz w:val="28"/>
          <w:szCs w:val="28"/>
        </w:rPr>
        <w:t xml:space="preserve">от </w:t>
      </w:r>
      <w:r w:rsidR="000E18F6" w:rsidRPr="000E18F6">
        <w:rPr>
          <w:sz w:val="28"/>
          <w:szCs w:val="28"/>
        </w:rPr>
        <w:t>"</w:t>
      </w:r>
      <w:r w:rsidRPr="000E18F6">
        <w:rPr>
          <w:sz w:val="28"/>
          <w:szCs w:val="28"/>
        </w:rPr>
        <w:t>20</w:t>
      </w:r>
      <w:r w:rsidR="000E18F6" w:rsidRPr="000E18F6">
        <w:rPr>
          <w:sz w:val="28"/>
          <w:szCs w:val="28"/>
        </w:rPr>
        <w:t>"</w:t>
      </w:r>
      <w:r w:rsidRPr="000E18F6">
        <w:rPr>
          <w:sz w:val="28"/>
          <w:szCs w:val="28"/>
        </w:rPr>
        <w:t xml:space="preserve"> июля</w:t>
      </w:r>
      <w:r w:rsidR="000E18F6" w:rsidRPr="000E18F6">
        <w:rPr>
          <w:sz w:val="28"/>
          <w:szCs w:val="28"/>
        </w:rPr>
        <w:t xml:space="preserve"> </w:t>
      </w:r>
      <w:smartTag w:uri="urn:schemas-microsoft-com:office:smarttags" w:element="metricconverter">
        <w:smartTagPr>
          <w:attr w:name="ProductID" w:val="2004 г"/>
        </w:smartTagPr>
        <w:r w:rsidRPr="000E18F6">
          <w:rPr>
            <w:sz w:val="28"/>
            <w:szCs w:val="28"/>
          </w:rPr>
          <w:t>2004 г</w:t>
        </w:r>
      </w:smartTag>
      <w:r w:rsidRPr="000E18F6">
        <w:rPr>
          <w:sz w:val="28"/>
          <w:szCs w:val="28"/>
        </w:rPr>
        <w:t>.</w:t>
      </w:r>
      <w:r w:rsidR="00031960" w:rsidRPr="000E18F6">
        <w:rPr>
          <w:sz w:val="28"/>
          <w:szCs w:val="28"/>
        </w:rPr>
        <w:t>(2)</w:t>
      </w:r>
    </w:p>
    <w:p w:rsidR="00C81869" w:rsidRDefault="00E00350" w:rsidP="000E18F6">
      <w:pPr>
        <w:widowControl/>
        <w:suppressAutoHyphens/>
        <w:spacing w:line="360" w:lineRule="auto"/>
        <w:ind w:firstLine="709"/>
        <w:rPr>
          <w:sz w:val="28"/>
          <w:szCs w:val="28"/>
        </w:rPr>
      </w:pPr>
      <w:r w:rsidRPr="000E18F6">
        <w:rPr>
          <w:sz w:val="28"/>
          <w:szCs w:val="28"/>
        </w:rPr>
        <w:t>Общество является юридическим лицом и строит свою деятельность на основании</w:t>
      </w:r>
      <w:r w:rsidR="000E18F6" w:rsidRPr="000E18F6">
        <w:rPr>
          <w:sz w:val="28"/>
          <w:szCs w:val="28"/>
        </w:rPr>
        <w:t xml:space="preserve"> </w:t>
      </w:r>
      <w:r w:rsidRPr="000E18F6">
        <w:rPr>
          <w:sz w:val="28"/>
          <w:szCs w:val="28"/>
        </w:rPr>
        <w:t>Устава и действующего законодательства Российской Федерации. Общество вправе</w:t>
      </w:r>
      <w:r w:rsidR="000E18F6" w:rsidRPr="000E18F6">
        <w:rPr>
          <w:sz w:val="28"/>
          <w:szCs w:val="28"/>
        </w:rPr>
        <w:t xml:space="preserve"> </w:t>
      </w:r>
      <w:r w:rsidRPr="000E18F6">
        <w:rPr>
          <w:sz w:val="28"/>
          <w:szCs w:val="28"/>
        </w:rPr>
        <w:t>в установленном порядке открывать банковские счета на</w:t>
      </w:r>
      <w:r w:rsidR="000E18F6" w:rsidRPr="000E18F6">
        <w:rPr>
          <w:sz w:val="28"/>
          <w:szCs w:val="28"/>
        </w:rPr>
        <w:t xml:space="preserve"> </w:t>
      </w:r>
      <w:r w:rsidRPr="000E18F6">
        <w:rPr>
          <w:sz w:val="28"/>
          <w:szCs w:val="28"/>
        </w:rPr>
        <w:t>территории РФ и за ее пределами. Общество имеет круглую печать, содержащую его полное фирменное наименование на русском языке и указание на его место нахождения.</w:t>
      </w:r>
    </w:p>
    <w:p w:rsidR="00C81869" w:rsidRDefault="00E00350" w:rsidP="000E18F6">
      <w:pPr>
        <w:widowControl/>
        <w:suppressAutoHyphens/>
        <w:spacing w:line="360" w:lineRule="auto"/>
        <w:ind w:firstLine="709"/>
        <w:rPr>
          <w:sz w:val="28"/>
          <w:szCs w:val="28"/>
        </w:rPr>
      </w:pPr>
      <w:r w:rsidRPr="000E18F6">
        <w:rPr>
          <w:sz w:val="28"/>
          <w:szCs w:val="28"/>
        </w:rPr>
        <w:t>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обязательственные права по отношению к Обществу.</w:t>
      </w:r>
      <w:r w:rsidR="00031960" w:rsidRPr="000E18F6">
        <w:rPr>
          <w:sz w:val="28"/>
          <w:szCs w:val="28"/>
        </w:rPr>
        <w:t>(4)</w:t>
      </w:r>
    </w:p>
    <w:p w:rsidR="00C81869" w:rsidRDefault="00E00350" w:rsidP="000E18F6">
      <w:pPr>
        <w:widowControl/>
        <w:suppressAutoHyphens/>
        <w:spacing w:line="360" w:lineRule="auto"/>
        <w:ind w:firstLine="709"/>
        <w:rPr>
          <w:sz w:val="28"/>
          <w:szCs w:val="28"/>
        </w:rPr>
      </w:pPr>
      <w:r w:rsidRPr="000E18F6">
        <w:rPr>
          <w:sz w:val="28"/>
          <w:szCs w:val="28"/>
        </w:rPr>
        <w:t>Место нахождения Общества: Российская Федерация, Кемеровская область, г.Мариинск, ул.</w:t>
      </w:r>
      <w:r w:rsidR="000E18F6" w:rsidRPr="000E18F6">
        <w:rPr>
          <w:sz w:val="28"/>
          <w:szCs w:val="28"/>
        </w:rPr>
        <w:t xml:space="preserve"> </w:t>
      </w:r>
      <w:r w:rsidRPr="000E18F6">
        <w:rPr>
          <w:sz w:val="28"/>
          <w:szCs w:val="28"/>
        </w:rPr>
        <w:t>50 лет Октября , 95 . По данному адресу находится исполнительный орган Общества- Директор.</w:t>
      </w:r>
    </w:p>
    <w:p w:rsidR="00C81869" w:rsidRDefault="00E00350" w:rsidP="000E18F6">
      <w:pPr>
        <w:widowControl/>
        <w:suppressAutoHyphens/>
        <w:spacing w:line="360" w:lineRule="auto"/>
        <w:ind w:firstLine="709"/>
        <w:rPr>
          <w:sz w:val="28"/>
          <w:szCs w:val="28"/>
        </w:rPr>
      </w:pPr>
      <w:r w:rsidRPr="000E18F6">
        <w:rPr>
          <w:sz w:val="28"/>
          <w:szCs w:val="28"/>
        </w:rPr>
        <w:t>Почтовый адрес: 6521</w:t>
      </w:r>
      <w:r w:rsidR="00547CB2" w:rsidRPr="000E18F6">
        <w:rPr>
          <w:sz w:val="28"/>
          <w:szCs w:val="28"/>
        </w:rPr>
        <w:t>6</w:t>
      </w:r>
      <w:r w:rsidRPr="000E18F6">
        <w:rPr>
          <w:sz w:val="28"/>
          <w:szCs w:val="28"/>
        </w:rPr>
        <w:t>0 Российская Федерация, Кемеровская область, г. Мариинск, ул. 50 лет Октября , 95 .</w:t>
      </w:r>
    </w:p>
    <w:p w:rsidR="00C81869" w:rsidRDefault="00E00350" w:rsidP="000E18F6">
      <w:pPr>
        <w:pStyle w:val="a3"/>
        <w:suppressAutoHyphens/>
        <w:spacing w:line="360" w:lineRule="auto"/>
        <w:ind w:firstLine="709"/>
        <w:rPr>
          <w:sz w:val="28"/>
          <w:szCs w:val="28"/>
        </w:rPr>
      </w:pPr>
      <w:r w:rsidRPr="000E18F6">
        <w:rPr>
          <w:sz w:val="28"/>
          <w:szCs w:val="28"/>
        </w:rPr>
        <w:t>Целью создания Общества является обеспечение необходимых потребностей населения, предприятий, учреждений всех форм собственности услугами в жилищно-коммунальной сфере</w:t>
      </w:r>
      <w:r w:rsidR="000E18F6" w:rsidRPr="000E18F6">
        <w:rPr>
          <w:sz w:val="28"/>
          <w:szCs w:val="28"/>
        </w:rPr>
        <w:t xml:space="preserve"> </w:t>
      </w:r>
      <w:r w:rsidRPr="000E18F6">
        <w:rPr>
          <w:sz w:val="28"/>
          <w:szCs w:val="28"/>
        </w:rPr>
        <w:t>и получение прибыли с последующим ее распределением между учредителями (участниками).</w:t>
      </w:r>
    </w:p>
    <w:p w:rsidR="00E00350" w:rsidRPr="000E18F6" w:rsidRDefault="00E00350" w:rsidP="000E18F6">
      <w:pPr>
        <w:widowControl/>
        <w:suppressAutoHyphens/>
        <w:spacing w:line="360" w:lineRule="auto"/>
        <w:ind w:firstLine="709"/>
        <w:rPr>
          <w:sz w:val="28"/>
          <w:szCs w:val="28"/>
        </w:rPr>
      </w:pPr>
      <w:r w:rsidRPr="000E18F6">
        <w:rPr>
          <w:sz w:val="28"/>
          <w:szCs w:val="28"/>
        </w:rPr>
        <w:t>Предметом деятельности Общества являются</w:t>
      </w:r>
      <w:r w:rsidRPr="000E18F6">
        <w:rPr>
          <w:sz w:val="28"/>
          <w:szCs w:val="28"/>
          <w:lang w:val="en-US"/>
        </w:rPr>
        <w:t>:</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выработка</w:t>
      </w:r>
      <w:r w:rsidR="000E18F6" w:rsidRPr="000E18F6">
        <w:rPr>
          <w:sz w:val="28"/>
          <w:szCs w:val="28"/>
        </w:rPr>
        <w:t xml:space="preserve"> </w:t>
      </w:r>
      <w:r w:rsidRPr="000E18F6">
        <w:rPr>
          <w:sz w:val="28"/>
          <w:szCs w:val="28"/>
        </w:rPr>
        <w:t>тепловой энергии и ее передача потребителям;</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эксплуатация, строительство, капитальный и текущий ремонт инженерных коммуникаций (систем теплоснабжения, водоснабжения и водоотведения ) ;</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текущий и капитальный ремонт зданий, сооружений;</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уборка твердых бытовых отходов</w:t>
      </w:r>
      <w:r w:rsidRPr="000E18F6">
        <w:rPr>
          <w:sz w:val="28"/>
          <w:szCs w:val="28"/>
          <w:lang w:val="en-US"/>
        </w:rPr>
        <w:t>;</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благоустройство</w:t>
      </w:r>
      <w:r w:rsidR="000E18F6" w:rsidRPr="000E18F6">
        <w:rPr>
          <w:sz w:val="28"/>
          <w:szCs w:val="28"/>
        </w:rPr>
        <w:t xml:space="preserve"> </w:t>
      </w:r>
      <w:r w:rsidRPr="000E18F6">
        <w:rPr>
          <w:sz w:val="28"/>
          <w:szCs w:val="28"/>
        </w:rPr>
        <w:t>внутридворовых территорий</w:t>
      </w:r>
      <w:r w:rsidRPr="000E18F6">
        <w:rPr>
          <w:sz w:val="28"/>
          <w:szCs w:val="28"/>
          <w:lang w:val="en-US"/>
        </w:rPr>
        <w:t>;</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транспортные услуги</w:t>
      </w:r>
      <w:r w:rsidRPr="000E18F6">
        <w:rPr>
          <w:sz w:val="28"/>
          <w:szCs w:val="28"/>
          <w:lang w:val="en-US"/>
        </w:rPr>
        <w:t>;</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начисление и сбор платежей населению за жилищно-коммунальные услуги;</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-содержание, капитальный и текущий ремонт мест общего пользования жилого фонда;</w:t>
      </w:r>
    </w:p>
    <w:p w:rsidR="00C81869" w:rsidRDefault="00E00350" w:rsidP="000E18F6">
      <w:pPr>
        <w:widowControl/>
        <w:numPr>
          <w:ilvl w:val="0"/>
          <w:numId w:val="28"/>
        </w:numPr>
        <w:suppressAutoHyphens/>
        <w:spacing w:line="360" w:lineRule="auto"/>
        <w:ind w:left="0" w:firstLine="709"/>
        <w:rPr>
          <w:sz w:val="28"/>
          <w:szCs w:val="28"/>
        </w:rPr>
      </w:pPr>
      <w:r w:rsidRPr="000E18F6">
        <w:rPr>
          <w:sz w:val="28"/>
          <w:szCs w:val="28"/>
        </w:rPr>
        <w:t>осуществление других работ, услуг и прочих видов деятельность, не запрещенных и не противоречащих действующему законодательству РФ.</w:t>
      </w:r>
    </w:p>
    <w:p w:rsidR="00E00350" w:rsidRPr="000E18F6" w:rsidRDefault="00E00350" w:rsidP="000E18F6">
      <w:pPr>
        <w:widowControl/>
        <w:suppressAutoHyphens/>
        <w:spacing w:line="360" w:lineRule="auto"/>
        <w:ind w:firstLine="709"/>
        <w:rPr>
          <w:sz w:val="28"/>
          <w:szCs w:val="28"/>
        </w:rPr>
      </w:pPr>
      <w:r w:rsidRPr="000E18F6">
        <w:rPr>
          <w:sz w:val="28"/>
          <w:szCs w:val="28"/>
        </w:rPr>
        <w:t>Для достижения целей своей деятельности Общества может приобретать права, нести обязанности и осуществлять любые действия, которые не будут противоречить действующему законодательству</w:t>
      </w:r>
      <w:r w:rsidR="000E18F6" w:rsidRPr="000E18F6">
        <w:rPr>
          <w:sz w:val="28"/>
          <w:szCs w:val="28"/>
        </w:rPr>
        <w:t xml:space="preserve"> </w:t>
      </w:r>
      <w:r w:rsidRPr="000E18F6">
        <w:rPr>
          <w:sz w:val="28"/>
          <w:szCs w:val="28"/>
        </w:rPr>
        <w:t>и настоящему Уставу. Общество осуществляет свою деятельность на основании любых, за исключением запрещенных законодательством, операций, в т. ч. путем:</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проведения работ и оказания услуг по муниципальному заказу Администрации г. Мариинска и Мариинскому района, по заказам юридических лиц и граждан как в России, так и за рубежом;</w:t>
      </w:r>
    </w:p>
    <w:p w:rsidR="00E00350"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участия в деятельности других юридических лиц, путем приобретения их акций, внесения паевых взносов, согласно единогласного решения Общего собрания Общества;</w:t>
      </w:r>
    </w:p>
    <w:p w:rsidR="0026545F" w:rsidRPr="000E18F6" w:rsidRDefault="00E00350" w:rsidP="000E18F6">
      <w:pPr>
        <w:widowControl/>
        <w:numPr>
          <w:ilvl w:val="0"/>
          <w:numId w:val="28"/>
        </w:numPr>
        <w:suppressAutoHyphens/>
        <w:spacing w:line="360" w:lineRule="auto"/>
        <w:ind w:left="0" w:firstLine="709"/>
        <w:rPr>
          <w:sz w:val="28"/>
          <w:szCs w:val="28"/>
        </w:rPr>
      </w:pPr>
      <w:r w:rsidRPr="000E18F6">
        <w:rPr>
          <w:sz w:val="28"/>
          <w:szCs w:val="28"/>
        </w:rPr>
        <w:t>осуществления совместной деятельности с другими юридическими лицами для достижения общих целей в интересах Общества.</w:t>
      </w:r>
    </w:p>
    <w:p w:rsidR="00113CB9" w:rsidRPr="000E18F6" w:rsidRDefault="00113CB9" w:rsidP="00C81869">
      <w:pPr>
        <w:widowControl/>
        <w:suppressAutoHyphens/>
        <w:spacing w:line="360" w:lineRule="auto"/>
        <w:ind w:left="709" w:firstLine="0"/>
        <w:rPr>
          <w:sz w:val="28"/>
          <w:szCs w:val="28"/>
        </w:rPr>
      </w:pPr>
    </w:p>
    <w:p w:rsidR="0026545F" w:rsidRPr="000E18F6" w:rsidRDefault="00113CB9" w:rsidP="000E18F6">
      <w:pPr>
        <w:widowControl/>
        <w:suppressAutoHyphens/>
        <w:spacing w:line="360" w:lineRule="auto"/>
        <w:ind w:firstLine="709"/>
        <w:rPr>
          <w:bCs/>
          <w:sz w:val="28"/>
          <w:szCs w:val="28"/>
        </w:rPr>
      </w:pPr>
      <w:r w:rsidRPr="000E18F6">
        <w:rPr>
          <w:bCs/>
          <w:sz w:val="28"/>
          <w:szCs w:val="28"/>
        </w:rPr>
        <w:t>2.2</w:t>
      </w:r>
      <w:r w:rsidR="0026545F" w:rsidRPr="000E18F6">
        <w:rPr>
          <w:bCs/>
          <w:sz w:val="28"/>
          <w:szCs w:val="28"/>
        </w:rPr>
        <w:t xml:space="preserve"> Учетная политика и организация бухгалтерского учета</w:t>
      </w:r>
    </w:p>
    <w:p w:rsidR="00C81869" w:rsidRDefault="00C81869" w:rsidP="000E18F6">
      <w:pPr>
        <w:widowControl/>
        <w:suppressAutoHyphens/>
        <w:spacing w:line="360" w:lineRule="auto"/>
        <w:ind w:firstLine="709"/>
        <w:rPr>
          <w:sz w:val="28"/>
          <w:szCs w:val="28"/>
          <w:lang w:val="en-US"/>
        </w:rPr>
      </w:pPr>
    </w:p>
    <w:p w:rsidR="00C81869" w:rsidRDefault="00E00350" w:rsidP="000E18F6">
      <w:pPr>
        <w:widowControl/>
        <w:suppressAutoHyphens/>
        <w:spacing w:line="360" w:lineRule="auto"/>
        <w:ind w:firstLine="709"/>
        <w:rPr>
          <w:sz w:val="28"/>
          <w:szCs w:val="28"/>
        </w:rPr>
      </w:pPr>
      <w:r w:rsidRPr="000E18F6">
        <w:rPr>
          <w:sz w:val="28"/>
          <w:szCs w:val="28"/>
        </w:rPr>
        <w:t xml:space="preserve">На любом предприятии должна вестись ученая политика. </w:t>
      </w:r>
    </w:p>
    <w:p w:rsidR="00C81869" w:rsidRDefault="00E00350" w:rsidP="000E18F6">
      <w:pPr>
        <w:widowControl/>
        <w:suppressAutoHyphens/>
        <w:spacing w:line="360" w:lineRule="auto"/>
        <w:ind w:firstLine="709"/>
        <w:rPr>
          <w:sz w:val="28"/>
          <w:szCs w:val="28"/>
        </w:rPr>
      </w:pPr>
      <w:r w:rsidRPr="000E18F6">
        <w:rPr>
          <w:sz w:val="28"/>
          <w:szCs w:val="28"/>
        </w:rPr>
        <w:t>Учетная политика в системе бухгалтерского учета формируется на долговременный период. Учетная политика составляется в соответствии с принципами российских и международных стандартов финансовой отчетности.</w:t>
      </w:r>
      <w:r w:rsidR="000E18F6" w:rsidRPr="000E18F6">
        <w:rPr>
          <w:sz w:val="28"/>
          <w:szCs w:val="28"/>
        </w:rPr>
        <w:t xml:space="preserve"> </w:t>
      </w:r>
      <w:r w:rsidRPr="000E18F6">
        <w:rPr>
          <w:sz w:val="28"/>
          <w:szCs w:val="28"/>
        </w:rPr>
        <w:t>Основные требования к</w:t>
      </w:r>
      <w:r w:rsidR="000E18F6" w:rsidRPr="000E18F6">
        <w:rPr>
          <w:sz w:val="28"/>
          <w:szCs w:val="28"/>
        </w:rPr>
        <w:t xml:space="preserve"> </w:t>
      </w:r>
      <w:r w:rsidRPr="000E18F6">
        <w:rPr>
          <w:sz w:val="28"/>
          <w:szCs w:val="28"/>
        </w:rPr>
        <w:t>учетной политике</w:t>
      </w:r>
      <w:r w:rsidR="000E18F6" w:rsidRPr="000E18F6">
        <w:rPr>
          <w:sz w:val="28"/>
          <w:szCs w:val="28"/>
        </w:rPr>
        <w:t xml:space="preserve"> </w:t>
      </w:r>
      <w:r w:rsidRPr="000E18F6">
        <w:rPr>
          <w:sz w:val="28"/>
          <w:szCs w:val="28"/>
        </w:rPr>
        <w:t>изложены в Приложении</w:t>
      </w:r>
      <w:r w:rsidR="000E18F6" w:rsidRPr="000E18F6">
        <w:rPr>
          <w:sz w:val="28"/>
          <w:szCs w:val="28"/>
        </w:rPr>
        <w:t xml:space="preserve"> </w:t>
      </w:r>
      <w:r w:rsidRPr="000E18F6">
        <w:rPr>
          <w:sz w:val="28"/>
          <w:szCs w:val="28"/>
        </w:rPr>
        <w:t>по бухгалтерскому</w:t>
      </w:r>
      <w:r w:rsidR="000E18F6" w:rsidRPr="000E18F6">
        <w:rPr>
          <w:sz w:val="28"/>
          <w:szCs w:val="28"/>
        </w:rPr>
        <w:t xml:space="preserve"> </w:t>
      </w:r>
      <w:r w:rsidRPr="000E18F6">
        <w:rPr>
          <w:sz w:val="28"/>
          <w:szCs w:val="28"/>
        </w:rPr>
        <w:t xml:space="preserve">учету </w:t>
      </w:r>
      <w:r w:rsidR="000E18F6" w:rsidRPr="000E18F6">
        <w:rPr>
          <w:sz w:val="28"/>
          <w:szCs w:val="28"/>
        </w:rPr>
        <w:t>"</w:t>
      </w:r>
      <w:r w:rsidRPr="000E18F6">
        <w:rPr>
          <w:sz w:val="28"/>
          <w:szCs w:val="28"/>
        </w:rPr>
        <w:t>Учетная политика организации</w:t>
      </w:r>
      <w:r w:rsidR="000E18F6" w:rsidRPr="000E18F6">
        <w:rPr>
          <w:sz w:val="28"/>
          <w:szCs w:val="28"/>
        </w:rPr>
        <w:t>"</w:t>
      </w:r>
      <w:r w:rsidRPr="000E18F6">
        <w:rPr>
          <w:sz w:val="28"/>
          <w:szCs w:val="28"/>
        </w:rPr>
        <w:t xml:space="preserve"> ПБУ 1/98, утвержденным приказом Минфина</w:t>
      </w:r>
      <w:r w:rsidR="000E18F6" w:rsidRPr="000E18F6">
        <w:rPr>
          <w:sz w:val="28"/>
          <w:szCs w:val="28"/>
        </w:rPr>
        <w:t xml:space="preserve"> </w:t>
      </w:r>
      <w:r w:rsidRPr="000E18F6">
        <w:rPr>
          <w:sz w:val="28"/>
          <w:szCs w:val="28"/>
        </w:rPr>
        <w:t>РФ от 09.12.1998 г. № 60н.</w:t>
      </w:r>
    </w:p>
    <w:p w:rsidR="00C81869" w:rsidRDefault="00E00350" w:rsidP="000E18F6">
      <w:pPr>
        <w:widowControl/>
        <w:suppressAutoHyphens/>
        <w:spacing w:line="360" w:lineRule="auto"/>
        <w:ind w:firstLine="709"/>
        <w:rPr>
          <w:sz w:val="28"/>
          <w:szCs w:val="28"/>
        </w:rPr>
      </w:pPr>
      <w:r w:rsidRPr="000E18F6">
        <w:rPr>
          <w:sz w:val="28"/>
          <w:szCs w:val="28"/>
        </w:rPr>
        <w:t xml:space="preserve">В соответствии с Федеральным законом от 21.11.1996 г. № 129-ФЗ </w:t>
      </w:r>
      <w:r w:rsidR="000E18F6" w:rsidRPr="000E18F6">
        <w:rPr>
          <w:sz w:val="28"/>
          <w:szCs w:val="28"/>
        </w:rPr>
        <w:t>"</w:t>
      </w:r>
      <w:r w:rsidRPr="000E18F6">
        <w:rPr>
          <w:sz w:val="28"/>
          <w:szCs w:val="28"/>
        </w:rPr>
        <w:t>О бухгалтерском учете</w:t>
      </w:r>
      <w:r w:rsidR="000E18F6" w:rsidRPr="000E18F6">
        <w:rPr>
          <w:sz w:val="28"/>
          <w:szCs w:val="28"/>
        </w:rPr>
        <w:t>"</w:t>
      </w:r>
      <w:r w:rsidRPr="000E18F6">
        <w:rPr>
          <w:sz w:val="28"/>
          <w:szCs w:val="28"/>
        </w:rPr>
        <w:t xml:space="preserve"> и Положении по бухгалтерскому учету </w:t>
      </w:r>
      <w:r w:rsidR="000E18F6" w:rsidRPr="000E18F6">
        <w:rPr>
          <w:sz w:val="28"/>
          <w:szCs w:val="28"/>
        </w:rPr>
        <w:t>"</w:t>
      </w:r>
      <w:r w:rsidRPr="000E18F6">
        <w:rPr>
          <w:sz w:val="28"/>
          <w:szCs w:val="28"/>
        </w:rPr>
        <w:t>Учетная политика организации</w:t>
      </w:r>
      <w:r w:rsidR="000E18F6" w:rsidRPr="000E18F6">
        <w:rPr>
          <w:sz w:val="28"/>
          <w:szCs w:val="28"/>
        </w:rPr>
        <w:t>"</w:t>
      </w:r>
      <w:r w:rsidRPr="000E18F6">
        <w:rPr>
          <w:sz w:val="28"/>
          <w:szCs w:val="28"/>
        </w:rPr>
        <w:t xml:space="preserve"> ПБУ 1/98 от 09.12.1998 г. № 60н, Администрацией г. Мариинска была утверждена учетная политика организации на 2005 год, устанавливающая следующие:</w:t>
      </w:r>
    </w:p>
    <w:p w:rsidR="00C81869" w:rsidRDefault="00E00350" w:rsidP="000E18F6">
      <w:pPr>
        <w:widowControl/>
        <w:suppressAutoHyphens/>
        <w:spacing w:line="360" w:lineRule="auto"/>
        <w:ind w:firstLine="709"/>
        <w:rPr>
          <w:sz w:val="28"/>
          <w:szCs w:val="28"/>
        </w:rPr>
      </w:pPr>
      <w:r w:rsidRPr="000E18F6">
        <w:rPr>
          <w:sz w:val="28"/>
          <w:szCs w:val="28"/>
        </w:rPr>
        <w:t xml:space="preserve">Бухгалтерский учет в ООО </w:t>
      </w:r>
      <w:r w:rsidR="000E18F6" w:rsidRPr="000E18F6">
        <w:rPr>
          <w:sz w:val="28"/>
          <w:szCs w:val="28"/>
        </w:rPr>
        <w:t>"</w:t>
      </w:r>
      <w:r w:rsidRPr="000E18F6">
        <w:rPr>
          <w:sz w:val="28"/>
          <w:szCs w:val="28"/>
        </w:rPr>
        <w:t>УЖКХ</w:t>
      </w:r>
      <w:r w:rsidR="000E18F6" w:rsidRPr="000E18F6">
        <w:rPr>
          <w:sz w:val="28"/>
          <w:szCs w:val="28"/>
        </w:rPr>
        <w:t>"</w:t>
      </w:r>
      <w:r w:rsidRPr="000E18F6">
        <w:rPr>
          <w:sz w:val="28"/>
          <w:szCs w:val="28"/>
        </w:rPr>
        <w:t xml:space="preserve"> ведется бухгалтерской службой</w:t>
      </w:r>
      <w:r w:rsidR="000E18F6" w:rsidRPr="000E18F6">
        <w:rPr>
          <w:sz w:val="28"/>
          <w:szCs w:val="28"/>
        </w:rPr>
        <w:t xml:space="preserve"> </w:t>
      </w:r>
      <w:r w:rsidRPr="000E18F6">
        <w:rPr>
          <w:sz w:val="28"/>
          <w:szCs w:val="28"/>
        </w:rPr>
        <w:t>под руководством главного бухгалтера в соответствии</w:t>
      </w:r>
      <w:r w:rsidR="000E18F6" w:rsidRPr="000E18F6">
        <w:rPr>
          <w:sz w:val="28"/>
          <w:szCs w:val="28"/>
        </w:rPr>
        <w:t xml:space="preserve"> </w:t>
      </w:r>
      <w:r w:rsidRPr="000E18F6">
        <w:rPr>
          <w:sz w:val="28"/>
          <w:szCs w:val="28"/>
        </w:rPr>
        <w:t>с действующим Положением по бухгалтерскому учету и Планом счетов бухгалтерского учета финансово-хозяйственной деятельности организации</w:t>
      </w:r>
      <w:r w:rsidR="000E18F6" w:rsidRPr="000E18F6">
        <w:rPr>
          <w:sz w:val="28"/>
          <w:szCs w:val="28"/>
        </w:rPr>
        <w:t xml:space="preserve"> </w:t>
      </w:r>
      <w:r w:rsidRPr="000E18F6">
        <w:rPr>
          <w:sz w:val="28"/>
          <w:szCs w:val="28"/>
        </w:rPr>
        <w:t>и инструкцией по его применению, утвержденными приказом Министерства финансов РФ от 31.12.2000 г. № 94н</w:t>
      </w:r>
      <w:r w:rsidR="000E18F6" w:rsidRPr="000E18F6">
        <w:rPr>
          <w:sz w:val="28"/>
          <w:szCs w:val="28"/>
        </w:rPr>
        <w:t xml:space="preserve"> </w:t>
      </w:r>
      <w:r w:rsidRPr="000E18F6">
        <w:rPr>
          <w:sz w:val="28"/>
          <w:szCs w:val="28"/>
        </w:rPr>
        <w:t>и формируется на долговременный период. В соответствии с Положением о бухгалтерском учете и отчетности в РФ, ответственность за организацию бухгалтерского</w:t>
      </w:r>
      <w:r w:rsidR="000E18F6" w:rsidRPr="000E18F6">
        <w:rPr>
          <w:sz w:val="28"/>
          <w:szCs w:val="28"/>
        </w:rPr>
        <w:t xml:space="preserve"> </w:t>
      </w:r>
      <w:r w:rsidRPr="000E18F6">
        <w:rPr>
          <w:sz w:val="28"/>
          <w:szCs w:val="28"/>
        </w:rPr>
        <w:t>учета возлагается на его руководителя.</w:t>
      </w:r>
      <w:r w:rsidR="00031960" w:rsidRPr="000E18F6">
        <w:rPr>
          <w:sz w:val="28"/>
          <w:szCs w:val="28"/>
        </w:rPr>
        <w:t>(5)</w:t>
      </w:r>
    </w:p>
    <w:p w:rsidR="00C81869" w:rsidRDefault="00E00350" w:rsidP="000E18F6">
      <w:pPr>
        <w:widowControl/>
        <w:tabs>
          <w:tab w:val="left" w:pos="638"/>
        </w:tabs>
        <w:suppressAutoHyphens/>
        <w:spacing w:line="360" w:lineRule="auto"/>
        <w:ind w:firstLine="709"/>
        <w:rPr>
          <w:sz w:val="28"/>
        </w:rPr>
      </w:pPr>
      <w:r w:rsidRPr="000E18F6">
        <w:rPr>
          <w:sz w:val="28"/>
          <w:szCs w:val="29"/>
        </w:rPr>
        <w:t>Основные</w:t>
      </w:r>
      <w:r w:rsidR="000E18F6" w:rsidRPr="000E18F6">
        <w:rPr>
          <w:sz w:val="28"/>
          <w:szCs w:val="29"/>
        </w:rPr>
        <w:t xml:space="preserve"> </w:t>
      </w:r>
      <w:r w:rsidRPr="000E18F6">
        <w:rPr>
          <w:sz w:val="28"/>
          <w:szCs w:val="29"/>
        </w:rPr>
        <w:t>правила</w:t>
      </w:r>
      <w:r w:rsidR="000E18F6" w:rsidRPr="000E18F6">
        <w:rPr>
          <w:sz w:val="28"/>
          <w:szCs w:val="29"/>
        </w:rPr>
        <w:t xml:space="preserve"> </w:t>
      </w:r>
      <w:r w:rsidRPr="000E18F6">
        <w:rPr>
          <w:sz w:val="28"/>
          <w:szCs w:val="29"/>
        </w:rPr>
        <w:t>составления,</w:t>
      </w:r>
      <w:r w:rsidR="000E18F6" w:rsidRPr="000E18F6">
        <w:rPr>
          <w:sz w:val="28"/>
          <w:szCs w:val="29"/>
        </w:rPr>
        <w:t xml:space="preserve"> </w:t>
      </w:r>
      <w:r w:rsidRPr="000E18F6">
        <w:rPr>
          <w:sz w:val="28"/>
          <w:szCs w:val="29"/>
        </w:rPr>
        <w:t>и</w:t>
      </w:r>
      <w:r w:rsidR="000E18F6" w:rsidRPr="000E18F6">
        <w:rPr>
          <w:sz w:val="28"/>
          <w:szCs w:val="29"/>
        </w:rPr>
        <w:t xml:space="preserve"> </w:t>
      </w:r>
      <w:r w:rsidRPr="000E18F6">
        <w:rPr>
          <w:sz w:val="28"/>
          <w:szCs w:val="29"/>
        </w:rPr>
        <w:t>представления</w:t>
      </w:r>
      <w:r w:rsidR="000E18F6" w:rsidRPr="000E18F6">
        <w:rPr>
          <w:sz w:val="28"/>
          <w:szCs w:val="29"/>
        </w:rPr>
        <w:t xml:space="preserve"> </w:t>
      </w:r>
      <w:r w:rsidRPr="000E18F6">
        <w:rPr>
          <w:sz w:val="28"/>
          <w:szCs w:val="29"/>
        </w:rPr>
        <w:t>бухгалтерской</w:t>
      </w:r>
      <w:r w:rsidR="000E18F6" w:rsidRPr="000E18F6">
        <w:rPr>
          <w:sz w:val="28"/>
          <w:szCs w:val="29"/>
        </w:rPr>
        <w:t xml:space="preserve"> </w:t>
      </w:r>
      <w:r w:rsidRPr="000E18F6">
        <w:rPr>
          <w:sz w:val="28"/>
          <w:szCs w:val="29"/>
        </w:rPr>
        <w:t>отчетности</w:t>
      </w:r>
      <w:r w:rsidR="000E18F6" w:rsidRPr="000E18F6">
        <w:rPr>
          <w:sz w:val="28"/>
          <w:szCs w:val="29"/>
        </w:rPr>
        <w:t xml:space="preserve"> </w:t>
      </w:r>
      <w:r w:rsidRPr="000E18F6">
        <w:rPr>
          <w:sz w:val="28"/>
          <w:szCs w:val="29"/>
        </w:rPr>
        <w:t>применяются</w:t>
      </w:r>
      <w:r w:rsidR="000E18F6" w:rsidRPr="000E18F6">
        <w:rPr>
          <w:sz w:val="28"/>
          <w:szCs w:val="29"/>
        </w:rPr>
        <w:t xml:space="preserve"> </w:t>
      </w:r>
      <w:r w:rsidRPr="000E18F6">
        <w:rPr>
          <w:sz w:val="28"/>
          <w:szCs w:val="29"/>
        </w:rPr>
        <w:t>согласно</w:t>
      </w:r>
      <w:r w:rsidR="000E18F6" w:rsidRPr="000E18F6">
        <w:rPr>
          <w:sz w:val="28"/>
          <w:szCs w:val="29"/>
        </w:rPr>
        <w:t xml:space="preserve"> </w:t>
      </w:r>
      <w:r w:rsidRPr="000E18F6">
        <w:rPr>
          <w:sz w:val="28"/>
          <w:szCs w:val="29"/>
        </w:rPr>
        <w:t>нормам</w:t>
      </w:r>
      <w:r w:rsidR="000E18F6" w:rsidRPr="000E18F6">
        <w:rPr>
          <w:sz w:val="28"/>
          <w:szCs w:val="29"/>
        </w:rPr>
        <w:t xml:space="preserve"> </w:t>
      </w:r>
      <w:r w:rsidRPr="000E18F6">
        <w:rPr>
          <w:sz w:val="28"/>
          <w:szCs w:val="29"/>
        </w:rPr>
        <w:t>Положения</w:t>
      </w:r>
      <w:r w:rsidR="000E18F6" w:rsidRPr="000E18F6">
        <w:rPr>
          <w:sz w:val="28"/>
          <w:szCs w:val="29"/>
        </w:rPr>
        <w:t xml:space="preserve"> </w:t>
      </w:r>
      <w:r w:rsidRPr="000E18F6">
        <w:rPr>
          <w:sz w:val="28"/>
          <w:szCs w:val="29"/>
        </w:rPr>
        <w:t>по</w:t>
      </w:r>
      <w:r w:rsidRPr="000E18F6">
        <w:rPr>
          <w:sz w:val="28"/>
        </w:rPr>
        <w:t xml:space="preserve"> </w:t>
      </w:r>
      <w:r w:rsidRPr="000E18F6">
        <w:rPr>
          <w:sz w:val="28"/>
          <w:szCs w:val="29"/>
        </w:rPr>
        <w:t xml:space="preserve">учету </w:t>
      </w:r>
      <w:r w:rsidR="000E18F6" w:rsidRPr="000E18F6">
        <w:rPr>
          <w:sz w:val="28"/>
          <w:szCs w:val="29"/>
        </w:rPr>
        <w:t>"</w:t>
      </w:r>
      <w:r w:rsidRPr="000E18F6">
        <w:rPr>
          <w:sz w:val="28"/>
          <w:szCs w:val="29"/>
        </w:rPr>
        <w:t>Бухгалтерская отчетность организации</w:t>
      </w:r>
      <w:r w:rsidR="000E18F6" w:rsidRPr="000E18F6">
        <w:rPr>
          <w:sz w:val="28"/>
          <w:szCs w:val="29"/>
        </w:rPr>
        <w:t>"</w:t>
      </w:r>
      <w:r w:rsidRPr="000E18F6">
        <w:rPr>
          <w:sz w:val="28"/>
          <w:szCs w:val="29"/>
        </w:rPr>
        <w:t xml:space="preserve"> (ПБУ 4/99 от 06. 07№43н).</w:t>
      </w:r>
    </w:p>
    <w:p w:rsidR="00C81869" w:rsidRPr="00C81869" w:rsidRDefault="00E00350" w:rsidP="00C81869">
      <w:pPr>
        <w:widowControl/>
        <w:tabs>
          <w:tab w:val="left" w:pos="638"/>
        </w:tabs>
        <w:suppressAutoHyphens/>
        <w:spacing w:line="360" w:lineRule="auto"/>
        <w:ind w:firstLine="709"/>
        <w:rPr>
          <w:sz w:val="28"/>
        </w:rPr>
      </w:pPr>
      <w:r w:rsidRPr="000E18F6">
        <w:rPr>
          <w:sz w:val="28"/>
          <w:szCs w:val="29"/>
        </w:rPr>
        <w:t>Первичные</w:t>
      </w:r>
      <w:r w:rsidR="000E18F6" w:rsidRPr="000E18F6">
        <w:rPr>
          <w:sz w:val="28"/>
          <w:szCs w:val="29"/>
        </w:rPr>
        <w:t xml:space="preserve"> </w:t>
      </w:r>
      <w:r w:rsidRPr="000E18F6">
        <w:rPr>
          <w:sz w:val="28"/>
          <w:szCs w:val="29"/>
        </w:rPr>
        <w:t>документы</w:t>
      </w:r>
      <w:r w:rsidR="000E18F6" w:rsidRPr="000E18F6">
        <w:rPr>
          <w:sz w:val="28"/>
          <w:szCs w:val="29"/>
        </w:rPr>
        <w:t xml:space="preserve"> </w:t>
      </w:r>
      <w:r w:rsidRPr="000E18F6">
        <w:rPr>
          <w:sz w:val="28"/>
          <w:szCs w:val="29"/>
        </w:rPr>
        <w:t>унифицированы,</w:t>
      </w:r>
      <w:r w:rsidR="000E18F6" w:rsidRPr="000E18F6">
        <w:rPr>
          <w:sz w:val="28"/>
          <w:szCs w:val="29"/>
        </w:rPr>
        <w:t xml:space="preserve"> </w:t>
      </w:r>
      <w:r w:rsidRPr="000E18F6">
        <w:rPr>
          <w:sz w:val="28"/>
          <w:szCs w:val="29"/>
        </w:rPr>
        <w:t>то</w:t>
      </w:r>
      <w:r w:rsidR="000E18F6" w:rsidRPr="000E18F6">
        <w:rPr>
          <w:sz w:val="28"/>
          <w:szCs w:val="29"/>
        </w:rPr>
        <w:t xml:space="preserve"> </w:t>
      </w:r>
      <w:r w:rsidRPr="000E18F6">
        <w:rPr>
          <w:sz w:val="28"/>
          <w:szCs w:val="29"/>
        </w:rPr>
        <w:t>есть,</w:t>
      </w:r>
      <w:r w:rsidR="000E18F6" w:rsidRPr="000E18F6">
        <w:rPr>
          <w:sz w:val="28"/>
          <w:szCs w:val="29"/>
        </w:rPr>
        <w:t xml:space="preserve"> </w:t>
      </w:r>
      <w:r w:rsidRPr="000E18F6">
        <w:rPr>
          <w:sz w:val="28"/>
          <w:szCs w:val="29"/>
        </w:rPr>
        <w:t>разработаны</w:t>
      </w:r>
      <w:r w:rsidR="00C81869" w:rsidRPr="00C81869">
        <w:rPr>
          <w:sz w:val="28"/>
          <w:szCs w:val="8"/>
        </w:rPr>
        <w:t xml:space="preserve"> </w:t>
      </w:r>
      <w:r w:rsidRPr="000E18F6">
        <w:rPr>
          <w:sz w:val="28"/>
          <w:szCs w:val="29"/>
        </w:rPr>
        <w:t>ведомственные</w:t>
      </w:r>
      <w:r w:rsidR="000E18F6" w:rsidRPr="000E18F6">
        <w:rPr>
          <w:sz w:val="28"/>
          <w:szCs w:val="29"/>
        </w:rPr>
        <w:t xml:space="preserve"> </w:t>
      </w:r>
      <w:r w:rsidRPr="000E18F6">
        <w:rPr>
          <w:sz w:val="28"/>
          <w:szCs w:val="29"/>
        </w:rPr>
        <w:t>специальные</w:t>
      </w:r>
      <w:r w:rsidR="000E18F6" w:rsidRPr="000E18F6">
        <w:rPr>
          <w:sz w:val="28"/>
          <w:szCs w:val="29"/>
        </w:rPr>
        <w:t xml:space="preserve"> </w:t>
      </w:r>
      <w:r w:rsidRPr="000E18F6">
        <w:rPr>
          <w:sz w:val="28"/>
          <w:szCs w:val="29"/>
        </w:rPr>
        <w:t>формы.</w:t>
      </w:r>
      <w:r w:rsidR="000E18F6" w:rsidRPr="000E18F6">
        <w:rPr>
          <w:sz w:val="28"/>
          <w:szCs w:val="29"/>
        </w:rPr>
        <w:t xml:space="preserve"> </w:t>
      </w:r>
      <w:r w:rsidRPr="000E18F6">
        <w:rPr>
          <w:sz w:val="28"/>
          <w:szCs w:val="29"/>
        </w:rPr>
        <w:t>Так</w:t>
      </w:r>
      <w:r w:rsidR="000E18F6" w:rsidRPr="000E18F6">
        <w:rPr>
          <w:sz w:val="28"/>
          <w:szCs w:val="29"/>
        </w:rPr>
        <w:t xml:space="preserve"> </w:t>
      </w:r>
      <w:r w:rsidRPr="000E18F6">
        <w:rPr>
          <w:sz w:val="28"/>
          <w:szCs w:val="29"/>
        </w:rPr>
        <w:t>же</w:t>
      </w:r>
      <w:r w:rsidR="000E18F6" w:rsidRPr="000E18F6">
        <w:rPr>
          <w:sz w:val="28"/>
          <w:szCs w:val="29"/>
        </w:rPr>
        <w:t xml:space="preserve"> </w:t>
      </w:r>
      <w:r w:rsidRPr="000E18F6">
        <w:rPr>
          <w:sz w:val="28"/>
          <w:szCs w:val="29"/>
        </w:rPr>
        <w:t>используются</w:t>
      </w:r>
      <w:r w:rsidR="000E18F6" w:rsidRPr="000E18F6">
        <w:rPr>
          <w:sz w:val="28"/>
          <w:szCs w:val="29"/>
        </w:rPr>
        <w:t xml:space="preserve"> </w:t>
      </w:r>
      <w:r w:rsidRPr="000E18F6">
        <w:rPr>
          <w:sz w:val="28"/>
          <w:szCs w:val="29"/>
        </w:rPr>
        <w:t>формы,</w:t>
      </w:r>
      <w:r w:rsidR="000E18F6" w:rsidRPr="000E18F6">
        <w:rPr>
          <w:sz w:val="28"/>
          <w:szCs w:val="29"/>
        </w:rPr>
        <w:t xml:space="preserve"> </w:t>
      </w:r>
      <w:r w:rsidRPr="000E18F6">
        <w:rPr>
          <w:sz w:val="28"/>
          <w:szCs w:val="29"/>
        </w:rPr>
        <w:t>разработанные самостоятельно организацией.</w:t>
      </w:r>
      <w:r w:rsidR="00031960" w:rsidRPr="000E18F6">
        <w:rPr>
          <w:sz w:val="28"/>
          <w:szCs w:val="29"/>
        </w:rPr>
        <w:t>(6)</w:t>
      </w:r>
    </w:p>
    <w:p w:rsidR="00C81869" w:rsidRDefault="00E00350" w:rsidP="000E18F6">
      <w:pPr>
        <w:widowControl/>
        <w:suppressAutoHyphens/>
        <w:spacing w:line="360" w:lineRule="auto"/>
        <w:ind w:firstLine="709"/>
        <w:rPr>
          <w:sz w:val="28"/>
          <w:szCs w:val="29"/>
        </w:rPr>
      </w:pPr>
      <w:r w:rsidRPr="000E18F6">
        <w:rPr>
          <w:sz w:val="28"/>
          <w:szCs w:val="29"/>
        </w:rPr>
        <w:t xml:space="preserve">Право подписи на первичных документах </w:t>
      </w:r>
      <w:r w:rsidR="00113CB9" w:rsidRPr="000E18F6">
        <w:rPr>
          <w:sz w:val="28"/>
          <w:szCs w:val="29"/>
        </w:rPr>
        <w:t xml:space="preserve">ООО </w:t>
      </w:r>
      <w:r w:rsidR="000E18F6" w:rsidRPr="000E18F6">
        <w:rPr>
          <w:sz w:val="28"/>
          <w:szCs w:val="29"/>
        </w:rPr>
        <w:t>"</w:t>
      </w:r>
      <w:r w:rsidR="00113CB9" w:rsidRPr="000E18F6">
        <w:rPr>
          <w:sz w:val="28"/>
          <w:szCs w:val="29"/>
        </w:rPr>
        <w:t>УЖКХ</w:t>
      </w:r>
      <w:r w:rsidR="000E18F6" w:rsidRPr="000E18F6">
        <w:rPr>
          <w:sz w:val="28"/>
          <w:szCs w:val="29"/>
        </w:rPr>
        <w:t>"</w:t>
      </w:r>
      <w:r w:rsidR="00113CB9" w:rsidRPr="000E18F6">
        <w:rPr>
          <w:sz w:val="28"/>
          <w:szCs w:val="29"/>
        </w:rPr>
        <w:t xml:space="preserve"> </w:t>
      </w:r>
      <w:r w:rsidRPr="000E18F6">
        <w:rPr>
          <w:sz w:val="28"/>
          <w:szCs w:val="29"/>
        </w:rPr>
        <w:t>следующие лица: директор организации, главный инженер, главный бухгалтер.</w:t>
      </w:r>
    </w:p>
    <w:p w:rsidR="00C81869" w:rsidRDefault="00E00350" w:rsidP="000E18F6">
      <w:pPr>
        <w:widowControl/>
        <w:suppressAutoHyphens/>
        <w:spacing w:line="360" w:lineRule="auto"/>
        <w:ind w:firstLine="709"/>
        <w:rPr>
          <w:sz w:val="28"/>
          <w:szCs w:val="29"/>
        </w:rPr>
      </w:pPr>
      <w:r w:rsidRPr="000E18F6">
        <w:rPr>
          <w:sz w:val="28"/>
          <w:szCs w:val="29"/>
        </w:rPr>
        <w:t>Полную материальную ответственность</w:t>
      </w:r>
      <w:r w:rsidR="000E18F6" w:rsidRPr="000E18F6">
        <w:rPr>
          <w:sz w:val="28"/>
          <w:szCs w:val="29"/>
        </w:rPr>
        <w:t xml:space="preserve"> </w:t>
      </w:r>
      <w:r w:rsidRPr="000E18F6">
        <w:rPr>
          <w:sz w:val="28"/>
          <w:szCs w:val="29"/>
        </w:rPr>
        <w:t>согласно учетной политике несут бухгалтера, секретарь-кассир, водители, программист.</w:t>
      </w:r>
    </w:p>
    <w:p w:rsidR="00C81869" w:rsidRDefault="00E00350" w:rsidP="000E18F6">
      <w:pPr>
        <w:widowControl/>
        <w:suppressAutoHyphens/>
        <w:spacing w:line="360" w:lineRule="auto"/>
        <w:ind w:firstLine="709"/>
        <w:rPr>
          <w:sz w:val="28"/>
          <w:szCs w:val="29"/>
        </w:rPr>
      </w:pPr>
      <w:r w:rsidRPr="000E18F6">
        <w:rPr>
          <w:sz w:val="28"/>
          <w:szCs w:val="28"/>
        </w:rPr>
        <w:t xml:space="preserve">Основные средства принимаются к учету по первоначальной стоимости согласно нормам Положения по бухгалтерскому учету </w:t>
      </w:r>
      <w:r w:rsidR="000E18F6" w:rsidRPr="000E18F6">
        <w:rPr>
          <w:sz w:val="28"/>
          <w:szCs w:val="28"/>
        </w:rPr>
        <w:t>"</w:t>
      </w:r>
      <w:r w:rsidRPr="000E18F6">
        <w:rPr>
          <w:sz w:val="28"/>
          <w:szCs w:val="28"/>
        </w:rPr>
        <w:t>Учет основных средств</w:t>
      </w:r>
      <w:r w:rsidR="000E18F6" w:rsidRPr="000E18F6">
        <w:rPr>
          <w:sz w:val="28"/>
          <w:szCs w:val="28"/>
        </w:rPr>
        <w:t>"</w:t>
      </w:r>
      <w:r w:rsidRPr="000E18F6">
        <w:rPr>
          <w:sz w:val="28"/>
          <w:szCs w:val="28"/>
        </w:rPr>
        <w:t xml:space="preserve"> (ПБУ 6/01</w:t>
      </w:r>
      <w:r w:rsidR="000E18F6" w:rsidRPr="000E18F6">
        <w:rPr>
          <w:sz w:val="28"/>
          <w:szCs w:val="28"/>
        </w:rPr>
        <w:t xml:space="preserve"> </w:t>
      </w:r>
      <w:r w:rsidRPr="000E18F6">
        <w:rPr>
          <w:sz w:val="28"/>
          <w:szCs w:val="28"/>
        </w:rPr>
        <w:t xml:space="preserve">от 30. 03. </w:t>
      </w:r>
      <w:smartTag w:uri="urn:schemas-microsoft-com:office:smarttags" w:element="metricconverter">
        <w:smartTagPr>
          <w:attr w:name="ProductID" w:val="2001 г"/>
        </w:smartTagPr>
        <w:r w:rsidRPr="000E18F6">
          <w:rPr>
            <w:sz w:val="28"/>
            <w:szCs w:val="28"/>
          </w:rPr>
          <w:t>2001 г</w:t>
        </w:r>
      </w:smartTag>
      <w:r w:rsidRPr="000E18F6">
        <w:rPr>
          <w:sz w:val="28"/>
          <w:szCs w:val="28"/>
        </w:rPr>
        <w:t>. № 26н).Письмо Минфина</w:t>
      </w:r>
      <w:r w:rsidR="000E18F6" w:rsidRPr="000E18F6">
        <w:rPr>
          <w:sz w:val="28"/>
          <w:szCs w:val="28"/>
        </w:rPr>
        <w:t xml:space="preserve"> </w:t>
      </w:r>
      <w:r w:rsidRPr="000E18F6">
        <w:rPr>
          <w:sz w:val="28"/>
          <w:szCs w:val="28"/>
        </w:rPr>
        <w:t>15.09.2003 №16-00-14\279</w:t>
      </w:r>
      <w:r w:rsidR="00031960" w:rsidRPr="000E18F6">
        <w:rPr>
          <w:sz w:val="28"/>
          <w:szCs w:val="28"/>
        </w:rPr>
        <w:t xml:space="preserve"> (6)</w:t>
      </w:r>
    </w:p>
    <w:p w:rsidR="00C81869" w:rsidRDefault="00E00350" w:rsidP="000E18F6">
      <w:pPr>
        <w:widowControl/>
        <w:suppressAutoHyphens/>
        <w:spacing w:line="360" w:lineRule="auto"/>
        <w:ind w:firstLine="709"/>
        <w:rPr>
          <w:sz w:val="28"/>
          <w:szCs w:val="29"/>
        </w:rPr>
      </w:pPr>
      <w:r w:rsidRPr="000E18F6">
        <w:rPr>
          <w:sz w:val="28"/>
          <w:szCs w:val="29"/>
        </w:rPr>
        <w:t>Первоначальная стоимость объектов основных средств погашается</w:t>
      </w:r>
      <w:r w:rsidR="000E18F6" w:rsidRPr="000E18F6">
        <w:rPr>
          <w:sz w:val="28"/>
        </w:rPr>
        <w:t xml:space="preserve"> </w:t>
      </w:r>
      <w:r w:rsidRPr="000E18F6">
        <w:rPr>
          <w:sz w:val="28"/>
          <w:szCs w:val="29"/>
        </w:rPr>
        <w:t>посредством</w:t>
      </w:r>
      <w:r w:rsidR="000E18F6" w:rsidRPr="000E18F6">
        <w:rPr>
          <w:sz w:val="28"/>
          <w:szCs w:val="29"/>
        </w:rPr>
        <w:t xml:space="preserve"> </w:t>
      </w:r>
      <w:r w:rsidRPr="000E18F6">
        <w:rPr>
          <w:sz w:val="28"/>
          <w:szCs w:val="29"/>
        </w:rPr>
        <w:t>начисления</w:t>
      </w:r>
      <w:r w:rsidR="000E18F6" w:rsidRPr="000E18F6">
        <w:rPr>
          <w:sz w:val="28"/>
          <w:szCs w:val="29"/>
        </w:rPr>
        <w:t xml:space="preserve"> </w:t>
      </w:r>
      <w:r w:rsidRPr="000E18F6">
        <w:rPr>
          <w:sz w:val="28"/>
          <w:szCs w:val="29"/>
        </w:rPr>
        <w:t>амортизации</w:t>
      </w:r>
      <w:r w:rsidR="000E18F6" w:rsidRPr="000E18F6">
        <w:rPr>
          <w:sz w:val="28"/>
          <w:szCs w:val="29"/>
        </w:rPr>
        <w:t xml:space="preserve"> </w:t>
      </w:r>
      <w:r w:rsidRPr="000E18F6">
        <w:rPr>
          <w:sz w:val="28"/>
          <w:szCs w:val="29"/>
        </w:rPr>
        <w:t>линейным</w:t>
      </w:r>
      <w:r w:rsidR="000E18F6" w:rsidRPr="000E18F6">
        <w:rPr>
          <w:sz w:val="28"/>
          <w:szCs w:val="29"/>
        </w:rPr>
        <w:t xml:space="preserve"> </w:t>
      </w:r>
      <w:r w:rsidRPr="000E18F6">
        <w:rPr>
          <w:sz w:val="28"/>
          <w:szCs w:val="29"/>
        </w:rPr>
        <w:t>способом</w:t>
      </w:r>
      <w:r w:rsidR="000E18F6" w:rsidRPr="000E18F6">
        <w:rPr>
          <w:sz w:val="28"/>
          <w:szCs w:val="29"/>
        </w:rPr>
        <w:t xml:space="preserve"> </w:t>
      </w:r>
      <w:r w:rsidRPr="000E18F6">
        <w:rPr>
          <w:sz w:val="28"/>
          <w:szCs w:val="29"/>
        </w:rPr>
        <w:t>для</w:t>
      </w:r>
      <w:r w:rsidR="000E18F6" w:rsidRPr="000E18F6">
        <w:rPr>
          <w:sz w:val="28"/>
          <w:szCs w:val="29"/>
        </w:rPr>
        <w:t xml:space="preserve"> </w:t>
      </w:r>
      <w:r w:rsidRPr="000E18F6">
        <w:rPr>
          <w:sz w:val="28"/>
          <w:szCs w:val="29"/>
        </w:rPr>
        <w:t>всех</w:t>
      </w:r>
      <w:r w:rsidR="000E18F6" w:rsidRPr="000E18F6">
        <w:rPr>
          <w:sz w:val="28"/>
        </w:rPr>
        <w:t xml:space="preserve"> </w:t>
      </w:r>
      <w:r w:rsidRPr="000E18F6">
        <w:rPr>
          <w:sz w:val="28"/>
          <w:szCs w:val="29"/>
        </w:rPr>
        <w:t>амортизационных групп исходя из срока их полезного использования ( п. 19</w:t>
      </w:r>
      <w:r w:rsidRPr="000E18F6">
        <w:rPr>
          <w:sz w:val="28"/>
        </w:rPr>
        <w:t xml:space="preserve"> </w:t>
      </w:r>
      <w:r w:rsidRPr="000E18F6">
        <w:rPr>
          <w:sz w:val="28"/>
          <w:szCs w:val="29"/>
        </w:rPr>
        <w:t>ПБУ 6/01).</w:t>
      </w:r>
    </w:p>
    <w:p w:rsidR="00C81869" w:rsidRDefault="00E00350" w:rsidP="000E18F6">
      <w:pPr>
        <w:widowControl/>
        <w:suppressAutoHyphens/>
        <w:spacing w:line="360" w:lineRule="auto"/>
        <w:ind w:firstLine="709"/>
        <w:rPr>
          <w:sz w:val="28"/>
          <w:szCs w:val="29"/>
        </w:rPr>
      </w:pPr>
      <w:r w:rsidRPr="000E18F6">
        <w:rPr>
          <w:sz w:val="28"/>
          <w:szCs w:val="29"/>
        </w:rPr>
        <w:t>К себестоимости текущего отчетного периода, в котором были произведены ремонтные работы относят затраты на ремонт основных средств.</w:t>
      </w:r>
    </w:p>
    <w:p w:rsidR="00C81869" w:rsidRDefault="00E00350" w:rsidP="000E18F6">
      <w:pPr>
        <w:widowControl/>
        <w:tabs>
          <w:tab w:val="left" w:pos="576"/>
        </w:tabs>
        <w:suppressAutoHyphens/>
        <w:spacing w:line="360" w:lineRule="auto"/>
        <w:ind w:firstLine="709"/>
        <w:rPr>
          <w:sz w:val="28"/>
          <w:szCs w:val="29"/>
        </w:rPr>
      </w:pPr>
      <w:r w:rsidRPr="000E18F6">
        <w:rPr>
          <w:sz w:val="28"/>
          <w:szCs w:val="29"/>
        </w:rPr>
        <w:t>Нематериальные</w:t>
      </w:r>
      <w:r w:rsidR="000E18F6" w:rsidRPr="000E18F6">
        <w:rPr>
          <w:sz w:val="28"/>
          <w:szCs w:val="29"/>
        </w:rPr>
        <w:t xml:space="preserve"> </w:t>
      </w:r>
      <w:r w:rsidRPr="000E18F6">
        <w:rPr>
          <w:sz w:val="28"/>
          <w:szCs w:val="29"/>
        </w:rPr>
        <w:t>активы</w:t>
      </w:r>
      <w:r w:rsidR="000E18F6" w:rsidRPr="000E18F6">
        <w:rPr>
          <w:sz w:val="28"/>
          <w:szCs w:val="29"/>
        </w:rPr>
        <w:t xml:space="preserve"> </w:t>
      </w:r>
      <w:r w:rsidRPr="000E18F6">
        <w:rPr>
          <w:sz w:val="28"/>
          <w:szCs w:val="29"/>
        </w:rPr>
        <w:t>организации</w:t>
      </w:r>
      <w:r w:rsidR="000E18F6" w:rsidRPr="000E18F6">
        <w:rPr>
          <w:sz w:val="28"/>
          <w:szCs w:val="29"/>
        </w:rPr>
        <w:t xml:space="preserve"> </w:t>
      </w:r>
      <w:r w:rsidRPr="000E18F6">
        <w:rPr>
          <w:sz w:val="28"/>
          <w:szCs w:val="29"/>
        </w:rPr>
        <w:t>принимаются</w:t>
      </w:r>
      <w:r w:rsidR="000E18F6" w:rsidRPr="000E18F6">
        <w:rPr>
          <w:sz w:val="28"/>
          <w:szCs w:val="29"/>
        </w:rPr>
        <w:t xml:space="preserve"> </w:t>
      </w:r>
      <w:r w:rsidRPr="000E18F6">
        <w:rPr>
          <w:sz w:val="28"/>
          <w:szCs w:val="29"/>
        </w:rPr>
        <w:t>к</w:t>
      </w:r>
      <w:r w:rsidR="000E18F6" w:rsidRPr="000E18F6">
        <w:rPr>
          <w:sz w:val="28"/>
          <w:szCs w:val="29"/>
        </w:rPr>
        <w:t xml:space="preserve"> </w:t>
      </w:r>
      <w:r w:rsidRPr="000E18F6">
        <w:rPr>
          <w:sz w:val="28"/>
          <w:szCs w:val="29"/>
        </w:rPr>
        <w:t>учету</w:t>
      </w:r>
      <w:r w:rsidR="000E18F6" w:rsidRPr="000E18F6">
        <w:rPr>
          <w:sz w:val="28"/>
          <w:szCs w:val="29"/>
        </w:rPr>
        <w:t xml:space="preserve"> </w:t>
      </w:r>
      <w:r w:rsidRPr="000E18F6">
        <w:rPr>
          <w:sz w:val="28"/>
          <w:szCs w:val="29"/>
        </w:rPr>
        <w:t>по</w:t>
      </w:r>
      <w:r w:rsidR="000E18F6" w:rsidRPr="000E18F6">
        <w:rPr>
          <w:sz w:val="28"/>
          <w:szCs w:val="29"/>
        </w:rPr>
        <w:t xml:space="preserve"> </w:t>
      </w:r>
      <w:r w:rsidRPr="000E18F6">
        <w:rPr>
          <w:sz w:val="28"/>
          <w:szCs w:val="29"/>
        </w:rPr>
        <w:t>первоначальной стоимости</w:t>
      </w:r>
      <w:r w:rsidR="000E18F6" w:rsidRPr="000E18F6">
        <w:rPr>
          <w:sz w:val="28"/>
          <w:szCs w:val="29"/>
        </w:rPr>
        <w:t xml:space="preserve"> </w:t>
      </w:r>
      <w:r w:rsidRPr="000E18F6">
        <w:rPr>
          <w:sz w:val="28"/>
          <w:szCs w:val="29"/>
        </w:rPr>
        <w:t>согласно нормам Положения по</w:t>
      </w:r>
      <w:r w:rsidR="000E18F6" w:rsidRPr="000E18F6">
        <w:rPr>
          <w:sz w:val="28"/>
          <w:szCs w:val="29"/>
        </w:rPr>
        <w:t xml:space="preserve"> </w:t>
      </w:r>
      <w:r w:rsidRPr="000E18F6">
        <w:rPr>
          <w:sz w:val="28"/>
          <w:szCs w:val="29"/>
        </w:rPr>
        <w:t>бухгалтерскому учету</w:t>
      </w:r>
      <w:r w:rsidR="000E18F6" w:rsidRPr="000E18F6">
        <w:rPr>
          <w:sz w:val="28"/>
          <w:szCs w:val="29"/>
        </w:rPr>
        <w:t xml:space="preserve"> "</w:t>
      </w:r>
      <w:r w:rsidRPr="000E18F6">
        <w:rPr>
          <w:sz w:val="28"/>
          <w:szCs w:val="29"/>
        </w:rPr>
        <w:t>Учет нематериальных активов</w:t>
      </w:r>
      <w:r w:rsidR="000E18F6" w:rsidRPr="000E18F6">
        <w:rPr>
          <w:sz w:val="28"/>
          <w:szCs w:val="29"/>
        </w:rPr>
        <w:t>"</w:t>
      </w:r>
      <w:r w:rsidRPr="000E18F6">
        <w:rPr>
          <w:sz w:val="28"/>
          <w:szCs w:val="29"/>
        </w:rPr>
        <w:t xml:space="preserve"> (ПБУ 14/2000 от 16. 10. </w:t>
      </w:r>
      <w:smartTag w:uri="urn:schemas-microsoft-com:office:smarttags" w:element="metricconverter">
        <w:smartTagPr>
          <w:attr w:name="ProductID" w:val="2000 г"/>
        </w:smartTagPr>
        <w:r w:rsidRPr="000E18F6">
          <w:rPr>
            <w:sz w:val="28"/>
            <w:szCs w:val="29"/>
          </w:rPr>
          <w:t>2000 г</w:t>
        </w:r>
      </w:smartTag>
      <w:r w:rsidRPr="000E18F6">
        <w:rPr>
          <w:sz w:val="28"/>
          <w:szCs w:val="29"/>
        </w:rPr>
        <w:t>. № 91 н).</w:t>
      </w:r>
      <w:r w:rsidRPr="000E18F6">
        <w:rPr>
          <w:sz w:val="28"/>
        </w:rPr>
        <w:t xml:space="preserve"> </w:t>
      </w:r>
      <w:r w:rsidR="00CF036F" w:rsidRPr="000E18F6">
        <w:rPr>
          <w:sz w:val="28"/>
          <w:szCs w:val="29"/>
        </w:rPr>
        <w:t>Первоначальная</w:t>
      </w:r>
      <w:r w:rsidR="000E18F6" w:rsidRPr="000E18F6">
        <w:rPr>
          <w:sz w:val="28"/>
          <w:szCs w:val="29"/>
        </w:rPr>
        <w:t xml:space="preserve"> </w:t>
      </w:r>
      <w:r w:rsidRPr="000E18F6">
        <w:rPr>
          <w:sz w:val="28"/>
          <w:szCs w:val="29"/>
        </w:rPr>
        <w:t>стоимость</w:t>
      </w:r>
      <w:r w:rsidR="000E18F6" w:rsidRPr="000E18F6">
        <w:rPr>
          <w:sz w:val="28"/>
          <w:szCs w:val="29"/>
        </w:rPr>
        <w:t xml:space="preserve"> </w:t>
      </w:r>
      <w:r w:rsidRPr="000E18F6">
        <w:rPr>
          <w:sz w:val="28"/>
          <w:szCs w:val="29"/>
        </w:rPr>
        <w:t>нематериальных</w:t>
      </w:r>
      <w:r w:rsidR="000E18F6" w:rsidRPr="000E18F6">
        <w:rPr>
          <w:sz w:val="28"/>
          <w:szCs w:val="29"/>
        </w:rPr>
        <w:t xml:space="preserve"> </w:t>
      </w:r>
      <w:r w:rsidRPr="000E18F6">
        <w:rPr>
          <w:sz w:val="28"/>
          <w:szCs w:val="29"/>
        </w:rPr>
        <w:t>активов</w:t>
      </w:r>
      <w:r w:rsidR="000E18F6" w:rsidRPr="000E18F6">
        <w:rPr>
          <w:sz w:val="28"/>
          <w:szCs w:val="29"/>
        </w:rPr>
        <w:t xml:space="preserve"> </w:t>
      </w:r>
      <w:r w:rsidRPr="000E18F6">
        <w:rPr>
          <w:sz w:val="28"/>
          <w:szCs w:val="29"/>
        </w:rPr>
        <w:t>погашает посредством начисления амортизации линейным способом исходя из</w:t>
      </w:r>
      <w:r w:rsidRPr="000E18F6">
        <w:rPr>
          <w:sz w:val="28"/>
        </w:rPr>
        <w:t xml:space="preserve"> </w:t>
      </w:r>
      <w:r w:rsidRPr="000E18F6">
        <w:rPr>
          <w:sz w:val="28"/>
          <w:szCs w:val="29"/>
        </w:rPr>
        <w:t>их полезного использования (п. 16 ПБУ 14/2000).</w:t>
      </w:r>
    </w:p>
    <w:p w:rsidR="00E00350" w:rsidRPr="000E18F6" w:rsidRDefault="00E00350" w:rsidP="000E18F6">
      <w:pPr>
        <w:widowControl/>
        <w:tabs>
          <w:tab w:val="left" w:pos="576"/>
        </w:tabs>
        <w:suppressAutoHyphens/>
        <w:spacing w:line="360" w:lineRule="auto"/>
        <w:ind w:firstLine="709"/>
        <w:rPr>
          <w:sz w:val="28"/>
          <w:szCs w:val="29"/>
        </w:rPr>
      </w:pPr>
      <w:r w:rsidRPr="000E18F6">
        <w:rPr>
          <w:sz w:val="28"/>
          <w:szCs w:val="29"/>
        </w:rPr>
        <w:t>Амортизационные отчисления по нематериальным активам отражаются в бухгалтерском учете путем накопления сумм этих отчислений</w:t>
      </w:r>
      <w:r w:rsidR="000E18F6" w:rsidRPr="000E18F6">
        <w:rPr>
          <w:sz w:val="28"/>
          <w:szCs w:val="29"/>
        </w:rPr>
        <w:t xml:space="preserve"> </w:t>
      </w:r>
      <w:r w:rsidRPr="000E18F6">
        <w:rPr>
          <w:sz w:val="28"/>
          <w:szCs w:val="29"/>
        </w:rPr>
        <w:t xml:space="preserve">счете 05 </w:t>
      </w:r>
      <w:r w:rsidR="000E18F6" w:rsidRPr="000E18F6">
        <w:rPr>
          <w:sz w:val="28"/>
          <w:szCs w:val="29"/>
        </w:rPr>
        <w:t>"</w:t>
      </w:r>
      <w:r w:rsidRPr="000E18F6">
        <w:rPr>
          <w:sz w:val="28"/>
          <w:szCs w:val="29"/>
        </w:rPr>
        <w:t>Амортизация нематериальных активов</w:t>
      </w:r>
      <w:r w:rsidR="000E18F6" w:rsidRPr="000E18F6">
        <w:rPr>
          <w:sz w:val="28"/>
          <w:szCs w:val="29"/>
        </w:rPr>
        <w:t>"</w:t>
      </w:r>
      <w:r w:rsidRPr="000E18F6">
        <w:rPr>
          <w:sz w:val="28"/>
          <w:szCs w:val="29"/>
        </w:rPr>
        <w:t xml:space="preserve"> (п. 21 ПБУ 14/2000).</w:t>
      </w:r>
    </w:p>
    <w:p w:rsidR="00C81869" w:rsidRDefault="00E00350" w:rsidP="000E18F6">
      <w:pPr>
        <w:widowControl/>
        <w:suppressAutoHyphens/>
        <w:spacing w:line="360" w:lineRule="auto"/>
        <w:ind w:firstLine="709"/>
        <w:rPr>
          <w:sz w:val="28"/>
          <w:szCs w:val="29"/>
        </w:rPr>
      </w:pPr>
      <w:r w:rsidRPr="000E18F6">
        <w:rPr>
          <w:sz w:val="28"/>
          <w:szCs w:val="29"/>
        </w:rPr>
        <w:t>Учет процесса приобретения материалов,</w:t>
      </w:r>
      <w:r w:rsidR="000E18F6" w:rsidRPr="000E18F6">
        <w:rPr>
          <w:sz w:val="28"/>
          <w:szCs w:val="29"/>
        </w:rPr>
        <w:t xml:space="preserve"> </w:t>
      </w:r>
      <w:r w:rsidRPr="000E18F6">
        <w:rPr>
          <w:sz w:val="28"/>
          <w:szCs w:val="29"/>
        </w:rPr>
        <w:t>а так же</w:t>
      </w:r>
      <w:r w:rsidR="000E18F6" w:rsidRPr="000E18F6">
        <w:rPr>
          <w:sz w:val="28"/>
          <w:szCs w:val="29"/>
        </w:rPr>
        <w:t xml:space="preserve"> </w:t>
      </w:r>
      <w:r w:rsidRPr="000E18F6">
        <w:rPr>
          <w:sz w:val="28"/>
          <w:szCs w:val="29"/>
        </w:rPr>
        <w:t>периодической печати осуществляется</w:t>
      </w:r>
      <w:r w:rsidR="000E18F6" w:rsidRPr="000E18F6">
        <w:rPr>
          <w:sz w:val="28"/>
          <w:szCs w:val="29"/>
        </w:rPr>
        <w:t xml:space="preserve"> </w:t>
      </w:r>
      <w:r w:rsidRPr="000E18F6">
        <w:rPr>
          <w:sz w:val="28"/>
          <w:szCs w:val="29"/>
        </w:rPr>
        <w:t xml:space="preserve">по фактической себестоимости их приобретения применением счета 10 </w:t>
      </w:r>
      <w:r w:rsidR="000E18F6" w:rsidRPr="000E18F6">
        <w:rPr>
          <w:sz w:val="28"/>
          <w:szCs w:val="29"/>
        </w:rPr>
        <w:t>"</w:t>
      </w:r>
      <w:r w:rsidRPr="000E18F6">
        <w:rPr>
          <w:sz w:val="28"/>
          <w:szCs w:val="29"/>
        </w:rPr>
        <w:t>Материалы</w:t>
      </w:r>
      <w:r w:rsidR="000E18F6" w:rsidRPr="000E18F6">
        <w:rPr>
          <w:sz w:val="28"/>
          <w:szCs w:val="29"/>
        </w:rPr>
        <w:t>"</w:t>
      </w:r>
      <w:r w:rsidRPr="000E18F6">
        <w:rPr>
          <w:sz w:val="28"/>
          <w:szCs w:val="29"/>
        </w:rPr>
        <w:t xml:space="preserve"> согласно нормам Положения по бухгалтерскому учету </w:t>
      </w:r>
      <w:r w:rsidR="000E18F6" w:rsidRPr="000E18F6">
        <w:rPr>
          <w:sz w:val="28"/>
          <w:szCs w:val="29"/>
        </w:rPr>
        <w:t>"</w:t>
      </w:r>
      <w:r w:rsidRPr="000E18F6">
        <w:rPr>
          <w:sz w:val="28"/>
          <w:szCs w:val="29"/>
        </w:rPr>
        <w:t>Учет материально-производственных запасов</w:t>
      </w:r>
      <w:r w:rsidR="000E18F6" w:rsidRPr="000E18F6">
        <w:rPr>
          <w:sz w:val="28"/>
          <w:szCs w:val="29"/>
        </w:rPr>
        <w:t>"</w:t>
      </w:r>
      <w:r w:rsidRPr="000E18F6">
        <w:rPr>
          <w:sz w:val="28"/>
          <w:szCs w:val="29"/>
        </w:rPr>
        <w:t xml:space="preserve"> (ПБУ 5/01*ш 09. 06. </w:t>
      </w:r>
      <w:smartTag w:uri="urn:schemas-microsoft-com:office:smarttags" w:element="metricconverter">
        <w:smartTagPr>
          <w:attr w:name="ProductID" w:val="2001 г"/>
        </w:smartTagPr>
        <w:r w:rsidRPr="000E18F6">
          <w:rPr>
            <w:sz w:val="28"/>
            <w:szCs w:val="29"/>
          </w:rPr>
          <w:t>2001 г</w:t>
        </w:r>
      </w:smartTag>
      <w:r w:rsidRPr="000E18F6">
        <w:rPr>
          <w:sz w:val="28"/>
          <w:szCs w:val="29"/>
        </w:rPr>
        <w:t>. №44н).</w:t>
      </w:r>
    </w:p>
    <w:p w:rsidR="00E00350" w:rsidRPr="000E18F6" w:rsidRDefault="00E00350" w:rsidP="00C81869">
      <w:pPr>
        <w:widowControl/>
        <w:tabs>
          <w:tab w:val="left" w:pos="509"/>
        </w:tabs>
        <w:suppressAutoHyphens/>
        <w:spacing w:line="360" w:lineRule="auto"/>
        <w:ind w:firstLine="709"/>
        <w:rPr>
          <w:sz w:val="28"/>
        </w:rPr>
      </w:pPr>
      <w:r w:rsidRPr="000E18F6">
        <w:rPr>
          <w:sz w:val="28"/>
          <w:szCs w:val="29"/>
        </w:rPr>
        <w:t>При передаче в производство и ином выбытии сырья и</w:t>
      </w:r>
      <w:r w:rsidR="00C81869" w:rsidRPr="00C81869">
        <w:rPr>
          <w:sz w:val="28"/>
        </w:rPr>
        <w:t xml:space="preserve"> </w:t>
      </w:r>
      <w:r w:rsidRPr="000E18F6">
        <w:rPr>
          <w:sz w:val="28"/>
          <w:szCs w:val="29"/>
        </w:rPr>
        <w:t>их оценка и списание осуществляются по средней себестоимости (п. ПБУ 5/01).</w:t>
      </w:r>
    </w:p>
    <w:p w:rsidR="00C81869" w:rsidRDefault="00E00350" w:rsidP="000E18F6">
      <w:pPr>
        <w:widowControl/>
        <w:tabs>
          <w:tab w:val="left" w:pos="509"/>
        </w:tabs>
        <w:suppressAutoHyphens/>
        <w:spacing w:line="360" w:lineRule="auto"/>
        <w:ind w:firstLine="709"/>
        <w:rPr>
          <w:sz w:val="28"/>
        </w:rPr>
      </w:pPr>
      <w:r w:rsidRPr="000E18F6">
        <w:rPr>
          <w:sz w:val="28"/>
          <w:szCs w:val="29"/>
        </w:rPr>
        <w:t>Учет всех затрат на содержание организации</w:t>
      </w:r>
      <w:r w:rsidR="000E18F6" w:rsidRPr="000E18F6">
        <w:rPr>
          <w:sz w:val="28"/>
          <w:szCs w:val="29"/>
        </w:rPr>
        <w:t xml:space="preserve"> </w:t>
      </w:r>
      <w:r w:rsidRPr="000E18F6">
        <w:rPr>
          <w:sz w:val="28"/>
          <w:szCs w:val="29"/>
        </w:rPr>
        <w:t>ведется</w:t>
      </w:r>
      <w:r w:rsidR="000E18F6" w:rsidRPr="000E18F6">
        <w:rPr>
          <w:sz w:val="28"/>
          <w:szCs w:val="29"/>
        </w:rPr>
        <w:t xml:space="preserve"> </w:t>
      </w:r>
      <w:r w:rsidRPr="000E18F6">
        <w:rPr>
          <w:sz w:val="28"/>
          <w:szCs w:val="29"/>
        </w:rPr>
        <w:t xml:space="preserve">на счете </w:t>
      </w:r>
      <w:r w:rsidR="000E18F6" w:rsidRPr="000E18F6">
        <w:rPr>
          <w:sz w:val="28"/>
          <w:szCs w:val="29"/>
        </w:rPr>
        <w:t>"</w:t>
      </w:r>
      <w:r w:rsidRPr="000E18F6">
        <w:rPr>
          <w:sz w:val="28"/>
          <w:szCs w:val="29"/>
        </w:rPr>
        <w:t>Общехозяйственные расходы</w:t>
      </w:r>
      <w:r w:rsidR="000E18F6" w:rsidRPr="000E18F6">
        <w:rPr>
          <w:sz w:val="28"/>
          <w:szCs w:val="29"/>
        </w:rPr>
        <w:t>"</w:t>
      </w:r>
      <w:r w:rsidRPr="000E18F6">
        <w:rPr>
          <w:sz w:val="28"/>
          <w:szCs w:val="29"/>
        </w:rPr>
        <w:t xml:space="preserve">.Косвенные затраты учитываются на счетах 25 </w:t>
      </w:r>
      <w:r w:rsidR="000E18F6" w:rsidRPr="000E18F6">
        <w:rPr>
          <w:sz w:val="28"/>
          <w:szCs w:val="29"/>
        </w:rPr>
        <w:t>"</w:t>
      </w:r>
      <w:r w:rsidRPr="000E18F6">
        <w:rPr>
          <w:sz w:val="28"/>
          <w:szCs w:val="29"/>
        </w:rPr>
        <w:t>Общепроизводственные</w:t>
      </w:r>
      <w:r w:rsidR="000E18F6" w:rsidRPr="000E18F6">
        <w:rPr>
          <w:sz w:val="28"/>
          <w:szCs w:val="29"/>
        </w:rPr>
        <w:t xml:space="preserve"> </w:t>
      </w:r>
      <w:r w:rsidRPr="000E18F6">
        <w:rPr>
          <w:sz w:val="28"/>
          <w:szCs w:val="29"/>
        </w:rPr>
        <w:t>расходы</w:t>
      </w:r>
      <w:r w:rsidR="000E18F6" w:rsidRPr="000E18F6">
        <w:rPr>
          <w:sz w:val="28"/>
          <w:szCs w:val="29"/>
        </w:rPr>
        <w:t>"</w:t>
      </w:r>
    </w:p>
    <w:p w:rsidR="00C81869" w:rsidRDefault="00E00350" w:rsidP="000E18F6">
      <w:pPr>
        <w:widowControl/>
        <w:tabs>
          <w:tab w:val="left" w:pos="734"/>
        </w:tabs>
        <w:suppressAutoHyphens/>
        <w:autoSpaceDE w:val="0"/>
        <w:autoSpaceDN w:val="0"/>
        <w:adjustRightInd w:val="0"/>
        <w:spacing w:line="360" w:lineRule="auto"/>
        <w:ind w:firstLine="709"/>
        <w:rPr>
          <w:sz w:val="28"/>
          <w:szCs w:val="29"/>
        </w:rPr>
      </w:pPr>
      <w:r w:rsidRPr="000E18F6">
        <w:rPr>
          <w:sz w:val="28"/>
          <w:szCs w:val="29"/>
        </w:rPr>
        <w:t>Незавершенное</w:t>
      </w:r>
      <w:r w:rsidR="000E18F6" w:rsidRPr="000E18F6">
        <w:rPr>
          <w:sz w:val="28"/>
          <w:szCs w:val="29"/>
        </w:rPr>
        <w:t xml:space="preserve"> </w:t>
      </w:r>
      <w:r w:rsidRPr="000E18F6">
        <w:rPr>
          <w:sz w:val="28"/>
          <w:szCs w:val="29"/>
        </w:rPr>
        <w:t>производство</w:t>
      </w:r>
      <w:r w:rsidR="000E18F6" w:rsidRPr="000E18F6">
        <w:rPr>
          <w:sz w:val="28"/>
          <w:szCs w:val="29"/>
        </w:rPr>
        <w:t xml:space="preserve"> </w:t>
      </w:r>
      <w:r w:rsidRPr="000E18F6">
        <w:rPr>
          <w:sz w:val="28"/>
          <w:szCs w:val="29"/>
        </w:rPr>
        <w:t>отражается</w:t>
      </w:r>
      <w:r w:rsidR="000E18F6" w:rsidRPr="000E18F6">
        <w:rPr>
          <w:sz w:val="28"/>
          <w:szCs w:val="29"/>
        </w:rPr>
        <w:t xml:space="preserve"> </w:t>
      </w:r>
      <w:r w:rsidRPr="000E18F6">
        <w:rPr>
          <w:sz w:val="28"/>
          <w:szCs w:val="29"/>
        </w:rPr>
        <w:t>по</w:t>
      </w:r>
      <w:r w:rsidR="000E18F6" w:rsidRPr="000E18F6">
        <w:rPr>
          <w:sz w:val="28"/>
          <w:szCs w:val="29"/>
        </w:rPr>
        <w:t xml:space="preserve"> </w:t>
      </w:r>
      <w:r w:rsidRPr="000E18F6">
        <w:rPr>
          <w:sz w:val="28"/>
          <w:szCs w:val="29"/>
        </w:rPr>
        <w:t>фактической</w:t>
      </w:r>
      <w:r w:rsidR="000E18F6" w:rsidRPr="000E18F6">
        <w:rPr>
          <w:sz w:val="28"/>
          <w:szCs w:val="29"/>
        </w:rPr>
        <w:t xml:space="preserve"> </w:t>
      </w:r>
      <w:r w:rsidRPr="000E18F6">
        <w:rPr>
          <w:sz w:val="28"/>
          <w:szCs w:val="29"/>
        </w:rPr>
        <w:t>производственной себестоимости (п. 64 Положения по бухучету и отчетности).</w:t>
      </w:r>
    </w:p>
    <w:p w:rsidR="00C81869" w:rsidRDefault="00E00350" w:rsidP="000E18F6">
      <w:pPr>
        <w:widowControl/>
        <w:tabs>
          <w:tab w:val="left" w:pos="734"/>
        </w:tabs>
        <w:suppressAutoHyphens/>
        <w:autoSpaceDE w:val="0"/>
        <w:autoSpaceDN w:val="0"/>
        <w:adjustRightInd w:val="0"/>
        <w:spacing w:line="360" w:lineRule="auto"/>
        <w:ind w:firstLine="709"/>
        <w:rPr>
          <w:sz w:val="28"/>
          <w:szCs w:val="29"/>
        </w:rPr>
      </w:pPr>
      <w:r w:rsidRPr="000E18F6">
        <w:rPr>
          <w:sz w:val="28"/>
          <w:szCs w:val="29"/>
        </w:rPr>
        <w:t>Товары, приобретенные организацией для продажи, применяются к</w:t>
      </w:r>
      <w:r w:rsidR="000E18F6" w:rsidRPr="000E18F6">
        <w:rPr>
          <w:sz w:val="28"/>
          <w:szCs w:val="29"/>
        </w:rPr>
        <w:t xml:space="preserve"> </w:t>
      </w:r>
      <w:r w:rsidRPr="000E18F6">
        <w:rPr>
          <w:sz w:val="28"/>
          <w:szCs w:val="29"/>
        </w:rPr>
        <w:t>учету по стоимости их приобретения (покупной стоимости) (п. 13 ПБУ 5/01)</w:t>
      </w:r>
    </w:p>
    <w:p w:rsidR="00C81869" w:rsidRDefault="00E00350" w:rsidP="000E18F6">
      <w:pPr>
        <w:widowControl/>
        <w:suppressAutoHyphens/>
        <w:spacing w:line="360" w:lineRule="auto"/>
        <w:ind w:firstLine="709"/>
        <w:rPr>
          <w:sz w:val="28"/>
          <w:szCs w:val="29"/>
        </w:rPr>
      </w:pPr>
      <w:r w:rsidRPr="000E18F6">
        <w:rPr>
          <w:sz w:val="28"/>
          <w:szCs w:val="29"/>
        </w:rPr>
        <w:t>Формирование покупной стоимости товаров производится по</w:t>
      </w:r>
      <w:r w:rsidR="000E18F6" w:rsidRPr="000E18F6">
        <w:rPr>
          <w:sz w:val="28"/>
          <w:szCs w:val="29"/>
        </w:rPr>
        <w:t xml:space="preserve"> </w:t>
      </w:r>
      <w:r w:rsidRPr="000E18F6">
        <w:rPr>
          <w:sz w:val="28"/>
          <w:szCs w:val="29"/>
        </w:rPr>
        <w:t>стоимости приобретения, включающей только цену поставщика (п. 6 ПБУ 5/01)</w:t>
      </w:r>
      <w:r w:rsidRPr="000E18F6">
        <w:rPr>
          <w:sz w:val="28"/>
        </w:rPr>
        <w:t xml:space="preserve"> </w:t>
      </w:r>
      <w:r w:rsidRPr="000E18F6">
        <w:rPr>
          <w:sz w:val="28"/>
          <w:szCs w:val="29"/>
        </w:rPr>
        <w:t>установленных п. 16 - п. 23 ПБУ 1/98.</w:t>
      </w:r>
    </w:p>
    <w:p w:rsidR="00E00350" w:rsidRPr="000E18F6" w:rsidRDefault="00E00350" w:rsidP="000E18F6">
      <w:pPr>
        <w:widowControl/>
        <w:suppressAutoHyphens/>
        <w:spacing w:line="360" w:lineRule="auto"/>
        <w:ind w:firstLine="709"/>
        <w:rPr>
          <w:sz w:val="28"/>
          <w:szCs w:val="28"/>
        </w:rPr>
      </w:pPr>
      <w:r w:rsidRPr="000E18F6">
        <w:rPr>
          <w:sz w:val="28"/>
          <w:szCs w:val="28"/>
        </w:rPr>
        <w:t>Конкретный план счетов бухгалтерского учета, используемый предприятием, содержит:</w:t>
      </w:r>
    </w:p>
    <w:p w:rsidR="00E00350" w:rsidRPr="000E18F6" w:rsidRDefault="00E00350" w:rsidP="000E18F6">
      <w:pPr>
        <w:widowControl/>
        <w:numPr>
          <w:ilvl w:val="0"/>
          <w:numId w:val="29"/>
        </w:numPr>
        <w:suppressAutoHyphens/>
        <w:spacing w:line="360" w:lineRule="auto"/>
        <w:ind w:left="0" w:firstLine="709"/>
        <w:rPr>
          <w:sz w:val="28"/>
          <w:szCs w:val="28"/>
        </w:rPr>
      </w:pPr>
      <w:r w:rsidRPr="000E18F6">
        <w:rPr>
          <w:sz w:val="28"/>
          <w:szCs w:val="28"/>
        </w:rPr>
        <w:t>Перечень, описание и характеристики используемых счетов и субсчетов;</w:t>
      </w:r>
    </w:p>
    <w:p w:rsidR="00E00350" w:rsidRPr="000E18F6" w:rsidRDefault="00E00350" w:rsidP="000E18F6">
      <w:pPr>
        <w:widowControl/>
        <w:numPr>
          <w:ilvl w:val="0"/>
          <w:numId w:val="29"/>
        </w:numPr>
        <w:suppressAutoHyphens/>
        <w:spacing w:line="360" w:lineRule="auto"/>
        <w:ind w:left="0" w:firstLine="709"/>
        <w:rPr>
          <w:sz w:val="28"/>
          <w:szCs w:val="28"/>
        </w:rPr>
      </w:pPr>
      <w:r w:rsidRPr="000E18F6">
        <w:rPr>
          <w:sz w:val="28"/>
          <w:szCs w:val="28"/>
        </w:rPr>
        <w:t>Расшифровывает специфику предприятия и особенности кодирования его типичных хозяйственных операций.</w:t>
      </w:r>
    </w:p>
    <w:p w:rsidR="0026545F" w:rsidRPr="000E18F6" w:rsidRDefault="0026545F" w:rsidP="000E18F6">
      <w:pPr>
        <w:pStyle w:val="21"/>
        <w:suppressAutoHyphens/>
      </w:pPr>
    </w:p>
    <w:p w:rsidR="000E18F6" w:rsidRPr="000E18F6" w:rsidRDefault="00C81869" w:rsidP="00C81869">
      <w:pPr>
        <w:pStyle w:val="21"/>
        <w:suppressAutoHyphens/>
        <w:rPr>
          <w:bCs/>
        </w:rPr>
      </w:pPr>
      <w:r>
        <w:br w:type="page"/>
      </w:r>
      <w:r w:rsidR="0026545F" w:rsidRPr="000E18F6">
        <w:rPr>
          <w:bCs/>
        </w:rPr>
        <w:t>3. Учет затрат и исчисление себестоимости продукции</w:t>
      </w:r>
      <w:r w:rsidRPr="00C81869">
        <w:rPr>
          <w:bCs/>
        </w:rPr>
        <w:t xml:space="preserve"> </w:t>
      </w:r>
      <w:r w:rsidRPr="000E18F6">
        <w:rPr>
          <w:bCs/>
        </w:rPr>
        <w:t>м</w:t>
      </w:r>
      <w:r w:rsidR="007964FA" w:rsidRPr="000E18F6">
        <w:rPr>
          <w:bCs/>
        </w:rPr>
        <w:t xml:space="preserve">ашинотракторного парка ООО </w:t>
      </w:r>
      <w:r w:rsidR="000E18F6" w:rsidRPr="000E18F6">
        <w:rPr>
          <w:bCs/>
        </w:rPr>
        <w:t>"</w:t>
      </w:r>
      <w:r w:rsidR="007964FA" w:rsidRPr="000E18F6">
        <w:rPr>
          <w:bCs/>
        </w:rPr>
        <w:t>УЖКХ</w:t>
      </w:r>
      <w:r w:rsidR="000E18F6" w:rsidRPr="000E18F6">
        <w:rPr>
          <w:bCs/>
        </w:rPr>
        <w:t>"</w:t>
      </w:r>
    </w:p>
    <w:p w:rsidR="0026545F" w:rsidRPr="000E18F6" w:rsidRDefault="0026545F" w:rsidP="000E18F6">
      <w:pPr>
        <w:pStyle w:val="31"/>
        <w:suppressAutoHyphens/>
        <w:spacing w:line="360" w:lineRule="auto"/>
        <w:ind w:firstLine="709"/>
        <w:jc w:val="both"/>
      </w:pPr>
    </w:p>
    <w:p w:rsidR="0026545F" w:rsidRPr="000E18F6" w:rsidRDefault="00C81869" w:rsidP="00C81869">
      <w:pPr>
        <w:pStyle w:val="31"/>
        <w:suppressAutoHyphens/>
        <w:spacing w:line="360" w:lineRule="auto"/>
        <w:ind w:left="709"/>
        <w:jc w:val="both"/>
        <w:rPr>
          <w:bCs/>
        </w:rPr>
      </w:pPr>
      <w:r>
        <w:rPr>
          <w:bCs/>
          <w:lang w:val="en-US"/>
        </w:rPr>
        <w:t xml:space="preserve">3.1 </w:t>
      </w:r>
      <w:r w:rsidR="0026545F" w:rsidRPr="000E18F6">
        <w:rPr>
          <w:bCs/>
        </w:rPr>
        <w:t>Синтетический и аналитический учет</w:t>
      </w:r>
    </w:p>
    <w:p w:rsidR="00C81869" w:rsidRDefault="00C81869" w:rsidP="000E18F6">
      <w:pPr>
        <w:pStyle w:val="31"/>
        <w:suppressAutoHyphens/>
        <w:spacing w:line="360" w:lineRule="auto"/>
        <w:ind w:firstLine="709"/>
        <w:jc w:val="both"/>
        <w:rPr>
          <w:lang w:val="en-US"/>
        </w:rPr>
      </w:pPr>
    </w:p>
    <w:p w:rsidR="002E1914" w:rsidRPr="000E18F6" w:rsidRDefault="002E1914" w:rsidP="000E18F6">
      <w:pPr>
        <w:pStyle w:val="31"/>
        <w:suppressAutoHyphens/>
        <w:spacing w:line="360" w:lineRule="auto"/>
        <w:ind w:firstLine="709"/>
        <w:jc w:val="both"/>
      </w:pPr>
      <w:r w:rsidRPr="000E18F6">
        <w:t>Для организации бухгалтерского учета производственных затрат огромное значение имеет выбор синтетических и аналитических счетов и объектов калькуляции. Из-за сложности процесса производства и разнообразия затрат на предприятиях АПК используют следующие счета:</w:t>
      </w:r>
    </w:p>
    <w:p w:rsidR="002E1914" w:rsidRPr="000E18F6" w:rsidRDefault="002E1914" w:rsidP="000E18F6">
      <w:pPr>
        <w:pStyle w:val="31"/>
        <w:suppressAutoHyphens/>
        <w:spacing w:line="360" w:lineRule="auto"/>
        <w:ind w:firstLine="709"/>
        <w:jc w:val="both"/>
      </w:pPr>
      <w:r w:rsidRPr="000E18F6">
        <w:t xml:space="preserve">20 </w:t>
      </w:r>
      <w:r w:rsidR="000E18F6" w:rsidRPr="000E18F6">
        <w:t>"</w:t>
      </w:r>
      <w:r w:rsidRPr="000E18F6">
        <w:t>Основное производство</w:t>
      </w:r>
      <w:r w:rsidR="000E18F6" w:rsidRPr="000E18F6">
        <w:t>"</w:t>
      </w:r>
      <w:r w:rsidRPr="000E18F6">
        <w:t>,</w:t>
      </w:r>
    </w:p>
    <w:p w:rsidR="002E1914" w:rsidRPr="000E18F6" w:rsidRDefault="002E1914" w:rsidP="000E18F6">
      <w:pPr>
        <w:pStyle w:val="31"/>
        <w:suppressAutoHyphens/>
        <w:spacing w:line="360" w:lineRule="auto"/>
        <w:ind w:firstLine="709"/>
        <w:jc w:val="both"/>
      </w:pPr>
      <w:r w:rsidRPr="000E18F6">
        <w:t xml:space="preserve">23 </w:t>
      </w:r>
      <w:r w:rsidR="000E18F6" w:rsidRPr="000E18F6">
        <w:t>"</w:t>
      </w:r>
      <w:r w:rsidRPr="000E18F6">
        <w:t>Вспомогательные производства</w:t>
      </w:r>
      <w:r w:rsidR="000E18F6" w:rsidRPr="000E18F6">
        <w:t>"</w:t>
      </w:r>
      <w:r w:rsidRPr="000E18F6">
        <w:t>,</w:t>
      </w:r>
    </w:p>
    <w:p w:rsidR="002E1914" w:rsidRPr="000E18F6" w:rsidRDefault="002E1914" w:rsidP="000E18F6">
      <w:pPr>
        <w:pStyle w:val="31"/>
        <w:suppressAutoHyphens/>
        <w:spacing w:line="360" w:lineRule="auto"/>
        <w:ind w:firstLine="709"/>
        <w:jc w:val="both"/>
      </w:pPr>
      <w:r w:rsidRPr="000E18F6">
        <w:t xml:space="preserve">25 </w:t>
      </w:r>
      <w:r w:rsidR="000E18F6" w:rsidRPr="000E18F6">
        <w:t>"</w:t>
      </w:r>
      <w:r w:rsidRPr="000E18F6">
        <w:t>Общепроизводственные расходы</w:t>
      </w:r>
      <w:r w:rsidR="000E18F6" w:rsidRPr="000E18F6">
        <w:t>"</w:t>
      </w:r>
      <w:r w:rsidRPr="000E18F6">
        <w:t>,</w:t>
      </w:r>
    </w:p>
    <w:p w:rsidR="002E1914" w:rsidRPr="000E18F6" w:rsidRDefault="002E1914" w:rsidP="000E18F6">
      <w:pPr>
        <w:pStyle w:val="31"/>
        <w:suppressAutoHyphens/>
        <w:spacing w:line="360" w:lineRule="auto"/>
        <w:ind w:firstLine="709"/>
        <w:jc w:val="both"/>
      </w:pPr>
      <w:r w:rsidRPr="000E18F6">
        <w:t xml:space="preserve">26 </w:t>
      </w:r>
      <w:r w:rsidR="000E18F6" w:rsidRPr="000E18F6">
        <w:t>"</w:t>
      </w:r>
      <w:r w:rsidRPr="000E18F6">
        <w:t>Общехозяйственные расходы</w:t>
      </w:r>
      <w:r w:rsidR="000E18F6" w:rsidRPr="000E18F6">
        <w:t>"</w:t>
      </w:r>
      <w:r w:rsidRPr="000E18F6">
        <w:t>,</w:t>
      </w:r>
    </w:p>
    <w:p w:rsidR="002E1914" w:rsidRPr="000E18F6" w:rsidRDefault="002E1914" w:rsidP="000E18F6">
      <w:pPr>
        <w:pStyle w:val="31"/>
        <w:suppressAutoHyphens/>
        <w:spacing w:line="360" w:lineRule="auto"/>
        <w:ind w:firstLine="709"/>
        <w:jc w:val="both"/>
      </w:pPr>
      <w:r w:rsidRPr="000E18F6">
        <w:t xml:space="preserve">28 </w:t>
      </w:r>
      <w:r w:rsidR="000E18F6" w:rsidRPr="000E18F6">
        <w:t>"</w:t>
      </w:r>
      <w:r w:rsidRPr="000E18F6">
        <w:t>Брак в производстве</w:t>
      </w:r>
      <w:r w:rsidR="000E18F6" w:rsidRPr="000E18F6">
        <w:t>"</w:t>
      </w:r>
      <w:r w:rsidRPr="000E18F6">
        <w:t>,</w:t>
      </w:r>
    </w:p>
    <w:p w:rsidR="002E1914" w:rsidRPr="000E18F6" w:rsidRDefault="002E1914" w:rsidP="000E18F6">
      <w:pPr>
        <w:pStyle w:val="31"/>
        <w:suppressAutoHyphens/>
        <w:spacing w:line="360" w:lineRule="auto"/>
        <w:ind w:firstLine="709"/>
        <w:jc w:val="both"/>
      </w:pPr>
      <w:r w:rsidRPr="000E18F6">
        <w:t xml:space="preserve">29 </w:t>
      </w:r>
      <w:r w:rsidR="000E18F6" w:rsidRPr="000E18F6">
        <w:t>"</w:t>
      </w:r>
      <w:r w:rsidRPr="000E18F6">
        <w:t>Обслуживающие производства и хозяйства</w:t>
      </w:r>
      <w:r w:rsidR="000E18F6" w:rsidRPr="000E18F6">
        <w:t>"</w:t>
      </w:r>
      <w:r w:rsidRPr="000E18F6">
        <w:t>,</w:t>
      </w:r>
    </w:p>
    <w:p w:rsidR="002E1914" w:rsidRPr="000E18F6" w:rsidRDefault="002E1914" w:rsidP="000E18F6">
      <w:pPr>
        <w:pStyle w:val="31"/>
        <w:suppressAutoHyphens/>
        <w:spacing w:line="360" w:lineRule="auto"/>
        <w:ind w:firstLine="709"/>
        <w:jc w:val="both"/>
      </w:pPr>
      <w:r w:rsidRPr="000E18F6">
        <w:t xml:space="preserve">40 </w:t>
      </w:r>
      <w:r w:rsidR="000E18F6" w:rsidRPr="000E18F6">
        <w:t>"</w:t>
      </w:r>
      <w:r w:rsidRPr="000E18F6">
        <w:t>Выпуск продукции (работ, услуг)</w:t>
      </w:r>
      <w:r w:rsidR="000E18F6" w:rsidRPr="000E18F6">
        <w:t>"</w:t>
      </w:r>
      <w:r w:rsidRPr="000E18F6">
        <w:t>,</w:t>
      </w:r>
    </w:p>
    <w:p w:rsidR="002E1914" w:rsidRPr="000E18F6" w:rsidRDefault="002E1914" w:rsidP="000E18F6">
      <w:pPr>
        <w:pStyle w:val="31"/>
        <w:suppressAutoHyphens/>
        <w:spacing w:line="360" w:lineRule="auto"/>
        <w:ind w:firstLine="709"/>
        <w:jc w:val="both"/>
      </w:pPr>
      <w:r w:rsidRPr="000E18F6">
        <w:t xml:space="preserve">46 </w:t>
      </w:r>
      <w:r w:rsidR="000E18F6" w:rsidRPr="000E18F6">
        <w:t>"</w:t>
      </w:r>
      <w:r w:rsidRPr="000E18F6">
        <w:t>Выполненные этапы по незавершенным работам</w:t>
      </w:r>
      <w:r w:rsidR="000E18F6" w:rsidRPr="000E18F6">
        <w:t>"</w:t>
      </w:r>
    </w:p>
    <w:p w:rsidR="002E1914" w:rsidRPr="000E18F6" w:rsidRDefault="002E1914" w:rsidP="000E18F6">
      <w:pPr>
        <w:pStyle w:val="31"/>
        <w:suppressAutoHyphens/>
        <w:spacing w:line="360" w:lineRule="auto"/>
        <w:ind w:firstLine="709"/>
        <w:jc w:val="both"/>
      </w:pPr>
      <w:r w:rsidRPr="000E18F6">
        <w:t xml:space="preserve">97 </w:t>
      </w:r>
      <w:r w:rsidR="000E18F6" w:rsidRPr="000E18F6">
        <w:t>"</w:t>
      </w:r>
      <w:r w:rsidRPr="000E18F6">
        <w:t>Расходы будущих периодов</w:t>
      </w:r>
      <w:r w:rsidR="000E18F6" w:rsidRPr="000E18F6">
        <w:t>"</w:t>
      </w:r>
      <w:r w:rsidRPr="000E18F6">
        <w:t>.</w:t>
      </w:r>
    </w:p>
    <w:p w:rsidR="002E1914" w:rsidRPr="000E18F6" w:rsidRDefault="002E1914" w:rsidP="000E18F6">
      <w:pPr>
        <w:pStyle w:val="31"/>
        <w:suppressAutoHyphens/>
        <w:spacing w:line="360" w:lineRule="auto"/>
        <w:ind w:firstLine="709"/>
        <w:jc w:val="both"/>
      </w:pPr>
      <w:r w:rsidRPr="000E18F6">
        <w:t>По дебету названных счетов указываются, расходы, а по кредиту – их списание. По окончанию отчетного периода учтенные на собирательно-распределительных счетах (25,26,28,97) затраты списывают на счета основного и вспомогательного производств. С кредита счетов 20 и 23 списывают фактическую себестоимость выпущенной продукции (работ, услуг). Сальдо этих счетов характеризует величину затрат на незавершенное производство.</w:t>
      </w:r>
      <w:r w:rsidR="000E18F6" w:rsidRPr="000E18F6">
        <w:t xml:space="preserve"> </w:t>
      </w:r>
      <w:r w:rsidRPr="000E18F6">
        <w:t>Аналитические счета открываются на каждый объект учета затрат. Объекты учета затрат зависят от отраслей и видов производства. В сельскохозяйственных организациях объектами учета затрат могут быть возделываемые культуры (ячмень, подсолнечник, молоко и др.), виды работ (подъем зяби текущий ремонт основных средств, снегозадержание и др.) и т. д. В перерабатывающих отраслях АПК объектами учета могут выступать отдельные переделы (переработка молока на сливки, изготовление кирпича-сырца и др.), виды работ и т. д.</w:t>
      </w:r>
      <w:r w:rsidR="00031960" w:rsidRPr="000E18F6">
        <w:t xml:space="preserve"> (21)</w:t>
      </w:r>
    </w:p>
    <w:p w:rsidR="002E1914" w:rsidRPr="000E18F6" w:rsidRDefault="002E1914" w:rsidP="000E18F6">
      <w:pPr>
        <w:pStyle w:val="31"/>
        <w:suppressAutoHyphens/>
        <w:spacing w:line="360" w:lineRule="auto"/>
        <w:ind w:firstLine="709"/>
        <w:jc w:val="both"/>
      </w:pPr>
      <w:r w:rsidRPr="000E18F6">
        <w:t>Допускается открывать аналитические счета не на каждый объект, а на группу. Аналитический учет затрат на производство организуется таким образом, чтобы объекты учета производственных затрат максимально совпадали с объектами калькуляции. Объекты калькуляции представляют собой отдельные виды готовой продукции, изделий, полуфабрикатов, работ и услуг, себестоимость которых определяется. Чем больше объекты</w:t>
      </w:r>
      <w:r w:rsidR="000E18F6" w:rsidRPr="000E18F6">
        <w:t xml:space="preserve"> </w:t>
      </w:r>
      <w:r w:rsidRPr="000E18F6">
        <w:t>учета и объекты калькуляции будут совпадать, тем больше затрат на производство будет включаться в себестоимость конкретного вида продукции по прямым признакам, а поэтому точнее будет исчислена себестоимость продукции.</w:t>
      </w:r>
    </w:p>
    <w:p w:rsidR="002E1914" w:rsidRPr="000E18F6" w:rsidRDefault="002E1914" w:rsidP="000E18F6">
      <w:pPr>
        <w:pStyle w:val="31"/>
        <w:suppressAutoHyphens/>
        <w:spacing w:line="360" w:lineRule="auto"/>
        <w:ind w:firstLine="709"/>
        <w:jc w:val="both"/>
      </w:pPr>
      <w:r w:rsidRPr="000E18F6">
        <w:t>В жилищно-коммунальных организациях объекты учета производственных затрат и объекты калькуляции зачастую не совпадают, т.к. из основного производства получают несколько видов сопряженной продукции</w:t>
      </w:r>
    </w:p>
    <w:p w:rsidR="002E1914" w:rsidRPr="000E18F6" w:rsidRDefault="002E1914" w:rsidP="000E18F6">
      <w:pPr>
        <w:pStyle w:val="31"/>
        <w:suppressAutoHyphens/>
        <w:spacing w:line="360" w:lineRule="auto"/>
        <w:ind w:firstLine="709"/>
        <w:jc w:val="both"/>
      </w:pPr>
      <w:r w:rsidRPr="000E18F6">
        <w:t>Для каждого объекта калькуляции необходимо правильно выбрать калькуляционную единицу, которая должна соответствовать характеру продукции, его физическим свойствам.</w:t>
      </w:r>
      <w:r w:rsidR="00031960" w:rsidRPr="000E18F6">
        <w:t>(22)</w:t>
      </w:r>
    </w:p>
    <w:p w:rsidR="002E1914" w:rsidRPr="000E18F6" w:rsidRDefault="002E1914" w:rsidP="000E18F6">
      <w:pPr>
        <w:pStyle w:val="31"/>
        <w:suppressAutoHyphens/>
        <w:spacing w:line="360" w:lineRule="auto"/>
        <w:ind w:firstLine="709"/>
        <w:jc w:val="both"/>
      </w:pPr>
      <w:r w:rsidRPr="000E18F6">
        <w:t>Для этого применяют в основном натуральные (тонны, рабочие дни, штуки, киловатт-часы и т.д.) и условно-натуральные единицы, исчислен</w:t>
      </w:r>
      <w:r w:rsidR="00CF036F" w:rsidRPr="000E18F6">
        <w:t>ные с помощью коэффициентов (дат</w:t>
      </w:r>
      <w:r w:rsidRPr="000E18F6">
        <w:t>ы, и т.д.).</w:t>
      </w:r>
    </w:p>
    <w:p w:rsidR="00C81869" w:rsidRDefault="002E1914" w:rsidP="000E18F6">
      <w:pPr>
        <w:pStyle w:val="31"/>
        <w:suppressAutoHyphens/>
        <w:spacing w:line="360" w:lineRule="auto"/>
        <w:ind w:firstLine="709"/>
        <w:jc w:val="both"/>
      </w:pPr>
      <w:r w:rsidRPr="000E18F6">
        <w:t>В конце отчетного периода расхо</w:t>
      </w:r>
      <w:r w:rsidR="00B546AA" w:rsidRPr="000E18F6">
        <w:t>ды, учтенные на счетах 25,26,28</w:t>
      </w:r>
      <w:r w:rsidRPr="000E18F6">
        <w:t xml:space="preserve">, списывают на счета 20,23 и др. В течение отчетного периода с кредита счетов 20 и 23 списывают плановую, нормативную или фактическую себестоимость выпущенной продукции или выполненных работ и услуг. В конце отчетного периода плановая или нормативная себестоимость готовой продукции, работ и услуг доводится до уровня фактической дополнительной записью или методом </w:t>
      </w:r>
      <w:r w:rsidR="000E18F6" w:rsidRPr="000E18F6">
        <w:t>"</w:t>
      </w:r>
      <w:r w:rsidRPr="000E18F6">
        <w:t>красного сторно</w:t>
      </w:r>
      <w:r w:rsidR="000E18F6" w:rsidRPr="000E18F6">
        <w:t>"</w:t>
      </w:r>
      <w:r w:rsidRPr="000E18F6">
        <w:t>. Сальдо этих счетов означает величину затрат на незавершенное производство.</w:t>
      </w:r>
    </w:p>
    <w:p w:rsidR="00C81869" w:rsidRDefault="002E191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Аналитический учет транспортных средств, имеющихся на предприятии, можно разделить на две категории.</w:t>
      </w:r>
    </w:p>
    <w:p w:rsidR="00C81869" w:rsidRDefault="002E191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К первой относятся – транспорт, занятый на оказании услуг жилищно-коммунального</w:t>
      </w:r>
      <w:r w:rsidR="000E18F6" w:rsidRPr="000E18F6">
        <w:rPr>
          <w:rFonts w:ascii="Times New Roman" w:hAnsi="Times New Roman" w:cs="Times New Roman"/>
          <w:sz w:val="28"/>
        </w:rPr>
        <w:t xml:space="preserve"> </w:t>
      </w:r>
      <w:r w:rsidRPr="000E18F6">
        <w:rPr>
          <w:rFonts w:ascii="Times New Roman" w:hAnsi="Times New Roman" w:cs="Times New Roman"/>
          <w:sz w:val="28"/>
        </w:rPr>
        <w:t>комплекса</w:t>
      </w:r>
      <w:r w:rsidR="000E18F6" w:rsidRPr="000E18F6">
        <w:rPr>
          <w:rFonts w:ascii="Times New Roman" w:hAnsi="Times New Roman" w:cs="Times New Roman"/>
          <w:sz w:val="28"/>
        </w:rPr>
        <w:t xml:space="preserve"> </w:t>
      </w:r>
      <w:r w:rsidRPr="000E18F6">
        <w:rPr>
          <w:rFonts w:ascii="Times New Roman" w:hAnsi="Times New Roman" w:cs="Times New Roman"/>
          <w:sz w:val="28"/>
        </w:rPr>
        <w:t>по транспортировке жидких бытовых отходов</w:t>
      </w:r>
      <w:r w:rsidR="000E18F6" w:rsidRPr="000E18F6">
        <w:rPr>
          <w:rFonts w:ascii="Times New Roman" w:hAnsi="Times New Roman" w:cs="Times New Roman"/>
          <w:sz w:val="28"/>
        </w:rPr>
        <w:t xml:space="preserve"> </w:t>
      </w:r>
      <w:r w:rsidRPr="000E18F6">
        <w:rPr>
          <w:rFonts w:ascii="Times New Roman" w:hAnsi="Times New Roman" w:cs="Times New Roman"/>
          <w:sz w:val="28"/>
        </w:rPr>
        <w:t>автомобилем марки КАМАз</w:t>
      </w:r>
      <w:r w:rsidR="000E18F6" w:rsidRPr="000E18F6">
        <w:rPr>
          <w:rFonts w:ascii="Times New Roman" w:hAnsi="Times New Roman" w:cs="Times New Roman"/>
          <w:sz w:val="28"/>
        </w:rPr>
        <w:t xml:space="preserve"> </w:t>
      </w:r>
      <w:r w:rsidRPr="000E18F6">
        <w:rPr>
          <w:rFonts w:ascii="Times New Roman" w:hAnsi="Times New Roman" w:cs="Times New Roman"/>
          <w:sz w:val="28"/>
        </w:rPr>
        <w:t>с</w:t>
      </w:r>
      <w:r w:rsidR="000E18F6" w:rsidRPr="000E18F6">
        <w:rPr>
          <w:rFonts w:ascii="Times New Roman" w:hAnsi="Times New Roman" w:cs="Times New Roman"/>
          <w:sz w:val="28"/>
        </w:rPr>
        <w:t xml:space="preserve"> </w:t>
      </w:r>
      <w:r w:rsidRPr="000E18F6">
        <w:rPr>
          <w:rFonts w:ascii="Times New Roman" w:hAnsi="Times New Roman" w:cs="Times New Roman"/>
          <w:sz w:val="28"/>
        </w:rPr>
        <w:t>емкостью объемом 10м3, который учитывается по основным</w:t>
      </w:r>
      <w:r w:rsidR="000E18F6" w:rsidRPr="000E18F6">
        <w:rPr>
          <w:rFonts w:ascii="Times New Roman" w:hAnsi="Times New Roman" w:cs="Times New Roman"/>
          <w:sz w:val="28"/>
        </w:rPr>
        <w:t xml:space="preserve"> </w:t>
      </w:r>
      <w:r w:rsidRPr="000E18F6">
        <w:rPr>
          <w:rFonts w:ascii="Times New Roman" w:hAnsi="Times New Roman" w:cs="Times New Roman"/>
          <w:sz w:val="28"/>
        </w:rPr>
        <w:t>средствам и имеет при определении выручки свой утвержденный тариф. Следовательно и затраты</w:t>
      </w:r>
      <w:r w:rsidR="000E18F6" w:rsidRPr="000E18F6">
        <w:rPr>
          <w:rFonts w:ascii="Times New Roman" w:hAnsi="Times New Roman" w:cs="Times New Roman"/>
          <w:sz w:val="28"/>
        </w:rPr>
        <w:t xml:space="preserve"> </w:t>
      </w:r>
      <w:r w:rsidRPr="000E18F6">
        <w:rPr>
          <w:rFonts w:ascii="Times New Roman" w:hAnsi="Times New Roman" w:cs="Times New Roman"/>
          <w:sz w:val="28"/>
        </w:rPr>
        <w:t>на оказание данных услуг учитываются на счете</w:t>
      </w:r>
      <w:r w:rsidR="000E18F6" w:rsidRPr="000E18F6">
        <w:rPr>
          <w:rFonts w:ascii="Times New Roman" w:hAnsi="Times New Roman" w:cs="Times New Roman"/>
          <w:sz w:val="28"/>
        </w:rPr>
        <w:t xml:space="preserve"> </w:t>
      </w:r>
      <w:r w:rsidRPr="000E18F6">
        <w:rPr>
          <w:rFonts w:ascii="Times New Roman" w:hAnsi="Times New Roman" w:cs="Times New Roman"/>
          <w:sz w:val="28"/>
        </w:rPr>
        <w:t>№ 20-5. И сможет попасть</w:t>
      </w:r>
      <w:r w:rsidR="000E18F6" w:rsidRPr="000E18F6">
        <w:rPr>
          <w:rFonts w:ascii="Times New Roman" w:hAnsi="Times New Roman" w:cs="Times New Roman"/>
          <w:sz w:val="28"/>
        </w:rPr>
        <w:t xml:space="preserve"> </w:t>
      </w:r>
      <w:r w:rsidRPr="000E18F6">
        <w:rPr>
          <w:rFonts w:ascii="Times New Roman" w:hAnsi="Times New Roman" w:cs="Times New Roman"/>
          <w:sz w:val="28"/>
        </w:rPr>
        <w:t>на вторую категорию транспортных средств, только тогда когда выполняет услуги самому вспомогательному производству, т.е. откачивает стоки на территории гаража. Затраты пошедшие на откачку разносятся пропорционально объему оказанных услуг ( в течении месяца, года).</w:t>
      </w:r>
    </w:p>
    <w:p w:rsidR="00C81869" w:rsidRDefault="002E1914" w:rsidP="000E18F6">
      <w:pPr>
        <w:pStyle w:val="af2"/>
        <w:suppressAutoHyphens/>
        <w:spacing w:line="360" w:lineRule="auto"/>
        <w:ind w:firstLine="709"/>
        <w:jc w:val="both"/>
        <w:rPr>
          <w:rFonts w:ascii="Times New Roman" w:hAnsi="Times New Roman" w:cs="Times New Roman"/>
          <w:sz w:val="28"/>
        </w:rPr>
      </w:pPr>
      <w:r w:rsidRPr="000E18F6">
        <w:rPr>
          <w:rFonts w:ascii="Times New Roman" w:hAnsi="Times New Roman" w:cs="Times New Roman"/>
          <w:sz w:val="28"/>
        </w:rPr>
        <w:t>Ко второй категории транспортных средств относятся машины марки</w:t>
      </w:r>
      <w:r w:rsidR="000E18F6" w:rsidRPr="000E18F6">
        <w:rPr>
          <w:rFonts w:ascii="Times New Roman" w:hAnsi="Times New Roman" w:cs="Times New Roman"/>
          <w:sz w:val="28"/>
        </w:rPr>
        <w:t xml:space="preserve"> </w:t>
      </w:r>
      <w:r w:rsidRPr="000E18F6">
        <w:rPr>
          <w:rFonts w:ascii="Times New Roman" w:hAnsi="Times New Roman" w:cs="Times New Roman"/>
          <w:sz w:val="28"/>
        </w:rPr>
        <w:t>Газель грузоподъемностью 1,5 тонн, москвич 2715 грузоподъемностью 0,5 тонны, ГАЗ 53 самосвал грузоподъемностью 3,5 тонны, которые в течении смены или</w:t>
      </w:r>
      <w:r w:rsidR="000E18F6" w:rsidRPr="000E18F6">
        <w:rPr>
          <w:rFonts w:ascii="Times New Roman" w:hAnsi="Times New Roman" w:cs="Times New Roman"/>
          <w:sz w:val="28"/>
        </w:rPr>
        <w:t xml:space="preserve"> </w:t>
      </w:r>
      <w:r w:rsidRPr="000E18F6">
        <w:rPr>
          <w:rFonts w:ascii="Times New Roman" w:hAnsi="Times New Roman" w:cs="Times New Roman"/>
          <w:sz w:val="28"/>
        </w:rPr>
        <w:t>месяца выполняют определенные работы по</w:t>
      </w:r>
      <w:r w:rsidR="000E18F6" w:rsidRPr="000E18F6">
        <w:rPr>
          <w:rFonts w:ascii="Times New Roman" w:hAnsi="Times New Roman" w:cs="Times New Roman"/>
          <w:sz w:val="28"/>
        </w:rPr>
        <w:t xml:space="preserve"> </w:t>
      </w:r>
      <w:r w:rsidRPr="000E18F6">
        <w:rPr>
          <w:rFonts w:ascii="Times New Roman" w:hAnsi="Times New Roman" w:cs="Times New Roman"/>
          <w:sz w:val="28"/>
        </w:rPr>
        <w:t>доставке рабочих, грузов, др. материалов необходимых в производстве – уголь, песок, щебень, цемент, пиломатериалы и</w:t>
      </w:r>
      <w:r w:rsidR="000E18F6" w:rsidRPr="000E18F6">
        <w:rPr>
          <w:rFonts w:ascii="Times New Roman" w:hAnsi="Times New Roman" w:cs="Times New Roman"/>
          <w:sz w:val="28"/>
        </w:rPr>
        <w:t xml:space="preserve"> </w:t>
      </w:r>
      <w:r w:rsidRPr="000E18F6">
        <w:rPr>
          <w:rFonts w:ascii="Times New Roman" w:hAnsi="Times New Roman" w:cs="Times New Roman"/>
          <w:sz w:val="28"/>
        </w:rPr>
        <w:t>общие затраты могут быть распределены как по фактически отработанному времени – часам, так и по количеству перевозимого</w:t>
      </w:r>
      <w:r w:rsidR="000E18F6" w:rsidRPr="000E18F6">
        <w:rPr>
          <w:rFonts w:ascii="Times New Roman" w:hAnsi="Times New Roman" w:cs="Times New Roman"/>
          <w:sz w:val="28"/>
        </w:rPr>
        <w:t xml:space="preserve"> </w:t>
      </w:r>
      <w:r w:rsidRPr="000E18F6">
        <w:rPr>
          <w:rFonts w:ascii="Times New Roman" w:hAnsi="Times New Roman" w:cs="Times New Roman"/>
          <w:sz w:val="28"/>
        </w:rPr>
        <w:t>на</w:t>
      </w:r>
      <w:r w:rsidR="000E18F6" w:rsidRPr="000E18F6">
        <w:rPr>
          <w:rFonts w:ascii="Times New Roman" w:hAnsi="Times New Roman" w:cs="Times New Roman"/>
          <w:sz w:val="28"/>
        </w:rPr>
        <w:t xml:space="preserve"> </w:t>
      </w:r>
      <w:r w:rsidRPr="000E18F6">
        <w:rPr>
          <w:rFonts w:ascii="Times New Roman" w:hAnsi="Times New Roman" w:cs="Times New Roman"/>
          <w:sz w:val="28"/>
        </w:rPr>
        <w:t>определенное расстояние груза</w:t>
      </w:r>
      <w:r w:rsidR="000E18F6" w:rsidRPr="000E18F6">
        <w:rPr>
          <w:rFonts w:ascii="Times New Roman" w:hAnsi="Times New Roman" w:cs="Times New Roman"/>
          <w:sz w:val="28"/>
        </w:rPr>
        <w:t xml:space="preserve"> </w:t>
      </w:r>
      <w:r w:rsidRPr="000E18F6">
        <w:rPr>
          <w:rFonts w:ascii="Times New Roman" w:hAnsi="Times New Roman" w:cs="Times New Roman"/>
          <w:sz w:val="28"/>
        </w:rPr>
        <w:t>(т/км). А распределение</w:t>
      </w:r>
      <w:r w:rsidR="000E18F6" w:rsidRPr="000E18F6">
        <w:rPr>
          <w:rFonts w:ascii="Times New Roman" w:hAnsi="Times New Roman" w:cs="Times New Roman"/>
          <w:sz w:val="28"/>
        </w:rPr>
        <w:t xml:space="preserve"> </w:t>
      </w:r>
      <w:r w:rsidRPr="000E18F6">
        <w:rPr>
          <w:rFonts w:ascii="Times New Roman" w:hAnsi="Times New Roman" w:cs="Times New Roman"/>
          <w:sz w:val="28"/>
        </w:rPr>
        <w:t>итогов затрат по второй категории транспортных средств,</w:t>
      </w:r>
      <w:r w:rsidR="000E18F6" w:rsidRPr="000E18F6">
        <w:rPr>
          <w:rFonts w:ascii="Times New Roman" w:hAnsi="Times New Roman" w:cs="Times New Roman"/>
          <w:sz w:val="28"/>
        </w:rPr>
        <w:t xml:space="preserve"> </w:t>
      </w:r>
      <w:r w:rsidRPr="000E18F6">
        <w:rPr>
          <w:rFonts w:ascii="Times New Roman" w:hAnsi="Times New Roman" w:cs="Times New Roman"/>
          <w:sz w:val="28"/>
        </w:rPr>
        <w:t>может также относиться и привлеченные транспортные средства также необходимые</w:t>
      </w:r>
      <w:r w:rsidR="000E18F6" w:rsidRPr="000E18F6">
        <w:rPr>
          <w:rFonts w:ascii="Times New Roman" w:hAnsi="Times New Roman" w:cs="Times New Roman"/>
          <w:sz w:val="28"/>
        </w:rPr>
        <w:t xml:space="preserve"> </w:t>
      </w:r>
      <w:r w:rsidRPr="000E18F6">
        <w:rPr>
          <w:rFonts w:ascii="Times New Roman" w:hAnsi="Times New Roman" w:cs="Times New Roman"/>
          <w:sz w:val="28"/>
        </w:rPr>
        <w:t>в производстве оказания коммунальных услуг, (автовышка, КАМАЗа по доставке угля, экскаватора при устранении пожара), учет</w:t>
      </w:r>
      <w:r w:rsidR="000E18F6" w:rsidRPr="000E18F6">
        <w:rPr>
          <w:rFonts w:ascii="Times New Roman" w:hAnsi="Times New Roman" w:cs="Times New Roman"/>
          <w:sz w:val="28"/>
        </w:rPr>
        <w:t xml:space="preserve"> </w:t>
      </w:r>
      <w:r w:rsidRPr="000E18F6">
        <w:rPr>
          <w:rFonts w:ascii="Times New Roman" w:hAnsi="Times New Roman" w:cs="Times New Roman"/>
          <w:sz w:val="28"/>
        </w:rPr>
        <w:t>работы которых производится по путевым листам и распределяется сразу по мере подачи заявки и получения счет - фактуры выполненных работ ( т/км, час\раб., и тонн перевозимого груза) из вышеизложенного следует, что</w:t>
      </w:r>
      <w:r w:rsidR="000E18F6" w:rsidRPr="000E18F6">
        <w:rPr>
          <w:rFonts w:ascii="Times New Roman" w:hAnsi="Times New Roman" w:cs="Times New Roman"/>
          <w:sz w:val="28"/>
        </w:rPr>
        <w:t xml:space="preserve"> </w:t>
      </w:r>
      <w:r w:rsidRPr="000E18F6">
        <w:rPr>
          <w:rFonts w:ascii="Times New Roman" w:hAnsi="Times New Roman" w:cs="Times New Roman"/>
          <w:sz w:val="28"/>
        </w:rPr>
        <w:t>предприятие пока полностью транспортными средствами необходимыми в производстве не обеспеченно, что в свою очередь ведет к применению оплаты услуг привлеченными организациями, как по договорным ценам, так и завышенным тарифам</w:t>
      </w:r>
      <w:r w:rsidR="000E18F6" w:rsidRPr="000E18F6">
        <w:rPr>
          <w:rFonts w:ascii="Times New Roman" w:hAnsi="Times New Roman" w:cs="Times New Roman"/>
          <w:sz w:val="28"/>
        </w:rPr>
        <w:t xml:space="preserve"> </w:t>
      </w:r>
      <w:r w:rsidRPr="000E18F6">
        <w:rPr>
          <w:rFonts w:ascii="Times New Roman" w:hAnsi="Times New Roman" w:cs="Times New Roman"/>
          <w:sz w:val="28"/>
        </w:rPr>
        <w:t>на 25%, что в свою очередь поднимает себестоимость оказанных коммунальных услуг вспомогательным производством.</w:t>
      </w:r>
    </w:p>
    <w:p w:rsidR="00C81869" w:rsidRPr="00C81869" w:rsidRDefault="002E1914" w:rsidP="00C81869">
      <w:pPr>
        <w:pStyle w:val="af2"/>
        <w:suppressAutoHyphens/>
        <w:spacing w:line="360" w:lineRule="auto"/>
        <w:ind w:firstLine="709"/>
        <w:jc w:val="both"/>
        <w:rPr>
          <w:rFonts w:ascii="Times New Roman" w:hAnsi="Times New Roman" w:cs="Times New Roman"/>
          <w:sz w:val="28"/>
          <w:szCs w:val="28"/>
        </w:rPr>
      </w:pPr>
      <w:r w:rsidRPr="000E18F6">
        <w:rPr>
          <w:rFonts w:ascii="Times New Roman" w:hAnsi="Times New Roman" w:cs="Times New Roman"/>
          <w:sz w:val="28"/>
          <w:szCs w:val="28"/>
        </w:rPr>
        <w:t>При анализе статей материальных затрат</w:t>
      </w:r>
      <w:r w:rsidR="000E18F6" w:rsidRPr="000E18F6">
        <w:rPr>
          <w:rFonts w:ascii="Times New Roman" w:hAnsi="Times New Roman" w:cs="Times New Roman"/>
          <w:sz w:val="28"/>
          <w:szCs w:val="28"/>
        </w:rPr>
        <w:t xml:space="preserve"> </w:t>
      </w:r>
      <w:r w:rsidRPr="000E18F6">
        <w:rPr>
          <w:rFonts w:ascii="Times New Roman" w:hAnsi="Times New Roman" w:cs="Times New Roman"/>
          <w:sz w:val="28"/>
          <w:szCs w:val="28"/>
        </w:rPr>
        <w:t>по вспомогательному производству</w:t>
      </w:r>
      <w:r w:rsidR="000E18F6" w:rsidRPr="000E18F6">
        <w:rPr>
          <w:rFonts w:ascii="Times New Roman" w:hAnsi="Times New Roman" w:cs="Times New Roman"/>
          <w:sz w:val="28"/>
          <w:szCs w:val="28"/>
        </w:rPr>
        <w:t xml:space="preserve"> </w:t>
      </w:r>
      <w:r w:rsidRPr="000E18F6">
        <w:rPr>
          <w:rFonts w:ascii="Times New Roman" w:hAnsi="Times New Roman" w:cs="Times New Roman"/>
          <w:sz w:val="28"/>
          <w:szCs w:val="28"/>
        </w:rPr>
        <w:t>(автопарка) следует также отметить, что</w:t>
      </w:r>
      <w:r w:rsidR="000E18F6" w:rsidRPr="000E18F6">
        <w:rPr>
          <w:rFonts w:ascii="Times New Roman" w:hAnsi="Times New Roman" w:cs="Times New Roman"/>
          <w:sz w:val="28"/>
          <w:szCs w:val="28"/>
        </w:rPr>
        <w:t xml:space="preserve"> </w:t>
      </w:r>
      <w:r w:rsidRPr="000E18F6">
        <w:rPr>
          <w:rFonts w:ascii="Times New Roman" w:hAnsi="Times New Roman" w:cs="Times New Roman"/>
          <w:sz w:val="28"/>
          <w:szCs w:val="28"/>
        </w:rPr>
        <w:t>оказание услуг как по транспортировке грузов так и часовой их работе – невыгодны предприятию и имеет нормативную базу расхода денежных средств – эт</w:t>
      </w:r>
      <w:r w:rsidR="00B546AA" w:rsidRPr="000E18F6">
        <w:rPr>
          <w:rFonts w:ascii="Times New Roman" w:hAnsi="Times New Roman" w:cs="Times New Roman"/>
          <w:sz w:val="28"/>
          <w:szCs w:val="28"/>
        </w:rPr>
        <w:t>о фонд заработной платы</w:t>
      </w:r>
      <w:r w:rsidR="000E18F6" w:rsidRPr="000E18F6">
        <w:rPr>
          <w:rFonts w:ascii="Times New Roman" w:hAnsi="Times New Roman" w:cs="Times New Roman"/>
          <w:sz w:val="28"/>
          <w:szCs w:val="28"/>
        </w:rPr>
        <w:t xml:space="preserve"> </w:t>
      </w:r>
      <w:r w:rsidR="00B546AA" w:rsidRPr="000E18F6">
        <w:rPr>
          <w:rFonts w:ascii="Times New Roman" w:hAnsi="Times New Roman" w:cs="Times New Roman"/>
          <w:sz w:val="28"/>
          <w:szCs w:val="28"/>
        </w:rPr>
        <w:t>(</w:t>
      </w:r>
      <w:r w:rsidRPr="000E18F6">
        <w:rPr>
          <w:rFonts w:ascii="Times New Roman" w:hAnsi="Times New Roman" w:cs="Times New Roman"/>
          <w:sz w:val="28"/>
          <w:szCs w:val="28"/>
        </w:rPr>
        <w:t>минимальная тарифная ставка первого разряда,</w:t>
      </w:r>
      <w:r w:rsidR="000E18F6" w:rsidRPr="000E18F6">
        <w:rPr>
          <w:rFonts w:ascii="Times New Roman" w:hAnsi="Times New Roman" w:cs="Times New Roman"/>
          <w:sz w:val="28"/>
          <w:szCs w:val="28"/>
        </w:rPr>
        <w:t xml:space="preserve"> </w:t>
      </w:r>
      <w:r w:rsidRPr="000E18F6">
        <w:rPr>
          <w:rFonts w:ascii="Times New Roman" w:hAnsi="Times New Roman" w:cs="Times New Roman"/>
          <w:sz w:val="28"/>
          <w:szCs w:val="28"/>
        </w:rPr>
        <w:t>расходы ГСМ, ремонтных материалов).</w:t>
      </w:r>
    </w:p>
    <w:p w:rsidR="00C81869" w:rsidRDefault="00C81869" w:rsidP="00C81869">
      <w:pPr>
        <w:pStyle w:val="af2"/>
        <w:suppressAutoHyphens/>
        <w:spacing w:line="360" w:lineRule="auto"/>
        <w:ind w:firstLine="709"/>
        <w:jc w:val="both"/>
        <w:rPr>
          <w:rFonts w:ascii="Times New Roman" w:hAnsi="Times New Roman" w:cs="Times New Roman"/>
          <w:sz w:val="28"/>
          <w:szCs w:val="28"/>
          <w:lang w:val="en-US"/>
        </w:rPr>
      </w:pPr>
    </w:p>
    <w:p w:rsidR="000E18F6" w:rsidRPr="00C81869" w:rsidRDefault="00C81869" w:rsidP="00C81869">
      <w:pPr>
        <w:pStyle w:val="af2"/>
        <w:suppressAutoHyphens/>
        <w:spacing w:line="360" w:lineRule="auto"/>
        <w:ind w:firstLine="709"/>
        <w:jc w:val="both"/>
        <w:rPr>
          <w:rFonts w:ascii="Times New Roman" w:hAnsi="Times New Roman" w:cs="Times New Roman"/>
          <w:sz w:val="28"/>
          <w:szCs w:val="28"/>
        </w:rPr>
      </w:pPr>
      <w:r w:rsidRPr="00C81869">
        <w:rPr>
          <w:rFonts w:ascii="Times New Roman" w:hAnsi="Times New Roman" w:cs="Times New Roman"/>
          <w:bCs/>
          <w:sz w:val="28"/>
          <w:szCs w:val="28"/>
        </w:rPr>
        <w:t xml:space="preserve">3.2 </w:t>
      </w:r>
      <w:r w:rsidR="009B2045" w:rsidRPr="00C81869">
        <w:rPr>
          <w:rFonts w:ascii="Times New Roman" w:hAnsi="Times New Roman" w:cs="Times New Roman"/>
          <w:bCs/>
          <w:sz w:val="28"/>
          <w:szCs w:val="28"/>
        </w:rPr>
        <w:t>Анализ работы машинотракторно</w:t>
      </w:r>
      <w:r w:rsidR="007B5E03" w:rsidRPr="00C81869">
        <w:rPr>
          <w:rFonts w:ascii="Times New Roman" w:hAnsi="Times New Roman" w:cs="Times New Roman"/>
          <w:bCs/>
          <w:sz w:val="28"/>
          <w:szCs w:val="28"/>
        </w:rPr>
        <w:t>го парка занятого</w:t>
      </w:r>
      <w:r w:rsidR="000E18F6" w:rsidRPr="00C81869">
        <w:rPr>
          <w:rFonts w:ascii="Times New Roman" w:hAnsi="Times New Roman" w:cs="Times New Roman"/>
          <w:bCs/>
          <w:sz w:val="28"/>
          <w:szCs w:val="28"/>
        </w:rPr>
        <w:t xml:space="preserve"> </w:t>
      </w:r>
      <w:r w:rsidR="00312F5E" w:rsidRPr="00C81869">
        <w:rPr>
          <w:rFonts w:ascii="Times New Roman" w:hAnsi="Times New Roman" w:cs="Times New Roman"/>
          <w:bCs/>
          <w:sz w:val="28"/>
          <w:szCs w:val="28"/>
        </w:rPr>
        <w:t xml:space="preserve">в </w:t>
      </w:r>
      <w:r w:rsidR="007B5E03" w:rsidRPr="00C81869">
        <w:rPr>
          <w:rFonts w:ascii="Times New Roman" w:hAnsi="Times New Roman" w:cs="Times New Roman"/>
          <w:bCs/>
          <w:sz w:val="28"/>
          <w:szCs w:val="28"/>
        </w:rPr>
        <w:t xml:space="preserve">обслуживании и оказании </w:t>
      </w:r>
      <w:r w:rsidRPr="00C81869">
        <w:rPr>
          <w:rFonts w:ascii="Times New Roman" w:hAnsi="Times New Roman" w:cs="Times New Roman"/>
          <w:bCs/>
          <w:sz w:val="28"/>
          <w:szCs w:val="28"/>
        </w:rPr>
        <w:t>коммунальных услуг населению</w:t>
      </w:r>
    </w:p>
    <w:p w:rsidR="00C81869" w:rsidRPr="00C81869" w:rsidRDefault="00C81869" w:rsidP="00C81869">
      <w:pPr>
        <w:pStyle w:val="31"/>
        <w:suppressAutoHyphens/>
        <w:spacing w:line="360" w:lineRule="auto"/>
        <w:ind w:left="709"/>
        <w:jc w:val="both"/>
        <w:rPr>
          <w:bCs/>
        </w:rPr>
      </w:pPr>
    </w:p>
    <w:p w:rsidR="00C81869" w:rsidRDefault="000A5F06" w:rsidP="000E18F6">
      <w:pPr>
        <w:widowControl/>
        <w:suppressAutoHyphens/>
        <w:spacing w:line="360" w:lineRule="auto"/>
        <w:ind w:firstLine="709"/>
        <w:rPr>
          <w:sz w:val="28"/>
          <w:szCs w:val="28"/>
        </w:rPr>
      </w:pPr>
      <w:r w:rsidRPr="000E18F6">
        <w:rPr>
          <w:sz w:val="28"/>
          <w:szCs w:val="28"/>
        </w:rPr>
        <w:t>Анализ производственных показателей работы машинотракторного парка наглядно показывает,(см. Приложение 1,2,3) что наибольший объем как затрат, так и объем по перевезенным грузам приходится на автомобиль марки КАМАз занятый на транспортировке ЖБО, где объем по плану грузоперевозок составил 82% от общего объема (выполнено т/км 383 в общем объеме 470 т. Тн/км, перевезти грузов планировалось 39,5 т тн на среднее расстояние 11-</w:t>
      </w:r>
      <w:smartTag w:uri="urn:schemas-microsoft-com:office:smarttags" w:element="metricconverter">
        <w:smartTagPr>
          <w:attr w:name="ProductID" w:val="12 км"/>
        </w:smartTagPr>
        <w:r w:rsidRPr="000E18F6">
          <w:rPr>
            <w:sz w:val="28"/>
            <w:szCs w:val="28"/>
          </w:rPr>
          <w:t>12 км</w:t>
        </w:r>
      </w:smartTag>
      <w:r w:rsidRPr="000E18F6">
        <w:rPr>
          <w:sz w:val="28"/>
          <w:szCs w:val="28"/>
        </w:rPr>
        <w:t>, фактически же перевезено 41тыс и выполнено 49 т тн/км, что в свою очередь привело к</w:t>
      </w:r>
      <w:r w:rsidR="000E18F6" w:rsidRPr="000E18F6">
        <w:rPr>
          <w:sz w:val="28"/>
          <w:szCs w:val="28"/>
        </w:rPr>
        <w:t xml:space="preserve"> </w:t>
      </w:r>
      <w:r w:rsidRPr="000E18F6">
        <w:rPr>
          <w:sz w:val="28"/>
          <w:szCs w:val="28"/>
        </w:rPr>
        <w:t>увеличению лимита затрат оправданного перевыполнением на 4,3%). Отработанно чел.дн в хозяйстве по нормативу с учетом ремон6тов 1701 чел.дн из них на ремонте 243 чел.дн фактически же отработано 1640 чел.дн</w:t>
      </w:r>
      <w:r w:rsidR="000E18F6" w:rsidRPr="000E18F6">
        <w:rPr>
          <w:sz w:val="28"/>
          <w:szCs w:val="28"/>
        </w:rPr>
        <w:t xml:space="preserve"> </w:t>
      </w:r>
      <w:r w:rsidRPr="000E18F6">
        <w:rPr>
          <w:sz w:val="28"/>
          <w:szCs w:val="28"/>
        </w:rPr>
        <w:t>из них на ремонте 267 чел.дн, это прежде всего говорит о том, что лимит по ремонту</w:t>
      </w:r>
      <w:r w:rsidR="000E18F6" w:rsidRPr="000E18F6">
        <w:rPr>
          <w:sz w:val="28"/>
          <w:szCs w:val="28"/>
        </w:rPr>
        <w:t xml:space="preserve"> </w:t>
      </w:r>
      <w:r w:rsidRPr="000E18F6">
        <w:rPr>
          <w:sz w:val="28"/>
          <w:szCs w:val="28"/>
        </w:rPr>
        <w:t>или стоянке автотранспорта на ремонте превышен на 24 чел.дн – практически на месяц. Это связано с тем , что по срокам эксплуатации автомобиль КАМАз уже работает 9 лет, на гране списания, трактор ЮМЗ 11 лет и автомобиль ЗИЛ-130 11 лет. Превышение срока эксплуатации автомобиля приводит к повышенному использованию норматива на запасные части, так за текущий год</w:t>
      </w:r>
      <w:r w:rsidR="000E18F6" w:rsidRPr="000E18F6">
        <w:rPr>
          <w:sz w:val="28"/>
          <w:szCs w:val="28"/>
        </w:rPr>
        <w:t xml:space="preserve"> </w:t>
      </w:r>
      <w:r w:rsidRPr="000E18F6">
        <w:rPr>
          <w:sz w:val="28"/>
          <w:szCs w:val="28"/>
        </w:rPr>
        <w:t>по статье запасные части</w:t>
      </w:r>
      <w:r w:rsidR="000E18F6" w:rsidRPr="000E18F6">
        <w:rPr>
          <w:sz w:val="28"/>
          <w:szCs w:val="28"/>
        </w:rPr>
        <w:t xml:space="preserve"> </w:t>
      </w:r>
      <w:r w:rsidRPr="000E18F6">
        <w:rPr>
          <w:sz w:val="28"/>
          <w:szCs w:val="28"/>
        </w:rPr>
        <w:t>планировалось израсходовать 365 т.р. где фактически израсходовали 558 т.р, что на 193 т.р. больше запланированного, но при этом следует отметить что произведен</w:t>
      </w:r>
      <w:r w:rsidR="000E18F6" w:rsidRPr="000E18F6">
        <w:rPr>
          <w:sz w:val="28"/>
          <w:szCs w:val="28"/>
        </w:rPr>
        <w:t xml:space="preserve"> </w:t>
      </w:r>
      <w:r w:rsidRPr="000E18F6">
        <w:rPr>
          <w:sz w:val="28"/>
          <w:szCs w:val="28"/>
        </w:rPr>
        <w:t>закуп двигателя КАМАЗ за 210 т.р. со сроком эксплуатации его 8 лет, также произведен капитальный ремонт трактора ЮМЗ и автомобиля ЗИЛ- 130.</w:t>
      </w:r>
    </w:p>
    <w:p w:rsidR="00C81869" w:rsidRDefault="000A5F06" w:rsidP="000E18F6">
      <w:pPr>
        <w:widowControl/>
        <w:suppressAutoHyphens/>
        <w:spacing w:line="360" w:lineRule="auto"/>
        <w:ind w:firstLine="709"/>
        <w:rPr>
          <w:sz w:val="28"/>
          <w:szCs w:val="28"/>
        </w:rPr>
      </w:pPr>
      <w:r w:rsidRPr="000E18F6">
        <w:rPr>
          <w:sz w:val="28"/>
          <w:szCs w:val="28"/>
        </w:rPr>
        <w:t>Рассматривая основные статьи затрат следует отметить что при общем увеличении объема грузоперевозок</w:t>
      </w:r>
      <w:r w:rsidR="000E18F6" w:rsidRPr="000E18F6">
        <w:rPr>
          <w:sz w:val="28"/>
          <w:szCs w:val="28"/>
        </w:rPr>
        <w:t xml:space="preserve"> </w:t>
      </w:r>
      <w:r w:rsidRPr="000E18F6">
        <w:rPr>
          <w:sz w:val="28"/>
          <w:szCs w:val="28"/>
        </w:rPr>
        <w:t>на 4,3%</w:t>
      </w:r>
      <w:r w:rsidR="000E18F6" w:rsidRPr="000E18F6">
        <w:rPr>
          <w:sz w:val="28"/>
          <w:szCs w:val="28"/>
        </w:rPr>
        <w:t xml:space="preserve"> </w:t>
      </w:r>
      <w:r w:rsidRPr="000E18F6">
        <w:rPr>
          <w:sz w:val="28"/>
          <w:szCs w:val="28"/>
        </w:rPr>
        <w:t>фонд заработной платы</w:t>
      </w:r>
      <w:r w:rsidR="000E18F6" w:rsidRPr="000E18F6">
        <w:rPr>
          <w:sz w:val="28"/>
          <w:szCs w:val="28"/>
        </w:rPr>
        <w:t xml:space="preserve"> </w:t>
      </w:r>
      <w:r w:rsidRPr="000E18F6">
        <w:rPr>
          <w:sz w:val="28"/>
          <w:szCs w:val="28"/>
        </w:rPr>
        <w:t>с учетом ремонтов увеличился на 2,9% , что соответствует нормативу роста.</w:t>
      </w:r>
      <w:r w:rsidR="000E18F6" w:rsidRPr="000E18F6">
        <w:rPr>
          <w:sz w:val="28"/>
          <w:szCs w:val="28"/>
        </w:rPr>
        <w:t xml:space="preserve"> </w:t>
      </w:r>
      <w:r w:rsidRPr="000E18F6">
        <w:rPr>
          <w:sz w:val="28"/>
          <w:szCs w:val="28"/>
        </w:rPr>
        <w:t>Наибольший удельный вес</w:t>
      </w:r>
      <w:r w:rsidR="000E18F6" w:rsidRPr="000E18F6">
        <w:rPr>
          <w:sz w:val="28"/>
          <w:szCs w:val="28"/>
        </w:rPr>
        <w:t xml:space="preserve"> </w:t>
      </w:r>
      <w:r w:rsidRPr="000E18F6">
        <w:rPr>
          <w:sz w:val="28"/>
          <w:szCs w:val="28"/>
        </w:rPr>
        <w:t>в статье материальных затрат принадлежит фонду оплаты труда с отчислениями, которые занимают 35,6% по плану от общего размера затрат, фактически же он занимает 32,7% от общего размера фактически</w:t>
      </w:r>
      <w:r w:rsidR="000E18F6" w:rsidRPr="000E18F6">
        <w:rPr>
          <w:sz w:val="28"/>
          <w:szCs w:val="28"/>
        </w:rPr>
        <w:t xml:space="preserve"> </w:t>
      </w:r>
      <w:r w:rsidRPr="000E18F6">
        <w:rPr>
          <w:sz w:val="28"/>
          <w:szCs w:val="28"/>
        </w:rPr>
        <w:t>сложившихся затрат. Стоимость оказанных услуг в целом по машинотракторному парку должна быть равна</w:t>
      </w:r>
      <w:r w:rsidR="000E18F6" w:rsidRPr="000E18F6">
        <w:rPr>
          <w:sz w:val="28"/>
          <w:szCs w:val="28"/>
        </w:rPr>
        <w:t xml:space="preserve"> </w:t>
      </w:r>
      <w:r w:rsidRPr="000E18F6">
        <w:rPr>
          <w:sz w:val="28"/>
          <w:szCs w:val="28"/>
        </w:rPr>
        <w:t>размеру затрат на</w:t>
      </w:r>
      <w:r w:rsidR="000E18F6" w:rsidRPr="000E18F6">
        <w:rPr>
          <w:sz w:val="28"/>
          <w:szCs w:val="28"/>
        </w:rPr>
        <w:t xml:space="preserve"> </w:t>
      </w:r>
      <w:r w:rsidRPr="000E18F6">
        <w:rPr>
          <w:sz w:val="28"/>
          <w:szCs w:val="28"/>
        </w:rPr>
        <w:t>содержание машинотракторного парка. По анализу же работы автопарка</w:t>
      </w:r>
      <w:r w:rsidR="000E18F6" w:rsidRPr="000E18F6">
        <w:rPr>
          <w:sz w:val="28"/>
          <w:szCs w:val="28"/>
        </w:rPr>
        <w:t xml:space="preserve"> </w:t>
      </w:r>
      <w:r w:rsidRPr="000E18F6">
        <w:rPr>
          <w:sz w:val="28"/>
          <w:szCs w:val="28"/>
        </w:rPr>
        <w:t>размер затрат на содержание его 2301 т.р.</w:t>
      </w:r>
      <w:r w:rsidR="000E18F6" w:rsidRPr="000E18F6">
        <w:rPr>
          <w:sz w:val="28"/>
          <w:szCs w:val="28"/>
        </w:rPr>
        <w:t xml:space="preserve"> </w:t>
      </w:r>
      <w:r w:rsidRPr="000E18F6">
        <w:rPr>
          <w:sz w:val="28"/>
          <w:szCs w:val="28"/>
        </w:rPr>
        <w:t>при стоимости оказанных услуг 2170 т.р, что дало предприятию убыток в размере 131 т.р, которые</w:t>
      </w:r>
      <w:r w:rsidR="000E18F6" w:rsidRPr="000E18F6">
        <w:rPr>
          <w:sz w:val="28"/>
          <w:szCs w:val="28"/>
        </w:rPr>
        <w:t xml:space="preserve"> </w:t>
      </w:r>
      <w:r w:rsidRPr="000E18F6">
        <w:rPr>
          <w:sz w:val="28"/>
          <w:szCs w:val="28"/>
        </w:rPr>
        <w:t>перераспределились по</w:t>
      </w:r>
      <w:r w:rsidR="000E18F6" w:rsidRPr="000E18F6">
        <w:rPr>
          <w:sz w:val="28"/>
          <w:szCs w:val="28"/>
        </w:rPr>
        <w:t xml:space="preserve"> </w:t>
      </w:r>
      <w:r w:rsidRPr="000E18F6">
        <w:rPr>
          <w:sz w:val="28"/>
          <w:szCs w:val="28"/>
        </w:rPr>
        <w:t>услугам оказанным за один час работы транспортного средства, т.к. автотранспорт используемый</w:t>
      </w:r>
      <w:r w:rsidR="000E18F6" w:rsidRPr="000E18F6">
        <w:rPr>
          <w:sz w:val="28"/>
          <w:szCs w:val="28"/>
        </w:rPr>
        <w:t xml:space="preserve"> </w:t>
      </w:r>
      <w:r w:rsidRPr="000E18F6">
        <w:rPr>
          <w:sz w:val="28"/>
          <w:szCs w:val="28"/>
        </w:rPr>
        <w:t>по утвержденным тарифным расценкам принес прибыль в размере 72 т.р , которая в свою</w:t>
      </w:r>
      <w:r w:rsidR="000E18F6" w:rsidRPr="000E18F6">
        <w:rPr>
          <w:sz w:val="28"/>
          <w:szCs w:val="28"/>
        </w:rPr>
        <w:t xml:space="preserve"> </w:t>
      </w:r>
      <w:r w:rsidRPr="000E18F6">
        <w:rPr>
          <w:sz w:val="28"/>
          <w:szCs w:val="28"/>
        </w:rPr>
        <w:t>очередь пошла</w:t>
      </w:r>
      <w:r w:rsidR="000E18F6" w:rsidRPr="000E18F6">
        <w:rPr>
          <w:sz w:val="28"/>
          <w:szCs w:val="28"/>
        </w:rPr>
        <w:t xml:space="preserve"> </w:t>
      </w:r>
      <w:r w:rsidRPr="000E18F6">
        <w:rPr>
          <w:sz w:val="28"/>
          <w:szCs w:val="28"/>
        </w:rPr>
        <w:t>на погашение убытков. По общей работе машинотракторного парка следует сделать следующий вывод, что</w:t>
      </w:r>
      <w:r w:rsidR="000E18F6" w:rsidRPr="000E18F6">
        <w:rPr>
          <w:sz w:val="28"/>
          <w:szCs w:val="28"/>
        </w:rPr>
        <w:t xml:space="preserve"> </w:t>
      </w:r>
      <w:r w:rsidRPr="000E18F6">
        <w:rPr>
          <w:sz w:val="28"/>
          <w:szCs w:val="28"/>
        </w:rPr>
        <w:t>тариф на объем оказываемых услуг</w:t>
      </w:r>
      <w:r w:rsidR="000E18F6" w:rsidRPr="000E18F6">
        <w:rPr>
          <w:sz w:val="28"/>
          <w:szCs w:val="28"/>
        </w:rPr>
        <w:t xml:space="preserve"> </w:t>
      </w:r>
      <w:r w:rsidRPr="000E18F6">
        <w:rPr>
          <w:sz w:val="28"/>
          <w:szCs w:val="28"/>
        </w:rPr>
        <w:t>заложенный для предприятия с учетом 5% го размера рентабельности</w:t>
      </w:r>
      <w:r w:rsidR="000E18F6" w:rsidRPr="000E18F6">
        <w:rPr>
          <w:sz w:val="28"/>
          <w:szCs w:val="28"/>
        </w:rPr>
        <w:t xml:space="preserve"> </w:t>
      </w:r>
      <w:r w:rsidRPr="000E18F6">
        <w:rPr>
          <w:sz w:val="28"/>
          <w:szCs w:val="28"/>
        </w:rPr>
        <w:t>был выполнен, там где транспортные услуги оказывались по часам принесли соответственно убыток</w:t>
      </w:r>
      <w:r w:rsidR="000E18F6" w:rsidRPr="000E18F6">
        <w:rPr>
          <w:sz w:val="28"/>
          <w:szCs w:val="28"/>
        </w:rPr>
        <w:t xml:space="preserve"> </w:t>
      </w:r>
      <w:r w:rsidRPr="000E18F6">
        <w:rPr>
          <w:sz w:val="28"/>
          <w:szCs w:val="28"/>
        </w:rPr>
        <w:t>и основной статьей, которая должна была бы</w:t>
      </w:r>
      <w:r w:rsidR="000E18F6" w:rsidRPr="000E18F6">
        <w:rPr>
          <w:sz w:val="28"/>
          <w:szCs w:val="28"/>
        </w:rPr>
        <w:t xml:space="preserve"> </w:t>
      </w:r>
      <w:r w:rsidRPr="000E18F6">
        <w:rPr>
          <w:sz w:val="28"/>
          <w:szCs w:val="28"/>
        </w:rPr>
        <w:t>пополнить стоимость основных средств как источник финансирования- амортизационное отчисление в статье затрат отсутствует , т.к все тр.ср. в предприятии находятся в аренде.</w:t>
      </w:r>
    </w:p>
    <w:p w:rsidR="00C81869" w:rsidRDefault="000A5F06" w:rsidP="000E18F6">
      <w:pPr>
        <w:widowControl/>
        <w:suppressAutoHyphens/>
        <w:spacing w:line="360" w:lineRule="auto"/>
        <w:ind w:firstLine="709"/>
        <w:rPr>
          <w:sz w:val="28"/>
          <w:szCs w:val="28"/>
        </w:rPr>
      </w:pPr>
      <w:r w:rsidRPr="000E18F6">
        <w:rPr>
          <w:sz w:val="28"/>
          <w:szCs w:val="28"/>
        </w:rPr>
        <w:t>Второй основной причиной является срок эксплуатации тр.ср., который по предприятию составил 10,3 года при нормативном сроке 9 лет, что составляет 11,1% амортизационных отчислений от балансовой их стоимости (рыночной).</w:t>
      </w:r>
    </w:p>
    <w:p w:rsidR="000A5F06" w:rsidRPr="000E18F6" w:rsidRDefault="000A5F06" w:rsidP="000E18F6">
      <w:pPr>
        <w:widowControl/>
        <w:suppressAutoHyphens/>
        <w:spacing w:line="360" w:lineRule="auto"/>
        <w:ind w:firstLine="709"/>
        <w:rPr>
          <w:sz w:val="28"/>
          <w:szCs w:val="28"/>
        </w:rPr>
      </w:pPr>
      <w:r w:rsidRPr="000E18F6">
        <w:rPr>
          <w:sz w:val="28"/>
          <w:szCs w:val="28"/>
        </w:rPr>
        <w:t>Третьей причиной, неудовлетворительной работой автопарка является отсутствие материально-технической базы, позволяющей выполнить как тек так и кап рем. На само предприятие, что позволило бы предприятию сократить затраты на ремонт в среднем на 25-30%</w:t>
      </w:r>
      <w:r w:rsidR="000E18F6" w:rsidRPr="000E18F6">
        <w:rPr>
          <w:sz w:val="28"/>
          <w:szCs w:val="28"/>
        </w:rPr>
        <w:t xml:space="preserve"> </w:t>
      </w:r>
      <w:r w:rsidRPr="000E18F6">
        <w:rPr>
          <w:sz w:val="28"/>
          <w:szCs w:val="28"/>
        </w:rPr>
        <w:t>где</w:t>
      </w:r>
      <w:r w:rsidR="000E18F6" w:rsidRPr="000E18F6">
        <w:rPr>
          <w:sz w:val="28"/>
          <w:szCs w:val="28"/>
        </w:rPr>
        <w:t xml:space="preserve"> </w:t>
      </w:r>
      <w:r w:rsidRPr="000E18F6">
        <w:rPr>
          <w:sz w:val="28"/>
          <w:szCs w:val="28"/>
        </w:rPr>
        <w:t>также следует отметить что приобретаемые запасные части на транспортное средство также не соответствует срокам эксплуатации, т.к. 15% из них</w:t>
      </w:r>
      <w:r w:rsidR="000E18F6" w:rsidRPr="000E18F6">
        <w:rPr>
          <w:sz w:val="28"/>
          <w:szCs w:val="28"/>
        </w:rPr>
        <w:t xml:space="preserve"> </w:t>
      </w:r>
      <w:r w:rsidRPr="000E18F6">
        <w:rPr>
          <w:sz w:val="28"/>
          <w:szCs w:val="28"/>
        </w:rPr>
        <w:t>не служат дольше 1-2 мес.</w:t>
      </w:r>
      <w:r w:rsidR="000E18F6" w:rsidRPr="000E18F6">
        <w:rPr>
          <w:sz w:val="28"/>
          <w:szCs w:val="28"/>
        </w:rPr>
        <w:t xml:space="preserve"> </w:t>
      </w:r>
      <w:r w:rsidRPr="000E18F6">
        <w:rPr>
          <w:sz w:val="28"/>
          <w:szCs w:val="28"/>
        </w:rPr>
        <w:t>Это же причина относится</w:t>
      </w:r>
      <w:r w:rsidR="000E18F6" w:rsidRPr="000E18F6">
        <w:rPr>
          <w:sz w:val="28"/>
          <w:szCs w:val="28"/>
        </w:rPr>
        <w:t xml:space="preserve"> </w:t>
      </w:r>
      <w:r w:rsidRPr="000E18F6">
        <w:rPr>
          <w:sz w:val="28"/>
          <w:szCs w:val="28"/>
        </w:rPr>
        <w:t>на качество резины</w:t>
      </w:r>
      <w:r w:rsidR="000E18F6" w:rsidRPr="000E18F6">
        <w:rPr>
          <w:sz w:val="28"/>
          <w:szCs w:val="28"/>
        </w:rPr>
        <w:t xml:space="preserve"> </w:t>
      </w:r>
      <w:r w:rsidRPr="000E18F6">
        <w:rPr>
          <w:sz w:val="28"/>
          <w:szCs w:val="28"/>
        </w:rPr>
        <w:t>планировалось произвести замену резины на 161 тр.. фактически же израсходовано 191 т.р, не смотря на превышение лимита</w:t>
      </w:r>
      <w:r w:rsidR="000E18F6" w:rsidRPr="000E18F6">
        <w:rPr>
          <w:sz w:val="28"/>
          <w:szCs w:val="28"/>
        </w:rPr>
        <w:t xml:space="preserve"> </w:t>
      </w:r>
      <w:r w:rsidRPr="000E18F6">
        <w:rPr>
          <w:sz w:val="28"/>
          <w:szCs w:val="28"/>
        </w:rPr>
        <w:t>срок эксплуатации резины</w:t>
      </w:r>
      <w:r w:rsidR="000E18F6" w:rsidRPr="000E18F6">
        <w:rPr>
          <w:sz w:val="28"/>
          <w:szCs w:val="28"/>
        </w:rPr>
        <w:t xml:space="preserve"> </w:t>
      </w:r>
      <w:r w:rsidRPr="000E18F6">
        <w:rPr>
          <w:sz w:val="28"/>
          <w:szCs w:val="28"/>
        </w:rPr>
        <w:t>не превысил</w:t>
      </w:r>
      <w:r w:rsidR="000E18F6" w:rsidRPr="000E18F6">
        <w:rPr>
          <w:sz w:val="28"/>
          <w:szCs w:val="28"/>
        </w:rPr>
        <w:t xml:space="preserve"> </w:t>
      </w:r>
      <w:r w:rsidRPr="000E18F6">
        <w:rPr>
          <w:sz w:val="28"/>
          <w:szCs w:val="28"/>
        </w:rPr>
        <w:t>к нормативному</w:t>
      </w:r>
      <w:r w:rsidR="000E18F6" w:rsidRPr="000E18F6">
        <w:rPr>
          <w:sz w:val="28"/>
          <w:szCs w:val="28"/>
        </w:rPr>
        <w:t xml:space="preserve"> </w:t>
      </w:r>
      <w:r w:rsidRPr="000E18F6">
        <w:rPr>
          <w:sz w:val="28"/>
          <w:szCs w:val="28"/>
        </w:rPr>
        <w:t>на</w:t>
      </w:r>
      <w:r w:rsidR="000E18F6" w:rsidRPr="000E18F6">
        <w:rPr>
          <w:sz w:val="28"/>
          <w:szCs w:val="28"/>
        </w:rPr>
        <w:t xml:space="preserve"> </w:t>
      </w:r>
      <w:r w:rsidRPr="000E18F6">
        <w:rPr>
          <w:sz w:val="28"/>
          <w:szCs w:val="28"/>
        </w:rPr>
        <w:t>67%.</w:t>
      </w:r>
    </w:p>
    <w:p w:rsidR="00914D80" w:rsidRPr="000E18F6" w:rsidRDefault="00914D80" w:rsidP="000E18F6">
      <w:pPr>
        <w:pStyle w:val="2"/>
        <w:keepNext w:val="0"/>
        <w:suppressAutoHyphens/>
        <w:rPr>
          <w:bCs/>
          <w:i w:val="0"/>
          <w:iCs w:val="0"/>
        </w:rPr>
      </w:pPr>
    </w:p>
    <w:p w:rsidR="00914D80" w:rsidRPr="000E18F6" w:rsidRDefault="00914D80" w:rsidP="000E18F6">
      <w:pPr>
        <w:pStyle w:val="2"/>
        <w:keepNext w:val="0"/>
        <w:suppressAutoHyphens/>
        <w:rPr>
          <w:bCs/>
          <w:i w:val="0"/>
        </w:rPr>
      </w:pPr>
      <w:r w:rsidRPr="000E18F6">
        <w:rPr>
          <w:bCs/>
          <w:i w:val="0"/>
          <w:iCs w:val="0"/>
        </w:rPr>
        <w:t>3.3</w:t>
      </w:r>
      <w:r w:rsidRPr="000E18F6">
        <w:rPr>
          <w:bCs/>
          <w:i w:val="0"/>
        </w:rPr>
        <w:t xml:space="preserve"> Основные элементы затрат формирующих себесто</w:t>
      </w:r>
      <w:r w:rsidR="00890E3F" w:rsidRPr="000E18F6">
        <w:rPr>
          <w:bCs/>
          <w:i w:val="0"/>
        </w:rPr>
        <w:t>имость продукции (работ, услуг) п</w:t>
      </w:r>
      <w:r w:rsidRPr="000E18F6">
        <w:rPr>
          <w:bCs/>
          <w:i w:val="0"/>
        </w:rPr>
        <w:t xml:space="preserve">редприятия ООО </w:t>
      </w:r>
      <w:r w:rsidR="000E18F6" w:rsidRPr="000E18F6">
        <w:rPr>
          <w:bCs/>
          <w:i w:val="0"/>
        </w:rPr>
        <w:t>"</w:t>
      </w:r>
      <w:r w:rsidRPr="000E18F6">
        <w:rPr>
          <w:bCs/>
          <w:i w:val="0"/>
        </w:rPr>
        <w:t>УЖКХ</w:t>
      </w:r>
      <w:r w:rsidR="000E18F6" w:rsidRPr="000E18F6">
        <w:rPr>
          <w:bCs/>
          <w:i w:val="0"/>
        </w:rPr>
        <w:t>"</w:t>
      </w:r>
    </w:p>
    <w:p w:rsidR="00890E3F" w:rsidRPr="000E18F6" w:rsidRDefault="00890E3F" w:rsidP="000E18F6">
      <w:pPr>
        <w:widowControl/>
        <w:suppressAutoHyphens/>
        <w:spacing w:line="360" w:lineRule="auto"/>
        <w:ind w:firstLine="709"/>
        <w:rPr>
          <w:sz w:val="28"/>
        </w:rPr>
      </w:pPr>
    </w:p>
    <w:p w:rsidR="00890E3F" w:rsidRPr="000E18F6" w:rsidRDefault="00890E3F" w:rsidP="000E18F6">
      <w:pPr>
        <w:widowControl/>
        <w:suppressAutoHyphens/>
        <w:spacing w:line="360" w:lineRule="auto"/>
        <w:ind w:firstLine="709"/>
        <w:rPr>
          <w:sz w:val="28"/>
          <w:szCs w:val="24"/>
        </w:rPr>
      </w:pPr>
      <w:r w:rsidRPr="000E18F6">
        <w:rPr>
          <w:sz w:val="28"/>
          <w:szCs w:val="24"/>
        </w:rPr>
        <w:t>Таблица № 2</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2"/>
        <w:gridCol w:w="1966"/>
        <w:gridCol w:w="3389"/>
        <w:gridCol w:w="2019"/>
      </w:tblGrid>
      <w:tr w:rsidR="00C81869" w:rsidRPr="00030ACF" w:rsidTr="00030ACF">
        <w:trPr>
          <w:jc w:val="center"/>
        </w:trPr>
        <w:tc>
          <w:tcPr>
            <w:tcW w:w="2026" w:type="dxa"/>
            <w:shd w:val="clear" w:color="auto" w:fill="auto"/>
          </w:tcPr>
          <w:p w:rsidR="00C81869" w:rsidRPr="00030ACF" w:rsidRDefault="00C81869" w:rsidP="00030ACF">
            <w:pPr>
              <w:pStyle w:val="21"/>
              <w:suppressAutoHyphens/>
              <w:ind w:firstLine="0"/>
              <w:jc w:val="left"/>
              <w:rPr>
                <w:bCs/>
                <w:sz w:val="20"/>
                <w:szCs w:val="22"/>
              </w:rPr>
            </w:pPr>
          </w:p>
        </w:tc>
        <w:tc>
          <w:tcPr>
            <w:tcW w:w="2010" w:type="dxa"/>
            <w:shd w:val="clear" w:color="auto" w:fill="auto"/>
          </w:tcPr>
          <w:p w:rsidR="00C81869" w:rsidRPr="00030ACF" w:rsidRDefault="00C81869" w:rsidP="00030ACF">
            <w:pPr>
              <w:pStyle w:val="21"/>
              <w:suppressAutoHyphens/>
              <w:ind w:firstLine="0"/>
              <w:jc w:val="left"/>
              <w:rPr>
                <w:bCs/>
                <w:sz w:val="20"/>
                <w:szCs w:val="24"/>
              </w:rPr>
            </w:pPr>
          </w:p>
        </w:tc>
        <w:tc>
          <w:tcPr>
            <w:tcW w:w="3470" w:type="dxa"/>
            <w:shd w:val="clear" w:color="auto" w:fill="auto"/>
          </w:tcPr>
          <w:p w:rsidR="00C81869" w:rsidRPr="00030ACF" w:rsidRDefault="00C81869" w:rsidP="00030ACF">
            <w:pPr>
              <w:pStyle w:val="21"/>
              <w:suppressAutoHyphens/>
              <w:ind w:firstLine="0"/>
              <w:jc w:val="left"/>
              <w:rPr>
                <w:bCs/>
                <w:sz w:val="20"/>
                <w:szCs w:val="24"/>
              </w:rPr>
            </w:pPr>
            <w:r w:rsidRPr="00030ACF">
              <w:rPr>
                <w:bCs/>
                <w:sz w:val="20"/>
              </w:rPr>
              <w:t>Затраты предприятия</w:t>
            </w:r>
          </w:p>
        </w:tc>
        <w:tc>
          <w:tcPr>
            <w:tcW w:w="2065" w:type="dxa"/>
            <w:shd w:val="clear" w:color="auto" w:fill="auto"/>
          </w:tcPr>
          <w:p w:rsidR="00C81869" w:rsidRPr="00030ACF" w:rsidRDefault="00C81869" w:rsidP="00030ACF">
            <w:pPr>
              <w:pStyle w:val="21"/>
              <w:suppressAutoHyphens/>
              <w:ind w:firstLine="0"/>
              <w:jc w:val="left"/>
              <w:rPr>
                <w:bCs/>
                <w:sz w:val="20"/>
                <w:szCs w:val="24"/>
              </w:rPr>
            </w:pPr>
          </w:p>
        </w:tc>
      </w:tr>
      <w:tr w:rsidR="000E18F6" w:rsidRPr="00030ACF" w:rsidTr="00030ACF">
        <w:trPr>
          <w:jc w:val="center"/>
        </w:trPr>
        <w:tc>
          <w:tcPr>
            <w:tcW w:w="2026" w:type="dxa"/>
            <w:shd w:val="clear" w:color="auto" w:fill="auto"/>
          </w:tcPr>
          <w:p w:rsidR="00914D80" w:rsidRPr="00030ACF" w:rsidRDefault="00914D80" w:rsidP="00030ACF">
            <w:pPr>
              <w:pStyle w:val="21"/>
              <w:suppressAutoHyphens/>
              <w:ind w:firstLine="0"/>
              <w:jc w:val="left"/>
              <w:rPr>
                <w:bCs/>
                <w:sz w:val="20"/>
                <w:szCs w:val="22"/>
              </w:rPr>
            </w:pPr>
            <w:r w:rsidRPr="00030ACF">
              <w:rPr>
                <w:bCs/>
                <w:sz w:val="20"/>
                <w:szCs w:val="22"/>
              </w:rPr>
              <w:t>Включаемые в себестоимость продукции по элементам</w:t>
            </w:r>
          </w:p>
        </w:tc>
        <w:tc>
          <w:tcPr>
            <w:tcW w:w="2010" w:type="dxa"/>
            <w:shd w:val="clear" w:color="auto" w:fill="auto"/>
          </w:tcPr>
          <w:p w:rsidR="00914D80" w:rsidRPr="00030ACF" w:rsidRDefault="00C81869" w:rsidP="00030ACF">
            <w:pPr>
              <w:pStyle w:val="21"/>
              <w:suppressAutoHyphens/>
              <w:ind w:firstLine="0"/>
              <w:jc w:val="left"/>
              <w:rPr>
                <w:bCs/>
                <w:sz w:val="20"/>
                <w:szCs w:val="24"/>
              </w:rPr>
            </w:pPr>
            <w:r w:rsidRPr="00030ACF">
              <w:rPr>
                <w:bCs/>
                <w:sz w:val="20"/>
                <w:szCs w:val="24"/>
              </w:rPr>
              <w:t>Смешан</w:t>
            </w:r>
            <w:r w:rsidR="00914D80" w:rsidRPr="00030ACF">
              <w:rPr>
                <w:bCs/>
                <w:sz w:val="20"/>
                <w:szCs w:val="24"/>
              </w:rPr>
              <w:t>ные затраты</w:t>
            </w:r>
          </w:p>
        </w:tc>
        <w:tc>
          <w:tcPr>
            <w:tcW w:w="3470" w:type="dxa"/>
            <w:shd w:val="clear" w:color="auto" w:fill="auto"/>
          </w:tcPr>
          <w:p w:rsidR="00914D80" w:rsidRPr="00030ACF" w:rsidRDefault="00914D80" w:rsidP="00030ACF">
            <w:pPr>
              <w:pStyle w:val="21"/>
              <w:suppressAutoHyphens/>
              <w:ind w:firstLine="0"/>
              <w:jc w:val="left"/>
              <w:rPr>
                <w:bCs/>
                <w:sz w:val="20"/>
                <w:szCs w:val="24"/>
              </w:rPr>
            </w:pPr>
            <w:r w:rsidRPr="00030ACF">
              <w:rPr>
                <w:bCs/>
                <w:sz w:val="20"/>
                <w:szCs w:val="24"/>
              </w:rPr>
              <w:t>Относимые на финансовые</w:t>
            </w:r>
            <w:r w:rsidR="00C81869" w:rsidRPr="00030ACF">
              <w:rPr>
                <w:bCs/>
                <w:sz w:val="20"/>
                <w:szCs w:val="24"/>
              </w:rPr>
              <w:t xml:space="preserve"> </w:t>
            </w:r>
            <w:r w:rsidRPr="00030ACF">
              <w:rPr>
                <w:bCs/>
                <w:sz w:val="20"/>
                <w:szCs w:val="24"/>
              </w:rPr>
              <w:t>результаты</w:t>
            </w:r>
            <w:r w:rsidR="00C81869" w:rsidRPr="00030ACF">
              <w:rPr>
                <w:bCs/>
                <w:sz w:val="20"/>
                <w:szCs w:val="24"/>
              </w:rPr>
              <w:t xml:space="preserve"> </w:t>
            </w:r>
            <w:r w:rsidRPr="00030ACF">
              <w:rPr>
                <w:bCs/>
                <w:sz w:val="20"/>
                <w:szCs w:val="24"/>
              </w:rPr>
              <w:t xml:space="preserve">(Счет </w:t>
            </w:r>
            <w:r w:rsidR="000E18F6" w:rsidRPr="00030ACF">
              <w:rPr>
                <w:bCs/>
                <w:sz w:val="20"/>
                <w:szCs w:val="24"/>
              </w:rPr>
              <w:t>"</w:t>
            </w:r>
            <w:r w:rsidRPr="00030ACF">
              <w:rPr>
                <w:bCs/>
                <w:sz w:val="20"/>
                <w:szCs w:val="24"/>
              </w:rPr>
              <w:t>Прибыли и убытки</w:t>
            </w:r>
            <w:r w:rsidR="000E18F6" w:rsidRPr="00030ACF">
              <w:rPr>
                <w:bCs/>
                <w:sz w:val="20"/>
                <w:szCs w:val="24"/>
              </w:rPr>
              <w:t>"</w:t>
            </w:r>
            <w:r w:rsidRPr="00030ACF">
              <w:rPr>
                <w:bCs/>
                <w:sz w:val="20"/>
                <w:szCs w:val="24"/>
              </w:rPr>
              <w:t>)</w:t>
            </w:r>
          </w:p>
        </w:tc>
        <w:tc>
          <w:tcPr>
            <w:tcW w:w="2065" w:type="dxa"/>
            <w:shd w:val="clear" w:color="auto" w:fill="auto"/>
          </w:tcPr>
          <w:p w:rsidR="00914D80" w:rsidRPr="00030ACF" w:rsidRDefault="00C81869" w:rsidP="00030ACF">
            <w:pPr>
              <w:pStyle w:val="21"/>
              <w:suppressAutoHyphens/>
              <w:ind w:firstLine="0"/>
              <w:jc w:val="left"/>
              <w:rPr>
                <w:bCs/>
                <w:sz w:val="20"/>
                <w:szCs w:val="24"/>
              </w:rPr>
            </w:pPr>
            <w:r w:rsidRPr="00030ACF">
              <w:rPr>
                <w:bCs/>
                <w:sz w:val="20"/>
                <w:szCs w:val="24"/>
              </w:rPr>
              <w:t>Осуществля</w:t>
            </w:r>
            <w:r w:rsidR="00914D80" w:rsidRPr="00030ACF">
              <w:rPr>
                <w:bCs/>
                <w:sz w:val="20"/>
                <w:szCs w:val="24"/>
              </w:rPr>
              <w:t>емые за счет чистой прибыли</w:t>
            </w:r>
          </w:p>
        </w:tc>
      </w:tr>
      <w:tr w:rsidR="000E18F6" w:rsidRPr="00030ACF" w:rsidTr="00030ACF">
        <w:trPr>
          <w:jc w:val="center"/>
        </w:trPr>
        <w:tc>
          <w:tcPr>
            <w:tcW w:w="2026" w:type="dxa"/>
            <w:shd w:val="clear" w:color="auto" w:fill="auto"/>
          </w:tcPr>
          <w:p w:rsidR="00914D80" w:rsidRPr="00030ACF" w:rsidRDefault="00C81869" w:rsidP="00030ACF">
            <w:pPr>
              <w:pStyle w:val="21"/>
              <w:numPr>
                <w:ilvl w:val="0"/>
                <w:numId w:val="36"/>
              </w:numPr>
              <w:suppressAutoHyphens/>
              <w:ind w:left="0" w:firstLine="0"/>
              <w:jc w:val="left"/>
              <w:rPr>
                <w:bCs/>
                <w:sz w:val="20"/>
                <w:szCs w:val="20"/>
              </w:rPr>
            </w:pPr>
            <w:r w:rsidRPr="00030ACF">
              <w:rPr>
                <w:bCs/>
                <w:sz w:val="20"/>
                <w:szCs w:val="20"/>
              </w:rPr>
              <w:t>Материаль</w:t>
            </w:r>
            <w:r w:rsidR="00914D80" w:rsidRPr="00030ACF">
              <w:rPr>
                <w:bCs/>
                <w:sz w:val="20"/>
                <w:szCs w:val="20"/>
              </w:rPr>
              <w:t>ные затраты</w:t>
            </w:r>
          </w:p>
          <w:p w:rsidR="00914D80" w:rsidRPr="00030ACF" w:rsidRDefault="00914D80" w:rsidP="00030ACF">
            <w:pPr>
              <w:pStyle w:val="21"/>
              <w:numPr>
                <w:ilvl w:val="0"/>
                <w:numId w:val="36"/>
              </w:numPr>
              <w:suppressAutoHyphens/>
              <w:ind w:left="0" w:firstLine="0"/>
              <w:jc w:val="left"/>
              <w:rPr>
                <w:bCs/>
                <w:sz w:val="20"/>
                <w:szCs w:val="20"/>
              </w:rPr>
            </w:pPr>
            <w:r w:rsidRPr="00030ACF">
              <w:rPr>
                <w:bCs/>
                <w:sz w:val="20"/>
                <w:szCs w:val="20"/>
              </w:rPr>
              <w:t>Затраты на оплату труда</w:t>
            </w:r>
          </w:p>
          <w:p w:rsidR="00914D80" w:rsidRPr="00030ACF" w:rsidRDefault="00914D80" w:rsidP="00030ACF">
            <w:pPr>
              <w:pStyle w:val="21"/>
              <w:numPr>
                <w:ilvl w:val="0"/>
                <w:numId w:val="36"/>
              </w:numPr>
              <w:suppressAutoHyphens/>
              <w:ind w:left="0" w:firstLine="0"/>
              <w:jc w:val="left"/>
              <w:rPr>
                <w:bCs/>
                <w:sz w:val="20"/>
                <w:szCs w:val="20"/>
              </w:rPr>
            </w:pPr>
            <w:r w:rsidRPr="00030ACF">
              <w:rPr>
                <w:bCs/>
                <w:sz w:val="20"/>
                <w:szCs w:val="20"/>
              </w:rPr>
              <w:t>Отчисления на социальные нужды</w:t>
            </w:r>
          </w:p>
          <w:p w:rsidR="00914D80" w:rsidRPr="00030ACF" w:rsidRDefault="00914D80" w:rsidP="00030ACF">
            <w:pPr>
              <w:pStyle w:val="21"/>
              <w:numPr>
                <w:ilvl w:val="0"/>
                <w:numId w:val="36"/>
              </w:numPr>
              <w:suppressAutoHyphens/>
              <w:ind w:left="0" w:firstLine="0"/>
              <w:jc w:val="left"/>
              <w:rPr>
                <w:bCs/>
                <w:sz w:val="20"/>
                <w:szCs w:val="20"/>
              </w:rPr>
            </w:pPr>
            <w:r w:rsidRPr="00030ACF">
              <w:rPr>
                <w:bCs/>
                <w:sz w:val="20"/>
                <w:szCs w:val="20"/>
              </w:rPr>
              <w:t>Амортизация основных фондов</w:t>
            </w:r>
          </w:p>
          <w:p w:rsidR="00914D80" w:rsidRPr="00030ACF" w:rsidRDefault="00914D80" w:rsidP="00030ACF">
            <w:pPr>
              <w:pStyle w:val="21"/>
              <w:numPr>
                <w:ilvl w:val="0"/>
                <w:numId w:val="36"/>
              </w:numPr>
              <w:suppressAutoHyphens/>
              <w:ind w:left="0" w:firstLine="0"/>
              <w:jc w:val="left"/>
              <w:rPr>
                <w:bCs/>
                <w:sz w:val="20"/>
                <w:szCs w:val="20"/>
              </w:rPr>
            </w:pPr>
            <w:r w:rsidRPr="00030ACF">
              <w:rPr>
                <w:bCs/>
                <w:sz w:val="20"/>
                <w:szCs w:val="20"/>
              </w:rPr>
              <w:t>Прочие затраты</w:t>
            </w:r>
          </w:p>
        </w:tc>
        <w:tc>
          <w:tcPr>
            <w:tcW w:w="2010" w:type="dxa"/>
            <w:shd w:val="clear" w:color="auto" w:fill="auto"/>
          </w:tcPr>
          <w:p w:rsidR="00914D80" w:rsidRPr="00030ACF" w:rsidRDefault="00914D80" w:rsidP="00030ACF">
            <w:pPr>
              <w:pStyle w:val="21"/>
              <w:suppressAutoHyphens/>
              <w:ind w:firstLine="0"/>
              <w:jc w:val="left"/>
              <w:rPr>
                <w:bCs/>
                <w:sz w:val="20"/>
                <w:szCs w:val="20"/>
              </w:rPr>
            </w:pPr>
            <w:r w:rsidRPr="00030ACF">
              <w:rPr>
                <w:bCs/>
                <w:sz w:val="20"/>
                <w:szCs w:val="20"/>
              </w:rPr>
              <w:t xml:space="preserve">Процент за кредит </w:t>
            </w:r>
            <w:r w:rsidR="00C81869" w:rsidRPr="00030ACF">
              <w:rPr>
                <w:bCs/>
                <w:sz w:val="20"/>
                <w:szCs w:val="20"/>
              </w:rPr>
              <w:t>Командиро</w:t>
            </w:r>
            <w:r w:rsidR="00890E3F" w:rsidRPr="00030ACF">
              <w:rPr>
                <w:bCs/>
                <w:sz w:val="20"/>
                <w:szCs w:val="20"/>
              </w:rPr>
              <w:t xml:space="preserve">вочные </w:t>
            </w:r>
            <w:r w:rsidRPr="00030ACF">
              <w:rPr>
                <w:bCs/>
                <w:sz w:val="20"/>
                <w:szCs w:val="20"/>
              </w:rPr>
              <w:t>расходы</w:t>
            </w:r>
          </w:p>
          <w:p w:rsidR="00914D80" w:rsidRPr="00030ACF" w:rsidRDefault="00C81869" w:rsidP="00030ACF">
            <w:pPr>
              <w:pStyle w:val="21"/>
              <w:suppressAutoHyphens/>
              <w:ind w:firstLine="0"/>
              <w:jc w:val="left"/>
              <w:rPr>
                <w:bCs/>
                <w:sz w:val="20"/>
                <w:szCs w:val="20"/>
              </w:rPr>
            </w:pPr>
            <w:r w:rsidRPr="00030ACF">
              <w:rPr>
                <w:bCs/>
                <w:sz w:val="20"/>
                <w:szCs w:val="20"/>
              </w:rPr>
              <w:t>Представи</w:t>
            </w:r>
            <w:r w:rsidR="00914D80" w:rsidRPr="00030ACF">
              <w:rPr>
                <w:bCs/>
                <w:sz w:val="20"/>
                <w:szCs w:val="20"/>
              </w:rPr>
              <w:t>тельские расходы</w:t>
            </w:r>
          </w:p>
          <w:p w:rsidR="00914D80" w:rsidRPr="00030ACF" w:rsidRDefault="00914D80" w:rsidP="00030ACF">
            <w:pPr>
              <w:pStyle w:val="21"/>
              <w:suppressAutoHyphens/>
              <w:ind w:firstLine="0"/>
              <w:jc w:val="left"/>
              <w:rPr>
                <w:bCs/>
                <w:sz w:val="20"/>
                <w:szCs w:val="20"/>
              </w:rPr>
            </w:pPr>
            <w:r w:rsidRPr="00030ACF">
              <w:rPr>
                <w:bCs/>
                <w:sz w:val="20"/>
                <w:szCs w:val="20"/>
              </w:rPr>
              <w:t>Расходы на подготовку кадров</w:t>
            </w:r>
          </w:p>
          <w:p w:rsidR="00914D80" w:rsidRPr="00030ACF" w:rsidRDefault="00914D80" w:rsidP="00030ACF">
            <w:pPr>
              <w:pStyle w:val="21"/>
              <w:suppressAutoHyphens/>
              <w:ind w:firstLine="0"/>
              <w:jc w:val="left"/>
              <w:rPr>
                <w:bCs/>
                <w:sz w:val="20"/>
                <w:szCs w:val="20"/>
              </w:rPr>
            </w:pPr>
            <w:r w:rsidRPr="00030ACF">
              <w:rPr>
                <w:bCs/>
                <w:sz w:val="20"/>
                <w:szCs w:val="20"/>
              </w:rPr>
              <w:t>Расходы на рекламу</w:t>
            </w:r>
          </w:p>
          <w:p w:rsidR="00914D80" w:rsidRPr="00030ACF" w:rsidRDefault="00914D80" w:rsidP="00030ACF">
            <w:pPr>
              <w:pStyle w:val="21"/>
              <w:suppressAutoHyphens/>
              <w:ind w:firstLine="0"/>
              <w:jc w:val="left"/>
              <w:rPr>
                <w:bCs/>
                <w:sz w:val="20"/>
                <w:szCs w:val="20"/>
              </w:rPr>
            </w:pPr>
            <w:r w:rsidRPr="00030ACF">
              <w:rPr>
                <w:bCs/>
                <w:sz w:val="20"/>
                <w:szCs w:val="20"/>
              </w:rPr>
              <w:t>Образование страховых фондов и др.</w:t>
            </w:r>
          </w:p>
        </w:tc>
        <w:tc>
          <w:tcPr>
            <w:tcW w:w="3470" w:type="dxa"/>
            <w:shd w:val="clear" w:color="auto" w:fill="auto"/>
          </w:tcPr>
          <w:p w:rsidR="00914D80" w:rsidRPr="00030ACF" w:rsidRDefault="00914D80" w:rsidP="00030ACF">
            <w:pPr>
              <w:pStyle w:val="21"/>
              <w:suppressAutoHyphens/>
              <w:ind w:firstLine="0"/>
              <w:jc w:val="left"/>
              <w:rPr>
                <w:bCs/>
                <w:sz w:val="20"/>
                <w:szCs w:val="20"/>
              </w:rPr>
            </w:pPr>
            <w:r w:rsidRPr="00030ACF">
              <w:rPr>
                <w:bCs/>
                <w:sz w:val="20"/>
                <w:szCs w:val="20"/>
              </w:rPr>
              <w:t>Затраты по анн</w:t>
            </w:r>
            <w:r w:rsidR="00C81869" w:rsidRPr="00030ACF">
              <w:rPr>
                <w:bCs/>
                <w:sz w:val="20"/>
                <w:szCs w:val="20"/>
              </w:rPr>
              <w:t>улированным произ</w:t>
            </w:r>
            <w:r w:rsidRPr="00030ACF">
              <w:rPr>
                <w:bCs/>
                <w:sz w:val="20"/>
                <w:szCs w:val="20"/>
              </w:rPr>
              <w:t>водственным заказам, а также затраты на производство, не давшее продукции.</w:t>
            </w:r>
          </w:p>
          <w:p w:rsidR="00C81869" w:rsidRPr="00030ACF" w:rsidRDefault="00914D80" w:rsidP="00030ACF">
            <w:pPr>
              <w:pStyle w:val="21"/>
              <w:suppressAutoHyphens/>
              <w:ind w:firstLine="0"/>
              <w:jc w:val="left"/>
              <w:rPr>
                <w:bCs/>
                <w:sz w:val="20"/>
                <w:szCs w:val="20"/>
              </w:rPr>
            </w:pPr>
            <w:r w:rsidRPr="00030ACF">
              <w:rPr>
                <w:bCs/>
                <w:sz w:val="20"/>
                <w:szCs w:val="20"/>
              </w:rPr>
              <w:t>Затрат</w:t>
            </w:r>
            <w:r w:rsidR="00C81869" w:rsidRPr="00030ACF">
              <w:rPr>
                <w:bCs/>
                <w:sz w:val="20"/>
                <w:szCs w:val="20"/>
              </w:rPr>
              <w:t>ы на содержание законсервирован</w:t>
            </w:r>
            <w:r w:rsidRPr="00030ACF">
              <w:rPr>
                <w:bCs/>
                <w:sz w:val="20"/>
                <w:szCs w:val="20"/>
              </w:rPr>
              <w:t>ных производственных мощностей и объектов (кроме затрат, возмещаемых за счет других источников)</w:t>
            </w:r>
          </w:p>
          <w:p w:rsidR="00914D80" w:rsidRPr="00030ACF" w:rsidRDefault="00914D80" w:rsidP="00030ACF">
            <w:pPr>
              <w:pStyle w:val="21"/>
              <w:suppressAutoHyphens/>
              <w:ind w:firstLine="0"/>
              <w:jc w:val="left"/>
              <w:rPr>
                <w:bCs/>
                <w:sz w:val="20"/>
                <w:szCs w:val="20"/>
              </w:rPr>
            </w:pPr>
            <w:r w:rsidRPr="00030ACF">
              <w:rPr>
                <w:bCs/>
                <w:sz w:val="20"/>
                <w:szCs w:val="20"/>
              </w:rPr>
              <w:t>Не компенсируемые виновниками потери от простоев по внешним причинам.</w:t>
            </w:r>
          </w:p>
          <w:p w:rsidR="00914D80" w:rsidRPr="00030ACF" w:rsidRDefault="00914D80" w:rsidP="00030ACF">
            <w:pPr>
              <w:pStyle w:val="21"/>
              <w:suppressAutoHyphens/>
              <w:ind w:firstLine="0"/>
              <w:jc w:val="left"/>
              <w:rPr>
                <w:bCs/>
                <w:sz w:val="20"/>
                <w:szCs w:val="20"/>
              </w:rPr>
            </w:pPr>
            <w:r w:rsidRPr="00030ACF">
              <w:rPr>
                <w:bCs/>
                <w:sz w:val="20"/>
                <w:szCs w:val="20"/>
              </w:rPr>
              <w:t>Убытки от операций с тарой.</w:t>
            </w:r>
          </w:p>
          <w:p w:rsidR="00914D80" w:rsidRPr="00030ACF" w:rsidRDefault="00914D80" w:rsidP="00030ACF">
            <w:pPr>
              <w:pStyle w:val="21"/>
              <w:suppressAutoHyphens/>
              <w:ind w:firstLine="0"/>
              <w:jc w:val="left"/>
              <w:rPr>
                <w:bCs/>
                <w:sz w:val="20"/>
                <w:szCs w:val="20"/>
              </w:rPr>
            </w:pPr>
            <w:r w:rsidRPr="00030ACF">
              <w:rPr>
                <w:bCs/>
                <w:sz w:val="20"/>
                <w:szCs w:val="20"/>
              </w:rPr>
              <w:t>Судебные издержки и арбитражные расходы.</w:t>
            </w:r>
          </w:p>
          <w:p w:rsidR="00914D80" w:rsidRPr="00030ACF" w:rsidRDefault="00914D80" w:rsidP="00030ACF">
            <w:pPr>
              <w:pStyle w:val="21"/>
              <w:suppressAutoHyphens/>
              <w:ind w:firstLine="0"/>
              <w:jc w:val="left"/>
              <w:rPr>
                <w:bCs/>
                <w:sz w:val="20"/>
                <w:szCs w:val="20"/>
              </w:rPr>
            </w:pPr>
            <w:r w:rsidRPr="00030ACF">
              <w:rPr>
                <w:bCs/>
                <w:sz w:val="20"/>
                <w:szCs w:val="20"/>
              </w:rPr>
              <w:t>Присужденные или признанные штрафы, пени, неустойки и другие виды санкций за нарушен</w:t>
            </w:r>
            <w:r w:rsidR="00C81869" w:rsidRPr="00030ACF">
              <w:rPr>
                <w:bCs/>
                <w:sz w:val="20"/>
                <w:szCs w:val="20"/>
              </w:rPr>
              <w:t>ие условий хозяйственных догово</w:t>
            </w:r>
            <w:r w:rsidRPr="00030ACF">
              <w:rPr>
                <w:bCs/>
                <w:sz w:val="20"/>
                <w:szCs w:val="20"/>
              </w:rPr>
              <w:t>ров, а также расходы по возмещению причиненных убытков.</w:t>
            </w:r>
          </w:p>
          <w:p w:rsidR="00914D80" w:rsidRPr="00030ACF" w:rsidRDefault="00914D80" w:rsidP="00030ACF">
            <w:pPr>
              <w:pStyle w:val="21"/>
              <w:suppressAutoHyphens/>
              <w:ind w:firstLine="0"/>
              <w:jc w:val="left"/>
              <w:rPr>
                <w:bCs/>
                <w:sz w:val="20"/>
                <w:szCs w:val="20"/>
              </w:rPr>
            </w:pPr>
            <w:r w:rsidRPr="00030ACF">
              <w:rPr>
                <w:bCs/>
                <w:sz w:val="20"/>
                <w:szCs w:val="20"/>
              </w:rPr>
              <w:t>Суммы сомнительных долгов по расчетам с другим</w:t>
            </w:r>
            <w:r w:rsidR="00C81869" w:rsidRPr="00030ACF">
              <w:rPr>
                <w:bCs/>
                <w:sz w:val="20"/>
                <w:szCs w:val="20"/>
              </w:rPr>
              <w:t>и предприятиями, а также отдель</w:t>
            </w:r>
            <w:r w:rsidRPr="00030ACF">
              <w:rPr>
                <w:bCs/>
                <w:sz w:val="20"/>
                <w:szCs w:val="20"/>
              </w:rPr>
              <w:t>ными лицами, подлежащие резервированию в соответствии с законодательством.</w:t>
            </w:r>
          </w:p>
          <w:p w:rsidR="00914D80" w:rsidRPr="00030ACF" w:rsidRDefault="00914D80" w:rsidP="00030ACF">
            <w:pPr>
              <w:pStyle w:val="21"/>
              <w:suppressAutoHyphens/>
              <w:ind w:firstLine="0"/>
              <w:jc w:val="left"/>
              <w:rPr>
                <w:bCs/>
                <w:sz w:val="20"/>
                <w:szCs w:val="20"/>
              </w:rPr>
            </w:pPr>
            <w:r w:rsidRPr="00030ACF">
              <w:rPr>
                <w:bCs/>
                <w:sz w:val="20"/>
                <w:szCs w:val="20"/>
              </w:rPr>
              <w:t>Убытки о</w:t>
            </w:r>
            <w:r w:rsidR="00C81869" w:rsidRPr="00030ACF">
              <w:rPr>
                <w:bCs/>
                <w:sz w:val="20"/>
                <w:szCs w:val="20"/>
              </w:rPr>
              <w:t>т списания дебиторской задолжен</w:t>
            </w:r>
            <w:r w:rsidRPr="00030ACF">
              <w:rPr>
                <w:bCs/>
                <w:sz w:val="20"/>
                <w:szCs w:val="20"/>
              </w:rPr>
              <w:t>ности, по которым срок исковой давности истек, и других долгов нереальных для взыскания.</w:t>
            </w:r>
          </w:p>
          <w:p w:rsidR="00914D80" w:rsidRPr="00030ACF" w:rsidRDefault="00914D80" w:rsidP="00030ACF">
            <w:pPr>
              <w:pStyle w:val="21"/>
              <w:suppressAutoHyphens/>
              <w:ind w:firstLine="0"/>
              <w:jc w:val="left"/>
              <w:rPr>
                <w:bCs/>
                <w:sz w:val="20"/>
                <w:szCs w:val="20"/>
              </w:rPr>
            </w:pPr>
            <w:r w:rsidRPr="00030ACF">
              <w:rPr>
                <w:bCs/>
                <w:sz w:val="20"/>
                <w:szCs w:val="20"/>
              </w:rPr>
              <w:t>Убытки по операциям прошлых лет выявленные в текущем году</w:t>
            </w:r>
          </w:p>
          <w:p w:rsidR="00914D80" w:rsidRPr="00030ACF" w:rsidRDefault="00914D80" w:rsidP="00030ACF">
            <w:pPr>
              <w:pStyle w:val="21"/>
              <w:suppressAutoHyphens/>
              <w:ind w:firstLine="0"/>
              <w:jc w:val="left"/>
              <w:rPr>
                <w:bCs/>
                <w:sz w:val="20"/>
                <w:szCs w:val="20"/>
              </w:rPr>
            </w:pPr>
            <w:r w:rsidRPr="00030ACF">
              <w:rPr>
                <w:bCs/>
                <w:sz w:val="20"/>
                <w:szCs w:val="20"/>
              </w:rPr>
              <w:t>Некомпенсируемые потери от стихийных бедств</w:t>
            </w:r>
            <w:r w:rsidR="00C81869" w:rsidRPr="00030ACF">
              <w:rPr>
                <w:bCs/>
                <w:sz w:val="20"/>
                <w:szCs w:val="20"/>
              </w:rPr>
              <w:t>ий (уничтожение и порча произво</w:t>
            </w:r>
            <w:r w:rsidRPr="00030ACF">
              <w:rPr>
                <w:bCs/>
                <w:sz w:val="20"/>
                <w:szCs w:val="20"/>
              </w:rPr>
              <w:t>дственных</w:t>
            </w:r>
            <w:r w:rsidR="00C81869" w:rsidRPr="00030ACF">
              <w:rPr>
                <w:bCs/>
                <w:sz w:val="20"/>
                <w:szCs w:val="20"/>
              </w:rPr>
              <w:t xml:space="preserve"> запасов, готовых изделий и дру</w:t>
            </w:r>
            <w:r w:rsidRPr="00030ACF">
              <w:rPr>
                <w:bCs/>
                <w:sz w:val="20"/>
                <w:szCs w:val="20"/>
              </w:rPr>
              <w:t>гих материальных ценностей, потери от остановки производства и прочее), включая затраты, связанные с предотвращением или ликвидацией последствий стихийных бедствий.</w:t>
            </w:r>
          </w:p>
          <w:p w:rsidR="00914D80" w:rsidRPr="00030ACF" w:rsidRDefault="00914D80" w:rsidP="00030ACF">
            <w:pPr>
              <w:pStyle w:val="21"/>
              <w:suppressAutoHyphens/>
              <w:ind w:firstLine="0"/>
              <w:jc w:val="left"/>
              <w:rPr>
                <w:bCs/>
                <w:sz w:val="20"/>
                <w:szCs w:val="20"/>
              </w:rPr>
            </w:pPr>
            <w:r w:rsidRPr="00030ACF">
              <w:rPr>
                <w:bCs/>
                <w:sz w:val="20"/>
                <w:szCs w:val="20"/>
              </w:rPr>
              <w:t>Некомпен</w:t>
            </w:r>
            <w:r w:rsidR="00C81869" w:rsidRPr="00030ACF">
              <w:rPr>
                <w:bCs/>
                <w:sz w:val="20"/>
                <w:szCs w:val="20"/>
              </w:rPr>
              <w:t>сируемые убытки в результате по</w:t>
            </w:r>
            <w:r w:rsidRPr="00030ACF">
              <w:rPr>
                <w:bCs/>
                <w:sz w:val="20"/>
                <w:szCs w:val="20"/>
              </w:rPr>
              <w:t>жаров, ав</w:t>
            </w:r>
            <w:r w:rsidR="00C81869" w:rsidRPr="00030ACF">
              <w:rPr>
                <w:bCs/>
                <w:sz w:val="20"/>
                <w:szCs w:val="20"/>
              </w:rPr>
              <w:t>арий, других чрезвычайных ситуа</w:t>
            </w:r>
            <w:r w:rsidRPr="00030ACF">
              <w:rPr>
                <w:bCs/>
                <w:sz w:val="20"/>
                <w:szCs w:val="20"/>
              </w:rPr>
              <w:t>ций, вызванных экстремальными условиями.</w:t>
            </w:r>
          </w:p>
          <w:p w:rsidR="00914D80" w:rsidRPr="00030ACF" w:rsidRDefault="00914D80" w:rsidP="00030ACF">
            <w:pPr>
              <w:pStyle w:val="21"/>
              <w:suppressAutoHyphens/>
              <w:ind w:firstLine="0"/>
              <w:jc w:val="left"/>
              <w:rPr>
                <w:bCs/>
                <w:sz w:val="20"/>
                <w:szCs w:val="20"/>
              </w:rPr>
            </w:pPr>
            <w:r w:rsidRPr="00030ACF">
              <w:rPr>
                <w:bCs/>
                <w:sz w:val="20"/>
                <w:szCs w:val="20"/>
              </w:rPr>
              <w:t>Убытки от хищений, виновники которых по решению суда не установлены</w:t>
            </w:r>
          </w:p>
          <w:p w:rsidR="00914D80" w:rsidRPr="00030ACF" w:rsidRDefault="00914D80" w:rsidP="00030ACF">
            <w:pPr>
              <w:pStyle w:val="21"/>
              <w:suppressAutoHyphens/>
              <w:ind w:firstLine="0"/>
              <w:jc w:val="left"/>
              <w:rPr>
                <w:bCs/>
                <w:sz w:val="20"/>
                <w:szCs w:val="20"/>
              </w:rPr>
            </w:pPr>
            <w:r w:rsidRPr="00030ACF">
              <w:rPr>
                <w:bCs/>
                <w:sz w:val="20"/>
                <w:szCs w:val="20"/>
              </w:rPr>
              <w:t>Ряд налогов (на имущество, рекламу и др.)</w:t>
            </w:r>
          </w:p>
        </w:tc>
        <w:tc>
          <w:tcPr>
            <w:tcW w:w="2065" w:type="dxa"/>
            <w:shd w:val="clear" w:color="auto" w:fill="auto"/>
          </w:tcPr>
          <w:p w:rsidR="00914D80" w:rsidRPr="00030ACF" w:rsidRDefault="00914D80" w:rsidP="00030ACF">
            <w:pPr>
              <w:pStyle w:val="21"/>
              <w:suppressAutoHyphens/>
              <w:ind w:firstLine="0"/>
              <w:jc w:val="left"/>
              <w:rPr>
                <w:bCs/>
                <w:sz w:val="20"/>
                <w:szCs w:val="20"/>
              </w:rPr>
            </w:pPr>
            <w:r w:rsidRPr="00030ACF">
              <w:rPr>
                <w:bCs/>
                <w:sz w:val="20"/>
                <w:szCs w:val="20"/>
              </w:rPr>
              <w:t xml:space="preserve">Оплата </w:t>
            </w:r>
            <w:r w:rsidR="000E18F6" w:rsidRPr="00030ACF">
              <w:rPr>
                <w:bCs/>
                <w:sz w:val="20"/>
                <w:szCs w:val="20"/>
              </w:rPr>
              <w:t>"</w:t>
            </w:r>
            <w:r w:rsidRPr="00030ACF">
              <w:rPr>
                <w:bCs/>
                <w:sz w:val="20"/>
                <w:szCs w:val="20"/>
              </w:rPr>
              <w:t>смешанных затрат</w:t>
            </w:r>
            <w:r w:rsidR="000E18F6" w:rsidRPr="00030ACF">
              <w:rPr>
                <w:bCs/>
                <w:sz w:val="20"/>
                <w:szCs w:val="20"/>
              </w:rPr>
              <w:t>"</w:t>
            </w:r>
            <w:r w:rsidRPr="00030ACF">
              <w:rPr>
                <w:bCs/>
                <w:sz w:val="20"/>
                <w:szCs w:val="20"/>
              </w:rPr>
              <w:t xml:space="preserve"> сверх установленных норм</w:t>
            </w:r>
          </w:p>
          <w:p w:rsidR="00914D80" w:rsidRPr="00030ACF" w:rsidRDefault="00914D80" w:rsidP="00030ACF">
            <w:pPr>
              <w:pStyle w:val="21"/>
              <w:suppressAutoHyphens/>
              <w:ind w:firstLine="0"/>
              <w:jc w:val="left"/>
              <w:rPr>
                <w:bCs/>
                <w:sz w:val="20"/>
                <w:szCs w:val="20"/>
              </w:rPr>
            </w:pPr>
            <w:r w:rsidRPr="00030ACF">
              <w:rPr>
                <w:bCs/>
                <w:sz w:val="20"/>
                <w:szCs w:val="20"/>
              </w:rPr>
              <w:t>Оплата процентов по просроченным ссудам и др.</w:t>
            </w:r>
          </w:p>
          <w:p w:rsidR="00914D80" w:rsidRPr="00030ACF" w:rsidRDefault="00914D80" w:rsidP="00030ACF">
            <w:pPr>
              <w:pStyle w:val="21"/>
              <w:suppressAutoHyphens/>
              <w:ind w:firstLine="0"/>
              <w:jc w:val="left"/>
              <w:rPr>
                <w:bCs/>
                <w:sz w:val="20"/>
                <w:szCs w:val="20"/>
              </w:rPr>
            </w:pPr>
            <w:r w:rsidRPr="00030ACF">
              <w:rPr>
                <w:bCs/>
                <w:sz w:val="20"/>
                <w:szCs w:val="20"/>
              </w:rPr>
              <w:t>Затраты на содержание культурно-бытовых объектов, по благоустройству города.</w:t>
            </w:r>
          </w:p>
          <w:p w:rsidR="00914D80" w:rsidRPr="00030ACF" w:rsidRDefault="00914D80" w:rsidP="00030ACF">
            <w:pPr>
              <w:pStyle w:val="21"/>
              <w:suppressAutoHyphens/>
              <w:ind w:firstLine="0"/>
              <w:jc w:val="left"/>
              <w:rPr>
                <w:bCs/>
                <w:sz w:val="20"/>
                <w:szCs w:val="20"/>
              </w:rPr>
            </w:pPr>
            <w:r w:rsidRPr="00030ACF">
              <w:rPr>
                <w:bCs/>
                <w:sz w:val="20"/>
                <w:szCs w:val="20"/>
              </w:rPr>
              <w:t>Расходы, связанные с содержанием и оказанием бесплатных услуг учебным заведениям.</w:t>
            </w:r>
          </w:p>
          <w:p w:rsidR="00914D80" w:rsidRPr="00030ACF" w:rsidRDefault="00C81869" w:rsidP="00030ACF">
            <w:pPr>
              <w:pStyle w:val="21"/>
              <w:suppressAutoHyphens/>
              <w:ind w:firstLine="0"/>
              <w:jc w:val="left"/>
              <w:rPr>
                <w:bCs/>
                <w:sz w:val="20"/>
                <w:szCs w:val="20"/>
              </w:rPr>
            </w:pPr>
            <w:r w:rsidRPr="00030ACF">
              <w:rPr>
                <w:bCs/>
                <w:sz w:val="20"/>
                <w:szCs w:val="20"/>
              </w:rPr>
              <w:t>Материальная помощь, подарки, дополни</w:t>
            </w:r>
            <w:r w:rsidR="00914D80" w:rsidRPr="00030ACF">
              <w:rPr>
                <w:bCs/>
                <w:sz w:val="20"/>
                <w:szCs w:val="20"/>
              </w:rPr>
              <w:t>тельные отпуска, надбавки к пенсиям и т.п.</w:t>
            </w:r>
          </w:p>
          <w:p w:rsidR="00914D80" w:rsidRPr="00030ACF" w:rsidRDefault="00914D80" w:rsidP="00030ACF">
            <w:pPr>
              <w:pStyle w:val="21"/>
              <w:suppressAutoHyphens/>
              <w:ind w:firstLine="0"/>
              <w:jc w:val="left"/>
              <w:rPr>
                <w:bCs/>
                <w:sz w:val="20"/>
                <w:szCs w:val="20"/>
              </w:rPr>
            </w:pPr>
            <w:r w:rsidRPr="00030ACF">
              <w:rPr>
                <w:bCs/>
                <w:sz w:val="20"/>
                <w:szCs w:val="20"/>
              </w:rPr>
              <w:t>Доходы по ценным бумагам предприятия.</w:t>
            </w:r>
          </w:p>
          <w:p w:rsidR="00914D80" w:rsidRPr="00030ACF" w:rsidRDefault="00C81869" w:rsidP="00030ACF">
            <w:pPr>
              <w:pStyle w:val="21"/>
              <w:suppressAutoHyphens/>
              <w:ind w:firstLine="0"/>
              <w:jc w:val="left"/>
              <w:rPr>
                <w:bCs/>
                <w:sz w:val="20"/>
                <w:szCs w:val="20"/>
              </w:rPr>
            </w:pPr>
            <w:r w:rsidRPr="00030ACF">
              <w:rPr>
                <w:bCs/>
                <w:sz w:val="20"/>
                <w:szCs w:val="20"/>
              </w:rPr>
              <w:t>Ряд местных на</w:t>
            </w:r>
            <w:r w:rsidR="00914D80" w:rsidRPr="00030ACF">
              <w:rPr>
                <w:bCs/>
                <w:sz w:val="20"/>
                <w:szCs w:val="20"/>
              </w:rPr>
              <w:t>логов (сбор за право торговли, со сделок на бирже)</w:t>
            </w:r>
          </w:p>
          <w:p w:rsidR="00914D80" w:rsidRPr="00030ACF" w:rsidRDefault="00914D80" w:rsidP="00030ACF">
            <w:pPr>
              <w:pStyle w:val="21"/>
              <w:suppressAutoHyphens/>
              <w:ind w:firstLine="0"/>
              <w:jc w:val="left"/>
              <w:rPr>
                <w:bCs/>
                <w:sz w:val="20"/>
                <w:szCs w:val="20"/>
              </w:rPr>
            </w:pPr>
            <w:r w:rsidRPr="00030ACF">
              <w:rPr>
                <w:bCs/>
                <w:sz w:val="20"/>
                <w:szCs w:val="20"/>
              </w:rPr>
              <w:t>Образование различных фондов предприятия и т.п.</w:t>
            </w:r>
          </w:p>
        </w:tc>
      </w:tr>
    </w:tbl>
    <w:p w:rsidR="000A5F06" w:rsidRPr="000E18F6" w:rsidRDefault="000A5F06" w:rsidP="000E18F6">
      <w:pPr>
        <w:pStyle w:val="31"/>
        <w:suppressAutoHyphens/>
        <w:spacing w:line="360" w:lineRule="auto"/>
        <w:ind w:firstLine="709"/>
        <w:jc w:val="both"/>
        <w:rPr>
          <w:bCs/>
        </w:rPr>
      </w:pPr>
    </w:p>
    <w:p w:rsidR="0026545F" w:rsidRPr="00C81869" w:rsidRDefault="00C81869" w:rsidP="00C81869">
      <w:pPr>
        <w:pStyle w:val="31"/>
        <w:suppressAutoHyphens/>
        <w:spacing w:line="360" w:lineRule="auto"/>
        <w:ind w:firstLine="709"/>
        <w:jc w:val="both"/>
        <w:rPr>
          <w:lang w:val="en-US"/>
        </w:rPr>
      </w:pPr>
      <w:r>
        <w:rPr>
          <w:bCs/>
        </w:rPr>
        <w:br w:type="page"/>
      </w:r>
      <w:r w:rsidR="0026545F" w:rsidRPr="000E18F6">
        <w:rPr>
          <w:bCs/>
        </w:rPr>
        <w:t>Выводы и предложения</w:t>
      </w:r>
    </w:p>
    <w:p w:rsidR="0026545F" w:rsidRPr="000E18F6" w:rsidRDefault="0026545F" w:rsidP="000E18F6">
      <w:pPr>
        <w:widowControl/>
        <w:suppressAutoHyphens/>
        <w:spacing w:line="360" w:lineRule="auto"/>
        <w:ind w:firstLine="709"/>
        <w:rPr>
          <w:sz w:val="28"/>
          <w:szCs w:val="24"/>
        </w:rPr>
      </w:pPr>
    </w:p>
    <w:p w:rsidR="00C81869" w:rsidRDefault="0026545F" w:rsidP="000E18F6">
      <w:pPr>
        <w:pStyle w:val="21"/>
        <w:suppressAutoHyphens/>
      </w:pPr>
      <w:r w:rsidRPr="000E18F6">
        <w:t>Себестоимость продукции – выраженные в денежной форме затраты на ее производство и реализацию. В условиях рыночных отношений себестоимость является важнейшим показателем производственно-хозяйственной деятельности предприятия. Исчисление этого показателя необходимо для оценки выполнения плана по данному показателю и его динамики; определение рентабельности производства и отдельных видов продукции; выявление резервов снижения себестоимости продукции; определения цен на продукцию; исчисление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w:t>
      </w:r>
    </w:p>
    <w:p w:rsidR="0026545F" w:rsidRPr="000E18F6" w:rsidRDefault="0026545F" w:rsidP="000E18F6">
      <w:pPr>
        <w:widowControl/>
        <w:suppressAutoHyphens/>
        <w:spacing w:line="360" w:lineRule="auto"/>
        <w:ind w:firstLine="709"/>
        <w:rPr>
          <w:sz w:val="28"/>
          <w:szCs w:val="28"/>
        </w:rPr>
      </w:pPr>
      <w:r w:rsidRPr="000E18F6">
        <w:rPr>
          <w:sz w:val="28"/>
          <w:szCs w:val="28"/>
        </w:rPr>
        <w:t>Важнейшими целями управленческого учета являются:</w:t>
      </w:r>
    </w:p>
    <w:p w:rsidR="0026545F" w:rsidRPr="000E18F6" w:rsidRDefault="0026545F" w:rsidP="000E18F6">
      <w:pPr>
        <w:widowControl/>
        <w:numPr>
          <w:ilvl w:val="0"/>
          <w:numId w:val="20"/>
        </w:numPr>
        <w:suppressAutoHyphens/>
        <w:spacing w:line="360" w:lineRule="auto"/>
        <w:ind w:left="0" w:firstLine="709"/>
        <w:rPr>
          <w:sz w:val="28"/>
          <w:szCs w:val="28"/>
        </w:rPr>
      </w:pPr>
      <w:r w:rsidRPr="000E18F6">
        <w:rPr>
          <w:sz w:val="28"/>
          <w:szCs w:val="28"/>
        </w:rPr>
        <w:t>Оказание информационной помощи управляющим в принятии оперативных управленческих решений;</w:t>
      </w:r>
    </w:p>
    <w:p w:rsidR="0026545F" w:rsidRPr="000E18F6" w:rsidRDefault="0026545F" w:rsidP="000E18F6">
      <w:pPr>
        <w:widowControl/>
        <w:numPr>
          <w:ilvl w:val="0"/>
          <w:numId w:val="20"/>
        </w:numPr>
        <w:suppressAutoHyphens/>
        <w:spacing w:line="360" w:lineRule="auto"/>
        <w:ind w:left="0" w:firstLine="709"/>
        <w:rPr>
          <w:sz w:val="28"/>
          <w:szCs w:val="28"/>
        </w:rPr>
      </w:pPr>
      <w:r w:rsidRPr="000E18F6">
        <w:rPr>
          <w:sz w:val="28"/>
          <w:szCs w:val="28"/>
        </w:rPr>
        <w:t>Контроль, планирование и прогнозирование экономической эффективности деятельности предприятия;</w:t>
      </w:r>
    </w:p>
    <w:p w:rsidR="0026545F" w:rsidRPr="000E18F6" w:rsidRDefault="0026545F" w:rsidP="000E18F6">
      <w:pPr>
        <w:widowControl/>
        <w:numPr>
          <w:ilvl w:val="0"/>
          <w:numId w:val="20"/>
        </w:numPr>
        <w:suppressAutoHyphens/>
        <w:spacing w:line="360" w:lineRule="auto"/>
        <w:ind w:left="0" w:firstLine="709"/>
        <w:rPr>
          <w:sz w:val="28"/>
          <w:szCs w:val="28"/>
        </w:rPr>
      </w:pPr>
      <w:r w:rsidRPr="000E18F6">
        <w:rPr>
          <w:sz w:val="28"/>
          <w:szCs w:val="28"/>
        </w:rPr>
        <w:t>Обеспечение базы для ценообразования;</w:t>
      </w:r>
    </w:p>
    <w:p w:rsidR="0026545F" w:rsidRPr="000E18F6" w:rsidRDefault="0026545F" w:rsidP="000E18F6">
      <w:pPr>
        <w:widowControl/>
        <w:numPr>
          <w:ilvl w:val="0"/>
          <w:numId w:val="20"/>
        </w:numPr>
        <w:suppressAutoHyphens/>
        <w:spacing w:line="360" w:lineRule="auto"/>
        <w:ind w:left="0" w:firstLine="709"/>
        <w:rPr>
          <w:sz w:val="28"/>
          <w:szCs w:val="28"/>
        </w:rPr>
      </w:pPr>
      <w:r w:rsidRPr="000E18F6">
        <w:rPr>
          <w:sz w:val="28"/>
          <w:szCs w:val="28"/>
        </w:rPr>
        <w:t>Выбор наиболее эффективных путей развития предприятия.</w:t>
      </w:r>
    </w:p>
    <w:p w:rsidR="000629C2" w:rsidRPr="000E18F6" w:rsidRDefault="000629C2" w:rsidP="000E18F6">
      <w:pPr>
        <w:pStyle w:val="21"/>
        <w:suppressAutoHyphens/>
      </w:pPr>
      <w:r w:rsidRPr="000E18F6">
        <w:t>В процессе работы был изучен и выявлен</w:t>
      </w:r>
      <w:r w:rsidR="0026545F" w:rsidRPr="000E18F6">
        <w:t xml:space="preserve"> </w:t>
      </w:r>
      <w:r w:rsidRPr="000E18F6">
        <w:t>анализ производственных показателей работы машинотракторного парка,</w:t>
      </w:r>
      <w:r w:rsidR="0026545F" w:rsidRPr="000E18F6">
        <w:t xml:space="preserve"> за период </w:t>
      </w:r>
      <w:r w:rsidRPr="000E18F6">
        <w:t>2005-</w:t>
      </w:r>
      <w:smartTag w:uri="urn:schemas-microsoft-com:office:smarttags" w:element="metricconverter">
        <w:smartTagPr>
          <w:attr w:name="ProductID" w:val="2006 г"/>
        </w:smartTagPr>
        <w:r w:rsidRPr="000E18F6">
          <w:t>2006</w:t>
        </w:r>
        <w:r w:rsidR="0026545F" w:rsidRPr="000E18F6">
          <w:t xml:space="preserve"> г</w:t>
        </w:r>
      </w:smartTag>
      <w:r w:rsidRPr="000E18F6">
        <w:t>. который</w:t>
      </w:r>
      <w:r w:rsidR="000E18F6" w:rsidRPr="000E18F6">
        <w:t xml:space="preserve"> </w:t>
      </w:r>
      <w:r w:rsidRPr="000E18F6">
        <w:t>наглядно показывает, что наибольший объем как затрат, так и объем по перевезенным грузам приходится на автомобиль марки КАМАз занятый на транспортировке ЖБО.</w:t>
      </w:r>
    </w:p>
    <w:p w:rsidR="0026545F" w:rsidRPr="000E18F6" w:rsidRDefault="0026545F" w:rsidP="000E18F6">
      <w:pPr>
        <w:pStyle w:val="21"/>
        <w:suppressAutoHyphens/>
      </w:pPr>
      <w:r w:rsidRPr="000E18F6">
        <w:t>Одна из объективных причин повышения себестоимости</w:t>
      </w:r>
      <w:r w:rsidR="000E18F6" w:rsidRPr="000E18F6">
        <w:t xml:space="preserve"> </w:t>
      </w:r>
      <w:r w:rsidR="000629C2" w:rsidRPr="000E18F6">
        <w:t>услуг машинотракторного парка</w:t>
      </w:r>
      <w:r w:rsidRPr="000E18F6">
        <w:t xml:space="preserve"> – рост цен в связи с инфляц</w:t>
      </w:r>
      <w:r w:rsidR="000629C2" w:rsidRPr="000E18F6">
        <w:t>ией на промышленную продукцию (</w:t>
      </w:r>
      <w:r w:rsidRPr="000E18F6">
        <w:t xml:space="preserve"> запасные части, электроэнергию, нефтепродукты, и т.д.), другая – более высокие темпы оплаты труда по сравнению с темпами роста его производительности. Это также результат инфляции.</w:t>
      </w:r>
    </w:p>
    <w:p w:rsidR="000E18F6" w:rsidRPr="000E18F6" w:rsidRDefault="0026545F" w:rsidP="000E18F6">
      <w:pPr>
        <w:pStyle w:val="21"/>
        <w:suppressAutoHyphens/>
      </w:pPr>
      <w:r w:rsidRPr="000E18F6">
        <w:t>Однако наряду с объективными причинами немаловажную роль в повышении себестоимости продукции играют и субъективные причины. При одном и том же уровне и темпах роста цен на продукцию величина себестоимости продукции в разных хозяйствах неодинакова. Это обусловлено разным уровнем механизации производственных процессов.</w:t>
      </w:r>
    </w:p>
    <w:p w:rsidR="0026545F" w:rsidRPr="000E18F6" w:rsidRDefault="0026545F" w:rsidP="000E18F6">
      <w:pPr>
        <w:pStyle w:val="21"/>
        <w:suppressAutoHyphens/>
      </w:pPr>
      <w:r w:rsidRPr="000E18F6">
        <w:t>Немаловажной причиной влияющей на себестоимость продукции</w:t>
      </w:r>
      <w:r w:rsidR="008F2030" w:rsidRPr="000E18F6">
        <w:t xml:space="preserve"> (услуг) </w:t>
      </w:r>
      <w:r w:rsidRPr="000E18F6">
        <w:t>является организация труда. При низком уровне организации труда хуже используются трудовые ресурсы, техника, и т.д., в результате чего происходит перерасход на единицу продукции.</w:t>
      </w:r>
    </w:p>
    <w:p w:rsidR="0026545F" w:rsidRPr="000E18F6" w:rsidRDefault="0026545F" w:rsidP="000E18F6">
      <w:pPr>
        <w:pStyle w:val="21"/>
        <w:suppressAutoHyphens/>
      </w:pPr>
      <w:r w:rsidRPr="000E18F6">
        <w:t>Большое влияние на себестоимость продукции оказывает степень концентрации и специализации производства. Рациональный уровень концентрации и специализации хозяйства способствует более полному использованию трудовых и материальных ресурсов.</w:t>
      </w:r>
    </w:p>
    <w:p w:rsidR="0026545F" w:rsidRPr="000E18F6" w:rsidRDefault="0026545F" w:rsidP="000E18F6">
      <w:pPr>
        <w:pStyle w:val="21"/>
        <w:suppressAutoHyphens/>
      </w:pPr>
      <w:r w:rsidRPr="000E18F6">
        <w:t>Ежемесячный анализ издержек позволяет оперативно управлять производственными затратами, не допускать их перерасхода на производство продукции. Важно при этом, чтобы в процесс управления затратами привлекались непосредственные исполнители работ. Внедрение арендного подряда, организация учета по центрам ответственности, зависимость зарплаты от объемов производства заставляют считать каждый рубль, сопоставлять затраты с</w:t>
      </w:r>
      <w:r w:rsidR="000E18F6" w:rsidRPr="000E18F6">
        <w:t xml:space="preserve"> </w:t>
      </w:r>
      <w:r w:rsidRPr="000E18F6">
        <w:t>результатами производства. Это действенный рычаг снижения себестоимости продукции.</w:t>
      </w:r>
    </w:p>
    <w:p w:rsidR="000E18F6" w:rsidRPr="000E18F6" w:rsidRDefault="0026545F" w:rsidP="000E18F6">
      <w:pPr>
        <w:pStyle w:val="21"/>
        <w:suppressAutoHyphens/>
      </w:pPr>
      <w:r w:rsidRPr="000E18F6">
        <w:t>В заключении необходимо сказать, что способы отнесения косвенных затрат на себестоимость продукции выбираются непосредственно руководством того или иного предприятия, и закрепляются в Приказе по учетной политике на весь финансовый год. Изменение этих способов в течение финансового года не допускается.</w:t>
      </w:r>
    </w:p>
    <w:p w:rsidR="000E18F6" w:rsidRPr="000E18F6" w:rsidRDefault="0026545F" w:rsidP="000E18F6">
      <w:pPr>
        <w:pStyle w:val="21"/>
        <w:suppressAutoHyphens/>
      </w:pPr>
      <w:r w:rsidRPr="000E18F6">
        <w:t>- Таким образом, руководству предприятия необходимо своевременно избрать метод учета затрат на производство, наиболее подходящий для данного вида предприятия, и максимально соответствующий способу производства продукции, и в дальнейшем неукоснительно придерживаться этого метода.</w:t>
      </w:r>
    </w:p>
    <w:p w:rsidR="0026545F" w:rsidRPr="000E18F6" w:rsidRDefault="0026545F" w:rsidP="000E18F6">
      <w:pPr>
        <w:pStyle w:val="21"/>
        <w:suppressAutoHyphens/>
      </w:pPr>
      <w:r w:rsidRPr="000E18F6">
        <w:t>- Таким образом, руководству предприятия необходимо уделять должное и своевременное внимание процессу анализа затрат на производство, а также организации бухгалтерского учета, который находится не на должном уровне. Это поможет не только оптимизировать затраты на производство, но и улучшить производственный контроль и, как следствие, повысить экономическую эффективность хозяйствования.</w:t>
      </w:r>
    </w:p>
    <w:p w:rsidR="0026545F" w:rsidRPr="000E18F6" w:rsidRDefault="0026545F" w:rsidP="000E18F6">
      <w:pPr>
        <w:pStyle w:val="21"/>
        <w:suppressAutoHyphens/>
      </w:pPr>
    </w:p>
    <w:p w:rsidR="0026545F" w:rsidRPr="000E18F6" w:rsidRDefault="00C81869" w:rsidP="00C81869">
      <w:pPr>
        <w:pStyle w:val="21"/>
        <w:suppressAutoHyphens/>
      </w:pPr>
      <w:r>
        <w:br w:type="page"/>
      </w:r>
      <w:bookmarkStart w:id="0" w:name="_Toc533173900"/>
      <w:bookmarkStart w:id="1" w:name="_Toc10213144"/>
      <w:bookmarkStart w:id="2" w:name="_Toc11401616"/>
      <w:bookmarkStart w:id="3" w:name="_Toc12078837"/>
      <w:r w:rsidR="0026545F" w:rsidRPr="000E18F6">
        <w:t>Список использованной литературы</w:t>
      </w:r>
      <w:bookmarkEnd w:id="0"/>
      <w:bookmarkEnd w:id="1"/>
      <w:bookmarkEnd w:id="2"/>
      <w:bookmarkEnd w:id="3"/>
    </w:p>
    <w:p w:rsidR="0026545F" w:rsidRPr="000E18F6" w:rsidRDefault="0026545F" w:rsidP="00C81869">
      <w:pPr>
        <w:widowControl/>
        <w:suppressAutoHyphens/>
        <w:spacing w:line="360" w:lineRule="auto"/>
        <w:ind w:firstLine="0"/>
        <w:jc w:val="left"/>
        <w:rPr>
          <w:sz w:val="28"/>
          <w:szCs w:val="24"/>
        </w:rPr>
      </w:pP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Федеральный закон</w:t>
      </w:r>
      <w:r w:rsidR="000E18F6" w:rsidRPr="000E18F6">
        <w:rPr>
          <w:sz w:val="28"/>
          <w:szCs w:val="28"/>
        </w:rPr>
        <w:t xml:space="preserve"> </w:t>
      </w:r>
      <w:r w:rsidRPr="000E18F6">
        <w:rPr>
          <w:sz w:val="28"/>
          <w:szCs w:val="28"/>
        </w:rPr>
        <w:t xml:space="preserve">РФ </w:t>
      </w:r>
      <w:r w:rsidR="000E18F6" w:rsidRPr="000E18F6">
        <w:rPr>
          <w:sz w:val="28"/>
          <w:szCs w:val="28"/>
        </w:rPr>
        <w:t>"</w:t>
      </w:r>
      <w:r w:rsidRPr="000E18F6">
        <w:rPr>
          <w:sz w:val="28"/>
          <w:szCs w:val="28"/>
        </w:rPr>
        <w:t>О государственных и муниципальных унита</w:t>
      </w:r>
      <w:r w:rsidR="00992731" w:rsidRPr="000E18F6">
        <w:rPr>
          <w:sz w:val="28"/>
          <w:szCs w:val="28"/>
        </w:rPr>
        <w:t>рных предприятиях</w:t>
      </w:r>
      <w:r w:rsidR="000E18F6" w:rsidRPr="000E18F6">
        <w:rPr>
          <w:sz w:val="28"/>
          <w:szCs w:val="28"/>
        </w:rPr>
        <w:t>"</w:t>
      </w:r>
      <w:r w:rsidR="00992731" w:rsidRPr="000E18F6">
        <w:rPr>
          <w:sz w:val="28"/>
          <w:szCs w:val="28"/>
        </w:rPr>
        <w:t xml:space="preserve"> от 14.11.2002</w:t>
      </w:r>
      <w:r w:rsidRPr="000E18F6">
        <w:rPr>
          <w:sz w:val="28"/>
          <w:szCs w:val="28"/>
        </w:rPr>
        <w:t>г.</w:t>
      </w:r>
      <w:r w:rsidR="00B42DAB" w:rsidRPr="000E18F6">
        <w:rPr>
          <w:sz w:val="28"/>
          <w:szCs w:val="28"/>
        </w:rPr>
        <w:t xml:space="preserve"> (в ред. Федеральных законов от 08.12.2003 N 169-ФЗ,от 18.12.2006 N 231-ФЗ, от 24.07.2007 N 212-ФЗ, от 01.12.2007 N 318-ФЗ, от 02.07.2010 N 152-ФЗ)</w:t>
      </w:r>
    </w:p>
    <w:p w:rsidR="000E18F6" w:rsidRPr="000E18F6" w:rsidRDefault="000D310B" w:rsidP="00C81869">
      <w:pPr>
        <w:widowControl/>
        <w:numPr>
          <w:ilvl w:val="0"/>
          <w:numId w:val="34"/>
        </w:numPr>
        <w:suppressAutoHyphens/>
        <w:spacing w:line="360" w:lineRule="auto"/>
        <w:ind w:left="0" w:firstLine="0"/>
        <w:jc w:val="left"/>
        <w:rPr>
          <w:sz w:val="28"/>
          <w:szCs w:val="28"/>
        </w:rPr>
      </w:pPr>
      <w:r w:rsidRPr="000E18F6">
        <w:rPr>
          <w:sz w:val="28"/>
          <w:szCs w:val="28"/>
        </w:rPr>
        <w:t>Федеральный "О бухгалтерском учете" от 21.11.1996 N 129-ФЗ (ред. от 28.09.2010)</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 xml:space="preserve">Положение по бухгалтерскому учету </w:t>
      </w:r>
      <w:r w:rsidR="000E18F6" w:rsidRPr="000E18F6">
        <w:rPr>
          <w:sz w:val="28"/>
          <w:szCs w:val="28"/>
        </w:rPr>
        <w:t>"</w:t>
      </w:r>
      <w:r w:rsidRPr="000E18F6">
        <w:rPr>
          <w:sz w:val="28"/>
          <w:szCs w:val="28"/>
        </w:rPr>
        <w:t>Расходы организации</w:t>
      </w:r>
      <w:r w:rsidR="000E18F6" w:rsidRPr="000E18F6">
        <w:rPr>
          <w:sz w:val="28"/>
          <w:szCs w:val="28"/>
        </w:rPr>
        <w:t>"</w:t>
      </w:r>
      <w:r w:rsidRPr="000E18F6">
        <w:rPr>
          <w:sz w:val="28"/>
          <w:szCs w:val="28"/>
        </w:rPr>
        <w:t xml:space="preserve"> ПБУ 10/99, учрежден приказом Минфина России от 06.05.2000 №33н</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Положение о ведении учета и отчетнос</w:t>
      </w:r>
      <w:r w:rsidR="008C5E7D" w:rsidRPr="000E18F6">
        <w:rPr>
          <w:sz w:val="28"/>
          <w:szCs w:val="28"/>
        </w:rPr>
        <w:t>ти в РФ (Приказ МФ РФ №34н от 26.03.2007</w:t>
      </w:r>
      <w:r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Положение о составе затра</w:t>
      </w:r>
      <w:r w:rsidR="008C5E7D" w:rsidRPr="000E18F6">
        <w:rPr>
          <w:sz w:val="28"/>
          <w:szCs w:val="28"/>
        </w:rPr>
        <w:t>т (утв. СН РФ №661 от 31.05.2008</w:t>
      </w:r>
      <w:r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О бухгалтерском учете: Федер</w:t>
      </w:r>
      <w:r w:rsidR="008C5E7D" w:rsidRPr="000E18F6">
        <w:rPr>
          <w:sz w:val="28"/>
          <w:szCs w:val="28"/>
        </w:rPr>
        <w:t>альный закон № 116 от 29.07.2007</w:t>
      </w:r>
      <w:r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План счетов бухгалтерского учета и инструкци</w:t>
      </w:r>
      <w:r w:rsidR="008C5E7D" w:rsidRPr="000E18F6">
        <w:rPr>
          <w:sz w:val="28"/>
          <w:szCs w:val="28"/>
        </w:rPr>
        <w:t>я его применения №120 06.07.2001</w:t>
      </w:r>
      <w:r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Новый план счетов бух</w:t>
      </w:r>
      <w:r w:rsidR="008C5E7D" w:rsidRPr="000E18F6">
        <w:rPr>
          <w:sz w:val="28"/>
          <w:szCs w:val="28"/>
        </w:rPr>
        <w:t>галтерского учета №94 31.09.2001</w:t>
      </w:r>
      <w:r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Самоучитель по бухгалтерскому учету.- Понамарева .-М: Приор,200</w:t>
      </w:r>
      <w:r w:rsidR="008C5E7D" w:rsidRPr="000E18F6">
        <w:rPr>
          <w:sz w:val="28"/>
          <w:szCs w:val="28"/>
        </w:rPr>
        <w:t>7</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 xml:space="preserve">Астахов В.П. Бухгалтерский (управленческий) учет: Учебное пособие Серия </w:t>
      </w:r>
      <w:r w:rsidR="000E18F6" w:rsidRPr="000E18F6">
        <w:rPr>
          <w:sz w:val="28"/>
          <w:szCs w:val="28"/>
        </w:rPr>
        <w:t>"</w:t>
      </w:r>
      <w:r w:rsidRPr="000E18F6">
        <w:rPr>
          <w:sz w:val="28"/>
          <w:szCs w:val="28"/>
        </w:rPr>
        <w:t>Экономика и управление</w:t>
      </w:r>
      <w:r w:rsidR="000E18F6" w:rsidRPr="000E18F6">
        <w:rPr>
          <w:sz w:val="28"/>
          <w:szCs w:val="28"/>
        </w:rPr>
        <w:t>"</w:t>
      </w:r>
      <w:r w:rsidRPr="000E18F6">
        <w:rPr>
          <w:sz w:val="28"/>
          <w:szCs w:val="28"/>
        </w:rPr>
        <w:t xml:space="preserve"> Ростов н/Д: </w:t>
      </w:r>
      <w:r w:rsidR="008C5E7D" w:rsidRPr="000E18F6">
        <w:rPr>
          <w:sz w:val="28"/>
          <w:szCs w:val="28"/>
        </w:rPr>
        <w:t xml:space="preserve">Издательский центр </w:t>
      </w:r>
      <w:r w:rsidR="000E18F6" w:rsidRPr="000E18F6">
        <w:rPr>
          <w:sz w:val="28"/>
          <w:szCs w:val="28"/>
        </w:rPr>
        <w:t>"</w:t>
      </w:r>
      <w:r w:rsidR="008C5E7D" w:rsidRPr="000E18F6">
        <w:rPr>
          <w:sz w:val="28"/>
          <w:szCs w:val="28"/>
        </w:rPr>
        <w:t>МарТ</w:t>
      </w:r>
      <w:r w:rsidR="000E18F6" w:rsidRPr="000E18F6">
        <w:rPr>
          <w:sz w:val="28"/>
          <w:szCs w:val="28"/>
        </w:rPr>
        <w:t>"</w:t>
      </w:r>
      <w:r w:rsidR="008C5E7D" w:rsidRPr="000E18F6">
        <w:rPr>
          <w:sz w:val="28"/>
          <w:szCs w:val="28"/>
        </w:rPr>
        <w:t xml:space="preserve"> , 2006</w:t>
      </w:r>
      <w:r w:rsidRPr="000E18F6">
        <w:rPr>
          <w:sz w:val="28"/>
          <w:szCs w:val="28"/>
        </w:rPr>
        <w:t>-832с.</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Бабаев Ю.А. Бухгалтерский</w:t>
      </w:r>
      <w:r w:rsidR="008C5E7D" w:rsidRPr="000E18F6">
        <w:rPr>
          <w:sz w:val="28"/>
          <w:szCs w:val="28"/>
        </w:rPr>
        <w:t xml:space="preserve"> учет-М.: ЮНИТИ-ДАНА, 2005</w:t>
      </w:r>
      <w:r w:rsidR="00890E3F"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Безруких Н.С. Бухгалтерский учет-</w:t>
      </w:r>
      <w:r w:rsidR="00890E3F" w:rsidRPr="000E18F6">
        <w:rPr>
          <w:sz w:val="28"/>
          <w:szCs w:val="28"/>
        </w:rPr>
        <w:t>М: Бухгалтерский уче</w:t>
      </w:r>
      <w:r w:rsidR="008C5E7D" w:rsidRPr="000E18F6">
        <w:rPr>
          <w:sz w:val="28"/>
          <w:szCs w:val="28"/>
        </w:rPr>
        <w:t>т,2007</w:t>
      </w:r>
      <w:r w:rsidR="00890E3F"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 xml:space="preserve">Глушков И.Е. Бухгалтерский учет на современном предприятии </w:t>
      </w:r>
      <w:r w:rsidR="000E18F6" w:rsidRPr="000E18F6">
        <w:rPr>
          <w:sz w:val="28"/>
          <w:szCs w:val="28"/>
        </w:rPr>
        <w:t>"</w:t>
      </w:r>
      <w:r w:rsidRPr="000E18F6">
        <w:rPr>
          <w:sz w:val="28"/>
          <w:szCs w:val="28"/>
        </w:rPr>
        <w:t>КНОРУС</w:t>
      </w:r>
      <w:r w:rsidR="000E18F6" w:rsidRPr="000E18F6">
        <w:rPr>
          <w:sz w:val="28"/>
          <w:szCs w:val="28"/>
        </w:rPr>
        <w:t>"</w:t>
      </w:r>
      <w:r w:rsidRPr="000E18F6">
        <w:rPr>
          <w:sz w:val="28"/>
          <w:szCs w:val="28"/>
        </w:rPr>
        <w:t xml:space="preserve">, </w:t>
      </w:r>
      <w:r w:rsidR="00890E3F" w:rsidRPr="000E18F6">
        <w:rPr>
          <w:sz w:val="28"/>
          <w:szCs w:val="28"/>
        </w:rPr>
        <w:t xml:space="preserve">Новосибирск, </w:t>
      </w:r>
      <w:r w:rsidR="000E18F6" w:rsidRPr="000E18F6">
        <w:rPr>
          <w:sz w:val="28"/>
          <w:szCs w:val="28"/>
        </w:rPr>
        <w:t>"</w:t>
      </w:r>
      <w:r w:rsidR="00890E3F" w:rsidRPr="000E18F6">
        <w:rPr>
          <w:sz w:val="28"/>
          <w:szCs w:val="28"/>
        </w:rPr>
        <w:t>ЭСКОР</w:t>
      </w:r>
      <w:r w:rsidR="000E18F6" w:rsidRPr="000E18F6">
        <w:rPr>
          <w:sz w:val="28"/>
          <w:szCs w:val="28"/>
        </w:rPr>
        <w:t>"</w:t>
      </w:r>
      <w:r w:rsidR="00890E3F" w:rsidRPr="000E18F6">
        <w:rPr>
          <w:sz w:val="28"/>
          <w:szCs w:val="28"/>
        </w:rPr>
        <w:t>, 2005г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 xml:space="preserve">Друри К. Введение в управленческий и производственный учет: Пер. с англ.- </w:t>
      </w:r>
      <w:r w:rsidR="008C5E7D" w:rsidRPr="000E18F6">
        <w:rPr>
          <w:sz w:val="28"/>
          <w:szCs w:val="28"/>
        </w:rPr>
        <w:t>М: Аудит 2006</w:t>
      </w:r>
      <w:r w:rsidR="00890E3F"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Зотов В.П. Экономический анализ .-Кемерово,2003-350с.</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Ивашкевич В.Б. Бухгалтерский учет 2004г.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Карпова Т.П. Основы упр</w:t>
      </w:r>
      <w:r w:rsidR="00890E3F" w:rsidRPr="000E18F6">
        <w:rPr>
          <w:sz w:val="28"/>
          <w:szCs w:val="28"/>
        </w:rPr>
        <w:t>авленческого учета.-М: 200</w:t>
      </w:r>
      <w:r w:rsidR="008C5E7D" w:rsidRPr="000E18F6">
        <w:rPr>
          <w:sz w:val="28"/>
          <w:szCs w:val="28"/>
        </w:rPr>
        <w:t>8</w:t>
      </w:r>
      <w:r w:rsidR="00890E3F"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Кирьянова З.В. Теория бухга</w:t>
      </w:r>
      <w:r w:rsidR="008C5E7D" w:rsidRPr="000E18F6">
        <w:rPr>
          <w:sz w:val="28"/>
          <w:szCs w:val="28"/>
        </w:rPr>
        <w:t>лтерского учета.-М: 2006</w:t>
      </w:r>
      <w:r w:rsidR="00890E3F" w:rsidRPr="000E18F6">
        <w:rPr>
          <w:sz w:val="28"/>
          <w:szCs w:val="28"/>
        </w:rPr>
        <w:t>г</w:t>
      </w:r>
    </w:p>
    <w:p w:rsidR="000E18F6"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 xml:space="preserve">Ларионов А.Д. Бухгалтерский учет.- </w:t>
      </w:r>
      <w:r w:rsidR="00890E3F" w:rsidRPr="000E18F6">
        <w:rPr>
          <w:sz w:val="28"/>
          <w:szCs w:val="28"/>
        </w:rPr>
        <w:t>М: Проспект, 200</w:t>
      </w:r>
      <w:r w:rsidR="008C5E7D" w:rsidRPr="000E18F6">
        <w:rPr>
          <w:sz w:val="28"/>
          <w:szCs w:val="28"/>
        </w:rPr>
        <w:t>7</w:t>
      </w:r>
      <w:r w:rsidR="00890E3F" w:rsidRPr="000E18F6">
        <w:rPr>
          <w:sz w:val="28"/>
          <w:szCs w:val="28"/>
        </w:rPr>
        <w:t>г</w:t>
      </w:r>
    </w:p>
    <w:p w:rsidR="00961A5D" w:rsidRPr="000E18F6" w:rsidRDefault="00961A5D" w:rsidP="00C81869">
      <w:pPr>
        <w:widowControl/>
        <w:numPr>
          <w:ilvl w:val="0"/>
          <w:numId w:val="34"/>
        </w:numPr>
        <w:suppressAutoHyphens/>
        <w:spacing w:line="360" w:lineRule="auto"/>
        <w:ind w:left="0" w:firstLine="0"/>
        <w:jc w:val="left"/>
        <w:rPr>
          <w:sz w:val="28"/>
          <w:szCs w:val="28"/>
        </w:rPr>
      </w:pPr>
      <w:r w:rsidRPr="000E18F6">
        <w:rPr>
          <w:sz w:val="28"/>
          <w:szCs w:val="28"/>
        </w:rPr>
        <w:t>Шишкина Вместо займа - Главбух № 24 , декабрь 2005г.</w:t>
      </w:r>
    </w:p>
    <w:p w:rsidR="00961A5D" w:rsidRPr="000E18F6" w:rsidRDefault="00961A5D" w:rsidP="00C81869">
      <w:pPr>
        <w:widowControl/>
        <w:suppressAutoHyphens/>
        <w:spacing w:line="360" w:lineRule="auto"/>
        <w:ind w:firstLine="0"/>
        <w:jc w:val="left"/>
        <w:rPr>
          <w:sz w:val="28"/>
          <w:szCs w:val="28"/>
        </w:rPr>
      </w:pPr>
    </w:p>
    <w:p w:rsidR="00C81869" w:rsidRPr="000E18F6" w:rsidRDefault="00C81869" w:rsidP="00C81869">
      <w:pPr>
        <w:widowControl/>
        <w:suppressAutoHyphens/>
        <w:spacing w:line="360" w:lineRule="auto"/>
        <w:ind w:firstLine="709"/>
        <w:rPr>
          <w:sz w:val="28"/>
          <w:szCs w:val="24"/>
        </w:rPr>
      </w:pPr>
      <w:r>
        <w:rPr>
          <w:sz w:val="28"/>
          <w:szCs w:val="28"/>
        </w:rPr>
        <w:br w:type="page"/>
      </w:r>
      <w:r w:rsidRPr="000E18F6">
        <w:rPr>
          <w:sz w:val="28"/>
          <w:szCs w:val="24"/>
        </w:rPr>
        <w:t>Приложение №1</w:t>
      </w:r>
    </w:p>
    <w:p w:rsidR="005B3840" w:rsidRPr="000E18F6" w:rsidRDefault="005B3840" w:rsidP="000E18F6">
      <w:pPr>
        <w:widowControl/>
        <w:suppressAutoHyphens/>
        <w:spacing w:line="360" w:lineRule="auto"/>
        <w:ind w:firstLine="709"/>
        <w:rPr>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3"/>
        <w:gridCol w:w="4319"/>
        <w:gridCol w:w="737"/>
        <w:gridCol w:w="1057"/>
        <w:gridCol w:w="968"/>
        <w:gridCol w:w="1514"/>
      </w:tblGrid>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 п/п</w:t>
            </w:r>
          </w:p>
        </w:tc>
        <w:tc>
          <w:tcPr>
            <w:tcW w:w="4319"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Показатели</w:t>
            </w:r>
          </w:p>
        </w:tc>
        <w:tc>
          <w:tcPr>
            <w:tcW w:w="737"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Ед. изм.</w:t>
            </w:r>
          </w:p>
        </w:tc>
        <w:tc>
          <w:tcPr>
            <w:tcW w:w="1057"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План2006</w:t>
            </w:r>
          </w:p>
        </w:tc>
        <w:tc>
          <w:tcPr>
            <w:tcW w:w="968"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Факт 2006г</w:t>
            </w:r>
          </w:p>
        </w:tc>
        <w:tc>
          <w:tcPr>
            <w:tcW w:w="151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Отклонение факта от плана</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Прямые расходы</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Т.р.</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1080,2</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1340</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259,8</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1.1</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Затраты на оплату труда</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233,2</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252</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18,8</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1.2</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Начисления на фонд оплаты труда 17,1 (14+0,3+2,8)</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39,9</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43</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3,1</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1.3</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амортизация</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100</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100</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1.4</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Горюче-смазочные материалы</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442,7</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619</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176,3</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1.5</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Содержание основных средств (отопление, Эл. Энергией)</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45,4</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46</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0,6</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1.6</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Ремонт и техническое обслуживание</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166,8</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213</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46,2</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1.7</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Прочие прямые расходы в т.ч. налоги</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52,2</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67</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14,8</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2</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Накладные расходы</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169,30</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201</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31,7</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2.1</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Цеховые расходы</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3</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Итого затрат:</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1249,5</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1541</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291,5</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Натуральные показатели</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м</w:t>
            </w:r>
            <w:r w:rsidRPr="00030ACF">
              <w:rPr>
                <w:sz w:val="20"/>
                <w:szCs w:val="20"/>
                <w:vertAlign w:val="superscript"/>
              </w:rPr>
              <w:t>3</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27970</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35800</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7830</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5</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Расходы на 1м</w:t>
            </w:r>
            <w:r w:rsidRPr="00030ACF">
              <w:rPr>
                <w:sz w:val="20"/>
                <w:szCs w:val="20"/>
                <w:vertAlign w:val="superscript"/>
              </w:rPr>
              <w:t>3</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руб</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44,67</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43,04</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-1,63</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6</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рентабельность</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3,0</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6,8</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3,8</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7</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Доходы от реализации</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Т.р.</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1286</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1646,1</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362,1</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8</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Средний тариф 1м</w:t>
            </w:r>
            <w:r w:rsidRPr="00030ACF">
              <w:rPr>
                <w:sz w:val="20"/>
                <w:szCs w:val="20"/>
                <w:vertAlign w:val="superscript"/>
              </w:rPr>
              <w:t>3</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руб</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45,98</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45,98</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tc>
      </w:tr>
      <w:tr w:rsidR="000E18F6" w:rsidRPr="00030ACF" w:rsidTr="00030ACF">
        <w:trPr>
          <w:jc w:val="center"/>
        </w:trPr>
        <w:tc>
          <w:tcPr>
            <w:tcW w:w="603"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9</w:t>
            </w:r>
          </w:p>
        </w:tc>
        <w:tc>
          <w:tcPr>
            <w:tcW w:w="4319"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Среднемесячная зарплата 1 работающего</w:t>
            </w:r>
          </w:p>
          <w:p w:rsidR="005B3840" w:rsidRPr="00030ACF" w:rsidRDefault="005B3840" w:rsidP="00030ACF">
            <w:pPr>
              <w:widowControl/>
              <w:suppressAutoHyphens/>
              <w:spacing w:line="360" w:lineRule="auto"/>
              <w:ind w:firstLine="0"/>
              <w:jc w:val="left"/>
              <w:rPr>
                <w:sz w:val="20"/>
                <w:szCs w:val="20"/>
              </w:rPr>
            </w:pPr>
            <w:r w:rsidRPr="00030ACF">
              <w:rPr>
                <w:sz w:val="20"/>
                <w:szCs w:val="20"/>
              </w:rPr>
              <w:t>Среднемесячная з/п 1 работающего по территории муниципального образования</w:t>
            </w:r>
          </w:p>
        </w:tc>
        <w:tc>
          <w:tcPr>
            <w:tcW w:w="73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w:t>
            </w:r>
          </w:p>
          <w:p w:rsidR="005B3840" w:rsidRPr="00030ACF" w:rsidRDefault="005B3840" w:rsidP="00030ACF">
            <w:pPr>
              <w:widowControl/>
              <w:suppressAutoHyphens/>
              <w:spacing w:line="360" w:lineRule="auto"/>
              <w:ind w:firstLine="0"/>
              <w:jc w:val="left"/>
              <w:rPr>
                <w:sz w:val="20"/>
                <w:szCs w:val="20"/>
                <w:lang w:val="en-US"/>
              </w:rPr>
            </w:pPr>
            <w:r w:rsidRPr="00030ACF">
              <w:rPr>
                <w:sz w:val="20"/>
                <w:szCs w:val="20"/>
              </w:rPr>
              <w:t>*-*</w:t>
            </w:r>
          </w:p>
        </w:tc>
        <w:tc>
          <w:tcPr>
            <w:tcW w:w="1057"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9717</w:t>
            </w:r>
          </w:p>
          <w:p w:rsidR="005B3840" w:rsidRPr="00030ACF" w:rsidRDefault="005B3840" w:rsidP="00030ACF">
            <w:pPr>
              <w:widowControl/>
              <w:suppressAutoHyphens/>
              <w:spacing w:line="360" w:lineRule="auto"/>
              <w:ind w:firstLine="0"/>
              <w:jc w:val="left"/>
              <w:rPr>
                <w:sz w:val="20"/>
                <w:szCs w:val="20"/>
              </w:rPr>
            </w:pPr>
            <w:r w:rsidRPr="00030ACF">
              <w:rPr>
                <w:sz w:val="20"/>
                <w:szCs w:val="20"/>
              </w:rPr>
              <w:t>5493</w:t>
            </w:r>
          </w:p>
        </w:tc>
        <w:tc>
          <w:tcPr>
            <w:tcW w:w="968"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10500</w:t>
            </w:r>
          </w:p>
          <w:p w:rsidR="005B3840" w:rsidRPr="00030ACF" w:rsidRDefault="005B3840" w:rsidP="00030ACF">
            <w:pPr>
              <w:widowControl/>
              <w:suppressAutoHyphens/>
              <w:spacing w:line="360" w:lineRule="auto"/>
              <w:ind w:firstLine="0"/>
              <w:jc w:val="left"/>
              <w:rPr>
                <w:sz w:val="20"/>
                <w:szCs w:val="20"/>
              </w:rPr>
            </w:pPr>
            <w:r w:rsidRPr="00030ACF">
              <w:rPr>
                <w:sz w:val="20"/>
                <w:szCs w:val="20"/>
              </w:rPr>
              <w:t>5493</w:t>
            </w:r>
          </w:p>
        </w:tc>
        <w:tc>
          <w:tcPr>
            <w:tcW w:w="1514" w:type="dxa"/>
            <w:shd w:val="clear" w:color="auto" w:fill="auto"/>
          </w:tcPr>
          <w:p w:rsidR="005B3840" w:rsidRPr="00030ACF" w:rsidRDefault="005B3840" w:rsidP="00030ACF">
            <w:pPr>
              <w:widowControl/>
              <w:suppressAutoHyphens/>
              <w:spacing w:line="360" w:lineRule="auto"/>
              <w:ind w:firstLine="0"/>
              <w:jc w:val="left"/>
              <w:rPr>
                <w:sz w:val="20"/>
                <w:szCs w:val="20"/>
              </w:rPr>
            </w:pPr>
            <w:r w:rsidRPr="00030ACF">
              <w:rPr>
                <w:sz w:val="20"/>
                <w:szCs w:val="20"/>
              </w:rPr>
              <w:t>783</w:t>
            </w:r>
          </w:p>
          <w:p w:rsidR="005B3840" w:rsidRPr="00030ACF" w:rsidRDefault="005B3840" w:rsidP="00030ACF">
            <w:pPr>
              <w:widowControl/>
              <w:suppressAutoHyphens/>
              <w:spacing w:line="360" w:lineRule="auto"/>
              <w:ind w:firstLine="0"/>
              <w:jc w:val="left"/>
              <w:rPr>
                <w:sz w:val="20"/>
                <w:szCs w:val="20"/>
                <w:lang w:val="en-US"/>
              </w:rPr>
            </w:pPr>
            <w:r w:rsidRPr="00030ACF">
              <w:rPr>
                <w:sz w:val="20"/>
                <w:szCs w:val="20"/>
              </w:rPr>
              <w:t>-----</w:t>
            </w:r>
          </w:p>
        </w:tc>
      </w:tr>
    </w:tbl>
    <w:p w:rsidR="005B3840" w:rsidRPr="000E18F6" w:rsidRDefault="005B3840" w:rsidP="000E18F6">
      <w:pPr>
        <w:widowControl/>
        <w:suppressAutoHyphens/>
        <w:spacing w:line="360" w:lineRule="auto"/>
        <w:ind w:firstLine="709"/>
        <w:rPr>
          <w:sz w:val="28"/>
          <w:szCs w:val="28"/>
        </w:rPr>
      </w:pPr>
    </w:p>
    <w:p w:rsidR="005B3840" w:rsidRPr="000E18F6" w:rsidRDefault="00C81869" w:rsidP="000E18F6">
      <w:pPr>
        <w:widowControl/>
        <w:suppressAutoHyphens/>
        <w:spacing w:line="360" w:lineRule="auto"/>
        <w:ind w:firstLine="709"/>
        <w:rPr>
          <w:sz w:val="28"/>
          <w:szCs w:val="28"/>
        </w:rPr>
      </w:pPr>
      <w:r>
        <w:rPr>
          <w:sz w:val="28"/>
          <w:szCs w:val="28"/>
        </w:rPr>
        <w:br w:type="page"/>
      </w:r>
      <w:r w:rsidR="005B3840" w:rsidRPr="000E18F6">
        <w:rPr>
          <w:sz w:val="28"/>
          <w:szCs w:val="28"/>
        </w:rPr>
        <w:t>Приложение №2</w:t>
      </w:r>
    </w:p>
    <w:p w:rsidR="005B3840" w:rsidRPr="000E18F6" w:rsidRDefault="005B3840" w:rsidP="000E18F6">
      <w:pPr>
        <w:widowControl/>
        <w:suppressAutoHyphens/>
        <w:spacing w:line="360" w:lineRule="auto"/>
        <w:ind w:firstLine="709"/>
        <w:rPr>
          <w:sz w:val="28"/>
          <w:szCs w:val="28"/>
        </w:rPr>
      </w:pPr>
    </w:p>
    <w:p w:rsidR="005B3840" w:rsidRPr="000E18F6" w:rsidRDefault="005B3840" w:rsidP="00C81869">
      <w:pPr>
        <w:widowControl/>
        <w:suppressAutoHyphens/>
        <w:spacing w:line="360" w:lineRule="auto"/>
        <w:ind w:firstLine="709"/>
        <w:rPr>
          <w:sz w:val="28"/>
          <w:szCs w:val="28"/>
        </w:rPr>
      </w:pPr>
      <w:r w:rsidRPr="000E18F6">
        <w:rPr>
          <w:sz w:val="28"/>
          <w:szCs w:val="28"/>
        </w:rPr>
        <w:t>Анализ работы</w:t>
      </w:r>
      <w:r w:rsidR="000E18F6" w:rsidRPr="000E18F6">
        <w:rPr>
          <w:sz w:val="28"/>
          <w:szCs w:val="28"/>
        </w:rPr>
        <w:t xml:space="preserve"> </w:t>
      </w:r>
      <w:r w:rsidRPr="000E18F6">
        <w:rPr>
          <w:sz w:val="28"/>
          <w:szCs w:val="28"/>
        </w:rPr>
        <w:t>автомобиля ЗИЛ-130</w:t>
      </w:r>
      <w:r w:rsidR="000E18F6" w:rsidRPr="000E18F6">
        <w:rPr>
          <w:sz w:val="28"/>
          <w:szCs w:val="28"/>
        </w:rPr>
        <w:t xml:space="preserve"> </w:t>
      </w:r>
      <w:r w:rsidRPr="000E18F6">
        <w:rPr>
          <w:sz w:val="28"/>
          <w:szCs w:val="28"/>
        </w:rPr>
        <w:t>по</w:t>
      </w:r>
      <w:r w:rsidR="000E18F6" w:rsidRPr="000E18F6">
        <w:rPr>
          <w:sz w:val="28"/>
          <w:szCs w:val="28"/>
        </w:rPr>
        <w:t xml:space="preserve"> </w:t>
      </w:r>
      <w:r w:rsidRPr="000E18F6">
        <w:rPr>
          <w:sz w:val="28"/>
          <w:szCs w:val="28"/>
        </w:rPr>
        <w:t>доставке угля</w:t>
      </w:r>
      <w:r w:rsidR="000E18F6" w:rsidRPr="000E18F6">
        <w:rPr>
          <w:sz w:val="28"/>
          <w:szCs w:val="28"/>
        </w:rPr>
        <w:t xml:space="preserve"> </w:t>
      </w:r>
      <w:r w:rsidRPr="000E18F6">
        <w:rPr>
          <w:sz w:val="28"/>
          <w:szCs w:val="28"/>
        </w:rPr>
        <w:t>от угольного склада</w:t>
      </w:r>
      <w:r w:rsidR="000E18F6" w:rsidRPr="000E18F6">
        <w:rPr>
          <w:sz w:val="28"/>
          <w:szCs w:val="28"/>
        </w:rPr>
        <w:t xml:space="preserve"> </w:t>
      </w:r>
      <w:r w:rsidRPr="000E18F6">
        <w:rPr>
          <w:sz w:val="28"/>
          <w:szCs w:val="28"/>
        </w:rPr>
        <w:t>ст. Мариинск на котельную по ул. Тургенева № 31 а при упрощенной системе налогообложения</w:t>
      </w:r>
    </w:p>
    <w:p w:rsidR="005B3840" w:rsidRPr="000E18F6" w:rsidRDefault="005B3840" w:rsidP="000E18F6">
      <w:pPr>
        <w:widowControl/>
        <w:suppressAutoHyphens/>
        <w:spacing w:line="360" w:lineRule="auto"/>
        <w:ind w:firstLine="709"/>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1"/>
        <w:gridCol w:w="881"/>
        <w:gridCol w:w="1024"/>
        <w:gridCol w:w="1130"/>
        <w:gridCol w:w="1200"/>
      </w:tblGrid>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Наименование статей затрат</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Ед. изм.</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План 2006г</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Факт2006г</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отклонение</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Перевозка грузов за год</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тн</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29160</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29400</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240</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Отработанно в год</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дн</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 xml:space="preserve"> 243</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245</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2,0</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 Заработная плата ФОТ</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Т.Руб.</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74,3</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79</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 xml:space="preserve">Отчисление на фонд оплаты </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12,7</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13,5</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p>
        </w:tc>
      </w:tr>
      <w:tr w:rsidR="000E18F6" w:rsidRPr="00030ACF" w:rsidTr="00030ACF">
        <w:trPr>
          <w:jc w:val="center"/>
        </w:trPr>
        <w:tc>
          <w:tcPr>
            <w:tcW w:w="4361" w:type="dxa"/>
            <w:shd w:val="clear" w:color="auto" w:fill="auto"/>
          </w:tcPr>
          <w:p w:rsidR="005B3840" w:rsidRPr="00030ACF" w:rsidRDefault="000E18F6" w:rsidP="00030ACF">
            <w:pPr>
              <w:widowControl/>
              <w:suppressAutoHyphens/>
              <w:spacing w:line="360" w:lineRule="auto"/>
              <w:ind w:firstLine="0"/>
              <w:jc w:val="left"/>
              <w:rPr>
                <w:sz w:val="20"/>
              </w:rPr>
            </w:pPr>
            <w:r w:rsidRPr="00030ACF">
              <w:rPr>
                <w:sz w:val="20"/>
              </w:rPr>
              <w:t xml:space="preserve"> </w:t>
            </w:r>
            <w:r w:rsidR="005B3840" w:rsidRPr="00030ACF">
              <w:rPr>
                <w:sz w:val="20"/>
              </w:rPr>
              <w:t>ВСЕГО:</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87</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92,5</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5,5</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Расход ГСМ:</w:t>
            </w:r>
            <w:r w:rsidR="00C81869" w:rsidRPr="00030ACF">
              <w:rPr>
                <w:sz w:val="20"/>
                <w:lang w:val="en-US"/>
              </w:rPr>
              <w:t xml:space="preserve"> </w:t>
            </w:r>
            <w:r w:rsidRPr="00030ACF">
              <w:rPr>
                <w:sz w:val="20"/>
              </w:rPr>
              <w:t>литров</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Литров</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10692</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10780</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88,0</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 xml:space="preserve">Стоимость </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Т.р</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134,0</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137</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3,0</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капремонт</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Т.р</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51,7</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49,0</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2,1</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Текущий ремонт</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Т.р.</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31,2</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36,7</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5,5</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Прочие прямые затраты (техника безопасности, охрана труда, содержание боксов)</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Т.р</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15,2</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17,4</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22</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Накладные расходы</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Т.р</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51,90</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53,8</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1,9</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Всего затрат</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Т.р.</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371</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387</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16,0</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Рентабельность 5%</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18,6</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w:t>
            </w:r>
          </w:p>
        </w:tc>
      </w:tr>
      <w:tr w:rsidR="000E18F6" w:rsidRPr="00030ACF" w:rsidTr="00030ACF">
        <w:trPr>
          <w:jc w:val="center"/>
        </w:trPr>
        <w:tc>
          <w:tcPr>
            <w:tcW w:w="436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Итого затрат с рентабельностью</w:t>
            </w:r>
          </w:p>
        </w:tc>
        <w:tc>
          <w:tcPr>
            <w:tcW w:w="881"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руб</w:t>
            </w:r>
          </w:p>
        </w:tc>
        <w:tc>
          <w:tcPr>
            <w:tcW w:w="1024"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389,6</w:t>
            </w:r>
          </w:p>
        </w:tc>
        <w:tc>
          <w:tcPr>
            <w:tcW w:w="113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387</w:t>
            </w:r>
          </w:p>
        </w:tc>
        <w:tc>
          <w:tcPr>
            <w:tcW w:w="1200" w:type="dxa"/>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-2,6</w:t>
            </w:r>
          </w:p>
        </w:tc>
      </w:tr>
    </w:tbl>
    <w:p w:rsidR="005B3840" w:rsidRPr="000E18F6" w:rsidRDefault="005B3840" w:rsidP="000E18F6">
      <w:pPr>
        <w:widowControl/>
        <w:suppressAutoHyphens/>
        <w:spacing w:line="360" w:lineRule="auto"/>
        <w:ind w:firstLine="709"/>
        <w:rPr>
          <w:sz w:val="28"/>
          <w:szCs w:val="28"/>
        </w:rPr>
      </w:pPr>
    </w:p>
    <w:p w:rsidR="005B3840" w:rsidRPr="000E18F6" w:rsidRDefault="00C81869" w:rsidP="000E18F6">
      <w:pPr>
        <w:widowControl/>
        <w:suppressAutoHyphens/>
        <w:spacing w:line="360" w:lineRule="auto"/>
        <w:ind w:firstLine="709"/>
        <w:rPr>
          <w:sz w:val="28"/>
          <w:szCs w:val="28"/>
        </w:rPr>
      </w:pPr>
      <w:r>
        <w:rPr>
          <w:sz w:val="28"/>
          <w:szCs w:val="28"/>
        </w:rPr>
        <w:br w:type="page"/>
      </w:r>
      <w:r w:rsidR="005B3840" w:rsidRPr="000E18F6">
        <w:rPr>
          <w:sz w:val="28"/>
          <w:szCs w:val="28"/>
        </w:rPr>
        <w:t>Приложение №3</w:t>
      </w:r>
    </w:p>
    <w:p w:rsidR="00C81869" w:rsidRDefault="00C81869" w:rsidP="000E18F6">
      <w:pPr>
        <w:widowControl/>
        <w:suppressAutoHyphens/>
        <w:spacing w:line="360" w:lineRule="auto"/>
        <w:ind w:firstLine="709"/>
        <w:rPr>
          <w:sz w:val="28"/>
          <w:szCs w:val="28"/>
          <w:lang w:val="en-US"/>
        </w:rPr>
      </w:pPr>
    </w:p>
    <w:p w:rsidR="005B3840" w:rsidRPr="000E18F6" w:rsidRDefault="005B3840" w:rsidP="00C81869">
      <w:pPr>
        <w:widowControl/>
        <w:suppressAutoHyphens/>
        <w:spacing w:line="360" w:lineRule="auto"/>
        <w:ind w:firstLine="709"/>
        <w:rPr>
          <w:sz w:val="28"/>
          <w:szCs w:val="28"/>
        </w:rPr>
      </w:pPr>
      <w:r w:rsidRPr="000E18F6">
        <w:rPr>
          <w:sz w:val="28"/>
          <w:szCs w:val="28"/>
        </w:rPr>
        <w:t>Анализ работы</w:t>
      </w:r>
      <w:r w:rsidR="000E18F6" w:rsidRPr="000E18F6">
        <w:rPr>
          <w:sz w:val="28"/>
          <w:szCs w:val="28"/>
        </w:rPr>
        <w:t xml:space="preserve"> </w:t>
      </w:r>
      <w:r w:rsidRPr="000E18F6">
        <w:rPr>
          <w:sz w:val="28"/>
          <w:szCs w:val="28"/>
        </w:rPr>
        <w:t>трактора ЮМЗ-6Л</w:t>
      </w:r>
      <w:r w:rsidR="000E18F6" w:rsidRPr="000E18F6">
        <w:rPr>
          <w:sz w:val="28"/>
          <w:szCs w:val="28"/>
        </w:rPr>
        <w:t xml:space="preserve"> </w:t>
      </w:r>
      <w:r w:rsidRPr="000E18F6">
        <w:rPr>
          <w:sz w:val="28"/>
          <w:szCs w:val="28"/>
        </w:rPr>
        <w:t>занятого на подвозе угля</w:t>
      </w:r>
      <w:r w:rsidR="00C81869" w:rsidRPr="00C81869">
        <w:rPr>
          <w:sz w:val="28"/>
          <w:szCs w:val="28"/>
        </w:rPr>
        <w:t xml:space="preserve"> </w:t>
      </w:r>
      <w:r w:rsidRPr="000E18F6">
        <w:rPr>
          <w:sz w:val="28"/>
          <w:szCs w:val="28"/>
        </w:rPr>
        <w:t>при упрощенной системе налогообложения</w:t>
      </w:r>
    </w:p>
    <w:p w:rsidR="005B3840" w:rsidRPr="000E18F6" w:rsidRDefault="005B3840" w:rsidP="000E18F6">
      <w:pPr>
        <w:widowControl/>
        <w:suppressAutoHyphens/>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45"/>
        <w:gridCol w:w="903"/>
        <w:gridCol w:w="1189"/>
        <w:gridCol w:w="1130"/>
        <w:gridCol w:w="1200"/>
      </w:tblGrid>
      <w:tr w:rsidR="000E18F6" w:rsidRPr="00030ACF" w:rsidTr="00030ACF">
        <w:trPr>
          <w:jc w:val="center"/>
        </w:trPr>
        <w:tc>
          <w:tcPr>
            <w:tcW w:w="0" w:type="auto"/>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Наименование статей затрат</w:t>
            </w:r>
          </w:p>
        </w:tc>
        <w:tc>
          <w:tcPr>
            <w:tcW w:w="0" w:type="auto"/>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Ед. изм.</w:t>
            </w:r>
          </w:p>
        </w:tc>
        <w:tc>
          <w:tcPr>
            <w:tcW w:w="0" w:type="auto"/>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План 2006г</w:t>
            </w:r>
          </w:p>
        </w:tc>
        <w:tc>
          <w:tcPr>
            <w:tcW w:w="0" w:type="auto"/>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Факт2006г</w:t>
            </w:r>
          </w:p>
        </w:tc>
        <w:tc>
          <w:tcPr>
            <w:tcW w:w="0" w:type="auto"/>
            <w:shd w:val="clear" w:color="auto" w:fill="auto"/>
          </w:tcPr>
          <w:p w:rsidR="005B3840" w:rsidRPr="00030ACF" w:rsidRDefault="005B3840" w:rsidP="00030ACF">
            <w:pPr>
              <w:widowControl/>
              <w:suppressAutoHyphens/>
              <w:spacing w:line="360" w:lineRule="auto"/>
              <w:ind w:firstLine="0"/>
              <w:jc w:val="left"/>
              <w:rPr>
                <w:sz w:val="20"/>
              </w:rPr>
            </w:pPr>
            <w:r w:rsidRPr="00030ACF">
              <w:rPr>
                <w:sz w:val="20"/>
              </w:rPr>
              <w:t>отклонение</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Отработанно часов</w:t>
            </w:r>
          </w:p>
        </w:tc>
        <w:tc>
          <w:tcPr>
            <w:tcW w:w="0" w:type="auto"/>
            <w:shd w:val="clear" w:color="auto" w:fill="auto"/>
          </w:tcPr>
          <w:p w:rsidR="005B3840" w:rsidRPr="00030ACF" w:rsidRDefault="005B3840" w:rsidP="00030ACF">
            <w:pPr>
              <w:pStyle w:val="31"/>
              <w:suppressAutoHyphens/>
              <w:spacing w:line="360" w:lineRule="auto"/>
              <w:rPr>
                <w:sz w:val="20"/>
                <w:szCs w:val="20"/>
              </w:rPr>
            </w:pP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1944</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1888</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-64</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Отчисление на фонд оплаты</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Т.р</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87,0</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90</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3,0</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Отчисления на з/п</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Т.р.</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12,4</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12,9</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0,5</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Стоимость ГСМ</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Т.р</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154</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162</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8,0</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капремонт</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Т.р</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27,5</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27,5</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Текущий ремонт</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Т.р</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16,5</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18,7</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2,2</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Прочие затраты всего</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Т.р</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15</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15,6</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0,6</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Всего прямых затрат</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руб</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312,4</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326,7</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14,3</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Накладные расходы</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руб</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47,6</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49,3</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2,0</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Всего затрат</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руб</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360</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376</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16</w:t>
            </w:r>
          </w:p>
        </w:tc>
      </w:tr>
      <w:tr w:rsidR="000E18F6" w:rsidRPr="00030ACF" w:rsidTr="00030ACF">
        <w:trPr>
          <w:jc w:val="center"/>
        </w:trPr>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Всего затрат за/час</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руб</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185,19</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199</w:t>
            </w:r>
          </w:p>
        </w:tc>
        <w:tc>
          <w:tcPr>
            <w:tcW w:w="0" w:type="auto"/>
            <w:shd w:val="clear" w:color="auto" w:fill="auto"/>
          </w:tcPr>
          <w:p w:rsidR="005B3840" w:rsidRPr="00030ACF" w:rsidRDefault="005B3840" w:rsidP="00030ACF">
            <w:pPr>
              <w:pStyle w:val="31"/>
              <w:suppressAutoHyphens/>
              <w:spacing w:line="360" w:lineRule="auto"/>
              <w:rPr>
                <w:sz w:val="20"/>
                <w:szCs w:val="20"/>
              </w:rPr>
            </w:pPr>
            <w:r w:rsidRPr="00030ACF">
              <w:rPr>
                <w:sz w:val="20"/>
                <w:szCs w:val="20"/>
              </w:rPr>
              <w:t>13,81</w:t>
            </w:r>
          </w:p>
        </w:tc>
      </w:tr>
    </w:tbl>
    <w:p w:rsidR="000E18F6" w:rsidRPr="00C81869" w:rsidRDefault="000E18F6" w:rsidP="000E18F6">
      <w:pPr>
        <w:widowControl/>
        <w:suppressAutoHyphens/>
        <w:spacing w:line="360" w:lineRule="auto"/>
        <w:ind w:firstLine="709"/>
        <w:rPr>
          <w:color w:val="FFFFFF"/>
          <w:sz w:val="28"/>
          <w:szCs w:val="28"/>
        </w:rPr>
      </w:pPr>
      <w:bookmarkStart w:id="4" w:name="_GoBack"/>
      <w:bookmarkEnd w:id="4"/>
    </w:p>
    <w:sectPr w:rsidR="000E18F6" w:rsidRPr="00C81869" w:rsidSect="000E18F6">
      <w:head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ACF" w:rsidRDefault="00030ACF">
      <w:r>
        <w:separator/>
      </w:r>
    </w:p>
  </w:endnote>
  <w:endnote w:type="continuationSeparator" w:id="0">
    <w:p w:rsidR="00030ACF" w:rsidRDefault="0003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ACF" w:rsidRDefault="00030ACF">
      <w:r>
        <w:separator/>
      </w:r>
    </w:p>
  </w:footnote>
  <w:footnote w:type="continuationSeparator" w:id="0">
    <w:p w:rsidR="00030ACF" w:rsidRDefault="00030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F6" w:rsidRPr="005A2189" w:rsidRDefault="000E18F6" w:rsidP="000E18F6">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2C3C85"/>
    <w:multiLevelType w:val="multilevel"/>
    <w:tmpl w:val="FF28404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2484"/>
        </w:tabs>
        <w:ind w:left="2484" w:hanging="360"/>
      </w:pPr>
      <w:rPr>
        <w:rFonts w:cs="Times New Roman" w:hint="default"/>
      </w:rPr>
    </w:lvl>
    <w:lvl w:ilvl="2">
      <w:start w:val="1"/>
      <w:numFmt w:val="decimal"/>
      <w:lvlText w:val="%1.%2.%3"/>
      <w:lvlJc w:val="left"/>
      <w:pPr>
        <w:tabs>
          <w:tab w:val="num" w:pos="4968"/>
        </w:tabs>
        <w:ind w:left="4968" w:hanging="720"/>
      </w:pPr>
      <w:rPr>
        <w:rFonts w:cs="Times New Roman" w:hint="default"/>
      </w:rPr>
    </w:lvl>
    <w:lvl w:ilvl="3">
      <w:start w:val="1"/>
      <w:numFmt w:val="decimal"/>
      <w:lvlText w:val="%1.%2.%3.%4"/>
      <w:lvlJc w:val="left"/>
      <w:pPr>
        <w:tabs>
          <w:tab w:val="num" w:pos="7452"/>
        </w:tabs>
        <w:ind w:left="7452" w:hanging="1080"/>
      </w:pPr>
      <w:rPr>
        <w:rFonts w:cs="Times New Roman" w:hint="default"/>
      </w:rPr>
    </w:lvl>
    <w:lvl w:ilvl="4">
      <w:start w:val="1"/>
      <w:numFmt w:val="decimal"/>
      <w:lvlText w:val="%1.%2.%3.%4.%5"/>
      <w:lvlJc w:val="left"/>
      <w:pPr>
        <w:tabs>
          <w:tab w:val="num" w:pos="9576"/>
        </w:tabs>
        <w:ind w:left="9576" w:hanging="1080"/>
      </w:pPr>
      <w:rPr>
        <w:rFonts w:cs="Times New Roman" w:hint="default"/>
      </w:rPr>
    </w:lvl>
    <w:lvl w:ilvl="5">
      <w:start w:val="1"/>
      <w:numFmt w:val="decimal"/>
      <w:lvlText w:val="%1.%2.%3.%4.%5.%6"/>
      <w:lvlJc w:val="left"/>
      <w:pPr>
        <w:tabs>
          <w:tab w:val="num" w:pos="12060"/>
        </w:tabs>
        <w:ind w:left="12060" w:hanging="1440"/>
      </w:pPr>
      <w:rPr>
        <w:rFonts w:cs="Times New Roman" w:hint="default"/>
      </w:rPr>
    </w:lvl>
    <w:lvl w:ilvl="6">
      <w:start w:val="1"/>
      <w:numFmt w:val="decimal"/>
      <w:lvlText w:val="%1.%2.%3.%4.%5.%6.%7"/>
      <w:lvlJc w:val="left"/>
      <w:pPr>
        <w:tabs>
          <w:tab w:val="num" w:pos="14184"/>
        </w:tabs>
        <w:ind w:left="14184" w:hanging="1440"/>
      </w:pPr>
      <w:rPr>
        <w:rFonts w:cs="Times New Roman" w:hint="default"/>
      </w:rPr>
    </w:lvl>
    <w:lvl w:ilvl="7">
      <w:start w:val="1"/>
      <w:numFmt w:val="decimal"/>
      <w:lvlText w:val="%1.%2.%3.%4.%5.%6.%7.%8"/>
      <w:lvlJc w:val="left"/>
      <w:pPr>
        <w:tabs>
          <w:tab w:val="num" w:pos="16668"/>
        </w:tabs>
        <w:ind w:left="16668" w:hanging="1800"/>
      </w:pPr>
      <w:rPr>
        <w:rFonts w:cs="Times New Roman" w:hint="default"/>
      </w:rPr>
    </w:lvl>
    <w:lvl w:ilvl="8">
      <w:start w:val="1"/>
      <w:numFmt w:val="decimal"/>
      <w:lvlText w:val="%1.%2.%3.%4.%5.%6.%7.%8.%9"/>
      <w:lvlJc w:val="left"/>
      <w:pPr>
        <w:tabs>
          <w:tab w:val="num" w:pos="19152"/>
        </w:tabs>
        <w:ind w:left="19152" w:hanging="2160"/>
      </w:pPr>
      <w:rPr>
        <w:rFonts w:cs="Times New Roman" w:hint="default"/>
      </w:rPr>
    </w:lvl>
  </w:abstractNum>
  <w:abstractNum w:abstractNumId="2">
    <w:nsid w:val="0601752E"/>
    <w:multiLevelType w:val="hybridMultilevel"/>
    <w:tmpl w:val="7CA07F52"/>
    <w:lvl w:ilvl="0" w:tplc="188AE7B0">
      <w:numFmt w:val="bullet"/>
      <w:lvlText w:val="-"/>
      <w:lvlJc w:val="left"/>
      <w:pPr>
        <w:tabs>
          <w:tab w:val="num" w:pos="1500"/>
        </w:tabs>
        <w:ind w:left="1500"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31A08E2"/>
    <w:multiLevelType w:val="hybridMultilevel"/>
    <w:tmpl w:val="FD9C151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D231164"/>
    <w:multiLevelType w:val="multilevel"/>
    <w:tmpl w:val="0C346360"/>
    <w:lvl w:ilvl="0">
      <w:start w:val="1"/>
      <w:numFmt w:val="decimal"/>
      <w:pStyle w:val="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E6B2AD8"/>
    <w:multiLevelType w:val="multilevel"/>
    <w:tmpl w:val="DCD80786"/>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844"/>
        </w:tabs>
        <w:ind w:left="2844" w:hanging="720"/>
      </w:pPr>
      <w:rPr>
        <w:rFonts w:cs="Times New Roman" w:hint="default"/>
      </w:rPr>
    </w:lvl>
    <w:lvl w:ilvl="2">
      <w:start w:val="1"/>
      <w:numFmt w:val="decimal"/>
      <w:lvlText w:val="%1.%2.%3."/>
      <w:lvlJc w:val="left"/>
      <w:pPr>
        <w:tabs>
          <w:tab w:val="num" w:pos="4968"/>
        </w:tabs>
        <w:ind w:left="4968" w:hanging="720"/>
      </w:pPr>
      <w:rPr>
        <w:rFonts w:cs="Times New Roman" w:hint="default"/>
      </w:rPr>
    </w:lvl>
    <w:lvl w:ilvl="3">
      <w:start w:val="1"/>
      <w:numFmt w:val="decimal"/>
      <w:lvlText w:val="%1.%2.%3.%4."/>
      <w:lvlJc w:val="left"/>
      <w:pPr>
        <w:tabs>
          <w:tab w:val="num" w:pos="7452"/>
        </w:tabs>
        <w:ind w:left="7452" w:hanging="1080"/>
      </w:pPr>
      <w:rPr>
        <w:rFonts w:cs="Times New Roman" w:hint="default"/>
      </w:rPr>
    </w:lvl>
    <w:lvl w:ilvl="4">
      <w:start w:val="1"/>
      <w:numFmt w:val="decimal"/>
      <w:lvlText w:val="%1.%2.%3.%4.%5."/>
      <w:lvlJc w:val="left"/>
      <w:pPr>
        <w:tabs>
          <w:tab w:val="num" w:pos="9576"/>
        </w:tabs>
        <w:ind w:left="9576" w:hanging="1080"/>
      </w:pPr>
      <w:rPr>
        <w:rFonts w:cs="Times New Roman" w:hint="default"/>
      </w:rPr>
    </w:lvl>
    <w:lvl w:ilvl="5">
      <w:start w:val="1"/>
      <w:numFmt w:val="decimal"/>
      <w:lvlText w:val="%1.%2.%3.%4.%5.%6."/>
      <w:lvlJc w:val="left"/>
      <w:pPr>
        <w:tabs>
          <w:tab w:val="num" w:pos="12060"/>
        </w:tabs>
        <w:ind w:left="12060" w:hanging="1440"/>
      </w:pPr>
      <w:rPr>
        <w:rFonts w:cs="Times New Roman" w:hint="default"/>
      </w:rPr>
    </w:lvl>
    <w:lvl w:ilvl="6">
      <w:start w:val="1"/>
      <w:numFmt w:val="decimal"/>
      <w:lvlText w:val="%1.%2.%3.%4.%5.%6.%7."/>
      <w:lvlJc w:val="left"/>
      <w:pPr>
        <w:tabs>
          <w:tab w:val="num" w:pos="14544"/>
        </w:tabs>
        <w:ind w:left="14544" w:hanging="1800"/>
      </w:pPr>
      <w:rPr>
        <w:rFonts w:cs="Times New Roman" w:hint="default"/>
      </w:rPr>
    </w:lvl>
    <w:lvl w:ilvl="7">
      <w:start w:val="1"/>
      <w:numFmt w:val="decimal"/>
      <w:lvlText w:val="%1.%2.%3.%4.%5.%6.%7.%8."/>
      <w:lvlJc w:val="left"/>
      <w:pPr>
        <w:tabs>
          <w:tab w:val="num" w:pos="16668"/>
        </w:tabs>
        <w:ind w:left="16668" w:hanging="1800"/>
      </w:pPr>
      <w:rPr>
        <w:rFonts w:cs="Times New Roman" w:hint="default"/>
      </w:rPr>
    </w:lvl>
    <w:lvl w:ilvl="8">
      <w:start w:val="1"/>
      <w:numFmt w:val="decimal"/>
      <w:lvlText w:val="%1.%2.%3.%4.%5.%6.%7.%8.%9."/>
      <w:lvlJc w:val="left"/>
      <w:pPr>
        <w:tabs>
          <w:tab w:val="num" w:pos="19152"/>
        </w:tabs>
        <w:ind w:left="19152" w:hanging="2160"/>
      </w:pPr>
      <w:rPr>
        <w:rFonts w:cs="Times New Roman" w:hint="default"/>
      </w:rPr>
    </w:lvl>
  </w:abstractNum>
  <w:abstractNum w:abstractNumId="6">
    <w:nsid w:val="1E7F1382"/>
    <w:multiLevelType w:val="singleLevel"/>
    <w:tmpl w:val="188AE7B0"/>
    <w:lvl w:ilvl="0">
      <w:numFmt w:val="bullet"/>
      <w:lvlText w:val="-"/>
      <w:lvlJc w:val="left"/>
      <w:pPr>
        <w:tabs>
          <w:tab w:val="num" w:pos="1500"/>
        </w:tabs>
        <w:ind w:left="1500" w:hanging="360"/>
      </w:pPr>
      <w:rPr>
        <w:rFonts w:hint="default"/>
      </w:rPr>
    </w:lvl>
  </w:abstractNum>
  <w:abstractNum w:abstractNumId="7">
    <w:nsid w:val="1FB049CD"/>
    <w:multiLevelType w:val="multilevel"/>
    <w:tmpl w:val="0DF4A9B4"/>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3060"/>
        </w:tabs>
        <w:ind w:left="3060" w:hanging="720"/>
      </w:pPr>
      <w:rPr>
        <w:rFonts w:cs="Times New Roman" w:hint="default"/>
      </w:rPr>
    </w:lvl>
    <w:lvl w:ilvl="2">
      <w:start w:val="1"/>
      <w:numFmt w:val="decimal"/>
      <w:isLgl/>
      <w:lvlText w:val="%1.%2.%3."/>
      <w:lvlJc w:val="left"/>
      <w:pPr>
        <w:tabs>
          <w:tab w:val="num" w:pos="6409"/>
        </w:tabs>
        <w:ind w:left="6409" w:hanging="720"/>
      </w:pPr>
      <w:rPr>
        <w:rFonts w:cs="Times New Roman" w:hint="default"/>
      </w:rPr>
    </w:lvl>
    <w:lvl w:ilvl="3">
      <w:start w:val="1"/>
      <w:numFmt w:val="decimal"/>
      <w:isLgl/>
      <w:lvlText w:val="%1.%2.%3.%4."/>
      <w:lvlJc w:val="left"/>
      <w:pPr>
        <w:tabs>
          <w:tab w:val="num" w:pos="9079"/>
        </w:tabs>
        <w:ind w:left="9079" w:hanging="1080"/>
      </w:pPr>
      <w:rPr>
        <w:rFonts w:cs="Times New Roman" w:hint="default"/>
      </w:rPr>
    </w:lvl>
    <w:lvl w:ilvl="4">
      <w:start w:val="1"/>
      <w:numFmt w:val="decimal"/>
      <w:isLgl/>
      <w:lvlText w:val="%1.%2.%3.%4.%5."/>
      <w:lvlJc w:val="left"/>
      <w:pPr>
        <w:tabs>
          <w:tab w:val="num" w:pos="11389"/>
        </w:tabs>
        <w:ind w:left="11389" w:hanging="1080"/>
      </w:pPr>
      <w:rPr>
        <w:rFonts w:cs="Times New Roman" w:hint="default"/>
      </w:rPr>
    </w:lvl>
    <w:lvl w:ilvl="5">
      <w:start w:val="1"/>
      <w:numFmt w:val="decimal"/>
      <w:isLgl/>
      <w:lvlText w:val="%1.%2.%3.%4.%5.%6."/>
      <w:lvlJc w:val="left"/>
      <w:pPr>
        <w:tabs>
          <w:tab w:val="num" w:pos="14059"/>
        </w:tabs>
        <w:ind w:left="14059" w:hanging="1440"/>
      </w:pPr>
      <w:rPr>
        <w:rFonts w:cs="Times New Roman" w:hint="default"/>
      </w:rPr>
    </w:lvl>
    <w:lvl w:ilvl="6">
      <w:start w:val="1"/>
      <w:numFmt w:val="decimal"/>
      <w:isLgl/>
      <w:lvlText w:val="%1.%2.%3.%4.%5.%6.%7."/>
      <w:lvlJc w:val="left"/>
      <w:pPr>
        <w:tabs>
          <w:tab w:val="num" w:pos="16729"/>
        </w:tabs>
        <w:ind w:left="16729" w:hanging="1800"/>
      </w:pPr>
      <w:rPr>
        <w:rFonts w:cs="Times New Roman" w:hint="default"/>
      </w:rPr>
    </w:lvl>
    <w:lvl w:ilvl="7">
      <w:start w:val="1"/>
      <w:numFmt w:val="decimal"/>
      <w:isLgl/>
      <w:lvlText w:val="%1.%2.%3.%4.%5.%6.%7.%8."/>
      <w:lvlJc w:val="left"/>
      <w:pPr>
        <w:tabs>
          <w:tab w:val="num" w:pos="19039"/>
        </w:tabs>
        <w:ind w:left="19039" w:hanging="1800"/>
      </w:pPr>
      <w:rPr>
        <w:rFonts w:cs="Times New Roman" w:hint="default"/>
      </w:rPr>
    </w:lvl>
    <w:lvl w:ilvl="8">
      <w:start w:val="1"/>
      <w:numFmt w:val="decimal"/>
      <w:isLgl/>
      <w:lvlText w:val="%1.%2.%3.%4.%5.%6.%7.%8.%9."/>
      <w:lvlJc w:val="left"/>
      <w:pPr>
        <w:tabs>
          <w:tab w:val="num" w:pos="21709"/>
        </w:tabs>
        <w:ind w:left="21709" w:hanging="2160"/>
      </w:pPr>
      <w:rPr>
        <w:rFonts w:cs="Times New Roman" w:hint="default"/>
      </w:rPr>
    </w:lvl>
  </w:abstractNum>
  <w:abstractNum w:abstractNumId="8">
    <w:nsid w:val="1FF2318F"/>
    <w:multiLevelType w:val="multilevel"/>
    <w:tmpl w:val="F658420A"/>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203F3DDC"/>
    <w:multiLevelType w:val="hybridMultilevel"/>
    <w:tmpl w:val="C7B033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4A383A"/>
    <w:multiLevelType w:val="hybridMultilevel"/>
    <w:tmpl w:val="AFEC73EE"/>
    <w:lvl w:ilvl="0" w:tplc="04190017">
      <w:start w:val="1"/>
      <w:numFmt w:val="lowerLetter"/>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1">
    <w:nsid w:val="29864657"/>
    <w:multiLevelType w:val="hybridMultilevel"/>
    <w:tmpl w:val="72F22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B15690"/>
    <w:multiLevelType w:val="singleLevel"/>
    <w:tmpl w:val="E4460FB0"/>
    <w:lvl w:ilvl="0">
      <w:start w:val="1"/>
      <w:numFmt w:val="bullet"/>
      <w:lvlText w:val=""/>
      <w:lvlJc w:val="left"/>
      <w:pPr>
        <w:tabs>
          <w:tab w:val="num" w:pos="360"/>
        </w:tabs>
        <w:ind w:left="340" w:hanging="340"/>
      </w:pPr>
      <w:rPr>
        <w:rFonts w:ascii="Symbol" w:hAnsi="Symbol" w:hint="default"/>
        <w:sz w:val="20"/>
      </w:rPr>
    </w:lvl>
  </w:abstractNum>
  <w:abstractNum w:abstractNumId="13">
    <w:nsid w:val="2CE6348A"/>
    <w:multiLevelType w:val="hybridMultilevel"/>
    <w:tmpl w:val="7AB62DB4"/>
    <w:lvl w:ilvl="0" w:tplc="04190011">
      <w:start w:val="1"/>
      <w:numFmt w:val="decimal"/>
      <w:lvlText w:val="%1)"/>
      <w:lvlJc w:val="left"/>
      <w:pPr>
        <w:tabs>
          <w:tab w:val="num" w:pos="1429"/>
        </w:tabs>
        <w:ind w:left="1429" w:hanging="360"/>
      </w:pPr>
      <w:rPr>
        <w:rFonts w:cs="Times New Roman"/>
      </w:rPr>
    </w:lvl>
    <w:lvl w:ilvl="1" w:tplc="04190017">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31A13323"/>
    <w:multiLevelType w:val="hybridMultilevel"/>
    <w:tmpl w:val="1480ED10"/>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383A4FBE"/>
    <w:multiLevelType w:val="singleLevel"/>
    <w:tmpl w:val="BECC0DCA"/>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6">
    <w:nsid w:val="39E26208"/>
    <w:multiLevelType w:val="hybridMultilevel"/>
    <w:tmpl w:val="86CEFB1A"/>
    <w:lvl w:ilvl="0" w:tplc="2AEE7434">
      <w:start w:val="1"/>
      <w:numFmt w:val="decimal"/>
      <w:lvlText w:val="%1)"/>
      <w:lvlJc w:val="left"/>
      <w:pPr>
        <w:tabs>
          <w:tab w:val="num" w:pos="2138"/>
        </w:tabs>
        <w:ind w:left="2138" w:hanging="360"/>
      </w:pPr>
      <w:rPr>
        <w:rFonts w:cs="Times New Roman" w:hint="default"/>
      </w:rPr>
    </w:lvl>
    <w:lvl w:ilvl="1" w:tplc="C08656FE">
      <w:start w:val="1"/>
      <w:numFmt w:val="decimal"/>
      <w:lvlText w:val="%2."/>
      <w:lvlJc w:val="left"/>
      <w:pPr>
        <w:tabs>
          <w:tab w:val="num" w:pos="2149"/>
        </w:tabs>
        <w:ind w:left="2149" w:hanging="360"/>
      </w:pPr>
      <w:rPr>
        <w:rFonts w:cs="Times New Roman" w:hint="default"/>
        <w:b/>
        <w:bCs/>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3F0B4FFD"/>
    <w:multiLevelType w:val="hybridMultilevel"/>
    <w:tmpl w:val="AB9269E6"/>
    <w:lvl w:ilvl="0" w:tplc="0419000F">
      <w:start w:val="1"/>
      <w:numFmt w:val="decimal"/>
      <w:lvlText w:val="%1."/>
      <w:lvlJc w:val="left"/>
      <w:pPr>
        <w:tabs>
          <w:tab w:val="num" w:pos="1776"/>
        </w:tabs>
        <w:ind w:left="1776" w:hanging="360"/>
      </w:pPr>
      <w:rPr>
        <w:rFonts w:cs="Times New Roman"/>
      </w:rPr>
    </w:lvl>
    <w:lvl w:ilvl="1" w:tplc="04190019">
      <w:start w:val="1"/>
      <w:numFmt w:val="lowerLetter"/>
      <w:lvlText w:val="%2."/>
      <w:lvlJc w:val="left"/>
      <w:pPr>
        <w:tabs>
          <w:tab w:val="num" w:pos="2496"/>
        </w:tabs>
        <w:ind w:left="2496" w:hanging="360"/>
      </w:pPr>
      <w:rPr>
        <w:rFonts w:cs="Times New Roman"/>
      </w:rPr>
    </w:lvl>
    <w:lvl w:ilvl="2" w:tplc="0419001B">
      <w:start w:val="1"/>
      <w:numFmt w:val="lowerRoman"/>
      <w:lvlText w:val="%3."/>
      <w:lvlJc w:val="right"/>
      <w:pPr>
        <w:tabs>
          <w:tab w:val="num" w:pos="3216"/>
        </w:tabs>
        <w:ind w:left="3216" w:hanging="180"/>
      </w:pPr>
      <w:rPr>
        <w:rFonts w:cs="Times New Roman"/>
      </w:rPr>
    </w:lvl>
    <w:lvl w:ilvl="3" w:tplc="0419000F">
      <w:start w:val="1"/>
      <w:numFmt w:val="decimal"/>
      <w:lvlText w:val="%4."/>
      <w:lvlJc w:val="left"/>
      <w:pPr>
        <w:tabs>
          <w:tab w:val="num" w:pos="3936"/>
        </w:tabs>
        <w:ind w:left="3936" w:hanging="360"/>
      </w:pPr>
      <w:rPr>
        <w:rFonts w:cs="Times New Roman"/>
      </w:rPr>
    </w:lvl>
    <w:lvl w:ilvl="4" w:tplc="04190019">
      <w:start w:val="1"/>
      <w:numFmt w:val="lowerLetter"/>
      <w:lvlText w:val="%5."/>
      <w:lvlJc w:val="left"/>
      <w:pPr>
        <w:tabs>
          <w:tab w:val="num" w:pos="4656"/>
        </w:tabs>
        <w:ind w:left="4656" w:hanging="360"/>
      </w:pPr>
      <w:rPr>
        <w:rFonts w:cs="Times New Roman"/>
      </w:rPr>
    </w:lvl>
    <w:lvl w:ilvl="5" w:tplc="0419001B">
      <w:start w:val="1"/>
      <w:numFmt w:val="lowerRoman"/>
      <w:lvlText w:val="%6."/>
      <w:lvlJc w:val="right"/>
      <w:pPr>
        <w:tabs>
          <w:tab w:val="num" w:pos="5376"/>
        </w:tabs>
        <w:ind w:left="5376" w:hanging="180"/>
      </w:pPr>
      <w:rPr>
        <w:rFonts w:cs="Times New Roman"/>
      </w:rPr>
    </w:lvl>
    <w:lvl w:ilvl="6" w:tplc="0419000F">
      <w:start w:val="1"/>
      <w:numFmt w:val="decimal"/>
      <w:lvlText w:val="%7."/>
      <w:lvlJc w:val="left"/>
      <w:pPr>
        <w:tabs>
          <w:tab w:val="num" w:pos="6096"/>
        </w:tabs>
        <w:ind w:left="6096" w:hanging="360"/>
      </w:pPr>
      <w:rPr>
        <w:rFonts w:cs="Times New Roman"/>
      </w:rPr>
    </w:lvl>
    <w:lvl w:ilvl="7" w:tplc="04190019">
      <w:start w:val="1"/>
      <w:numFmt w:val="lowerLetter"/>
      <w:lvlText w:val="%8."/>
      <w:lvlJc w:val="left"/>
      <w:pPr>
        <w:tabs>
          <w:tab w:val="num" w:pos="6816"/>
        </w:tabs>
        <w:ind w:left="6816" w:hanging="360"/>
      </w:pPr>
      <w:rPr>
        <w:rFonts w:cs="Times New Roman"/>
      </w:rPr>
    </w:lvl>
    <w:lvl w:ilvl="8" w:tplc="0419001B">
      <w:start w:val="1"/>
      <w:numFmt w:val="lowerRoman"/>
      <w:lvlText w:val="%9."/>
      <w:lvlJc w:val="right"/>
      <w:pPr>
        <w:tabs>
          <w:tab w:val="num" w:pos="7536"/>
        </w:tabs>
        <w:ind w:left="7536" w:hanging="180"/>
      </w:pPr>
      <w:rPr>
        <w:rFonts w:cs="Times New Roman"/>
      </w:rPr>
    </w:lvl>
  </w:abstractNum>
  <w:abstractNum w:abstractNumId="18">
    <w:nsid w:val="4695012F"/>
    <w:multiLevelType w:val="hybridMultilevel"/>
    <w:tmpl w:val="0F6AB47C"/>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9">
    <w:nsid w:val="475C46DB"/>
    <w:multiLevelType w:val="hybridMultilevel"/>
    <w:tmpl w:val="F4A04790"/>
    <w:lvl w:ilvl="0" w:tplc="2AEE7434">
      <w:start w:val="1"/>
      <w:numFmt w:val="decimal"/>
      <w:lvlText w:val="%1)"/>
      <w:lvlJc w:val="left"/>
      <w:pPr>
        <w:tabs>
          <w:tab w:val="num" w:pos="2138"/>
        </w:tabs>
        <w:ind w:left="213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0">
    <w:nsid w:val="48AC249F"/>
    <w:multiLevelType w:val="hybridMultilevel"/>
    <w:tmpl w:val="2B42C98C"/>
    <w:lvl w:ilvl="0" w:tplc="04190005">
      <w:start w:val="1"/>
      <w:numFmt w:val="bullet"/>
      <w:lvlText w:val=""/>
      <w:lvlJc w:val="left"/>
      <w:pPr>
        <w:tabs>
          <w:tab w:val="num" w:pos="0"/>
        </w:tabs>
        <w:ind w:hanging="360"/>
      </w:pPr>
      <w:rPr>
        <w:rFonts w:ascii="Wingdings" w:hAnsi="Wingdings"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1">
    <w:nsid w:val="49FF0D9E"/>
    <w:multiLevelType w:val="hybridMultilevel"/>
    <w:tmpl w:val="27544BC8"/>
    <w:lvl w:ilvl="0" w:tplc="04190011">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AD80DD1"/>
    <w:multiLevelType w:val="hybridMultilevel"/>
    <w:tmpl w:val="7A50B75A"/>
    <w:lvl w:ilvl="0" w:tplc="04190005">
      <w:start w:val="1"/>
      <w:numFmt w:val="bullet"/>
      <w:lvlText w:val=""/>
      <w:lvlJc w:val="left"/>
      <w:pPr>
        <w:tabs>
          <w:tab w:val="num" w:pos="1781"/>
        </w:tabs>
        <w:ind w:left="1781" w:hanging="360"/>
      </w:pPr>
      <w:rPr>
        <w:rFonts w:ascii="Wingdings" w:hAnsi="Wingdings" w:hint="default"/>
      </w:rPr>
    </w:lvl>
    <w:lvl w:ilvl="1" w:tplc="04190003">
      <w:start w:val="1"/>
      <w:numFmt w:val="bullet"/>
      <w:lvlText w:val="o"/>
      <w:lvlJc w:val="left"/>
      <w:pPr>
        <w:tabs>
          <w:tab w:val="num" w:pos="2501"/>
        </w:tabs>
        <w:ind w:left="2501" w:hanging="360"/>
      </w:pPr>
      <w:rPr>
        <w:rFonts w:ascii="Courier New" w:hAnsi="Courier New" w:hint="default"/>
      </w:rPr>
    </w:lvl>
    <w:lvl w:ilvl="2" w:tplc="04190005">
      <w:start w:val="1"/>
      <w:numFmt w:val="bullet"/>
      <w:lvlText w:val=""/>
      <w:lvlJc w:val="left"/>
      <w:pPr>
        <w:tabs>
          <w:tab w:val="num" w:pos="3221"/>
        </w:tabs>
        <w:ind w:left="3221" w:hanging="360"/>
      </w:pPr>
      <w:rPr>
        <w:rFonts w:ascii="Wingdings" w:hAnsi="Wingdings" w:hint="default"/>
      </w:rPr>
    </w:lvl>
    <w:lvl w:ilvl="3" w:tplc="04190001">
      <w:start w:val="1"/>
      <w:numFmt w:val="bullet"/>
      <w:lvlText w:val=""/>
      <w:lvlJc w:val="left"/>
      <w:pPr>
        <w:tabs>
          <w:tab w:val="num" w:pos="3941"/>
        </w:tabs>
        <w:ind w:left="3941" w:hanging="360"/>
      </w:pPr>
      <w:rPr>
        <w:rFonts w:ascii="Symbol" w:hAnsi="Symbol" w:hint="default"/>
      </w:rPr>
    </w:lvl>
    <w:lvl w:ilvl="4" w:tplc="04190003">
      <w:start w:val="1"/>
      <w:numFmt w:val="bullet"/>
      <w:lvlText w:val="o"/>
      <w:lvlJc w:val="left"/>
      <w:pPr>
        <w:tabs>
          <w:tab w:val="num" w:pos="4661"/>
        </w:tabs>
        <w:ind w:left="4661" w:hanging="360"/>
      </w:pPr>
      <w:rPr>
        <w:rFonts w:ascii="Courier New" w:hAnsi="Courier New" w:hint="default"/>
      </w:rPr>
    </w:lvl>
    <w:lvl w:ilvl="5" w:tplc="04190005">
      <w:start w:val="1"/>
      <w:numFmt w:val="bullet"/>
      <w:lvlText w:val=""/>
      <w:lvlJc w:val="left"/>
      <w:pPr>
        <w:tabs>
          <w:tab w:val="num" w:pos="5381"/>
        </w:tabs>
        <w:ind w:left="5381" w:hanging="360"/>
      </w:pPr>
      <w:rPr>
        <w:rFonts w:ascii="Wingdings" w:hAnsi="Wingdings" w:hint="default"/>
      </w:rPr>
    </w:lvl>
    <w:lvl w:ilvl="6" w:tplc="04190001">
      <w:start w:val="1"/>
      <w:numFmt w:val="bullet"/>
      <w:lvlText w:val=""/>
      <w:lvlJc w:val="left"/>
      <w:pPr>
        <w:tabs>
          <w:tab w:val="num" w:pos="6101"/>
        </w:tabs>
        <w:ind w:left="6101" w:hanging="360"/>
      </w:pPr>
      <w:rPr>
        <w:rFonts w:ascii="Symbol" w:hAnsi="Symbol" w:hint="default"/>
      </w:rPr>
    </w:lvl>
    <w:lvl w:ilvl="7" w:tplc="04190003">
      <w:start w:val="1"/>
      <w:numFmt w:val="bullet"/>
      <w:lvlText w:val="o"/>
      <w:lvlJc w:val="left"/>
      <w:pPr>
        <w:tabs>
          <w:tab w:val="num" w:pos="6821"/>
        </w:tabs>
        <w:ind w:left="6821" w:hanging="360"/>
      </w:pPr>
      <w:rPr>
        <w:rFonts w:ascii="Courier New" w:hAnsi="Courier New" w:hint="default"/>
      </w:rPr>
    </w:lvl>
    <w:lvl w:ilvl="8" w:tplc="04190005">
      <w:start w:val="1"/>
      <w:numFmt w:val="bullet"/>
      <w:lvlText w:val=""/>
      <w:lvlJc w:val="left"/>
      <w:pPr>
        <w:tabs>
          <w:tab w:val="num" w:pos="7541"/>
        </w:tabs>
        <w:ind w:left="7541" w:hanging="360"/>
      </w:pPr>
      <w:rPr>
        <w:rFonts w:ascii="Wingdings" w:hAnsi="Wingdings" w:hint="default"/>
      </w:rPr>
    </w:lvl>
  </w:abstractNum>
  <w:abstractNum w:abstractNumId="23">
    <w:nsid w:val="4D0B7682"/>
    <w:multiLevelType w:val="hybridMultilevel"/>
    <w:tmpl w:val="385453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19F7EE5"/>
    <w:multiLevelType w:val="hybridMultilevel"/>
    <w:tmpl w:val="EB5E3E20"/>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5">
    <w:nsid w:val="52C22D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5893190"/>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7">
    <w:nsid w:val="590150D9"/>
    <w:multiLevelType w:val="singleLevel"/>
    <w:tmpl w:val="A76C46F4"/>
    <w:lvl w:ilvl="0">
      <w:start w:val="1"/>
      <w:numFmt w:val="bullet"/>
      <w:lvlText w:val="-"/>
      <w:lvlJc w:val="left"/>
      <w:pPr>
        <w:tabs>
          <w:tab w:val="num" w:pos="1080"/>
        </w:tabs>
        <w:ind w:left="1080" w:hanging="360"/>
      </w:pPr>
      <w:rPr>
        <w:rFonts w:hint="default"/>
      </w:rPr>
    </w:lvl>
  </w:abstractNum>
  <w:abstractNum w:abstractNumId="28">
    <w:nsid w:val="5A437F3D"/>
    <w:multiLevelType w:val="multilevel"/>
    <w:tmpl w:val="21C28976"/>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3060"/>
        </w:tabs>
        <w:ind w:left="3060" w:hanging="720"/>
      </w:pPr>
      <w:rPr>
        <w:rFonts w:cs="Times New Roman" w:hint="default"/>
      </w:rPr>
    </w:lvl>
    <w:lvl w:ilvl="2">
      <w:start w:val="1"/>
      <w:numFmt w:val="decimal"/>
      <w:lvlText w:val="%1.%2.%3."/>
      <w:lvlJc w:val="left"/>
      <w:pPr>
        <w:tabs>
          <w:tab w:val="num" w:pos="5400"/>
        </w:tabs>
        <w:ind w:left="5400" w:hanging="720"/>
      </w:pPr>
      <w:rPr>
        <w:rFonts w:cs="Times New Roman" w:hint="default"/>
      </w:rPr>
    </w:lvl>
    <w:lvl w:ilvl="3">
      <w:start w:val="1"/>
      <w:numFmt w:val="decimal"/>
      <w:lvlText w:val="%1.%2.%3.%4."/>
      <w:lvlJc w:val="left"/>
      <w:pPr>
        <w:tabs>
          <w:tab w:val="num" w:pos="8100"/>
        </w:tabs>
        <w:ind w:left="8100" w:hanging="1080"/>
      </w:pPr>
      <w:rPr>
        <w:rFonts w:cs="Times New Roman" w:hint="default"/>
      </w:rPr>
    </w:lvl>
    <w:lvl w:ilvl="4">
      <w:start w:val="1"/>
      <w:numFmt w:val="decimal"/>
      <w:lvlText w:val="%1.%2.%3.%4.%5."/>
      <w:lvlJc w:val="left"/>
      <w:pPr>
        <w:tabs>
          <w:tab w:val="num" w:pos="10440"/>
        </w:tabs>
        <w:ind w:left="10440" w:hanging="1080"/>
      </w:pPr>
      <w:rPr>
        <w:rFonts w:cs="Times New Roman" w:hint="default"/>
      </w:rPr>
    </w:lvl>
    <w:lvl w:ilvl="5">
      <w:start w:val="1"/>
      <w:numFmt w:val="decimal"/>
      <w:lvlText w:val="%1.%2.%3.%4.%5.%6."/>
      <w:lvlJc w:val="left"/>
      <w:pPr>
        <w:tabs>
          <w:tab w:val="num" w:pos="13140"/>
        </w:tabs>
        <w:ind w:left="13140" w:hanging="1440"/>
      </w:pPr>
      <w:rPr>
        <w:rFonts w:cs="Times New Roman" w:hint="default"/>
      </w:rPr>
    </w:lvl>
    <w:lvl w:ilvl="6">
      <w:start w:val="1"/>
      <w:numFmt w:val="decimal"/>
      <w:lvlText w:val="%1.%2.%3.%4.%5.%6.%7."/>
      <w:lvlJc w:val="left"/>
      <w:pPr>
        <w:tabs>
          <w:tab w:val="num" w:pos="15840"/>
        </w:tabs>
        <w:ind w:left="15840" w:hanging="1800"/>
      </w:pPr>
      <w:rPr>
        <w:rFonts w:cs="Times New Roman" w:hint="default"/>
      </w:rPr>
    </w:lvl>
    <w:lvl w:ilvl="7">
      <w:start w:val="1"/>
      <w:numFmt w:val="decimal"/>
      <w:lvlText w:val="%1.%2.%3.%4.%5.%6.%7.%8."/>
      <w:lvlJc w:val="left"/>
      <w:pPr>
        <w:tabs>
          <w:tab w:val="num" w:pos="18180"/>
        </w:tabs>
        <w:ind w:left="18180" w:hanging="1800"/>
      </w:pPr>
      <w:rPr>
        <w:rFonts w:cs="Times New Roman" w:hint="default"/>
      </w:rPr>
    </w:lvl>
    <w:lvl w:ilvl="8">
      <w:start w:val="1"/>
      <w:numFmt w:val="decimal"/>
      <w:lvlText w:val="%1.%2.%3.%4.%5.%6.%7.%8.%9."/>
      <w:lvlJc w:val="left"/>
      <w:pPr>
        <w:tabs>
          <w:tab w:val="num" w:pos="20880"/>
        </w:tabs>
        <w:ind w:left="20880" w:hanging="2160"/>
      </w:pPr>
      <w:rPr>
        <w:rFonts w:cs="Times New Roman" w:hint="default"/>
      </w:rPr>
    </w:lvl>
  </w:abstractNum>
  <w:abstractNum w:abstractNumId="29">
    <w:nsid w:val="5A7158A0"/>
    <w:multiLevelType w:val="hybridMultilevel"/>
    <w:tmpl w:val="EF9E1596"/>
    <w:lvl w:ilvl="0" w:tplc="188AE7B0">
      <w:numFmt w:val="bullet"/>
      <w:lvlText w:val="-"/>
      <w:lvlJc w:val="left"/>
      <w:pPr>
        <w:tabs>
          <w:tab w:val="num" w:pos="1500"/>
        </w:tabs>
        <w:ind w:left="1500"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5A7204B4"/>
    <w:multiLevelType w:val="hybridMultilevel"/>
    <w:tmpl w:val="2E1666A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nsid w:val="5C9E5AFB"/>
    <w:multiLevelType w:val="hybridMultilevel"/>
    <w:tmpl w:val="DEC486C6"/>
    <w:lvl w:ilvl="0" w:tplc="77F0971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1DF7ADC"/>
    <w:multiLevelType w:val="hybridMultilevel"/>
    <w:tmpl w:val="4F6EA7A4"/>
    <w:lvl w:ilvl="0" w:tplc="2AEE7434">
      <w:start w:val="1"/>
      <w:numFmt w:val="decimal"/>
      <w:lvlText w:val="%1)"/>
      <w:lvlJc w:val="left"/>
      <w:pPr>
        <w:tabs>
          <w:tab w:val="num" w:pos="1789"/>
        </w:tabs>
        <w:ind w:left="1789"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67E92100"/>
    <w:multiLevelType w:val="hybridMultilevel"/>
    <w:tmpl w:val="4C969E3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93A6E3B"/>
    <w:multiLevelType w:val="hybridMultilevel"/>
    <w:tmpl w:val="2D4E6530"/>
    <w:lvl w:ilvl="0" w:tplc="0419000F">
      <w:start w:val="1"/>
      <w:numFmt w:val="decimal"/>
      <w:lvlText w:val="%1."/>
      <w:lvlJc w:val="left"/>
      <w:pPr>
        <w:tabs>
          <w:tab w:val="num" w:pos="1500"/>
        </w:tabs>
        <w:ind w:left="1500" w:hanging="360"/>
      </w:pPr>
      <w:rPr>
        <w:rFonts w:cs="Times New Roman"/>
      </w:rPr>
    </w:lvl>
    <w:lvl w:ilvl="1" w:tplc="04190019">
      <w:start w:val="1"/>
      <w:numFmt w:val="lowerLetter"/>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35">
    <w:nsid w:val="798B0A59"/>
    <w:multiLevelType w:val="multilevel"/>
    <w:tmpl w:val="5CC093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23"/>
  </w:num>
  <w:num w:numId="3">
    <w:abstractNumId w:val="21"/>
  </w:num>
  <w:num w:numId="4">
    <w:abstractNumId w:val="33"/>
  </w:num>
  <w:num w:numId="5">
    <w:abstractNumId w:val="30"/>
  </w:num>
  <w:num w:numId="6">
    <w:abstractNumId w:val="20"/>
  </w:num>
  <w:num w:numId="7">
    <w:abstractNumId w:val="22"/>
  </w:num>
  <w:num w:numId="8">
    <w:abstractNumId w:val="14"/>
  </w:num>
  <w:num w:numId="9">
    <w:abstractNumId w:val="13"/>
  </w:num>
  <w:num w:numId="10">
    <w:abstractNumId w:val="7"/>
  </w:num>
  <w:num w:numId="11">
    <w:abstractNumId w:val="17"/>
  </w:num>
  <w:num w:numId="12">
    <w:abstractNumId w:val="24"/>
  </w:num>
  <w:num w:numId="13">
    <w:abstractNumId w:val="10"/>
  </w:num>
  <w:num w:numId="14">
    <w:abstractNumId w:val="34"/>
  </w:num>
  <w:num w:numId="15">
    <w:abstractNumId w:val="26"/>
  </w:num>
  <w:num w:numId="16">
    <w:abstractNumId w:val="12"/>
  </w:num>
  <w:num w:numId="17">
    <w:abstractNumId w:val="6"/>
  </w:num>
  <w:num w:numId="18">
    <w:abstractNumId w:val="16"/>
  </w:num>
  <w:num w:numId="19">
    <w:abstractNumId w:val="19"/>
  </w:num>
  <w:num w:numId="20">
    <w:abstractNumId w:val="29"/>
  </w:num>
  <w:num w:numId="21">
    <w:abstractNumId w:val="18"/>
  </w:num>
  <w:num w:numId="22">
    <w:abstractNumId w:val="2"/>
  </w:num>
  <w:num w:numId="23">
    <w:abstractNumId w:val="31"/>
  </w:num>
  <w:num w:numId="24">
    <w:abstractNumId w:val="32"/>
  </w:num>
  <w:num w:numId="25">
    <w:abstractNumId w:val="5"/>
  </w:num>
  <w:num w:numId="26">
    <w:abstractNumId w:val="35"/>
  </w:num>
  <w:num w:numId="27">
    <w:abstractNumId w:val="3"/>
  </w:num>
  <w:num w:numId="28">
    <w:abstractNumId w:val="27"/>
  </w:num>
  <w:num w:numId="29">
    <w:abstractNumId w:val="11"/>
  </w:num>
  <w:num w:numId="30">
    <w:abstractNumId w:val="0"/>
    <w:lvlOverride w:ilvl="0">
      <w:lvl w:ilvl="0">
        <w:numFmt w:val="bullet"/>
        <w:lvlText w:val="-"/>
        <w:legacy w:legacy="1" w:legacySpace="0" w:legacyIndent="360"/>
        <w:lvlJc w:val="left"/>
        <w:pPr>
          <w:ind w:left="360" w:hanging="360"/>
        </w:pPr>
        <w:rPr>
          <w:b/>
        </w:rPr>
      </w:lvl>
    </w:lvlOverride>
  </w:num>
  <w:num w:numId="31">
    <w:abstractNumId w:val="1"/>
  </w:num>
  <w:num w:numId="32">
    <w:abstractNumId w:val="28"/>
  </w:num>
  <w:num w:numId="33">
    <w:abstractNumId w:val="8"/>
  </w:num>
  <w:num w:numId="34">
    <w:abstractNumId w:val="9"/>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45F"/>
    <w:rsid w:val="000238BF"/>
    <w:rsid w:val="00030ACF"/>
    <w:rsid w:val="00031960"/>
    <w:rsid w:val="000629C2"/>
    <w:rsid w:val="000908C1"/>
    <w:rsid w:val="000A5F06"/>
    <w:rsid w:val="000D310B"/>
    <w:rsid w:val="000D4F49"/>
    <w:rsid w:val="000E18F6"/>
    <w:rsid w:val="00113CB9"/>
    <w:rsid w:val="00127614"/>
    <w:rsid w:val="0017190E"/>
    <w:rsid w:val="001B1CFE"/>
    <w:rsid w:val="001C0D3E"/>
    <w:rsid w:val="001C78BF"/>
    <w:rsid w:val="001D24C6"/>
    <w:rsid w:val="0021258B"/>
    <w:rsid w:val="00251C60"/>
    <w:rsid w:val="0026545F"/>
    <w:rsid w:val="00286A72"/>
    <w:rsid w:val="002B3BCB"/>
    <w:rsid w:val="002C11C6"/>
    <w:rsid w:val="002E1914"/>
    <w:rsid w:val="003128BE"/>
    <w:rsid w:val="00312F5E"/>
    <w:rsid w:val="003703A4"/>
    <w:rsid w:val="003B1829"/>
    <w:rsid w:val="0043285E"/>
    <w:rsid w:val="004644F3"/>
    <w:rsid w:val="004B395C"/>
    <w:rsid w:val="00517577"/>
    <w:rsid w:val="00547CB2"/>
    <w:rsid w:val="00584A3A"/>
    <w:rsid w:val="005946CB"/>
    <w:rsid w:val="005A0AD7"/>
    <w:rsid w:val="005A2189"/>
    <w:rsid w:val="005A542D"/>
    <w:rsid w:val="005B2560"/>
    <w:rsid w:val="005B3840"/>
    <w:rsid w:val="00646C5F"/>
    <w:rsid w:val="00683AB0"/>
    <w:rsid w:val="00687CB9"/>
    <w:rsid w:val="006C186B"/>
    <w:rsid w:val="006C1DFA"/>
    <w:rsid w:val="006F4310"/>
    <w:rsid w:val="00721AA4"/>
    <w:rsid w:val="00785C92"/>
    <w:rsid w:val="007964FA"/>
    <w:rsid w:val="007B5E03"/>
    <w:rsid w:val="007C56CE"/>
    <w:rsid w:val="007F4BE6"/>
    <w:rsid w:val="00871117"/>
    <w:rsid w:val="00885FF2"/>
    <w:rsid w:val="00890E3F"/>
    <w:rsid w:val="008C105F"/>
    <w:rsid w:val="008C4DD4"/>
    <w:rsid w:val="008C5E7D"/>
    <w:rsid w:val="008F2030"/>
    <w:rsid w:val="00914D80"/>
    <w:rsid w:val="00961A5D"/>
    <w:rsid w:val="009767CF"/>
    <w:rsid w:val="00992731"/>
    <w:rsid w:val="009932EB"/>
    <w:rsid w:val="0099758D"/>
    <w:rsid w:val="009A4784"/>
    <w:rsid w:val="009A633C"/>
    <w:rsid w:val="009B2045"/>
    <w:rsid w:val="009B5C94"/>
    <w:rsid w:val="009D3A92"/>
    <w:rsid w:val="009E4A5A"/>
    <w:rsid w:val="00A309A5"/>
    <w:rsid w:val="00A6399F"/>
    <w:rsid w:val="00A64F35"/>
    <w:rsid w:val="00AC60BF"/>
    <w:rsid w:val="00B2278B"/>
    <w:rsid w:val="00B42DAB"/>
    <w:rsid w:val="00B546AA"/>
    <w:rsid w:val="00C25856"/>
    <w:rsid w:val="00C275B4"/>
    <w:rsid w:val="00C566D1"/>
    <w:rsid w:val="00C81869"/>
    <w:rsid w:val="00C91298"/>
    <w:rsid w:val="00C96FC3"/>
    <w:rsid w:val="00CE0EDC"/>
    <w:rsid w:val="00CF036F"/>
    <w:rsid w:val="00D23ACA"/>
    <w:rsid w:val="00D4528E"/>
    <w:rsid w:val="00DF4EC8"/>
    <w:rsid w:val="00E00350"/>
    <w:rsid w:val="00E15359"/>
    <w:rsid w:val="00E20776"/>
    <w:rsid w:val="00E86EDC"/>
    <w:rsid w:val="00ED2931"/>
    <w:rsid w:val="00F07910"/>
    <w:rsid w:val="00F21359"/>
    <w:rsid w:val="00F52659"/>
    <w:rsid w:val="00FB048E"/>
    <w:rsid w:val="00FD3E2E"/>
    <w:rsid w:val="00FE1121"/>
    <w:rsid w:val="00FF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CA3AEC-68A2-4B61-AF5C-1B189D7C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5F"/>
    <w:pPr>
      <w:widowControl w:val="0"/>
      <w:spacing w:line="260" w:lineRule="auto"/>
      <w:ind w:firstLine="280"/>
      <w:jc w:val="both"/>
    </w:pPr>
    <w:rPr>
      <w:sz w:val="18"/>
      <w:szCs w:val="18"/>
    </w:rPr>
  </w:style>
  <w:style w:type="paragraph" w:styleId="1">
    <w:name w:val="heading 1"/>
    <w:basedOn w:val="a"/>
    <w:next w:val="a"/>
    <w:link w:val="10"/>
    <w:uiPriority w:val="9"/>
    <w:qFormat/>
    <w:rsid w:val="0026545F"/>
    <w:pPr>
      <w:keepNext/>
      <w:widowControl/>
      <w:spacing w:line="240" w:lineRule="auto"/>
      <w:ind w:firstLine="0"/>
      <w:jc w:val="left"/>
      <w:outlineLvl w:val="0"/>
    </w:pPr>
    <w:rPr>
      <w:b/>
      <w:bCs/>
      <w:sz w:val="24"/>
      <w:szCs w:val="24"/>
    </w:rPr>
  </w:style>
  <w:style w:type="paragraph" w:styleId="2">
    <w:name w:val="heading 2"/>
    <w:basedOn w:val="a"/>
    <w:next w:val="a"/>
    <w:link w:val="20"/>
    <w:uiPriority w:val="9"/>
    <w:qFormat/>
    <w:rsid w:val="0026545F"/>
    <w:pPr>
      <w:keepNext/>
      <w:widowControl/>
      <w:spacing w:line="360" w:lineRule="auto"/>
      <w:ind w:firstLine="709"/>
      <w:outlineLvl w:val="1"/>
    </w:pPr>
    <w:rPr>
      <w:i/>
      <w:iCs/>
      <w:sz w:val="28"/>
      <w:szCs w:val="28"/>
    </w:rPr>
  </w:style>
  <w:style w:type="paragraph" w:styleId="3">
    <w:name w:val="heading 3"/>
    <w:basedOn w:val="a"/>
    <w:next w:val="a"/>
    <w:link w:val="30"/>
    <w:uiPriority w:val="9"/>
    <w:qFormat/>
    <w:rsid w:val="0026545F"/>
    <w:pPr>
      <w:keepNext/>
      <w:widowControl/>
      <w:numPr>
        <w:numId w:val="1"/>
      </w:numPr>
      <w:spacing w:line="360" w:lineRule="auto"/>
      <w:ind w:firstLine="709"/>
      <w:jc w:val="left"/>
      <w:outlineLvl w:val="2"/>
    </w:pPr>
    <w:rPr>
      <w:sz w:val="28"/>
      <w:szCs w:val="28"/>
    </w:rPr>
  </w:style>
  <w:style w:type="paragraph" w:styleId="4">
    <w:name w:val="heading 4"/>
    <w:basedOn w:val="a"/>
    <w:next w:val="a"/>
    <w:link w:val="40"/>
    <w:uiPriority w:val="9"/>
    <w:qFormat/>
    <w:rsid w:val="0026545F"/>
    <w:pPr>
      <w:keepNext/>
      <w:widowControl/>
      <w:spacing w:line="240" w:lineRule="auto"/>
      <w:ind w:firstLine="0"/>
      <w:jc w:val="center"/>
      <w:outlineLvl w:val="3"/>
    </w:pPr>
    <w:rPr>
      <w:b/>
      <w:bCs/>
      <w:sz w:val="24"/>
      <w:szCs w:val="24"/>
    </w:rPr>
  </w:style>
  <w:style w:type="paragraph" w:styleId="5">
    <w:name w:val="heading 5"/>
    <w:basedOn w:val="a"/>
    <w:next w:val="a"/>
    <w:link w:val="50"/>
    <w:uiPriority w:val="9"/>
    <w:qFormat/>
    <w:rsid w:val="0026545F"/>
    <w:pPr>
      <w:keepNext/>
      <w:widowControl/>
      <w:spacing w:line="240" w:lineRule="auto"/>
      <w:ind w:firstLine="0"/>
      <w:jc w:val="center"/>
      <w:outlineLvl w:val="4"/>
    </w:pPr>
    <w:rPr>
      <w:rFonts w:ascii="Arial" w:hAnsi="Arial" w:cs="Arial"/>
      <w:sz w:val="28"/>
      <w:szCs w:val="28"/>
    </w:rPr>
  </w:style>
  <w:style w:type="paragraph" w:styleId="6">
    <w:name w:val="heading 6"/>
    <w:basedOn w:val="a"/>
    <w:next w:val="a"/>
    <w:link w:val="60"/>
    <w:uiPriority w:val="9"/>
    <w:qFormat/>
    <w:rsid w:val="0026545F"/>
    <w:pPr>
      <w:keepNext/>
      <w:widowControl/>
      <w:spacing w:line="360" w:lineRule="auto"/>
      <w:ind w:firstLine="709"/>
      <w:outlineLvl w:val="5"/>
    </w:pPr>
    <w:rPr>
      <w:b/>
      <w:bCs/>
      <w:sz w:val="28"/>
      <w:szCs w:val="28"/>
    </w:rPr>
  </w:style>
  <w:style w:type="paragraph" w:styleId="7">
    <w:name w:val="heading 7"/>
    <w:basedOn w:val="a"/>
    <w:next w:val="a"/>
    <w:link w:val="70"/>
    <w:uiPriority w:val="9"/>
    <w:qFormat/>
    <w:rsid w:val="0026545F"/>
    <w:pPr>
      <w:keepNext/>
      <w:widowControl/>
      <w:spacing w:line="360" w:lineRule="auto"/>
      <w:ind w:left="1069" w:firstLine="0"/>
      <w:jc w:val="left"/>
      <w:outlineLvl w:val="6"/>
    </w:pPr>
    <w:rPr>
      <w:sz w:val="28"/>
      <w:szCs w:val="28"/>
    </w:rPr>
  </w:style>
  <w:style w:type="paragraph" w:styleId="8">
    <w:name w:val="heading 8"/>
    <w:basedOn w:val="a"/>
    <w:next w:val="a"/>
    <w:link w:val="80"/>
    <w:uiPriority w:val="9"/>
    <w:qFormat/>
    <w:rsid w:val="0026545F"/>
    <w:pPr>
      <w:keepNext/>
      <w:widowControl/>
      <w:spacing w:line="360" w:lineRule="auto"/>
      <w:ind w:firstLine="709"/>
      <w:jc w:val="left"/>
      <w:outlineLvl w:val="7"/>
    </w:pPr>
    <w:rPr>
      <w:sz w:val="28"/>
      <w:szCs w:val="28"/>
    </w:rPr>
  </w:style>
  <w:style w:type="paragraph" w:styleId="9">
    <w:name w:val="heading 9"/>
    <w:basedOn w:val="a"/>
    <w:next w:val="a"/>
    <w:link w:val="90"/>
    <w:uiPriority w:val="9"/>
    <w:qFormat/>
    <w:rsid w:val="0026545F"/>
    <w:pPr>
      <w:keepNext/>
      <w:widowControl/>
      <w:spacing w:line="360" w:lineRule="auto"/>
      <w:ind w:left="709" w:firstLine="709"/>
      <w:jc w:val="center"/>
      <w:outlineLvl w:val="8"/>
    </w:pPr>
    <w:rPr>
      <w:sz w:val="28"/>
      <w:szCs w:val="28"/>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1">
    <w:name w:val="Стиль1"/>
    <w:basedOn w:val="a"/>
    <w:rsid w:val="007F4BE6"/>
    <w:rPr>
      <w:b/>
      <w:sz w:val="16"/>
      <w:szCs w:val="16"/>
    </w:rPr>
  </w:style>
  <w:style w:type="paragraph" w:styleId="a3">
    <w:name w:val="Body Text"/>
    <w:basedOn w:val="a"/>
    <w:link w:val="a4"/>
    <w:uiPriority w:val="99"/>
    <w:rsid w:val="0026545F"/>
    <w:pPr>
      <w:widowControl/>
      <w:spacing w:line="240" w:lineRule="auto"/>
      <w:ind w:firstLine="0"/>
    </w:pPr>
    <w:rPr>
      <w:sz w:val="24"/>
      <w:szCs w:val="24"/>
    </w:rPr>
  </w:style>
  <w:style w:type="character" w:customStyle="1" w:styleId="a4">
    <w:name w:val="Основной текст Знак"/>
    <w:link w:val="a3"/>
    <w:uiPriority w:val="99"/>
    <w:semiHidden/>
    <w:locked/>
    <w:rPr>
      <w:rFonts w:cs="Times New Roman"/>
      <w:sz w:val="18"/>
      <w:szCs w:val="18"/>
    </w:rPr>
  </w:style>
  <w:style w:type="paragraph" w:styleId="21">
    <w:name w:val="Body Text 2"/>
    <w:basedOn w:val="a"/>
    <w:link w:val="22"/>
    <w:uiPriority w:val="99"/>
    <w:rsid w:val="0026545F"/>
    <w:pPr>
      <w:widowControl/>
      <w:spacing w:line="360" w:lineRule="auto"/>
      <w:ind w:firstLine="709"/>
    </w:pPr>
    <w:rPr>
      <w:sz w:val="28"/>
      <w:szCs w:val="28"/>
    </w:rPr>
  </w:style>
  <w:style w:type="character" w:customStyle="1" w:styleId="22">
    <w:name w:val="Основной текст 2 Знак"/>
    <w:link w:val="21"/>
    <w:uiPriority w:val="99"/>
    <w:semiHidden/>
    <w:locked/>
    <w:rPr>
      <w:rFonts w:cs="Times New Roman"/>
      <w:sz w:val="18"/>
      <w:szCs w:val="18"/>
    </w:rPr>
  </w:style>
  <w:style w:type="paragraph" w:styleId="31">
    <w:name w:val="Body Text 3"/>
    <w:basedOn w:val="a"/>
    <w:link w:val="32"/>
    <w:uiPriority w:val="99"/>
    <w:rsid w:val="0026545F"/>
    <w:pPr>
      <w:widowControl/>
      <w:spacing w:line="240" w:lineRule="auto"/>
      <w:ind w:firstLine="0"/>
      <w:jc w:val="left"/>
    </w:pPr>
    <w:rPr>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a5">
    <w:name w:val="Title"/>
    <w:basedOn w:val="a"/>
    <w:link w:val="a6"/>
    <w:uiPriority w:val="10"/>
    <w:qFormat/>
    <w:rsid w:val="0026545F"/>
    <w:pPr>
      <w:widowControl/>
      <w:spacing w:line="360" w:lineRule="auto"/>
      <w:ind w:firstLine="709"/>
      <w:jc w:val="center"/>
    </w:pPr>
    <w:rPr>
      <w:sz w:val="28"/>
      <w:szCs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33">
    <w:name w:val="Body Text Indent 3"/>
    <w:basedOn w:val="a"/>
    <w:link w:val="34"/>
    <w:uiPriority w:val="99"/>
    <w:rsid w:val="0026545F"/>
    <w:pPr>
      <w:widowControl/>
      <w:spacing w:line="240" w:lineRule="auto"/>
      <w:ind w:firstLine="720"/>
    </w:pPr>
    <w:rPr>
      <w:spacing w:val="20"/>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7">
    <w:name w:val="page number"/>
    <w:uiPriority w:val="99"/>
    <w:rsid w:val="0026545F"/>
    <w:rPr>
      <w:rFonts w:cs="Times New Roman"/>
    </w:rPr>
  </w:style>
  <w:style w:type="paragraph" w:styleId="23">
    <w:name w:val="Body Text Indent 2"/>
    <w:basedOn w:val="a"/>
    <w:link w:val="24"/>
    <w:uiPriority w:val="99"/>
    <w:rsid w:val="0026545F"/>
    <w:pPr>
      <w:widowControl/>
      <w:spacing w:line="240" w:lineRule="auto"/>
      <w:ind w:left="720" w:firstLine="0"/>
    </w:pPr>
    <w:rPr>
      <w:spacing w:val="20"/>
      <w:sz w:val="28"/>
      <w:szCs w:val="28"/>
    </w:rPr>
  </w:style>
  <w:style w:type="character" w:customStyle="1" w:styleId="24">
    <w:name w:val="Основной текст с отступом 2 Знак"/>
    <w:link w:val="23"/>
    <w:uiPriority w:val="99"/>
    <w:semiHidden/>
    <w:locked/>
    <w:rPr>
      <w:rFonts w:cs="Times New Roman"/>
      <w:sz w:val="18"/>
      <w:szCs w:val="18"/>
    </w:rPr>
  </w:style>
  <w:style w:type="paragraph" w:customStyle="1" w:styleId="FR2">
    <w:name w:val="FR2"/>
    <w:rsid w:val="0026545F"/>
    <w:pPr>
      <w:widowControl w:val="0"/>
      <w:ind w:left="920" w:hanging="280"/>
      <w:jc w:val="both"/>
    </w:pPr>
    <w:rPr>
      <w:rFonts w:ascii="Arial" w:hAnsi="Arial" w:cs="Arial"/>
      <w:b/>
      <w:bCs/>
      <w:i/>
      <w:iCs/>
      <w:sz w:val="18"/>
      <w:szCs w:val="18"/>
    </w:rPr>
  </w:style>
  <w:style w:type="paragraph" w:styleId="a8">
    <w:name w:val="header"/>
    <w:basedOn w:val="a"/>
    <w:link w:val="a9"/>
    <w:uiPriority w:val="99"/>
    <w:rsid w:val="0026545F"/>
    <w:pPr>
      <w:widowControl/>
      <w:tabs>
        <w:tab w:val="center" w:pos="4677"/>
        <w:tab w:val="right" w:pos="9355"/>
      </w:tabs>
      <w:spacing w:line="240" w:lineRule="auto"/>
      <w:ind w:firstLine="0"/>
      <w:jc w:val="left"/>
    </w:pPr>
    <w:rPr>
      <w:sz w:val="24"/>
      <w:szCs w:val="24"/>
    </w:rPr>
  </w:style>
  <w:style w:type="character" w:customStyle="1" w:styleId="a9">
    <w:name w:val="Верхний колонтитул Знак"/>
    <w:link w:val="a8"/>
    <w:uiPriority w:val="99"/>
    <w:semiHidden/>
    <w:locked/>
    <w:rPr>
      <w:rFonts w:cs="Times New Roman"/>
      <w:sz w:val="18"/>
      <w:szCs w:val="18"/>
    </w:rPr>
  </w:style>
  <w:style w:type="paragraph" w:styleId="aa">
    <w:name w:val="footer"/>
    <w:basedOn w:val="a"/>
    <w:link w:val="ab"/>
    <w:uiPriority w:val="99"/>
    <w:rsid w:val="0026545F"/>
    <w:pPr>
      <w:widowControl/>
      <w:tabs>
        <w:tab w:val="center" w:pos="4677"/>
        <w:tab w:val="right" w:pos="9355"/>
      </w:tabs>
      <w:spacing w:line="240" w:lineRule="auto"/>
      <w:ind w:firstLine="0"/>
      <w:jc w:val="left"/>
    </w:pPr>
    <w:rPr>
      <w:sz w:val="24"/>
      <w:szCs w:val="24"/>
    </w:rPr>
  </w:style>
  <w:style w:type="character" w:customStyle="1" w:styleId="ab">
    <w:name w:val="Нижний колонтитул Знак"/>
    <w:link w:val="aa"/>
    <w:uiPriority w:val="99"/>
    <w:semiHidden/>
    <w:locked/>
    <w:rPr>
      <w:rFonts w:cs="Times New Roman"/>
      <w:sz w:val="18"/>
      <w:szCs w:val="18"/>
    </w:rPr>
  </w:style>
  <w:style w:type="character" w:styleId="ac">
    <w:name w:val="Hyperlink"/>
    <w:uiPriority w:val="99"/>
    <w:rsid w:val="0026545F"/>
    <w:rPr>
      <w:rFonts w:cs="Times New Roman"/>
      <w:color w:val="0000FF"/>
      <w:u w:val="single"/>
    </w:rPr>
  </w:style>
  <w:style w:type="paragraph" w:styleId="ad">
    <w:name w:val="Normal (Web)"/>
    <w:basedOn w:val="a"/>
    <w:uiPriority w:val="99"/>
    <w:rsid w:val="0026545F"/>
    <w:pPr>
      <w:widowControl/>
      <w:spacing w:before="100" w:beforeAutospacing="1" w:after="100" w:afterAutospacing="1" w:line="220" w:lineRule="atLeast"/>
      <w:ind w:firstLine="0"/>
      <w:jc w:val="left"/>
    </w:pPr>
    <w:rPr>
      <w:rFonts w:ascii="MS Sans Serif" w:eastAsia="Arial Unicode MS" w:hAnsi="MS Sans Serif" w:cs="MS Sans Serif"/>
      <w:color w:val="000000"/>
    </w:rPr>
  </w:style>
  <w:style w:type="character" w:customStyle="1" w:styleId="small1">
    <w:name w:val="small1"/>
    <w:rsid w:val="0026545F"/>
    <w:rPr>
      <w:rFonts w:ascii="Arial" w:hAnsi="Arial" w:cs="Arial"/>
      <w:sz w:val="18"/>
      <w:szCs w:val="18"/>
    </w:rPr>
  </w:style>
  <w:style w:type="paragraph" w:customStyle="1" w:styleId="ConsNormal">
    <w:name w:val="ConsNormal"/>
    <w:rsid w:val="0026545F"/>
    <w:pPr>
      <w:widowControl w:val="0"/>
      <w:autoSpaceDE w:val="0"/>
      <w:autoSpaceDN w:val="0"/>
      <w:adjustRightInd w:val="0"/>
      <w:ind w:firstLine="720"/>
    </w:pPr>
    <w:rPr>
      <w:rFonts w:ascii="Arial" w:hAnsi="Arial" w:cs="Arial"/>
    </w:rPr>
  </w:style>
  <w:style w:type="paragraph" w:customStyle="1" w:styleId="ConsNonformat">
    <w:name w:val="ConsNonformat"/>
    <w:rsid w:val="0026545F"/>
    <w:pPr>
      <w:widowControl w:val="0"/>
      <w:autoSpaceDE w:val="0"/>
      <w:autoSpaceDN w:val="0"/>
      <w:adjustRightInd w:val="0"/>
    </w:pPr>
    <w:rPr>
      <w:rFonts w:ascii="Courier New" w:hAnsi="Courier New" w:cs="Courier New"/>
    </w:rPr>
  </w:style>
  <w:style w:type="paragraph" w:customStyle="1" w:styleId="ConsTitle">
    <w:name w:val="ConsTitle"/>
    <w:rsid w:val="0026545F"/>
    <w:pPr>
      <w:widowControl w:val="0"/>
      <w:autoSpaceDE w:val="0"/>
      <w:autoSpaceDN w:val="0"/>
      <w:adjustRightInd w:val="0"/>
    </w:pPr>
    <w:rPr>
      <w:rFonts w:ascii="Arial" w:hAnsi="Arial" w:cs="Arial"/>
      <w:b/>
      <w:bCs/>
      <w:sz w:val="16"/>
      <w:szCs w:val="16"/>
    </w:rPr>
  </w:style>
  <w:style w:type="paragraph" w:customStyle="1" w:styleId="ConsCell">
    <w:name w:val="ConsCell"/>
    <w:rsid w:val="0026545F"/>
    <w:pPr>
      <w:widowControl w:val="0"/>
      <w:autoSpaceDE w:val="0"/>
      <w:autoSpaceDN w:val="0"/>
      <w:adjustRightInd w:val="0"/>
    </w:pPr>
    <w:rPr>
      <w:rFonts w:ascii="Arial" w:hAnsi="Arial" w:cs="Arial"/>
    </w:rPr>
  </w:style>
  <w:style w:type="paragraph" w:customStyle="1" w:styleId="ConsDocList">
    <w:name w:val="ConsDocList"/>
    <w:rsid w:val="0026545F"/>
    <w:pPr>
      <w:widowControl w:val="0"/>
      <w:autoSpaceDE w:val="0"/>
      <w:autoSpaceDN w:val="0"/>
      <w:adjustRightInd w:val="0"/>
    </w:pPr>
    <w:rPr>
      <w:rFonts w:ascii="Courier New" w:hAnsi="Courier New" w:cs="Courier New"/>
    </w:rPr>
  </w:style>
  <w:style w:type="character" w:styleId="ae">
    <w:name w:val="FollowedHyperlink"/>
    <w:uiPriority w:val="99"/>
    <w:rsid w:val="0026545F"/>
    <w:rPr>
      <w:rFonts w:cs="Times New Roman"/>
      <w:color w:val="800080"/>
      <w:u w:val="single"/>
    </w:rPr>
  </w:style>
  <w:style w:type="paragraph" w:styleId="af">
    <w:name w:val="Document Map"/>
    <w:basedOn w:val="a"/>
    <w:link w:val="af0"/>
    <w:uiPriority w:val="99"/>
    <w:semiHidden/>
    <w:rsid w:val="0026545F"/>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Pr>
      <w:rFonts w:ascii="Tahoma" w:hAnsi="Tahoma" w:cs="Tahoma"/>
      <w:sz w:val="16"/>
      <w:szCs w:val="16"/>
    </w:rPr>
  </w:style>
  <w:style w:type="table" w:styleId="af1">
    <w:name w:val="Table Grid"/>
    <w:basedOn w:val="a1"/>
    <w:uiPriority w:val="59"/>
    <w:rsid w:val="00A30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uiPriority w:val="99"/>
    <w:rsid w:val="009A4784"/>
    <w:pPr>
      <w:widowControl/>
      <w:spacing w:line="240" w:lineRule="auto"/>
      <w:ind w:firstLine="0"/>
      <w:jc w:val="left"/>
    </w:pPr>
    <w:rPr>
      <w:rFonts w:ascii="Courier New" w:hAnsi="Courier New" w:cs="Courier New"/>
      <w:sz w:val="20"/>
      <w:szCs w:val="20"/>
    </w:rPr>
  </w:style>
  <w:style w:type="character" w:customStyle="1" w:styleId="af3">
    <w:name w:val="Текст Знак"/>
    <w:link w:val="af2"/>
    <w:uiPriority w:val="99"/>
    <w:semiHidden/>
    <w:locked/>
    <w:rPr>
      <w:rFonts w:ascii="Courier New" w:hAnsi="Courier New" w:cs="Courier New"/>
    </w:rPr>
  </w:style>
  <w:style w:type="paragraph" w:styleId="af4">
    <w:name w:val="footnote text"/>
    <w:basedOn w:val="a"/>
    <w:link w:val="af5"/>
    <w:uiPriority w:val="99"/>
    <w:semiHidden/>
    <w:rsid w:val="009A4784"/>
    <w:pPr>
      <w:widowControl/>
      <w:spacing w:line="240" w:lineRule="auto"/>
      <w:ind w:firstLine="0"/>
      <w:jc w:val="left"/>
    </w:pPr>
    <w:rPr>
      <w:sz w:val="20"/>
      <w:szCs w:val="20"/>
      <w:lang w:val="en-US"/>
    </w:rPr>
  </w:style>
  <w:style w:type="character" w:customStyle="1" w:styleId="af5">
    <w:name w:val="Текст сноски Знак"/>
    <w:link w:val="af4"/>
    <w:uiPriority w:val="99"/>
    <w:semiHidden/>
    <w:locked/>
    <w:rPr>
      <w:rFonts w:cs="Times New Roman"/>
    </w:rPr>
  </w:style>
  <w:style w:type="character" w:styleId="af6">
    <w:name w:val="footnote reference"/>
    <w:uiPriority w:val="99"/>
    <w:semiHidden/>
    <w:rsid w:val="009A478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7565</Words>
  <Characters>43126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MSK</Company>
  <LinksUpToDate>false</LinksUpToDate>
  <CharactersWithSpaces>50590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Lexx</dc:creator>
  <cp:keywords/>
  <dc:description/>
  <cp:lastModifiedBy>admin</cp:lastModifiedBy>
  <cp:revision>2</cp:revision>
  <cp:lastPrinted>2007-02-09T20:48:00Z</cp:lastPrinted>
  <dcterms:created xsi:type="dcterms:W3CDTF">2014-03-25T03:31:00Z</dcterms:created>
  <dcterms:modified xsi:type="dcterms:W3CDTF">2014-03-25T03:31:00Z</dcterms:modified>
</cp:coreProperties>
</file>