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E07" w:rsidRPr="006D4B4D" w:rsidRDefault="00DB4E07" w:rsidP="00B25956">
      <w:pPr>
        <w:pStyle w:val="a3"/>
        <w:spacing w:before="0" w:beforeAutospacing="0" w:after="0" w:line="360" w:lineRule="auto"/>
        <w:jc w:val="center"/>
        <w:rPr>
          <w:noProof/>
          <w:color w:val="000000"/>
          <w:sz w:val="28"/>
        </w:rPr>
      </w:pPr>
    </w:p>
    <w:p w:rsidR="00DB4E07" w:rsidRPr="006D4B4D" w:rsidRDefault="00DB4E07" w:rsidP="00B25956">
      <w:pPr>
        <w:pStyle w:val="a3"/>
        <w:spacing w:before="0" w:beforeAutospacing="0" w:after="0" w:line="360" w:lineRule="auto"/>
        <w:jc w:val="center"/>
        <w:rPr>
          <w:noProof/>
          <w:color w:val="000000"/>
          <w:sz w:val="28"/>
        </w:rPr>
      </w:pPr>
    </w:p>
    <w:p w:rsidR="00DB4E07" w:rsidRPr="006D4B4D" w:rsidRDefault="00DB4E07" w:rsidP="00B25956">
      <w:pPr>
        <w:pStyle w:val="a3"/>
        <w:spacing w:before="0" w:beforeAutospacing="0" w:after="0" w:line="360" w:lineRule="auto"/>
        <w:jc w:val="center"/>
        <w:rPr>
          <w:noProof/>
          <w:color w:val="000000"/>
          <w:sz w:val="28"/>
        </w:rPr>
      </w:pPr>
    </w:p>
    <w:p w:rsidR="00B25956" w:rsidRPr="006D4B4D" w:rsidRDefault="00B25956" w:rsidP="00B25956">
      <w:pPr>
        <w:pStyle w:val="a3"/>
        <w:spacing w:before="0" w:beforeAutospacing="0" w:after="0" w:line="360" w:lineRule="auto"/>
        <w:jc w:val="center"/>
        <w:rPr>
          <w:noProof/>
          <w:color w:val="000000"/>
          <w:sz w:val="28"/>
        </w:rPr>
      </w:pPr>
    </w:p>
    <w:p w:rsidR="00B25956" w:rsidRPr="006D4B4D" w:rsidRDefault="00B25956" w:rsidP="00B25956">
      <w:pPr>
        <w:pStyle w:val="a3"/>
        <w:spacing w:before="0" w:beforeAutospacing="0" w:after="0" w:line="360" w:lineRule="auto"/>
        <w:jc w:val="center"/>
        <w:rPr>
          <w:noProof/>
          <w:color w:val="000000"/>
          <w:sz w:val="28"/>
        </w:rPr>
      </w:pPr>
    </w:p>
    <w:p w:rsidR="00B25956" w:rsidRPr="006D4B4D" w:rsidRDefault="00B25956" w:rsidP="00B25956">
      <w:pPr>
        <w:pStyle w:val="a3"/>
        <w:spacing w:before="0" w:beforeAutospacing="0" w:after="0" w:line="360" w:lineRule="auto"/>
        <w:jc w:val="center"/>
        <w:rPr>
          <w:noProof/>
          <w:color w:val="000000"/>
          <w:sz w:val="28"/>
        </w:rPr>
      </w:pPr>
    </w:p>
    <w:p w:rsidR="00B25956" w:rsidRPr="006D4B4D" w:rsidRDefault="00B25956" w:rsidP="00B25956">
      <w:pPr>
        <w:pStyle w:val="a3"/>
        <w:spacing w:before="0" w:beforeAutospacing="0" w:after="0" w:line="360" w:lineRule="auto"/>
        <w:jc w:val="center"/>
        <w:rPr>
          <w:noProof/>
          <w:color w:val="000000"/>
          <w:sz w:val="28"/>
        </w:rPr>
      </w:pPr>
    </w:p>
    <w:p w:rsidR="00B25956" w:rsidRPr="006D4B4D" w:rsidRDefault="00B25956" w:rsidP="00B25956">
      <w:pPr>
        <w:pStyle w:val="a3"/>
        <w:spacing w:before="0" w:beforeAutospacing="0" w:after="0" w:line="360" w:lineRule="auto"/>
        <w:jc w:val="center"/>
        <w:rPr>
          <w:noProof/>
          <w:color w:val="000000"/>
          <w:sz w:val="28"/>
        </w:rPr>
      </w:pPr>
    </w:p>
    <w:p w:rsidR="00B25956" w:rsidRPr="006D4B4D" w:rsidRDefault="00B25956" w:rsidP="00B25956">
      <w:pPr>
        <w:pStyle w:val="a3"/>
        <w:spacing w:before="0" w:beforeAutospacing="0" w:after="0" w:line="360" w:lineRule="auto"/>
        <w:jc w:val="center"/>
        <w:rPr>
          <w:noProof/>
          <w:color w:val="000000"/>
          <w:sz w:val="28"/>
        </w:rPr>
      </w:pPr>
    </w:p>
    <w:p w:rsidR="00B25956" w:rsidRPr="006D4B4D" w:rsidRDefault="00B25956" w:rsidP="00B25956">
      <w:pPr>
        <w:pStyle w:val="a3"/>
        <w:spacing w:before="0" w:beforeAutospacing="0" w:after="0" w:line="360" w:lineRule="auto"/>
        <w:jc w:val="center"/>
        <w:rPr>
          <w:noProof/>
          <w:color w:val="000000"/>
          <w:sz w:val="28"/>
        </w:rPr>
      </w:pPr>
    </w:p>
    <w:p w:rsidR="00DB4E07" w:rsidRPr="006D4B4D" w:rsidRDefault="00DB4E07" w:rsidP="00B25956">
      <w:pPr>
        <w:pStyle w:val="a3"/>
        <w:spacing w:before="0" w:beforeAutospacing="0" w:after="0" w:line="360" w:lineRule="auto"/>
        <w:jc w:val="center"/>
        <w:rPr>
          <w:noProof/>
          <w:color w:val="000000"/>
          <w:sz w:val="28"/>
        </w:rPr>
      </w:pPr>
    </w:p>
    <w:p w:rsidR="00DB4E07" w:rsidRPr="006D4B4D" w:rsidRDefault="00DB4E07" w:rsidP="00B25956">
      <w:pPr>
        <w:pStyle w:val="a3"/>
        <w:spacing w:before="0" w:beforeAutospacing="0" w:after="0" w:line="360" w:lineRule="auto"/>
        <w:jc w:val="center"/>
        <w:rPr>
          <w:noProof/>
          <w:color w:val="000000"/>
          <w:sz w:val="28"/>
          <w:szCs w:val="32"/>
        </w:rPr>
      </w:pPr>
      <w:r w:rsidRPr="006D4B4D">
        <w:rPr>
          <w:bCs/>
          <w:noProof/>
          <w:color w:val="000000"/>
          <w:sz w:val="28"/>
          <w:szCs w:val="32"/>
        </w:rPr>
        <w:t>Курсовая работа</w:t>
      </w:r>
    </w:p>
    <w:p w:rsidR="00DB4E07" w:rsidRPr="006D4B4D" w:rsidRDefault="00B25956" w:rsidP="00B25956">
      <w:pPr>
        <w:pStyle w:val="a3"/>
        <w:spacing w:before="0" w:beforeAutospacing="0" w:after="0" w:line="360" w:lineRule="auto"/>
        <w:jc w:val="center"/>
        <w:rPr>
          <w:noProof/>
          <w:color w:val="000000"/>
          <w:sz w:val="28"/>
          <w:szCs w:val="32"/>
        </w:rPr>
      </w:pPr>
      <w:r w:rsidRPr="006D4B4D">
        <w:rPr>
          <w:bCs/>
          <w:noProof/>
          <w:color w:val="000000"/>
          <w:sz w:val="28"/>
          <w:szCs w:val="32"/>
        </w:rPr>
        <w:t>п</w:t>
      </w:r>
      <w:r w:rsidR="00DB4E07" w:rsidRPr="006D4B4D">
        <w:rPr>
          <w:bCs/>
          <w:noProof/>
          <w:color w:val="000000"/>
          <w:sz w:val="28"/>
          <w:szCs w:val="32"/>
        </w:rPr>
        <w:t>о дисциплине «Бухгалтерский учет»</w:t>
      </w:r>
    </w:p>
    <w:p w:rsidR="00B25956" w:rsidRPr="006D4B4D" w:rsidRDefault="00DB4E07" w:rsidP="00B25956">
      <w:pPr>
        <w:pStyle w:val="a3"/>
        <w:spacing w:before="0" w:beforeAutospacing="0" w:after="0" w:line="360" w:lineRule="auto"/>
        <w:jc w:val="center"/>
        <w:rPr>
          <w:bCs/>
          <w:noProof/>
          <w:color w:val="000000"/>
          <w:sz w:val="28"/>
          <w:szCs w:val="32"/>
        </w:rPr>
      </w:pPr>
      <w:r w:rsidRPr="006D4B4D">
        <w:rPr>
          <w:bCs/>
          <w:noProof/>
          <w:color w:val="000000"/>
          <w:sz w:val="28"/>
          <w:szCs w:val="32"/>
        </w:rPr>
        <w:t>На тему:</w:t>
      </w:r>
    </w:p>
    <w:p w:rsidR="00DB4E07" w:rsidRPr="006D4B4D" w:rsidRDefault="00DB4E07" w:rsidP="00B25956">
      <w:pPr>
        <w:pStyle w:val="a3"/>
        <w:spacing w:before="0" w:beforeAutospacing="0" w:after="0" w:line="360" w:lineRule="auto"/>
        <w:jc w:val="center"/>
        <w:rPr>
          <w:b/>
          <w:noProof/>
          <w:color w:val="000000"/>
          <w:sz w:val="28"/>
          <w:szCs w:val="32"/>
        </w:rPr>
      </w:pPr>
      <w:r w:rsidRPr="006D4B4D">
        <w:rPr>
          <w:b/>
          <w:bCs/>
          <w:noProof/>
          <w:color w:val="000000"/>
          <w:sz w:val="28"/>
          <w:szCs w:val="32"/>
        </w:rPr>
        <w:t>«Учетная политика экономического субъекта и ее влияние на бухгалтерскую отчетность организации»</w:t>
      </w:r>
    </w:p>
    <w:p w:rsidR="00B87B78" w:rsidRPr="006D4B4D" w:rsidRDefault="00B25956" w:rsidP="00B25956">
      <w:pPr>
        <w:spacing w:line="360" w:lineRule="auto"/>
        <w:ind w:firstLine="709"/>
        <w:jc w:val="both"/>
        <w:rPr>
          <w:noProof/>
          <w:color w:val="000000"/>
          <w:sz w:val="28"/>
          <w:szCs w:val="32"/>
        </w:rPr>
      </w:pPr>
      <w:r w:rsidRPr="006D4B4D">
        <w:rPr>
          <w:noProof/>
          <w:color w:val="000000"/>
          <w:sz w:val="28"/>
          <w:szCs w:val="32"/>
        </w:rPr>
        <w:br w:type="page"/>
      </w:r>
      <w:r w:rsidR="00B51B0B" w:rsidRPr="006D4B4D">
        <w:rPr>
          <w:noProof/>
          <w:color w:val="000000"/>
          <w:sz w:val="28"/>
          <w:szCs w:val="32"/>
        </w:rPr>
        <w:t>Содержание</w:t>
      </w:r>
    </w:p>
    <w:p w:rsidR="00B87B78" w:rsidRPr="006D4B4D" w:rsidRDefault="00B87B78" w:rsidP="00B25956">
      <w:pPr>
        <w:spacing w:line="360" w:lineRule="auto"/>
        <w:ind w:firstLine="709"/>
        <w:jc w:val="both"/>
        <w:rPr>
          <w:noProof/>
          <w:color w:val="000000"/>
          <w:sz w:val="28"/>
          <w:szCs w:val="28"/>
        </w:rPr>
      </w:pPr>
    </w:p>
    <w:p w:rsidR="00EE30D4" w:rsidRPr="006D4B4D" w:rsidRDefault="00EE30D4" w:rsidP="00B25956">
      <w:pPr>
        <w:spacing w:line="360" w:lineRule="auto"/>
        <w:jc w:val="both"/>
        <w:rPr>
          <w:noProof/>
          <w:color w:val="000000"/>
          <w:sz w:val="28"/>
          <w:szCs w:val="28"/>
        </w:rPr>
      </w:pPr>
      <w:r w:rsidRPr="006D4B4D">
        <w:rPr>
          <w:noProof/>
          <w:color w:val="000000"/>
          <w:sz w:val="28"/>
          <w:szCs w:val="28"/>
        </w:rPr>
        <w:t>Введение</w:t>
      </w:r>
    </w:p>
    <w:p w:rsidR="00EE30D4" w:rsidRPr="006D4B4D" w:rsidRDefault="00EE30D4" w:rsidP="00B25956">
      <w:pPr>
        <w:spacing w:line="360" w:lineRule="auto"/>
        <w:jc w:val="both"/>
        <w:rPr>
          <w:noProof/>
          <w:color w:val="000000"/>
          <w:sz w:val="28"/>
          <w:szCs w:val="28"/>
        </w:rPr>
      </w:pPr>
      <w:r w:rsidRPr="006D4B4D">
        <w:rPr>
          <w:noProof/>
          <w:color w:val="000000"/>
          <w:sz w:val="28"/>
          <w:szCs w:val="28"/>
        </w:rPr>
        <w:t>Глава 1</w:t>
      </w:r>
      <w:r w:rsidR="00B25956" w:rsidRPr="006D4B4D">
        <w:rPr>
          <w:noProof/>
          <w:color w:val="000000"/>
          <w:sz w:val="28"/>
          <w:szCs w:val="28"/>
        </w:rPr>
        <w:t>.</w:t>
      </w:r>
      <w:r w:rsidRPr="006D4B4D">
        <w:rPr>
          <w:noProof/>
          <w:color w:val="000000"/>
          <w:sz w:val="28"/>
          <w:szCs w:val="28"/>
        </w:rPr>
        <w:t xml:space="preserve"> Общая характеристика учетной политики экономического субъекта</w:t>
      </w:r>
    </w:p>
    <w:p w:rsidR="00EE30D4" w:rsidRPr="006D4B4D" w:rsidRDefault="00EE30D4" w:rsidP="00B25956">
      <w:pPr>
        <w:spacing w:line="360" w:lineRule="auto"/>
        <w:jc w:val="both"/>
        <w:rPr>
          <w:noProof/>
          <w:color w:val="000000"/>
          <w:sz w:val="28"/>
          <w:szCs w:val="28"/>
        </w:rPr>
      </w:pPr>
      <w:r w:rsidRPr="006D4B4D">
        <w:rPr>
          <w:noProof/>
          <w:color w:val="000000"/>
          <w:sz w:val="28"/>
          <w:szCs w:val="28"/>
        </w:rPr>
        <w:t>1.1 Понятие и формирование учетной политики экономического субъекта</w:t>
      </w:r>
    </w:p>
    <w:p w:rsidR="00EE30D4" w:rsidRPr="006D4B4D" w:rsidRDefault="00EE30D4" w:rsidP="00B25956">
      <w:pPr>
        <w:spacing w:line="360" w:lineRule="auto"/>
        <w:jc w:val="both"/>
        <w:rPr>
          <w:noProof/>
          <w:color w:val="000000"/>
          <w:sz w:val="28"/>
          <w:szCs w:val="28"/>
        </w:rPr>
      </w:pPr>
      <w:r w:rsidRPr="006D4B4D">
        <w:rPr>
          <w:noProof/>
          <w:color w:val="000000"/>
          <w:sz w:val="28"/>
          <w:szCs w:val="28"/>
        </w:rPr>
        <w:t>1.2 Нормативная база формирования учетной политики</w:t>
      </w:r>
    </w:p>
    <w:p w:rsidR="00EE30D4" w:rsidRPr="006D4B4D" w:rsidRDefault="00EE30D4" w:rsidP="00B25956">
      <w:pPr>
        <w:spacing w:line="360" w:lineRule="auto"/>
        <w:jc w:val="both"/>
        <w:rPr>
          <w:noProof/>
          <w:color w:val="000000"/>
          <w:sz w:val="28"/>
          <w:szCs w:val="28"/>
        </w:rPr>
      </w:pPr>
      <w:r w:rsidRPr="006D4B4D">
        <w:rPr>
          <w:noProof/>
          <w:color w:val="000000"/>
          <w:sz w:val="28"/>
          <w:szCs w:val="28"/>
        </w:rPr>
        <w:t>Глава 2</w:t>
      </w:r>
      <w:r w:rsidR="00B25956" w:rsidRPr="006D4B4D">
        <w:rPr>
          <w:noProof/>
          <w:color w:val="000000"/>
          <w:sz w:val="28"/>
          <w:szCs w:val="28"/>
        </w:rPr>
        <w:t>.</w:t>
      </w:r>
      <w:r w:rsidRPr="006D4B4D">
        <w:rPr>
          <w:noProof/>
          <w:color w:val="000000"/>
          <w:sz w:val="28"/>
          <w:szCs w:val="28"/>
        </w:rPr>
        <w:t xml:space="preserve"> Учетная политика для целей бухгалтерского учета</w:t>
      </w:r>
    </w:p>
    <w:p w:rsidR="00EE30D4" w:rsidRPr="006D4B4D" w:rsidRDefault="00EE30D4" w:rsidP="00B25956">
      <w:pPr>
        <w:spacing w:line="360" w:lineRule="auto"/>
        <w:jc w:val="both"/>
        <w:rPr>
          <w:noProof/>
          <w:color w:val="000000"/>
          <w:sz w:val="28"/>
          <w:szCs w:val="28"/>
        </w:rPr>
      </w:pPr>
      <w:r w:rsidRPr="006D4B4D">
        <w:rPr>
          <w:noProof/>
          <w:color w:val="000000"/>
          <w:sz w:val="28"/>
          <w:szCs w:val="28"/>
        </w:rPr>
        <w:t>2.1 Бухгалтерский учет основных средств</w:t>
      </w:r>
    </w:p>
    <w:p w:rsidR="00EE30D4" w:rsidRPr="006D4B4D" w:rsidRDefault="00EE30D4" w:rsidP="00B25956">
      <w:pPr>
        <w:spacing w:line="360" w:lineRule="auto"/>
        <w:jc w:val="both"/>
        <w:rPr>
          <w:noProof/>
          <w:color w:val="000000"/>
          <w:sz w:val="28"/>
          <w:szCs w:val="28"/>
        </w:rPr>
      </w:pPr>
      <w:r w:rsidRPr="006D4B4D">
        <w:rPr>
          <w:noProof/>
          <w:color w:val="000000"/>
          <w:sz w:val="28"/>
          <w:szCs w:val="28"/>
        </w:rPr>
        <w:t>2.2 Учет материально-производственных запасов</w:t>
      </w:r>
    </w:p>
    <w:p w:rsidR="00EE30D4" w:rsidRPr="006D4B4D" w:rsidRDefault="00EE30D4" w:rsidP="00B25956">
      <w:pPr>
        <w:spacing w:line="360" w:lineRule="auto"/>
        <w:jc w:val="both"/>
        <w:rPr>
          <w:noProof/>
          <w:color w:val="000000"/>
          <w:sz w:val="28"/>
          <w:szCs w:val="28"/>
        </w:rPr>
      </w:pPr>
      <w:r w:rsidRPr="006D4B4D">
        <w:rPr>
          <w:noProof/>
          <w:color w:val="000000"/>
          <w:sz w:val="28"/>
          <w:szCs w:val="28"/>
        </w:rPr>
        <w:t>2.3 Доходы в учетной политике</w:t>
      </w:r>
    </w:p>
    <w:p w:rsidR="00EE30D4" w:rsidRPr="006D4B4D" w:rsidRDefault="00EE30D4" w:rsidP="00B25956">
      <w:pPr>
        <w:spacing w:line="360" w:lineRule="auto"/>
        <w:jc w:val="both"/>
        <w:rPr>
          <w:noProof/>
          <w:color w:val="000000"/>
          <w:sz w:val="28"/>
          <w:szCs w:val="28"/>
        </w:rPr>
      </w:pPr>
      <w:r w:rsidRPr="006D4B4D">
        <w:rPr>
          <w:noProof/>
          <w:color w:val="000000"/>
          <w:sz w:val="28"/>
          <w:szCs w:val="28"/>
        </w:rPr>
        <w:t>2.4 Учетная политика расходов</w:t>
      </w:r>
    </w:p>
    <w:p w:rsidR="00EE30D4" w:rsidRPr="006D4B4D" w:rsidRDefault="00EE30D4" w:rsidP="00B25956">
      <w:pPr>
        <w:spacing w:line="360" w:lineRule="auto"/>
        <w:jc w:val="both"/>
        <w:rPr>
          <w:noProof/>
          <w:color w:val="000000"/>
          <w:sz w:val="28"/>
          <w:szCs w:val="28"/>
        </w:rPr>
      </w:pPr>
      <w:r w:rsidRPr="006D4B4D">
        <w:rPr>
          <w:noProof/>
          <w:color w:val="000000"/>
          <w:sz w:val="28"/>
          <w:szCs w:val="28"/>
        </w:rPr>
        <w:t>2.5 Учет финансовых вложений</w:t>
      </w:r>
    </w:p>
    <w:p w:rsidR="00EE30D4" w:rsidRPr="006D4B4D" w:rsidRDefault="00EE30D4" w:rsidP="00B25956">
      <w:pPr>
        <w:spacing w:line="360" w:lineRule="auto"/>
        <w:jc w:val="both"/>
        <w:rPr>
          <w:noProof/>
          <w:color w:val="000000"/>
          <w:sz w:val="28"/>
          <w:szCs w:val="28"/>
        </w:rPr>
      </w:pPr>
      <w:r w:rsidRPr="006D4B4D">
        <w:rPr>
          <w:noProof/>
          <w:color w:val="000000"/>
          <w:sz w:val="28"/>
          <w:szCs w:val="28"/>
        </w:rPr>
        <w:t>2.6 Отражение бухгалтерского учета кредитов и займов</w:t>
      </w:r>
    </w:p>
    <w:p w:rsidR="00EE30D4" w:rsidRPr="006D4B4D" w:rsidRDefault="00EE30D4" w:rsidP="00B25956">
      <w:pPr>
        <w:spacing w:line="360" w:lineRule="auto"/>
        <w:jc w:val="both"/>
        <w:rPr>
          <w:noProof/>
          <w:color w:val="000000"/>
          <w:sz w:val="28"/>
          <w:szCs w:val="28"/>
        </w:rPr>
      </w:pPr>
      <w:r w:rsidRPr="006D4B4D">
        <w:rPr>
          <w:noProof/>
          <w:color w:val="000000"/>
          <w:sz w:val="28"/>
          <w:szCs w:val="28"/>
        </w:rPr>
        <w:t>Практическая часть</w:t>
      </w:r>
    </w:p>
    <w:p w:rsidR="00EE30D4" w:rsidRPr="006D4B4D" w:rsidRDefault="00EE30D4" w:rsidP="00B25956">
      <w:pPr>
        <w:spacing w:line="360" w:lineRule="auto"/>
        <w:jc w:val="both"/>
        <w:rPr>
          <w:noProof/>
          <w:color w:val="000000"/>
          <w:sz w:val="28"/>
          <w:szCs w:val="28"/>
        </w:rPr>
      </w:pPr>
      <w:r w:rsidRPr="006D4B4D">
        <w:rPr>
          <w:noProof/>
          <w:color w:val="000000"/>
          <w:sz w:val="28"/>
          <w:szCs w:val="28"/>
        </w:rPr>
        <w:t>Заключение</w:t>
      </w:r>
    </w:p>
    <w:p w:rsidR="00EE30D4" w:rsidRPr="006D4B4D" w:rsidRDefault="00EE30D4" w:rsidP="00B25956">
      <w:pPr>
        <w:spacing w:line="360" w:lineRule="auto"/>
        <w:jc w:val="both"/>
        <w:rPr>
          <w:noProof/>
          <w:color w:val="000000"/>
          <w:sz w:val="28"/>
          <w:szCs w:val="28"/>
        </w:rPr>
      </w:pPr>
      <w:r w:rsidRPr="006D4B4D">
        <w:rPr>
          <w:noProof/>
          <w:color w:val="000000"/>
          <w:sz w:val="28"/>
          <w:szCs w:val="28"/>
        </w:rPr>
        <w:t>Список используемой литературы</w:t>
      </w:r>
    </w:p>
    <w:p w:rsidR="00B87B78" w:rsidRPr="006D4B4D" w:rsidRDefault="00B87B78" w:rsidP="00B25956">
      <w:pPr>
        <w:spacing w:line="360" w:lineRule="auto"/>
        <w:ind w:firstLine="709"/>
        <w:jc w:val="both"/>
        <w:rPr>
          <w:noProof/>
          <w:color w:val="000000"/>
          <w:sz w:val="28"/>
          <w:szCs w:val="28"/>
        </w:rPr>
      </w:pPr>
    </w:p>
    <w:p w:rsidR="00DB4E07" w:rsidRPr="006D4B4D" w:rsidRDefault="00B25956" w:rsidP="00B25956">
      <w:pPr>
        <w:pStyle w:val="a8"/>
        <w:ind w:firstLine="709"/>
        <w:jc w:val="both"/>
        <w:rPr>
          <w:rFonts w:ascii="Times New Roman" w:hAnsi="Times New Roman" w:cs="Times New Roman"/>
          <w:noProof/>
          <w:color w:val="000000"/>
          <w:sz w:val="28"/>
        </w:rPr>
      </w:pPr>
      <w:bookmarkStart w:id="0" w:name="_Toc216815276"/>
      <w:r w:rsidRPr="006D4B4D">
        <w:rPr>
          <w:rFonts w:ascii="Times New Roman" w:hAnsi="Times New Roman" w:cs="Times New Roman"/>
          <w:noProof/>
          <w:color w:val="000000"/>
          <w:sz w:val="28"/>
        </w:rPr>
        <w:br w:type="page"/>
      </w:r>
      <w:r w:rsidR="00DB4E07" w:rsidRPr="006D4B4D">
        <w:rPr>
          <w:rFonts w:ascii="Times New Roman" w:hAnsi="Times New Roman" w:cs="Times New Roman"/>
          <w:noProof/>
          <w:color w:val="000000"/>
          <w:sz w:val="28"/>
        </w:rPr>
        <w:t>Введение</w:t>
      </w:r>
      <w:bookmarkEnd w:id="0"/>
    </w:p>
    <w:p w:rsidR="00956D96" w:rsidRPr="006D4B4D" w:rsidRDefault="00956D96" w:rsidP="00B25956">
      <w:pPr>
        <w:pStyle w:val="a8"/>
        <w:ind w:firstLine="709"/>
        <w:jc w:val="both"/>
        <w:rPr>
          <w:rFonts w:ascii="Times New Roman" w:hAnsi="Times New Roman" w:cs="Times New Roman"/>
          <w:noProof/>
          <w:color w:val="000000"/>
          <w:sz w:val="28"/>
        </w:rPr>
      </w:pPr>
    </w:p>
    <w:p w:rsidR="00B25956"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Общепризнанно, что бухгалтерский учет на предприятии должен осуществляться по определенным правилам. Проблема заключается в установлении такой совокупности правил, реализация которых обеспечила бы максимальный эффект от ведения учета. При этом под эффектом в данном случае понимается своевременное формирование финансовой и управленческой информации, ее достоверность и полезность для широкого круга заинтересованных пользователей.</w:t>
      </w:r>
    </w:p>
    <w:p w:rsidR="00B25956"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С переходом к рыночным отношениям изменились подходы к постановке бухгалтерского учета в организациях. От жесткой регламентации учетного процесса со стороны государства в прошлом в настоящее время перешли к разумному сочетанию государственного регулирования и самостоятельности организаций в постановке бухгалтерского учета. Сущность новых подходов к постановке бухгалтерского учета заключается в основном в том, что на основе установленных государством общих правил бухгалтерского учета организации самостоятельно разрабатывают учетную политику для решения поставленных перед учетом задач.</w:t>
      </w:r>
    </w:p>
    <w:p w:rsidR="00B25956"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Следует отметить, что значение учетной политики недооценивается многими организациями, в которых к разработке учетной политики относятся формально, не изучают последствия применения тех или иных ее элементов.</w:t>
      </w:r>
    </w:p>
    <w:p w:rsidR="00B25956"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Между тем выбранная организацией учетная политика оказывает существенное влияние на величину показателей себестоимости продукции, прибыли, налогов на прибыль, добавленную стоимость и имущество, показателей финансового состояния организации. Следовательно, учетная политика организации является важным средством формирования величины основных показателей деятельности организации, налогового планирования, ценовой политики. Без ознакомления с учетной политикой нельзя осуществлять сравнительный анализ показателей деятельности организации за различные периоды и тем более сравнительный анализ различных организаций. Исходя из вышесказанного, я считаю тему данной курсовой работы важной и актуальной для настоящего момента.</w:t>
      </w:r>
    </w:p>
    <w:p w:rsidR="00B25956"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 xml:space="preserve">Предприятия часто подвергаются проверкам вышестоящих организаций, налоговых органов, аудиторских фирм. При этом можно сказать, что одним из основных документов, подвергающихся первоочередной проверке, является принятая учетная политика предприятия. </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 xml:space="preserve">Учетная политика предприятия как совокупность правил реализации метода бухгалтерского учета должна обеспечивать максимальный эффект от ведения учета, т.е. благодаря ей должно достигаться своевременное формирование финансовой и управленческой информации, ее достоверность, объективность, доступность и полезность для управленческих решений и широкого круга </w:t>
      </w:r>
      <w:r w:rsidR="00956D96" w:rsidRPr="006D4B4D">
        <w:rPr>
          <w:noProof/>
          <w:color w:val="000000"/>
          <w:sz w:val="28"/>
          <w:szCs w:val="28"/>
        </w:rPr>
        <w:t>пользователей.</w:t>
      </w:r>
    </w:p>
    <w:p w:rsidR="00956D96" w:rsidRPr="006D4B4D" w:rsidRDefault="00956D96" w:rsidP="00B25956">
      <w:pPr>
        <w:spacing w:line="360" w:lineRule="auto"/>
        <w:ind w:firstLine="709"/>
        <w:jc w:val="both"/>
        <w:rPr>
          <w:noProof/>
          <w:color w:val="000000"/>
          <w:sz w:val="28"/>
          <w:szCs w:val="28"/>
        </w:rPr>
      </w:pPr>
      <w:r w:rsidRPr="006D4B4D">
        <w:rPr>
          <w:noProof/>
          <w:color w:val="000000"/>
          <w:sz w:val="28"/>
          <w:szCs w:val="28"/>
        </w:rPr>
        <w:t>Целью курсовой работы является анализ учетной политики организации.</w:t>
      </w:r>
    </w:p>
    <w:p w:rsidR="00956D96" w:rsidRPr="006D4B4D" w:rsidRDefault="00956D96" w:rsidP="00B25956">
      <w:pPr>
        <w:spacing w:line="360" w:lineRule="auto"/>
        <w:ind w:firstLine="709"/>
        <w:jc w:val="both"/>
        <w:rPr>
          <w:noProof/>
          <w:color w:val="000000"/>
          <w:sz w:val="28"/>
          <w:szCs w:val="28"/>
        </w:rPr>
      </w:pPr>
      <w:r w:rsidRPr="006D4B4D">
        <w:rPr>
          <w:noProof/>
          <w:color w:val="000000"/>
          <w:sz w:val="28"/>
          <w:szCs w:val="28"/>
        </w:rPr>
        <w:t>Главными задачами – подробное рассмотрение учетной политики организации (ее содержания, способов (методов) составления); изучение нововведений, последовавших в результате реформирования бухгалтерского законодательства; выявление мер, сдерживающих эффективность принятой учетной политики, основных ошибок; оптимизация планирования учетной политики.</w:t>
      </w:r>
    </w:p>
    <w:p w:rsidR="00956D96" w:rsidRPr="006D4B4D" w:rsidRDefault="00956D96" w:rsidP="00B25956">
      <w:pPr>
        <w:pStyle w:val="a3"/>
        <w:spacing w:before="0" w:beforeAutospacing="0" w:after="0" w:line="360" w:lineRule="auto"/>
        <w:ind w:firstLine="709"/>
        <w:jc w:val="both"/>
        <w:rPr>
          <w:noProof/>
          <w:color w:val="000000"/>
          <w:sz w:val="28"/>
          <w:szCs w:val="28"/>
        </w:rPr>
      </w:pPr>
    </w:p>
    <w:p w:rsidR="00B87B78" w:rsidRPr="006D4B4D" w:rsidRDefault="00B25956" w:rsidP="00B25956">
      <w:pPr>
        <w:pStyle w:val="a8"/>
        <w:ind w:firstLine="709"/>
        <w:jc w:val="both"/>
        <w:rPr>
          <w:rFonts w:ascii="Times New Roman" w:hAnsi="Times New Roman" w:cs="Times New Roman"/>
          <w:noProof/>
          <w:color w:val="000000"/>
          <w:sz w:val="28"/>
        </w:rPr>
      </w:pPr>
      <w:bookmarkStart w:id="1" w:name="_Toc216815277"/>
      <w:r w:rsidRPr="006D4B4D">
        <w:rPr>
          <w:rFonts w:ascii="Times New Roman" w:hAnsi="Times New Roman" w:cs="Times New Roman"/>
          <w:noProof/>
          <w:color w:val="000000"/>
          <w:sz w:val="28"/>
        </w:rPr>
        <w:br w:type="page"/>
      </w:r>
      <w:r w:rsidR="00B87B78" w:rsidRPr="006D4B4D">
        <w:rPr>
          <w:rFonts w:ascii="Times New Roman" w:hAnsi="Times New Roman" w:cs="Times New Roman"/>
          <w:noProof/>
          <w:color w:val="000000"/>
          <w:sz w:val="28"/>
        </w:rPr>
        <w:t>Глава 1</w:t>
      </w:r>
      <w:r w:rsidRPr="006D4B4D">
        <w:rPr>
          <w:rFonts w:ascii="Times New Roman" w:hAnsi="Times New Roman" w:cs="Times New Roman"/>
          <w:noProof/>
          <w:color w:val="000000"/>
          <w:sz w:val="28"/>
        </w:rPr>
        <w:t>.</w:t>
      </w:r>
      <w:r w:rsidR="00B87B78" w:rsidRPr="006D4B4D">
        <w:rPr>
          <w:rFonts w:ascii="Times New Roman" w:hAnsi="Times New Roman" w:cs="Times New Roman"/>
          <w:noProof/>
          <w:color w:val="000000"/>
          <w:sz w:val="28"/>
        </w:rPr>
        <w:t xml:space="preserve"> Общая характеристика учетной политики экономического субъекта</w:t>
      </w:r>
      <w:bookmarkEnd w:id="1"/>
    </w:p>
    <w:p w:rsidR="00B25956" w:rsidRPr="006D4B4D" w:rsidRDefault="00B25956" w:rsidP="00B25956">
      <w:pPr>
        <w:pStyle w:val="a8"/>
        <w:ind w:firstLine="709"/>
        <w:jc w:val="both"/>
        <w:rPr>
          <w:rFonts w:ascii="Times New Roman" w:hAnsi="Times New Roman" w:cs="Times New Roman"/>
          <w:noProof/>
          <w:color w:val="000000"/>
          <w:sz w:val="28"/>
        </w:rPr>
      </w:pPr>
      <w:bookmarkStart w:id="2" w:name="_Toc216815278"/>
    </w:p>
    <w:p w:rsidR="00B87B78" w:rsidRPr="006D4B4D" w:rsidRDefault="00B87B78" w:rsidP="00B25956">
      <w:pPr>
        <w:pStyle w:val="a8"/>
        <w:ind w:firstLine="709"/>
        <w:jc w:val="both"/>
        <w:rPr>
          <w:rFonts w:ascii="Times New Roman" w:hAnsi="Times New Roman" w:cs="Times New Roman"/>
          <w:noProof/>
          <w:color w:val="000000"/>
          <w:sz w:val="28"/>
        </w:rPr>
      </w:pPr>
      <w:r w:rsidRPr="006D4B4D">
        <w:rPr>
          <w:rFonts w:ascii="Times New Roman" w:hAnsi="Times New Roman" w:cs="Times New Roman"/>
          <w:noProof/>
          <w:color w:val="000000"/>
          <w:sz w:val="28"/>
        </w:rPr>
        <w:t>1.1 Понятие и формирование учетной политики экономического субъекта</w:t>
      </w:r>
      <w:bookmarkEnd w:id="2"/>
    </w:p>
    <w:p w:rsidR="00B25956" w:rsidRPr="006D4B4D" w:rsidRDefault="00B25956" w:rsidP="00B25956">
      <w:pPr>
        <w:pStyle w:val="a3"/>
        <w:spacing w:before="0" w:beforeAutospacing="0" w:after="0" w:line="360" w:lineRule="auto"/>
        <w:ind w:firstLine="709"/>
        <w:jc w:val="both"/>
        <w:rPr>
          <w:noProof/>
          <w:color w:val="000000"/>
          <w:sz w:val="28"/>
          <w:szCs w:val="28"/>
        </w:rPr>
      </w:pP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Учетная политика организации – это выбор организацией вариантов учета и оценки объектов учета, по которым разрешена вариантность, а также формы, техника ведения и организация бухгалтерского учета, исходя из установленных допущений и требований и особенностей ее деятельности (организационных, технологических, численности и квалификации учетных кадров, уровня технического оснащения учетных работников и др.).</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Основы формирования и раскрытия учетной политики организации установлены Положением по бухгалтерскому учету "Учетна</w:t>
      </w:r>
      <w:r w:rsidR="003273D2" w:rsidRPr="006D4B4D">
        <w:rPr>
          <w:noProof/>
          <w:color w:val="000000"/>
          <w:sz w:val="28"/>
          <w:szCs w:val="28"/>
        </w:rPr>
        <w:t>я политика организации" (ПБУ 1/0</w:t>
      </w:r>
      <w:r w:rsidRPr="006D4B4D">
        <w:rPr>
          <w:noProof/>
          <w:color w:val="000000"/>
          <w:sz w:val="28"/>
          <w:szCs w:val="28"/>
        </w:rPr>
        <w:t>8).</w:t>
      </w:r>
      <w:r w:rsidR="00853775" w:rsidRPr="006D4B4D">
        <w:rPr>
          <w:noProof/>
          <w:color w:val="000000"/>
          <w:sz w:val="28"/>
          <w:szCs w:val="28"/>
        </w:rPr>
        <w:t xml:space="preserve"> [</w:t>
      </w:r>
      <w:r w:rsidR="00ED6D72" w:rsidRPr="006D4B4D">
        <w:rPr>
          <w:noProof/>
          <w:color w:val="000000"/>
          <w:sz w:val="28"/>
          <w:szCs w:val="28"/>
        </w:rPr>
        <w:t>5</w:t>
      </w:r>
      <w:r w:rsidR="00853775" w:rsidRPr="006D4B4D">
        <w:rPr>
          <w:noProof/>
          <w:color w:val="000000"/>
          <w:sz w:val="28"/>
          <w:szCs w:val="28"/>
        </w:rPr>
        <w:t>]</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Учетная политика организации формируется главным бухгалтером организации и утверждается руководителем организации.</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При этом утверждается:</w:t>
      </w:r>
    </w:p>
    <w:p w:rsidR="00B87B78" w:rsidRPr="006D4B4D" w:rsidRDefault="00B87B78" w:rsidP="00B25956">
      <w:pPr>
        <w:pStyle w:val="a3"/>
        <w:numPr>
          <w:ilvl w:val="0"/>
          <w:numId w:val="1"/>
        </w:numPr>
        <w:spacing w:before="0" w:beforeAutospacing="0" w:after="0" w:line="360" w:lineRule="auto"/>
        <w:ind w:left="0" w:firstLine="709"/>
        <w:jc w:val="both"/>
        <w:rPr>
          <w:noProof/>
          <w:color w:val="000000"/>
          <w:sz w:val="28"/>
          <w:szCs w:val="28"/>
        </w:rPr>
      </w:pPr>
      <w:r w:rsidRPr="006D4B4D">
        <w:rPr>
          <w:noProof/>
          <w:color w:val="000000"/>
          <w:sz w:val="28"/>
          <w:szCs w:val="28"/>
        </w:rPr>
        <w:t>выбранные организацией варианты учета и оценки объектов учета;</w:t>
      </w:r>
    </w:p>
    <w:p w:rsidR="00B87B78" w:rsidRPr="006D4B4D" w:rsidRDefault="00B87B78" w:rsidP="00B25956">
      <w:pPr>
        <w:pStyle w:val="a3"/>
        <w:numPr>
          <w:ilvl w:val="0"/>
          <w:numId w:val="1"/>
        </w:numPr>
        <w:spacing w:before="0" w:beforeAutospacing="0" w:after="0" w:line="360" w:lineRule="auto"/>
        <w:ind w:left="0" w:firstLine="709"/>
        <w:jc w:val="both"/>
        <w:rPr>
          <w:noProof/>
          <w:color w:val="000000"/>
          <w:sz w:val="28"/>
          <w:szCs w:val="28"/>
        </w:rPr>
      </w:pPr>
      <w:r w:rsidRPr="006D4B4D">
        <w:rPr>
          <w:noProof/>
          <w:color w:val="000000"/>
          <w:sz w:val="28"/>
          <w:szCs w:val="28"/>
        </w:rPr>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B87B78" w:rsidRPr="006D4B4D" w:rsidRDefault="00B87B78" w:rsidP="00B25956">
      <w:pPr>
        <w:pStyle w:val="a3"/>
        <w:numPr>
          <w:ilvl w:val="0"/>
          <w:numId w:val="1"/>
        </w:numPr>
        <w:spacing w:before="0" w:beforeAutospacing="0" w:after="0" w:line="360" w:lineRule="auto"/>
        <w:ind w:left="0" w:firstLine="709"/>
        <w:jc w:val="both"/>
        <w:rPr>
          <w:noProof/>
          <w:color w:val="000000"/>
          <w:sz w:val="28"/>
          <w:szCs w:val="28"/>
        </w:rPr>
      </w:pPr>
      <w:r w:rsidRPr="006D4B4D">
        <w:rPr>
          <w:noProof/>
          <w:color w:val="000000"/>
          <w:sz w:val="28"/>
          <w:szCs w:val="28"/>
        </w:rPr>
        <w:t>формы первичных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отчетности;</w:t>
      </w:r>
    </w:p>
    <w:p w:rsidR="00B87B78" w:rsidRPr="006D4B4D" w:rsidRDefault="00B87B78" w:rsidP="00B25956">
      <w:pPr>
        <w:pStyle w:val="a3"/>
        <w:numPr>
          <w:ilvl w:val="0"/>
          <w:numId w:val="1"/>
        </w:numPr>
        <w:spacing w:before="0" w:beforeAutospacing="0" w:after="0" w:line="360" w:lineRule="auto"/>
        <w:ind w:left="0" w:firstLine="709"/>
        <w:jc w:val="both"/>
        <w:rPr>
          <w:noProof/>
          <w:color w:val="000000"/>
          <w:sz w:val="28"/>
          <w:szCs w:val="28"/>
        </w:rPr>
      </w:pPr>
      <w:r w:rsidRPr="006D4B4D">
        <w:rPr>
          <w:noProof/>
          <w:color w:val="000000"/>
          <w:sz w:val="28"/>
          <w:szCs w:val="28"/>
        </w:rPr>
        <w:t>порядок проведения инвентаризации активов и обязательств организации;</w:t>
      </w:r>
    </w:p>
    <w:p w:rsidR="00B87B78" w:rsidRPr="006D4B4D" w:rsidRDefault="00B87B78" w:rsidP="00B25956">
      <w:pPr>
        <w:pStyle w:val="a3"/>
        <w:numPr>
          <w:ilvl w:val="0"/>
          <w:numId w:val="1"/>
        </w:numPr>
        <w:spacing w:before="0" w:beforeAutospacing="0" w:after="0" w:line="360" w:lineRule="auto"/>
        <w:ind w:left="0" w:firstLine="709"/>
        <w:jc w:val="both"/>
        <w:rPr>
          <w:noProof/>
          <w:color w:val="000000"/>
          <w:sz w:val="28"/>
          <w:szCs w:val="28"/>
        </w:rPr>
      </w:pPr>
      <w:r w:rsidRPr="006D4B4D">
        <w:rPr>
          <w:noProof/>
          <w:color w:val="000000"/>
          <w:sz w:val="28"/>
          <w:szCs w:val="28"/>
        </w:rPr>
        <w:t>правила документооборота и технологии обработки учетной информации;</w:t>
      </w:r>
    </w:p>
    <w:p w:rsidR="00B87B78" w:rsidRPr="006D4B4D" w:rsidRDefault="00B87B78" w:rsidP="00B25956">
      <w:pPr>
        <w:pStyle w:val="a3"/>
        <w:numPr>
          <w:ilvl w:val="0"/>
          <w:numId w:val="1"/>
        </w:numPr>
        <w:spacing w:before="0" w:beforeAutospacing="0" w:after="0" w:line="360" w:lineRule="auto"/>
        <w:ind w:left="0" w:firstLine="709"/>
        <w:jc w:val="both"/>
        <w:rPr>
          <w:noProof/>
          <w:color w:val="000000"/>
          <w:sz w:val="28"/>
          <w:szCs w:val="28"/>
        </w:rPr>
      </w:pPr>
      <w:r w:rsidRPr="006D4B4D">
        <w:rPr>
          <w:noProof/>
          <w:color w:val="000000"/>
          <w:sz w:val="28"/>
          <w:szCs w:val="28"/>
        </w:rPr>
        <w:t>порядок контроля за хозяйственными операциями;</w:t>
      </w:r>
    </w:p>
    <w:p w:rsidR="00B87B78" w:rsidRPr="006D4B4D" w:rsidRDefault="00B87B78" w:rsidP="00B25956">
      <w:pPr>
        <w:pStyle w:val="a3"/>
        <w:numPr>
          <w:ilvl w:val="0"/>
          <w:numId w:val="1"/>
        </w:numPr>
        <w:spacing w:before="0" w:beforeAutospacing="0" w:after="0" w:line="360" w:lineRule="auto"/>
        <w:ind w:left="0" w:firstLine="709"/>
        <w:jc w:val="both"/>
        <w:rPr>
          <w:noProof/>
          <w:color w:val="000000"/>
          <w:sz w:val="28"/>
          <w:szCs w:val="28"/>
        </w:rPr>
      </w:pPr>
      <w:r w:rsidRPr="006D4B4D">
        <w:rPr>
          <w:noProof/>
          <w:color w:val="000000"/>
          <w:sz w:val="28"/>
          <w:szCs w:val="28"/>
        </w:rPr>
        <w:t>другие решения, необходимые для организации бухгалтерского учета.</w:t>
      </w:r>
      <w:r w:rsidR="00B51B0B" w:rsidRPr="006D4B4D">
        <w:rPr>
          <w:noProof/>
          <w:color w:val="000000"/>
          <w:sz w:val="28"/>
          <w:szCs w:val="28"/>
        </w:rPr>
        <w:t xml:space="preserve"> [</w:t>
      </w:r>
      <w:r w:rsidR="00ED6D72" w:rsidRPr="006D4B4D">
        <w:rPr>
          <w:noProof/>
          <w:color w:val="000000"/>
          <w:sz w:val="28"/>
          <w:szCs w:val="28"/>
        </w:rPr>
        <w:t>5</w:t>
      </w:r>
      <w:r w:rsidR="00B51B0B" w:rsidRPr="006D4B4D">
        <w:rPr>
          <w:noProof/>
          <w:color w:val="000000"/>
          <w:sz w:val="28"/>
          <w:szCs w:val="28"/>
        </w:rPr>
        <w:t>]</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При формировании учетной политики организации по конкретному направлению ведения и организации бухгалтерского учета осуществляется выбор одного способа из нескольких, допускаемых законодательством и нормативными актами по бухгалтерскому учету.</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Принятая организацией учетная политика подлежит оформлению соответствующей организационно-распорядительной документацией (приказами, распоряжениями и т.п.) организации.</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Способы ведения бухгалтерского учета, избранные организацией при формировании учетной политики, применяются с 1 января года, следующего за годом утверждения соответствующего организационно-распорядительного документа. При этом они применяются всеми филиалами, представительствами и иными подразделениями организации (включая выделенные на отдельный баланс) независимо от их местонахождения.</w:t>
      </w:r>
      <w:r w:rsidR="00B51B0B" w:rsidRPr="006D4B4D">
        <w:rPr>
          <w:noProof/>
          <w:color w:val="000000"/>
          <w:sz w:val="28"/>
          <w:szCs w:val="28"/>
        </w:rPr>
        <w:t xml:space="preserve"> [</w:t>
      </w:r>
      <w:r w:rsidR="002B404C" w:rsidRPr="006D4B4D">
        <w:rPr>
          <w:noProof/>
          <w:color w:val="000000"/>
          <w:sz w:val="28"/>
          <w:szCs w:val="28"/>
        </w:rPr>
        <w:t>22</w:t>
      </w:r>
      <w:r w:rsidR="00B51B0B" w:rsidRPr="006D4B4D">
        <w:rPr>
          <w:noProof/>
          <w:color w:val="000000"/>
          <w:sz w:val="28"/>
          <w:szCs w:val="28"/>
        </w:rPr>
        <w:t>]</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Вновь созданная организация оформляет избранную учетную политику до первой публикации бухгалтерской отчетности, но не позднее 90 дней со дня регистрации. Принятая такой организацией учетная политика считается применяемой со дня приобретения прав юридического лица (государственной регистрации).</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iCs/>
          <w:noProof/>
          <w:color w:val="000000"/>
          <w:sz w:val="28"/>
          <w:szCs w:val="28"/>
        </w:rPr>
        <w:t>Изменение учетной политики</w:t>
      </w:r>
      <w:r w:rsidRPr="006D4B4D">
        <w:rPr>
          <w:i/>
          <w:iCs/>
          <w:noProof/>
          <w:color w:val="000000"/>
          <w:sz w:val="28"/>
          <w:szCs w:val="28"/>
        </w:rPr>
        <w:t xml:space="preserve"> </w:t>
      </w:r>
      <w:r w:rsidRPr="006D4B4D">
        <w:rPr>
          <w:noProof/>
          <w:color w:val="000000"/>
          <w:sz w:val="28"/>
          <w:szCs w:val="28"/>
        </w:rPr>
        <w:t xml:space="preserve">организации может </w:t>
      </w:r>
      <w:r w:rsidR="00DB4E07" w:rsidRPr="006D4B4D">
        <w:rPr>
          <w:noProof/>
          <w:color w:val="000000"/>
          <w:sz w:val="28"/>
          <w:szCs w:val="28"/>
        </w:rPr>
        <w:t>производиться</w:t>
      </w:r>
      <w:r w:rsidRPr="006D4B4D">
        <w:rPr>
          <w:noProof/>
          <w:color w:val="000000"/>
          <w:sz w:val="28"/>
          <w:szCs w:val="28"/>
        </w:rPr>
        <w:t xml:space="preserve"> в случаях:</w:t>
      </w:r>
    </w:p>
    <w:p w:rsidR="00B87B78" w:rsidRPr="006D4B4D" w:rsidRDefault="00B87B78" w:rsidP="00B25956">
      <w:pPr>
        <w:pStyle w:val="a3"/>
        <w:numPr>
          <w:ilvl w:val="0"/>
          <w:numId w:val="2"/>
        </w:numPr>
        <w:spacing w:before="0" w:beforeAutospacing="0" w:after="0" w:line="360" w:lineRule="auto"/>
        <w:ind w:left="0" w:firstLine="709"/>
        <w:jc w:val="both"/>
        <w:rPr>
          <w:noProof/>
          <w:color w:val="000000"/>
          <w:sz w:val="28"/>
          <w:szCs w:val="28"/>
        </w:rPr>
      </w:pPr>
      <w:r w:rsidRPr="006D4B4D">
        <w:rPr>
          <w:noProof/>
          <w:color w:val="000000"/>
          <w:sz w:val="28"/>
          <w:szCs w:val="28"/>
        </w:rPr>
        <w:t>изменения законодательства РФ или нормативных актов по бухгалтерскому учету;</w:t>
      </w:r>
    </w:p>
    <w:p w:rsidR="00B87B78" w:rsidRPr="006D4B4D" w:rsidRDefault="00B87B78" w:rsidP="00B25956">
      <w:pPr>
        <w:pStyle w:val="a3"/>
        <w:numPr>
          <w:ilvl w:val="0"/>
          <w:numId w:val="2"/>
        </w:numPr>
        <w:spacing w:before="0" w:beforeAutospacing="0" w:after="0" w:line="360" w:lineRule="auto"/>
        <w:ind w:left="0" w:firstLine="709"/>
        <w:jc w:val="both"/>
        <w:rPr>
          <w:noProof/>
          <w:color w:val="000000"/>
          <w:sz w:val="28"/>
          <w:szCs w:val="28"/>
        </w:rPr>
      </w:pPr>
      <w:r w:rsidRPr="006D4B4D">
        <w:rPr>
          <w:noProof/>
          <w:color w:val="000000"/>
          <w:sz w:val="28"/>
          <w:szCs w:val="28"/>
        </w:rPr>
        <w:t>разработки организацией новых способов ведения бухгалтерского учета. Применение нового способа ведения бухгалтерского учета предполагает более достоверное представление фактов хозяйственной деятельности в учете и отчетности организации или меньшую трудоемкость учетного процесса без снижения степени достоверности информации;</w:t>
      </w:r>
    </w:p>
    <w:p w:rsidR="00B87B78" w:rsidRPr="006D4B4D" w:rsidRDefault="00B87B78" w:rsidP="00B25956">
      <w:pPr>
        <w:pStyle w:val="a3"/>
        <w:numPr>
          <w:ilvl w:val="0"/>
          <w:numId w:val="2"/>
        </w:numPr>
        <w:spacing w:before="0" w:beforeAutospacing="0" w:after="0" w:line="360" w:lineRule="auto"/>
        <w:ind w:left="0" w:firstLine="709"/>
        <w:jc w:val="both"/>
        <w:rPr>
          <w:noProof/>
          <w:color w:val="000000"/>
          <w:sz w:val="28"/>
          <w:szCs w:val="28"/>
        </w:rPr>
      </w:pPr>
      <w:r w:rsidRPr="006D4B4D">
        <w:rPr>
          <w:noProof/>
          <w:color w:val="000000"/>
          <w:sz w:val="28"/>
          <w:szCs w:val="28"/>
        </w:rPr>
        <w:t xml:space="preserve">существенного изменения условий деятельности, которое может быть связано с реорганизацией, сменой собственников, изменением видов деятельности, реструктуризацией производства, значительным расширением или уменьшение объемов деятельности и т.д. </w:t>
      </w:r>
      <w:r w:rsidR="002B404C" w:rsidRPr="006D4B4D">
        <w:rPr>
          <w:noProof/>
          <w:color w:val="000000"/>
          <w:sz w:val="28"/>
          <w:szCs w:val="28"/>
        </w:rPr>
        <w:t>[</w:t>
      </w:r>
      <w:r w:rsidR="00ED6D72" w:rsidRPr="006D4B4D">
        <w:rPr>
          <w:noProof/>
          <w:color w:val="000000"/>
          <w:sz w:val="28"/>
          <w:szCs w:val="28"/>
        </w:rPr>
        <w:t>5</w:t>
      </w:r>
      <w:r w:rsidR="00B51B0B" w:rsidRPr="006D4B4D">
        <w:rPr>
          <w:noProof/>
          <w:color w:val="000000"/>
          <w:sz w:val="28"/>
          <w:szCs w:val="28"/>
        </w:rPr>
        <w:t>]</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Не считается изменением учетной политики утверждение способа ведения бухгалтерского учета фактов хозяйственной деятельности, которые отличны по существу от фактов, имевших место ранее, или возникли впервые в деятельности организации.</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Изменение учетной политики должно быть обоснованным и оформляется в порядке, предусмотренном для учетной политики.</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Изменение учетной политики должно вводится с 1 января года (начала финансового года), следующего за годом его утверждения.</w:t>
      </w:r>
      <w:r w:rsidR="00B51B0B" w:rsidRPr="006D4B4D">
        <w:rPr>
          <w:noProof/>
          <w:color w:val="000000"/>
          <w:sz w:val="28"/>
          <w:szCs w:val="28"/>
        </w:rPr>
        <w:t xml:space="preserve"> </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Последствия изменения учетной политики, оказавшие или способные оказать влияние на финансовое положение, движение денежных средств или финансовые результаты деятельности организации, оцениваются в денежном выражении. Оценка производится на основании выверенных организацией данных на дату, с которой применяется измененный способ ведения бухгалтерского учета.</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Последствия изменения учетной политики, вызванного изменением законодательства РФ или нормативными актами по бухгалтерскому учету, отражаются в бухгалтерском учете и отчетности в порядке, предусмотренном соответствующим законодательством или нормативным актом. Если соответствующее законодательство или нормативный акт не предусматривает порядка отражения последствий изменения учетной политики, то они отражаются в бухгалтерском учете и отчетности исходя из требования представления числовых показателей минимум за два года, кроме случаев, когда оценка в денежном выражении этих последствий в отношении периодов, предшествующих отчетности, не может быть произведена с достаточной точностью.</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Отражение последствий изменения учетной политики заключается в корректировке включенных в бухгалтерскую отчетность за отчетный период соответствующих данных за период, предшествующий отчетному.</w:t>
      </w:r>
      <w:r w:rsidR="00853775" w:rsidRPr="006D4B4D">
        <w:rPr>
          <w:noProof/>
          <w:color w:val="000000"/>
          <w:sz w:val="28"/>
          <w:szCs w:val="28"/>
        </w:rPr>
        <w:t xml:space="preserve"> [</w:t>
      </w:r>
      <w:r w:rsidR="002B404C" w:rsidRPr="006D4B4D">
        <w:rPr>
          <w:noProof/>
          <w:color w:val="000000"/>
          <w:sz w:val="28"/>
          <w:szCs w:val="28"/>
        </w:rPr>
        <w:t>22</w:t>
      </w:r>
      <w:r w:rsidR="00853775" w:rsidRPr="006D4B4D">
        <w:rPr>
          <w:noProof/>
          <w:color w:val="000000"/>
          <w:sz w:val="28"/>
          <w:szCs w:val="28"/>
        </w:rPr>
        <w:t>]</w:t>
      </w:r>
    </w:p>
    <w:p w:rsidR="00B25956" w:rsidRPr="006D4B4D" w:rsidRDefault="00B25956" w:rsidP="00B25956">
      <w:pPr>
        <w:spacing w:line="360" w:lineRule="auto"/>
        <w:ind w:firstLine="709"/>
        <w:jc w:val="both"/>
        <w:rPr>
          <w:noProof/>
          <w:color w:val="000000"/>
          <w:sz w:val="28"/>
          <w:szCs w:val="32"/>
        </w:rPr>
      </w:pPr>
    </w:p>
    <w:p w:rsidR="003A7C04" w:rsidRPr="006D4B4D" w:rsidRDefault="003A7C04" w:rsidP="00B25956">
      <w:pPr>
        <w:spacing w:line="360" w:lineRule="auto"/>
        <w:ind w:firstLine="709"/>
        <w:jc w:val="both"/>
        <w:rPr>
          <w:noProof/>
          <w:color w:val="000000"/>
          <w:sz w:val="28"/>
          <w:szCs w:val="32"/>
        </w:rPr>
      </w:pPr>
      <w:r w:rsidRPr="006D4B4D">
        <w:rPr>
          <w:noProof/>
          <w:color w:val="000000"/>
          <w:sz w:val="28"/>
          <w:szCs w:val="32"/>
        </w:rPr>
        <w:t>1.2 Нормативная база формирования учетной политики</w:t>
      </w:r>
    </w:p>
    <w:p w:rsidR="003A7C04" w:rsidRPr="006D4B4D" w:rsidRDefault="003A7C04" w:rsidP="00B25956">
      <w:pPr>
        <w:spacing w:line="360" w:lineRule="auto"/>
        <w:ind w:firstLine="709"/>
        <w:jc w:val="both"/>
        <w:rPr>
          <w:noProof/>
          <w:color w:val="000000"/>
          <w:sz w:val="28"/>
          <w:szCs w:val="32"/>
        </w:rPr>
      </w:pPr>
    </w:p>
    <w:p w:rsidR="003A7C04" w:rsidRPr="006D4B4D" w:rsidRDefault="003A7C04"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Начиная с 1995 года, организации формируют свою учетную политику в целях обеспечения методического, технического и организационного единства учетного процесса в течение отчетного периода.</w:t>
      </w:r>
    </w:p>
    <w:p w:rsidR="003A7C04" w:rsidRPr="006D4B4D" w:rsidRDefault="003A7C04" w:rsidP="00B25956">
      <w:pPr>
        <w:spacing w:line="360" w:lineRule="auto"/>
        <w:ind w:firstLine="709"/>
        <w:jc w:val="both"/>
        <w:rPr>
          <w:noProof/>
          <w:color w:val="000000"/>
          <w:sz w:val="28"/>
          <w:szCs w:val="28"/>
        </w:rPr>
      </w:pPr>
      <w:r w:rsidRPr="006D4B4D">
        <w:rPr>
          <w:noProof/>
          <w:color w:val="000000"/>
          <w:sz w:val="28"/>
          <w:szCs w:val="28"/>
        </w:rPr>
        <w:t>Вопросы учетной политики организации прописаны в документах всех четырех уровней нормативной системы регулирования бухгалтерского учета:</w:t>
      </w:r>
    </w:p>
    <w:p w:rsidR="00B25956" w:rsidRPr="006D4B4D" w:rsidRDefault="003A7C04" w:rsidP="00B25956">
      <w:pPr>
        <w:numPr>
          <w:ilvl w:val="0"/>
          <w:numId w:val="21"/>
        </w:numPr>
        <w:tabs>
          <w:tab w:val="clear" w:pos="800"/>
          <w:tab w:val="num" w:pos="720"/>
        </w:tabs>
        <w:spacing w:line="360" w:lineRule="auto"/>
        <w:ind w:left="0" w:firstLine="709"/>
        <w:jc w:val="both"/>
        <w:rPr>
          <w:noProof/>
          <w:color w:val="000000"/>
          <w:sz w:val="28"/>
          <w:szCs w:val="28"/>
        </w:rPr>
      </w:pPr>
      <w:r w:rsidRPr="006D4B4D">
        <w:rPr>
          <w:noProof/>
          <w:color w:val="000000"/>
          <w:sz w:val="28"/>
          <w:szCs w:val="28"/>
        </w:rPr>
        <w:t>законодательный уровень. Определяет сущность бухгалтерского учета, его задачи, порядок регулирования, организации и ведения учета;</w:t>
      </w:r>
    </w:p>
    <w:p w:rsidR="00B25956" w:rsidRPr="006D4B4D" w:rsidRDefault="003A7C04" w:rsidP="00B25956">
      <w:pPr>
        <w:numPr>
          <w:ilvl w:val="0"/>
          <w:numId w:val="21"/>
        </w:numPr>
        <w:tabs>
          <w:tab w:val="clear" w:pos="800"/>
          <w:tab w:val="num" w:pos="720"/>
        </w:tabs>
        <w:spacing w:line="360" w:lineRule="auto"/>
        <w:ind w:left="0" w:firstLine="709"/>
        <w:jc w:val="both"/>
        <w:rPr>
          <w:noProof/>
          <w:color w:val="000000"/>
          <w:sz w:val="28"/>
          <w:szCs w:val="28"/>
        </w:rPr>
      </w:pPr>
      <w:r w:rsidRPr="006D4B4D">
        <w:rPr>
          <w:noProof/>
          <w:color w:val="000000"/>
          <w:sz w:val="28"/>
          <w:szCs w:val="28"/>
        </w:rPr>
        <w:t>нормативный уровень. Устанавливает базовые правила формирования</w:t>
      </w:r>
      <w:r w:rsidRPr="006D4B4D">
        <w:rPr>
          <w:b/>
          <w:bCs/>
          <w:noProof/>
          <w:color w:val="000000"/>
          <w:sz w:val="28"/>
          <w:szCs w:val="28"/>
        </w:rPr>
        <w:t xml:space="preserve"> </w:t>
      </w:r>
      <w:r w:rsidRPr="006D4B4D">
        <w:rPr>
          <w:noProof/>
          <w:color w:val="000000"/>
          <w:sz w:val="28"/>
          <w:szCs w:val="28"/>
        </w:rPr>
        <w:t>полной и достоверной информации по отдельным разделам бухгалтерского учета;</w:t>
      </w:r>
    </w:p>
    <w:p w:rsidR="003A7C04" w:rsidRPr="006D4B4D" w:rsidRDefault="003A7C04" w:rsidP="00B25956">
      <w:pPr>
        <w:numPr>
          <w:ilvl w:val="0"/>
          <w:numId w:val="21"/>
        </w:numPr>
        <w:tabs>
          <w:tab w:val="clear" w:pos="800"/>
          <w:tab w:val="num" w:pos="360"/>
          <w:tab w:val="num" w:pos="540"/>
        </w:tabs>
        <w:spacing w:line="360" w:lineRule="auto"/>
        <w:ind w:left="0" w:firstLine="709"/>
        <w:jc w:val="both"/>
        <w:rPr>
          <w:noProof/>
          <w:color w:val="000000"/>
          <w:sz w:val="28"/>
          <w:szCs w:val="28"/>
        </w:rPr>
      </w:pPr>
      <w:r w:rsidRPr="006D4B4D">
        <w:rPr>
          <w:noProof/>
          <w:color w:val="000000"/>
          <w:sz w:val="28"/>
          <w:szCs w:val="28"/>
        </w:rPr>
        <w:t>методический уровень. Документы этого уровня носят</w:t>
      </w:r>
      <w:r w:rsidR="00B25956" w:rsidRPr="006D4B4D">
        <w:rPr>
          <w:noProof/>
          <w:color w:val="000000"/>
          <w:sz w:val="28"/>
          <w:szCs w:val="28"/>
        </w:rPr>
        <w:t xml:space="preserve"> </w:t>
      </w:r>
      <w:r w:rsidRPr="006D4B4D">
        <w:rPr>
          <w:noProof/>
          <w:color w:val="000000"/>
          <w:sz w:val="28"/>
          <w:szCs w:val="28"/>
        </w:rPr>
        <w:t>рекомендательный характер;</w:t>
      </w:r>
    </w:p>
    <w:p w:rsidR="003A7C04" w:rsidRPr="006D4B4D" w:rsidRDefault="003A7C04" w:rsidP="00B25956">
      <w:pPr>
        <w:numPr>
          <w:ilvl w:val="0"/>
          <w:numId w:val="21"/>
        </w:numPr>
        <w:tabs>
          <w:tab w:val="clear" w:pos="800"/>
          <w:tab w:val="num" w:pos="720"/>
        </w:tabs>
        <w:spacing w:line="360" w:lineRule="auto"/>
        <w:ind w:left="0" w:firstLine="709"/>
        <w:jc w:val="both"/>
        <w:rPr>
          <w:noProof/>
          <w:color w:val="000000"/>
          <w:sz w:val="28"/>
        </w:rPr>
      </w:pPr>
      <w:r w:rsidRPr="006D4B4D">
        <w:rPr>
          <w:noProof/>
          <w:color w:val="000000"/>
          <w:sz w:val="28"/>
          <w:szCs w:val="28"/>
        </w:rPr>
        <w:t>организационный. Организации, руководствуясь законодательством РФ, самостоятельно формируют свою учетную политику. [19]</w:t>
      </w:r>
    </w:p>
    <w:p w:rsidR="003A7C04" w:rsidRPr="006D4B4D" w:rsidRDefault="003A7C04"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 xml:space="preserve">Нормативной базой учетной политики организаций являются следующие документы: </w:t>
      </w:r>
    </w:p>
    <w:p w:rsidR="003A7C04" w:rsidRPr="006D4B4D" w:rsidRDefault="003A7C04"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Законодательные акты:</w:t>
      </w:r>
    </w:p>
    <w:p w:rsidR="003A7C04" w:rsidRPr="006D4B4D" w:rsidRDefault="003A7C04" w:rsidP="00B25956">
      <w:pPr>
        <w:numPr>
          <w:ilvl w:val="0"/>
          <w:numId w:val="22"/>
        </w:numPr>
        <w:spacing w:line="360" w:lineRule="auto"/>
        <w:ind w:left="0" w:firstLine="709"/>
        <w:jc w:val="both"/>
        <w:rPr>
          <w:noProof/>
          <w:color w:val="000000"/>
          <w:sz w:val="28"/>
          <w:szCs w:val="28"/>
        </w:rPr>
      </w:pPr>
      <w:r w:rsidRPr="006D4B4D">
        <w:rPr>
          <w:noProof/>
          <w:color w:val="000000"/>
          <w:sz w:val="28"/>
          <w:szCs w:val="28"/>
        </w:rPr>
        <w:t>Федеральный закон «О бухгалтерском учете» от 21 ноября 1996г №129-ФЗ (ред. от 26 марта 2007г.);</w:t>
      </w:r>
    </w:p>
    <w:p w:rsidR="003A7C04" w:rsidRPr="006D4B4D" w:rsidRDefault="003A7C04" w:rsidP="00B25956">
      <w:pPr>
        <w:numPr>
          <w:ilvl w:val="0"/>
          <w:numId w:val="22"/>
        </w:numPr>
        <w:spacing w:line="360" w:lineRule="auto"/>
        <w:ind w:left="0" w:firstLine="709"/>
        <w:jc w:val="both"/>
        <w:rPr>
          <w:noProof/>
          <w:color w:val="000000"/>
          <w:sz w:val="28"/>
          <w:szCs w:val="28"/>
        </w:rPr>
      </w:pPr>
      <w:r w:rsidRPr="006D4B4D">
        <w:rPr>
          <w:noProof/>
          <w:color w:val="000000"/>
          <w:sz w:val="28"/>
          <w:szCs w:val="28"/>
        </w:rPr>
        <w:t>Программа реформирования бухгалтерского учета в соответствии с международными стандартами финансовой отчетности. Постановление Правительства РФ от 6 марта 1998г. №283;</w:t>
      </w:r>
    </w:p>
    <w:p w:rsidR="00CC5AAD" w:rsidRPr="006D4B4D" w:rsidRDefault="00CC5AAD" w:rsidP="00B25956">
      <w:pPr>
        <w:numPr>
          <w:ilvl w:val="0"/>
          <w:numId w:val="22"/>
        </w:numPr>
        <w:spacing w:line="360" w:lineRule="auto"/>
        <w:ind w:left="0" w:firstLine="709"/>
        <w:jc w:val="both"/>
        <w:rPr>
          <w:noProof/>
          <w:color w:val="000000"/>
          <w:sz w:val="28"/>
          <w:szCs w:val="28"/>
        </w:rPr>
      </w:pPr>
      <w:r w:rsidRPr="006D4B4D">
        <w:rPr>
          <w:noProof/>
          <w:color w:val="000000"/>
          <w:sz w:val="28"/>
          <w:szCs w:val="28"/>
        </w:rPr>
        <w:t>Положение по бухгалтерскому учету и бухгалтерской отчетности в РФ. Утверждено Приказом Министерства финансов РФ от 29 июля 1998г. №34н (ред. от 26 марта 2007г.);</w:t>
      </w:r>
    </w:p>
    <w:p w:rsidR="003A7C04" w:rsidRPr="006D4B4D" w:rsidRDefault="003A7C04"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Национальные стандарты бухгалтерского учета:</w:t>
      </w:r>
    </w:p>
    <w:p w:rsidR="003A7C04" w:rsidRPr="006D4B4D" w:rsidRDefault="003A7C04" w:rsidP="00B25956">
      <w:pPr>
        <w:numPr>
          <w:ilvl w:val="0"/>
          <w:numId w:val="23"/>
        </w:numPr>
        <w:spacing w:line="360" w:lineRule="auto"/>
        <w:ind w:left="0" w:firstLine="709"/>
        <w:jc w:val="both"/>
        <w:rPr>
          <w:noProof/>
          <w:color w:val="000000"/>
          <w:sz w:val="28"/>
          <w:szCs w:val="28"/>
        </w:rPr>
      </w:pPr>
      <w:r w:rsidRPr="006D4B4D">
        <w:rPr>
          <w:noProof/>
          <w:color w:val="000000"/>
          <w:sz w:val="28"/>
          <w:szCs w:val="28"/>
        </w:rPr>
        <w:t>ПБУ 1/08 «Учетная политика организации». Положение по бухгалтерскому учету. Утверждено Приказом Министерства финансов РФ 6 октября 2008г. №106н;</w:t>
      </w:r>
    </w:p>
    <w:p w:rsidR="003A7C04" w:rsidRPr="006D4B4D" w:rsidRDefault="003A7C04" w:rsidP="00B25956">
      <w:pPr>
        <w:numPr>
          <w:ilvl w:val="0"/>
          <w:numId w:val="23"/>
        </w:numPr>
        <w:spacing w:line="360" w:lineRule="auto"/>
        <w:ind w:left="0" w:firstLine="709"/>
        <w:jc w:val="both"/>
        <w:rPr>
          <w:noProof/>
          <w:color w:val="000000"/>
          <w:sz w:val="28"/>
          <w:szCs w:val="28"/>
        </w:rPr>
      </w:pPr>
      <w:r w:rsidRPr="006D4B4D">
        <w:rPr>
          <w:noProof/>
          <w:color w:val="000000"/>
          <w:sz w:val="28"/>
          <w:szCs w:val="28"/>
        </w:rPr>
        <w:t>ПБУ 5/01 «Учет материально производственных запасов». Утверждено Приказом Министерства финансов РФ от 9 июня 2001г. №44н (ред. от</w:t>
      </w:r>
      <w:r w:rsidR="00B25956" w:rsidRPr="006D4B4D">
        <w:rPr>
          <w:noProof/>
          <w:color w:val="000000"/>
          <w:sz w:val="28"/>
          <w:szCs w:val="28"/>
        </w:rPr>
        <w:t xml:space="preserve"> </w:t>
      </w:r>
      <w:r w:rsidRPr="006D4B4D">
        <w:rPr>
          <w:noProof/>
          <w:color w:val="000000"/>
          <w:sz w:val="28"/>
          <w:szCs w:val="28"/>
        </w:rPr>
        <w:t>26 марта 2007г.);</w:t>
      </w:r>
    </w:p>
    <w:p w:rsidR="003A7C04" w:rsidRPr="006D4B4D" w:rsidRDefault="003A7C04" w:rsidP="00B25956">
      <w:pPr>
        <w:numPr>
          <w:ilvl w:val="0"/>
          <w:numId w:val="23"/>
        </w:numPr>
        <w:spacing w:line="360" w:lineRule="auto"/>
        <w:ind w:left="0" w:firstLine="709"/>
        <w:jc w:val="both"/>
        <w:rPr>
          <w:noProof/>
          <w:color w:val="000000"/>
          <w:sz w:val="28"/>
          <w:szCs w:val="28"/>
        </w:rPr>
      </w:pPr>
      <w:r w:rsidRPr="006D4B4D">
        <w:rPr>
          <w:noProof/>
          <w:color w:val="000000"/>
          <w:sz w:val="28"/>
          <w:szCs w:val="28"/>
        </w:rPr>
        <w:t>ПБУ 9/99 «Доходы организации». Утверждено Приказом Министерства финансов РФ от 6 мая 1999г. №32н (ред. от 27 ноября 2006г.);</w:t>
      </w:r>
    </w:p>
    <w:p w:rsidR="003A7C04" w:rsidRPr="006D4B4D" w:rsidRDefault="003A7C04" w:rsidP="00B25956">
      <w:pPr>
        <w:numPr>
          <w:ilvl w:val="0"/>
          <w:numId w:val="23"/>
        </w:numPr>
        <w:spacing w:line="360" w:lineRule="auto"/>
        <w:ind w:left="0" w:firstLine="709"/>
        <w:jc w:val="both"/>
        <w:rPr>
          <w:noProof/>
          <w:color w:val="000000"/>
          <w:sz w:val="28"/>
          <w:szCs w:val="28"/>
        </w:rPr>
      </w:pPr>
      <w:r w:rsidRPr="006D4B4D">
        <w:rPr>
          <w:noProof/>
          <w:color w:val="000000"/>
          <w:sz w:val="28"/>
          <w:szCs w:val="28"/>
        </w:rPr>
        <w:t>ПБУ 10/99 «Расходы организации». Утверждено Приказом Министерства финансов РФ от 6 мая 1999г. №33н (ред. от 27 ноября 2006г.);</w:t>
      </w:r>
    </w:p>
    <w:p w:rsidR="003A7C04" w:rsidRPr="006D4B4D" w:rsidRDefault="003A7C04" w:rsidP="00B25956">
      <w:pPr>
        <w:numPr>
          <w:ilvl w:val="0"/>
          <w:numId w:val="23"/>
        </w:numPr>
        <w:spacing w:line="360" w:lineRule="auto"/>
        <w:ind w:left="0" w:firstLine="709"/>
        <w:jc w:val="both"/>
        <w:rPr>
          <w:noProof/>
          <w:color w:val="000000"/>
          <w:sz w:val="28"/>
          <w:szCs w:val="28"/>
        </w:rPr>
      </w:pPr>
      <w:r w:rsidRPr="006D4B4D">
        <w:rPr>
          <w:noProof/>
          <w:color w:val="000000"/>
          <w:sz w:val="28"/>
          <w:szCs w:val="28"/>
        </w:rPr>
        <w:t>ПБУ 6/01 «Учет основных средств». Утверждено Приказом Министерства финансов РФ от 30 марта 2001г. №26н (ред. от 27 ноября 2006г.);</w:t>
      </w:r>
    </w:p>
    <w:p w:rsidR="003A7C04" w:rsidRPr="006D4B4D" w:rsidRDefault="003A7C04" w:rsidP="00B25956">
      <w:pPr>
        <w:pStyle w:val="21"/>
        <w:numPr>
          <w:ilvl w:val="0"/>
          <w:numId w:val="23"/>
        </w:numPr>
        <w:spacing w:after="0" w:line="360" w:lineRule="auto"/>
        <w:ind w:left="0" w:firstLine="709"/>
        <w:jc w:val="both"/>
        <w:rPr>
          <w:noProof/>
          <w:color w:val="000000"/>
          <w:sz w:val="28"/>
          <w:szCs w:val="28"/>
        </w:rPr>
      </w:pPr>
      <w:r w:rsidRPr="006D4B4D">
        <w:rPr>
          <w:noProof/>
          <w:color w:val="000000"/>
          <w:sz w:val="28"/>
          <w:szCs w:val="28"/>
        </w:rPr>
        <w:t>ПБУ 14/2007 «Учет нематериальных активов». Утверждено Приказом Министерства финансов РФ от 27 декабря 2007г. №153н;</w:t>
      </w:r>
    </w:p>
    <w:p w:rsidR="003A7C04" w:rsidRPr="006D4B4D" w:rsidRDefault="003A7C04" w:rsidP="00B25956">
      <w:pPr>
        <w:numPr>
          <w:ilvl w:val="0"/>
          <w:numId w:val="23"/>
        </w:numPr>
        <w:spacing w:line="360" w:lineRule="auto"/>
        <w:ind w:left="0" w:firstLine="709"/>
        <w:jc w:val="both"/>
        <w:rPr>
          <w:noProof/>
          <w:color w:val="000000"/>
          <w:sz w:val="28"/>
          <w:szCs w:val="28"/>
        </w:rPr>
      </w:pPr>
      <w:r w:rsidRPr="006D4B4D">
        <w:rPr>
          <w:noProof/>
          <w:color w:val="000000"/>
          <w:sz w:val="28"/>
          <w:szCs w:val="28"/>
        </w:rPr>
        <w:t>ПБУ 15/08 «Учет займов и кредитов и затрат на их обслуживание». Утверждено Министерством финансов РФ от 6 октября 2008г. №107н;</w:t>
      </w:r>
    </w:p>
    <w:p w:rsidR="003A7C04" w:rsidRPr="006D4B4D" w:rsidRDefault="003A7C04" w:rsidP="00B25956">
      <w:pPr>
        <w:numPr>
          <w:ilvl w:val="0"/>
          <w:numId w:val="23"/>
        </w:numPr>
        <w:tabs>
          <w:tab w:val="left" w:pos="360"/>
        </w:tabs>
        <w:spacing w:line="360" w:lineRule="auto"/>
        <w:ind w:left="0" w:firstLine="709"/>
        <w:jc w:val="both"/>
        <w:rPr>
          <w:noProof/>
          <w:color w:val="000000"/>
          <w:sz w:val="28"/>
          <w:szCs w:val="28"/>
        </w:rPr>
      </w:pPr>
      <w:r w:rsidRPr="006D4B4D">
        <w:rPr>
          <w:noProof/>
          <w:color w:val="000000"/>
          <w:sz w:val="28"/>
          <w:szCs w:val="28"/>
        </w:rPr>
        <w:t>ПБУ 19/02 «Учет финансовых вложений». Утверждено Министерством финансов РФ от 10 января 2002г. №126н (ред. от 27 ноября 2006г.);</w:t>
      </w:r>
    </w:p>
    <w:p w:rsidR="003A7C04" w:rsidRPr="006D4B4D" w:rsidRDefault="003A7C04" w:rsidP="00B25956">
      <w:pPr>
        <w:numPr>
          <w:ilvl w:val="0"/>
          <w:numId w:val="23"/>
        </w:numPr>
        <w:tabs>
          <w:tab w:val="clear" w:pos="1080"/>
          <w:tab w:val="num" w:pos="1260"/>
        </w:tabs>
        <w:spacing w:line="360" w:lineRule="auto"/>
        <w:ind w:left="0" w:firstLine="709"/>
        <w:jc w:val="both"/>
        <w:rPr>
          <w:noProof/>
          <w:color w:val="000000"/>
          <w:sz w:val="28"/>
          <w:szCs w:val="28"/>
        </w:rPr>
      </w:pPr>
      <w:r w:rsidRPr="006D4B4D">
        <w:rPr>
          <w:noProof/>
          <w:color w:val="000000"/>
          <w:sz w:val="28"/>
          <w:szCs w:val="28"/>
        </w:rPr>
        <w:t>ПБУ 2/94 «Учет договоров (контрактов) на капитальное строительство» утверждено Приказом Министерства финансов РФ от 20 декабря 1994г. №167н;</w:t>
      </w:r>
    </w:p>
    <w:p w:rsidR="00001246" w:rsidRPr="006D4B4D" w:rsidRDefault="003A7C04" w:rsidP="00B25956">
      <w:pPr>
        <w:spacing w:line="360" w:lineRule="auto"/>
        <w:ind w:firstLine="709"/>
        <w:jc w:val="both"/>
        <w:rPr>
          <w:noProof/>
          <w:color w:val="000000"/>
          <w:sz w:val="28"/>
          <w:szCs w:val="28"/>
        </w:rPr>
      </w:pPr>
      <w:r w:rsidRPr="006D4B4D">
        <w:rPr>
          <w:noProof/>
          <w:color w:val="000000"/>
          <w:sz w:val="28"/>
          <w:szCs w:val="28"/>
        </w:rPr>
        <w:t>Документы рекомендательного характера:</w:t>
      </w:r>
    </w:p>
    <w:p w:rsidR="00001246" w:rsidRPr="006D4B4D" w:rsidRDefault="00001246" w:rsidP="00B25956">
      <w:pPr>
        <w:pStyle w:val="21"/>
        <w:numPr>
          <w:ilvl w:val="0"/>
          <w:numId w:val="24"/>
        </w:numPr>
        <w:spacing w:after="0" w:line="360" w:lineRule="auto"/>
        <w:ind w:left="0" w:firstLine="709"/>
        <w:jc w:val="both"/>
        <w:rPr>
          <w:noProof/>
          <w:color w:val="000000"/>
          <w:sz w:val="28"/>
          <w:szCs w:val="28"/>
        </w:rPr>
      </w:pPr>
      <w:r w:rsidRPr="006D4B4D">
        <w:rPr>
          <w:noProof/>
          <w:color w:val="000000"/>
          <w:sz w:val="28"/>
          <w:szCs w:val="28"/>
        </w:rPr>
        <w:t>План счетов бухгалтерского учета финансово-хозяйственной деятельности предприятий и Инструкция по его применению. Утверждено Приказом Министерства финансов РФ от 31 октября 2000 г. №94н (ред. от 18 сентября 2006г.);</w:t>
      </w:r>
    </w:p>
    <w:p w:rsidR="00001246" w:rsidRPr="006D4B4D" w:rsidRDefault="00001246" w:rsidP="00B25956">
      <w:pPr>
        <w:numPr>
          <w:ilvl w:val="0"/>
          <w:numId w:val="24"/>
        </w:numPr>
        <w:spacing w:line="360" w:lineRule="auto"/>
        <w:ind w:left="0" w:firstLine="709"/>
        <w:jc w:val="both"/>
        <w:rPr>
          <w:noProof/>
          <w:color w:val="000000"/>
          <w:sz w:val="28"/>
          <w:szCs w:val="28"/>
        </w:rPr>
      </w:pPr>
      <w:r w:rsidRPr="006D4B4D">
        <w:rPr>
          <w:noProof/>
          <w:color w:val="000000"/>
          <w:sz w:val="28"/>
          <w:szCs w:val="28"/>
        </w:rPr>
        <w:t>Методические рекомендации о порядке формирования показателей бухгалтерской отчетности. Утверждено Приказом Министерства финансов РФ от 28 июня 2000г. №60н (ред. от 4 декабря 2002г.);</w:t>
      </w:r>
    </w:p>
    <w:p w:rsidR="003A7C04" w:rsidRPr="006D4B4D" w:rsidRDefault="003A7C04" w:rsidP="00B25956">
      <w:pPr>
        <w:numPr>
          <w:ilvl w:val="0"/>
          <w:numId w:val="24"/>
        </w:numPr>
        <w:spacing w:line="360" w:lineRule="auto"/>
        <w:ind w:left="0" w:firstLine="709"/>
        <w:jc w:val="both"/>
        <w:rPr>
          <w:noProof/>
          <w:color w:val="000000"/>
          <w:sz w:val="28"/>
          <w:szCs w:val="28"/>
        </w:rPr>
      </w:pPr>
      <w:r w:rsidRPr="006D4B4D">
        <w:rPr>
          <w:noProof/>
          <w:color w:val="000000"/>
          <w:sz w:val="28"/>
          <w:szCs w:val="28"/>
        </w:rPr>
        <w:t>Методические указания по бухгалтерскому учету специального инструмента, специальных приспособлений, специального оборудования и специальной одежды. Утверждено Приказом Министерства финансов РФ от 26 декабря 2002г. №135н;</w:t>
      </w:r>
    </w:p>
    <w:p w:rsidR="00873CA1" w:rsidRPr="006D4B4D" w:rsidRDefault="003A7C04" w:rsidP="00B25956">
      <w:pPr>
        <w:numPr>
          <w:ilvl w:val="0"/>
          <w:numId w:val="24"/>
        </w:numPr>
        <w:spacing w:line="360" w:lineRule="auto"/>
        <w:ind w:left="0" w:firstLine="709"/>
        <w:jc w:val="both"/>
        <w:rPr>
          <w:noProof/>
          <w:color w:val="000000"/>
          <w:sz w:val="28"/>
          <w:szCs w:val="28"/>
        </w:rPr>
      </w:pPr>
      <w:r w:rsidRPr="006D4B4D">
        <w:rPr>
          <w:noProof/>
          <w:color w:val="000000"/>
          <w:sz w:val="28"/>
          <w:szCs w:val="28"/>
        </w:rPr>
        <w:t>Методические указания по инвентаризации имущества и финансовых обязательств. Утверждено Министерством финансов РФ</w:t>
      </w:r>
      <w:r w:rsidR="00B25956" w:rsidRPr="006D4B4D">
        <w:rPr>
          <w:noProof/>
          <w:color w:val="000000"/>
          <w:sz w:val="28"/>
          <w:szCs w:val="28"/>
        </w:rPr>
        <w:t xml:space="preserve"> </w:t>
      </w:r>
      <w:r w:rsidRPr="006D4B4D">
        <w:rPr>
          <w:noProof/>
          <w:color w:val="000000"/>
          <w:sz w:val="28"/>
          <w:szCs w:val="28"/>
        </w:rPr>
        <w:t>от 13 июня 1995г. №49;</w:t>
      </w:r>
    </w:p>
    <w:p w:rsidR="00873CA1" w:rsidRPr="006D4B4D" w:rsidRDefault="00873CA1" w:rsidP="00B25956">
      <w:pPr>
        <w:pStyle w:val="a3"/>
        <w:spacing w:before="0" w:beforeAutospacing="0" w:after="0" w:line="360" w:lineRule="auto"/>
        <w:ind w:firstLine="709"/>
        <w:jc w:val="both"/>
        <w:rPr>
          <w:bCs/>
          <w:noProof/>
          <w:color w:val="000000"/>
          <w:sz w:val="28"/>
          <w:szCs w:val="32"/>
        </w:rPr>
      </w:pPr>
    </w:p>
    <w:p w:rsidR="00B87B78" w:rsidRPr="006D4B4D" w:rsidRDefault="00B25956" w:rsidP="00B25956">
      <w:pPr>
        <w:pStyle w:val="a8"/>
        <w:ind w:firstLine="709"/>
        <w:jc w:val="both"/>
        <w:rPr>
          <w:rFonts w:ascii="Times New Roman" w:hAnsi="Times New Roman" w:cs="Times New Roman"/>
          <w:noProof/>
          <w:color w:val="000000"/>
          <w:sz w:val="28"/>
        </w:rPr>
      </w:pPr>
      <w:bookmarkStart w:id="3" w:name="_Toc216815199"/>
      <w:bookmarkStart w:id="4" w:name="_Toc216815280"/>
      <w:r w:rsidRPr="006D4B4D">
        <w:rPr>
          <w:rFonts w:ascii="Times New Roman" w:hAnsi="Times New Roman" w:cs="Times New Roman"/>
          <w:noProof/>
          <w:color w:val="000000"/>
          <w:sz w:val="28"/>
        </w:rPr>
        <w:br w:type="page"/>
      </w:r>
      <w:r w:rsidR="0060523C" w:rsidRPr="006D4B4D">
        <w:rPr>
          <w:rFonts w:ascii="Times New Roman" w:hAnsi="Times New Roman" w:cs="Times New Roman"/>
          <w:noProof/>
          <w:color w:val="000000"/>
          <w:sz w:val="28"/>
        </w:rPr>
        <w:t>Глава 2</w:t>
      </w:r>
      <w:r w:rsidRPr="006D4B4D">
        <w:rPr>
          <w:rFonts w:ascii="Times New Roman" w:hAnsi="Times New Roman" w:cs="Times New Roman"/>
          <w:noProof/>
          <w:color w:val="000000"/>
          <w:sz w:val="28"/>
        </w:rPr>
        <w:t>.</w:t>
      </w:r>
      <w:r w:rsidR="0060523C" w:rsidRPr="006D4B4D">
        <w:rPr>
          <w:rFonts w:ascii="Times New Roman" w:hAnsi="Times New Roman" w:cs="Times New Roman"/>
          <w:noProof/>
          <w:color w:val="000000"/>
          <w:sz w:val="28"/>
        </w:rPr>
        <w:t xml:space="preserve"> </w:t>
      </w:r>
      <w:r w:rsidR="00B87B78" w:rsidRPr="006D4B4D">
        <w:rPr>
          <w:rFonts w:ascii="Times New Roman" w:hAnsi="Times New Roman" w:cs="Times New Roman"/>
          <w:noProof/>
          <w:color w:val="000000"/>
          <w:sz w:val="28"/>
        </w:rPr>
        <w:t>Учетная политика для целей бухгалтерского учета</w:t>
      </w:r>
      <w:bookmarkEnd w:id="3"/>
      <w:bookmarkEnd w:id="4"/>
    </w:p>
    <w:p w:rsidR="00B25956" w:rsidRPr="006D4B4D" w:rsidRDefault="00B25956" w:rsidP="00B25956">
      <w:pPr>
        <w:pStyle w:val="a8"/>
        <w:ind w:firstLine="709"/>
        <w:jc w:val="both"/>
        <w:rPr>
          <w:rFonts w:ascii="Times New Roman" w:hAnsi="Times New Roman" w:cs="Times New Roman"/>
          <w:noProof/>
          <w:color w:val="000000"/>
          <w:sz w:val="28"/>
        </w:rPr>
      </w:pPr>
      <w:bookmarkStart w:id="5" w:name="_Toc216815281"/>
    </w:p>
    <w:p w:rsidR="00B87B78" w:rsidRPr="006D4B4D" w:rsidRDefault="00B87B78" w:rsidP="00B25956">
      <w:pPr>
        <w:pStyle w:val="a8"/>
        <w:ind w:firstLine="709"/>
        <w:jc w:val="both"/>
        <w:rPr>
          <w:rFonts w:ascii="Times New Roman" w:hAnsi="Times New Roman" w:cs="Times New Roman"/>
          <w:noProof/>
          <w:color w:val="000000"/>
          <w:sz w:val="28"/>
        </w:rPr>
      </w:pPr>
      <w:r w:rsidRPr="006D4B4D">
        <w:rPr>
          <w:rFonts w:ascii="Times New Roman" w:hAnsi="Times New Roman" w:cs="Times New Roman"/>
          <w:noProof/>
          <w:color w:val="000000"/>
          <w:sz w:val="28"/>
        </w:rPr>
        <w:t>2.1 Бухгалтерский учет основных средств</w:t>
      </w:r>
      <w:bookmarkEnd w:id="5"/>
    </w:p>
    <w:p w:rsidR="00B25956" w:rsidRPr="006D4B4D" w:rsidRDefault="00B25956" w:rsidP="00B25956">
      <w:pPr>
        <w:pStyle w:val="a3"/>
        <w:spacing w:before="0" w:beforeAutospacing="0" w:after="0" w:line="360" w:lineRule="auto"/>
        <w:ind w:firstLine="709"/>
        <w:jc w:val="both"/>
        <w:rPr>
          <w:noProof/>
          <w:color w:val="000000"/>
          <w:sz w:val="28"/>
          <w:szCs w:val="28"/>
        </w:rPr>
      </w:pP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Актив, согласно пункту 4 Положения по бухгалтерскому учету "Учет основных средств" (ПБУ 6/01), принимается к бухгалтерскому учету в качестве основного средства, если одновременно выполняется следующие условия:</w:t>
      </w:r>
    </w:p>
    <w:p w:rsidR="00B87B78" w:rsidRPr="006D4B4D" w:rsidRDefault="00B87B78" w:rsidP="00B25956">
      <w:pPr>
        <w:pStyle w:val="a3"/>
        <w:numPr>
          <w:ilvl w:val="0"/>
          <w:numId w:val="6"/>
        </w:numPr>
        <w:spacing w:before="0" w:beforeAutospacing="0" w:after="0" w:line="360" w:lineRule="auto"/>
        <w:ind w:left="0" w:firstLine="709"/>
        <w:jc w:val="both"/>
        <w:rPr>
          <w:noProof/>
          <w:color w:val="000000"/>
          <w:sz w:val="28"/>
          <w:szCs w:val="28"/>
        </w:rPr>
      </w:pPr>
      <w:r w:rsidRPr="006D4B4D">
        <w:rPr>
          <w:noProof/>
          <w:color w:val="000000"/>
          <w:sz w:val="28"/>
          <w:szCs w:val="28"/>
        </w:rPr>
        <w:t>объект приобретен для того, чтобы использоваться в производстве продукции (при выполнении работ, оказании услуг), а также для управленческих нужд организации либо предназначен для сдачи за плату во временное владение и пользование или во временное пользование;</w:t>
      </w:r>
    </w:p>
    <w:p w:rsidR="00B87B78" w:rsidRPr="006D4B4D" w:rsidRDefault="00B87B78" w:rsidP="00B25956">
      <w:pPr>
        <w:pStyle w:val="a3"/>
        <w:numPr>
          <w:ilvl w:val="0"/>
          <w:numId w:val="6"/>
        </w:numPr>
        <w:spacing w:before="0" w:beforeAutospacing="0" w:after="0" w:line="360" w:lineRule="auto"/>
        <w:ind w:left="0" w:firstLine="709"/>
        <w:jc w:val="both"/>
        <w:rPr>
          <w:noProof/>
          <w:color w:val="000000"/>
          <w:sz w:val="28"/>
          <w:szCs w:val="28"/>
        </w:rPr>
      </w:pPr>
      <w:r w:rsidRPr="006D4B4D">
        <w:rPr>
          <w:noProof/>
          <w:color w:val="000000"/>
          <w:sz w:val="28"/>
          <w:szCs w:val="28"/>
        </w:rPr>
        <w:t>имущество будет использовано в течени</w:t>
      </w:r>
      <w:r w:rsidR="00DB4E07" w:rsidRPr="006D4B4D">
        <w:rPr>
          <w:noProof/>
          <w:color w:val="000000"/>
          <w:sz w:val="28"/>
          <w:szCs w:val="28"/>
        </w:rPr>
        <w:t>е</w:t>
      </w:r>
      <w:r w:rsidRPr="006D4B4D">
        <w:rPr>
          <w:noProof/>
          <w:color w:val="000000"/>
          <w:sz w:val="28"/>
          <w:szCs w:val="28"/>
        </w:rPr>
        <w:t xml:space="preserve"> длительного времени, то есть срока, продолжительность которого превышает 12 месяцев или обычного операционного цикла, если он превышает 12 месяцев;</w:t>
      </w:r>
    </w:p>
    <w:p w:rsidR="00B87B78" w:rsidRPr="006D4B4D" w:rsidRDefault="00B87B78" w:rsidP="00B25956">
      <w:pPr>
        <w:pStyle w:val="a3"/>
        <w:numPr>
          <w:ilvl w:val="0"/>
          <w:numId w:val="6"/>
        </w:numPr>
        <w:spacing w:before="0" w:beforeAutospacing="0" w:after="0" w:line="360" w:lineRule="auto"/>
        <w:ind w:left="0" w:firstLine="709"/>
        <w:jc w:val="both"/>
        <w:rPr>
          <w:noProof/>
          <w:color w:val="000000"/>
          <w:sz w:val="28"/>
          <w:szCs w:val="28"/>
        </w:rPr>
      </w:pPr>
      <w:r w:rsidRPr="006D4B4D">
        <w:rPr>
          <w:noProof/>
          <w:color w:val="000000"/>
          <w:sz w:val="28"/>
          <w:szCs w:val="28"/>
        </w:rPr>
        <w:t>организация не предполагает последующую перепродажу данного объекта;</w:t>
      </w:r>
    </w:p>
    <w:p w:rsidR="00B87B78" w:rsidRPr="006D4B4D" w:rsidRDefault="00B87B78" w:rsidP="00B25956">
      <w:pPr>
        <w:pStyle w:val="a3"/>
        <w:numPr>
          <w:ilvl w:val="0"/>
          <w:numId w:val="6"/>
        </w:numPr>
        <w:spacing w:before="0" w:beforeAutospacing="0" w:after="0" w:line="360" w:lineRule="auto"/>
        <w:ind w:left="0" w:firstLine="709"/>
        <w:jc w:val="both"/>
        <w:rPr>
          <w:noProof/>
          <w:color w:val="000000"/>
          <w:sz w:val="28"/>
          <w:szCs w:val="28"/>
        </w:rPr>
      </w:pPr>
      <w:r w:rsidRPr="006D4B4D">
        <w:rPr>
          <w:noProof/>
          <w:color w:val="000000"/>
          <w:sz w:val="28"/>
          <w:szCs w:val="28"/>
        </w:rPr>
        <w:t>объект способен приносить организации экономические выгоды (доход) в будущем.</w:t>
      </w:r>
      <w:r w:rsidR="00FF25C4" w:rsidRPr="006D4B4D">
        <w:rPr>
          <w:noProof/>
          <w:color w:val="000000"/>
          <w:sz w:val="28"/>
          <w:szCs w:val="28"/>
        </w:rPr>
        <w:t xml:space="preserve"> [</w:t>
      </w:r>
      <w:r w:rsidR="00F2646F" w:rsidRPr="006D4B4D">
        <w:rPr>
          <w:noProof/>
          <w:color w:val="000000"/>
          <w:sz w:val="28"/>
          <w:szCs w:val="28"/>
        </w:rPr>
        <w:t>9</w:t>
      </w:r>
      <w:r w:rsidR="00FF25C4" w:rsidRPr="006D4B4D">
        <w:rPr>
          <w:noProof/>
          <w:color w:val="000000"/>
          <w:sz w:val="28"/>
          <w:szCs w:val="28"/>
        </w:rPr>
        <w:t>]</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 xml:space="preserve">Основные средства, которые отвечают всем условиям, но </w:t>
      </w:r>
      <w:r w:rsidR="00DB4E07" w:rsidRPr="006D4B4D">
        <w:rPr>
          <w:noProof/>
          <w:color w:val="000000"/>
          <w:sz w:val="28"/>
          <w:szCs w:val="28"/>
        </w:rPr>
        <w:t>стоимость,</w:t>
      </w:r>
      <w:r w:rsidRPr="006D4B4D">
        <w:rPr>
          <w:noProof/>
          <w:color w:val="000000"/>
          <w:sz w:val="28"/>
          <w:szCs w:val="28"/>
        </w:rPr>
        <w:t xml:space="preserve"> которых не превышает 20000 руб. или иного лимита установленного в приказе об учетной политике, можно учесть в составе материаль-производственных запасов.</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Другими словами основные средства - это здания, сооружения, рабочие и силовые машины, а также оборудование, измерительные и регулирующие приборы и устройства, вычислительная техника, транспортные средства, инструменты. А также рабочий, продуктивный и племенной скот, многолетние насаждения, внутри хозяйственные дороги и др. В составе основных средств учитываются также: земельные участки; объекты природопользования; капитальные вложения на коренное улучшение земель; капитальные вложения в арендованные объекты основных средств, если в соответствии с заключенным договором аренды эти капитальные вложения являются собственностью арендатора.</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В МСФО существует понятие инвестиционной недвижимости. Инвестиционное имущество отражается в балансе, составленном по правилам МСФО, отдельной строкой (МСФО 1 "Представление финансовой отчетности"). В российском учете нет такого понятия, как инвестиционное имущество. Оно скрывается в основных средствах (счет 01 "Основные средства", счет 03 "Доходные вложения в материальные ценности") и вложениях во внеоборотные активы (счет 08).</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К инвестиционному имуществу по правилам МСФО относятся земля или здание (часть здания), которые используются компанией для получения арендного дохода и (или) дохода от прироста стоимости капитала. Если же земля или здание приобретаются для использования в производстве или для административных целей, то к инвестиционной недвижимости они уже не относятся.</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В российском учете аналогом инвестиционной собственности являются доходные вложения в материальные ценности (счет 03). Различия будут в следующем, Во-первых, на счете 03 учитываются не только земля и здания. Во-вторых, к доходным вложениям в материальные ценности и основным средствам в целом не относятся активы, которые приобретаются в ожидании дохода от прироста их стоимости.</w:t>
      </w:r>
      <w:r w:rsidR="004020BC" w:rsidRPr="006D4B4D">
        <w:rPr>
          <w:noProof/>
          <w:color w:val="000000"/>
          <w:sz w:val="28"/>
          <w:szCs w:val="28"/>
        </w:rPr>
        <w:t xml:space="preserve"> [</w:t>
      </w:r>
      <w:r w:rsidR="00F2646F" w:rsidRPr="006D4B4D">
        <w:rPr>
          <w:noProof/>
          <w:color w:val="000000"/>
          <w:sz w:val="28"/>
          <w:szCs w:val="28"/>
        </w:rPr>
        <w:t>9</w:t>
      </w:r>
      <w:r w:rsidR="004020BC" w:rsidRPr="006D4B4D">
        <w:rPr>
          <w:noProof/>
          <w:color w:val="000000"/>
          <w:sz w:val="28"/>
          <w:szCs w:val="28"/>
        </w:rPr>
        <w:t>]</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 xml:space="preserve">В МСФО различаются имущество, приобретенное для инвестиционной деятельности, и инвестиционное имущество. </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Объекты инвестиционного имущества первоначально признаются по фактической стоимости, как основные средства в российском учете. После первоначального признания объекты инвестиционного имущества оцениваются либо на основе модели учета по справедливой стоимости, либо на основе первоначальной стоимости за вычетом амортизации и накопленных убытков от обесценения. В любом случае компании придется раскрывать справедливую стоимость объекта инвестиционной собственности. Эта стоимость обычно определяется с привлечением независимого оценщика.</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В российском учете если объект будет учитываться как основное средство, то его стоимость также может переоцениваться. Последующие затраты на инвестиционное имущество в МСФО капитализируются (увеличивают стоимость актива) только в следующем случае. Если существует вероятность, что в результате этих затрат компания получит будущие экономические выгоды, превышающие первоначально запланированные. По ПБУ 6/01 изменение первоначальной стоимости основных средств, в которой они приняты к бухгалтерскому учету, допускается лишь в случаях достройки, дооборудования, реконструкции, модернизации, частичной ликвидации и переоценки объектов основных средств.</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Очень часто компании покупают основные средства, состоящие из нескольких частей. Например, компьютер с принтером и монитором или здание с лифтом, системами отопления и вентиляции. Если учитывать такие основные средства не как совокупность объектов, а каждый из них по отдельности, то компания сэкономит на платежах по налогу на прибыль и налогу на имущество.</w:t>
      </w:r>
      <w:r w:rsidR="004020BC" w:rsidRPr="006D4B4D">
        <w:rPr>
          <w:noProof/>
          <w:color w:val="000000"/>
          <w:sz w:val="28"/>
          <w:szCs w:val="28"/>
        </w:rPr>
        <w:t xml:space="preserve"> </w:t>
      </w:r>
      <w:r w:rsidR="002B404C" w:rsidRPr="006D4B4D">
        <w:rPr>
          <w:noProof/>
          <w:color w:val="000000"/>
          <w:sz w:val="28"/>
          <w:szCs w:val="28"/>
        </w:rPr>
        <w:t>[23</w:t>
      </w:r>
      <w:r w:rsidR="004020BC" w:rsidRPr="006D4B4D">
        <w:rPr>
          <w:noProof/>
          <w:color w:val="000000"/>
          <w:sz w:val="28"/>
          <w:szCs w:val="28"/>
        </w:rPr>
        <w:t>]</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В объект обложения по налогу на имущество включаются основные средства, которые признаются таковыми по правилам бухучета. а единицей учета основных средств является инвентарный объект.</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Получается, что здание с лифтом, системами вентиляции и отопления нужно учитывать как одно основное средство, в стоимость которого будет включена стоимость каждого из перечисленных объектов. Поскольку ни лифт, ни системы отопления и вентиляции отдельно функционировать не могут. Точно такая же ситуация и с компьютером, состоящим из системного блока, монитора, принтера.</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Но в пункте 6 ПБУ 6/01 "Учет основных средств" есть норма, позволяющая каждый из этих объектов учитывать отдельно. Такой подход возможен, если у разных частей одного объекта существ</w:t>
      </w:r>
      <w:r w:rsidR="00DB4E07" w:rsidRPr="006D4B4D">
        <w:rPr>
          <w:noProof/>
          <w:color w:val="000000"/>
          <w:sz w:val="28"/>
          <w:szCs w:val="28"/>
        </w:rPr>
        <w:t>е</w:t>
      </w:r>
      <w:r w:rsidRPr="006D4B4D">
        <w:rPr>
          <w:noProof/>
          <w:color w:val="000000"/>
          <w:sz w:val="28"/>
          <w:szCs w:val="28"/>
        </w:rPr>
        <w:t>нно отличаются сроки полезного использования. Тогда эти части учитываются как самостоятельные инвентарные объекты. Такой порядок учета основных средств выгоден компаниям. Ведь, если стоимость объекта меньше 20000 руб., он сразу относится к материально-производственным запасам, поскольку основным средством не является (п.5 ПБУ 6/01). Следовательно, при расчете налога на имущество его стоимость не учитывается.</w:t>
      </w:r>
      <w:r w:rsidR="004020BC" w:rsidRPr="006D4B4D">
        <w:rPr>
          <w:noProof/>
          <w:color w:val="000000"/>
          <w:sz w:val="28"/>
          <w:szCs w:val="28"/>
        </w:rPr>
        <w:t xml:space="preserve"> [</w:t>
      </w:r>
      <w:r w:rsidR="00F2646F" w:rsidRPr="006D4B4D">
        <w:rPr>
          <w:noProof/>
          <w:color w:val="000000"/>
          <w:sz w:val="28"/>
          <w:szCs w:val="28"/>
        </w:rPr>
        <w:t>9</w:t>
      </w:r>
      <w:r w:rsidR="004020BC" w:rsidRPr="006D4B4D">
        <w:rPr>
          <w:noProof/>
          <w:color w:val="000000"/>
          <w:sz w:val="28"/>
          <w:szCs w:val="28"/>
        </w:rPr>
        <w:t>]</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Может оказаться, что для каких-то объектов в Классификации основных средств не определен срок полезного использования. Например, такой срок прямо не установлен для систем вентиляции или отопления. Однако эти объекты являются амортизируемым имуществом. Их стоимость больше установленного лимита, а срок полезного использования свыше 12 месяцев (п.2 ст.256 НК РФ). Других условий по отнесению объектов к амортизируемому имуществу в НК РФ нет. В этом случае компания имеет право установить срок полезного использования основного средства самостоятельно, пользуясь рекомендациями изготовителей или техническими условиями (п.5 ст.258 НК РФ).</w:t>
      </w:r>
      <w:r w:rsidR="002B404C" w:rsidRPr="006D4B4D">
        <w:rPr>
          <w:noProof/>
          <w:color w:val="000000"/>
          <w:sz w:val="28"/>
          <w:szCs w:val="28"/>
        </w:rPr>
        <w:t xml:space="preserve"> [</w:t>
      </w:r>
      <w:r w:rsidR="00FB057A" w:rsidRPr="006D4B4D">
        <w:rPr>
          <w:noProof/>
          <w:color w:val="000000"/>
          <w:sz w:val="28"/>
          <w:szCs w:val="28"/>
        </w:rPr>
        <w:t>1</w:t>
      </w:r>
      <w:r w:rsidR="002B404C" w:rsidRPr="006D4B4D">
        <w:rPr>
          <w:noProof/>
          <w:color w:val="000000"/>
          <w:sz w:val="28"/>
          <w:szCs w:val="28"/>
        </w:rPr>
        <w:t>]</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В деятельности любой компании может возникнуть ситуация, когда при принятии основного средства к учету первоначальная стоимость сформирована неверно. Например, такая ситуация возможна при покупке деталей, из которых впоследствии будет собрано какое-то сложное производственное оборудование.</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На практике редкий бухгалтер обладает специальными техническими знаниями, чтобы понять, на все ли составляющие есть первоначальные документы. Поэтому при формировании первоначальной стоимости основного средства легко ошибиться и не учесть какую-либо деталь, на которую в бухгалтерию не поступил первичный документ. Как исправить ошибку, разъяснено в письме Минфина РФ от 17.06.2006г. №03-06-01-04/148.</w:t>
      </w:r>
      <w:r w:rsidR="00FF25C4" w:rsidRPr="006D4B4D">
        <w:rPr>
          <w:noProof/>
          <w:color w:val="000000"/>
          <w:sz w:val="28"/>
          <w:szCs w:val="28"/>
        </w:rPr>
        <w:t xml:space="preserve"> [2</w:t>
      </w:r>
      <w:r w:rsidR="007266A7" w:rsidRPr="006D4B4D">
        <w:rPr>
          <w:noProof/>
          <w:color w:val="000000"/>
          <w:sz w:val="28"/>
          <w:szCs w:val="28"/>
        </w:rPr>
        <w:t>0</w:t>
      </w:r>
      <w:r w:rsidR="00FF25C4" w:rsidRPr="006D4B4D">
        <w:rPr>
          <w:noProof/>
          <w:color w:val="000000"/>
          <w:sz w:val="28"/>
          <w:szCs w:val="28"/>
        </w:rPr>
        <w:t>]</w:t>
      </w:r>
    </w:p>
    <w:p w:rsidR="00B25956" w:rsidRPr="006D4B4D" w:rsidRDefault="00B25956" w:rsidP="00B25956">
      <w:pPr>
        <w:pStyle w:val="a8"/>
        <w:ind w:firstLine="709"/>
        <w:jc w:val="both"/>
        <w:rPr>
          <w:rFonts w:ascii="Times New Roman" w:hAnsi="Times New Roman" w:cs="Times New Roman"/>
          <w:noProof/>
          <w:color w:val="000000"/>
          <w:sz w:val="28"/>
        </w:rPr>
      </w:pPr>
      <w:bookmarkStart w:id="6" w:name="_Toc216815282"/>
    </w:p>
    <w:p w:rsidR="00B87B78" w:rsidRPr="006D4B4D" w:rsidRDefault="00B87B78" w:rsidP="00B25956">
      <w:pPr>
        <w:pStyle w:val="a8"/>
        <w:ind w:firstLine="709"/>
        <w:jc w:val="both"/>
        <w:rPr>
          <w:rFonts w:ascii="Times New Roman" w:hAnsi="Times New Roman" w:cs="Times New Roman"/>
          <w:noProof/>
          <w:color w:val="000000"/>
          <w:sz w:val="28"/>
        </w:rPr>
      </w:pPr>
      <w:r w:rsidRPr="006D4B4D">
        <w:rPr>
          <w:rFonts w:ascii="Times New Roman" w:hAnsi="Times New Roman" w:cs="Times New Roman"/>
          <w:noProof/>
          <w:color w:val="000000"/>
          <w:sz w:val="28"/>
        </w:rPr>
        <w:t>2.2 Учет материально-производственных запасов</w:t>
      </w:r>
      <w:bookmarkEnd w:id="6"/>
    </w:p>
    <w:p w:rsidR="00B25956" w:rsidRPr="006D4B4D" w:rsidRDefault="00B25956" w:rsidP="00B25956">
      <w:pPr>
        <w:pStyle w:val="a3"/>
        <w:spacing w:before="0" w:beforeAutospacing="0" w:after="0" w:line="360" w:lineRule="auto"/>
        <w:ind w:firstLine="709"/>
        <w:jc w:val="both"/>
        <w:rPr>
          <w:iCs/>
          <w:noProof/>
          <w:color w:val="000000"/>
          <w:sz w:val="28"/>
          <w:szCs w:val="28"/>
        </w:rPr>
      </w:pP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iCs/>
          <w:noProof/>
          <w:color w:val="000000"/>
          <w:sz w:val="28"/>
          <w:szCs w:val="28"/>
        </w:rPr>
        <w:t>В учетной политике отражается информация о группах материально-производственных запасов, способе их оценки при выбытии</w:t>
      </w:r>
      <w:r w:rsidR="00B25956" w:rsidRPr="006D4B4D">
        <w:rPr>
          <w:iCs/>
          <w:noProof/>
          <w:color w:val="000000"/>
          <w:sz w:val="28"/>
          <w:szCs w:val="28"/>
        </w:rPr>
        <w:t>,</w:t>
      </w:r>
      <w:r w:rsidRPr="006D4B4D">
        <w:rPr>
          <w:iCs/>
          <w:noProof/>
          <w:color w:val="000000"/>
          <w:sz w:val="28"/>
          <w:szCs w:val="28"/>
        </w:rPr>
        <w:t xml:space="preserve"> а также использовании счетов 15 и 16</w:t>
      </w:r>
      <w:r w:rsidRPr="006D4B4D">
        <w:rPr>
          <w:i/>
          <w:iCs/>
          <w:noProof/>
          <w:color w:val="000000"/>
          <w:sz w:val="28"/>
          <w:szCs w:val="28"/>
        </w:rPr>
        <w:t>.</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К материально-производственным запасам относятся готовая продукция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установленные законодательством) и товары.</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Единица бухгалтерского учета материально-производственных запасов выбирается организацией самостоятельно таким образом, чтобы обеспечить формирование полной и достоверной информации об этих запасах, а также надлежащий контроль за их наличием и движением. В зависимости от характера материально-производственных запасов, порядка их приобретения и использования единицей материально-производственных запасов может быть номенклатурный номер, партия, однородная группа и т.п.</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При отпуске материально-производственных запасов (кроме товаров, учитываемых по продажной стоимости) в производство и ином выбытии их оценка производится одним из следующих способов:</w:t>
      </w:r>
    </w:p>
    <w:p w:rsidR="00B87B78" w:rsidRPr="006D4B4D" w:rsidRDefault="00B87B78" w:rsidP="00B25956">
      <w:pPr>
        <w:pStyle w:val="a3"/>
        <w:numPr>
          <w:ilvl w:val="0"/>
          <w:numId w:val="7"/>
        </w:numPr>
        <w:spacing w:before="0" w:beforeAutospacing="0" w:after="0" w:line="360" w:lineRule="auto"/>
        <w:ind w:left="0" w:firstLine="709"/>
        <w:jc w:val="both"/>
        <w:rPr>
          <w:noProof/>
          <w:color w:val="000000"/>
          <w:sz w:val="28"/>
          <w:szCs w:val="28"/>
        </w:rPr>
      </w:pPr>
      <w:r w:rsidRPr="006D4B4D">
        <w:rPr>
          <w:noProof/>
          <w:color w:val="000000"/>
          <w:sz w:val="28"/>
          <w:szCs w:val="28"/>
        </w:rPr>
        <w:t>по себестоимости каждой единицы;</w:t>
      </w:r>
    </w:p>
    <w:p w:rsidR="00B87B78" w:rsidRPr="006D4B4D" w:rsidRDefault="00B87B78" w:rsidP="00B25956">
      <w:pPr>
        <w:pStyle w:val="a3"/>
        <w:numPr>
          <w:ilvl w:val="0"/>
          <w:numId w:val="7"/>
        </w:numPr>
        <w:spacing w:before="0" w:beforeAutospacing="0" w:after="0" w:line="360" w:lineRule="auto"/>
        <w:ind w:left="0" w:firstLine="709"/>
        <w:jc w:val="both"/>
        <w:rPr>
          <w:noProof/>
          <w:color w:val="000000"/>
          <w:sz w:val="28"/>
          <w:szCs w:val="28"/>
        </w:rPr>
      </w:pPr>
      <w:r w:rsidRPr="006D4B4D">
        <w:rPr>
          <w:noProof/>
          <w:color w:val="000000"/>
          <w:sz w:val="28"/>
          <w:szCs w:val="28"/>
        </w:rPr>
        <w:t>по средней себестоимости;</w:t>
      </w:r>
    </w:p>
    <w:p w:rsidR="00B87B78" w:rsidRPr="006D4B4D" w:rsidRDefault="00B87B78" w:rsidP="00B25956">
      <w:pPr>
        <w:pStyle w:val="a3"/>
        <w:numPr>
          <w:ilvl w:val="0"/>
          <w:numId w:val="7"/>
        </w:numPr>
        <w:spacing w:before="0" w:beforeAutospacing="0" w:after="0" w:line="360" w:lineRule="auto"/>
        <w:ind w:left="0" w:firstLine="709"/>
        <w:jc w:val="both"/>
        <w:rPr>
          <w:noProof/>
          <w:color w:val="000000"/>
          <w:sz w:val="28"/>
          <w:szCs w:val="28"/>
        </w:rPr>
      </w:pPr>
      <w:r w:rsidRPr="006D4B4D">
        <w:rPr>
          <w:noProof/>
          <w:color w:val="000000"/>
          <w:sz w:val="28"/>
          <w:szCs w:val="28"/>
        </w:rPr>
        <w:t>по себестоимости первых по времени приобретения материально-производственных запасов (способ ФИФО).</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С 2008 года оценивать материально-производственные запасы по себестоимости последних по времени приобретения (метод ЛИФО) нельзя. Соответствующие изменения в ПБУ 5/01 были внесены приказом Минфина РФ от 26 марта 2007 г. №26н.</w:t>
      </w:r>
      <w:r w:rsidR="007266A7" w:rsidRPr="006D4B4D">
        <w:rPr>
          <w:noProof/>
          <w:color w:val="000000"/>
          <w:sz w:val="28"/>
          <w:szCs w:val="28"/>
        </w:rPr>
        <w:t xml:space="preserve"> </w:t>
      </w:r>
      <w:r w:rsidR="00F2646F" w:rsidRPr="006D4B4D">
        <w:rPr>
          <w:noProof/>
          <w:color w:val="000000"/>
          <w:sz w:val="28"/>
          <w:szCs w:val="28"/>
        </w:rPr>
        <w:t>[6</w:t>
      </w:r>
      <w:r w:rsidR="007266A7" w:rsidRPr="006D4B4D">
        <w:rPr>
          <w:noProof/>
          <w:color w:val="000000"/>
          <w:sz w:val="28"/>
          <w:szCs w:val="28"/>
        </w:rPr>
        <w:t>]</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Применение одного из указанных способов по группе (виду) материально-производственных запасов производится исходя из допущения последовательности применения учетной политики.</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Материально-производственные запасы, используемые организацией в особом порядке (драгоценные металлы, драгоценные камни и т.п.), или запасы, которые не могут обычным образом заменять друг друга, могут оцениваться по себестоимости каждой единицы таких запасов.</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Оценка материально-производственных запасов по средней себестоимости производится по каждой группе (виду) запасов путем деления общей себестоимости группы (вида) запасов на</w:t>
      </w:r>
      <w:r w:rsidR="00DB4E07" w:rsidRPr="006D4B4D">
        <w:rPr>
          <w:noProof/>
          <w:color w:val="000000"/>
          <w:sz w:val="28"/>
          <w:szCs w:val="28"/>
        </w:rPr>
        <w:t xml:space="preserve"> </w:t>
      </w:r>
      <w:r w:rsidRPr="006D4B4D">
        <w:rPr>
          <w:noProof/>
          <w:color w:val="000000"/>
          <w:sz w:val="28"/>
          <w:szCs w:val="28"/>
        </w:rPr>
        <w:t>их количество, складывающихся соответственно из себестоимости и количества остатка на начало месяца и поступивших запасов в течени</w:t>
      </w:r>
      <w:r w:rsidR="007266A7" w:rsidRPr="006D4B4D">
        <w:rPr>
          <w:noProof/>
          <w:color w:val="000000"/>
          <w:sz w:val="28"/>
          <w:szCs w:val="28"/>
        </w:rPr>
        <w:t>е</w:t>
      </w:r>
      <w:r w:rsidRPr="006D4B4D">
        <w:rPr>
          <w:noProof/>
          <w:color w:val="000000"/>
          <w:sz w:val="28"/>
          <w:szCs w:val="28"/>
        </w:rPr>
        <w:t xml:space="preserve"> данного месяца.</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Способ ФИФО основан на допущении того, что материально-производственные запасы используются в течени</w:t>
      </w:r>
      <w:r w:rsidR="007266A7" w:rsidRPr="006D4B4D">
        <w:rPr>
          <w:noProof/>
          <w:color w:val="000000"/>
          <w:sz w:val="28"/>
          <w:szCs w:val="28"/>
        </w:rPr>
        <w:t>е</w:t>
      </w:r>
      <w:r w:rsidRPr="006D4B4D">
        <w:rPr>
          <w:noProof/>
          <w:color w:val="000000"/>
          <w:sz w:val="28"/>
          <w:szCs w:val="28"/>
        </w:rPr>
        <w:t xml:space="preserve"> месяца и иного периода в последовательности их приобретения (поступления), т.е. запасы, первыми поступающие в производство (продажу), должны быть оценены по себестоимости первых по времени приобретений с учетом себестоимости запасов, числящихся на начало месяца. При применении этого способа оценка материально-производственных запасов, находящихся в запасе (на складе) на конец месяца, производится по фактической себестоимости последних по времени приобретений, а в себестоимости проданных товаров, продукции, работ, услуг учитывается себестоимость ранних по времени приобретений.</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По каждой группе (виду) материально-производственных запасов в течени</w:t>
      </w:r>
      <w:r w:rsidR="007266A7" w:rsidRPr="006D4B4D">
        <w:rPr>
          <w:noProof/>
          <w:color w:val="000000"/>
          <w:sz w:val="28"/>
          <w:szCs w:val="28"/>
        </w:rPr>
        <w:t>е</w:t>
      </w:r>
      <w:r w:rsidRPr="006D4B4D">
        <w:rPr>
          <w:noProof/>
          <w:color w:val="000000"/>
          <w:sz w:val="28"/>
          <w:szCs w:val="28"/>
        </w:rPr>
        <w:t xml:space="preserve"> отчетного года применяется один способ оценки, отражаемый в учетной политике.</w:t>
      </w:r>
      <w:r w:rsidR="007266A7" w:rsidRPr="006D4B4D">
        <w:rPr>
          <w:noProof/>
          <w:color w:val="000000"/>
          <w:sz w:val="28"/>
          <w:szCs w:val="28"/>
        </w:rPr>
        <w:t xml:space="preserve"> [20]</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В учетной политике применительно к материально-производственным запасам также необходимо указать, используются или не используются в их бухгалтерском учете счета 15 и 16. В соответствии с Инструкцией по применению Плана счетов бухгалтерского учета финансово-хозяйственной деятельности организаций, счет 15 "Заготовление и приобретение материальных ценностей" предназначен для обобщения информации о заготовлении и приобретении материально-производственных запасов, относящихся к средствам в обороте.</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В дебет счета 15 относится покупная стоимость материально-производственных запасов, по которым в организацию поступили расчетные документы поставщиков. При этом записи производятся в корреспонденции со счетами 60 "Расчеты с поставщиками и подрядчиками", 20 " Основное производство", 23"Вспомогательные производства"</w:t>
      </w:r>
      <w:r w:rsidR="00B25956" w:rsidRPr="006D4B4D">
        <w:rPr>
          <w:noProof/>
          <w:color w:val="000000"/>
          <w:sz w:val="28"/>
          <w:szCs w:val="28"/>
        </w:rPr>
        <w:t>,</w:t>
      </w:r>
      <w:r w:rsidRPr="006D4B4D">
        <w:rPr>
          <w:noProof/>
          <w:color w:val="000000"/>
          <w:sz w:val="28"/>
          <w:szCs w:val="28"/>
        </w:rPr>
        <w:t xml:space="preserve"> 71 "Расчеты с разными дебиторами и кредиторами" и т.п. в зависимости от того, откуда поступили те или иные ценности, а также от характера расходов по заготовке и доставке материально-производственных запасов в организации.</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В кредит счета 15 в корреспонденции со счетом 10 "Материалы" относится стоимость фактически поступивших в организацию и оприходованных материально-производственных запасов.</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Сумма разницы в стоимости приобретенных материально-производственных запасов, исчисленной в фактической себестоимости приобретения (заготовления), и учетных ценах списывается со счета 15 на счет 16 "Отклонение в стоимости материальных ценностей". Остаток по счету 15 на конец месяца показывает наличие материально-производственных запасов в пути.</w:t>
      </w:r>
    </w:p>
    <w:p w:rsidR="00B87B78" w:rsidRPr="006D4B4D" w:rsidRDefault="007266A7"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Н</w:t>
      </w:r>
      <w:r w:rsidR="00B87B78" w:rsidRPr="006D4B4D">
        <w:rPr>
          <w:noProof/>
          <w:color w:val="000000"/>
          <w:sz w:val="28"/>
          <w:szCs w:val="28"/>
        </w:rPr>
        <w:t>акопление на счете 16 разницы в стоимости приобретенных материально-производственных запасов, исчисленной в фактической себестоимости приобретения (заготовления) и учетных ценах, списываются (сторнируются - при отрицательной разнице) в дебет счетов учета затрат на производство (расходов на продажу) или других соответствующих счетов.</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Аналитический учет по счету 16 ведется по группам материально-производственных запасов с приблизительно одинаковым уровнем этих отклонений.</w:t>
      </w:r>
      <w:r w:rsidR="007266A7" w:rsidRPr="006D4B4D">
        <w:rPr>
          <w:noProof/>
          <w:color w:val="000000"/>
          <w:sz w:val="28"/>
          <w:szCs w:val="28"/>
        </w:rPr>
        <w:t xml:space="preserve"> </w:t>
      </w:r>
      <w:r w:rsidR="00F2646F" w:rsidRPr="006D4B4D">
        <w:rPr>
          <w:noProof/>
          <w:color w:val="000000"/>
          <w:sz w:val="28"/>
          <w:szCs w:val="28"/>
        </w:rPr>
        <w:t>[20</w:t>
      </w:r>
      <w:r w:rsidR="007266A7" w:rsidRPr="006D4B4D">
        <w:rPr>
          <w:noProof/>
          <w:color w:val="000000"/>
          <w:sz w:val="28"/>
          <w:szCs w:val="28"/>
        </w:rPr>
        <w:t>]</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Кроме того, при бухгалтерском учете материально-производственных запасов в учетной политике надо выбрать способ оценки остатков незавершенного производства. Согласно п.64 Положения по ведению бухгалтерской отчетности в Российской Федерации эта оценка может проводиться:</w:t>
      </w:r>
    </w:p>
    <w:p w:rsidR="00B87B78" w:rsidRPr="006D4B4D" w:rsidRDefault="00B87B78" w:rsidP="00B25956">
      <w:pPr>
        <w:pStyle w:val="a3"/>
        <w:numPr>
          <w:ilvl w:val="0"/>
          <w:numId w:val="8"/>
        </w:numPr>
        <w:spacing w:before="0" w:beforeAutospacing="0" w:after="0" w:line="360" w:lineRule="auto"/>
        <w:ind w:left="0" w:firstLine="709"/>
        <w:jc w:val="both"/>
        <w:rPr>
          <w:noProof/>
          <w:color w:val="000000"/>
          <w:sz w:val="28"/>
          <w:szCs w:val="28"/>
        </w:rPr>
      </w:pPr>
      <w:r w:rsidRPr="006D4B4D">
        <w:rPr>
          <w:noProof/>
          <w:color w:val="000000"/>
          <w:sz w:val="28"/>
          <w:szCs w:val="28"/>
        </w:rPr>
        <w:t>по фактической или нормативной (плановой) производственной себестоимости;</w:t>
      </w:r>
    </w:p>
    <w:p w:rsidR="00B87B78" w:rsidRPr="006D4B4D" w:rsidRDefault="00B87B78" w:rsidP="00B25956">
      <w:pPr>
        <w:pStyle w:val="a3"/>
        <w:numPr>
          <w:ilvl w:val="0"/>
          <w:numId w:val="8"/>
        </w:numPr>
        <w:spacing w:before="0" w:beforeAutospacing="0" w:after="0" w:line="360" w:lineRule="auto"/>
        <w:ind w:left="0" w:firstLine="709"/>
        <w:jc w:val="both"/>
        <w:rPr>
          <w:noProof/>
          <w:color w:val="000000"/>
          <w:sz w:val="28"/>
          <w:szCs w:val="28"/>
        </w:rPr>
      </w:pPr>
      <w:r w:rsidRPr="006D4B4D">
        <w:rPr>
          <w:noProof/>
          <w:color w:val="000000"/>
          <w:sz w:val="28"/>
          <w:szCs w:val="28"/>
        </w:rPr>
        <w:t>по прямым статьям;</w:t>
      </w:r>
    </w:p>
    <w:p w:rsidR="00B87B78" w:rsidRPr="006D4B4D" w:rsidRDefault="00B87B78" w:rsidP="00B25956">
      <w:pPr>
        <w:pStyle w:val="a3"/>
        <w:numPr>
          <w:ilvl w:val="0"/>
          <w:numId w:val="8"/>
        </w:numPr>
        <w:spacing w:before="0" w:beforeAutospacing="0" w:after="0" w:line="360" w:lineRule="auto"/>
        <w:ind w:left="0" w:firstLine="709"/>
        <w:jc w:val="both"/>
        <w:rPr>
          <w:noProof/>
          <w:color w:val="000000"/>
          <w:sz w:val="28"/>
          <w:szCs w:val="28"/>
        </w:rPr>
      </w:pPr>
      <w:r w:rsidRPr="006D4B4D">
        <w:rPr>
          <w:noProof/>
          <w:color w:val="000000"/>
          <w:sz w:val="28"/>
          <w:szCs w:val="28"/>
        </w:rPr>
        <w:t>по стоимости сырья, материалов и полуфабрикатов.</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Свои нюансы имеет бухгалтерский учет спецодежды. Минфин России для этого объекта учета выпустил Методические указания по бухгалтерскому учету специального инструмента, специальных приспособлений, специального оборудования и специальной одежды (приказ от 26 декабря 2002г. №135н).</w:t>
      </w:r>
      <w:r w:rsidR="007266A7" w:rsidRPr="006D4B4D">
        <w:rPr>
          <w:noProof/>
          <w:color w:val="000000"/>
          <w:sz w:val="28"/>
          <w:szCs w:val="28"/>
        </w:rPr>
        <w:t xml:space="preserve"> [20]</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Таким образом, один из возможных способов учета спецодежды - ее учет в соответствии с названными Метуказаниями в составе материально-производственных запасов независимо от срока службы. Если данный срок превышает 12 месяцев, то для учета обмундирования можно использовать и ПБУ 6/01, поскольку Метуказания формально относятся к оборотным активам. Поэтому решать, как учесть спецодежду, должна сама организация. Выбранная методика должна быть зафиксирована в учетной политике.</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При принятии организацией решения об учете спецодежды в составе оборотных активов, она отражается на счете 10 "Материалы". Для этого к счету 10 вводятся два дополнительных субсчета:</w:t>
      </w:r>
    </w:p>
    <w:p w:rsidR="00B87B78" w:rsidRPr="006D4B4D" w:rsidRDefault="00B87B78" w:rsidP="00B25956">
      <w:pPr>
        <w:pStyle w:val="a3"/>
        <w:numPr>
          <w:ilvl w:val="0"/>
          <w:numId w:val="9"/>
        </w:numPr>
        <w:spacing w:before="0" w:beforeAutospacing="0" w:after="0" w:line="360" w:lineRule="auto"/>
        <w:ind w:left="0" w:firstLine="709"/>
        <w:jc w:val="both"/>
        <w:rPr>
          <w:noProof/>
          <w:color w:val="000000"/>
          <w:sz w:val="28"/>
          <w:szCs w:val="28"/>
        </w:rPr>
      </w:pPr>
      <w:r w:rsidRPr="006D4B4D">
        <w:rPr>
          <w:noProof/>
          <w:color w:val="000000"/>
          <w:sz w:val="28"/>
          <w:szCs w:val="28"/>
        </w:rPr>
        <w:t>10-10 "Специальная оснастка и специальная одежда на складе";</w:t>
      </w:r>
    </w:p>
    <w:p w:rsidR="00B87B78" w:rsidRPr="006D4B4D" w:rsidRDefault="00B87B78" w:rsidP="00B25956">
      <w:pPr>
        <w:pStyle w:val="a3"/>
        <w:numPr>
          <w:ilvl w:val="0"/>
          <w:numId w:val="9"/>
        </w:numPr>
        <w:spacing w:before="0" w:beforeAutospacing="0" w:after="0" w:line="360" w:lineRule="auto"/>
        <w:ind w:left="0" w:firstLine="709"/>
        <w:jc w:val="both"/>
        <w:rPr>
          <w:noProof/>
          <w:color w:val="000000"/>
          <w:sz w:val="28"/>
          <w:szCs w:val="28"/>
        </w:rPr>
      </w:pPr>
      <w:r w:rsidRPr="006D4B4D">
        <w:rPr>
          <w:noProof/>
          <w:color w:val="000000"/>
          <w:sz w:val="28"/>
          <w:szCs w:val="28"/>
        </w:rPr>
        <w:t>10-11 "Специальная оснастка и специальная одежда в эксплуатации".</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Поступление на склад спецодежды оформляется приходным ордером по форме №М-4, которая утверждена постановлением Госкомстата России от 30 октября 1997г. №71а.</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Если организация решила учитывать спецодежду в составе основных средств, то поступившее имущество отражается на счете 08. При этом оформляются первичные документы по учету основных средств (по формам ОС-1, ОС-6, утвержденным постановлением Госкомстата России от 21 января 2003г. №7).</w:t>
      </w:r>
      <w:r w:rsidR="00F2646F" w:rsidRPr="006D4B4D">
        <w:rPr>
          <w:noProof/>
          <w:color w:val="000000"/>
          <w:sz w:val="28"/>
          <w:szCs w:val="28"/>
        </w:rPr>
        <w:t xml:space="preserve"> [16</w:t>
      </w:r>
      <w:r w:rsidR="007266A7" w:rsidRPr="006D4B4D">
        <w:rPr>
          <w:noProof/>
          <w:color w:val="000000"/>
          <w:sz w:val="28"/>
          <w:szCs w:val="28"/>
        </w:rPr>
        <w:t>]</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Многие организации упаковывают уже имеющейся товар в коробку с фирменным логотипом. При изготовлении упаковки собственными силами организация несет определенные затраты. Это и стоимость самого материала, и расходы, связанные с производством тары (оплаты труда, ЕСН с зарплаты работников). Чтобы не работать себе в убыток, логично увеличить цену продаваемого товара на стоимость фирменной упаковки. Однако сделать это запрещает пункт 12 ПБУ 5/01 "Учет материально-производственных запасов". Ведь сформированную учетную стоимость материальных ценностей изменить нельзя.</w:t>
      </w:r>
      <w:r w:rsidR="00FF25C4" w:rsidRPr="006D4B4D">
        <w:rPr>
          <w:noProof/>
          <w:color w:val="000000"/>
          <w:sz w:val="28"/>
          <w:szCs w:val="28"/>
        </w:rPr>
        <w:t xml:space="preserve"> [2</w:t>
      </w:r>
      <w:r w:rsidR="0095026E" w:rsidRPr="006D4B4D">
        <w:rPr>
          <w:noProof/>
          <w:color w:val="000000"/>
          <w:sz w:val="28"/>
          <w:szCs w:val="28"/>
        </w:rPr>
        <w:t>0</w:t>
      </w:r>
      <w:r w:rsidR="00FF25C4" w:rsidRPr="006D4B4D">
        <w:rPr>
          <w:noProof/>
          <w:color w:val="000000"/>
          <w:sz w:val="28"/>
          <w:szCs w:val="28"/>
        </w:rPr>
        <w:t xml:space="preserve">] </w:t>
      </w:r>
    </w:p>
    <w:p w:rsidR="006C3BD9" w:rsidRPr="006D4B4D" w:rsidRDefault="006C3BD9" w:rsidP="00B25956">
      <w:pPr>
        <w:pStyle w:val="a3"/>
        <w:spacing w:before="0" w:beforeAutospacing="0" w:after="0" w:line="360" w:lineRule="auto"/>
        <w:ind w:firstLine="709"/>
        <w:jc w:val="both"/>
        <w:rPr>
          <w:bCs/>
          <w:noProof/>
          <w:color w:val="000000"/>
          <w:sz w:val="28"/>
          <w:szCs w:val="32"/>
        </w:rPr>
      </w:pPr>
    </w:p>
    <w:p w:rsidR="00B87B78" w:rsidRPr="006D4B4D" w:rsidRDefault="00B87B78" w:rsidP="00B25956">
      <w:pPr>
        <w:pStyle w:val="a8"/>
        <w:ind w:firstLine="709"/>
        <w:jc w:val="both"/>
        <w:rPr>
          <w:rFonts w:ascii="Times New Roman" w:hAnsi="Times New Roman" w:cs="Times New Roman"/>
          <w:noProof/>
          <w:color w:val="000000"/>
          <w:sz w:val="28"/>
        </w:rPr>
      </w:pPr>
      <w:bookmarkStart w:id="7" w:name="_Toc216815283"/>
      <w:r w:rsidRPr="006D4B4D">
        <w:rPr>
          <w:rFonts w:ascii="Times New Roman" w:hAnsi="Times New Roman" w:cs="Times New Roman"/>
          <w:noProof/>
          <w:color w:val="000000"/>
          <w:sz w:val="28"/>
        </w:rPr>
        <w:t>2.3 Доходы в учетной политике</w:t>
      </w:r>
      <w:bookmarkEnd w:id="7"/>
    </w:p>
    <w:p w:rsidR="00B25956" w:rsidRPr="006D4B4D" w:rsidRDefault="00B25956" w:rsidP="00B25956">
      <w:pPr>
        <w:pStyle w:val="a3"/>
        <w:spacing w:before="0" w:beforeAutospacing="0" w:after="0" w:line="360" w:lineRule="auto"/>
        <w:ind w:firstLine="709"/>
        <w:jc w:val="both"/>
        <w:rPr>
          <w:noProof/>
          <w:color w:val="000000"/>
          <w:sz w:val="28"/>
          <w:szCs w:val="28"/>
        </w:rPr>
      </w:pP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В каждой учетной политике организация должна отразить принципы и виды доходов, которые данная организация может получить, и как она их будет рассчитывать.</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Согласно пункту 4 ПБУ 9/99 доходы организации в зависимости от их характера, условия получения и направлений д</w:t>
      </w:r>
      <w:r w:rsidR="00DB4E07" w:rsidRPr="006D4B4D">
        <w:rPr>
          <w:noProof/>
          <w:color w:val="000000"/>
          <w:sz w:val="28"/>
          <w:szCs w:val="28"/>
        </w:rPr>
        <w:t>е</w:t>
      </w:r>
      <w:r w:rsidRPr="006D4B4D">
        <w:rPr>
          <w:noProof/>
          <w:color w:val="000000"/>
          <w:sz w:val="28"/>
          <w:szCs w:val="28"/>
        </w:rPr>
        <w:t>ятельности организации подразделяются на:</w:t>
      </w:r>
    </w:p>
    <w:p w:rsidR="00B87B78" w:rsidRPr="006D4B4D" w:rsidRDefault="00B87B78" w:rsidP="00B25956">
      <w:pPr>
        <w:pStyle w:val="a3"/>
        <w:numPr>
          <w:ilvl w:val="0"/>
          <w:numId w:val="10"/>
        </w:numPr>
        <w:spacing w:before="0" w:beforeAutospacing="0" w:after="0" w:line="360" w:lineRule="auto"/>
        <w:ind w:left="0" w:firstLine="709"/>
        <w:jc w:val="both"/>
        <w:rPr>
          <w:noProof/>
          <w:color w:val="000000"/>
          <w:sz w:val="28"/>
          <w:szCs w:val="28"/>
        </w:rPr>
      </w:pPr>
      <w:r w:rsidRPr="006D4B4D">
        <w:rPr>
          <w:noProof/>
          <w:color w:val="000000"/>
          <w:sz w:val="28"/>
          <w:szCs w:val="28"/>
        </w:rPr>
        <w:t>доходы от обычных видов деятельности;</w:t>
      </w:r>
    </w:p>
    <w:p w:rsidR="00B87B78" w:rsidRPr="006D4B4D" w:rsidRDefault="00B87B78" w:rsidP="00B25956">
      <w:pPr>
        <w:pStyle w:val="a3"/>
        <w:numPr>
          <w:ilvl w:val="0"/>
          <w:numId w:val="10"/>
        </w:numPr>
        <w:spacing w:before="0" w:beforeAutospacing="0" w:after="0" w:line="360" w:lineRule="auto"/>
        <w:ind w:left="0" w:firstLine="709"/>
        <w:jc w:val="both"/>
        <w:rPr>
          <w:noProof/>
          <w:color w:val="000000"/>
          <w:sz w:val="28"/>
          <w:szCs w:val="28"/>
        </w:rPr>
      </w:pPr>
      <w:r w:rsidRPr="006D4B4D">
        <w:rPr>
          <w:noProof/>
          <w:color w:val="000000"/>
          <w:sz w:val="28"/>
          <w:szCs w:val="28"/>
        </w:rPr>
        <w:t>операционные доходы;</w:t>
      </w:r>
    </w:p>
    <w:p w:rsidR="00B87B78" w:rsidRPr="006D4B4D" w:rsidRDefault="00B87B78" w:rsidP="00B25956">
      <w:pPr>
        <w:pStyle w:val="a3"/>
        <w:numPr>
          <w:ilvl w:val="0"/>
          <w:numId w:val="10"/>
        </w:numPr>
        <w:spacing w:before="0" w:beforeAutospacing="0" w:after="0" w:line="360" w:lineRule="auto"/>
        <w:ind w:left="0" w:firstLine="709"/>
        <w:jc w:val="both"/>
        <w:rPr>
          <w:noProof/>
          <w:color w:val="000000"/>
          <w:sz w:val="28"/>
          <w:szCs w:val="28"/>
        </w:rPr>
      </w:pPr>
      <w:r w:rsidRPr="006D4B4D">
        <w:rPr>
          <w:noProof/>
          <w:color w:val="000000"/>
          <w:sz w:val="28"/>
          <w:szCs w:val="28"/>
        </w:rPr>
        <w:t>прочие доходы.</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ПБУ 9/99 операционные и прочие доходы объединяет под одним понятием - прочие поступления. К ним также относятся и чрезвычайные доходы.</w:t>
      </w:r>
      <w:r w:rsidR="00F2646F" w:rsidRPr="006D4B4D">
        <w:rPr>
          <w:noProof/>
          <w:color w:val="000000"/>
          <w:sz w:val="28"/>
          <w:szCs w:val="28"/>
        </w:rPr>
        <w:t xml:space="preserve"> [7</w:t>
      </w:r>
      <w:r w:rsidR="0095026E" w:rsidRPr="006D4B4D">
        <w:rPr>
          <w:noProof/>
          <w:color w:val="000000"/>
          <w:sz w:val="28"/>
          <w:szCs w:val="28"/>
        </w:rPr>
        <w:t>]</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 xml:space="preserve">В зависимости от специфики организации один и тот же вид дохода может </w:t>
      </w:r>
      <w:r w:rsidR="00DB4E07" w:rsidRPr="006D4B4D">
        <w:rPr>
          <w:noProof/>
          <w:color w:val="000000"/>
          <w:sz w:val="28"/>
          <w:szCs w:val="28"/>
        </w:rPr>
        <w:t>относиться</w:t>
      </w:r>
      <w:r w:rsidRPr="006D4B4D">
        <w:rPr>
          <w:noProof/>
          <w:color w:val="000000"/>
          <w:sz w:val="28"/>
          <w:szCs w:val="28"/>
        </w:rPr>
        <w:t xml:space="preserve"> как к доходам от обычных видов деятельности, так и к прочим поступлениям. Поэтому в учетной политике организации необходимо прописать, какие из ее доходов она относит к основным, а какие - к прочим.</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Бухгалтер может не упоминать каждый из доходов своей организации, а только указать критерии, по которым тот или иной вид дохода будет классифицироваться в бухгалтерском учете.</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Порядок признания выручки от выполнения работ, оказания услуг, продажи продукции с длительным циклом изготовления и порядок раскрытия информации об этом в бухгалтерской отчетности необходимо отразить в учетной политике организации.</w:t>
      </w:r>
      <w:r w:rsidR="0095026E" w:rsidRPr="006D4B4D">
        <w:rPr>
          <w:noProof/>
          <w:color w:val="000000"/>
          <w:sz w:val="28"/>
          <w:szCs w:val="28"/>
        </w:rPr>
        <w:t xml:space="preserve"> [23]</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В соответствии с пунктом 13 ПБУ 9/99 организация может признавать в бухгалтерском учете выручку от выполнения работ, оказания услуг, продажи продукции с длительным циклом изготовления (строительство, научные и проектные работы и т.п.):</w:t>
      </w:r>
    </w:p>
    <w:p w:rsidR="00B87B78" w:rsidRPr="006D4B4D" w:rsidRDefault="00B87B78" w:rsidP="00B25956">
      <w:pPr>
        <w:pStyle w:val="a3"/>
        <w:numPr>
          <w:ilvl w:val="0"/>
          <w:numId w:val="11"/>
        </w:numPr>
        <w:spacing w:before="0" w:beforeAutospacing="0" w:after="0" w:line="360" w:lineRule="auto"/>
        <w:ind w:left="0" w:firstLine="709"/>
        <w:jc w:val="both"/>
        <w:rPr>
          <w:noProof/>
          <w:color w:val="000000"/>
          <w:sz w:val="28"/>
          <w:szCs w:val="28"/>
        </w:rPr>
      </w:pPr>
      <w:r w:rsidRPr="006D4B4D">
        <w:rPr>
          <w:noProof/>
          <w:color w:val="000000"/>
          <w:sz w:val="28"/>
          <w:szCs w:val="28"/>
        </w:rPr>
        <w:t>по мере готовности работы, услуги, продукции;</w:t>
      </w:r>
    </w:p>
    <w:p w:rsidR="00B87B78" w:rsidRPr="006D4B4D" w:rsidRDefault="00B87B78" w:rsidP="00B25956">
      <w:pPr>
        <w:pStyle w:val="a3"/>
        <w:numPr>
          <w:ilvl w:val="0"/>
          <w:numId w:val="11"/>
        </w:numPr>
        <w:spacing w:before="0" w:beforeAutospacing="0" w:after="0" w:line="360" w:lineRule="auto"/>
        <w:ind w:left="0" w:firstLine="709"/>
        <w:jc w:val="both"/>
        <w:rPr>
          <w:noProof/>
          <w:color w:val="000000"/>
          <w:sz w:val="28"/>
          <w:szCs w:val="28"/>
        </w:rPr>
      </w:pPr>
      <w:r w:rsidRPr="006D4B4D">
        <w:rPr>
          <w:noProof/>
          <w:color w:val="000000"/>
          <w:sz w:val="28"/>
          <w:szCs w:val="28"/>
        </w:rPr>
        <w:t>по завершении выполнения работы, оказания услуги, изготовления продукции в целом.</w:t>
      </w:r>
      <w:r w:rsidR="009D4D35" w:rsidRPr="006D4B4D">
        <w:rPr>
          <w:noProof/>
          <w:color w:val="000000"/>
          <w:sz w:val="28"/>
          <w:szCs w:val="28"/>
        </w:rPr>
        <w:t xml:space="preserve"> [</w:t>
      </w:r>
      <w:r w:rsidR="00F2646F" w:rsidRPr="006D4B4D">
        <w:rPr>
          <w:noProof/>
          <w:color w:val="000000"/>
          <w:sz w:val="28"/>
          <w:szCs w:val="28"/>
        </w:rPr>
        <w:t>7</w:t>
      </w:r>
      <w:r w:rsidR="009D4D35" w:rsidRPr="006D4B4D">
        <w:rPr>
          <w:noProof/>
          <w:color w:val="000000"/>
          <w:sz w:val="28"/>
          <w:szCs w:val="28"/>
        </w:rPr>
        <w:t>]</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 xml:space="preserve">Выручка от выполнения конкретной работы, оказания конкретной услуги, продажи конкретного изделия признается в бухгалтерском учете по мере готовности в том случае, если на основании первичных учетных </w:t>
      </w:r>
      <w:r w:rsidR="00DB4E07" w:rsidRPr="006D4B4D">
        <w:rPr>
          <w:noProof/>
          <w:color w:val="000000"/>
          <w:sz w:val="28"/>
          <w:szCs w:val="28"/>
        </w:rPr>
        <w:t>документов,</w:t>
      </w:r>
      <w:r w:rsidRPr="006D4B4D">
        <w:rPr>
          <w:noProof/>
          <w:color w:val="000000"/>
          <w:sz w:val="28"/>
          <w:szCs w:val="28"/>
        </w:rPr>
        <w:t xml:space="preserve"> </w:t>
      </w:r>
      <w:r w:rsidR="00DB4E07" w:rsidRPr="006D4B4D">
        <w:rPr>
          <w:noProof/>
          <w:color w:val="000000"/>
          <w:sz w:val="28"/>
          <w:szCs w:val="28"/>
        </w:rPr>
        <w:t>возможно,</w:t>
      </w:r>
      <w:r w:rsidRPr="006D4B4D">
        <w:rPr>
          <w:noProof/>
          <w:color w:val="000000"/>
          <w:sz w:val="28"/>
          <w:szCs w:val="28"/>
        </w:rPr>
        <w:t xml:space="preserve"> определить степень готовности работы, услуги, изделия.</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В отношении разных по характеру и условиям выполнения работ, оказания услуг, изготовления изделий организации может применять в одном отчетном периоде одновременно разные способы признания выручки, предусмотренные пунктом 13 ПБУ 9/99.</w:t>
      </w:r>
      <w:r w:rsidR="0095026E" w:rsidRPr="006D4B4D">
        <w:rPr>
          <w:noProof/>
          <w:color w:val="000000"/>
          <w:sz w:val="28"/>
          <w:szCs w:val="28"/>
        </w:rPr>
        <w:t xml:space="preserve"> [</w:t>
      </w:r>
      <w:r w:rsidR="00F2646F" w:rsidRPr="006D4B4D">
        <w:rPr>
          <w:noProof/>
          <w:color w:val="000000"/>
          <w:sz w:val="28"/>
          <w:szCs w:val="28"/>
        </w:rPr>
        <w:t>7</w:t>
      </w:r>
      <w:r w:rsidR="0095026E" w:rsidRPr="006D4B4D">
        <w:rPr>
          <w:noProof/>
          <w:color w:val="000000"/>
          <w:sz w:val="28"/>
          <w:szCs w:val="28"/>
        </w:rPr>
        <w:t>]</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Некоторой проблемой в данном случае является определение длительного цикла производства, поскольку нормативных положений по данному вопросу нет. Поэтому можно сделать вывод, что предприятие вправе самостоятельно решить данную проблему, основываясь на оценочных категориях, а также используя результаты финансово-экономического анализа деятельности предприятия. Обычно говорят о коротком цикле создания готовой продукции, выполнения работ и оказания услуг (до 12 месяцев) и длительном цикле (свыше 12 месяцев).</w:t>
      </w:r>
      <w:r w:rsidR="0095026E" w:rsidRPr="006D4B4D">
        <w:rPr>
          <w:noProof/>
          <w:color w:val="000000"/>
          <w:sz w:val="28"/>
          <w:szCs w:val="28"/>
        </w:rPr>
        <w:t xml:space="preserve"> [23]</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Что касается строительной деятельности, то пункт 16 ПБУ 2/94 предоставляет подрядчику два метода определения финансового результата в зависимости от принятых форм определения дохода:</w:t>
      </w:r>
    </w:p>
    <w:p w:rsidR="00B87B78" w:rsidRPr="006D4B4D" w:rsidRDefault="00B87B78" w:rsidP="00B25956">
      <w:pPr>
        <w:pStyle w:val="a3"/>
        <w:numPr>
          <w:ilvl w:val="0"/>
          <w:numId w:val="12"/>
        </w:numPr>
        <w:spacing w:before="0" w:beforeAutospacing="0" w:after="0" w:line="360" w:lineRule="auto"/>
        <w:ind w:left="0" w:firstLine="709"/>
        <w:jc w:val="both"/>
        <w:rPr>
          <w:noProof/>
          <w:color w:val="000000"/>
          <w:sz w:val="28"/>
          <w:szCs w:val="28"/>
        </w:rPr>
      </w:pPr>
      <w:r w:rsidRPr="006D4B4D">
        <w:rPr>
          <w:noProof/>
          <w:color w:val="000000"/>
          <w:sz w:val="28"/>
          <w:szCs w:val="28"/>
        </w:rPr>
        <w:t xml:space="preserve">доход может </w:t>
      </w:r>
      <w:r w:rsidR="00DB4E07" w:rsidRPr="006D4B4D">
        <w:rPr>
          <w:noProof/>
          <w:color w:val="000000"/>
          <w:sz w:val="28"/>
          <w:szCs w:val="28"/>
        </w:rPr>
        <w:t>определяться</w:t>
      </w:r>
      <w:r w:rsidRPr="006D4B4D">
        <w:rPr>
          <w:noProof/>
          <w:color w:val="000000"/>
          <w:sz w:val="28"/>
          <w:szCs w:val="28"/>
        </w:rPr>
        <w:t xml:space="preserve"> по мере выполнения отдельных работ по конструктивным элементам или этапам. При использовании этого варианта затраты, приходящиеся на выполнение работы, определяются прямым методом и (или) расчетным путем;</w:t>
      </w:r>
    </w:p>
    <w:p w:rsidR="00B87B78" w:rsidRPr="006D4B4D" w:rsidRDefault="00B87B78" w:rsidP="00B25956">
      <w:pPr>
        <w:pStyle w:val="a3"/>
        <w:numPr>
          <w:ilvl w:val="0"/>
          <w:numId w:val="12"/>
        </w:numPr>
        <w:spacing w:before="0" w:beforeAutospacing="0" w:after="0" w:line="360" w:lineRule="auto"/>
        <w:ind w:left="0" w:firstLine="709"/>
        <w:jc w:val="both"/>
        <w:rPr>
          <w:noProof/>
          <w:color w:val="000000"/>
          <w:sz w:val="28"/>
          <w:szCs w:val="28"/>
        </w:rPr>
      </w:pPr>
      <w:r w:rsidRPr="006D4B4D">
        <w:rPr>
          <w:noProof/>
          <w:color w:val="000000"/>
          <w:sz w:val="28"/>
          <w:szCs w:val="28"/>
        </w:rPr>
        <w:t xml:space="preserve">доход может </w:t>
      </w:r>
      <w:r w:rsidR="00DB4E07" w:rsidRPr="006D4B4D">
        <w:rPr>
          <w:noProof/>
          <w:color w:val="000000"/>
          <w:sz w:val="28"/>
          <w:szCs w:val="28"/>
        </w:rPr>
        <w:t>определяться</w:t>
      </w:r>
      <w:r w:rsidRPr="006D4B4D">
        <w:rPr>
          <w:noProof/>
          <w:color w:val="000000"/>
          <w:sz w:val="28"/>
          <w:szCs w:val="28"/>
        </w:rPr>
        <w:t xml:space="preserve"> после завершения всех работ на объекте строительства. Подрядчик имеет право использовать при определении финансового результата от реализации подрядных работ одновременно два указанных метода при учете работ, выполняемых по различным договорам на строительство.</w:t>
      </w:r>
      <w:r w:rsidR="009D4D35" w:rsidRPr="006D4B4D">
        <w:rPr>
          <w:noProof/>
          <w:color w:val="000000"/>
          <w:sz w:val="28"/>
          <w:szCs w:val="28"/>
        </w:rPr>
        <w:t xml:space="preserve"> [</w:t>
      </w:r>
      <w:r w:rsidR="00F2646F" w:rsidRPr="006D4B4D">
        <w:rPr>
          <w:noProof/>
          <w:color w:val="000000"/>
          <w:sz w:val="28"/>
          <w:szCs w:val="28"/>
        </w:rPr>
        <w:t>13</w:t>
      </w:r>
      <w:r w:rsidR="009D4D35" w:rsidRPr="006D4B4D">
        <w:rPr>
          <w:noProof/>
          <w:color w:val="000000"/>
          <w:sz w:val="28"/>
          <w:szCs w:val="28"/>
        </w:rPr>
        <w:t>]</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При этом, по мнению специалистов, пункт 13 ПБУ 9/99 предоставляет возможность организациям признавать в бухгалтерском учете выручку от реализации строительных работ исходя из процента технической готовности работы за отчетный период, независимо от факта приемки работ заказчиком, если готовность работы и приходящиеся на нее затраты можно надежно оценить. В этом случае надежность определения стоимости готовой продукции обеспечивается ежемесячно подписываемым актом по форме КС-2, а надежность определения приходящихся на данное выполнение работы затрат должна обеспечиваться порядком ведения бухгалтерского учета себестоимости строительных работ.</w:t>
      </w:r>
      <w:r w:rsidR="0095026E" w:rsidRPr="006D4B4D">
        <w:rPr>
          <w:noProof/>
          <w:color w:val="000000"/>
          <w:sz w:val="28"/>
          <w:szCs w:val="28"/>
        </w:rPr>
        <w:t xml:space="preserve"> [</w:t>
      </w:r>
      <w:r w:rsidR="00F2646F" w:rsidRPr="006D4B4D">
        <w:rPr>
          <w:noProof/>
          <w:color w:val="000000"/>
          <w:sz w:val="28"/>
          <w:szCs w:val="28"/>
        </w:rPr>
        <w:t>7</w:t>
      </w:r>
      <w:r w:rsidR="0095026E" w:rsidRPr="006D4B4D">
        <w:rPr>
          <w:noProof/>
          <w:color w:val="000000"/>
          <w:sz w:val="28"/>
          <w:szCs w:val="28"/>
        </w:rPr>
        <w:t>]</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Но если организация при выполнении работы, оказании услуги, продаже продукции с длительным циклом изготовления признает выручку по мере их готовности, то в бухгалтерском учете ей необходимо использовать счет 46 "Выполненные этапы по незавершенным работам".</w:t>
      </w:r>
      <w:r w:rsidR="009D4D35" w:rsidRPr="006D4B4D">
        <w:rPr>
          <w:noProof/>
          <w:color w:val="000000"/>
          <w:sz w:val="28"/>
          <w:szCs w:val="28"/>
        </w:rPr>
        <w:t xml:space="preserve"> [</w:t>
      </w:r>
      <w:r w:rsidR="0095026E" w:rsidRPr="006D4B4D">
        <w:rPr>
          <w:noProof/>
          <w:color w:val="000000"/>
          <w:sz w:val="28"/>
          <w:szCs w:val="28"/>
        </w:rPr>
        <w:t>23</w:t>
      </w:r>
      <w:r w:rsidR="009D4D35" w:rsidRPr="006D4B4D">
        <w:rPr>
          <w:noProof/>
          <w:color w:val="000000"/>
          <w:sz w:val="28"/>
          <w:szCs w:val="28"/>
        </w:rPr>
        <w:t>]</w:t>
      </w:r>
    </w:p>
    <w:p w:rsidR="00B25956" w:rsidRPr="006D4B4D" w:rsidRDefault="00B25956" w:rsidP="00B25956">
      <w:pPr>
        <w:pStyle w:val="a8"/>
        <w:ind w:firstLine="709"/>
        <w:jc w:val="both"/>
        <w:rPr>
          <w:rFonts w:ascii="Times New Roman" w:hAnsi="Times New Roman" w:cs="Times New Roman"/>
          <w:noProof/>
          <w:color w:val="000000"/>
          <w:sz w:val="28"/>
        </w:rPr>
      </w:pPr>
      <w:bookmarkStart w:id="8" w:name="_Toc216815284"/>
    </w:p>
    <w:p w:rsidR="00B87B78" w:rsidRPr="006D4B4D" w:rsidRDefault="00B87B78" w:rsidP="00B25956">
      <w:pPr>
        <w:pStyle w:val="a8"/>
        <w:ind w:firstLine="709"/>
        <w:jc w:val="both"/>
        <w:rPr>
          <w:rFonts w:ascii="Times New Roman" w:hAnsi="Times New Roman" w:cs="Times New Roman"/>
          <w:noProof/>
          <w:color w:val="000000"/>
          <w:sz w:val="28"/>
        </w:rPr>
      </w:pPr>
      <w:r w:rsidRPr="006D4B4D">
        <w:rPr>
          <w:rFonts w:ascii="Times New Roman" w:hAnsi="Times New Roman" w:cs="Times New Roman"/>
          <w:noProof/>
          <w:color w:val="000000"/>
          <w:sz w:val="28"/>
        </w:rPr>
        <w:t>2.4 Учетная политика расходов</w:t>
      </w:r>
      <w:bookmarkEnd w:id="8"/>
    </w:p>
    <w:p w:rsidR="00B25956" w:rsidRPr="006D4B4D" w:rsidRDefault="00B25956" w:rsidP="00B25956">
      <w:pPr>
        <w:pStyle w:val="a3"/>
        <w:spacing w:before="0" w:beforeAutospacing="0" w:after="0" w:line="360" w:lineRule="auto"/>
        <w:ind w:firstLine="709"/>
        <w:jc w:val="both"/>
        <w:rPr>
          <w:noProof/>
          <w:color w:val="000000"/>
          <w:sz w:val="28"/>
          <w:szCs w:val="28"/>
        </w:rPr>
      </w:pP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Правила формирования в бухгалтерском учете информации о расходах организаций установлены Положением по бухгалтерскому учету "Расходы организации" ПБУ 10/99, утвержденные Приказом Минфина России от 6 мая 1999г. №33н.</w:t>
      </w:r>
      <w:r w:rsidR="00F2646F" w:rsidRPr="006D4B4D">
        <w:rPr>
          <w:noProof/>
          <w:color w:val="000000"/>
          <w:sz w:val="28"/>
          <w:szCs w:val="28"/>
        </w:rPr>
        <w:t xml:space="preserve"> [8</w:t>
      </w:r>
      <w:r w:rsidR="0095026E" w:rsidRPr="006D4B4D">
        <w:rPr>
          <w:noProof/>
          <w:color w:val="000000"/>
          <w:sz w:val="28"/>
          <w:szCs w:val="28"/>
        </w:rPr>
        <w:t>]</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Расходы организации в зависимости от их характера, условий осуществления и направлений деятельности организации подразделяются на расходы по обычным видам деятельности, операционные и чрезвычайные расходы.</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В соответствии с Инструкцией по применению Плана счетов бухгалтерского учета финансово-хозяйственной деятельности организаций, утвержденной Приказом Минфина России от 31 октября 2000г. №94н, затраты на производство и расходы на продажу, формирующие расходы по обычным видам деятельности, аккумулируются на счетах 20 "Основное производство", 44 "Расходы на продажу" и другие, с которых списываются в дебет счета 90 "Продажи", субсчет 90-2 "Себестоимость продаж", либо формируют фактическую себестоимость завершенной производством продукции, выполненных работ и оказанных услуг на счетах 40 "Выпуск продукции (работ, услуг)", 43 "Готовая продукция".</w:t>
      </w:r>
      <w:r w:rsidR="0095026E" w:rsidRPr="006D4B4D">
        <w:rPr>
          <w:noProof/>
          <w:color w:val="000000"/>
          <w:sz w:val="28"/>
          <w:szCs w:val="28"/>
        </w:rPr>
        <w:t xml:space="preserve"> [</w:t>
      </w:r>
      <w:r w:rsidR="00F2646F" w:rsidRPr="006D4B4D">
        <w:rPr>
          <w:noProof/>
          <w:color w:val="000000"/>
          <w:sz w:val="28"/>
          <w:szCs w:val="28"/>
        </w:rPr>
        <w:t>14</w:t>
      </w:r>
      <w:r w:rsidR="0095026E" w:rsidRPr="006D4B4D">
        <w:rPr>
          <w:noProof/>
          <w:color w:val="000000"/>
          <w:sz w:val="28"/>
          <w:szCs w:val="28"/>
        </w:rPr>
        <w:t>]</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Отражение прочих расходов в бухгалтерском учете производится по дебету счетов 91 "Прочие доходы и расходы", субсчет 91-2 "Прочие расходы"; 99 "Прибыли и убытки".</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Отражение в бухгалтерском учете информации о суммах недостач и потерь от порчи материальных и иных ценностей (включая денежные средства), выявленные в процессе их заготовления, хранения и продажи, производится в соответствии с Инструкцией по применению Плана счетов бухгалтерского учета финансово-хозяйственной деятельности организации, утвержденной Приказом Минфина России от 31 октября 2000г. №94н.</w:t>
      </w:r>
      <w:r w:rsidR="00F2646F" w:rsidRPr="006D4B4D">
        <w:rPr>
          <w:noProof/>
          <w:color w:val="000000"/>
          <w:sz w:val="28"/>
          <w:szCs w:val="28"/>
        </w:rPr>
        <w:t xml:space="preserve"> [14</w:t>
      </w:r>
      <w:r w:rsidR="0095026E" w:rsidRPr="006D4B4D">
        <w:rPr>
          <w:noProof/>
          <w:color w:val="000000"/>
          <w:sz w:val="28"/>
          <w:szCs w:val="28"/>
        </w:rPr>
        <w:t>]</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Выявленные при инвентаризации недостача имущества и его порча отражаются на счетах бухгалтерского учета в порядке, установленном подпунктом "б" пункта 28 Положения по ведению бухгалтерского учета и бухгалтерской отчетности в Российской Федерации утвержденного Приказом Минфина России от 29 июля 1998г. №34н.</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Порядок проведения инвентаризации имущества и финансовых обязательств организации и оформления ее результатов установлен Методическими указаниями по инвентаризации имущества и финансовых обязательств, утвержденными Приказом Минфина России от 13 июня 1995г. №49.</w:t>
      </w:r>
      <w:r w:rsidR="00F2646F" w:rsidRPr="006D4B4D">
        <w:rPr>
          <w:noProof/>
          <w:color w:val="000000"/>
          <w:sz w:val="28"/>
          <w:szCs w:val="28"/>
        </w:rPr>
        <w:t xml:space="preserve"> [17</w:t>
      </w:r>
      <w:r w:rsidR="009D4D35" w:rsidRPr="006D4B4D">
        <w:rPr>
          <w:noProof/>
          <w:color w:val="000000"/>
          <w:sz w:val="28"/>
          <w:szCs w:val="28"/>
        </w:rPr>
        <w:t xml:space="preserve">] </w:t>
      </w:r>
    </w:p>
    <w:p w:rsidR="00B25956" w:rsidRPr="006D4B4D" w:rsidRDefault="00B25956" w:rsidP="00B25956">
      <w:pPr>
        <w:pStyle w:val="a8"/>
        <w:ind w:firstLine="709"/>
        <w:jc w:val="both"/>
        <w:rPr>
          <w:rFonts w:ascii="Times New Roman" w:hAnsi="Times New Roman" w:cs="Times New Roman"/>
          <w:noProof/>
          <w:color w:val="000000"/>
          <w:sz w:val="28"/>
        </w:rPr>
      </w:pPr>
      <w:bookmarkStart w:id="9" w:name="_Toc216815285"/>
    </w:p>
    <w:p w:rsidR="00B87B78" w:rsidRPr="006D4B4D" w:rsidRDefault="00B87B78" w:rsidP="00B25956">
      <w:pPr>
        <w:pStyle w:val="a8"/>
        <w:ind w:firstLine="709"/>
        <w:jc w:val="both"/>
        <w:rPr>
          <w:rFonts w:ascii="Times New Roman" w:hAnsi="Times New Roman" w:cs="Times New Roman"/>
          <w:noProof/>
          <w:color w:val="000000"/>
          <w:sz w:val="28"/>
        </w:rPr>
      </w:pPr>
      <w:r w:rsidRPr="006D4B4D">
        <w:rPr>
          <w:rFonts w:ascii="Times New Roman" w:hAnsi="Times New Roman" w:cs="Times New Roman"/>
          <w:noProof/>
          <w:color w:val="000000"/>
          <w:sz w:val="28"/>
        </w:rPr>
        <w:t>2.5 Учет финансовых вложений</w:t>
      </w:r>
      <w:bookmarkEnd w:id="9"/>
    </w:p>
    <w:p w:rsidR="00B25956" w:rsidRPr="006D4B4D" w:rsidRDefault="00B25956" w:rsidP="00B25956">
      <w:pPr>
        <w:pStyle w:val="a3"/>
        <w:spacing w:before="0" w:beforeAutospacing="0" w:after="0" w:line="360" w:lineRule="auto"/>
        <w:ind w:firstLine="709"/>
        <w:jc w:val="both"/>
        <w:rPr>
          <w:noProof/>
          <w:color w:val="000000"/>
          <w:sz w:val="28"/>
          <w:szCs w:val="28"/>
        </w:rPr>
      </w:pP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Правила формирования в бухгалтерском учете информации о финансовых вложениях организации установлены Положением по бухгалтерскому учету "Учет финансовых вложений" ПБУ 19/02, утвержденным Приказом Минфина России от 10 декабря 2002г. №126.</w:t>
      </w:r>
      <w:r w:rsidR="00F2646F" w:rsidRPr="006D4B4D">
        <w:rPr>
          <w:noProof/>
          <w:color w:val="000000"/>
          <w:sz w:val="28"/>
          <w:szCs w:val="28"/>
        </w:rPr>
        <w:t xml:space="preserve"> [12</w:t>
      </w:r>
      <w:r w:rsidR="0095026E" w:rsidRPr="006D4B4D">
        <w:rPr>
          <w:noProof/>
          <w:color w:val="000000"/>
          <w:sz w:val="28"/>
          <w:szCs w:val="28"/>
        </w:rPr>
        <w:t>]</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Отражение в бухгалтерском учете операций, связанных с приобретением (получением) организацией государственных ценных бумаг, акций, облигаций и иных ценных бумаг других организаций, внесением вкладов в уставные (складочные) капиталы других организаций, а также предоставлением займов другим организациям в целях получения дохода, производится в соответствии с Инструкцией по применению Плана счетов бухгалтерского учета финансово-хозяйственной деятельности организаций, утвержденной Приказом Минфина России от 31 октября 2000г. №94н.</w:t>
      </w:r>
      <w:r w:rsidR="00F2646F" w:rsidRPr="006D4B4D">
        <w:rPr>
          <w:noProof/>
          <w:color w:val="000000"/>
          <w:sz w:val="28"/>
          <w:szCs w:val="28"/>
        </w:rPr>
        <w:t xml:space="preserve"> [14</w:t>
      </w:r>
      <w:r w:rsidR="0095026E" w:rsidRPr="006D4B4D">
        <w:rPr>
          <w:noProof/>
          <w:color w:val="000000"/>
          <w:sz w:val="28"/>
          <w:szCs w:val="28"/>
        </w:rPr>
        <w:t>]</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Финансовые вложения принимаются к бухгалтерскому учету по первоначальной стоимости (п.8 ПБУ 19/02), то есть в данном случае - в сумме фактических затрат организации на их приобретение (п.9 ПБУ 19/02).</w:t>
      </w:r>
      <w:r w:rsidR="0095026E" w:rsidRPr="006D4B4D">
        <w:rPr>
          <w:noProof/>
          <w:color w:val="000000"/>
          <w:sz w:val="28"/>
          <w:szCs w:val="28"/>
        </w:rPr>
        <w:t xml:space="preserve"> [</w:t>
      </w:r>
      <w:r w:rsidR="00F2646F" w:rsidRPr="006D4B4D">
        <w:rPr>
          <w:noProof/>
          <w:color w:val="000000"/>
          <w:sz w:val="28"/>
          <w:szCs w:val="28"/>
        </w:rPr>
        <w:t>12</w:t>
      </w:r>
      <w:r w:rsidR="0095026E" w:rsidRPr="006D4B4D">
        <w:rPr>
          <w:noProof/>
          <w:color w:val="000000"/>
          <w:sz w:val="28"/>
          <w:szCs w:val="28"/>
        </w:rPr>
        <w:t>]</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На основании пунктов 21, 22 ПБУ 19/02 финансовые вложения, по которым не определяется текущая рыночная стоимость, подлежат отражению в бухгалтерской отчетности на отчетную дату по первоначальной стоимости, при этом по долговым ценным бумагам, по которым не определяется текущая рыночная стоимость, организации разрешается разницу между первоначальной стоимостью и номинальной стоимостью в течени</w:t>
      </w:r>
      <w:r w:rsidR="0095026E" w:rsidRPr="006D4B4D">
        <w:rPr>
          <w:noProof/>
          <w:color w:val="000000"/>
          <w:sz w:val="28"/>
          <w:szCs w:val="28"/>
        </w:rPr>
        <w:t>е</w:t>
      </w:r>
      <w:r w:rsidRPr="006D4B4D">
        <w:rPr>
          <w:noProof/>
          <w:color w:val="000000"/>
          <w:sz w:val="28"/>
          <w:szCs w:val="28"/>
        </w:rPr>
        <w:t xml:space="preserve"> срока их обращения равномерно, по мере причитающегося по ним в соответствии с условиями выпуска дохода, относить на финансовые результаты организации (в составе операционных доходов). Списание этого векселя с учета производится по первоначальной стоимости, определенной на дату его приобретения (абз.2 п.26 ПБУ 19/02).</w:t>
      </w:r>
      <w:r w:rsidR="0095026E" w:rsidRPr="006D4B4D">
        <w:rPr>
          <w:noProof/>
          <w:color w:val="000000"/>
          <w:sz w:val="28"/>
          <w:szCs w:val="28"/>
        </w:rPr>
        <w:t xml:space="preserve"> [</w:t>
      </w:r>
      <w:r w:rsidR="00F2646F" w:rsidRPr="006D4B4D">
        <w:rPr>
          <w:noProof/>
          <w:color w:val="000000"/>
          <w:sz w:val="28"/>
          <w:szCs w:val="28"/>
        </w:rPr>
        <w:t>12</w:t>
      </w:r>
      <w:r w:rsidR="0095026E" w:rsidRPr="006D4B4D">
        <w:rPr>
          <w:noProof/>
          <w:color w:val="000000"/>
          <w:sz w:val="28"/>
          <w:szCs w:val="28"/>
        </w:rPr>
        <w:t>]</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В соответствии с пунктом 11 Положения по бухгалтерскому учету "Расходы организации" ПБУ 10/99, утвержденного Приказом Минфина России от 6 мая 1999г. №33н, первоначальная стоимость финансовых вложений списывается в состав операционных расходов, что отражается бухгалтерской записью по кредиту счета 58, субсчет 58-2, и дебету счета 91, субсчет 91-2 "Прочие расходы".</w:t>
      </w:r>
      <w:r w:rsidR="009D4D35" w:rsidRPr="006D4B4D">
        <w:rPr>
          <w:noProof/>
          <w:color w:val="000000"/>
          <w:sz w:val="28"/>
          <w:szCs w:val="28"/>
        </w:rPr>
        <w:t xml:space="preserve"> [</w:t>
      </w:r>
      <w:r w:rsidR="00F2646F" w:rsidRPr="006D4B4D">
        <w:rPr>
          <w:noProof/>
          <w:color w:val="000000"/>
          <w:sz w:val="28"/>
          <w:szCs w:val="28"/>
        </w:rPr>
        <w:t>8</w:t>
      </w:r>
      <w:r w:rsidR="009D4D35" w:rsidRPr="006D4B4D">
        <w:rPr>
          <w:noProof/>
          <w:color w:val="000000"/>
          <w:sz w:val="28"/>
          <w:szCs w:val="28"/>
        </w:rPr>
        <w:t>]</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В соответствии с пунктом 3 Положения по бухгалтерскому учету "Учет финансовых вложений" ПБУ 19/02, утвержденного Приказом Минфина России от 10 декабря 2002г. №126н, вклады в уставные и складочные капиталы других организаций относятся к финансовым вложениям организации, если выполняются условия, перечисленные в пункте 2 ПБУ 19/02.</w:t>
      </w:r>
      <w:r w:rsidR="0095026E" w:rsidRPr="006D4B4D">
        <w:rPr>
          <w:noProof/>
          <w:color w:val="000000"/>
          <w:sz w:val="28"/>
          <w:szCs w:val="28"/>
        </w:rPr>
        <w:t xml:space="preserve"> </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Передача финансовых вложений в счет вклада в складочный капитал других организаций является одним из случаев выбытия финансовых вложений и признается в бухгалтерском учете организации на дату единовременного прекращения действия условий принятия их к бухгалтерскому учету, приведенных в пункте 2 ПБУ 19/02 (п.25 ПБУ 19/02).</w:t>
      </w:r>
      <w:r w:rsidR="00B25956" w:rsidRPr="006D4B4D">
        <w:rPr>
          <w:noProof/>
          <w:color w:val="000000"/>
          <w:sz w:val="28"/>
          <w:szCs w:val="28"/>
        </w:rPr>
        <w:t xml:space="preserve"> </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Финансовые вложения в виде вкладов в уставные капиталы других организаций при выбыт</w:t>
      </w:r>
      <w:r w:rsidR="00DB4E07" w:rsidRPr="006D4B4D">
        <w:rPr>
          <w:noProof/>
          <w:color w:val="000000"/>
          <w:sz w:val="28"/>
          <w:szCs w:val="28"/>
        </w:rPr>
        <w:t>ии оцениваются по первоначально</w:t>
      </w:r>
      <w:r w:rsidRPr="006D4B4D">
        <w:rPr>
          <w:noProof/>
          <w:color w:val="000000"/>
          <w:sz w:val="28"/>
          <w:szCs w:val="28"/>
        </w:rPr>
        <w:t>й стоимости выбывающей единицы бухгалтерского учета финансовых вложений (п.27 ПБУ 19/02).</w:t>
      </w:r>
      <w:r w:rsidR="009D4D35" w:rsidRPr="006D4B4D">
        <w:rPr>
          <w:noProof/>
          <w:color w:val="000000"/>
          <w:sz w:val="28"/>
          <w:szCs w:val="28"/>
        </w:rPr>
        <w:t xml:space="preserve"> [</w:t>
      </w:r>
      <w:r w:rsidR="00F2646F" w:rsidRPr="006D4B4D">
        <w:rPr>
          <w:noProof/>
          <w:color w:val="000000"/>
          <w:sz w:val="28"/>
          <w:szCs w:val="28"/>
        </w:rPr>
        <w:t>12</w:t>
      </w:r>
      <w:r w:rsidR="009D4D35" w:rsidRPr="006D4B4D">
        <w:rPr>
          <w:noProof/>
          <w:color w:val="000000"/>
          <w:sz w:val="28"/>
          <w:szCs w:val="28"/>
        </w:rPr>
        <w:t>]</w:t>
      </w:r>
    </w:p>
    <w:p w:rsidR="00B25956" w:rsidRPr="006D4B4D" w:rsidRDefault="00B25956" w:rsidP="00B25956">
      <w:pPr>
        <w:pStyle w:val="a8"/>
        <w:ind w:firstLine="709"/>
        <w:jc w:val="both"/>
        <w:rPr>
          <w:rFonts w:ascii="Times New Roman" w:hAnsi="Times New Roman" w:cs="Times New Roman"/>
          <w:noProof/>
          <w:color w:val="000000"/>
          <w:sz w:val="28"/>
        </w:rPr>
      </w:pPr>
      <w:bookmarkStart w:id="10" w:name="_Toc216815286"/>
    </w:p>
    <w:p w:rsidR="006C3BD9" w:rsidRPr="006D4B4D" w:rsidRDefault="00B87B78" w:rsidP="00B25956">
      <w:pPr>
        <w:pStyle w:val="a8"/>
        <w:ind w:firstLine="709"/>
        <w:jc w:val="both"/>
        <w:rPr>
          <w:rFonts w:ascii="Times New Roman" w:hAnsi="Times New Roman" w:cs="Times New Roman"/>
          <w:noProof/>
          <w:color w:val="000000"/>
          <w:sz w:val="28"/>
        </w:rPr>
      </w:pPr>
      <w:r w:rsidRPr="006D4B4D">
        <w:rPr>
          <w:rFonts w:ascii="Times New Roman" w:hAnsi="Times New Roman" w:cs="Times New Roman"/>
          <w:noProof/>
          <w:color w:val="000000"/>
          <w:sz w:val="28"/>
        </w:rPr>
        <w:t>2.6 Отражение бухгалтерского учета кредитов и займов</w:t>
      </w:r>
      <w:bookmarkEnd w:id="10"/>
    </w:p>
    <w:p w:rsidR="00B25956" w:rsidRPr="006D4B4D" w:rsidRDefault="00B25956" w:rsidP="00B25956">
      <w:pPr>
        <w:pStyle w:val="a3"/>
        <w:spacing w:before="0" w:beforeAutospacing="0" w:after="0" w:line="360" w:lineRule="auto"/>
        <w:ind w:firstLine="709"/>
        <w:jc w:val="both"/>
        <w:rPr>
          <w:noProof/>
          <w:color w:val="000000"/>
          <w:sz w:val="28"/>
          <w:szCs w:val="28"/>
        </w:rPr>
      </w:pP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 xml:space="preserve">В соответствии с </w:t>
      </w:r>
      <w:r w:rsidR="009E54CB" w:rsidRPr="006D4B4D">
        <w:rPr>
          <w:noProof/>
          <w:color w:val="000000"/>
          <w:sz w:val="28"/>
          <w:szCs w:val="28"/>
        </w:rPr>
        <w:t>требованиями пункта 32 ПБУ 15/08</w:t>
      </w:r>
      <w:r w:rsidRPr="006D4B4D">
        <w:rPr>
          <w:noProof/>
          <w:color w:val="000000"/>
          <w:sz w:val="28"/>
          <w:szCs w:val="28"/>
        </w:rPr>
        <w:t xml:space="preserve"> в учет</w:t>
      </w:r>
      <w:r w:rsidR="009E54CB" w:rsidRPr="006D4B4D">
        <w:rPr>
          <w:noProof/>
          <w:color w:val="000000"/>
          <w:sz w:val="28"/>
          <w:szCs w:val="28"/>
        </w:rPr>
        <w:t>ной политике организации на 2008</w:t>
      </w:r>
      <w:r w:rsidRPr="006D4B4D">
        <w:rPr>
          <w:noProof/>
          <w:color w:val="000000"/>
          <w:sz w:val="28"/>
          <w:szCs w:val="28"/>
        </w:rPr>
        <w:t>г. по учету займов и кредитов необходимо указать следующие данные:</w:t>
      </w:r>
    </w:p>
    <w:p w:rsidR="00B87B78" w:rsidRPr="006D4B4D" w:rsidRDefault="00B87B78" w:rsidP="00B25956">
      <w:pPr>
        <w:pStyle w:val="a3"/>
        <w:numPr>
          <w:ilvl w:val="0"/>
          <w:numId w:val="13"/>
        </w:numPr>
        <w:spacing w:before="0" w:beforeAutospacing="0" w:after="0" w:line="360" w:lineRule="auto"/>
        <w:ind w:left="0" w:firstLine="709"/>
        <w:jc w:val="both"/>
        <w:rPr>
          <w:noProof/>
          <w:color w:val="000000"/>
          <w:sz w:val="28"/>
          <w:szCs w:val="28"/>
        </w:rPr>
      </w:pPr>
      <w:r w:rsidRPr="006D4B4D">
        <w:rPr>
          <w:noProof/>
          <w:color w:val="000000"/>
          <w:sz w:val="28"/>
          <w:szCs w:val="28"/>
        </w:rPr>
        <w:t>о переводе долгосрочной задолженности в краткосрочную;</w:t>
      </w:r>
    </w:p>
    <w:p w:rsidR="00B87B78" w:rsidRPr="006D4B4D" w:rsidRDefault="00B87B78" w:rsidP="00B25956">
      <w:pPr>
        <w:pStyle w:val="a3"/>
        <w:numPr>
          <w:ilvl w:val="0"/>
          <w:numId w:val="13"/>
        </w:numPr>
        <w:spacing w:before="0" w:beforeAutospacing="0" w:after="0" w:line="360" w:lineRule="auto"/>
        <w:ind w:left="0" w:firstLine="709"/>
        <w:jc w:val="both"/>
        <w:rPr>
          <w:noProof/>
          <w:color w:val="000000"/>
          <w:sz w:val="28"/>
          <w:szCs w:val="28"/>
        </w:rPr>
      </w:pPr>
      <w:r w:rsidRPr="006D4B4D">
        <w:rPr>
          <w:noProof/>
          <w:color w:val="000000"/>
          <w:sz w:val="28"/>
          <w:szCs w:val="28"/>
        </w:rPr>
        <w:t>о составе и порядке списания дополнительных затрат по займам;</w:t>
      </w:r>
    </w:p>
    <w:p w:rsidR="00B87B78" w:rsidRPr="006D4B4D" w:rsidRDefault="00B87B78" w:rsidP="00B25956">
      <w:pPr>
        <w:pStyle w:val="a3"/>
        <w:numPr>
          <w:ilvl w:val="0"/>
          <w:numId w:val="13"/>
        </w:numPr>
        <w:spacing w:before="0" w:beforeAutospacing="0" w:after="0" w:line="360" w:lineRule="auto"/>
        <w:ind w:left="0" w:firstLine="709"/>
        <w:jc w:val="both"/>
        <w:rPr>
          <w:noProof/>
          <w:color w:val="000000"/>
          <w:sz w:val="28"/>
          <w:szCs w:val="28"/>
        </w:rPr>
      </w:pPr>
      <w:r w:rsidRPr="006D4B4D">
        <w:rPr>
          <w:noProof/>
          <w:color w:val="000000"/>
          <w:sz w:val="28"/>
          <w:szCs w:val="28"/>
        </w:rPr>
        <w:t>о выборе способов начисления распределения причитающихся доходов по заемным обязательствам;</w:t>
      </w:r>
    </w:p>
    <w:p w:rsidR="00B87B78" w:rsidRPr="006D4B4D" w:rsidRDefault="00B87B78" w:rsidP="00B25956">
      <w:pPr>
        <w:pStyle w:val="a3"/>
        <w:numPr>
          <w:ilvl w:val="0"/>
          <w:numId w:val="13"/>
        </w:numPr>
        <w:spacing w:before="0" w:beforeAutospacing="0" w:after="0" w:line="360" w:lineRule="auto"/>
        <w:ind w:left="0" w:firstLine="709"/>
        <w:jc w:val="both"/>
        <w:rPr>
          <w:noProof/>
          <w:color w:val="000000"/>
          <w:sz w:val="28"/>
          <w:szCs w:val="28"/>
        </w:rPr>
      </w:pPr>
      <w:r w:rsidRPr="006D4B4D">
        <w:rPr>
          <w:noProof/>
          <w:color w:val="000000"/>
          <w:sz w:val="28"/>
          <w:szCs w:val="28"/>
        </w:rPr>
        <w:t>о порядке учета доходов от временного вложения заемных средств.</w:t>
      </w:r>
      <w:r w:rsidR="00716A52" w:rsidRPr="006D4B4D">
        <w:rPr>
          <w:noProof/>
          <w:color w:val="000000"/>
          <w:sz w:val="28"/>
          <w:szCs w:val="28"/>
        </w:rPr>
        <w:t xml:space="preserve"> [</w:t>
      </w:r>
      <w:r w:rsidR="00F2646F" w:rsidRPr="006D4B4D">
        <w:rPr>
          <w:noProof/>
          <w:color w:val="000000"/>
          <w:sz w:val="28"/>
          <w:szCs w:val="28"/>
        </w:rPr>
        <w:t>11</w:t>
      </w:r>
      <w:r w:rsidR="00716A52" w:rsidRPr="006D4B4D">
        <w:rPr>
          <w:noProof/>
          <w:color w:val="000000"/>
          <w:sz w:val="28"/>
          <w:szCs w:val="28"/>
        </w:rPr>
        <w:t>]</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Данное ПБУ разрешает заемщику переводить долгосрочную задолженность в краткосрочную или учитывать находящиеся в его распоряжении заемные средства, срок погашения которых по договору займа или кредита превышает 12 месяцев, до истечения указанного срока в составе долгосрочной задолженности (п.6 ПБУ 15</w:t>
      </w:r>
      <w:r w:rsidR="009E54CB" w:rsidRPr="006D4B4D">
        <w:rPr>
          <w:noProof/>
          <w:color w:val="000000"/>
          <w:sz w:val="28"/>
          <w:szCs w:val="28"/>
        </w:rPr>
        <w:t>/08</w:t>
      </w:r>
      <w:r w:rsidRPr="006D4B4D">
        <w:rPr>
          <w:noProof/>
          <w:color w:val="000000"/>
          <w:sz w:val="28"/>
          <w:szCs w:val="28"/>
        </w:rPr>
        <w:t>).</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Если бухгалтер изберет первый вариант, то перевод долгосрочной задолженности по полученным займа и кредитам в краткосрочную производится в тот момент, когда по условиям договора займа или кредита до возврата основной суммы долга остается ровно 365 дней.</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 xml:space="preserve">К дополнительным расходам, связанным с получением займов </w:t>
      </w:r>
      <w:r w:rsidR="009E54CB" w:rsidRPr="006D4B4D">
        <w:rPr>
          <w:noProof/>
          <w:color w:val="000000"/>
          <w:sz w:val="28"/>
          <w:szCs w:val="28"/>
        </w:rPr>
        <w:t>или кредитов, пункт 19 ПБУ 15/08</w:t>
      </w:r>
      <w:r w:rsidRPr="006D4B4D">
        <w:rPr>
          <w:noProof/>
          <w:color w:val="000000"/>
          <w:sz w:val="28"/>
          <w:szCs w:val="28"/>
        </w:rPr>
        <w:t xml:space="preserve"> относит затраты на консультационные и юридические услуги, на проведение экспертизы, на услуги связи и т.п.</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 xml:space="preserve">В целях бухгалтерского учета списать эти расходы можно </w:t>
      </w:r>
      <w:r w:rsidR="009E54CB" w:rsidRPr="006D4B4D">
        <w:rPr>
          <w:noProof/>
          <w:color w:val="000000"/>
          <w:sz w:val="28"/>
          <w:szCs w:val="28"/>
        </w:rPr>
        <w:t>двумя способами (п.20 ПБУ 15/08</w:t>
      </w:r>
      <w:r w:rsidRPr="006D4B4D">
        <w:rPr>
          <w:noProof/>
          <w:color w:val="000000"/>
          <w:sz w:val="28"/>
          <w:szCs w:val="28"/>
        </w:rPr>
        <w:t>):</w:t>
      </w:r>
    </w:p>
    <w:p w:rsidR="00B87B78" w:rsidRPr="006D4B4D" w:rsidRDefault="00B87B78" w:rsidP="00B25956">
      <w:pPr>
        <w:pStyle w:val="a3"/>
        <w:numPr>
          <w:ilvl w:val="0"/>
          <w:numId w:val="14"/>
        </w:numPr>
        <w:spacing w:before="0" w:beforeAutospacing="0" w:after="0" w:line="360" w:lineRule="auto"/>
        <w:ind w:left="0" w:firstLine="709"/>
        <w:jc w:val="both"/>
        <w:rPr>
          <w:noProof/>
          <w:color w:val="000000"/>
          <w:sz w:val="28"/>
          <w:szCs w:val="28"/>
        </w:rPr>
      </w:pPr>
      <w:r w:rsidRPr="006D4B4D">
        <w:rPr>
          <w:noProof/>
          <w:color w:val="000000"/>
          <w:sz w:val="28"/>
          <w:szCs w:val="28"/>
        </w:rPr>
        <w:t>в полной сумме в том отчетном периоде, когда они были произведены;</w:t>
      </w:r>
    </w:p>
    <w:p w:rsidR="00B87B78" w:rsidRPr="006D4B4D" w:rsidRDefault="00B87B78" w:rsidP="00B25956">
      <w:pPr>
        <w:pStyle w:val="a3"/>
        <w:numPr>
          <w:ilvl w:val="0"/>
          <w:numId w:val="14"/>
        </w:numPr>
        <w:spacing w:before="0" w:beforeAutospacing="0" w:after="0" w:line="360" w:lineRule="auto"/>
        <w:ind w:left="0" w:firstLine="709"/>
        <w:jc w:val="both"/>
        <w:rPr>
          <w:noProof/>
          <w:color w:val="000000"/>
          <w:sz w:val="28"/>
          <w:szCs w:val="28"/>
        </w:rPr>
      </w:pPr>
      <w:r w:rsidRPr="006D4B4D">
        <w:rPr>
          <w:noProof/>
          <w:color w:val="000000"/>
          <w:sz w:val="28"/>
          <w:szCs w:val="28"/>
        </w:rPr>
        <w:t>предварительно учесть их как дебиторскую задолженность в последствии отнести их в состав</w:t>
      </w:r>
      <w:r w:rsidR="00DB4E07" w:rsidRPr="006D4B4D">
        <w:rPr>
          <w:noProof/>
          <w:color w:val="000000"/>
          <w:sz w:val="28"/>
          <w:szCs w:val="28"/>
        </w:rPr>
        <w:t xml:space="preserve"> операционных расходов в течение</w:t>
      </w:r>
      <w:r w:rsidRPr="006D4B4D">
        <w:rPr>
          <w:noProof/>
          <w:color w:val="000000"/>
          <w:sz w:val="28"/>
          <w:szCs w:val="28"/>
        </w:rPr>
        <w:t xml:space="preserve"> срока погашения полученного займа или кредита.</w:t>
      </w:r>
      <w:r w:rsidR="0095026E" w:rsidRPr="006D4B4D">
        <w:rPr>
          <w:noProof/>
          <w:color w:val="000000"/>
          <w:sz w:val="28"/>
          <w:szCs w:val="28"/>
        </w:rPr>
        <w:t xml:space="preserve"> [</w:t>
      </w:r>
      <w:r w:rsidR="00F2646F" w:rsidRPr="006D4B4D">
        <w:rPr>
          <w:noProof/>
          <w:color w:val="000000"/>
          <w:sz w:val="28"/>
          <w:szCs w:val="28"/>
        </w:rPr>
        <w:t>11</w:t>
      </w:r>
      <w:r w:rsidR="0095026E" w:rsidRPr="006D4B4D">
        <w:rPr>
          <w:noProof/>
          <w:color w:val="000000"/>
          <w:sz w:val="28"/>
          <w:szCs w:val="28"/>
        </w:rPr>
        <w:t>]</w:t>
      </w:r>
    </w:p>
    <w:p w:rsidR="00B25956"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 xml:space="preserve">Если по выданным организацией векселям или облигациям предусмотрено начисление процентов, то </w:t>
      </w:r>
      <w:r w:rsidR="006D0B9E" w:rsidRPr="006D4B4D">
        <w:rPr>
          <w:noProof/>
          <w:color w:val="000000"/>
          <w:sz w:val="28"/>
          <w:szCs w:val="28"/>
        </w:rPr>
        <w:t>на основании пункта 18 ПБУ 15/08</w:t>
      </w:r>
      <w:r w:rsidRPr="006D4B4D">
        <w:rPr>
          <w:noProof/>
          <w:color w:val="000000"/>
          <w:sz w:val="28"/>
          <w:szCs w:val="28"/>
        </w:rPr>
        <w:t xml:space="preserve">, в целях равномерного (ежемесячного) включения сумм процентов в расходы, организация может предварительно учитывать их в составе расходов будущих периодов. </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То же самое можно сделать, если по векселям или облигациям предусмотрен дисконт.</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В противном случае суммы процентов или дисконта следует относить на операционные расходы полностью в момент начисления.</w:t>
      </w:r>
    </w:p>
    <w:p w:rsidR="00B25956"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Причем затраты по полученным займам и кредитам, связанные с приобретением инвестиционного актива, уменьшаются на величину дохода от временного использования заемных средств в качестве долгосрочных и краткосрочных фин</w:t>
      </w:r>
      <w:r w:rsidR="006D0B9E" w:rsidRPr="006D4B4D">
        <w:rPr>
          <w:noProof/>
          <w:color w:val="000000"/>
          <w:sz w:val="28"/>
          <w:szCs w:val="28"/>
        </w:rPr>
        <w:t>ансовых вложений (п.26 ПБУ 15/08</w:t>
      </w:r>
      <w:r w:rsidRPr="006D4B4D">
        <w:rPr>
          <w:noProof/>
          <w:color w:val="000000"/>
          <w:sz w:val="28"/>
          <w:szCs w:val="28"/>
        </w:rPr>
        <w:t xml:space="preserve">). </w:t>
      </w:r>
    </w:p>
    <w:p w:rsidR="00B25956"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 xml:space="preserve">Однако указанные вложения заемных средств могут осуществляться только в случае непосредственного уменьшения затрат, связанных с финансированием инвестиционного актива. </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Уменьшение затрат по займам и кредитам на величину дохода должно быть подтверждено соответствующим расчетом фактического наличия такого дохода, и кроме того организации необходимо обеспечить подтверждение такого расчета.</w:t>
      </w:r>
      <w:r w:rsidR="0095026E" w:rsidRPr="006D4B4D">
        <w:rPr>
          <w:noProof/>
          <w:color w:val="000000"/>
          <w:sz w:val="28"/>
          <w:szCs w:val="28"/>
        </w:rPr>
        <w:t xml:space="preserve"> [</w:t>
      </w:r>
      <w:r w:rsidR="00F2646F" w:rsidRPr="006D4B4D">
        <w:rPr>
          <w:noProof/>
          <w:color w:val="000000"/>
          <w:sz w:val="28"/>
          <w:szCs w:val="28"/>
        </w:rPr>
        <w:t>11</w:t>
      </w:r>
      <w:r w:rsidR="0095026E" w:rsidRPr="006D4B4D">
        <w:rPr>
          <w:noProof/>
          <w:color w:val="000000"/>
          <w:sz w:val="28"/>
          <w:szCs w:val="28"/>
        </w:rPr>
        <w:t>]</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У заемщика:</w:t>
      </w:r>
    </w:p>
    <w:p w:rsidR="00B87B78" w:rsidRPr="006D4B4D" w:rsidRDefault="00B87B78" w:rsidP="00B25956">
      <w:pPr>
        <w:pStyle w:val="a3"/>
        <w:numPr>
          <w:ilvl w:val="0"/>
          <w:numId w:val="15"/>
        </w:numPr>
        <w:spacing w:before="0" w:beforeAutospacing="0" w:after="0" w:line="360" w:lineRule="auto"/>
        <w:ind w:left="0" w:firstLine="709"/>
        <w:jc w:val="both"/>
        <w:rPr>
          <w:noProof/>
          <w:color w:val="000000"/>
          <w:sz w:val="28"/>
          <w:szCs w:val="28"/>
        </w:rPr>
      </w:pPr>
      <w:r w:rsidRPr="006D4B4D">
        <w:rPr>
          <w:noProof/>
          <w:color w:val="000000"/>
          <w:sz w:val="28"/>
          <w:szCs w:val="28"/>
        </w:rPr>
        <w:t>правила формирования в бухгалтерском учете информации о затратах, связанных с выполнением обязательств по полученным займам и кредитам (в том числе по товарному и коммерческому кредиту), включая привлечение заемных средств путем выдачи векселей, выпуска и продажи облигаций для организаций, установлены Положением по бухгалтерскому учету "Учет займов и кредитов и затрат по их обс</w:t>
      </w:r>
      <w:r w:rsidR="006D0B9E" w:rsidRPr="006D4B4D">
        <w:rPr>
          <w:noProof/>
          <w:color w:val="000000"/>
          <w:sz w:val="28"/>
          <w:szCs w:val="28"/>
        </w:rPr>
        <w:t>луживанию" ПБУ 15/08</w:t>
      </w:r>
      <w:r w:rsidRPr="006D4B4D">
        <w:rPr>
          <w:noProof/>
          <w:color w:val="000000"/>
          <w:sz w:val="28"/>
          <w:szCs w:val="28"/>
        </w:rPr>
        <w:t xml:space="preserve">, утвержденным Приказом Минфина России от </w:t>
      </w:r>
      <w:r w:rsidR="006D0B9E" w:rsidRPr="006D4B4D">
        <w:rPr>
          <w:noProof/>
          <w:color w:val="000000"/>
          <w:sz w:val="28"/>
          <w:szCs w:val="28"/>
        </w:rPr>
        <w:t>6 октября 2008г. №107</w:t>
      </w:r>
      <w:r w:rsidRPr="006D4B4D">
        <w:rPr>
          <w:noProof/>
          <w:color w:val="000000"/>
          <w:sz w:val="28"/>
          <w:szCs w:val="28"/>
        </w:rPr>
        <w:t>н.</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Отражение в бухгалтерском учете информации о состоянии кредитов и займов, полученных организацией, производится в соответствии с Инструкцией по применению Плана счетов бухгалтерского учета финансово-хозяйственной деятельности организаций, утвержденной Приказом Минфина России от 31 октября 2000г. №94н (пояснение к счетам 66 "Расчеты по краткосрочным кредитам и займам", 67 "Расчеты по долгосрочным кредитам и займам").</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У заимодавца:</w:t>
      </w:r>
    </w:p>
    <w:p w:rsidR="00B87B78" w:rsidRPr="006D4B4D" w:rsidRDefault="00B87B78" w:rsidP="00B25956">
      <w:pPr>
        <w:pStyle w:val="a3"/>
        <w:numPr>
          <w:ilvl w:val="0"/>
          <w:numId w:val="16"/>
        </w:numPr>
        <w:spacing w:before="0" w:beforeAutospacing="0" w:after="0" w:line="360" w:lineRule="auto"/>
        <w:ind w:left="0" w:firstLine="709"/>
        <w:jc w:val="both"/>
        <w:rPr>
          <w:noProof/>
          <w:color w:val="000000"/>
          <w:sz w:val="28"/>
          <w:szCs w:val="28"/>
        </w:rPr>
      </w:pPr>
      <w:r w:rsidRPr="006D4B4D">
        <w:rPr>
          <w:noProof/>
          <w:color w:val="000000"/>
          <w:sz w:val="28"/>
          <w:szCs w:val="28"/>
        </w:rPr>
        <w:t>процентный заем, предоставленный организацией, является для нее финансовым вложением и учитывается в бухгалтерском учете по правилам, установленным Положением по бухгалтерскому учету "Учет финансовых вложений" ПБУ 19/02, утвержденным Приказом Минфина России от 10 декабря 2002г. №126н.</w:t>
      </w:r>
      <w:r w:rsidR="00F2646F" w:rsidRPr="006D4B4D">
        <w:rPr>
          <w:noProof/>
          <w:color w:val="000000"/>
          <w:sz w:val="28"/>
          <w:szCs w:val="28"/>
        </w:rPr>
        <w:t xml:space="preserve"> [12]</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Отражение в бухгалтерском учете операций, связанных с предоставлением процентных займов другим организациям, производится в соответствии с Инструкцией по применению Плана счетов бухгалтерского учета финансово-хозяйственной деятельности организаций, утвержденной Приказом Минфина России от 31 октября 2000г. №94н (пояснения к счету 58 "Финансовые вложения").</w:t>
      </w:r>
      <w:r w:rsidR="00F2646F" w:rsidRPr="006D4B4D">
        <w:rPr>
          <w:noProof/>
          <w:color w:val="000000"/>
          <w:sz w:val="28"/>
          <w:szCs w:val="28"/>
        </w:rPr>
        <w:t xml:space="preserve"> [14</w:t>
      </w:r>
      <w:r w:rsidR="0095026E" w:rsidRPr="006D4B4D">
        <w:rPr>
          <w:noProof/>
          <w:color w:val="000000"/>
          <w:sz w:val="28"/>
          <w:szCs w:val="28"/>
        </w:rPr>
        <w:t>]</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 xml:space="preserve">Беспроцентные займы, предоставленные организацией в рублях, не являются для нее финансовыми вложениями и могут учитываться с применением счета 76 "Расчеты с разными дебиторами и кредиторами". </w:t>
      </w:r>
    </w:p>
    <w:p w:rsidR="00B87B78" w:rsidRPr="006D4B4D" w:rsidRDefault="00B87B78" w:rsidP="00B25956">
      <w:pPr>
        <w:pStyle w:val="a3"/>
        <w:spacing w:before="0" w:beforeAutospacing="0" w:after="0" w:line="360" w:lineRule="auto"/>
        <w:ind w:firstLine="709"/>
        <w:jc w:val="both"/>
        <w:rPr>
          <w:noProof/>
          <w:color w:val="000000"/>
          <w:sz w:val="28"/>
          <w:szCs w:val="28"/>
        </w:rPr>
      </w:pPr>
      <w:r w:rsidRPr="006D4B4D">
        <w:rPr>
          <w:noProof/>
          <w:color w:val="000000"/>
          <w:sz w:val="28"/>
          <w:szCs w:val="28"/>
        </w:rPr>
        <w:t>Займы, выданные работникам организации, отражаются по дебету счета 73 "Расчеты с персоналом по прочим операциям", субсчет 73-1 "Расчеты по предоставленным займам".</w:t>
      </w:r>
      <w:r w:rsidR="00716A52" w:rsidRPr="006D4B4D">
        <w:rPr>
          <w:noProof/>
          <w:color w:val="000000"/>
          <w:sz w:val="28"/>
          <w:szCs w:val="28"/>
        </w:rPr>
        <w:t xml:space="preserve"> [</w:t>
      </w:r>
      <w:r w:rsidR="0095026E" w:rsidRPr="006D4B4D">
        <w:rPr>
          <w:noProof/>
          <w:color w:val="000000"/>
          <w:sz w:val="28"/>
          <w:szCs w:val="28"/>
        </w:rPr>
        <w:t>18</w:t>
      </w:r>
      <w:r w:rsidR="00716A52" w:rsidRPr="006D4B4D">
        <w:rPr>
          <w:noProof/>
          <w:color w:val="000000"/>
          <w:sz w:val="28"/>
          <w:szCs w:val="28"/>
        </w:rPr>
        <w:t xml:space="preserve">] </w:t>
      </w:r>
    </w:p>
    <w:p w:rsidR="00B87B78" w:rsidRPr="006D4B4D" w:rsidRDefault="00B87B78" w:rsidP="00B25956">
      <w:pPr>
        <w:pStyle w:val="a3"/>
        <w:spacing w:before="0" w:beforeAutospacing="0" w:after="0" w:line="360" w:lineRule="auto"/>
        <w:ind w:firstLine="709"/>
        <w:jc w:val="both"/>
        <w:rPr>
          <w:noProof/>
          <w:color w:val="000000"/>
          <w:sz w:val="28"/>
          <w:szCs w:val="28"/>
        </w:rPr>
      </w:pPr>
    </w:p>
    <w:p w:rsidR="00B87B78" w:rsidRPr="006D4B4D" w:rsidRDefault="00B25956" w:rsidP="00B25956">
      <w:pPr>
        <w:pStyle w:val="a8"/>
        <w:ind w:firstLine="709"/>
        <w:jc w:val="both"/>
        <w:rPr>
          <w:rFonts w:ascii="Times New Roman" w:hAnsi="Times New Roman" w:cs="Times New Roman"/>
          <w:noProof/>
          <w:color w:val="000000"/>
          <w:sz w:val="28"/>
        </w:rPr>
      </w:pPr>
      <w:bookmarkStart w:id="11" w:name="_Toc216815287"/>
      <w:r w:rsidRPr="006D4B4D">
        <w:rPr>
          <w:rFonts w:ascii="Times New Roman" w:hAnsi="Times New Roman" w:cs="Times New Roman"/>
          <w:noProof/>
          <w:color w:val="000000"/>
          <w:sz w:val="28"/>
        </w:rPr>
        <w:br w:type="page"/>
      </w:r>
      <w:r w:rsidR="00B87B78" w:rsidRPr="006D4B4D">
        <w:rPr>
          <w:rFonts w:ascii="Times New Roman" w:hAnsi="Times New Roman" w:cs="Times New Roman"/>
          <w:noProof/>
          <w:color w:val="000000"/>
          <w:sz w:val="28"/>
        </w:rPr>
        <w:t>Практи</w:t>
      </w:r>
      <w:bookmarkEnd w:id="11"/>
      <w:r w:rsidR="00ED6D72" w:rsidRPr="006D4B4D">
        <w:rPr>
          <w:rFonts w:ascii="Times New Roman" w:hAnsi="Times New Roman" w:cs="Times New Roman"/>
          <w:noProof/>
          <w:color w:val="000000"/>
          <w:sz w:val="28"/>
        </w:rPr>
        <w:t>ческая часть</w:t>
      </w:r>
    </w:p>
    <w:p w:rsidR="00B25956" w:rsidRPr="006D4B4D" w:rsidRDefault="00B25956" w:rsidP="00B25956">
      <w:pPr>
        <w:pStyle w:val="a3"/>
        <w:spacing w:before="0" w:beforeAutospacing="0" w:after="0" w:line="360" w:lineRule="auto"/>
        <w:ind w:firstLine="709"/>
        <w:jc w:val="both"/>
        <w:rPr>
          <w:bCs/>
          <w:noProof/>
          <w:color w:val="000000"/>
          <w:sz w:val="28"/>
          <w:szCs w:val="28"/>
        </w:rPr>
      </w:pPr>
    </w:p>
    <w:p w:rsidR="009454EF" w:rsidRPr="006D4B4D" w:rsidRDefault="003123CB" w:rsidP="00B25956">
      <w:pPr>
        <w:pStyle w:val="a3"/>
        <w:spacing w:before="0" w:beforeAutospacing="0" w:after="0" w:line="360" w:lineRule="auto"/>
        <w:ind w:firstLine="709"/>
        <w:jc w:val="both"/>
        <w:rPr>
          <w:bCs/>
          <w:noProof/>
          <w:color w:val="000000"/>
          <w:sz w:val="28"/>
          <w:szCs w:val="28"/>
        </w:rPr>
      </w:pPr>
      <w:r w:rsidRPr="006D4B4D">
        <w:rPr>
          <w:bCs/>
          <w:noProof/>
          <w:color w:val="000000"/>
          <w:sz w:val="28"/>
          <w:szCs w:val="28"/>
        </w:rPr>
        <w:t>Журнал хозяйственных операций</w:t>
      </w:r>
      <w:r w:rsidR="009454EF" w:rsidRPr="006D4B4D">
        <w:rPr>
          <w:bCs/>
          <w:noProof/>
          <w:color w:val="000000"/>
          <w:sz w:val="28"/>
          <w:szCs w:val="28"/>
        </w:rPr>
        <w:t xml:space="preserve"> за март 2008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42"/>
        <w:gridCol w:w="14"/>
        <w:gridCol w:w="4454"/>
        <w:gridCol w:w="46"/>
        <w:gridCol w:w="1380"/>
        <w:gridCol w:w="59"/>
        <w:gridCol w:w="1439"/>
        <w:gridCol w:w="48"/>
        <w:gridCol w:w="1489"/>
      </w:tblGrid>
      <w:tr w:rsidR="00F628D4" w:rsidRPr="006F104D" w:rsidTr="006F104D">
        <w:trPr>
          <w:trHeight w:val="23"/>
        </w:trPr>
        <w:tc>
          <w:tcPr>
            <w:tcW w:w="335" w:type="pct"/>
            <w:vMerge w:val="restart"/>
            <w:shd w:val="clear" w:color="auto" w:fill="auto"/>
          </w:tcPr>
          <w:p w:rsidR="00F628D4" w:rsidRPr="006F104D" w:rsidRDefault="00F628D4" w:rsidP="006F104D">
            <w:pPr>
              <w:spacing w:line="360" w:lineRule="auto"/>
              <w:jc w:val="both"/>
              <w:rPr>
                <w:noProof/>
                <w:color w:val="000000"/>
                <w:sz w:val="20"/>
              </w:rPr>
            </w:pPr>
            <w:r w:rsidRPr="006F104D">
              <w:rPr>
                <w:noProof/>
                <w:color w:val="000000"/>
                <w:sz w:val="20"/>
              </w:rPr>
              <w:t>№ п/п</w:t>
            </w:r>
          </w:p>
        </w:tc>
        <w:tc>
          <w:tcPr>
            <w:tcW w:w="2334" w:type="pct"/>
            <w:gridSpan w:val="2"/>
            <w:vMerge w:val="restart"/>
            <w:shd w:val="clear" w:color="auto" w:fill="auto"/>
          </w:tcPr>
          <w:p w:rsidR="00F628D4" w:rsidRPr="006F104D" w:rsidRDefault="00F628D4" w:rsidP="006F104D">
            <w:pPr>
              <w:spacing w:line="360" w:lineRule="auto"/>
              <w:jc w:val="both"/>
              <w:rPr>
                <w:noProof/>
                <w:color w:val="000000"/>
                <w:sz w:val="20"/>
                <w:szCs w:val="28"/>
              </w:rPr>
            </w:pPr>
            <w:r w:rsidRPr="006F104D">
              <w:rPr>
                <w:noProof/>
                <w:color w:val="000000"/>
                <w:sz w:val="20"/>
                <w:szCs w:val="28"/>
              </w:rPr>
              <w:t>Документ и содержание хозяйственной операции</w:t>
            </w:r>
          </w:p>
        </w:tc>
        <w:tc>
          <w:tcPr>
            <w:tcW w:w="1553" w:type="pct"/>
            <w:gridSpan w:val="5"/>
            <w:shd w:val="clear" w:color="auto" w:fill="auto"/>
          </w:tcPr>
          <w:p w:rsidR="00F628D4" w:rsidRPr="006F104D" w:rsidRDefault="00F628D4" w:rsidP="006F104D">
            <w:pPr>
              <w:spacing w:line="360" w:lineRule="auto"/>
              <w:jc w:val="both"/>
              <w:rPr>
                <w:noProof/>
                <w:color w:val="000000"/>
                <w:sz w:val="20"/>
                <w:szCs w:val="28"/>
              </w:rPr>
            </w:pPr>
            <w:r w:rsidRPr="006F104D">
              <w:rPr>
                <w:noProof/>
                <w:color w:val="000000"/>
                <w:sz w:val="20"/>
                <w:szCs w:val="28"/>
              </w:rPr>
              <w:t>Корреспондирующие счета</w:t>
            </w:r>
          </w:p>
        </w:tc>
        <w:tc>
          <w:tcPr>
            <w:tcW w:w="778" w:type="pct"/>
            <w:vMerge w:val="restart"/>
            <w:shd w:val="clear" w:color="auto" w:fill="auto"/>
          </w:tcPr>
          <w:p w:rsidR="00F628D4" w:rsidRPr="006F104D" w:rsidRDefault="00F628D4" w:rsidP="006F104D">
            <w:pPr>
              <w:spacing w:line="360" w:lineRule="auto"/>
              <w:jc w:val="both"/>
              <w:rPr>
                <w:noProof/>
                <w:color w:val="000000"/>
                <w:sz w:val="20"/>
                <w:szCs w:val="28"/>
              </w:rPr>
            </w:pPr>
            <w:r w:rsidRPr="006F104D">
              <w:rPr>
                <w:noProof/>
                <w:color w:val="000000"/>
                <w:sz w:val="20"/>
                <w:szCs w:val="28"/>
              </w:rPr>
              <w:t>Сумма, руб.</w:t>
            </w:r>
          </w:p>
        </w:tc>
      </w:tr>
      <w:tr w:rsidR="00F628D4" w:rsidRPr="006F104D" w:rsidTr="006F104D">
        <w:trPr>
          <w:trHeight w:val="23"/>
        </w:trPr>
        <w:tc>
          <w:tcPr>
            <w:tcW w:w="335" w:type="pct"/>
            <w:vMerge/>
            <w:shd w:val="clear" w:color="auto" w:fill="auto"/>
          </w:tcPr>
          <w:p w:rsidR="00F628D4" w:rsidRPr="006F104D" w:rsidRDefault="00F628D4" w:rsidP="006F104D">
            <w:pPr>
              <w:spacing w:line="360" w:lineRule="auto"/>
              <w:jc w:val="both"/>
              <w:rPr>
                <w:noProof/>
                <w:color w:val="000000"/>
                <w:sz w:val="20"/>
              </w:rPr>
            </w:pPr>
          </w:p>
        </w:tc>
        <w:tc>
          <w:tcPr>
            <w:tcW w:w="2334" w:type="pct"/>
            <w:gridSpan w:val="2"/>
            <w:vMerge/>
            <w:shd w:val="clear" w:color="auto" w:fill="auto"/>
          </w:tcPr>
          <w:p w:rsidR="00F628D4" w:rsidRPr="006F104D" w:rsidRDefault="00F628D4" w:rsidP="006F104D">
            <w:pPr>
              <w:spacing w:line="360" w:lineRule="auto"/>
              <w:jc w:val="both"/>
              <w:rPr>
                <w:noProof/>
                <w:color w:val="000000"/>
                <w:sz w:val="20"/>
                <w:szCs w:val="28"/>
              </w:rPr>
            </w:pPr>
          </w:p>
        </w:tc>
        <w:tc>
          <w:tcPr>
            <w:tcW w:w="745" w:type="pct"/>
            <w:gridSpan w:val="2"/>
            <w:shd w:val="clear" w:color="auto" w:fill="auto"/>
          </w:tcPr>
          <w:p w:rsidR="00F628D4" w:rsidRPr="006F104D" w:rsidRDefault="00F628D4" w:rsidP="006F104D">
            <w:pPr>
              <w:spacing w:line="360" w:lineRule="auto"/>
              <w:jc w:val="both"/>
              <w:rPr>
                <w:noProof/>
                <w:color w:val="000000"/>
                <w:sz w:val="20"/>
                <w:szCs w:val="28"/>
              </w:rPr>
            </w:pPr>
            <w:r w:rsidRPr="006F104D">
              <w:rPr>
                <w:noProof/>
                <w:color w:val="000000"/>
                <w:sz w:val="20"/>
                <w:szCs w:val="28"/>
              </w:rPr>
              <w:t>дебет</w:t>
            </w:r>
          </w:p>
        </w:tc>
        <w:tc>
          <w:tcPr>
            <w:tcW w:w="808" w:type="pct"/>
            <w:gridSpan w:val="3"/>
            <w:shd w:val="clear" w:color="auto" w:fill="auto"/>
          </w:tcPr>
          <w:p w:rsidR="00F628D4" w:rsidRPr="006F104D" w:rsidRDefault="00F628D4" w:rsidP="006F104D">
            <w:pPr>
              <w:spacing w:line="360" w:lineRule="auto"/>
              <w:jc w:val="both"/>
              <w:rPr>
                <w:noProof/>
                <w:color w:val="000000"/>
                <w:sz w:val="20"/>
                <w:szCs w:val="28"/>
              </w:rPr>
            </w:pPr>
            <w:r w:rsidRPr="006F104D">
              <w:rPr>
                <w:noProof/>
                <w:color w:val="000000"/>
                <w:sz w:val="20"/>
                <w:szCs w:val="28"/>
              </w:rPr>
              <w:t>кредит</w:t>
            </w:r>
          </w:p>
        </w:tc>
        <w:tc>
          <w:tcPr>
            <w:tcW w:w="778" w:type="pct"/>
            <w:vMerge/>
            <w:shd w:val="clear" w:color="auto" w:fill="auto"/>
          </w:tcPr>
          <w:p w:rsidR="00F628D4" w:rsidRPr="006F104D" w:rsidRDefault="00F628D4" w:rsidP="006F104D">
            <w:pPr>
              <w:spacing w:line="360" w:lineRule="auto"/>
              <w:jc w:val="both"/>
              <w:rPr>
                <w:noProof/>
                <w:color w:val="000000"/>
                <w:sz w:val="20"/>
                <w:szCs w:val="28"/>
              </w:rPr>
            </w:pPr>
          </w:p>
        </w:tc>
      </w:tr>
      <w:tr w:rsidR="00952FA4" w:rsidRPr="006F104D" w:rsidTr="006F104D">
        <w:trPr>
          <w:trHeight w:val="23"/>
        </w:trPr>
        <w:tc>
          <w:tcPr>
            <w:tcW w:w="335" w:type="pct"/>
            <w:shd w:val="clear" w:color="auto" w:fill="auto"/>
          </w:tcPr>
          <w:p w:rsidR="00952FA4" w:rsidRPr="006F104D" w:rsidRDefault="00952FA4" w:rsidP="006F104D">
            <w:pPr>
              <w:snapToGrid w:val="0"/>
              <w:spacing w:line="360" w:lineRule="auto"/>
              <w:jc w:val="both"/>
              <w:rPr>
                <w:noProof/>
                <w:color w:val="000000"/>
                <w:sz w:val="20"/>
                <w:lang w:eastAsia="ar-SA"/>
              </w:rPr>
            </w:pPr>
            <w:r w:rsidRPr="006F104D">
              <w:rPr>
                <w:noProof/>
                <w:color w:val="000000"/>
                <w:sz w:val="20"/>
                <w:lang w:eastAsia="ar-SA"/>
              </w:rPr>
              <w:t>1</w:t>
            </w:r>
          </w:p>
        </w:tc>
        <w:tc>
          <w:tcPr>
            <w:tcW w:w="2334" w:type="pct"/>
            <w:gridSpan w:val="2"/>
            <w:shd w:val="clear" w:color="auto" w:fill="auto"/>
          </w:tcPr>
          <w:p w:rsidR="00952FA4" w:rsidRPr="006F104D" w:rsidRDefault="00952FA4" w:rsidP="006F104D">
            <w:pPr>
              <w:snapToGrid w:val="0"/>
              <w:spacing w:line="360" w:lineRule="auto"/>
              <w:jc w:val="both"/>
              <w:rPr>
                <w:noProof/>
                <w:color w:val="000000"/>
                <w:sz w:val="20"/>
                <w:lang w:eastAsia="ar-SA"/>
              </w:rPr>
            </w:pPr>
            <w:r w:rsidRPr="006F104D">
              <w:rPr>
                <w:noProof/>
                <w:color w:val="000000"/>
                <w:sz w:val="20"/>
                <w:lang w:eastAsia="ar-SA"/>
              </w:rPr>
              <w:t>2</w:t>
            </w:r>
          </w:p>
        </w:tc>
        <w:tc>
          <w:tcPr>
            <w:tcW w:w="745" w:type="pct"/>
            <w:gridSpan w:val="2"/>
            <w:shd w:val="clear" w:color="auto" w:fill="auto"/>
          </w:tcPr>
          <w:p w:rsidR="00952FA4" w:rsidRPr="006F104D" w:rsidRDefault="00952FA4" w:rsidP="006F104D">
            <w:pPr>
              <w:snapToGrid w:val="0"/>
              <w:spacing w:line="360" w:lineRule="auto"/>
              <w:jc w:val="both"/>
              <w:rPr>
                <w:noProof/>
                <w:color w:val="000000"/>
                <w:sz w:val="20"/>
                <w:lang w:eastAsia="ar-SA"/>
              </w:rPr>
            </w:pPr>
            <w:r w:rsidRPr="006F104D">
              <w:rPr>
                <w:noProof/>
                <w:color w:val="000000"/>
                <w:sz w:val="20"/>
                <w:lang w:eastAsia="ar-SA"/>
              </w:rPr>
              <w:t>3</w:t>
            </w:r>
          </w:p>
        </w:tc>
        <w:tc>
          <w:tcPr>
            <w:tcW w:w="808" w:type="pct"/>
            <w:gridSpan w:val="3"/>
            <w:shd w:val="clear" w:color="auto" w:fill="auto"/>
          </w:tcPr>
          <w:p w:rsidR="00952FA4" w:rsidRPr="006F104D" w:rsidRDefault="00952FA4" w:rsidP="006F104D">
            <w:pPr>
              <w:snapToGrid w:val="0"/>
              <w:spacing w:line="360" w:lineRule="auto"/>
              <w:jc w:val="both"/>
              <w:rPr>
                <w:noProof/>
                <w:color w:val="000000"/>
                <w:sz w:val="20"/>
                <w:lang w:eastAsia="ar-SA"/>
              </w:rPr>
            </w:pPr>
            <w:r w:rsidRPr="006F104D">
              <w:rPr>
                <w:noProof/>
                <w:color w:val="000000"/>
                <w:sz w:val="20"/>
                <w:lang w:eastAsia="ar-SA"/>
              </w:rPr>
              <w:t>4</w:t>
            </w:r>
          </w:p>
        </w:tc>
        <w:tc>
          <w:tcPr>
            <w:tcW w:w="778" w:type="pct"/>
            <w:shd w:val="clear" w:color="auto" w:fill="auto"/>
          </w:tcPr>
          <w:p w:rsidR="00952FA4" w:rsidRPr="006F104D" w:rsidRDefault="00952FA4" w:rsidP="006F104D">
            <w:pPr>
              <w:snapToGrid w:val="0"/>
              <w:spacing w:line="360" w:lineRule="auto"/>
              <w:jc w:val="both"/>
              <w:rPr>
                <w:noProof/>
                <w:color w:val="000000"/>
                <w:sz w:val="20"/>
                <w:lang w:eastAsia="ar-SA"/>
              </w:rPr>
            </w:pPr>
            <w:r w:rsidRPr="006F104D">
              <w:rPr>
                <w:noProof/>
                <w:color w:val="000000"/>
                <w:sz w:val="20"/>
                <w:lang w:eastAsia="ar-SA"/>
              </w:rPr>
              <w:t>5</w:t>
            </w:r>
          </w:p>
        </w:tc>
      </w:tr>
      <w:tr w:rsidR="00C11D05" w:rsidRPr="006F104D" w:rsidTr="006F104D">
        <w:trPr>
          <w:trHeight w:val="23"/>
        </w:trPr>
        <w:tc>
          <w:tcPr>
            <w:tcW w:w="335" w:type="pct"/>
            <w:shd w:val="clear" w:color="auto" w:fill="auto"/>
          </w:tcPr>
          <w:p w:rsidR="00C11D05" w:rsidRPr="006F104D" w:rsidRDefault="00C11D05" w:rsidP="006F104D">
            <w:pPr>
              <w:snapToGrid w:val="0"/>
              <w:spacing w:line="360" w:lineRule="auto"/>
              <w:jc w:val="both"/>
              <w:rPr>
                <w:noProof/>
                <w:color w:val="000000"/>
                <w:sz w:val="20"/>
                <w:lang w:eastAsia="ar-SA"/>
              </w:rPr>
            </w:pPr>
            <w:r w:rsidRPr="006F104D">
              <w:rPr>
                <w:noProof/>
                <w:color w:val="000000"/>
                <w:sz w:val="20"/>
                <w:lang w:eastAsia="ar-SA"/>
              </w:rPr>
              <w:t>1</w:t>
            </w:r>
          </w:p>
        </w:tc>
        <w:tc>
          <w:tcPr>
            <w:tcW w:w="2334" w:type="pct"/>
            <w:gridSpan w:val="2"/>
            <w:shd w:val="clear" w:color="auto" w:fill="auto"/>
          </w:tcPr>
          <w:p w:rsidR="00C11D05" w:rsidRPr="006F104D" w:rsidRDefault="00C11D05" w:rsidP="006F104D">
            <w:pPr>
              <w:snapToGrid w:val="0"/>
              <w:spacing w:line="360" w:lineRule="auto"/>
              <w:jc w:val="both"/>
              <w:rPr>
                <w:noProof/>
                <w:color w:val="000000"/>
                <w:sz w:val="20"/>
                <w:lang w:eastAsia="ar-SA"/>
              </w:rPr>
            </w:pPr>
            <w:r w:rsidRPr="006F104D">
              <w:rPr>
                <w:noProof/>
                <w:color w:val="000000"/>
                <w:sz w:val="20"/>
                <w:lang w:eastAsia="ar-SA"/>
              </w:rPr>
              <w:t>Счет-фактура №119</w:t>
            </w:r>
            <w:r w:rsidR="008443BC" w:rsidRPr="006F104D">
              <w:rPr>
                <w:noProof/>
                <w:color w:val="000000"/>
                <w:sz w:val="20"/>
                <w:lang w:eastAsia="ar-SA"/>
              </w:rPr>
              <w:t>.</w:t>
            </w:r>
          </w:p>
          <w:p w:rsidR="00C11D05" w:rsidRPr="006F104D" w:rsidRDefault="00C11D05" w:rsidP="006F104D">
            <w:pPr>
              <w:spacing w:line="360" w:lineRule="auto"/>
              <w:jc w:val="both"/>
              <w:rPr>
                <w:noProof/>
                <w:color w:val="000000"/>
                <w:sz w:val="20"/>
              </w:rPr>
            </w:pPr>
            <w:r w:rsidRPr="006F104D">
              <w:rPr>
                <w:noProof/>
                <w:color w:val="000000"/>
                <w:sz w:val="20"/>
              </w:rPr>
              <w:t>Всего к оплате</w:t>
            </w:r>
          </w:p>
          <w:p w:rsidR="00C11D05" w:rsidRPr="006F104D" w:rsidRDefault="00C11D05" w:rsidP="006F104D">
            <w:pPr>
              <w:spacing w:line="360" w:lineRule="auto"/>
              <w:jc w:val="both"/>
              <w:rPr>
                <w:noProof/>
                <w:color w:val="000000"/>
                <w:sz w:val="20"/>
              </w:rPr>
            </w:pPr>
            <w:r w:rsidRPr="006F104D">
              <w:rPr>
                <w:noProof/>
                <w:color w:val="000000"/>
                <w:sz w:val="20"/>
              </w:rPr>
              <w:t>Поступили товары по встречной поставке от ООО «Искра»</w:t>
            </w:r>
          </w:p>
          <w:p w:rsidR="00C11D05" w:rsidRPr="006F104D" w:rsidRDefault="00C11D05" w:rsidP="006F104D">
            <w:pPr>
              <w:spacing w:line="360" w:lineRule="auto"/>
              <w:jc w:val="both"/>
              <w:rPr>
                <w:noProof/>
                <w:color w:val="000000"/>
                <w:sz w:val="20"/>
              </w:rPr>
            </w:pPr>
            <w:r w:rsidRPr="006F104D">
              <w:rPr>
                <w:noProof/>
                <w:color w:val="000000"/>
                <w:sz w:val="20"/>
              </w:rPr>
              <w:t>НДС – 18%</w:t>
            </w:r>
          </w:p>
        </w:tc>
        <w:tc>
          <w:tcPr>
            <w:tcW w:w="745" w:type="pct"/>
            <w:gridSpan w:val="2"/>
            <w:shd w:val="clear" w:color="auto" w:fill="auto"/>
          </w:tcPr>
          <w:p w:rsidR="00C11D05" w:rsidRPr="006F104D" w:rsidRDefault="00C11D05" w:rsidP="006F104D">
            <w:pPr>
              <w:snapToGrid w:val="0"/>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r w:rsidRPr="006F104D">
              <w:rPr>
                <w:noProof/>
                <w:color w:val="000000"/>
                <w:sz w:val="20"/>
                <w:lang w:eastAsia="ar-SA"/>
              </w:rPr>
              <w:t>10</w:t>
            </w:r>
          </w:p>
          <w:p w:rsidR="00C11D05" w:rsidRPr="006F104D" w:rsidRDefault="00C11D05" w:rsidP="006F104D">
            <w:pPr>
              <w:spacing w:line="360" w:lineRule="auto"/>
              <w:jc w:val="both"/>
              <w:rPr>
                <w:noProof/>
                <w:color w:val="000000"/>
                <w:sz w:val="20"/>
                <w:lang w:eastAsia="ar-SA"/>
              </w:rPr>
            </w:pPr>
            <w:r w:rsidRPr="006F104D">
              <w:rPr>
                <w:noProof/>
                <w:color w:val="000000"/>
                <w:sz w:val="20"/>
                <w:lang w:eastAsia="ar-SA"/>
              </w:rPr>
              <w:t>19.3</w:t>
            </w:r>
          </w:p>
        </w:tc>
        <w:tc>
          <w:tcPr>
            <w:tcW w:w="808" w:type="pct"/>
            <w:gridSpan w:val="3"/>
            <w:shd w:val="clear" w:color="auto" w:fill="auto"/>
          </w:tcPr>
          <w:p w:rsidR="00C11D05" w:rsidRPr="006F104D" w:rsidRDefault="00C11D05" w:rsidP="006F104D">
            <w:pPr>
              <w:snapToGrid w:val="0"/>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r w:rsidRPr="006F104D">
              <w:rPr>
                <w:noProof/>
                <w:color w:val="000000"/>
                <w:sz w:val="20"/>
                <w:lang w:eastAsia="ar-SA"/>
              </w:rPr>
              <w:t>60</w:t>
            </w:r>
          </w:p>
          <w:p w:rsidR="00C11D05" w:rsidRPr="006F104D" w:rsidRDefault="00C11D05" w:rsidP="006F104D">
            <w:pPr>
              <w:spacing w:line="360" w:lineRule="auto"/>
              <w:jc w:val="both"/>
              <w:rPr>
                <w:noProof/>
                <w:color w:val="000000"/>
                <w:sz w:val="20"/>
                <w:lang w:eastAsia="ar-SA"/>
              </w:rPr>
            </w:pPr>
            <w:r w:rsidRPr="006F104D">
              <w:rPr>
                <w:noProof/>
                <w:color w:val="000000"/>
                <w:sz w:val="20"/>
                <w:lang w:eastAsia="ar-SA"/>
              </w:rPr>
              <w:t>60</w:t>
            </w:r>
          </w:p>
        </w:tc>
        <w:tc>
          <w:tcPr>
            <w:tcW w:w="778" w:type="pct"/>
            <w:shd w:val="clear" w:color="auto" w:fill="auto"/>
          </w:tcPr>
          <w:p w:rsidR="00C11D05" w:rsidRPr="006F104D" w:rsidRDefault="00C11D05" w:rsidP="006F104D">
            <w:pPr>
              <w:snapToGrid w:val="0"/>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r w:rsidRPr="006F104D">
              <w:rPr>
                <w:noProof/>
                <w:color w:val="000000"/>
                <w:sz w:val="20"/>
                <w:lang w:eastAsia="ar-SA"/>
              </w:rPr>
              <w:t>2360</w:t>
            </w:r>
          </w:p>
          <w:p w:rsidR="00C11D05" w:rsidRPr="006F104D" w:rsidRDefault="00C11D05" w:rsidP="006F104D">
            <w:pPr>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r w:rsidRPr="006F104D">
              <w:rPr>
                <w:noProof/>
                <w:color w:val="000000"/>
                <w:sz w:val="20"/>
                <w:lang w:eastAsia="ar-SA"/>
              </w:rPr>
              <w:t>2000</w:t>
            </w:r>
          </w:p>
          <w:p w:rsidR="00C11D05" w:rsidRPr="006F104D" w:rsidRDefault="00C11D05" w:rsidP="006F104D">
            <w:pPr>
              <w:spacing w:line="360" w:lineRule="auto"/>
              <w:jc w:val="both"/>
              <w:rPr>
                <w:noProof/>
                <w:color w:val="000000"/>
                <w:sz w:val="20"/>
                <w:lang w:eastAsia="ar-SA"/>
              </w:rPr>
            </w:pPr>
            <w:r w:rsidRPr="006F104D">
              <w:rPr>
                <w:noProof/>
                <w:color w:val="000000"/>
                <w:sz w:val="20"/>
                <w:lang w:eastAsia="ar-SA"/>
              </w:rPr>
              <w:t>360</w:t>
            </w:r>
          </w:p>
        </w:tc>
      </w:tr>
      <w:tr w:rsidR="00C11D05" w:rsidRPr="006F104D" w:rsidTr="006F104D">
        <w:trPr>
          <w:trHeight w:val="23"/>
        </w:trPr>
        <w:tc>
          <w:tcPr>
            <w:tcW w:w="335" w:type="pct"/>
            <w:shd w:val="clear" w:color="auto" w:fill="auto"/>
          </w:tcPr>
          <w:p w:rsidR="00C11D05" w:rsidRPr="006F104D" w:rsidRDefault="00C11D05" w:rsidP="006F104D">
            <w:pPr>
              <w:snapToGrid w:val="0"/>
              <w:spacing w:line="360" w:lineRule="auto"/>
              <w:jc w:val="both"/>
              <w:rPr>
                <w:noProof/>
                <w:color w:val="000000"/>
                <w:sz w:val="20"/>
                <w:lang w:eastAsia="ar-SA"/>
              </w:rPr>
            </w:pPr>
            <w:r w:rsidRPr="006F104D">
              <w:rPr>
                <w:noProof/>
                <w:color w:val="000000"/>
                <w:sz w:val="20"/>
                <w:lang w:eastAsia="ar-SA"/>
              </w:rPr>
              <w:t>2</w:t>
            </w:r>
          </w:p>
        </w:tc>
        <w:tc>
          <w:tcPr>
            <w:tcW w:w="2334" w:type="pct"/>
            <w:gridSpan w:val="2"/>
            <w:shd w:val="clear" w:color="auto" w:fill="auto"/>
          </w:tcPr>
          <w:p w:rsidR="00C11D05" w:rsidRPr="006F104D" w:rsidRDefault="00C11D05" w:rsidP="006F104D">
            <w:pPr>
              <w:snapToGrid w:val="0"/>
              <w:spacing w:line="360" w:lineRule="auto"/>
              <w:jc w:val="both"/>
              <w:rPr>
                <w:noProof/>
                <w:color w:val="000000"/>
                <w:sz w:val="20"/>
                <w:lang w:eastAsia="ar-SA"/>
              </w:rPr>
            </w:pPr>
            <w:r w:rsidRPr="006F104D">
              <w:rPr>
                <w:noProof/>
                <w:color w:val="000000"/>
                <w:sz w:val="20"/>
                <w:lang w:eastAsia="ar-SA"/>
              </w:rPr>
              <w:t>Договор поставки №26/01</w:t>
            </w:r>
            <w:r w:rsidR="008443BC" w:rsidRPr="006F104D">
              <w:rPr>
                <w:noProof/>
                <w:color w:val="000000"/>
                <w:sz w:val="20"/>
                <w:lang w:eastAsia="ar-SA"/>
              </w:rPr>
              <w:t>.</w:t>
            </w:r>
          </w:p>
          <w:p w:rsidR="00C11D05" w:rsidRPr="006F104D" w:rsidRDefault="00C11D05" w:rsidP="006F104D">
            <w:pPr>
              <w:spacing w:line="360" w:lineRule="auto"/>
              <w:jc w:val="both"/>
              <w:rPr>
                <w:noProof/>
                <w:color w:val="000000"/>
                <w:sz w:val="20"/>
              </w:rPr>
            </w:pPr>
            <w:r w:rsidRPr="006F104D">
              <w:rPr>
                <w:noProof/>
                <w:color w:val="000000"/>
                <w:sz w:val="20"/>
              </w:rPr>
              <w:t>Суммы задолженности покупателей зачтены в погашение долгов перед поставщиками</w:t>
            </w:r>
          </w:p>
        </w:tc>
        <w:tc>
          <w:tcPr>
            <w:tcW w:w="745" w:type="pct"/>
            <w:gridSpan w:val="2"/>
            <w:shd w:val="clear" w:color="auto" w:fill="auto"/>
          </w:tcPr>
          <w:p w:rsidR="00C11D05" w:rsidRPr="006F104D" w:rsidRDefault="00C11D05" w:rsidP="006F104D">
            <w:pPr>
              <w:snapToGrid w:val="0"/>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r w:rsidRPr="006F104D">
              <w:rPr>
                <w:noProof/>
                <w:color w:val="000000"/>
                <w:sz w:val="20"/>
                <w:lang w:eastAsia="ar-SA"/>
              </w:rPr>
              <w:t>60</w:t>
            </w:r>
          </w:p>
        </w:tc>
        <w:tc>
          <w:tcPr>
            <w:tcW w:w="808" w:type="pct"/>
            <w:gridSpan w:val="3"/>
            <w:shd w:val="clear" w:color="auto" w:fill="auto"/>
          </w:tcPr>
          <w:p w:rsidR="00C11D05" w:rsidRPr="006F104D" w:rsidRDefault="00C11D05" w:rsidP="006F104D">
            <w:pPr>
              <w:snapToGrid w:val="0"/>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r w:rsidRPr="006F104D">
              <w:rPr>
                <w:noProof/>
                <w:color w:val="000000"/>
                <w:sz w:val="20"/>
                <w:lang w:eastAsia="ar-SA"/>
              </w:rPr>
              <w:t>76</w:t>
            </w:r>
          </w:p>
        </w:tc>
        <w:tc>
          <w:tcPr>
            <w:tcW w:w="778" w:type="pct"/>
            <w:shd w:val="clear" w:color="auto" w:fill="auto"/>
          </w:tcPr>
          <w:p w:rsidR="00C11D05" w:rsidRPr="006F104D" w:rsidRDefault="00C11D05" w:rsidP="006F104D">
            <w:pPr>
              <w:snapToGrid w:val="0"/>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r w:rsidRPr="006F104D">
              <w:rPr>
                <w:noProof/>
                <w:color w:val="000000"/>
                <w:sz w:val="20"/>
                <w:lang w:eastAsia="ar-SA"/>
              </w:rPr>
              <w:t>2360</w:t>
            </w:r>
          </w:p>
        </w:tc>
      </w:tr>
      <w:tr w:rsidR="00C11D05" w:rsidRPr="006F104D" w:rsidTr="006F104D">
        <w:trPr>
          <w:trHeight w:val="23"/>
        </w:trPr>
        <w:tc>
          <w:tcPr>
            <w:tcW w:w="335" w:type="pct"/>
            <w:shd w:val="clear" w:color="auto" w:fill="auto"/>
          </w:tcPr>
          <w:p w:rsidR="00C11D05" w:rsidRPr="006F104D" w:rsidRDefault="00C11D05" w:rsidP="006F104D">
            <w:pPr>
              <w:snapToGrid w:val="0"/>
              <w:spacing w:line="360" w:lineRule="auto"/>
              <w:jc w:val="both"/>
              <w:rPr>
                <w:noProof/>
                <w:color w:val="000000"/>
                <w:sz w:val="20"/>
                <w:lang w:eastAsia="ar-SA"/>
              </w:rPr>
            </w:pPr>
            <w:r w:rsidRPr="006F104D">
              <w:rPr>
                <w:noProof/>
                <w:color w:val="000000"/>
                <w:sz w:val="20"/>
                <w:lang w:eastAsia="ar-SA"/>
              </w:rPr>
              <w:t>3</w:t>
            </w:r>
          </w:p>
        </w:tc>
        <w:tc>
          <w:tcPr>
            <w:tcW w:w="2334" w:type="pct"/>
            <w:gridSpan w:val="2"/>
            <w:shd w:val="clear" w:color="auto" w:fill="auto"/>
          </w:tcPr>
          <w:p w:rsidR="00C11D05" w:rsidRPr="006F104D" w:rsidRDefault="00C11D05" w:rsidP="006F104D">
            <w:pPr>
              <w:snapToGrid w:val="0"/>
              <w:spacing w:line="360" w:lineRule="auto"/>
              <w:jc w:val="both"/>
              <w:rPr>
                <w:noProof/>
                <w:color w:val="000000"/>
                <w:sz w:val="20"/>
                <w:lang w:eastAsia="ar-SA"/>
              </w:rPr>
            </w:pPr>
            <w:r w:rsidRPr="006F104D">
              <w:rPr>
                <w:noProof/>
                <w:color w:val="000000"/>
                <w:sz w:val="20"/>
                <w:lang w:eastAsia="ar-SA"/>
              </w:rPr>
              <w:t>Расчет бухгалтерии</w:t>
            </w:r>
            <w:r w:rsidR="008443BC" w:rsidRPr="006F104D">
              <w:rPr>
                <w:noProof/>
                <w:color w:val="000000"/>
                <w:sz w:val="20"/>
                <w:lang w:eastAsia="ar-SA"/>
              </w:rPr>
              <w:t>.</w:t>
            </w:r>
          </w:p>
          <w:p w:rsidR="00C11D05" w:rsidRPr="006F104D" w:rsidRDefault="00C11D05" w:rsidP="006F104D">
            <w:pPr>
              <w:spacing w:line="360" w:lineRule="auto"/>
              <w:jc w:val="both"/>
              <w:rPr>
                <w:noProof/>
                <w:color w:val="000000"/>
                <w:sz w:val="20"/>
              </w:rPr>
            </w:pPr>
            <w:r w:rsidRPr="006F104D">
              <w:rPr>
                <w:noProof/>
                <w:color w:val="000000"/>
                <w:sz w:val="20"/>
              </w:rPr>
              <w:t>Предъявлен к вычету НДС по принятым к учету и оплаченным товарам</w:t>
            </w:r>
          </w:p>
        </w:tc>
        <w:tc>
          <w:tcPr>
            <w:tcW w:w="745" w:type="pct"/>
            <w:gridSpan w:val="2"/>
            <w:shd w:val="clear" w:color="auto" w:fill="auto"/>
          </w:tcPr>
          <w:p w:rsidR="00C11D05" w:rsidRPr="006F104D" w:rsidRDefault="00C11D05" w:rsidP="006F104D">
            <w:pPr>
              <w:snapToGrid w:val="0"/>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r w:rsidRPr="006F104D">
              <w:rPr>
                <w:noProof/>
                <w:color w:val="000000"/>
                <w:sz w:val="20"/>
                <w:lang w:eastAsia="ar-SA"/>
              </w:rPr>
              <w:t>68</w:t>
            </w:r>
          </w:p>
        </w:tc>
        <w:tc>
          <w:tcPr>
            <w:tcW w:w="808" w:type="pct"/>
            <w:gridSpan w:val="3"/>
            <w:shd w:val="clear" w:color="auto" w:fill="auto"/>
          </w:tcPr>
          <w:p w:rsidR="00C11D05" w:rsidRPr="006F104D" w:rsidRDefault="00C11D05" w:rsidP="006F104D">
            <w:pPr>
              <w:snapToGrid w:val="0"/>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r w:rsidRPr="006F104D">
              <w:rPr>
                <w:noProof/>
                <w:color w:val="000000"/>
                <w:sz w:val="20"/>
                <w:lang w:eastAsia="ar-SA"/>
              </w:rPr>
              <w:t>19.3</w:t>
            </w:r>
          </w:p>
        </w:tc>
        <w:tc>
          <w:tcPr>
            <w:tcW w:w="778" w:type="pct"/>
            <w:shd w:val="clear" w:color="auto" w:fill="auto"/>
          </w:tcPr>
          <w:p w:rsidR="00C11D05" w:rsidRPr="006F104D" w:rsidRDefault="00C11D05" w:rsidP="006F104D">
            <w:pPr>
              <w:snapToGrid w:val="0"/>
              <w:spacing w:line="360" w:lineRule="auto"/>
              <w:jc w:val="both"/>
              <w:rPr>
                <w:noProof/>
                <w:color w:val="000000"/>
                <w:sz w:val="20"/>
                <w:lang w:eastAsia="ar-SA"/>
              </w:rPr>
            </w:pPr>
            <w:r w:rsidRPr="006F104D">
              <w:rPr>
                <w:noProof/>
                <w:color w:val="000000"/>
                <w:sz w:val="20"/>
                <w:lang w:eastAsia="ar-SA"/>
              </w:rPr>
              <w:t>360</w:t>
            </w:r>
          </w:p>
        </w:tc>
      </w:tr>
      <w:tr w:rsidR="00C11D05" w:rsidRPr="006F104D" w:rsidTr="006F104D">
        <w:trPr>
          <w:trHeight w:val="23"/>
        </w:trPr>
        <w:tc>
          <w:tcPr>
            <w:tcW w:w="335" w:type="pct"/>
            <w:shd w:val="clear" w:color="auto" w:fill="auto"/>
          </w:tcPr>
          <w:p w:rsidR="00C11D05" w:rsidRPr="006F104D" w:rsidRDefault="00C11D05" w:rsidP="006F104D">
            <w:pPr>
              <w:snapToGrid w:val="0"/>
              <w:spacing w:line="360" w:lineRule="auto"/>
              <w:jc w:val="both"/>
              <w:rPr>
                <w:noProof/>
                <w:color w:val="000000"/>
                <w:sz w:val="20"/>
                <w:lang w:eastAsia="ar-SA"/>
              </w:rPr>
            </w:pPr>
            <w:r w:rsidRPr="006F104D">
              <w:rPr>
                <w:noProof/>
                <w:color w:val="000000"/>
                <w:sz w:val="20"/>
                <w:lang w:eastAsia="ar-SA"/>
              </w:rPr>
              <w:t>4</w:t>
            </w:r>
          </w:p>
        </w:tc>
        <w:tc>
          <w:tcPr>
            <w:tcW w:w="2334" w:type="pct"/>
            <w:gridSpan w:val="2"/>
            <w:shd w:val="clear" w:color="auto" w:fill="auto"/>
          </w:tcPr>
          <w:p w:rsidR="00C11D05" w:rsidRPr="006F104D" w:rsidRDefault="00C11D05" w:rsidP="006F104D">
            <w:pPr>
              <w:snapToGrid w:val="0"/>
              <w:spacing w:line="360" w:lineRule="auto"/>
              <w:jc w:val="both"/>
              <w:rPr>
                <w:noProof/>
                <w:color w:val="000000"/>
                <w:sz w:val="20"/>
                <w:lang w:eastAsia="ar-SA"/>
              </w:rPr>
            </w:pPr>
            <w:r w:rsidRPr="006F104D">
              <w:rPr>
                <w:noProof/>
                <w:color w:val="000000"/>
                <w:sz w:val="20"/>
                <w:lang w:eastAsia="ar-SA"/>
              </w:rPr>
              <w:t>Выписка банка. Платежное поручение №33</w:t>
            </w:r>
            <w:r w:rsidR="008443BC" w:rsidRPr="006F104D">
              <w:rPr>
                <w:noProof/>
                <w:color w:val="000000"/>
                <w:sz w:val="20"/>
                <w:lang w:eastAsia="ar-SA"/>
              </w:rPr>
              <w:t>.</w:t>
            </w:r>
          </w:p>
          <w:p w:rsidR="00C11D05" w:rsidRPr="006F104D" w:rsidRDefault="00C11D05" w:rsidP="006F104D">
            <w:pPr>
              <w:spacing w:line="360" w:lineRule="auto"/>
              <w:jc w:val="both"/>
              <w:rPr>
                <w:noProof/>
                <w:color w:val="000000"/>
                <w:sz w:val="20"/>
              </w:rPr>
            </w:pPr>
            <w:r w:rsidRPr="006F104D">
              <w:rPr>
                <w:noProof/>
                <w:color w:val="000000"/>
                <w:sz w:val="20"/>
              </w:rPr>
              <w:t>Перечислено с расчетного счета в погашение задолженности перед органами социального страхования и обеспечения</w:t>
            </w:r>
          </w:p>
        </w:tc>
        <w:tc>
          <w:tcPr>
            <w:tcW w:w="745" w:type="pct"/>
            <w:gridSpan w:val="2"/>
            <w:shd w:val="clear" w:color="auto" w:fill="auto"/>
          </w:tcPr>
          <w:p w:rsidR="00C11D05" w:rsidRPr="006F104D" w:rsidRDefault="00C11D05" w:rsidP="006F104D">
            <w:pPr>
              <w:snapToGrid w:val="0"/>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r w:rsidRPr="006F104D">
              <w:rPr>
                <w:noProof/>
                <w:color w:val="000000"/>
                <w:sz w:val="20"/>
                <w:lang w:eastAsia="ar-SA"/>
              </w:rPr>
              <w:t>69</w:t>
            </w:r>
          </w:p>
        </w:tc>
        <w:tc>
          <w:tcPr>
            <w:tcW w:w="808" w:type="pct"/>
            <w:gridSpan w:val="3"/>
            <w:shd w:val="clear" w:color="auto" w:fill="auto"/>
          </w:tcPr>
          <w:p w:rsidR="00C11D05" w:rsidRPr="006F104D" w:rsidRDefault="00C11D05" w:rsidP="006F104D">
            <w:pPr>
              <w:snapToGrid w:val="0"/>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r w:rsidRPr="006F104D">
              <w:rPr>
                <w:noProof/>
                <w:color w:val="000000"/>
                <w:sz w:val="20"/>
                <w:lang w:eastAsia="ar-SA"/>
              </w:rPr>
              <w:t>51</w:t>
            </w:r>
          </w:p>
        </w:tc>
        <w:tc>
          <w:tcPr>
            <w:tcW w:w="778" w:type="pct"/>
            <w:shd w:val="clear" w:color="auto" w:fill="auto"/>
          </w:tcPr>
          <w:p w:rsidR="00C11D05" w:rsidRPr="006F104D" w:rsidRDefault="00C11D05" w:rsidP="006F104D">
            <w:pPr>
              <w:snapToGrid w:val="0"/>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r w:rsidRPr="006F104D">
              <w:rPr>
                <w:noProof/>
                <w:color w:val="000000"/>
                <w:sz w:val="20"/>
                <w:lang w:eastAsia="ar-SA"/>
              </w:rPr>
              <w:t>260</w:t>
            </w:r>
          </w:p>
        </w:tc>
      </w:tr>
      <w:tr w:rsidR="00C11D05" w:rsidRPr="006F104D" w:rsidTr="006F104D">
        <w:trPr>
          <w:trHeight w:val="23"/>
        </w:trPr>
        <w:tc>
          <w:tcPr>
            <w:tcW w:w="335" w:type="pct"/>
            <w:shd w:val="clear" w:color="auto" w:fill="auto"/>
          </w:tcPr>
          <w:p w:rsidR="00C11D05" w:rsidRPr="006F104D" w:rsidRDefault="00C11D05" w:rsidP="006F104D">
            <w:pPr>
              <w:snapToGrid w:val="0"/>
              <w:spacing w:line="360" w:lineRule="auto"/>
              <w:jc w:val="both"/>
              <w:rPr>
                <w:noProof/>
                <w:color w:val="000000"/>
                <w:sz w:val="20"/>
                <w:lang w:eastAsia="ar-SA"/>
              </w:rPr>
            </w:pPr>
            <w:r w:rsidRPr="006F104D">
              <w:rPr>
                <w:noProof/>
                <w:color w:val="000000"/>
                <w:sz w:val="20"/>
                <w:lang w:eastAsia="ar-SA"/>
              </w:rPr>
              <w:t>5</w:t>
            </w:r>
          </w:p>
        </w:tc>
        <w:tc>
          <w:tcPr>
            <w:tcW w:w="2334" w:type="pct"/>
            <w:gridSpan w:val="2"/>
            <w:shd w:val="clear" w:color="auto" w:fill="auto"/>
          </w:tcPr>
          <w:p w:rsidR="00C11D05" w:rsidRPr="006F104D" w:rsidRDefault="00C11D05" w:rsidP="006F104D">
            <w:pPr>
              <w:snapToGrid w:val="0"/>
              <w:spacing w:line="360" w:lineRule="auto"/>
              <w:jc w:val="both"/>
              <w:rPr>
                <w:noProof/>
                <w:color w:val="000000"/>
                <w:sz w:val="20"/>
                <w:lang w:eastAsia="ar-SA"/>
              </w:rPr>
            </w:pPr>
            <w:r w:rsidRPr="006F104D">
              <w:rPr>
                <w:noProof/>
                <w:color w:val="000000"/>
                <w:sz w:val="20"/>
                <w:lang w:eastAsia="ar-SA"/>
              </w:rPr>
              <w:t>Выписка банка. Приходный кассовый ордер №36</w:t>
            </w:r>
            <w:r w:rsidR="008443BC" w:rsidRPr="006F104D">
              <w:rPr>
                <w:noProof/>
                <w:color w:val="000000"/>
                <w:sz w:val="20"/>
                <w:lang w:eastAsia="ar-SA"/>
              </w:rPr>
              <w:t>.</w:t>
            </w:r>
          </w:p>
          <w:p w:rsidR="00C11D05" w:rsidRPr="006F104D" w:rsidRDefault="00C11D05" w:rsidP="006F104D">
            <w:pPr>
              <w:spacing w:line="360" w:lineRule="auto"/>
              <w:jc w:val="both"/>
              <w:rPr>
                <w:noProof/>
                <w:color w:val="000000"/>
                <w:sz w:val="20"/>
              </w:rPr>
            </w:pPr>
            <w:r w:rsidRPr="006F104D">
              <w:rPr>
                <w:noProof/>
                <w:color w:val="000000"/>
                <w:sz w:val="20"/>
              </w:rPr>
              <w:t>Получено в кассу с расчетного счета по чеку №899013 на хозяйственные расходы</w:t>
            </w:r>
          </w:p>
        </w:tc>
        <w:tc>
          <w:tcPr>
            <w:tcW w:w="745" w:type="pct"/>
            <w:gridSpan w:val="2"/>
            <w:shd w:val="clear" w:color="auto" w:fill="auto"/>
          </w:tcPr>
          <w:p w:rsidR="00C11D05" w:rsidRPr="006F104D" w:rsidRDefault="00C11D05" w:rsidP="006F104D">
            <w:pPr>
              <w:snapToGrid w:val="0"/>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r w:rsidRPr="006F104D">
              <w:rPr>
                <w:noProof/>
                <w:color w:val="000000"/>
                <w:sz w:val="20"/>
                <w:lang w:eastAsia="ar-SA"/>
              </w:rPr>
              <w:t>50</w:t>
            </w:r>
          </w:p>
        </w:tc>
        <w:tc>
          <w:tcPr>
            <w:tcW w:w="808" w:type="pct"/>
            <w:gridSpan w:val="3"/>
            <w:shd w:val="clear" w:color="auto" w:fill="auto"/>
          </w:tcPr>
          <w:p w:rsidR="00C11D05" w:rsidRPr="006F104D" w:rsidRDefault="00C11D05" w:rsidP="006F104D">
            <w:pPr>
              <w:snapToGrid w:val="0"/>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r w:rsidRPr="006F104D">
              <w:rPr>
                <w:noProof/>
                <w:color w:val="000000"/>
                <w:sz w:val="20"/>
                <w:lang w:eastAsia="ar-SA"/>
              </w:rPr>
              <w:t>51</w:t>
            </w:r>
          </w:p>
        </w:tc>
        <w:tc>
          <w:tcPr>
            <w:tcW w:w="778" w:type="pct"/>
            <w:shd w:val="clear" w:color="auto" w:fill="auto"/>
          </w:tcPr>
          <w:p w:rsidR="00C11D05" w:rsidRPr="006F104D" w:rsidRDefault="00C11D05" w:rsidP="006F104D">
            <w:pPr>
              <w:snapToGrid w:val="0"/>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r w:rsidRPr="006F104D">
              <w:rPr>
                <w:noProof/>
                <w:color w:val="000000"/>
                <w:sz w:val="20"/>
                <w:lang w:eastAsia="ar-SA"/>
              </w:rPr>
              <w:t>1000</w:t>
            </w:r>
          </w:p>
        </w:tc>
      </w:tr>
      <w:tr w:rsidR="00C11D05" w:rsidRPr="006F104D" w:rsidTr="006F104D">
        <w:trPr>
          <w:trHeight w:val="23"/>
        </w:trPr>
        <w:tc>
          <w:tcPr>
            <w:tcW w:w="335" w:type="pct"/>
            <w:shd w:val="clear" w:color="auto" w:fill="auto"/>
          </w:tcPr>
          <w:p w:rsidR="00C11D05" w:rsidRPr="006F104D" w:rsidRDefault="00C11D05" w:rsidP="006F104D">
            <w:pPr>
              <w:snapToGrid w:val="0"/>
              <w:spacing w:line="360" w:lineRule="auto"/>
              <w:jc w:val="both"/>
              <w:rPr>
                <w:noProof/>
                <w:color w:val="000000"/>
                <w:sz w:val="20"/>
                <w:lang w:eastAsia="ar-SA"/>
              </w:rPr>
            </w:pPr>
            <w:r w:rsidRPr="006F104D">
              <w:rPr>
                <w:noProof/>
                <w:color w:val="000000"/>
                <w:sz w:val="20"/>
                <w:lang w:eastAsia="ar-SA"/>
              </w:rPr>
              <w:t>6</w:t>
            </w:r>
          </w:p>
        </w:tc>
        <w:tc>
          <w:tcPr>
            <w:tcW w:w="2334" w:type="pct"/>
            <w:gridSpan w:val="2"/>
            <w:shd w:val="clear" w:color="auto" w:fill="auto"/>
          </w:tcPr>
          <w:p w:rsidR="00C11D05" w:rsidRPr="006F104D" w:rsidRDefault="00C11D05" w:rsidP="006F104D">
            <w:pPr>
              <w:snapToGrid w:val="0"/>
              <w:spacing w:line="360" w:lineRule="auto"/>
              <w:jc w:val="both"/>
              <w:rPr>
                <w:noProof/>
                <w:color w:val="000000"/>
                <w:sz w:val="20"/>
                <w:lang w:eastAsia="ar-SA"/>
              </w:rPr>
            </w:pPr>
            <w:r w:rsidRPr="006F104D">
              <w:rPr>
                <w:noProof/>
                <w:color w:val="000000"/>
                <w:sz w:val="20"/>
                <w:lang w:eastAsia="ar-SA"/>
              </w:rPr>
              <w:t>Расходный кассовый ордер №23</w:t>
            </w:r>
            <w:r w:rsidR="008443BC" w:rsidRPr="006F104D">
              <w:rPr>
                <w:noProof/>
                <w:color w:val="000000"/>
                <w:sz w:val="20"/>
                <w:lang w:eastAsia="ar-SA"/>
              </w:rPr>
              <w:t>.</w:t>
            </w:r>
          </w:p>
          <w:p w:rsidR="00C11D05" w:rsidRPr="006F104D" w:rsidRDefault="00C11D05" w:rsidP="006F104D">
            <w:pPr>
              <w:spacing w:line="360" w:lineRule="auto"/>
              <w:jc w:val="both"/>
              <w:rPr>
                <w:noProof/>
                <w:color w:val="000000"/>
                <w:sz w:val="20"/>
              </w:rPr>
            </w:pPr>
            <w:r w:rsidRPr="006F104D">
              <w:rPr>
                <w:noProof/>
                <w:color w:val="000000"/>
                <w:sz w:val="20"/>
              </w:rPr>
              <w:t>Выдано под отчет Иванову С.Н. на приобретение хозяйственного инвентаря</w:t>
            </w:r>
          </w:p>
        </w:tc>
        <w:tc>
          <w:tcPr>
            <w:tcW w:w="745" w:type="pct"/>
            <w:gridSpan w:val="2"/>
            <w:shd w:val="clear" w:color="auto" w:fill="auto"/>
          </w:tcPr>
          <w:p w:rsidR="00C11D05" w:rsidRPr="006F104D" w:rsidRDefault="00C11D05" w:rsidP="006F104D">
            <w:pPr>
              <w:snapToGrid w:val="0"/>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r w:rsidRPr="006F104D">
              <w:rPr>
                <w:noProof/>
                <w:color w:val="000000"/>
                <w:sz w:val="20"/>
                <w:lang w:eastAsia="ar-SA"/>
              </w:rPr>
              <w:t>71</w:t>
            </w:r>
          </w:p>
        </w:tc>
        <w:tc>
          <w:tcPr>
            <w:tcW w:w="808" w:type="pct"/>
            <w:gridSpan w:val="3"/>
            <w:shd w:val="clear" w:color="auto" w:fill="auto"/>
          </w:tcPr>
          <w:p w:rsidR="00C11D05" w:rsidRPr="006F104D" w:rsidRDefault="00C11D05" w:rsidP="006F104D">
            <w:pPr>
              <w:snapToGrid w:val="0"/>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r w:rsidRPr="006F104D">
              <w:rPr>
                <w:noProof/>
                <w:color w:val="000000"/>
                <w:sz w:val="20"/>
                <w:lang w:eastAsia="ar-SA"/>
              </w:rPr>
              <w:t>50</w:t>
            </w:r>
          </w:p>
        </w:tc>
        <w:tc>
          <w:tcPr>
            <w:tcW w:w="778" w:type="pct"/>
            <w:shd w:val="clear" w:color="auto" w:fill="auto"/>
          </w:tcPr>
          <w:p w:rsidR="00C11D05" w:rsidRPr="006F104D" w:rsidRDefault="00C11D05" w:rsidP="006F104D">
            <w:pPr>
              <w:snapToGrid w:val="0"/>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r w:rsidRPr="006F104D">
              <w:rPr>
                <w:noProof/>
                <w:color w:val="000000"/>
                <w:sz w:val="20"/>
                <w:lang w:eastAsia="ar-SA"/>
              </w:rPr>
              <w:t>1000</w:t>
            </w:r>
          </w:p>
        </w:tc>
      </w:tr>
      <w:tr w:rsidR="00C11D05" w:rsidRPr="006F104D" w:rsidTr="006F104D">
        <w:trPr>
          <w:trHeight w:val="23"/>
        </w:trPr>
        <w:tc>
          <w:tcPr>
            <w:tcW w:w="335" w:type="pct"/>
            <w:shd w:val="clear" w:color="auto" w:fill="auto"/>
          </w:tcPr>
          <w:p w:rsidR="00C11D05" w:rsidRPr="006F104D" w:rsidRDefault="00C11D05" w:rsidP="006F104D">
            <w:pPr>
              <w:snapToGrid w:val="0"/>
              <w:spacing w:line="360" w:lineRule="auto"/>
              <w:jc w:val="both"/>
              <w:rPr>
                <w:noProof/>
                <w:color w:val="000000"/>
                <w:sz w:val="20"/>
                <w:lang w:eastAsia="ar-SA"/>
              </w:rPr>
            </w:pPr>
            <w:r w:rsidRPr="006F104D">
              <w:rPr>
                <w:noProof/>
                <w:color w:val="000000"/>
                <w:sz w:val="20"/>
                <w:lang w:eastAsia="ar-SA"/>
              </w:rPr>
              <w:t>7</w:t>
            </w:r>
          </w:p>
        </w:tc>
        <w:tc>
          <w:tcPr>
            <w:tcW w:w="2334" w:type="pct"/>
            <w:gridSpan w:val="2"/>
            <w:shd w:val="clear" w:color="auto" w:fill="auto"/>
          </w:tcPr>
          <w:p w:rsidR="00C11D05" w:rsidRPr="006F104D" w:rsidRDefault="00C11D05" w:rsidP="006F104D">
            <w:pPr>
              <w:snapToGrid w:val="0"/>
              <w:spacing w:line="360" w:lineRule="auto"/>
              <w:jc w:val="both"/>
              <w:rPr>
                <w:noProof/>
                <w:color w:val="000000"/>
                <w:sz w:val="20"/>
                <w:lang w:eastAsia="ar-SA"/>
              </w:rPr>
            </w:pPr>
            <w:r w:rsidRPr="006F104D">
              <w:rPr>
                <w:noProof/>
                <w:color w:val="000000"/>
                <w:sz w:val="20"/>
                <w:lang w:eastAsia="ar-SA"/>
              </w:rPr>
              <w:t>Авансовый отчет №18. счет №59</w:t>
            </w:r>
            <w:r w:rsidR="008443BC" w:rsidRPr="006F104D">
              <w:rPr>
                <w:noProof/>
                <w:color w:val="000000"/>
                <w:sz w:val="20"/>
                <w:lang w:eastAsia="ar-SA"/>
              </w:rPr>
              <w:t>.</w:t>
            </w:r>
          </w:p>
          <w:p w:rsidR="00C11D05" w:rsidRPr="006F104D" w:rsidRDefault="00C11D05" w:rsidP="006F104D">
            <w:pPr>
              <w:spacing w:line="360" w:lineRule="auto"/>
              <w:jc w:val="both"/>
              <w:rPr>
                <w:noProof/>
                <w:color w:val="000000"/>
                <w:sz w:val="20"/>
              </w:rPr>
            </w:pPr>
            <w:r w:rsidRPr="006F104D">
              <w:rPr>
                <w:noProof/>
                <w:color w:val="000000"/>
                <w:sz w:val="20"/>
              </w:rPr>
              <w:t>Хозяйственный инвентарь сдан на склад</w:t>
            </w:r>
          </w:p>
          <w:p w:rsidR="00C11D05" w:rsidRPr="006F104D" w:rsidRDefault="00C11D05" w:rsidP="006F104D">
            <w:pPr>
              <w:spacing w:line="360" w:lineRule="auto"/>
              <w:jc w:val="both"/>
              <w:rPr>
                <w:noProof/>
                <w:color w:val="000000"/>
                <w:sz w:val="20"/>
              </w:rPr>
            </w:pPr>
            <w:r w:rsidRPr="006F104D">
              <w:rPr>
                <w:noProof/>
                <w:color w:val="000000"/>
                <w:sz w:val="20"/>
              </w:rPr>
              <w:t>НДС – 18%</w:t>
            </w:r>
          </w:p>
        </w:tc>
        <w:tc>
          <w:tcPr>
            <w:tcW w:w="745" w:type="pct"/>
            <w:gridSpan w:val="2"/>
            <w:shd w:val="clear" w:color="auto" w:fill="auto"/>
          </w:tcPr>
          <w:p w:rsidR="00C11D05" w:rsidRPr="006F104D" w:rsidRDefault="00C11D05" w:rsidP="006F104D">
            <w:pPr>
              <w:snapToGrid w:val="0"/>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r w:rsidRPr="006F104D">
              <w:rPr>
                <w:noProof/>
                <w:color w:val="000000"/>
                <w:sz w:val="20"/>
                <w:lang w:eastAsia="ar-SA"/>
              </w:rPr>
              <w:t>10.9</w:t>
            </w:r>
          </w:p>
          <w:p w:rsidR="00C11D05" w:rsidRPr="006F104D" w:rsidRDefault="00C11D05" w:rsidP="006F104D">
            <w:pPr>
              <w:spacing w:line="360" w:lineRule="auto"/>
              <w:jc w:val="both"/>
              <w:rPr>
                <w:noProof/>
                <w:color w:val="000000"/>
                <w:sz w:val="20"/>
                <w:lang w:eastAsia="ar-SA"/>
              </w:rPr>
            </w:pPr>
            <w:r w:rsidRPr="006F104D">
              <w:rPr>
                <w:noProof/>
                <w:color w:val="000000"/>
                <w:sz w:val="20"/>
                <w:lang w:eastAsia="ar-SA"/>
              </w:rPr>
              <w:t>19.3</w:t>
            </w:r>
          </w:p>
        </w:tc>
        <w:tc>
          <w:tcPr>
            <w:tcW w:w="808" w:type="pct"/>
            <w:gridSpan w:val="3"/>
            <w:shd w:val="clear" w:color="auto" w:fill="auto"/>
          </w:tcPr>
          <w:p w:rsidR="00C11D05" w:rsidRPr="006F104D" w:rsidRDefault="00C11D05" w:rsidP="006F104D">
            <w:pPr>
              <w:snapToGrid w:val="0"/>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r w:rsidRPr="006F104D">
              <w:rPr>
                <w:noProof/>
                <w:color w:val="000000"/>
                <w:sz w:val="20"/>
                <w:lang w:eastAsia="ar-SA"/>
              </w:rPr>
              <w:t>71</w:t>
            </w:r>
          </w:p>
          <w:p w:rsidR="00C11D05" w:rsidRPr="006F104D" w:rsidRDefault="00C11D05" w:rsidP="006F104D">
            <w:pPr>
              <w:spacing w:line="360" w:lineRule="auto"/>
              <w:jc w:val="both"/>
              <w:rPr>
                <w:noProof/>
                <w:color w:val="000000"/>
                <w:sz w:val="20"/>
                <w:lang w:eastAsia="ar-SA"/>
              </w:rPr>
            </w:pPr>
            <w:r w:rsidRPr="006F104D">
              <w:rPr>
                <w:noProof/>
                <w:color w:val="000000"/>
                <w:sz w:val="20"/>
                <w:lang w:eastAsia="ar-SA"/>
              </w:rPr>
              <w:t>71</w:t>
            </w:r>
          </w:p>
        </w:tc>
        <w:tc>
          <w:tcPr>
            <w:tcW w:w="778" w:type="pct"/>
            <w:shd w:val="clear" w:color="auto" w:fill="auto"/>
          </w:tcPr>
          <w:p w:rsidR="00C11D05" w:rsidRPr="006F104D" w:rsidRDefault="00C11D05" w:rsidP="006F104D">
            <w:pPr>
              <w:snapToGrid w:val="0"/>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r w:rsidRPr="006F104D">
              <w:rPr>
                <w:noProof/>
                <w:color w:val="000000"/>
                <w:sz w:val="20"/>
                <w:lang w:eastAsia="ar-SA"/>
              </w:rPr>
              <w:t>800</w:t>
            </w:r>
          </w:p>
          <w:p w:rsidR="00C11D05" w:rsidRPr="006F104D" w:rsidRDefault="00C11D05" w:rsidP="006F104D">
            <w:pPr>
              <w:spacing w:line="360" w:lineRule="auto"/>
              <w:jc w:val="both"/>
              <w:rPr>
                <w:noProof/>
                <w:color w:val="000000"/>
                <w:sz w:val="20"/>
                <w:lang w:eastAsia="ar-SA"/>
              </w:rPr>
            </w:pPr>
            <w:r w:rsidRPr="006F104D">
              <w:rPr>
                <w:noProof/>
                <w:color w:val="000000"/>
                <w:sz w:val="20"/>
                <w:lang w:eastAsia="ar-SA"/>
              </w:rPr>
              <w:t>144</w:t>
            </w:r>
          </w:p>
        </w:tc>
      </w:tr>
      <w:tr w:rsidR="00C11D05" w:rsidRPr="006F104D" w:rsidTr="006F104D">
        <w:trPr>
          <w:trHeight w:val="23"/>
        </w:trPr>
        <w:tc>
          <w:tcPr>
            <w:tcW w:w="335" w:type="pct"/>
            <w:shd w:val="clear" w:color="auto" w:fill="auto"/>
          </w:tcPr>
          <w:p w:rsidR="00C11D05" w:rsidRPr="006F104D" w:rsidRDefault="00C11D05" w:rsidP="006F104D">
            <w:pPr>
              <w:snapToGrid w:val="0"/>
              <w:spacing w:line="360" w:lineRule="auto"/>
              <w:jc w:val="both"/>
              <w:rPr>
                <w:noProof/>
                <w:color w:val="000000"/>
                <w:sz w:val="20"/>
                <w:lang w:eastAsia="ar-SA"/>
              </w:rPr>
            </w:pPr>
            <w:r w:rsidRPr="006F104D">
              <w:rPr>
                <w:noProof/>
                <w:color w:val="000000"/>
                <w:sz w:val="20"/>
                <w:lang w:eastAsia="ar-SA"/>
              </w:rPr>
              <w:t>8</w:t>
            </w:r>
          </w:p>
        </w:tc>
        <w:tc>
          <w:tcPr>
            <w:tcW w:w="2334" w:type="pct"/>
            <w:gridSpan w:val="2"/>
            <w:shd w:val="clear" w:color="auto" w:fill="auto"/>
          </w:tcPr>
          <w:p w:rsidR="00C11D05" w:rsidRPr="006F104D" w:rsidRDefault="00C11D05" w:rsidP="006F104D">
            <w:pPr>
              <w:snapToGrid w:val="0"/>
              <w:spacing w:line="360" w:lineRule="auto"/>
              <w:jc w:val="both"/>
              <w:rPr>
                <w:noProof/>
                <w:color w:val="000000"/>
                <w:sz w:val="20"/>
                <w:lang w:eastAsia="ar-SA"/>
              </w:rPr>
            </w:pPr>
            <w:r w:rsidRPr="006F104D">
              <w:rPr>
                <w:noProof/>
                <w:color w:val="000000"/>
                <w:sz w:val="20"/>
                <w:lang w:eastAsia="ar-SA"/>
              </w:rPr>
              <w:t>Приходный кассовый ордер №37</w:t>
            </w:r>
            <w:r w:rsidR="008443BC" w:rsidRPr="006F104D">
              <w:rPr>
                <w:noProof/>
                <w:color w:val="000000"/>
                <w:sz w:val="20"/>
                <w:lang w:eastAsia="ar-SA"/>
              </w:rPr>
              <w:t>..</w:t>
            </w:r>
          </w:p>
          <w:p w:rsidR="00C11D05" w:rsidRPr="006F104D" w:rsidRDefault="00C11D05" w:rsidP="006F104D">
            <w:pPr>
              <w:spacing w:line="360" w:lineRule="auto"/>
              <w:jc w:val="both"/>
              <w:rPr>
                <w:noProof/>
                <w:color w:val="000000"/>
                <w:sz w:val="20"/>
              </w:rPr>
            </w:pPr>
            <w:r w:rsidRPr="006F104D">
              <w:rPr>
                <w:noProof/>
                <w:color w:val="000000"/>
                <w:sz w:val="20"/>
              </w:rPr>
              <w:t>Остаток суммы Иванов С.Н. сдал в кассу</w:t>
            </w:r>
          </w:p>
        </w:tc>
        <w:tc>
          <w:tcPr>
            <w:tcW w:w="745" w:type="pct"/>
            <w:gridSpan w:val="2"/>
            <w:shd w:val="clear" w:color="auto" w:fill="auto"/>
          </w:tcPr>
          <w:p w:rsidR="00C11D05" w:rsidRPr="006F104D" w:rsidRDefault="00C11D05" w:rsidP="006F104D">
            <w:pPr>
              <w:snapToGrid w:val="0"/>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r w:rsidRPr="006F104D">
              <w:rPr>
                <w:noProof/>
                <w:color w:val="000000"/>
                <w:sz w:val="20"/>
                <w:lang w:eastAsia="ar-SA"/>
              </w:rPr>
              <w:t>50</w:t>
            </w:r>
          </w:p>
        </w:tc>
        <w:tc>
          <w:tcPr>
            <w:tcW w:w="808" w:type="pct"/>
            <w:gridSpan w:val="3"/>
            <w:shd w:val="clear" w:color="auto" w:fill="auto"/>
          </w:tcPr>
          <w:p w:rsidR="00C11D05" w:rsidRPr="006F104D" w:rsidRDefault="00C11D05" w:rsidP="006F104D">
            <w:pPr>
              <w:snapToGrid w:val="0"/>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r w:rsidRPr="006F104D">
              <w:rPr>
                <w:noProof/>
                <w:color w:val="000000"/>
                <w:sz w:val="20"/>
                <w:lang w:eastAsia="ar-SA"/>
              </w:rPr>
              <w:t>71</w:t>
            </w:r>
          </w:p>
        </w:tc>
        <w:tc>
          <w:tcPr>
            <w:tcW w:w="778" w:type="pct"/>
            <w:shd w:val="clear" w:color="auto" w:fill="auto"/>
          </w:tcPr>
          <w:p w:rsidR="00C11D05" w:rsidRPr="006F104D" w:rsidRDefault="00C11D05" w:rsidP="006F104D">
            <w:pPr>
              <w:snapToGrid w:val="0"/>
              <w:spacing w:line="360" w:lineRule="auto"/>
              <w:jc w:val="both"/>
              <w:rPr>
                <w:noProof/>
                <w:color w:val="000000"/>
                <w:sz w:val="20"/>
                <w:lang w:eastAsia="ar-SA"/>
              </w:rPr>
            </w:pPr>
          </w:p>
          <w:p w:rsidR="00C11D05" w:rsidRPr="006F104D" w:rsidRDefault="00C11D05" w:rsidP="006F104D">
            <w:pPr>
              <w:spacing w:line="360" w:lineRule="auto"/>
              <w:jc w:val="both"/>
              <w:rPr>
                <w:noProof/>
                <w:color w:val="000000"/>
                <w:sz w:val="20"/>
                <w:lang w:eastAsia="ar-SA"/>
              </w:rPr>
            </w:pPr>
            <w:r w:rsidRPr="006F104D">
              <w:rPr>
                <w:noProof/>
                <w:color w:val="000000"/>
                <w:sz w:val="20"/>
                <w:lang w:eastAsia="ar-SA"/>
              </w:rPr>
              <w:t>56</w:t>
            </w:r>
          </w:p>
        </w:tc>
      </w:tr>
      <w:tr w:rsidR="008443BC" w:rsidRPr="006F104D" w:rsidTr="006F104D">
        <w:trPr>
          <w:trHeight w:val="23"/>
        </w:trPr>
        <w:tc>
          <w:tcPr>
            <w:tcW w:w="335" w:type="pct"/>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9</w:t>
            </w:r>
          </w:p>
        </w:tc>
        <w:tc>
          <w:tcPr>
            <w:tcW w:w="2334"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Расчет бухгалтерии.</w:t>
            </w:r>
          </w:p>
          <w:p w:rsidR="008443BC" w:rsidRPr="006F104D" w:rsidRDefault="008443BC" w:rsidP="006F104D">
            <w:pPr>
              <w:spacing w:line="360" w:lineRule="auto"/>
              <w:jc w:val="both"/>
              <w:rPr>
                <w:noProof/>
                <w:color w:val="000000"/>
                <w:sz w:val="20"/>
              </w:rPr>
            </w:pPr>
            <w:r w:rsidRPr="006F104D">
              <w:rPr>
                <w:noProof/>
                <w:color w:val="000000"/>
                <w:sz w:val="20"/>
              </w:rPr>
              <w:t>Предъявлен к вычету НДС по хозяйственному инвентарю</w:t>
            </w:r>
          </w:p>
        </w:tc>
        <w:tc>
          <w:tcPr>
            <w:tcW w:w="745"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68</w:t>
            </w:r>
          </w:p>
        </w:tc>
        <w:tc>
          <w:tcPr>
            <w:tcW w:w="808" w:type="pct"/>
            <w:gridSpan w:val="3"/>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19.3</w:t>
            </w:r>
          </w:p>
        </w:tc>
        <w:tc>
          <w:tcPr>
            <w:tcW w:w="778" w:type="pct"/>
            <w:shd w:val="clear" w:color="auto" w:fill="auto"/>
          </w:tcPr>
          <w:p w:rsidR="008443BC" w:rsidRPr="006F104D" w:rsidRDefault="008443BC" w:rsidP="006F104D">
            <w:pPr>
              <w:snapToGrid w:val="0"/>
              <w:spacing w:line="360" w:lineRule="auto"/>
              <w:jc w:val="both"/>
              <w:rPr>
                <w:noProof/>
                <w:color w:val="000000"/>
                <w:sz w:val="20"/>
              </w:rPr>
            </w:pPr>
          </w:p>
          <w:p w:rsidR="008443BC" w:rsidRPr="006F104D" w:rsidRDefault="008443BC" w:rsidP="006F104D">
            <w:pPr>
              <w:snapToGrid w:val="0"/>
              <w:spacing w:line="360" w:lineRule="auto"/>
              <w:jc w:val="both"/>
              <w:rPr>
                <w:noProof/>
                <w:color w:val="000000"/>
                <w:sz w:val="20"/>
              </w:rPr>
            </w:pPr>
          </w:p>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144</w:t>
            </w:r>
          </w:p>
        </w:tc>
      </w:tr>
      <w:tr w:rsidR="008443BC" w:rsidRPr="006F104D" w:rsidTr="006F104D">
        <w:trPr>
          <w:trHeight w:val="23"/>
        </w:trPr>
        <w:tc>
          <w:tcPr>
            <w:tcW w:w="335" w:type="pct"/>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10</w:t>
            </w:r>
          </w:p>
        </w:tc>
        <w:tc>
          <w:tcPr>
            <w:tcW w:w="2334"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Акт приемки-передачи векселя.</w:t>
            </w:r>
          </w:p>
          <w:p w:rsidR="008443BC" w:rsidRPr="006F104D" w:rsidRDefault="008443BC" w:rsidP="006F104D">
            <w:pPr>
              <w:spacing w:line="360" w:lineRule="auto"/>
              <w:jc w:val="both"/>
              <w:rPr>
                <w:noProof/>
                <w:color w:val="000000"/>
                <w:sz w:val="20"/>
              </w:rPr>
            </w:pPr>
            <w:r w:rsidRPr="006F104D">
              <w:rPr>
                <w:noProof/>
                <w:color w:val="000000"/>
                <w:sz w:val="20"/>
              </w:rPr>
              <w:t>Предъявлен собственный вексель в обеспечение задолженности перед поставщиком (ООО «Мечта»)</w:t>
            </w:r>
          </w:p>
        </w:tc>
        <w:tc>
          <w:tcPr>
            <w:tcW w:w="745"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60.1</w:t>
            </w:r>
          </w:p>
        </w:tc>
        <w:tc>
          <w:tcPr>
            <w:tcW w:w="808" w:type="pct"/>
            <w:gridSpan w:val="3"/>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60.3</w:t>
            </w:r>
          </w:p>
        </w:tc>
        <w:tc>
          <w:tcPr>
            <w:tcW w:w="778" w:type="pct"/>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104000</w:t>
            </w:r>
          </w:p>
        </w:tc>
      </w:tr>
      <w:tr w:rsidR="008443BC" w:rsidRPr="006F104D" w:rsidTr="006F104D">
        <w:trPr>
          <w:trHeight w:val="23"/>
        </w:trPr>
        <w:tc>
          <w:tcPr>
            <w:tcW w:w="342"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11</w:t>
            </w:r>
          </w:p>
        </w:tc>
        <w:tc>
          <w:tcPr>
            <w:tcW w:w="2351"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Требование №116.</w:t>
            </w:r>
          </w:p>
          <w:p w:rsidR="008443BC" w:rsidRPr="006F104D" w:rsidRDefault="008443BC" w:rsidP="006F104D">
            <w:pPr>
              <w:spacing w:line="360" w:lineRule="auto"/>
              <w:jc w:val="both"/>
              <w:rPr>
                <w:noProof/>
                <w:color w:val="000000"/>
                <w:sz w:val="20"/>
              </w:rPr>
            </w:pPr>
            <w:r w:rsidRPr="006F104D">
              <w:rPr>
                <w:noProof/>
                <w:color w:val="000000"/>
                <w:sz w:val="20"/>
              </w:rPr>
              <w:t>Отпущены материалы в основное производство</w:t>
            </w:r>
          </w:p>
        </w:tc>
        <w:tc>
          <w:tcPr>
            <w:tcW w:w="752" w:type="pct"/>
            <w:gridSpan w:val="2"/>
            <w:shd w:val="clear" w:color="auto" w:fill="auto"/>
          </w:tcPr>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20</w:t>
            </w:r>
          </w:p>
        </w:tc>
        <w:tc>
          <w:tcPr>
            <w:tcW w:w="752" w:type="pct"/>
            <w:shd w:val="clear" w:color="auto" w:fill="auto"/>
          </w:tcPr>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10</w:t>
            </w:r>
          </w:p>
        </w:tc>
        <w:tc>
          <w:tcPr>
            <w:tcW w:w="804" w:type="pct"/>
            <w:gridSpan w:val="2"/>
            <w:shd w:val="clear" w:color="auto" w:fill="auto"/>
          </w:tcPr>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10000</w:t>
            </w:r>
          </w:p>
        </w:tc>
      </w:tr>
      <w:tr w:rsidR="008443BC" w:rsidRPr="006F104D" w:rsidTr="006F104D">
        <w:trPr>
          <w:trHeight w:val="23"/>
        </w:trPr>
        <w:tc>
          <w:tcPr>
            <w:tcW w:w="342"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12</w:t>
            </w:r>
          </w:p>
        </w:tc>
        <w:tc>
          <w:tcPr>
            <w:tcW w:w="2351"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Счет-фактура №120.</w:t>
            </w:r>
          </w:p>
          <w:p w:rsidR="008443BC" w:rsidRPr="006F104D" w:rsidRDefault="008443BC" w:rsidP="006F104D">
            <w:pPr>
              <w:spacing w:line="360" w:lineRule="auto"/>
              <w:jc w:val="both"/>
              <w:rPr>
                <w:noProof/>
                <w:color w:val="000000"/>
                <w:sz w:val="20"/>
              </w:rPr>
            </w:pPr>
            <w:r w:rsidRPr="006F104D">
              <w:rPr>
                <w:noProof/>
                <w:color w:val="000000"/>
                <w:sz w:val="20"/>
              </w:rPr>
              <w:t>Приобретено электрооборудование, требующее монтажа, по договорной цене</w:t>
            </w:r>
          </w:p>
          <w:p w:rsidR="008443BC" w:rsidRPr="006F104D" w:rsidRDefault="008443BC" w:rsidP="006F104D">
            <w:pPr>
              <w:spacing w:line="360" w:lineRule="auto"/>
              <w:jc w:val="both"/>
              <w:rPr>
                <w:noProof/>
                <w:color w:val="000000"/>
                <w:sz w:val="20"/>
              </w:rPr>
            </w:pPr>
            <w:r w:rsidRPr="006F104D">
              <w:rPr>
                <w:noProof/>
                <w:color w:val="000000"/>
                <w:sz w:val="20"/>
              </w:rPr>
              <w:t>НДС – 18%</w:t>
            </w:r>
          </w:p>
        </w:tc>
        <w:tc>
          <w:tcPr>
            <w:tcW w:w="752"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07</w:t>
            </w: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19.1</w:t>
            </w:r>
          </w:p>
        </w:tc>
        <w:tc>
          <w:tcPr>
            <w:tcW w:w="752" w:type="pct"/>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60.1</w:t>
            </w: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60.1</w:t>
            </w:r>
          </w:p>
        </w:tc>
        <w:tc>
          <w:tcPr>
            <w:tcW w:w="804"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30000</w:t>
            </w: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5400</w:t>
            </w:r>
          </w:p>
        </w:tc>
      </w:tr>
      <w:tr w:rsidR="008443BC" w:rsidRPr="006F104D" w:rsidTr="006F104D">
        <w:trPr>
          <w:trHeight w:val="23"/>
        </w:trPr>
        <w:tc>
          <w:tcPr>
            <w:tcW w:w="342"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13</w:t>
            </w:r>
          </w:p>
        </w:tc>
        <w:tc>
          <w:tcPr>
            <w:tcW w:w="2351"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Счет-фактура №32.</w:t>
            </w:r>
          </w:p>
          <w:p w:rsidR="008443BC" w:rsidRPr="006F104D" w:rsidRDefault="008443BC" w:rsidP="006F104D">
            <w:pPr>
              <w:spacing w:line="360" w:lineRule="auto"/>
              <w:jc w:val="both"/>
              <w:rPr>
                <w:noProof/>
                <w:color w:val="000000"/>
                <w:sz w:val="20"/>
              </w:rPr>
            </w:pPr>
            <w:r w:rsidRPr="006F104D">
              <w:rPr>
                <w:noProof/>
                <w:color w:val="000000"/>
                <w:sz w:val="20"/>
              </w:rPr>
              <w:t>Стоимость услуг транспортной организации за перевозку электрооборудования составила.</w:t>
            </w:r>
          </w:p>
          <w:p w:rsidR="008443BC" w:rsidRPr="006F104D" w:rsidRDefault="008443BC" w:rsidP="006F104D">
            <w:pPr>
              <w:spacing w:line="360" w:lineRule="auto"/>
              <w:jc w:val="both"/>
              <w:rPr>
                <w:noProof/>
                <w:color w:val="000000"/>
                <w:sz w:val="20"/>
              </w:rPr>
            </w:pPr>
            <w:r w:rsidRPr="006F104D">
              <w:rPr>
                <w:noProof/>
                <w:color w:val="000000"/>
                <w:sz w:val="20"/>
              </w:rPr>
              <w:t>НДС – 18%</w:t>
            </w:r>
          </w:p>
        </w:tc>
        <w:tc>
          <w:tcPr>
            <w:tcW w:w="752"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07</w:t>
            </w: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19.1</w:t>
            </w:r>
          </w:p>
        </w:tc>
        <w:tc>
          <w:tcPr>
            <w:tcW w:w="752" w:type="pct"/>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60.1</w:t>
            </w: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60.1</w:t>
            </w:r>
          </w:p>
        </w:tc>
        <w:tc>
          <w:tcPr>
            <w:tcW w:w="804"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900</w:t>
            </w: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162</w:t>
            </w:r>
          </w:p>
        </w:tc>
      </w:tr>
      <w:tr w:rsidR="008443BC" w:rsidRPr="006F104D" w:rsidTr="006F104D">
        <w:trPr>
          <w:trHeight w:val="23"/>
        </w:trPr>
        <w:tc>
          <w:tcPr>
            <w:tcW w:w="342"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14</w:t>
            </w:r>
          </w:p>
        </w:tc>
        <w:tc>
          <w:tcPr>
            <w:tcW w:w="2351"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Акт приема-передачи №17.</w:t>
            </w:r>
          </w:p>
          <w:p w:rsidR="008443BC" w:rsidRPr="006F104D" w:rsidRDefault="008443BC" w:rsidP="006F104D">
            <w:pPr>
              <w:spacing w:line="360" w:lineRule="auto"/>
              <w:jc w:val="both"/>
              <w:rPr>
                <w:noProof/>
                <w:color w:val="000000"/>
                <w:sz w:val="20"/>
              </w:rPr>
            </w:pPr>
            <w:r w:rsidRPr="006F104D">
              <w:rPr>
                <w:noProof/>
                <w:color w:val="000000"/>
                <w:sz w:val="20"/>
              </w:rPr>
              <w:t>Электрооборудование принято в монтаж</w:t>
            </w:r>
          </w:p>
        </w:tc>
        <w:tc>
          <w:tcPr>
            <w:tcW w:w="752"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08</w:t>
            </w:r>
          </w:p>
        </w:tc>
        <w:tc>
          <w:tcPr>
            <w:tcW w:w="752" w:type="pct"/>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07</w:t>
            </w:r>
          </w:p>
        </w:tc>
        <w:tc>
          <w:tcPr>
            <w:tcW w:w="804"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30900</w:t>
            </w:r>
          </w:p>
        </w:tc>
      </w:tr>
      <w:tr w:rsidR="008443BC" w:rsidRPr="006F104D" w:rsidTr="006F104D">
        <w:trPr>
          <w:trHeight w:val="23"/>
        </w:trPr>
        <w:tc>
          <w:tcPr>
            <w:tcW w:w="342"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15</w:t>
            </w:r>
          </w:p>
        </w:tc>
        <w:tc>
          <w:tcPr>
            <w:tcW w:w="2351"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Счет-фактура №56.</w:t>
            </w:r>
          </w:p>
          <w:p w:rsidR="008443BC" w:rsidRPr="006F104D" w:rsidRDefault="008443BC" w:rsidP="006F104D">
            <w:pPr>
              <w:spacing w:line="360" w:lineRule="auto"/>
              <w:jc w:val="both"/>
              <w:rPr>
                <w:noProof/>
                <w:color w:val="000000"/>
                <w:sz w:val="20"/>
              </w:rPr>
            </w:pPr>
            <w:r w:rsidRPr="006F104D">
              <w:rPr>
                <w:noProof/>
                <w:color w:val="000000"/>
                <w:sz w:val="20"/>
              </w:rPr>
              <w:t>ООО «Строймонтаж» выполнило работы по монтажу электрооборудования</w:t>
            </w:r>
          </w:p>
          <w:p w:rsidR="008443BC" w:rsidRPr="006F104D" w:rsidRDefault="008443BC" w:rsidP="006F104D">
            <w:pPr>
              <w:spacing w:line="360" w:lineRule="auto"/>
              <w:jc w:val="both"/>
              <w:rPr>
                <w:noProof/>
                <w:color w:val="000000"/>
                <w:sz w:val="20"/>
              </w:rPr>
            </w:pPr>
            <w:r w:rsidRPr="006F104D">
              <w:rPr>
                <w:noProof/>
                <w:color w:val="000000"/>
                <w:sz w:val="20"/>
              </w:rPr>
              <w:t>НДС – 18%</w:t>
            </w:r>
          </w:p>
        </w:tc>
        <w:tc>
          <w:tcPr>
            <w:tcW w:w="752"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08</w:t>
            </w: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19.1</w:t>
            </w:r>
          </w:p>
        </w:tc>
        <w:tc>
          <w:tcPr>
            <w:tcW w:w="752" w:type="pct"/>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60.1</w:t>
            </w: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60.1</w:t>
            </w:r>
          </w:p>
        </w:tc>
        <w:tc>
          <w:tcPr>
            <w:tcW w:w="804"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3850</w:t>
            </w: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693</w:t>
            </w:r>
          </w:p>
        </w:tc>
      </w:tr>
      <w:tr w:rsidR="008443BC" w:rsidRPr="006F104D" w:rsidTr="006F104D">
        <w:trPr>
          <w:trHeight w:val="23"/>
        </w:trPr>
        <w:tc>
          <w:tcPr>
            <w:tcW w:w="342"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16</w:t>
            </w:r>
          </w:p>
        </w:tc>
        <w:tc>
          <w:tcPr>
            <w:tcW w:w="2351"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Акт приема-передачи №18.</w:t>
            </w:r>
          </w:p>
          <w:p w:rsidR="008443BC" w:rsidRPr="006F104D" w:rsidRDefault="008443BC" w:rsidP="006F104D">
            <w:pPr>
              <w:spacing w:line="360" w:lineRule="auto"/>
              <w:jc w:val="both"/>
              <w:rPr>
                <w:noProof/>
                <w:color w:val="000000"/>
                <w:sz w:val="20"/>
              </w:rPr>
            </w:pPr>
            <w:r w:rsidRPr="006F104D">
              <w:rPr>
                <w:noProof/>
                <w:color w:val="000000"/>
                <w:sz w:val="20"/>
              </w:rPr>
              <w:t>Принято к учету смонтированное оборудование</w:t>
            </w:r>
          </w:p>
        </w:tc>
        <w:tc>
          <w:tcPr>
            <w:tcW w:w="752"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01</w:t>
            </w:r>
          </w:p>
        </w:tc>
        <w:tc>
          <w:tcPr>
            <w:tcW w:w="752" w:type="pct"/>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08</w:t>
            </w:r>
          </w:p>
        </w:tc>
        <w:tc>
          <w:tcPr>
            <w:tcW w:w="804" w:type="pct"/>
            <w:gridSpan w:val="2"/>
            <w:shd w:val="clear" w:color="auto" w:fill="auto"/>
          </w:tcPr>
          <w:p w:rsidR="008443BC" w:rsidRPr="006F104D" w:rsidRDefault="008443BC" w:rsidP="006F104D">
            <w:pPr>
              <w:snapToGrid w:val="0"/>
              <w:spacing w:line="360" w:lineRule="auto"/>
              <w:jc w:val="both"/>
              <w:rPr>
                <w:noProof/>
                <w:color w:val="000000"/>
                <w:sz w:val="20"/>
              </w:rPr>
            </w:pPr>
          </w:p>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34750</w:t>
            </w:r>
          </w:p>
        </w:tc>
      </w:tr>
      <w:tr w:rsidR="008443BC" w:rsidRPr="006F104D" w:rsidTr="006F104D">
        <w:trPr>
          <w:trHeight w:val="23"/>
        </w:trPr>
        <w:tc>
          <w:tcPr>
            <w:tcW w:w="342"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 xml:space="preserve">17 </w:t>
            </w:r>
          </w:p>
        </w:tc>
        <w:tc>
          <w:tcPr>
            <w:tcW w:w="2351"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Выписка банка. Платежное поручение.</w:t>
            </w:r>
          </w:p>
          <w:p w:rsidR="008443BC" w:rsidRPr="006F104D" w:rsidRDefault="008443BC" w:rsidP="006F104D">
            <w:pPr>
              <w:spacing w:line="360" w:lineRule="auto"/>
              <w:jc w:val="both"/>
              <w:rPr>
                <w:noProof/>
                <w:color w:val="000000"/>
                <w:sz w:val="20"/>
              </w:rPr>
            </w:pPr>
            <w:r w:rsidRPr="006F104D">
              <w:rPr>
                <w:noProof/>
                <w:color w:val="000000"/>
                <w:sz w:val="20"/>
              </w:rPr>
              <w:t>Произведена оплата оборудования по счету №120</w:t>
            </w:r>
          </w:p>
        </w:tc>
        <w:tc>
          <w:tcPr>
            <w:tcW w:w="752" w:type="pct"/>
            <w:gridSpan w:val="2"/>
            <w:shd w:val="clear" w:color="auto" w:fill="auto"/>
          </w:tcPr>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60.1</w:t>
            </w:r>
          </w:p>
        </w:tc>
        <w:tc>
          <w:tcPr>
            <w:tcW w:w="752" w:type="pct"/>
            <w:shd w:val="clear" w:color="auto" w:fill="auto"/>
          </w:tcPr>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51</w:t>
            </w:r>
          </w:p>
        </w:tc>
        <w:tc>
          <w:tcPr>
            <w:tcW w:w="804"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35400</w:t>
            </w:r>
          </w:p>
        </w:tc>
      </w:tr>
      <w:tr w:rsidR="008443BC" w:rsidRPr="006F104D" w:rsidTr="006F104D">
        <w:trPr>
          <w:trHeight w:val="23"/>
        </w:trPr>
        <w:tc>
          <w:tcPr>
            <w:tcW w:w="342"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18</w:t>
            </w:r>
          </w:p>
        </w:tc>
        <w:tc>
          <w:tcPr>
            <w:tcW w:w="2351"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Принят к вычету НДС по оплаченному оборудованию</w:t>
            </w:r>
          </w:p>
        </w:tc>
        <w:tc>
          <w:tcPr>
            <w:tcW w:w="752"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68</w:t>
            </w:r>
          </w:p>
        </w:tc>
        <w:tc>
          <w:tcPr>
            <w:tcW w:w="752" w:type="pct"/>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19</w:t>
            </w:r>
          </w:p>
        </w:tc>
        <w:tc>
          <w:tcPr>
            <w:tcW w:w="804"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5400</w:t>
            </w:r>
          </w:p>
        </w:tc>
      </w:tr>
      <w:tr w:rsidR="008443BC" w:rsidRPr="006F104D" w:rsidTr="006F104D">
        <w:trPr>
          <w:trHeight w:val="23"/>
        </w:trPr>
        <w:tc>
          <w:tcPr>
            <w:tcW w:w="342"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19</w:t>
            </w:r>
          </w:p>
        </w:tc>
        <w:tc>
          <w:tcPr>
            <w:tcW w:w="2351"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Приказ-накладная №27. Доверенность №12</w:t>
            </w:r>
          </w:p>
          <w:p w:rsidR="008443BC" w:rsidRPr="006F104D" w:rsidRDefault="008443BC" w:rsidP="006F104D">
            <w:pPr>
              <w:spacing w:line="360" w:lineRule="auto"/>
              <w:jc w:val="both"/>
              <w:rPr>
                <w:noProof/>
                <w:color w:val="000000"/>
                <w:sz w:val="20"/>
              </w:rPr>
            </w:pPr>
            <w:r w:rsidRPr="006F104D">
              <w:rPr>
                <w:noProof/>
                <w:color w:val="000000"/>
                <w:sz w:val="20"/>
              </w:rPr>
              <w:t>Со склада отпущена покупателям готовая продукция по договорной цене и выставлен счет (в т.ч. НДС)</w:t>
            </w:r>
          </w:p>
        </w:tc>
        <w:tc>
          <w:tcPr>
            <w:tcW w:w="752"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rPr>
            </w:pPr>
          </w:p>
          <w:p w:rsidR="00952FA4" w:rsidRPr="006F104D" w:rsidRDefault="00952FA4"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62</w:t>
            </w:r>
          </w:p>
        </w:tc>
        <w:tc>
          <w:tcPr>
            <w:tcW w:w="752" w:type="pct"/>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rPr>
            </w:pPr>
          </w:p>
          <w:p w:rsidR="00952FA4" w:rsidRPr="006F104D" w:rsidRDefault="00952FA4"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90.1</w:t>
            </w:r>
          </w:p>
        </w:tc>
        <w:tc>
          <w:tcPr>
            <w:tcW w:w="804"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rPr>
            </w:pPr>
          </w:p>
          <w:p w:rsidR="00952FA4" w:rsidRPr="006F104D" w:rsidRDefault="00952FA4"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120000</w:t>
            </w:r>
          </w:p>
        </w:tc>
      </w:tr>
      <w:tr w:rsidR="008443BC" w:rsidRPr="006F104D" w:rsidTr="006F104D">
        <w:trPr>
          <w:trHeight w:val="23"/>
        </w:trPr>
        <w:tc>
          <w:tcPr>
            <w:tcW w:w="342"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20</w:t>
            </w:r>
          </w:p>
        </w:tc>
        <w:tc>
          <w:tcPr>
            <w:tcW w:w="2351"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Счет-фактура №117.</w:t>
            </w:r>
          </w:p>
          <w:p w:rsidR="008443BC" w:rsidRPr="006F104D" w:rsidRDefault="008443BC" w:rsidP="006F104D">
            <w:pPr>
              <w:spacing w:line="360" w:lineRule="auto"/>
              <w:jc w:val="both"/>
              <w:rPr>
                <w:noProof/>
                <w:color w:val="000000"/>
                <w:sz w:val="20"/>
              </w:rPr>
            </w:pPr>
            <w:r w:rsidRPr="006F104D">
              <w:rPr>
                <w:noProof/>
                <w:color w:val="000000"/>
                <w:sz w:val="20"/>
              </w:rPr>
              <w:t xml:space="preserve">Начислен НДС к оплате в бюджет </w:t>
            </w:r>
          </w:p>
        </w:tc>
        <w:tc>
          <w:tcPr>
            <w:tcW w:w="752"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90.3</w:t>
            </w:r>
          </w:p>
        </w:tc>
        <w:tc>
          <w:tcPr>
            <w:tcW w:w="752" w:type="pct"/>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68</w:t>
            </w:r>
          </w:p>
        </w:tc>
        <w:tc>
          <w:tcPr>
            <w:tcW w:w="804" w:type="pct"/>
            <w:gridSpan w:val="2"/>
            <w:shd w:val="clear" w:color="auto" w:fill="auto"/>
          </w:tcPr>
          <w:p w:rsidR="008443BC" w:rsidRPr="006F104D" w:rsidRDefault="008443BC" w:rsidP="006F104D">
            <w:pPr>
              <w:snapToGrid w:val="0"/>
              <w:spacing w:line="360" w:lineRule="auto"/>
              <w:jc w:val="both"/>
              <w:rPr>
                <w:noProof/>
                <w:color w:val="000000"/>
                <w:sz w:val="20"/>
              </w:rPr>
            </w:pPr>
          </w:p>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18305</w:t>
            </w:r>
          </w:p>
        </w:tc>
      </w:tr>
      <w:tr w:rsidR="008443BC" w:rsidRPr="006F104D" w:rsidTr="006F104D">
        <w:trPr>
          <w:trHeight w:val="23"/>
        </w:trPr>
        <w:tc>
          <w:tcPr>
            <w:tcW w:w="342"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21</w:t>
            </w:r>
          </w:p>
        </w:tc>
        <w:tc>
          <w:tcPr>
            <w:tcW w:w="2351"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Справка бухгалтерии</w:t>
            </w:r>
          </w:p>
          <w:p w:rsidR="008443BC" w:rsidRPr="006F104D" w:rsidRDefault="008443BC" w:rsidP="006F104D">
            <w:pPr>
              <w:spacing w:line="360" w:lineRule="auto"/>
              <w:jc w:val="both"/>
              <w:rPr>
                <w:noProof/>
                <w:color w:val="000000"/>
                <w:sz w:val="20"/>
              </w:rPr>
            </w:pPr>
            <w:r w:rsidRPr="006F104D">
              <w:rPr>
                <w:noProof/>
                <w:color w:val="000000"/>
                <w:sz w:val="20"/>
              </w:rPr>
              <w:t>Отнесена на себестоимость продаж производственная себестоимость отгруженной продукции</w:t>
            </w:r>
          </w:p>
        </w:tc>
        <w:tc>
          <w:tcPr>
            <w:tcW w:w="752"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90.2</w:t>
            </w:r>
          </w:p>
        </w:tc>
        <w:tc>
          <w:tcPr>
            <w:tcW w:w="752" w:type="pct"/>
            <w:shd w:val="clear" w:color="auto" w:fill="auto"/>
          </w:tcPr>
          <w:p w:rsidR="008443BC" w:rsidRPr="006F104D" w:rsidRDefault="00952FA4" w:rsidP="006F104D">
            <w:pPr>
              <w:snapToGrid w:val="0"/>
              <w:spacing w:line="360" w:lineRule="auto"/>
              <w:jc w:val="both"/>
              <w:rPr>
                <w:noProof/>
                <w:color w:val="000000"/>
                <w:sz w:val="20"/>
                <w:lang w:eastAsia="ar-SA"/>
              </w:rPr>
            </w:pPr>
            <w:r w:rsidRPr="006F104D">
              <w:rPr>
                <w:noProof/>
                <w:color w:val="000000"/>
                <w:sz w:val="20"/>
                <w:lang w:eastAsia="ar-SA"/>
              </w:rPr>
              <w:t>43</w:t>
            </w:r>
          </w:p>
        </w:tc>
        <w:tc>
          <w:tcPr>
            <w:tcW w:w="804"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81793</w:t>
            </w:r>
          </w:p>
        </w:tc>
      </w:tr>
      <w:tr w:rsidR="008443BC" w:rsidRPr="006F104D" w:rsidTr="006F104D">
        <w:trPr>
          <w:trHeight w:val="23"/>
        </w:trPr>
        <w:tc>
          <w:tcPr>
            <w:tcW w:w="342"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22</w:t>
            </w:r>
          </w:p>
        </w:tc>
        <w:tc>
          <w:tcPr>
            <w:tcW w:w="2351"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Справка бухгалтерии.</w:t>
            </w:r>
          </w:p>
          <w:p w:rsidR="008443BC" w:rsidRPr="006F104D" w:rsidRDefault="008443BC" w:rsidP="006F104D">
            <w:pPr>
              <w:spacing w:line="360" w:lineRule="auto"/>
              <w:jc w:val="both"/>
              <w:rPr>
                <w:noProof/>
                <w:color w:val="000000"/>
                <w:sz w:val="20"/>
              </w:rPr>
            </w:pPr>
            <w:r w:rsidRPr="006F104D">
              <w:rPr>
                <w:noProof/>
                <w:color w:val="000000"/>
                <w:sz w:val="20"/>
              </w:rPr>
              <w:t>Отражен финансовый результат от продажи</w:t>
            </w:r>
          </w:p>
        </w:tc>
        <w:tc>
          <w:tcPr>
            <w:tcW w:w="752" w:type="pct"/>
            <w:gridSpan w:val="2"/>
            <w:shd w:val="clear" w:color="auto" w:fill="auto"/>
          </w:tcPr>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90.9</w:t>
            </w:r>
          </w:p>
        </w:tc>
        <w:tc>
          <w:tcPr>
            <w:tcW w:w="752" w:type="pct"/>
            <w:shd w:val="clear" w:color="auto" w:fill="auto"/>
          </w:tcPr>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99</w:t>
            </w:r>
          </w:p>
        </w:tc>
        <w:tc>
          <w:tcPr>
            <w:tcW w:w="804"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19902</w:t>
            </w:r>
          </w:p>
        </w:tc>
      </w:tr>
      <w:tr w:rsidR="008443BC" w:rsidRPr="006F104D" w:rsidTr="006F104D">
        <w:trPr>
          <w:trHeight w:val="23"/>
        </w:trPr>
        <w:tc>
          <w:tcPr>
            <w:tcW w:w="342"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23</w:t>
            </w:r>
          </w:p>
        </w:tc>
        <w:tc>
          <w:tcPr>
            <w:tcW w:w="2351"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Выписка банка. Счет-фактура 3117.</w:t>
            </w:r>
          </w:p>
          <w:p w:rsidR="008443BC" w:rsidRPr="006F104D" w:rsidRDefault="008443BC" w:rsidP="006F104D">
            <w:pPr>
              <w:spacing w:line="360" w:lineRule="auto"/>
              <w:jc w:val="both"/>
              <w:rPr>
                <w:noProof/>
                <w:color w:val="000000"/>
                <w:sz w:val="20"/>
              </w:rPr>
            </w:pPr>
            <w:r w:rsidRPr="006F104D">
              <w:rPr>
                <w:noProof/>
                <w:color w:val="000000"/>
                <w:sz w:val="20"/>
              </w:rPr>
              <w:t xml:space="preserve">Поступила выручка от продажи </w:t>
            </w:r>
          </w:p>
        </w:tc>
        <w:tc>
          <w:tcPr>
            <w:tcW w:w="752"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51</w:t>
            </w:r>
          </w:p>
        </w:tc>
        <w:tc>
          <w:tcPr>
            <w:tcW w:w="752" w:type="pct"/>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62</w:t>
            </w:r>
          </w:p>
        </w:tc>
        <w:tc>
          <w:tcPr>
            <w:tcW w:w="804"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120000</w:t>
            </w:r>
          </w:p>
        </w:tc>
      </w:tr>
      <w:tr w:rsidR="008443BC" w:rsidRPr="006F104D" w:rsidTr="006F104D">
        <w:trPr>
          <w:trHeight w:val="23"/>
        </w:trPr>
        <w:tc>
          <w:tcPr>
            <w:tcW w:w="342"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 xml:space="preserve">24 </w:t>
            </w:r>
          </w:p>
        </w:tc>
        <w:tc>
          <w:tcPr>
            <w:tcW w:w="2351"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Счет-фактура №121 от Нижновэнерго.</w:t>
            </w:r>
          </w:p>
          <w:p w:rsidR="008443BC" w:rsidRPr="006F104D" w:rsidRDefault="008443BC" w:rsidP="006F104D">
            <w:pPr>
              <w:spacing w:line="360" w:lineRule="auto"/>
              <w:jc w:val="both"/>
              <w:rPr>
                <w:noProof/>
                <w:color w:val="000000"/>
                <w:sz w:val="20"/>
              </w:rPr>
            </w:pPr>
            <w:r w:rsidRPr="006F104D">
              <w:rPr>
                <w:noProof/>
                <w:color w:val="000000"/>
                <w:sz w:val="20"/>
              </w:rPr>
              <w:t>Получен счет за электроэнергию, использованную:</w:t>
            </w:r>
          </w:p>
          <w:p w:rsidR="008443BC" w:rsidRPr="006F104D" w:rsidRDefault="008443BC" w:rsidP="006F104D">
            <w:pPr>
              <w:spacing w:line="360" w:lineRule="auto"/>
              <w:jc w:val="both"/>
              <w:rPr>
                <w:noProof/>
                <w:color w:val="000000"/>
                <w:sz w:val="20"/>
              </w:rPr>
            </w:pPr>
            <w:r w:rsidRPr="006F104D">
              <w:rPr>
                <w:noProof/>
                <w:color w:val="000000"/>
                <w:sz w:val="20"/>
              </w:rPr>
              <w:t>А) в основных цехах</w:t>
            </w:r>
          </w:p>
          <w:p w:rsidR="008443BC" w:rsidRPr="006F104D" w:rsidRDefault="008443BC" w:rsidP="006F104D">
            <w:pPr>
              <w:spacing w:line="360" w:lineRule="auto"/>
              <w:jc w:val="both"/>
              <w:rPr>
                <w:noProof/>
                <w:color w:val="000000"/>
                <w:sz w:val="20"/>
              </w:rPr>
            </w:pPr>
            <w:r w:rsidRPr="006F104D">
              <w:rPr>
                <w:noProof/>
                <w:color w:val="000000"/>
                <w:sz w:val="20"/>
              </w:rPr>
              <w:t>Б) во вспомогательных цехах</w:t>
            </w:r>
          </w:p>
          <w:p w:rsidR="008443BC" w:rsidRPr="006F104D" w:rsidRDefault="008443BC" w:rsidP="006F104D">
            <w:pPr>
              <w:spacing w:line="360" w:lineRule="auto"/>
              <w:jc w:val="both"/>
              <w:rPr>
                <w:noProof/>
                <w:color w:val="000000"/>
                <w:sz w:val="20"/>
              </w:rPr>
            </w:pPr>
            <w:r w:rsidRPr="006F104D">
              <w:rPr>
                <w:noProof/>
                <w:color w:val="000000"/>
                <w:sz w:val="20"/>
              </w:rPr>
              <w:t>В) в офисе фирмы</w:t>
            </w:r>
          </w:p>
          <w:p w:rsidR="008443BC" w:rsidRPr="006F104D" w:rsidRDefault="008443BC" w:rsidP="006F104D">
            <w:pPr>
              <w:spacing w:line="360" w:lineRule="auto"/>
              <w:jc w:val="both"/>
              <w:rPr>
                <w:noProof/>
                <w:color w:val="000000"/>
                <w:sz w:val="20"/>
              </w:rPr>
            </w:pPr>
            <w:r w:rsidRPr="006F104D">
              <w:rPr>
                <w:noProof/>
                <w:color w:val="000000"/>
                <w:sz w:val="20"/>
              </w:rPr>
              <w:t>НДС – 18%</w:t>
            </w:r>
          </w:p>
        </w:tc>
        <w:tc>
          <w:tcPr>
            <w:tcW w:w="752"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20</w:t>
            </w: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23</w:t>
            </w: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26</w:t>
            </w: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19.1</w:t>
            </w:r>
          </w:p>
        </w:tc>
        <w:tc>
          <w:tcPr>
            <w:tcW w:w="752" w:type="pct"/>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60.1</w:t>
            </w: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60.1</w:t>
            </w: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60.1</w:t>
            </w: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60.1</w:t>
            </w:r>
          </w:p>
        </w:tc>
        <w:tc>
          <w:tcPr>
            <w:tcW w:w="804"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50000</w:t>
            </w: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5000</w:t>
            </w: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10000</w:t>
            </w: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11700</w:t>
            </w:r>
          </w:p>
        </w:tc>
      </w:tr>
      <w:tr w:rsidR="008443BC" w:rsidRPr="006F104D" w:rsidTr="006F104D">
        <w:trPr>
          <w:trHeight w:val="23"/>
        </w:trPr>
        <w:tc>
          <w:tcPr>
            <w:tcW w:w="342"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25</w:t>
            </w:r>
          </w:p>
        </w:tc>
        <w:tc>
          <w:tcPr>
            <w:tcW w:w="2351"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r w:rsidRPr="006F104D">
              <w:rPr>
                <w:noProof/>
                <w:color w:val="000000"/>
                <w:sz w:val="20"/>
                <w:lang w:eastAsia="ar-SA"/>
              </w:rPr>
              <w:t>Ведомость начисления заработной платы.</w:t>
            </w:r>
          </w:p>
          <w:p w:rsidR="008443BC" w:rsidRPr="006F104D" w:rsidRDefault="008443BC" w:rsidP="006F104D">
            <w:pPr>
              <w:spacing w:line="360" w:lineRule="auto"/>
              <w:jc w:val="both"/>
              <w:rPr>
                <w:noProof/>
                <w:color w:val="000000"/>
                <w:sz w:val="20"/>
              </w:rPr>
            </w:pPr>
            <w:r w:rsidRPr="006F104D">
              <w:rPr>
                <w:noProof/>
                <w:color w:val="000000"/>
                <w:sz w:val="20"/>
              </w:rPr>
              <w:t>Начисление зарплаты:</w:t>
            </w:r>
          </w:p>
          <w:p w:rsidR="008443BC" w:rsidRPr="006F104D" w:rsidRDefault="008443BC" w:rsidP="006F104D">
            <w:pPr>
              <w:spacing w:line="360" w:lineRule="auto"/>
              <w:jc w:val="both"/>
              <w:rPr>
                <w:noProof/>
                <w:color w:val="000000"/>
                <w:sz w:val="20"/>
              </w:rPr>
            </w:pPr>
            <w:r w:rsidRPr="006F104D">
              <w:rPr>
                <w:noProof/>
                <w:color w:val="000000"/>
                <w:sz w:val="20"/>
              </w:rPr>
              <w:t>А) рабочим основного производства</w:t>
            </w:r>
          </w:p>
          <w:p w:rsidR="008443BC" w:rsidRPr="006F104D" w:rsidRDefault="008443BC" w:rsidP="006F104D">
            <w:pPr>
              <w:spacing w:line="360" w:lineRule="auto"/>
              <w:jc w:val="both"/>
              <w:rPr>
                <w:noProof/>
                <w:color w:val="000000"/>
                <w:sz w:val="20"/>
              </w:rPr>
            </w:pPr>
            <w:r w:rsidRPr="006F104D">
              <w:rPr>
                <w:noProof/>
                <w:color w:val="000000"/>
                <w:sz w:val="20"/>
              </w:rPr>
              <w:t>Б) рабочим вспомогательного производства</w:t>
            </w:r>
          </w:p>
          <w:p w:rsidR="008443BC" w:rsidRPr="006F104D" w:rsidRDefault="008443BC" w:rsidP="006F104D">
            <w:pPr>
              <w:spacing w:line="360" w:lineRule="auto"/>
              <w:jc w:val="both"/>
              <w:rPr>
                <w:noProof/>
                <w:color w:val="000000"/>
                <w:sz w:val="20"/>
              </w:rPr>
            </w:pPr>
            <w:r w:rsidRPr="006F104D">
              <w:rPr>
                <w:noProof/>
                <w:color w:val="000000"/>
                <w:sz w:val="20"/>
              </w:rPr>
              <w:t>В) руководству и служащим основного и вспомогательного производства</w:t>
            </w:r>
          </w:p>
          <w:p w:rsidR="008443BC" w:rsidRPr="006F104D" w:rsidRDefault="008443BC" w:rsidP="006F104D">
            <w:pPr>
              <w:spacing w:line="360" w:lineRule="auto"/>
              <w:jc w:val="both"/>
              <w:rPr>
                <w:noProof/>
                <w:color w:val="000000"/>
                <w:sz w:val="20"/>
              </w:rPr>
            </w:pPr>
            <w:r w:rsidRPr="006F104D">
              <w:rPr>
                <w:noProof/>
                <w:color w:val="000000"/>
                <w:sz w:val="20"/>
              </w:rPr>
              <w:t>Г) руководству предприятия</w:t>
            </w:r>
          </w:p>
        </w:tc>
        <w:tc>
          <w:tcPr>
            <w:tcW w:w="752"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20</w:t>
            </w: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23</w:t>
            </w:r>
          </w:p>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25</w:t>
            </w: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26</w:t>
            </w:r>
          </w:p>
        </w:tc>
        <w:tc>
          <w:tcPr>
            <w:tcW w:w="752" w:type="pct"/>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70</w:t>
            </w: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70</w:t>
            </w:r>
          </w:p>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70</w:t>
            </w: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70</w:t>
            </w:r>
          </w:p>
        </w:tc>
        <w:tc>
          <w:tcPr>
            <w:tcW w:w="804" w:type="pct"/>
            <w:gridSpan w:val="2"/>
            <w:shd w:val="clear" w:color="auto" w:fill="auto"/>
          </w:tcPr>
          <w:p w:rsidR="008443BC" w:rsidRPr="006F104D" w:rsidRDefault="008443BC" w:rsidP="006F104D">
            <w:pPr>
              <w:snapToGrid w:val="0"/>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50000</w:t>
            </w: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12000</w:t>
            </w:r>
          </w:p>
          <w:p w:rsidR="008443BC" w:rsidRPr="006F104D" w:rsidRDefault="008443BC" w:rsidP="006F104D">
            <w:pPr>
              <w:spacing w:line="360" w:lineRule="auto"/>
              <w:jc w:val="both"/>
              <w:rPr>
                <w:noProof/>
                <w:color w:val="000000"/>
                <w:sz w:val="20"/>
              </w:rPr>
            </w:pP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10000</w:t>
            </w:r>
          </w:p>
          <w:p w:rsidR="008443BC" w:rsidRPr="006F104D" w:rsidRDefault="008443BC" w:rsidP="006F104D">
            <w:pPr>
              <w:spacing w:line="360" w:lineRule="auto"/>
              <w:jc w:val="both"/>
              <w:rPr>
                <w:noProof/>
                <w:color w:val="000000"/>
                <w:sz w:val="20"/>
                <w:lang w:eastAsia="ar-SA"/>
              </w:rPr>
            </w:pPr>
            <w:r w:rsidRPr="006F104D">
              <w:rPr>
                <w:noProof/>
                <w:color w:val="000000"/>
                <w:sz w:val="20"/>
                <w:lang w:eastAsia="ar-SA"/>
              </w:rPr>
              <w:t>20000</w:t>
            </w:r>
          </w:p>
        </w:tc>
      </w:tr>
      <w:tr w:rsidR="000D0839" w:rsidRPr="006F104D" w:rsidTr="006F104D">
        <w:trPr>
          <w:trHeight w:val="23"/>
        </w:trPr>
        <w:tc>
          <w:tcPr>
            <w:tcW w:w="342"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r w:rsidRPr="006F104D">
              <w:rPr>
                <w:noProof/>
                <w:color w:val="000000"/>
                <w:sz w:val="20"/>
                <w:lang w:eastAsia="ar-SA"/>
              </w:rPr>
              <w:t>26</w:t>
            </w:r>
          </w:p>
        </w:tc>
        <w:tc>
          <w:tcPr>
            <w:tcW w:w="2351"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r w:rsidRPr="006F104D">
              <w:rPr>
                <w:noProof/>
                <w:color w:val="000000"/>
                <w:sz w:val="20"/>
                <w:lang w:eastAsia="ar-SA"/>
              </w:rPr>
              <w:t>Ведомость начисления заработной платы.</w:t>
            </w:r>
          </w:p>
          <w:p w:rsidR="000D0839" w:rsidRPr="006F104D" w:rsidRDefault="000D0839" w:rsidP="006F104D">
            <w:pPr>
              <w:spacing w:line="360" w:lineRule="auto"/>
              <w:jc w:val="both"/>
              <w:rPr>
                <w:noProof/>
                <w:color w:val="000000"/>
                <w:sz w:val="20"/>
              </w:rPr>
            </w:pPr>
            <w:r w:rsidRPr="006F104D">
              <w:rPr>
                <w:noProof/>
                <w:color w:val="000000"/>
                <w:sz w:val="20"/>
              </w:rPr>
              <w:t>Начислены социальные налоги и сборы (26%) с ФТО:</w:t>
            </w:r>
          </w:p>
          <w:p w:rsidR="000D0839" w:rsidRPr="006F104D" w:rsidRDefault="000D0839" w:rsidP="006F104D">
            <w:pPr>
              <w:spacing w:line="360" w:lineRule="auto"/>
              <w:jc w:val="both"/>
              <w:rPr>
                <w:noProof/>
                <w:color w:val="000000"/>
                <w:sz w:val="20"/>
              </w:rPr>
            </w:pPr>
            <w:r w:rsidRPr="006F104D">
              <w:rPr>
                <w:noProof/>
                <w:color w:val="000000"/>
                <w:sz w:val="20"/>
              </w:rPr>
              <w:t>А) рабочих основного производства</w:t>
            </w:r>
          </w:p>
          <w:p w:rsidR="000D0839" w:rsidRPr="006F104D" w:rsidRDefault="000D0839" w:rsidP="006F104D">
            <w:pPr>
              <w:spacing w:line="360" w:lineRule="auto"/>
              <w:jc w:val="both"/>
              <w:rPr>
                <w:noProof/>
                <w:color w:val="000000"/>
                <w:sz w:val="20"/>
              </w:rPr>
            </w:pPr>
            <w:r w:rsidRPr="006F104D">
              <w:rPr>
                <w:noProof/>
                <w:color w:val="000000"/>
                <w:sz w:val="20"/>
              </w:rPr>
              <w:t>Б) рабочих вспомогательного производства</w:t>
            </w:r>
          </w:p>
          <w:p w:rsidR="000D0839" w:rsidRPr="006F104D" w:rsidRDefault="000D0839" w:rsidP="006F104D">
            <w:pPr>
              <w:spacing w:line="360" w:lineRule="auto"/>
              <w:jc w:val="both"/>
              <w:rPr>
                <w:noProof/>
                <w:color w:val="000000"/>
                <w:sz w:val="20"/>
              </w:rPr>
            </w:pPr>
            <w:r w:rsidRPr="006F104D">
              <w:rPr>
                <w:noProof/>
                <w:color w:val="000000"/>
                <w:sz w:val="20"/>
              </w:rPr>
              <w:t>В) служащих основного и вспомогательного персонала</w:t>
            </w:r>
          </w:p>
          <w:p w:rsidR="000D0839" w:rsidRPr="006F104D" w:rsidRDefault="000D0839" w:rsidP="006F104D">
            <w:pPr>
              <w:spacing w:line="360" w:lineRule="auto"/>
              <w:jc w:val="both"/>
              <w:rPr>
                <w:noProof/>
                <w:color w:val="000000"/>
                <w:sz w:val="20"/>
              </w:rPr>
            </w:pPr>
            <w:r w:rsidRPr="006F104D">
              <w:rPr>
                <w:noProof/>
                <w:color w:val="000000"/>
                <w:sz w:val="20"/>
              </w:rPr>
              <w:t>Г) руководства предприятия</w:t>
            </w:r>
          </w:p>
        </w:tc>
        <w:tc>
          <w:tcPr>
            <w:tcW w:w="752"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lang w:eastAsia="ar-SA"/>
              </w:rPr>
            </w:pPr>
            <w:r w:rsidRPr="006F104D">
              <w:rPr>
                <w:noProof/>
                <w:color w:val="000000"/>
                <w:sz w:val="20"/>
                <w:lang w:eastAsia="ar-SA"/>
              </w:rPr>
              <w:t>20</w:t>
            </w:r>
          </w:p>
          <w:p w:rsidR="000D0839" w:rsidRPr="006F104D" w:rsidRDefault="000D0839" w:rsidP="006F104D">
            <w:pPr>
              <w:spacing w:line="360" w:lineRule="auto"/>
              <w:jc w:val="both"/>
              <w:rPr>
                <w:noProof/>
                <w:color w:val="000000"/>
                <w:sz w:val="20"/>
                <w:lang w:eastAsia="ar-SA"/>
              </w:rPr>
            </w:pPr>
            <w:r w:rsidRPr="006F104D">
              <w:rPr>
                <w:noProof/>
                <w:color w:val="000000"/>
                <w:sz w:val="20"/>
                <w:lang w:eastAsia="ar-SA"/>
              </w:rPr>
              <w:t>23</w:t>
            </w:r>
          </w:p>
          <w:p w:rsidR="000D0839" w:rsidRPr="006F104D" w:rsidRDefault="000D0839" w:rsidP="006F104D">
            <w:pPr>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lang w:eastAsia="ar-SA"/>
              </w:rPr>
            </w:pPr>
            <w:r w:rsidRPr="006F104D">
              <w:rPr>
                <w:noProof/>
                <w:color w:val="000000"/>
                <w:sz w:val="20"/>
                <w:lang w:eastAsia="ar-SA"/>
              </w:rPr>
              <w:t>25</w:t>
            </w:r>
          </w:p>
          <w:p w:rsidR="000D0839" w:rsidRPr="006F104D" w:rsidRDefault="000D0839" w:rsidP="006F104D">
            <w:pPr>
              <w:spacing w:line="360" w:lineRule="auto"/>
              <w:jc w:val="both"/>
              <w:rPr>
                <w:noProof/>
                <w:color w:val="000000"/>
                <w:sz w:val="20"/>
                <w:lang w:eastAsia="ar-SA"/>
              </w:rPr>
            </w:pPr>
            <w:r w:rsidRPr="006F104D">
              <w:rPr>
                <w:noProof/>
                <w:color w:val="000000"/>
                <w:sz w:val="20"/>
                <w:lang w:eastAsia="ar-SA"/>
              </w:rPr>
              <w:t>26</w:t>
            </w:r>
          </w:p>
        </w:tc>
        <w:tc>
          <w:tcPr>
            <w:tcW w:w="752" w:type="pct"/>
            <w:shd w:val="clear" w:color="auto" w:fill="auto"/>
          </w:tcPr>
          <w:p w:rsidR="000D0839" w:rsidRPr="006F104D" w:rsidRDefault="000D0839" w:rsidP="006F104D">
            <w:pPr>
              <w:snapToGrid w:val="0"/>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lang w:eastAsia="ar-SA"/>
              </w:rPr>
            </w:pPr>
          </w:p>
          <w:p w:rsidR="000D0839" w:rsidRPr="006F104D" w:rsidRDefault="008135C0" w:rsidP="006F104D">
            <w:pPr>
              <w:spacing w:line="360" w:lineRule="auto"/>
              <w:jc w:val="both"/>
              <w:rPr>
                <w:noProof/>
                <w:color w:val="000000"/>
                <w:sz w:val="20"/>
                <w:lang w:eastAsia="ar-SA"/>
              </w:rPr>
            </w:pPr>
            <w:r w:rsidRPr="006F104D">
              <w:rPr>
                <w:noProof/>
                <w:color w:val="000000"/>
                <w:sz w:val="20"/>
                <w:lang w:eastAsia="ar-SA"/>
              </w:rPr>
              <w:t>69</w:t>
            </w:r>
          </w:p>
          <w:p w:rsidR="000D0839" w:rsidRPr="006F104D" w:rsidRDefault="008135C0" w:rsidP="006F104D">
            <w:pPr>
              <w:spacing w:line="360" w:lineRule="auto"/>
              <w:jc w:val="both"/>
              <w:rPr>
                <w:noProof/>
                <w:color w:val="000000"/>
                <w:sz w:val="20"/>
                <w:lang w:eastAsia="ar-SA"/>
              </w:rPr>
            </w:pPr>
            <w:r w:rsidRPr="006F104D">
              <w:rPr>
                <w:noProof/>
                <w:color w:val="000000"/>
                <w:sz w:val="20"/>
                <w:lang w:eastAsia="ar-SA"/>
              </w:rPr>
              <w:t>69</w:t>
            </w:r>
          </w:p>
          <w:p w:rsidR="000D0839" w:rsidRPr="006F104D" w:rsidRDefault="000D0839" w:rsidP="006F104D">
            <w:pPr>
              <w:spacing w:line="360" w:lineRule="auto"/>
              <w:jc w:val="both"/>
              <w:rPr>
                <w:noProof/>
                <w:color w:val="000000"/>
                <w:sz w:val="20"/>
                <w:lang w:eastAsia="ar-SA"/>
              </w:rPr>
            </w:pPr>
          </w:p>
          <w:p w:rsidR="000D0839" w:rsidRPr="006F104D" w:rsidRDefault="008135C0" w:rsidP="006F104D">
            <w:pPr>
              <w:spacing w:line="360" w:lineRule="auto"/>
              <w:jc w:val="both"/>
              <w:rPr>
                <w:noProof/>
                <w:color w:val="000000"/>
                <w:sz w:val="20"/>
                <w:lang w:eastAsia="ar-SA"/>
              </w:rPr>
            </w:pPr>
            <w:r w:rsidRPr="006F104D">
              <w:rPr>
                <w:noProof/>
                <w:color w:val="000000"/>
                <w:sz w:val="20"/>
                <w:lang w:eastAsia="ar-SA"/>
              </w:rPr>
              <w:t>69</w:t>
            </w:r>
          </w:p>
          <w:p w:rsidR="000D0839" w:rsidRPr="006F104D" w:rsidRDefault="008135C0" w:rsidP="006F104D">
            <w:pPr>
              <w:spacing w:line="360" w:lineRule="auto"/>
              <w:jc w:val="both"/>
              <w:rPr>
                <w:noProof/>
                <w:color w:val="000000"/>
                <w:sz w:val="20"/>
                <w:lang w:eastAsia="ar-SA"/>
              </w:rPr>
            </w:pPr>
            <w:r w:rsidRPr="006F104D">
              <w:rPr>
                <w:noProof/>
                <w:color w:val="000000"/>
                <w:sz w:val="20"/>
                <w:lang w:eastAsia="ar-SA"/>
              </w:rPr>
              <w:t>69</w:t>
            </w:r>
          </w:p>
        </w:tc>
        <w:tc>
          <w:tcPr>
            <w:tcW w:w="804"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lang w:eastAsia="ar-SA"/>
              </w:rPr>
            </w:pPr>
            <w:r w:rsidRPr="006F104D">
              <w:rPr>
                <w:noProof/>
                <w:color w:val="000000"/>
                <w:sz w:val="20"/>
                <w:lang w:eastAsia="ar-SA"/>
              </w:rPr>
              <w:t>13000</w:t>
            </w:r>
          </w:p>
          <w:p w:rsidR="000D0839" w:rsidRPr="006F104D" w:rsidRDefault="000D0839" w:rsidP="006F104D">
            <w:pPr>
              <w:spacing w:line="360" w:lineRule="auto"/>
              <w:jc w:val="both"/>
              <w:rPr>
                <w:noProof/>
                <w:color w:val="000000"/>
                <w:sz w:val="20"/>
                <w:lang w:eastAsia="ar-SA"/>
              </w:rPr>
            </w:pPr>
            <w:r w:rsidRPr="006F104D">
              <w:rPr>
                <w:noProof/>
                <w:color w:val="000000"/>
                <w:sz w:val="20"/>
                <w:lang w:eastAsia="ar-SA"/>
              </w:rPr>
              <w:t>3120</w:t>
            </w:r>
          </w:p>
          <w:p w:rsidR="000D0839" w:rsidRPr="006F104D" w:rsidRDefault="000D0839" w:rsidP="006F104D">
            <w:pPr>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lang w:eastAsia="ar-SA"/>
              </w:rPr>
            </w:pPr>
            <w:r w:rsidRPr="006F104D">
              <w:rPr>
                <w:noProof/>
                <w:color w:val="000000"/>
                <w:sz w:val="20"/>
                <w:lang w:eastAsia="ar-SA"/>
              </w:rPr>
              <w:t>2600</w:t>
            </w:r>
          </w:p>
          <w:p w:rsidR="000D0839" w:rsidRPr="006F104D" w:rsidRDefault="000D0839" w:rsidP="006F104D">
            <w:pPr>
              <w:spacing w:line="360" w:lineRule="auto"/>
              <w:jc w:val="both"/>
              <w:rPr>
                <w:noProof/>
                <w:color w:val="000000"/>
                <w:sz w:val="20"/>
                <w:lang w:eastAsia="ar-SA"/>
              </w:rPr>
            </w:pPr>
            <w:r w:rsidRPr="006F104D">
              <w:rPr>
                <w:noProof/>
                <w:color w:val="000000"/>
                <w:sz w:val="20"/>
                <w:lang w:eastAsia="ar-SA"/>
              </w:rPr>
              <w:t>5200</w:t>
            </w:r>
          </w:p>
        </w:tc>
      </w:tr>
      <w:tr w:rsidR="000D0839" w:rsidRPr="006F104D" w:rsidTr="006F104D">
        <w:trPr>
          <w:trHeight w:val="23"/>
        </w:trPr>
        <w:tc>
          <w:tcPr>
            <w:tcW w:w="342"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r w:rsidRPr="006F104D">
              <w:rPr>
                <w:noProof/>
                <w:color w:val="000000"/>
                <w:sz w:val="20"/>
                <w:lang w:eastAsia="ar-SA"/>
              </w:rPr>
              <w:t>27</w:t>
            </w:r>
          </w:p>
        </w:tc>
        <w:tc>
          <w:tcPr>
            <w:tcW w:w="2351"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r w:rsidRPr="006F104D">
              <w:rPr>
                <w:noProof/>
                <w:color w:val="000000"/>
                <w:sz w:val="20"/>
                <w:lang w:eastAsia="ar-SA"/>
              </w:rPr>
              <w:t>Ведомость начисления заработной платы</w:t>
            </w:r>
          </w:p>
          <w:p w:rsidR="000D0839" w:rsidRPr="006F104D" w:rsidRDefault="000D0839" w:rsidP="006F104D">
            <w:pPr>
              <w:spacing w:line="360" w:lineRule="auto"/>
              <w:jc w:val="both"/>
              <w:rPr>
                <w:noProof/>
                <w:color w:val="000000"/>
                <w:sz w:val="20"/>
              </w:rPr>
            </w:pPr>
            <w:r w:rsidRPr="006F104D">
              <w:rPr>
                <w:noProof/>
                <w:color w:val="000000"/>
                <w:sz w:val="20"/>
              </w:rPr>
              <w:t>Удержан налог на доходы с физических лиц из зарплаты рабочих и служащих (13%)</w:t>
            </w:r>
          </w:p>
        </w:tc>
        <w:tc>
          <w:tcPr>
            <w:tcW w:w="752"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lang w:eastAsia="ar-SA"/>
              </w:rPr>
            </w:pPr>
            <w:r w:rsidRPr="006F104D">
              <w:rPr>
                <w:noProof/>
                <w:color w:val="000000"/>
                <w:sz w:val="20"/>
                <w:lang w:eastAsia="ar-SA"/>
              </w:rPr>
              <w:t>70</w:t>
            </w:r>
          </w:p>
        </w:tc>
        <w:tc>
          <w:tcPr>
            <w:tcW w:w="752" w:type="pct"/>
            <w:shd w:val="clear" w:color="auto" w:fill="auto"/>
          </w:tcPr>
          <w:p w:rsidR="000D0839" w:rsidRPr="006F104D" w:rsidRDefault="000D0839" w:rsidP="006F104D">
            <w:pPr>
              <w:snapToGrid w:val="0"/>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lang w:eastAsia="ar-SA"/>
              </w:rPr>
            </w:pPr>
            <w:r w:rsidRPr="006F104D">
              <w:rPr>
                <w:noProof/>
                <w:color w:val="000000"/>
                <w:sz w:val="20"/>
                <w:lang w:eastAsia="ar-SA"/>
              </w:rPr>
              <w:t>68</w:t>
            </w:r>
          </w:p>
        </w:tc>
        <w:tc>
          <w:tcPr>
            <w:tcW w:w="804"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lang w:eastAsia="ar-SA"/>
              </w:rPr>
            </w:pPr>
            <w:r w:rsidRPr="006F104D">
              <w:rPr>
                <w:noProof/>
                <w:color w:val="000000"/>
                <w:sz w:val="20"/>
                <w:lang w:eastAsia="ar-SA"/>
              </w:rPr>
              <w:t>11960</w:t>
            </w:r>
          </w:p>
        </w:tc>
      </w:tr>
      <w:tr w:rsidR="000D0839" w:rsidRPr="006F104D" w:rsidTr="006F104D">
        <w:trPr>
          <w:trHeight w:val="23"/>
        </w:trPr>
        <w:tc>
          <w:tcPr>
            <w:tcW w:w="342"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r w:rsidRPr="006F104D">
              <w:rPr>
                <w:noProof/>
                <w:color w:val="000000"/>
                <w:sz w:val="20"/>
                <w:lang w:eastAsia="ar-SA"/>
              </w:rPr>
              <w:t>28</w:t>
            </w:r>
          </w:p>
        </w:tc>
        <w:tc>
          <w:tcPr>
            <w:tcW w:w="2351"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r w:rsidRPr="006F104D">
              <w:rPr>
                <w:noProof/>
                <w:color w:val="000000"/>
                <w:sz w:val="20"/>
                <w:lang w:eastAsia="ar-SA"/>
              </w:rPr>
              <w:t>Выписка банка. Платежное поручение №34-39</w:t>
            </w:r>
          </w:p>
          <w:p w:rsidR="000D0839" w:rsidRPr="006F104D" w:rsidRDefault="000D0839" w:rsidP="006F104D">
            <w:pPr>
              <w:spacing w:line="360" w:lineRule="auto"/>
              <w:jc w:val="both"/>
              <w:rPr>
                <w:noProof/>
                <w:color w:val="000000"/>
                <w:sz w:val="20"/>
              </w:rPr>
            </w:pPr>
            <w:r w:rsidRPr="006F104D">
              <w:rPr>
                <w:noProof/>
                <w:color w:val="000000"/>
                <w:sz w:val="20"/>
              </w:rPr>
              <w:t>Оплачено с расчетного счета:</w:t>
            </w:r>
          </w:p>
          <w:p w:rsidR="000D0839" w:rsidRPr="006F104D" w:rsidRDefault="000D0839" w:rsidP="006F104D">
            <w:pPr>
              <w:spacing w:line="360" w:lineRule="auto"/>
              <w:jc w:val="both"/>
              <w:rPr>
                <w:noProof/>
                <w:color w:val="000000"/>
                <w:sz w:val="20"/>
              </w:rPr>
            </w:pPr>
            <w:r w:rsidRPr="006F104D">
              <w:rPr>
                <w:noProof/>
                <w:color w:val="000000"/>
                <w:sz w:val="20"/>
              </w:rPr>
              <w:t>А) в погашение задолженности органам социального страхованию и обеспечения полностью</w:t>
            </w:r>
          </w:p>
          <w:p w:rsidR="000D0839" w:rsidRPr="006F104D" w:rsidRDefault="000D0839" w:rsidP="006F104D">
            <w:pPr>
              <w:spacing w:line="360" w:lineRule="auto"/>
              <w:jc w:val="both"/>
              <w:rPr>
                <w:noProof/>
                <w:color w:val="000000"/>
                <w:sz w:val="20"/>
              </w:rPr>
            </w:pPr>
            <w:r w:rsidRPr="006F104D">
              <w:rPr>
                <w:noProof/>
                <w:color w:val="000000"/>
                <w:sz w:val="20"/>
              </w:rPr>
              <w:t>Б) налог на доходы с физических лиц</w:t>
            </w:r>
          </w:p>
        </w:tc>
        <w:tc>
          <w:tcPr>
            <w:tcW w:w="752"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r w:rsidRPr="006F104D">
              <w:rPr>
                <w:noProof/>
                <w:color w:val="000000"/>
                <w:sz w:val="20"/>
              </w:rPr>
              <w:t>69</w:t>
            </w:r>
          </w:p>
          <w:p w:rsidR="000D0839" w:rsidRPr="006F104D" w:rsidRDefault="000D0839" w:rsidP="006F104D">
            <w:pPr>
              <w:spacing w:line="360" w:lineRule="auto"/>
              <w:jc w:val="both"/>
              <w:rPr>
                <w:noProof/>
                <w:color w:val="000000"/>
                <w:sz w:val="20"/>
              </w:rPr>
            </w:pPr>
            <w:r w:rsidRPr="006F104D">
              <w:rPr>
                <w:noProof/>
                <w:color w:val="000000"/>
                <w:sz w:val="20"/>
              </w:rPr>
              <w:t>68</w:t>
            </w:r>
          </w:p>
        </w:tc>
        <w:tc>
          <w:tcPr>
            <w:tcW w:w="752" w:type="pct"/>
            <w:shd w:val="clear" w:color="auto" w:fill="auto"/>
          </w:tcPr>
          <w:p w:rsidR="000D0839" w:rsidRPr="006F104D" w:rsidRDefault="000D0839" w:rsidP="006F104D">
            <w:pPr>
              <w:snapToGrid w:val="0"/>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r w:rsidRPr="006F104D">
              <w:rPr>
                <w:noProof/>
                <w:color w:val="000000"/>
                <w:sz w:val="20"/>
              </w:rPr>
              <w:t>51</w:t>
            </w:r>
          </w:p>
          <w:p w:rsidR="000D0839" w:rsidRPr="006F104D" w:rsidRDefault="000D0839" w:rsidP="006F104D">
            <w:pPr>
              <w:spacing w:line="360" w:lineRule="auto"/>
              <w:jc w:val="both"/>
              <w:rPr>
                <w:noProof/>
                <w:color w:val="000000"/>
                <w:sz w:val="20"/>
              </w:rPr>
            </w:pPr>
            <w:r w:rsidRPr="006F104D">
              <w:rPr>
                <w:noProof/>
                <w:color w:val="000000"/>
                <w:sz w:val="20"/>
              </w:rPr>
              <w:t>51</w:t>
            </w:r>
          </w:p>
        </w:tc>
        <w:tc>
          <w:tcPr>
            <w:tcW w:w="804"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r w:rsidRPr="006F104D">
              <w:rPr>
                <w:noProof/>
                <w:color w:val="000000"/>
                <w:sz w:val="20"/>
              </w:rPr>
              <w:t>23920</w:t>
            </w:r>
          </w:p>
          <w:p w:rsidR="000D0839" w:rsidRPr="006F104D" w:rsidRDefault="000D0839" w:rsidP="006F104D">
            <w:pPr>
              <w:spacing w:line="360" w:lineRule="auto"/>
              <w:jc w:val="both"/>
              <w:rPr>
                <w:noProof/>
                <w:color w:val="000000"/>
                <w:sz w:val="20"/>
              </w:rPr>
            </w:pPr>
            <w:r w:rsidRPr="006F104D">
              <w:rPr>
                <w:noProof/>
                <w:color w:val="000000"/>
                <w:sz w:val="20"/>
              </w:rPr>
              <w:t>11960</w:t>
            </w:r>
          </w:p>
        </w:tc>
      </w:tr>
      <w:tr w:rsidR="000D0839" w:rsidRPr="006F104D" w:rsidTr="006F104D">
        <w:trPr>
          <w:trHeight w:val="23"/>
        </w:trPr>
        <w:tc>
          <w:tcPr>
            <w:tcW w:w="342"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r w:rsidRPr="006F104D">
              <w:rPr>
                <w:noProof/>
                <w:color w:val="000000"/>
                <w:sz w:val="20"/>
                <w:lang w:eastAsia="ar-SA"/>
              </w:rPr>
              <w:t>29</w:t>
            </w:r>
          </w:p>
        </w:tc>
        <w:tc>
          <w:tcPr>
            <w:tcW w:w="2351"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r w:rsidRPr="006F104D">
              <w:rPr>
                <w:noProof/>
                <w:color w:val="000000"/>
                <w:sz w:val="20"/>
                <w:lang w:eastAsia="ar-SA"/>
              </w:rPr>
              <w:t>Приходный кассовый ордер №38</w:t>
            </w:r>
          </w:p>
          <w:p w:rsidR="000D0839" w:rsidRPr="006F104D" w:rsidRDefault="000D0839" w:rsidP="006F104D">
            <w:pPr>
              <w:spacing w:line="360" w:lineRule="auto"/>
              <w:jc w:val="both"/>
              <w:rPr>
                <w:noProof/>
                <w:color w:val="000000"/>
                <w:sz w:val="20"/>
              </w:rPr>
            </w:pPr>
            <w:r w:rsidRPr="006F104D">
              <w:rPr>
                <w:noProof/>
                <w:color w:val="000000"/>
                <w:sz w:val="20"/>
              </w:rPr>
              <w:t>Получено с расчетного счета в кассу по чеку №137675 на зарплату за первую половину марта (аванс)</w:t>
            </w:r>
          </w:p>
        </w:tc>
        <w:tc>
          <w:tcPr>
            <w:tcW w:w="752"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r w:rsidRPr="006F104D">
              <w:rPr>
                <w:noProof/>
                <w:color w:val="000000"/>
                <w:sz w:val="20"/>
              </w:rPr>
              <w:t>50</w:t>
            </w:r>
          </w:p>
        </w:tc>
        <w:tc>
          <w:tcPr>
            <w:tcW w:w="752" w:type="pct"/>
            <w:shd w:val="clear" w:color="auto" w:fill="auto"/>
          </w:tcPr>
          <w:p w:rsidR="000D0839" w:rsidRPr="006F104D" w:rsidRDefault="000D0839" w:rsidP="006F104D">
            <w:pPr>
              <w:snapToGrid w:val="0"/>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r w:rsidRPr="006F104D">
              <w:rPr>
                <w:noProof/>
                <w:color w:val="000000"/>
                <w:sz w:val="20"/>
              </w:rPr>
              <w:t>51</w:t>
            </w:r>
          </w:p>
        </w:tc>
        <w:tc>
          <w:tcPr>
            <w:tcW w:w="804"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lang w:eastAsia="ar-SA"/>
              </w:rPr>
            </w:pPr>
            <w:r w:rsidRPr="006F104D">
              <w:rPr>
                <w:noProof/>
                <w:color w:val="000000"/>
                <w:sz w:val="20"/>
                <w:lang w:eastAsia="ar-SA"/>
              </w:rPr>
              <w:t>32016</w:t>
            </w:r>
          </w:p>
        </w:tc>
      </w:tr>
      <w:tr w:rsidR="000D0839" w:rsidRPr="006F104D" w:rsidTr="006F104D">
        <w:trPr>
          <w:trHeight w:val="23"/>
        </w:trPr>
        <w:tc>
          <w:tcPr>
            <w:tcW w:w="342"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r w:rsidRPr="006F104D">
              <w:rPr>
                <w:noProof/>
                <w:color w:val="000000"/>
                <w:sz w:val="20"/>
                <w:lang w:eastAsia="ar-SA"/>
              </w:rPr>
              <w:t>30</w:t>
            </w:r>
          </w:p>
        </w:tc>
        <w:tc>
          <w:tcPr>
            <w:tcW w:w="2351"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r w:rsidRPr="006F104D">
              <w:rPr>
                <w:noProof/>
                <w:color w:val="000000"/>
                <w:sz w:val="20"/>
                <w:lang w:eastAsia="ar-SA"/>
              </w:rPr>
              <w:t>Платежная ведомость №5. расходный кассовый ордер №24</w:t>
            </w:r>
          </w:p>
          <w:p w:rsidR="000D0839" w:rsidRPr="006F104D" w:rsidRDefault="000D0839" w:rsidP="006F104D">
            <w:pPr>
              <w:spacing w:line="360" w:lineRule="auto"/>
              <w:jc w:val="both"/>
              <w:rPr>
                <w:noProof/>
                <w:color w:val="000000"/>
                <w:sz w:val="20"/>
              </w:rPr>
            </w:pPr>
            <w:r w:rsidRPr="006F104D">
              <w:rPr>
                <w:noProof/>
                <w:color w:val="000000"/>
                <w:sz w:val="20"/>
              </w:rPr>
              <w:t>Выдана из кассы заработная плата</w:t>
            </w:r>
          </w:p>
        </w:tc>
        <w:tc>
          <w:tcPr>
            <w:tcW w:w="752"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r w:rsidRPr="006F104D">
              <w:rPr>
                <w:noProof/>
                <w:color w:val="000000"/>
                <w:sz w:val="20"/>
              </w:rPr>
              <w:t>70</w:t>
            </w:r>
          </w:p>
        </w:tc>
        <w:tc>
          <w:tcPr>
            <w:tcW w:w="752" w:type="pct"/>
            <w:shd w:val="clear" w:color="auto" w:fill="auto"/>
          </w:tcPr>
          <w:p w:rsidR="000D0839" w:rsidRPr="006F104D" w:rsidRDefault="000D0839" w:rsidP="006F104D">
            <w:pPr>
              <w:snapToGrid w:val="0"/>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r w:rsidRPr="006F104D">
              <w:rPr>
                <w:noProof/>
                <w:color w:val="000000"/>
                <w:sz w:val="20"/>
              </w:rPr>
              <w:t>50</w:t>
            </w:r>
          </w:p>
        </w:tc>
        <w:tc>
          <w:tcPr>
            <w:tcW w:w="804"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lang w:eastAsia="ar-SA"/>
              </w:rPr>
            </w:pPr>
            <w:r w:rsidRPr="006F104D">
              <w:rPr>
                <w:noProof/>
                <w:color w:val="000000"/>
                <w:sz w:val="20"/>
                <w:lang w:eastAsia="ar-SA"/>
              </w:rPr>
              <w:t>32016</w:t>
            </w:r>
          </w:p>
        </w:tc>
      </w:tr>
      <w:tr w:rsidR="000D0839" w:rsidRPr="006F104D" w:rsidTr="006F104D">
        <w:trPr>
          <w:trHeight w:val="23"/>
        </w:trPr>
        <w:tc>
          <w:tcPr>
            <w:tcW w:w="341"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r w:rsidRPr="006F104D">
              <w:rPr>
                <w:noProof/>
                <w:color w:val="000000"/>
                <w:sz w:val="20"/>
                <w:lang w:eastAsia="ar-SA"/>
              </w:rPr>
              <w:t>31</w:t>
            </w:r>
          </w:p>
        </w:tc>
        <w:tc>
          <w:tcPr>
            <w:tcW w:w="2350"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r w:rsidRPr="006F104D">
              <w:rPr>
                <w:noProof/>
                <w:color w:val="000000"/>
                <w:sz w:val="20"/>
                <w:lang w:eastAsia="ar-SA"/>
              </w:rPr>
              <w:t>Ведомость начисления амортизации.</w:t>
            </w:r>
          </w:p>
          <w:p w:rsidR="000D0839" w:rsidRPr="006F104D" w:rsidRDefault="000D0839" w:rsidP="006F104D">
            <w:pPr>
              <w:spacing w:line="360" w:lineRule="auto"/>
              <w:jc w:val="both"/>
              <w:rPr>
                <w:noProof/>
                <w:color w:val="000000"/>
                <w:sz w:val="20"/>
              </w:rPr>
            </w:pPr>
            <w:r w:rsidRPr="006F104D">
              <w:rPr>
                <w:noProof/>
                <w:color w:val="000000"/>
                <w:sz w:val="20"/>
              </w:rPr>
              <w:t>Начислена амортизация основных средств:</w:t>
            </w:r>
          </w:p>
          <w:p w:rsidR="000D0839" w:rsidRPr="006F104D" w:rsidRDefault="000D0839" w:rsidP="006F104D">
            <w:pPr>
              <w:spacing w:line="360" w:lineRule="auto"/>
              <w:jc w:val="both"/>
              <w:rPr>
                <w:noProof/>
                <w:color w:val="000000"/>
                <w:sz w:val="20"/>
              </w:rPr>
            </w:pPr>
            <w:r w:rsidRPr="006F104D">
              <w:rPr>
                <w:noProof/>
                <w:color w:val="000000"/>
                <w:sz w:val="20"/>
              </w:rPr>
              <w:t>А) в цехах основного производства</w:t>
            </w:r>
          </w:p>
          <w:p w:rsidR="000D0839" w:rsidRPr="006F104D" w:rsidRDefault="000D0839" w:rsidP="006F104D">
            <w:pPr>
              <w:spacing w:line="360" w:lineRule="auto"/>
              <w:jc w:val="both"/>
              <w:rPr>
                <w:noProof/>
                <w:color w:val="000000"/>
                <w:sz w:val="20"/>
              </w:rPr>
            </w:pPr>
            <w:r w:rsidRPr="006F104D">
              <w:rPr>
                <w:noProof/>
                <w:color w:val="000000"/>
                <w:sz w:val="20"/>
              </w:rPr>
              <w:t>Б) в цехах вспомогательного производства</w:t>
            </w:r>
          </w:p>
          <w:p w:rsidR="000D0839" w:rsidRPr="006F104D" w:rsidRDefault="000D0839" w:rsidP="006F104D">
            <w:pPr>
              <w:spacing w:line="360" w:lineRule="auto"/>
              <w:jc w:val="both"/>
              <w:rPr>
                <w:noProof/>
                <w:color w:val="000000"/>
                <w:sz w:val="20"/>
              </w:rPr>
            </w:pPr>
            <w:r w:rsidRPr="006F104D">
              <w:rPr>
                <w:noProof/>
                <w:color w:val="000000"/>
                <w:sz w:val="20"/>
              </w:rPr>
              <w:t>В) общехозяйственных служб</w:t>
            </w:r>
          </w:p>
        </w:tc>
        <w:tc>
          <w:tcPr>
            <w:tcW w:w="752"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p>
          <w:p w:rsidR="00952FA4" w:rsidRPr="006F104D" w:rsidRDefault="00952FA4" w:rsidP="006F104D">
            <w:pPr>
              <w:spacing w:line="360" w:lineRule="auto"/>
              <w:jc w:val="both"/>
              <w:rPr>
                <w:noProof/>
                <w:color w:val="000000"/>
                <w:sz w:val="20"/>
              </w:rPr>
            </w:pPr>
            <w:r w:rsidRPr="006F104D">
              <w:rPr>
                <w:noProof/>
                <w:color w:val="000000"/>
                <w:sz w:val="20"/>
              </w:rPr>
              <w:t>25</w:t>
            </w:r>
          </w:p>
          <w:p w:rsidR="00952FA4" w:rsidRPr="006F104D" w:rsidRDefault="00952FA4" w:rsidP="006F104D">
            <w:pPr>
              <w:spacing w:line="360" w:lineRule="auto"/>
              <w:jc w:val="both"/>
              <w:rPr>
                <w:noProof/>
                <w:color w:val="000000"/>
                <w:sz w:val="20"/>
              </w:rPr>
            </w:pPr>
          </w:p>
          <w:p w:rsidR="00952FA4" w:rsidRPr="006F104D" w:rsidRDefault="00952FA4" w:rsidP="006F104D">
            <w:pPr>
              <w:spacing w:line="360" w:lineRule="auto"/>
              <w:jc w:val="both"/>
              <w:rPr>
                <w:noProof/>
                <w:color w:val="000000"/>
                <w:sz w:val="20"/>
              </w:rPr>
            </w:pPr>
            <w:r w:rsidRPr="006F104D">
              <w:rPr>
                <w:noProof/>
                <w:color w:val="000000"/>
                <w:sz w:val="20"/>
              </w:rPr>
              <w:t>25</w:t>
            </w:r>
          </w:p>
          <w:p w:rsidR="000D0839" w:rsidRPr="006F104D" w:rsidRDefault="000D0839" w:rsidP="006F104D">
            <w:pPr>
              <w:spacing w:line="360" w:lineRule="auto"/>
              <w:jc w:val="both"/>
              <w:rPr>
                <w:noProof/>
                <w:color w:val="000000"/>
                <w:sz w:val="20"/>
              </w:rPr>
            </w:pPr>
            <w:r w:rsidRPr="006F104D">
              <w:rPr>
                <w:noProof/>
                <w:color w:val="000000"/>
                <w:sz w:val="20"/>
              </w:rPr>
              <w:t>26</w:t>
            </w:r>
          </w:p>
        </w:tc>
        <w:tc>
          <w:tcPr>
            <w:tcW w:w="752" w:type="pct"/>
            <w:shd w:val="clear" w:color="auto" w:fill="auto"/>
          </w:tcPr>
          <w:p w:rsidR="00952FA4" w:rsidRPr="006F104D" w:rsidRDefault="00952FA4"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r w:rsidRPr="006F104D">
              <w:rPr>
                <w:noProof/>
                <w:color w:val="000000"/>
                <w:sz w:val="20"/>
              </w:rPr>
              <w:t>02</w:t>
            </w: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r w:rsidRPr="006F104D">
              <w:rPr>
                <w:noProof/>
                <w:color w:val="000000"/>
                <w:sz w:val="20"/>
              </w:rPr>
              <w:t>02</w:t>
            </w:r>
          </w:p>
          <w:p w:rsidR="000D0839" w:rsidRPr="006F104D" w:rsidRDefault="000D0839" w:rsidP="006F104D">
            <w:pPr>
              <w:spacing w:line="360" w:lineRule="auto"/>
              <w:jc w:val="both"/>
              <w:rPr>
                <w:noProof/>
                <w:color w:val="000000"/>
                <w:sz w:val="20"/>
              </w:rPr>
            </w:pPr>
            <w:r w:rsidRPr="006F104D">
              <w:rPr>
                <w:noProof/>
                <w:color w:val="000000"/>
                <w:sz w:val="20"/>
              </w:rPr>
              <w:t>02</w:t>
            </w:r>
          </w:p>
        </w:tc>
        <w:tc>
          <w:tcPr>
            <w:tcW w:w="806" w:type="pct"/>
            <w:gridSpan w:val="2"/>
            <w:shd w:val="clear" w:color="auto" w:fill="auto"/>
          </w:tcPr>
          <w:p w:rsidR="000D0839" w:rsidRPr="006F104D" w:rsidRDefault="000D0839" w:rsidP="006F104D">
            <w:pPr>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lang w:eastAsia="ar-SA"/>
              </w:rPr>
            </w:pPr>
            <w:r w:rsidRPr="006F104D">
              <w:rPr>
                <w:noProof/>
                <w:color w:val="000000"/>
                <w:sz w:val="20"/>
                <w:lang w:eastAsia="ar-SA"/>
              </w:rPr>
              <w:t>9000</w:t>
            </w:r>
          </w:p>
          <w:p w:rsidR="000D0839" w:rsidRPr="006F104D" w:rsidRDefault="000D0839" w:rsidP="006F104D">
            <w:pPr>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lang w:eastAsia="ar-SA"/>
              </w:rPr>
            </w:pPr>
            <w:r w:rsidRPr="006F104D">
              <w:rPr>
                <w:noProof/>
                <w:color w:val="000000"/>
                <w:sz w:val="20"/>
                <w:lang w:eastAsia="ar-SA"/>
              </w:rPr>
              <w:t>1000</w:t>
            </w:r>
          </w:p>
          <w:p w:rsidR="000D0839" w:rsidRPr="006F104D" w:rsidRDefault="000D0839" w:rsidP="006F104D">
            <w:pPr>
              <w:spacing w:line="360" w:lineRule="auto"/>
              <w:jc w:val="both"/>
              <w:rPr>
                <w:noProof/>
                <w:color w:val="000000"/>
                <w:sz w:val="20"/>
                <w:lang w:eastAsia="ar-SA"/>
              </w:rPr>
            </w:pPr>
            <w:r w:rsidRPr="006F104D">
              <w:rPr>
                <w:noProof/>
                <w:color w:val="000000"/>
                <w:sz w:val="20"/>
                <w:lang w:eastAsia="ar-SA"/>
              </w:rPr>
              <w:t>10000</w:t>
            </w:r>
          </w:p>
        </w:tc>
      </w:tr>
      <w:tr w:rsidR="000D0839" w:rsidRPr="006F104D" w:rsidTr="006F104D">
        <w:trPr>
          <w:trHeight w:val="23"/>
        </w:trPr>
        <w:tc>
          <w:tcPr>
            <w:tcW w:w="341"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r w:rsidRPr="006F104D">
              <w:rPr>
                <w:noProof/>
                <w:color w:val="000000"/>
                <w:sz w:val="20"/>
                <w:lang w:eastAsia="ar-SA"/>
              </w:rPr>
              <w:t>32</w:t>
            </w:r>
          </w:p>
        </w:tc>
        <w:tc>
          <w:tcPr>
            <w:tcW w:w="2350"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r w:rsidRPr="006F104D">
              <w:rPr>
                <w:noProof/>
                <w:color w:val="000000"/>
                <w:sz w:val="20"/>
                <w:lang w:eastAsia="ar-SA"/>
              </w:rPr>
              <w:t>Авансовый отчет №19. приходный кассовый ордер.</w:t>
            </w:r>
          </w:p>
          <w:p w:rsidR="000D0839" w:rsidRPr="006F104D" w:rsidRDefault="000D0839" w:rsidP="006F104D">
            <w:pPr>
              <w:spacing w:line="360" w:lineRule="auto"/>
              <w:jc w:val="both"/>
              <w:rPr>
                <w:noProof/>
                <w:color w:val="000000"/>
                <w:sz w:val="20"/>
              </w:rPr>
            </w:pPr>
            <w:r w:rsidRPr="006F104D">
              <w:rPr>
                <w:noProof/>
                <w:color w:val="000000"/>
                <w:sz w:val="20"/>
              </w:rPr>
              <w:t>Приняты в состав расходов по обычной деятельности командировочные расходы Васильева А.Н.</w:t>
            </w:r>
          </w:p>
          <w:p w:rsidR="000D0839" w:rsidRPr="006F104D" w:rsidRDefault="000D0839" w:rsidP="006F104D">
            <w:pPr>
              <w:spacing w:line="360" w:lineRule="auto"/>
              <w:jc w:val="both"/>
              <w:rPr>
                <w:noProof/>
                <w:color w:val="000000"/>
                <w:sz w:val="20"/>
              </w:rPr>
            </w:pPr>
            <w:r w:rsidRPr="006F104D">
              <w:rPr>
                <w:noProof/>
                <w:color w:val="000000"/>
                <w:sz w:val="20"/>
              </w:rPr>
              <w:t>Принят в кассу перерасход</w:t>
            </w:r>
          </w:p>
        </w:tc>
        <w:tc>
          <w:tcPr>
            <w:tcW w:w="752" w:type="pct"/>
            <w:gridSpan w:val="2"/>
            <w:shd w:val="clear" w:color="auto" w:fill="auto"/>
          </w:tcPr>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r w:rsidRPr="006F104D">
              <w:rPr>
                <w:noProof/>
                <w:color w:val="000000"/>
                <w:sz w:val="20"/>
              </w:rPr>
              <w:t>26</w:t>
            </w:r>
          </w:p>
          <w:p w:rsidR="000D0839" w:rsidRPr="006F104D" w:rsidRDefault="000D0839" w:rsidP="006F104D">
            <w:pPr>
              <w:spacing w:line="360" w:lineRule="auto"/>
              <w:jc w:val="both"/>
              <w:rPr>
                <w:noProof/>
                <w:color w:val="000000"/>
                <w:sz w:val="20"/>
              </w:rPr>
            </w:pPr>
            <w:r w:rsidRPr="006F104D">
              <w:rPr>
                <w:noProof/>
                <w:color w:val="000000"/>
                <w:sz w:val="20"/>
              </w:rPr>
              <w:t>50</w:t>
            </w:r>
          </w:p>
        </w:tc>
        <w:tc>
          <w:tcPr>
            <w:tcW w:w="752" w:type="pct"/>
            <w:shd w:val="clear" w:color="auto" w:fill="auto"/>
          </w:tcPr>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r w:rsidRPr="006F104D">
              <w:rPr>
                <w:noProof/>
                <w:color w:val="000000"/>
                <w:sz w:val="20"/>
              </w:rPr>
              <w:t>71</w:t>
            </w:r>
          </w:p>
          <w:p w:rsidR="000D0839" w:rsidRPr="006F104D" w:rsidRDefault="000D0839" w:rsidP="006F104D">
            <w:pPr>
              <w:spacing w:line="360" w:lineRule="auto"/>
              <w:jc w:val="both"/>
              <w:rPr>
                <w:noProof/>
                <w:color w:val="000000"/>
                <w:sz w:val="20"/>
              </w:rPr>
            </w:pPr>
            <w:r w:rsidRPr="006F104D">
              <w:rPr>
                <w:noProof/>
                <w:color w:val="000000"/>
                <w:sz w:val="20"/>
              </w:rPr>
              <w:t>71</w:t>
            </w:r>
          </w:p>
        </w:tc>
        <w:tc>
          <w:tcPr>
            <w:tcW w:w="806" w:type="pct"/>
            <w:gridSpan w:val="2"/>
            <w:shd w:val="clear" w:color="auto" w:fill="auto"/>
          </w:tcPr>
          <w:p w:rsidR="000D0839" w:rsidRPr="006F104D" w:rsidRDefault="000D0839" w:rsidP="006F104D">
            <w:pPr>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lang w:eastAsia="ar-SA"/>
              </w:rPr>
            </w:pPr>
            <w:r w:rsidRPr="006F104D">
              <w:rPr>
                <w:noProof/>
                <w:color w:val="000000"/>
                <w:sz w:val="20"/>
                <w:lang w:eastAsia="ar-SA"/>
              </w:rPr>
              <w:t>850</w:t>
            </w:r>
          </w:p>
          <w:p w:rsidR="000D0839" w:rsidRPr="006F104D" w:rsidRDefault="000D0839" w:rsidP="006F104D">
            <w:pPr>
              <w:spacing w:line="360" w:lineRule="auto"/>
              <w:jc w:val="both"/>
              <w:rPr>
                <w:noProof/>
                <w:color w:val="000000"/>
                <w:sz w:val="20"/>
                <w:lang w:eastAsia="ar-SA"/>
              </w:rPr>
            </w:pPr>
            <w:r w:rsidRPr="006F104D">
              <w:rPr>
                <w:noProof/>
                <w:color w:val="000000"/>
                <w:sz w:val="20"/>
                <w:lang w:eastAsia="ar-SA"/>
              </w:rPr>
              <w:t>150</w:t>
            </w:r>
          </w:p>
        </w:tc>
      </w:tr>
      <w:tr w:rsidR="000D0839" w:rsidRPr="006F104D" w:rsidTr="006F104D">
        <w:trPr>
          <w:trHeight w:val="23"/>
        </w:trPr>
        <w:tc>
          <w:tcPr>
            <w:tcW w:w="341"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r w:rsidRPr="006F104D">
              <w:rPr>
                <w:noProof/>
                <w:color w:val="000000"/>
                <w:sz w:val="20"/>
                <w:lang w:eastAsia="ar-SA"/>
              </w:rPr>
              <w:t>33</w:t>
            </w:r>
          </w:p>
        </w:tc>
        <w:tc>
          <w:tcPr>
            <w:tcW w:w="2350"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r w:rsidRPr="006F104D">
              <w:rPr>
                <w:noProof/>
                <w:color w:val="000000"/>
                <w:sz w:val="20"/>
                <w:lang w:eastAsia="ar-SA"/>
              </w:rPr>
              <w:t>Ведомость распределения услуг вспомогательных производств.</w:t>
            </w:r>
          </w:p>
          <w:p w:rsidR="000D0839" w:rsidRPr="006F104D" w:rsidRDefault="000D0839" w:rsidP="006F104D">
            <w:pPr>
              <w:spacing w:line="360" w:lineRule="auto"/>
              <w:jc w:val="both"/>
              <w:rPr>
                <w:noProof/>
                <w:color w:val="000000"/>
                <w:sz w:val="20"/>
              </w:rPr>
            </w:pPr>
            <w:r w:rsidRPr="006F104D">
              <w:rPr>
                <w:noProof/>
                <w:color w:val="000000"/>
                <w:sz w:val="20"/>
              </w:rPr>
              <w:t>Включены в себестоимость продукции расходы вспомогательных цехов</w:t>
            </w:r>
          </w:p>
        </w:tc>
        <w:tc>
          <w:tcPr>
            <w:tcW w:w="752"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r w:rsidRPr="006F104D">
              <w:rPr>
                <w:noProof/>
                <w:color w:val="000000"/>
                <w:sz w:val="20"/>
              </w:rPr>
              <w:t>20</w:t>
            </w:r>
          </w:p>
        </w:tc>
        <w:tc>
          <w:tcPr>
            <w:tcW w:w="752" w:type="pct"/>
            <w:shd w:val="clear" w:color="auto" w:fill="auto"/>
          </w:tcPr>
          <w:p w:rsidR="000D0839" w:rsidRPr="006F104D" w:rsidRDefault="000D0839" w:rsidP="006F104D">
            <w:pPr>
              <w:snapToGrid w:val="0"/>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r w:rsidRPr="006F104D">
              <w:rPr>
                <w:noProof/>
                <w:color w:val="000000"/>
                <w:sz w:val="20"/>
              </w:rPr>
              <w:t>23</w:t>
            </w:r>
          </w:p>
        </w:tc>
        <w:tc>
          <w:tcPr>
            <w:tcW w:w="806" w:type="pct"/>
            <w:gridSpan w:val="2"/>
            <w:shd w:val="clear" w:color="auto" w:fill="auto"/>
          </w:tcPr>
          <w:p w:rsidR="000D0839" w:rsidRPr="006F104D" w:rsidRDefault="000D0839" w:rsidP="006F104D">
            <w:pPr>
              <w:snapToGrid w:val="0"/>
              <w:spacing w:line="360" w:lineRule="auto"/>
              <w:jc w:val="both"/>
              <w:rPr>
                <w:noProof/>
                <w:color w:val="000000"/>
                <w:sz w:val="20"/>
              </w:rPr>
            </w:pPr>
          </w:p>
          <w:p w:rsidR="000D0839" w:rsidRPr="006F104D" w:rsidRDefault="000D0839" w:rsidP="006F104D">
            <w:pPr>
              <w:snapToGrid w:val="0"/>
              <w:spacing w:line="360" w:lineRule="auto"/>
              <w:jc w:val="both"/>
              <w:rPr>
                <w:noProof/>
                <w:color w:val="000000"/>
                <w:sz w:val="20"/>
              </w:rPr>
            </w:pPr>
          </w:p>
          <w:p w:rsidR="000D0839" w:rsidRPr="006F104D" w:rsidRDefault="000D0839" w:rsidP="006F104D">
            <w:pPr>
              <w:snapToGrid w:val="0"/>
              <w:spacing w:line="360" w:lineRule="auto"/>
              <w:jc w:val="both"/>
              <w:rPr>
                <w:noProof/>
                <w:color w:val="000000"/>
                <w:sz w:val="20"/>
              </w:rPr>
            </w:pPr>
          </w:p>
          <w:p w:rsidR="000D0839" w:rsidRPr="006F104D" w:rsidRDefault="00952FA4" w:rsidP="006F104D">
            <w:pPr>
              <w:snapToGrid w:val="0"/>
              <w:spacing w:line="360" w:lineRule="auto"/>
              <w:jc w:val="both"/>
              <w:rPr>
                <w:noProof/>
                <w:color w:val="000000"/>
                <w:sz w:val="20"/>
                <w:lang w:eastAsia="ar-SA"/>
              </w:rPr>
            </w:pPr>
            <w:r w:rsidRPr="006F104D">
              <w:rPr>
                <w:noProof/>
                <w:color w:val="000000"/>
                <w:sz w:val="20"/>
                <w:lang w:eastAsia="ar-SA"/>
              </w:rPr>
              <w:t>20</w:t>
            </w:r>
            <w:r w:rsidR="000D0839" w:rsidRPr="006F104D">
              <w:rPr>
                <w:noProof/>
                <w:color w:val="000000"/>
                <w:sz w:val="20"/>
                <w:lang w:eastAsia="ar-SA"/>
              </w:rPr>
              <w:t>120</w:t>
            </w:r>
          </w:p>
        </w:tc>
      </w:tr>
      <w:tr w:rsidR="000D0839" w:rsidRPr="006F104D" w:rsidTr="006F104D">
        <w:trPr>
          <w:trHeight w:val="23"/>
        </w:trPr>
        <w:tc>
          <w:tcPr>
            <w:tcW w:w="341"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r w:rsidRPr="006F104D">
              <w:rPr>
                <w:noProof/>
                <w:color w:val="000000"/>
                <w:sz w:val="20"/>
                <w:lang w:eastAsia="ar-SA"/>
              </w:rPr>
              <w:t>34</w:t>
            </w:r>
          </w:p>
        </w:tc>
        <w:tc>
          <w:tcPr>
            <w:tcW w:w="2350"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r w:rsidRPr="006F104D">
              <w:rPr>
                <w:noProof/>
                <w:color w:val="000000"/>
                <w:sz w:val="20"/>
                <w:lang w:eastAsia="ar-SA"/>
              </w:rPr>
              <w:t>Ведомость распределения общепроизводственных расходов.</w:t>
            </w:r>
          </w:p>
          <w:p w:rsidR="000D0839" w:rsidRPr="006F104D" w:rsidRDefault="000D0839" w:rsidP="006F104D">
            <w:pPr>
              <w:spacing w:line="360" w:lineRule="auto"/>
              <w:jc w:val="both"/>
              <w:rPr>
                <w:noProof/>
                <w:color w:val="000000"/>
                <w:sz w:val="20"/>
              </w:rPr>
            </w:pPr>
            <w:r w:rsidRPr="006F104D">
              <w:rPr>
                <w:noProof/>
                <w:color w:val="000000"/>
                <w:sz w:val="20"/>
              </w:rPr>
              <w:t>Включены в себестоимость продукции косвенные расходы производственного назначения</w:t>
            </w:r>
          </w:p>
        </w:tc>
        <w:tc>
          <w:tcPr>
            <w:tcW w:w="752"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r w:rsidRPr="006F104D">
              <w:rPr>
                <w:noProof/>
                <w:color w:val="000000"/>
                <w:sz w:val="20"/>
              </w:rPr>
              <w:t>20</w:t>
            </w:r>
          </w:p>
        </w:tc>
        <w:tc>
          <w:tcPr>
            <w:tcW w:w="752" w:type="pct"/>
            <w:shd w:val="clear" w:color="auto" w:fill="auto"/>
          </w:tcPr>
          <w:p w:rsidR="000D0839" w:rsidRPr="006F104D" w:rsidRDefault="000D0839" w:rsidP="006F104D">
            <w:pPr>
              <w:snapToGrid w:val="0"/>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r w:rsidRPr="006F104D">
              <w:rPr>
                <w:noProof/>
                <w:color w:val="000000"/>
                <w:sz w:val="20"/>
              </w:rPr>
              <w:t>25</w:t>
            </w:r>
          </w:p>
        </w:tc>
        <w:tc>
          <w:tcPr>
            <w:tcW w:w="806" w:type="pct"/>
            <w:gridSpan w:val="2"/>
            <w:shd w:val="clear" w:color="auto" w:fill="auto"/>
          </w:tcPr>
          <w:p w:rsidR="000D0839" w:rsidRPr="006F104D" w:rsidRDefault="000D0839" w:rsidP="006F104D">
            <w:pPr>
              <w:snapToGrid w:val="0"/>
              <w:spacing w:line="360" w:lineRule="auto"/>
              <w:jc w:val="both"/>
              <w:rPr>
                <w:noProof/>
                <w:color w:val="000000"/>
                <w:sz w:val="20"/>
              </w:rPr>
            </w:pPr>
          </w:p>
          <w:p w:rsidR="000D0839" w:rsidRPr="006F104D" w:rsidRDefault="000D0839" w:rsidP="006F104D">
            <w:pPr>
              <w:snapToGrid w:val="0"/>
              <w:spacing w:line="360" w:lineRule="auto"/>
              <w:jc w:val="both"/>
              <w:rPr>
                <w:noProof/>
                <w:color w:val="000000"/>
                <w:sz w:val="20"/>
              </w:rPr>
            </w:pPr>
          </w:p>
          <w:p w:rsidR="000D0839" w:rsidRPr="006F104D" w:rsidRDefault="000D0839" w:rsidP="006F104D">
            <w:pPr>
              <w:snapToGrid w:val="0"/>
              <w:spacing w:line="360" w:lineRule="auto"/>
              <w:jc w:val="both"/>
              <w:rPr>
                <w:noProof/>
                <w:color w:val="000000"/>
                <w:sz w:val="20"/>
              </w:rPr>
            </w:pPr>
          </w:p>
          <w:p w:rsidR="000D0839" w:rsidRPr="006F104D" w:rsidRDefault="000D0839" w:rsidP="006F104D">
            <w:pPr>
              <w:snapToGrid w:val="0"/>
              <w:spacing w:line="360" w:lineRule="auto"/>
              <w:jc w:val="both"/>
              <w:rPr>
                <w:noProof/>
                <w:color w:val="000000"/>
                <w:sz w:val="20"/>
                <w:lang w:eastAsia="ar-SA"/>
              </w:rPr>
            </w:pPr>
            <w:r w:rsidRPr="006F104D">
              <w:rPr>
                <w:noProof/>
                <w:color w:val="000000"/>
                <w:sz w:val="20"/>
                <w:lang w:eastAsia="ar-SA"/>
              </w:rPr>
              <w:t>12600</w:t>
            </w:r>
          </w:p>
        </w:tc>
      </w:tr>
      <w:tr w:rsidR="000D0839" w:rsidRPr="006F104D" w:rsidTr="006F104D">
        <w:trPr>
          <w:trHeight w:val="23"/>
        </w:trPr>
        <w:tc>
          <w:tcPr>
            <w:tcW w:w="341"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r w:rsidRPr="006F104D">
              <w:rPr>
                <w:noProof/>
                <w:color w:val="000000"/>
                <w:sz w:val="20"/>
                <w:lang w:eastAsia="ar-SA"/>
              </w:rPr>
              <w:t>35</w:t>
            </w:r>
          </w:p>
        </w:tc>
        <w:tc>
          <w:tcPr>
            <w:tcW w:w="2350"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r w:rsidRPr="006F104D">
              <w:rPr>
                <w:noProof/>
                <w:color w:val="000000"/>
                <w:sz w:val="20"/>
                <w:lang w:eastAsia="ar-SA"/>
              </w:rPr>
              <w:t>Ведомость распределения общехозяйственных расходов.</w:t>
            </w:r>
          </w:p>
          <w:p w:rsidR="000D0839" w:rsidRPr="006F104D" w:rsidRDefault="000D0839" w:rsidP="006F104D">
            <w:pPr>
              <w:spacing w:line="360" w:lineRule="auto"/>
              <w:jc w:val="both"/>
              <w:rPr>
                <w:noProof/>
                <w:color w:val="000000"/>
                <w:sz w:val="20"/>
              </w:rPr>
            </w:pPr>
            <w:r w:rsidRPr="006F104D">
              <w:rPr>
                <w:noProof/>
                <w:color w:val="000000"/>
                <w:sz w:val="20"/>
              </w:rPr>
              <w:t>Включены в себестоимость продукции общехозяйственные расходы</w:t>
            </w:r>
          </w:p>
        </w:tc>
        <w:tc>
          <w:tcPr>
            <w:tcW w:w="752"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r w:rsidRPr="006F104D">
              <w:rPr>
                <w:noProof/>
                <w:color w:val="000000"/>
                <w:sz w:val="20"/>
              </w:rPr>
              <w:t>20</w:t>
            </w:r>
          </w:p>
        </w:tc>
        <w:tc>
          <w:tcPr>
            <w:tcW w:w="752" w:type="pct"/>
            <w:shd w:val="clear" w:color="auto" w:fill="auto"/>
          </w:tcPr>
          <w:p w:rsidR="000D0839" w:rsidRPr="006F104D" w:rsidRDefault="000D0839" w:rsidP="006F104D">
            <w:pPr>
              <w:snapToGrid w:val="0"/>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r w:rsidRPr="006F104D">
              <w:rPr>
                <w:noProof/>
                <w:color w:val="000000"/>
                <w:sz w:val="20"/>
              </w:rPr>
              <w:t>26</w:t>
            </w:r>
          </w:p>
        </w:tc>
        <w:tc>
          <w:tcPr>
            <w:tcW w:w="806" w:type="pct"/>
            <w:gridSpan w:val="2"/>
            <w:shd w:val="clear" w:color="auto" w:fill="auto"/>
          </w:tcPr>
          <w:p w:rsidR="000D0839" w:rsidRPr="006F104D" w:rsidRDefault="000D0839" w:rsidP="006F104D">
            <w:pPr>
              <w:snapToGrid w:val="0"/>
              <w:spacing w:line="360" w:lineRule="auto"/>
              <w:jc w:val="both"/>
              <w:rPr>
                <w:noProof/>
                <w:color w:val="000000"/>
                <w:sz w:val="20"/>
              </w:rPr>
            </w:pPr>
          </w:p>
          <w:p w:rsidR="000D0839" w:rsidRPr="006F104D" w:rsidRDefault="000D0839" w:rsidP="006F104D">
            <w:pPr>
              <w:snapToGrid w:val="0"/>
              <w:spacing w:line="360" w:lineRule="auto"/>
              <w:jc w:val="both"/>
              <w:rPr>
                <w:noProof/>
                <w:color w:val="000000"/>
                <w:sz w:val="20"/>
              </w:rPr>
            </w:pPr>
          </w:p>
          <w:p w:rsidR="000D0839" w:rsidRPr="006F104D" w:rsidRDefault="000D0839" w:rsidP="006F104D">
            <w:pPr>
              <w:snapToGrid w:val="0"/>
              <w:spacing w:line="360" w:lineRule="auto"/>
              <w:jc w:val="both"/>
              <w:rPr>
                <w:noProof/>
                <w:color w:val="000000"/>
                <w:sz w:val="20"/>
              </w:rPr>
            </w:pPr>
          </w:p>
          <w:p w:rsidR="000D0839" w:rsidRPr="006F104D" w:rsidRDefault="000D0839" w:rsidP="006F104D">
            <w:pPr>
              <w:snapToGrid w:val="0"/>
              <w:spacing w:line="360" w:lineRule="auto"/>
              <w:jc w:val="both"/>
              <w:rPr>
                <w:noProof/>
                <w:color w:val="000000"/>
                <w:sz w:val="20"/>
                <w:lang w:eastAsia="ar-SA"/>
              </w:rPr>
            </w:pPr>
            <w:r w:rsidRPr="006F104D">
              <w:rPr>
                <w:noProof/>
                <w:color w:val="000000"/>
                <w:sz w:val="20"/>
                <w:lang w:eastAsia="ar-SA"/>
              </w:rPr>
              <w:t>46050</w:t>
            </w:r>
          </w:p>
        </w:tc>
      </w:tr>
      <w:tr w:rsidR="000D0839" w:rsidRPr="006F104D" w:rsidTr="006F104D">
        <w:trPr>
          <w:trHeight w:val="23"/>
        </w:trPr>
        <w:tc>
          <w:tcPr>
            <w:tcW w:w="341"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r w:rsidRPr="006F104D">
              <w:rPr>
                <w:noProof/>
                <w:color w:val="000000"/>
                <w:sz w:val="20"/>
                <w:lang w:eastAsia="ar-SA"/>
              </w:rPr>
              <w:t>36</w:t>
            </w:r>
          </w:p>
        </w:tc>
        <w:tc>
          <w:tcPr>
            <w:tcW w:w="2350"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r w:rsidRPr="006F104D">
              <w:rPr>
                <w:noProof/>
                <w:color w:val="000000"/>
                <w:sz w:val="20"/>
                <w:lang w:eastAsia="ar-SA"/>
              </w:rPr>
              <w:t>Накладная №27.</w:t>
            </w:r>
          </w:p>
          <w:p w:rsidR="000D0839" w:rsidRPr="006F104D" w:rsidRDefault="000D0839" w:rsidP="006F104D">
            <w:pPr>
              <w:spacing w:line="360" w:lineRule="auto"/>
              <w:jc w:val="both"/>
              <w:rPr>
                <w:noProof/>
                <w:color w:val="000000"/>
                <w:sz w:val="20"/>
              </w:rPr>
            </w:pPr>
            <w:r w:rsidRPr="006F104D">
              <w:rPr>
                <w:noProof/>
                <w:color w:val="000000"/>
                <w:sz w:val="20"/>
              </w:rPr>
              <w:t>Выпущена из производства и сдана на склад готовая продукция по фактической производственной себестоимости</w:t>
            </w:r>
          </w:p>
        </w:tc>
        <w:tc>
          <w:tcPr>
            <w:tcW w:w="752"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r w:rsidRPr="006F104D">
              <w:rPr>
                <w:noProof/>
                <w:color w:val="000000"/>
                <w:sz w:val="20"/>
              </w:rPr>
              <w:t>43</w:t>
            </w:r>
          </w:p>
        </w:tc>
        <w:tc>
          <w:tcPr>
            <w:tcW w:w="752" w:type="pct"/>
            <w:shd w:val="clear" w:color="auto" w:fill="auto"/>
          </w:tcPr>
          <w:p w:rsidR="000D0839" w:rsidRPr="006F104D" w:rsidRDefault="000D0839" w:rsidP="006F104D">
            <w:pPr>
              <w:snapToGrid w:val="0"/>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p>
          <w:p w:rsidR="000D0839" w:rsidRPr="006F104D" w:rsidRDefault="000D0839" w:rsidP="006F104D">
            <w:pPr>
              <w:spacing w:line="360" w:lineRule="auto"/>
              <w:jc w:val="both"/>
              <w:rPr>
                <w:noProof/>
                <w:color w:val="000000"/>
                <w:sz w:val="20"/>
              </w:rPr>
            </w:pPr>
            <w:r w:rsidRPr="006F104D">
              <w:rPr>
                <w:noProof/>
                <w:color w:val="000000"/>
                <w:sz w:val="20"/>
              </w:rPr>
              <w:t>20</w:t>
            </w:r>
          </w:p>
        </w:tc>
        <w:tc>
          <w:tcPr>
            <w:tcW w:w="806" w:type="pct"/>
            <w:gridSpan w:val="2"/>
            <w:shd w:val="clear" w:color="auto" w:fill="auto"/>
          </w:tcPr>
          <w:p w:rsidR="000D0839" w:rsidRPr="006F104D" w:rsidRDefault="000D0839" w:rsidP="006F104D">
            <w:pPr>
              <w:snapToGrid w:val="0"/>
              <w:spacing w:line="360" w:lineRule="auto"/>
              <w:jc w:val="both"/>
              <w:rPr>
                <w:noProof/>
                <w:color w:val="000000"/>
                <w:sz w:val="20"/>
              </w:rPr>
            </w:pPr>
          </w:p>
          <w:p w:rsidR="000D0839" w:rsidRPr="006F104D" w:rsidRDefault="000D0839" w:rsidP="006F104D">
            <w:pPr>
              <w:snapToGrid w:val="0"/>
              <w:spacing w:line="360" w:lineRule="auto"/>
              <w:jc w:val="both"/>
              <w:rPr>
                <w:noProof/>
                <w:color w:val="000000"/>
                <w:sz w:val="20"/>
              </w:rPr>
            </w:pPr>
          </w:p>
          <w:p w:rsidR="000D0839" w:rsidRPr="006F104D" w:rsidRDefault="000D0839" w:rsidP="006F104D">
            <w:pPr>
              <w:snapToGrid w:val="0"/>
              <w:spacing w:line="360" w:lineRule="auto"/>
              <w:jc w:val="both"/>
              <w:rPr>
                <w:noProof/>
                <w:color w:val="000000"/>
                <w:sz w:val="20"/>
              </w:rPr>
            </w:pPr>
          </w:p>
          <w:p w:rsidR="000D0839" w:rsidRPr="006F104D" w:rsidRDefault="00952FA4" w:rsidP="006F104D">
            <w:pPr>
              <w:snapToGrid w:val="0"/>
              <w:spacing w:line="360" w:lineRule="auto"/>
              <w:jc w:val="both"/>
              <w:rPr>
                <w:noProof/>
                <w:color w:val="000000"/>
                <w:sz w:val="20"/>
                <w:lang w:eastAsia="ar-SA"/>
              </w:rPr>
            </w:pPr>
            <w:r w:rsidRPr="006F104D">
              <w:rPr>
                <w:noProof/>
                <w:color w:val="000000"/>
                <w:sz w:val="20"/>
                <w:lang w:eastAsia="ar-SA"/>
              </w:rPr>
              <w:t>120</w:t>
            </w:r>
            <w:r w:rsidR="000D0839" w:rsidRPr="006F104D">
              <w:rPr>
                <w:noProof/>
                <w:color w:val="000000"/>
                <w:sz w:val="20"/>
                <w:lang w:eastAsia="ar-SA"/>
              </w:rPr>
              <w:t>770</w:t>
            </w:r>
          </w:p>
        </w:tc>
      </w:tr>
      <w:tr w:rsidR="000D0839" w:rsidRPr="006F104D" w:rsidTr="006F104D">
        <w:trPr>
          <w:trHeight w:val="23"/>
        </w:trPr>
        <w:tc>
          <w:tcPr>
            <w:tcW w:w="341"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r w:rsidRPr="006F104D">
              <w:rPr>
                <w:noProof/>
                <w:color w:val="000000"/>
                <w:sz w:val="20"/>
                <w:lang w:eastAsia="ar-SA"/>
              </w:rPr>
              <w:t>37</w:t>
            </w:r>
          </w:p>
        </w:tc>
        <w:tc>
          <w:tcPr>
            <w:tcW w:w="2350"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r w:rsidRPr="006F104D">
              <w:rPr>
                <w:noProof/>
                <w:color w:val="000000"/>
                <w:sz w:val="20"/>
                <w:lang w:eastAsia="ar-SA"/>
              </w:rPr>
              <w:t>Расчет бухгалтерии.</w:t>
            </w:r>
          </w:p>
          <w:p w:rsidR="000D0839" w:rsidRPr="006F104D" w:rsidRDefault="000D0839" w:rsidP="006F104D">
            <w:pPr>
              <w:spacing w:line="360" w:lineRule="auto"/>
              <w:jc w:val="both"/>
              <w:rPr>
                <w:noProof/>
                <w:color w:val="000000"/>
                <w:sz w:val="20"/>
              </w:rPr>
            </w:pPr>
            <w:r w:rsidRPr="006F104D">
              <w:rPr>
                <w:noProof/>
                <w:color w:val="000000"/>
                <w:sz w:val="20"/>
              </w:rPr>
              <w:t xml:space="preserve">Начислен налог на прибыль – 24% </w:t>
            </w:r>
          </w:p>
        </w:tc>
        <w:tc>
          <w:tcPr>
            <w:tcW w:w="752"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rPr>
            </w:pPr>
            <w:r w:rsidRPr="006F104D">
              <w:rPr>
                <w:noProof/>
                <w:color w:val="000000"/>
                <w:sz w:val="20"/>
              </w:rPr>
              <w:t>99</w:t>
            </w:r>
          </w:p>
        </w:tc>
        <w:tc>
          <w:tcPr>
            <w:tcW w:w="752" w:type="pct"/>
            <w:shd w:val="clear" w:color="auto" w:fill="auto"/>
          </w:tcPr>
          <w:p w:rsidR="000D0839" w:rsidRPr="006F104D" w:rsidRDefault="000D0839" w:rsidP="006F104D">
            <w:pPr>
              <w:snapToGrid w:val="0"/>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rPr>
            </w:pPr>
            <w:r w:rsidRPr="006F104D">
              <w:rPr>
                <w:noProof/>
                <w:color w:val="000000"/>
                <w:sz w:val="20"/>
              </w:rPr>
              <w:t>68</w:t>
            </w:r>
          </w:p>
        </w:tc>
        <w:tc>
          <w:tcPr>
            <w:tcW w:w="806" w:type="pct"/>
            <w:gridSpan w:val="2"/>
            <w:shd w:val="clear" w:color="auto" w:fill="auto"/>
          </w:tcPr>
          <w:p w:rsidR="000D0839" w:rsidRPr="006F104D" w:rsidRDefault="000D0839" w:rsidP="006F104D">
            <w:pPr>
              <w:snapToGrid w:val="0"/>
              <w:spacing w:line="360" w:lineRule="auto"/>
              <w:jc w:val="both"/>
              <w:rPr>
                <w:noProof/>
                <w:color w:val="000000"/>
                <w:sz w:val="20"/>
                <w:lang w:eastAsia="ar-SA"/>
              </w:rPr>
            </w:pPr>
          </w:p>
          <w:p w:rsidR="000D0839" w:rsidRPr="006F104D" w:rsidRDefault="000D0839" w:rsidP="006F104D">
            <w:pPr>
              <w:spacing w:line="360" w:lineRule="auto"/>
              <w:jc w:val="both"/>
              <w:rPr>
                <w:noProof/>
                <w:color w:val="000000"/>
                <w:sz w:val="20"/>
                <w:lang w:eastAsia="ar-SA"/>
              </w:rPr>
            </w:pPr>
            <w:r w:rsidRPr="006F104D">
              <w:rPr>
                <w:noProof/>
                <w:color w:val="000000"/>
                <w:sz w:val="20"/>
                <w:lang w:eastAsia="ar-SA"/>
              </w:rPr>
              <w:t>4776-48</w:t>
            </w:r>
          </w:p>
        </w:tc>
      </w:tr>
      <w:tr w:rsidR="000D0839" w:rsidRPr="006F104D" w:rsidTr="006F104D">
        <w:trPr>
          <w:trHeight w:val="23"/>
        </w:trPr>
        <w:tc>
          <w:tcPr>
            <w:tcW w:w="4194" w:type="pct"/>
            <w:gridSpan w:val="7"/>
            <w:shd w:val="clear" w:color="auto" w:fill="auto"/>
          </w:tcPr>
          <w:p w:rsidR="000D0839" w:rsidRPr="006F104D" w:rsidRDefault="000D0839" w:rsidP="006F104D">
            <w:pPr>
              <w:pStyle w:val="a3"/>
              <w:spacing w:before="0" w:beforeAutospacing="0" w:after="0" w:line="360" w:lineRule="auto"/>
              <w:jc w:val="both"/>
              <w:rPr>
                <w:noProof/>
                <w:color w:val="000000"/>
                <w:sz w:val="20"/>
              </w:rPr>
            </w:pPr>
            <w:r w:rsidRPr="006F104D">
              <w:rPr>
                <w:noProof/>
                <w:color w:val="000000"/>
                <w:sz w:val="20"/>
              </w:rPr>
              <w:t>Итого за март:</w:t>
            </w:r>
          </w:p>
        </w:tc>
        <w:tc>
          <w:tcPr>
            <w:tcW w:w="806" w:type="pct"/>
            <w:gridSpan w:val="2"/>
            <w:shd w:val="clear" w:color="auto" w:fill="auto"/>
          </w:tcPr>
          <w:p w:rsidR="000D0839" w:rsidRPr="006F104D" w:rsidRDefault="00952FA4" w:rsidP="006F104D">
            <w:pPr>
              <w:pStyle w:val="a3"/>
              <w:spacing w:before="0" w:beforeAutospacing="0" w:after="0" w:line="360" w:lineRule="auto"/>
              <w:jc w:val="both"/>
              <w:rPr>
                <w:noProof/>
                <w:color w:val="000000"/>
                <w:sz w:val="20"/>
                <w:szCs w:val="28"/>
              </w:rPr>
            </w:pPr>
            <w:r w:rsidRPr="006F104D">
              <w:rPr>
                <w:noProof/>
                <w:color w:val="000000"/>
                <w:sz w:val="20"/>
                <w:szCs w:val="28"/>
              </w:rPr>
              <w:t>1159727,48</w:t>
            </w:r>
          </w:p>
        </w:tc>
      </w:tr>
    </w:tbl>
    <w:p w:rsidR="00B87B78" w:rsidRPr="006D4B4D" w:rsidRDefault="00B87B78" w:rsidP="00B25956">
      <w:pPr>
        <w:pStyle w:val="a3"/>
        <w:spacing w:before="0" w:beforeAutospacing="0" w:after="0" w:line="360" w:lineRule="auto"/>
        <w:ind w:firstLine="709"/>
        <w:jc w:val="both"/>
        <w:rPr>
          <w:noProof/>
          <w:color w:val="000000"/>
          <w:sz w:val="28"/>
          <w:szCs w:val="28"/>
        </w:rPr>
      </w:pPr>
    </w:p>
    <w:p w:rsidR="00B87B78" w:rsidRPr="006D4B4D" w:rsidRDefault="00970FC2" w:rsidP="00B25956">
      <w:pPr>
        <w:pStyle w:val="a3"/>
        <w:spacing w:before="0" w:beforeAutospacing="0" w:after="0" w:line="360" w:lineRule="auto"/>
        <w:ind w:firstLine="709"/>
        <w:jc w:val="both"/>
        <w:rPr>
          <w:noProof/>
          <w:color w:val="000000"/>
          <w:sz w:val="28"/>
          <w:szCs w:val="32"/>
        </w:rPr>
      </w:pPr>
      <w:r w:rsidRPr="006D4B4D">
        <w:rPr>
          <w:noProof/>
          <w:color w:val="000000"/>
          <w:sz w:val="28"/>
          <w:szCs w:val="32"/>
        </w:rPr>
        <w:t>Оборотно-сальдовая ведомость</w:t>
      </w:r>
    </w:p>
    <w:p w:rsidR="0060749F" w:rsidRPr="006D4B4D" w:rsidRDefault="0060749F" w:rsidP="00B25956">
      <w:pPr>
        <w:pStyle w:val="a3"/>
        <w:spacing w:before="0" w:beforeAutospacing="0" w:after="0" w:line="360" w:lineRule="auto"/>
        <w:ind w:firstLine="709"/>
        <w:jc w:val="both"/>
        <w:rPr>
          <w:noProof/>
          <w:color w:val="000000"/>
          <w:sz w:val="28"/>
          <w:szCs w:val="32"/>
        </w:rPr>
      </w:pPr>
      <w:r w:rsidRPr="006D4B4D">
        <w:rPr>
          <w:noProof/>
          <w:color w:val="000000"/>
          <w:sz w:val="28"/>
        </w:rPr>
        <w:t>Период: март 2008г</w:t>
      </w:r>
      <w:r w:rsidRPr="006D4B4D">
        <w:rPr>
          <w:noProof/>
          <w:color w:val="000000"/>
          <w:sz w:val="28"/>
          <w:szCs w:val="32"/>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70"/>
        <w:gridCol w:w="38"/>
        <w:gridCol w:w="2029"/>
        <w:gridCol w:w="224"/>
        <w:gridCol w:w="791"/>
        <w:gridCol w:w="186"/>
        <w:gridCol w:w="829"/>
        <w:gridCol w:w="149"/>
        <w:gridCol w:w="1204"/>
        <w:gridCol w:w="111"/>
        <w:gridCol w:w="1242"/>
        <w:gridCol w:w="73"/>
        <w:gridCol w:w="942"/>
        <w:gridCol w:w="36"/>
        <w:gridCol w:w="1147"/>
      </w:tblGrid>
      <w:tr w:rsidR="007C0E03" w:rsidRPr="006F104D" w:rsidTr="006F104D">
        <w:trPr>
          <w:trHeight w:val="23"/>
        </w:trPr>
        <w:tc>
          <w:tcPr>
            <w:tcW w:w="1495" w:type="pct"/>
            <w:gridSpan w:val="4"/>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 xml:space="preserve">Счет </w:t>
            </w:r>
          </w:p>
        </w:tc>
        <w:tc>
          <w:tcPr>
            <w:tcW w:w="1021" w:type="pct"/>
            <w:gridSpan w:val="4"/>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Сальдо на начало периода</w:t>
            </w:r>
          </w:p>
        </w:tc>
        <w:tc>
          <w:tcPr>
            <w:tcW w:w="1374" w:type="pct"/>
            <w:gridSpan w:val="4"/>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Оборот за период</w:t>
            </w:r>
          </w:p>
        </w:tc>
        <w:tc>
          <w:tcPr>
            <w:tcW w:w="1110" w:type="pct"/>
            <w:gridSpan w:val="3"/>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Сальдо на конец периода</w:t>
            </w:r>
          </w:p>
        </w:tc>
      </w:tr>
      <w:tr w:rsidR="007C0E03" w:rsidRPr="006F104D" w:rsidTr="006F104D">
        <w:trPr>
          <w:trHeight w:val="23"/>
        </w:trPr>
        <w:tc>
          <w:tcPr>
            <w:tcW w:w="298" w:type="pct"/>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код</w:t>
            </w:r>
          </w:p>
        </w:tc>
        <w:tc>
          <w:tcPr>
            <w:tcW w:w="1197" w:type="pct"/>
            <w:gridSpan w:val="3"/>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наименование</w:t>
            </w:r>
          </w:p>
        </w:tc>
        <w:tc>
          <w:tcPr>
            <w:tcW w:w="510"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Дебет</w:t>
            </w:r>
          </w:p>
        </w:tc>
        <w:tc>
          <w:tcPr>
            <w:tcW w:w="511"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Кредит</w:t>
            </w: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Дебет</w:t>
            </w: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Кредит</w:t>
            </w:r>
          </w:p>
        </w:tc>
        <w:tc>
          <w:tcPr>
            <w:tcW w:w="511"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Дебет</w:t>
            </w:r>
          </w:p>
        </w:tc>
        <w:tc>
          <w:tcPr>
            <w:tcW w:w="599" w:type="pct"/>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Кредит</w:t>
            </w:r>
          </w:p>
        </w:tc>
      </w:tr>
      <w:tr w:rsidR="007C0E03" w:rsidRPr="006F104D" w:rsidTr="006F104D">
        <w:trPr>
          <w:trHeight w:val="23"/>
        </w:trPr>
        <w:tc>
          <w:tcPr>
            <w:tcW w:w="298" w:type="pct"/>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1</w:t>
            </w:r>
          </w:p>
        </w:tc>
        <w:tc>
          <w:tcPr>
            <w:tcW w:w="1197" w:type="pct"/>
            <w:gridSpan w:val="3"/>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2</w:t>
            </w:r>
          </w:p>
        </w:tc>
        <w:tc>
          <w:tcPr>
            <w:tcW w:w="510"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3</w:t>
            </w:r>
          </w:p>
        </w:tc>
        <w:tc>
          <w:tcPr>
            <w:tcW w:w="511"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4</w:t>
            </w: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5</w:t>
            </w: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6</w:t>
            </w:r>
          </w:p>
        </w:tc>
        <w:tc>
          <w:tcPr>
            <w:tcW w:w="511"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7</w:t>
            </w:r>
          </w:p>
        </w:tc>
        <w:tc>
          <w:tcPr>
            <w:tcW w:w="599" w:type="pct"/>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8</w:t>
            </w:r>
          </w:p>
        </w:tc>
      </w:tr>
      <w:tr w:rsidR="007C0E03" w:rsidRPr="006F104D" w:rsidTr="006F104D">
        <w:trPr>
          <w:trHeight w:val="23"/>
        </w:trPr>
        <w:tc>
          <w:tcPr>
            <w:tcW w:w="298" w:type="pct"/>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01</w:t>
            </w:r>
          </w:p>
        </w:tc>
        <w:tc>
          <w:tcPr>
            <w:tcW w:w="1197" w:type="pct"/>
            <w:gridSpan w:val="3"/>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Основные средства</w:t>
            </w:r>
          </w:p>
        </w:tc>
        <w:tc>
          <w:tcPr>
            <w:tcW w:w="510"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3500000</w:t>
            </w:r>
          </w:p>
        </w:tc>
        <w:tc>
          <w:tcPr>
            <w:tcW w:w="511" w:type="pct"/>
            <w:gridSpan w:val="2"/>
            <w:shd w:val="clear" w:color="auto" w:fill="auto"/>
          </w:tcPr>
          <w:p w:rsidR="003B439B" w:rsidRPr="006F104D" w:rsidRDefault="003B439B" w:rsidP="006F104D">
            <w:pPr>
              <w:spacing w:line="360" w:lineRule="auto"/>
              <w:jc w:val="both"/>
              <w:rPr>
                <w:noProof/>
                <w:color w:val="000000"/>
                <w:sz w:val="20"/>
              </w:rPr>
            </w:pP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34750</w:t>
            </w:r>
          </w:p>
        </w:tc>
        <w:tc>
          <w:tcPr>
            <w:tcW w:w="687" w:type="pct"/>
            <w:gridSpan w:val="2"/>
            <w:shd w:val="clear" w:color="auto" w:fill="auto"/>
          </w:tcPr>
          <w:p w:rsidR="003B439B" w:rsidRPr="006F104D" w:rsidRDefault="003B439B" w:rsidP="006F104D">
            <w:pPr>
              <w:spacing w:line="360" w:lineRule="auto"/>
              <w:jc w:val="both"/>
              <w:rPr>
                <w:noProof/>
                <w:color w:val="000000"/>
                <w:sz w:val="20"/>
              </w:rPr>
            </w:pPr>
          </w:p>
        </w:tc>
        <w:tc>
          <w:tcPr>
            <w:tcW w:w="511"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3534750</w:t>
            </w:r>
          </w:p>
        </w:tc>
        <w:tc>
          <w:tcPr>
            <w:tcW w:w="599" w:type="pct"/>
            <w:shd w:val="clear" w:color="auto" w:fill="auto"/>
          </w:tcPr>
          <w:p w:rsidR="003B439B" w:rsidRPr="006F104D" w:rsidRDefault="003B439B" w:rsidP="006F104D">
            <w:pPr>
              <w:spacing w:line="360" w:lineRule="auto"/>
              <w:jc w:val="both"/>
              <w:rPr>
                <w:noProof/>
                <w:color w:val="000000"/>
                <w:sz w:val="20"/>
              </w:rPr>
            </w:pPr>
          </w:p>
        </w:tc>
      </w:tr>
      <w:tr w:rsidR="007C0E03" w:rsidRPr="006F104D" w:rsidTr="006F104D">
        <w:trPr>
          <w:trHeight w:val="23"/>
        </w:trPr>
        <w:tc>
          <w:tcPr>
            <w:tcW w:w="298" w:type="pct"/>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02</w:t>
            </w:r>
          </w:p>
        </w:tc>
        <w:tc>
          <w:tcPr>
            <w:tcW w:w="1197" w:type="pct"/>
            <w:gridSpan w:val="3"/>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Амортизация основных средств</w:t>
            </w:r>
          </w:p>
        </w:tc>
        <w:tc>
          <w:tcPr>
            <w:tcW w:w="510" w:type="pct"/>
            <w:gridSpan w:val="2"/>
            <w:shd w:val="clear" w:color="auto" w:fill="auto"/>
          </w:tcPr>
          <w:p w:rsidR="003B439B" w:rsidRPr="006F104D" w:rsidRDefault="003B439B" w:rsidP="006F104D">
            <w:pPr>
              <w:spacing w:line="360" w:lineRule="auto"/>
              <w:jc w:val="both"/>
              <w:rPr>
                <w:noProof/>
                <w:color w:val="000000"/>
                <w:sz w:val="20"/>
              </w:rPr>
            </w:pPr>
          </w:p>
        </w:tc>
        <w:tc>
          <w:tcPr>
            <w:tcW w:w="511"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500000</w:t>
            </w:r>
          </w:p>
        </w:tc>
        <w:tc>
          <w:tcPr>
            <w:tcW w:w="687" w:type="pct"/>
            <w:gridSpan w:val="2"/>
            <w:shd w:val="clear" w:color="auto" w:fill="auto"/>
          </w:tcPr>
          <w:p w:rsidR="003B439B" w:rsidRPr="006F104D" w:rsidRDefault="003B439B" w:rsidP="006F104D">
            <w:pPr>
              <w:spacing w:line="360" w:lineRule="auto"/>
              <w:jc w:val="both"/>
              <w:rPr>
                <w:noProof/>
                <w:color w:val="000000"/>
                <w:sz w:val="20"/>
              </w:rPr>
            </w:pP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20000</w:t>
            </w:r>
          </w:p>
        </w:tc>
        <w:tc>
          <w:tcPr>
            <w:tcW w:w="511" w:type="pct"/>
            <w:gridSpan w:val="2"/>
            <w:shd w:val="clear" w:color="auto" w:fill="auto"/>
          </w:tcPr>
          <w:p w:rsidR="003B439B" w:rsidRPr="006F104D" w:rsidRDefault="003B439B" w:rsidP="006F104D">
            <w:pPr>
              <w:spacing w:line="360" w:lineRule="auto"/>
              <w:jc w:val="both"/>
              <w:rPr>
                <w:noProof/>
                <w:color w:val="000000"/>
                <w:sz w:val="20"/>
              </w:rPr>
            </w:pPr>
          </w:p>
        </w:tc>
        <w:tc>
          <w:tcPr>
            <w:tcW w:w="599" w:type="pct"/>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520000</w:t>
            </w:r>
          </w:p>
        </w:tc>
      </w:tr>
      <w:tr w:rsidR="007C0E03" w:rsidRPr="006F104D" w:rsidTr="006F104D">
        <w:trPr>
          <w:trHeight w:val="23"/>
        </w:trPr>
        <w:tc>
          <w:tcPr>
            <w:tcW w:w="298" w:type="pct"/>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07</w:t>
            </w:r>
          </w:p>
        </w:tc>
        <w:tc>
          <w:tcPr>
            <w:tcW w:w="1197" w:type="pct"/>
            <w:gridSpan w:val="3"/>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Оборудование к установке</w:t>
            </w:r>
          </w:p>
        </w:tc>
        <w:tc>
          <w:tcPr>
            <w:tcW w:w="510" w:type="pct"/>
            <w:gridSpan w:val="2"/>
            <w:shd w:val="clear" w:color="auto" w:fill="auto"/>
          </w:tcPr>
          <w:p w:rsidR="003B439B" w:rsidRPr="006F104D" w:rsidRDefault="003B439B" w:rsidP="006F104D">
            <w:pPr>
              <w:spacing w:line="360" w:lineRule="auto"/>
              <w:jc w:val="both"/>
              <w:rPr>
                <w:noProof/>
                <w:color w:val="000000"/>
                <w:sz w:val="20"/>
              </w:rPr>
            </w:pPr>
          </w:p>
        </w:tc>
        <w:tc>
          <w:tcPr>
            <w:tcW w:w="511" w:type="pct"/>
            <w:gridSpan w:val="2"/>
            <w:shd w:val="clear" w:color="auto" w:fill="auto"/>
          </w:tcPr>
          <w:p w:rsidR="003B439B" w:rsidRPr="006F104D" w:rsidRDefault="003B439B" w:rsidP="006F104D">
            <w:pPr>
              <w:spacing w:line="360" w:lineRule="auto"/>
              <w:jc w:val="both"/>
              <w:rPr>
                <w:noProof/>
                <w:color w:val="000000"/>
                <w:sz w:val="20"/>
              </w:rPr>
            </w:pP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30900</w:t>
            </w: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30900</w:t>
            </w:r>
          </w:p>
        </w:tc>
        <w:tc>
          <w:tcPr>
            <w:tcW w:w="511" w:type="pct"/>
            <w:gridSpan w:val="2"/>
            <w:shd w:val="clear" w:color="auto" w:fill="auto"/>
          </w:tcPr>
          <w:p w:rsidR="003B439B" w:rsidRPr="006F104D" w:rsidRDefault="003B439B" w:rsidP="006F104D">
            <w:pPr>
              <w:spacing w:line="360" w:lineRule="auto"/>
              <w:jc w:val="both"/>
              <w:rPr>
                <w:noProof/>
                <w:color w:val="000000"/>
                <w:sz w:val="20"/>
              </w:rPr>
            </w:pPr>
          </w:p>
        </w:tc>
        <w:tc>
          <w:tcPr>
            <w:tcW w:w="599" w:type="pct"/>
            <w:shd w:val="clear" w:color="auto" w:fill="auto"/>
          </w:tcPr>
          <w:p w:rsidR="003B439B" w:rsidRPr="006F104D" w:rsidRDefault="003B439B" w:rsidP="006F104D">
            <w:pPr>
              <w:spacing w:line="360" w:lineRule="auto"/>
              <w:jc w:val="both"/>
              <w:rPr>
                <w:noProof/>
                <w:color w:val="000000"/>
                <w:sz w:val="20"/>
              </w:rPr>
            </w:pPr>
          </w:p>
        </w:tc>
      </w:tr>
      <w:tr w:rsidR="007C0E03" w:rsidRPr="006F104D" w:rsidTr="006F104D">
        <w:trPr>
          <w:trHeight w:val="23"/>
        </w:trPr>
        <w:tc>
          <w:tcPr>
            <w:tcW w:w="298" w:type="pct"/>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08</w:t>
            </w:r>
          </w:p>
        </w:tc>
        <w:tc>
          <w:tcPr>
            <w:tcW w:w="1197" w:type="pct"/>
            <w:gridSpan w:val="3"/>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Вложения во внеоборотные активы</w:t>
            </w:r>
          </w:p>
        </w:tc>
        <w:tc>
          <w:tcPr>
            <w:tcW w:w="510" w:type="pct"/>
            <w:gridSpan w:val="2"/>
            <w:shd w:val="clear" w:color="auto" w:fill="auto"/>
          </w:tcPr>
          <w:p w:rsidR="003B439B" w:rsidRPr="006F104D" w:rsidRDefault="003B439B" w:rsidP="006F104D">
            <w:pPr>
              <w:spacing w:line="360" w:lineRule="auto"/>
              <w:jc w:val="both"/>
              <w:rPr>
                <w:noProof/>
                <w:color w:val="000000"/>
                <w:sz w:val="20"/>
              </w:rPr>
            </w:pPr>
          </w:p>
        </w:tc>
        <w:tc>
          <w:tcPr>
            <w:tcW w:w="511" w:type="pct"/>
            <w:gridSpan w:val="2"/>
            <w:shd w:val="clear" w:color="auto" w:fill="auto"/>
          </w:tcPr>
          <w:p w:rsidR="003B439B" w:rsidRPr="006F104D" w:rsidRDefault="003B439B" w:rsidP="006F104D">
            <w:pPr>
              <w:spacing w:line="360" w:lineRule="auto"/>
              <w:jc w:val="both"/>
              <w:rPr>
                <w:noProof/>
                <w:color w:val="000000"/>
                <w:sz w:val="20"/>
              </w:rPr>
            </w:pP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34750</w:t>
            </w: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34750</w:t>
            </w:r>
          </w:p>
        </w:tc>
        <w:tc>
          <w:tcPr>
            <w:tcW w:w="511" w:type="pct"/>
            <w:gridSpan w:val="2"/>
            <w:shd w:val="clear" w:color="auto" w:fill="auto"/>
          </w:tcPr>
          <w:p w:rsidR="003B439B" w:rsidRPr="006F104D" w:rsidRDefault="003B439B" w:rsidP="006F104D">
            <w:pPr>
              <w:spacing w:line="360" w:lineRule="auto"/>
              <w:jc w:val="both"/>
              <w:rPr>
                <w:noProof/>
                <w:color w:val="000000"/>
                <w:sz w:val="20"/>
              </w:rPr>
            </w:pPr>
          </w:p>
        </w:tc>
        <w:tc>
          <w:tcPr>
            <w:tcW w:w="599" w:type="pct"/>
            <w:shd w:val="clear" w:color="auto" w:fill="auto"/>
          </w:tcPr>
          <w:p w:rsidR="003B439B" w:rsidRPr="006F104D" w:rsidRDefault="003B439B" w:rsidP="006F104D">
            <w:pPr>
              <w:spacing w:line="360" w:lineRule="auto"/>
              <w:jc w:val="both"/>
              <w:rPr>
                <w:noProof/>
                <w:color w:val="000000"/>
                <w:sz w:val="20"/>
              </w:rPr>
            </w:pPr>
          </w:p>
        </w:tc>
      </w:tr>
      <w:tr w:rsidR="007C0E03" w:rsidRPr="006F104D" w:rsidTr="006F104D">
        <w:trPr>
          <w:trHeight w:val="23"/>
        </w:trPr>
        <w:tc>
          <w:tcPr>
            <w:tcW w:w="298" w:type="pct"/>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10</w:t>
            </w:r>
          </w:p>
        </w:tc>
        <w:tc>
          <w:tcPr>
            <w:tcW w:w="1197" w:type="pct"/>
            <w:gridSpan w:val="3"/>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Материалы</w:t>
            </w:r>
          </w:p>
        </w:tc>
        <w:tc>
          <w:tcPr>
            <w:tcW w:w="510"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15000</w:t>
            </w:r>
          </w:p>
        </w:tc>
        <w:tc>
          <w:tcPr>
            <w:tcW w:w="511" w:type="pct"/>
            <w:gridSpan w:val="2"/>
            <w:shd w:val="clear" w:color="auto" w:fill="auto"/>
          </w:tcPr>
          <w:p w:rsidR="003B439B" w:rsidRPr="006F104D" w:rsidRDefault="003B439B" w:rsidP="006F104D">
            <w:pPr>
              <w:spacing w:line="360" w:lineRule="auto"/>
              <w:jc w:val="both"/>
              <w:rPr>
                <w:noProof/>
                <w:color w:val="000000"/>
                <w:sz w:val="20"/>
              </w:rPr>
            </w:pP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2800</w:t>
            </w: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10000</w:t>
            </w:r>
          </w:p>
        </w:tc>
        <w:tc>
          <w:tcPr>
            <w:tcW w:w="511"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7800</w:t>
            </w:r>
          </w:p>
        </w:tc>
        <w:tc>
          <w:tcPr>
            <w:tcW w:w="599" w:type="pct"/>
            <w:shd w:val="clear" w:color="auto" w:fill="auto"/>
          </w:tcPr>
          <w:p w:rsidR="003B439B" w:rsidRPr="006F104D" w:rsidRDefault="003B439B" w:rsidP="006F104D">
            <w:pPr>
              <w:spacing w:line="360" w:lineRule="auto"/>
              <w:jc w:val="both"/>
              <w:rPr>
                <w:noProof/>
                <w:color w:val="000000"/>
                <w:sz w:val="20"/>
              </w:rPr>
            </w:pPr>
          </w:p>
        </w:tc>
      </w:tr>
      <w:tr w:rsidR="007C0E03" w:rsidRPr="006F104D" w:rsidTr="006F104D">
        <w:trPr>
          <w:trHeight w:val="23"/>
        </w:trPr>
        <w:tc>
          <w:tcPr>
            <w:tcW w:w="298" w:type="pct"/>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19</w:t>
            </w:r>
          </w:p>
        </w:tc>
        <w:tc>
          <w:tcPr>
            <w:tcW w:w="1197" w:type="pct"/>
            <w:gridSpan w:val="3"/>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Налог на добавленную стоимость</w:t>
            </w:r>
          </w:p>
        </w:tc>
        <w:tc>
          <w:tcPr>
            <w:tcW w:w="510" w:type="pct"/>
            <w:gridSpan w:val="2"/>
            <w:shd w:val="clear" w:color="auto" w:fill="auto"/>
          </w:tcPr>
          <w:p w:rsidR="003B439B" w:rsidRPr="006F104D" w:rsidRDefault="003B439B" w:rsidP="006F104D">
            <w:pPr>
              <w:spacing w:line="360" w:lineRule="auto"/>
              <w:jc w:val="both"/>
              <w:rPr>
                <w:noProof/>
                <w:color w:val="000000"/>
                <w:sz w:val="20"/>
              </w:rPr>
            </w:pPr>
          </w:p>
        </w:tc>
        <w:tc>
          <w:tcPr>
            <w:tcW w:w="511" w:type="pct"/>
            <w:gridSpan w:val="2"/>
            <w:shd w:val="clear" w:color="auto" w:fill="auto"/>
          </w:tcPr>
          <w:p w:rsidR="003B439B" w:rsidRPr="006F104D" w:rsidRDefault="003B439B" w:rsidP="006F104D">
            <w:pPr>
              <w:spacing w:line="360" w:lineRule="auto"/>
              <w:jc w:val="both"/>
              <w:rPr>
                <w:noProof/>
                <w:color w:val="000000"/>
                <w:sz w:val="20"/>
              </w:rPr>
            </w:pP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18459</w:t>
            </w: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5904</w:t>
            </w:r>
          </w:p>
        </w:tc>
        <w:tc>
          <w:tcPr>
            <w:tcW w:w="511"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12555</w:t>
            </w:r>
          </w:p>
        </w:tc>
        <w:tc>
          <w:tcPr>
            <w:tcW w:w="599" w:type="pct"/>
            <w:shd w:val="clear" w:color="auto" w:fill="auto"/>
          </w:tcPr>
          <w:p w:rsidR="003B439B" w:rsidRPr="006F104D" w:rsidRDefault="003B439B" w:rsidP="006F104D">
            <w:pPr>
              <w:spacing w:line="360" w:lineRule="auto"/>
              <w:jc w:val="both"/>
              <w:rPr>
                <w:noProof/>
                <w:color w:val="000000"/>
                <w:sz w:val="20"/>
              </w:rPr>
            </w:pPr>
          </w:p>
        </w:tc>
      </w:tr>
      <w:tr w:rsidR="007C0E03" w:rsidRPr="006F104D" w:rsidTr="006F104D">
        <w:trPr>
          <w:trHeight w:val="23"/>
        </w:trPr>
        <w:tc>
          <w:tcPr>
            <w:tcW w:w="298" w:type="pct"/>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20</w:t>
            </w:r>
          </w:p>
        </w:tc>
        <w:tc>
          <w:tcPr>
            <w:tcW w:w="1197" w:type="pct"/>
            <w:gridSpan w:val="3"/>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Основное производство</w:t>
            </w:r>
          </w:p>
        </w:tc>
        <w:tc>
          <w:tcPr>
            <w:tcW w:w="510" w:type="pct"/>
            <w:gridSpan w:val="2"/>
            <w:shd w:val="clear" w:color="auto" w:fill="auto"/>
          </w:tcPr>
          <w:p w:rsidR="003B439B" w:rsidRPr="006F104D" w:rsidRDefault="003B439B" w:rsidP="006F104D">
            <w:pPr>
              <w:spacing w:line="360" w:lineRule="auto"/>
              <w:jc w:val="both"/>
              <w:rPr>
                <w:noProof/>
                <w:color w:val="000000"/>
                <w:sz w:val="20"/>
              </w:rPr>
            </w:pPr>
          </w:p>
        </w:tc>
        <w:tc>
          <w:tcPr>
            <w:tcW w:w="511" w:type="pct"/>
            <w:gridSpan w:val="2"/>
            <w:shd w:val="clear" w:color="auto" w:fill="auto"/>
          </w:tcPr>
          <w:p w:rsidR="003B439B" w:rsidRPr="006F104D" w:rsidRDefault="003B439B" w:rsidP="006F104D">
            <w:pPr>
              <w:spacing w:line="360" w:lineRule="auto"/>
              <w:jc w:val="both"/>
              <w:rPr>
                <w:noProof/>
                <w:color w:val="000000"/>
                <w:sz w:val="20"/>
              </w:rPr>
            </w:pP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201770</w:t>
            </w: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120770</w:t>
            </w:r>
          </w:p>
        </w:tc>
        <w:tc>
          <w:tcPr>
            <w:tcW w:w="511"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186000</w:t>
            </w:r>
          </w:p>
        </w:tc>
        <w:tc>
          <w:tcPr>
            <w:tcW w:w="599" w:type="pct"/>
            <w:shd w:val="clear" w:color="auto" w:fill="auto"/>
          </w:tcPr>
          <w:p w:rsidR="003B439B" w:rsidRPr="006F104D" w:rsidRDefault="003B439B" w:rsidP="006F104D">
            <w:pPr>
              <w:spacing w:line="360" w:lineRule="auto"/>
              <w:jc w:val="both"/>
              <w:rPr>
                <w:noProof/>
                <w:color w:val="000000"/>
                <w:sz w:val="20"/>
              </w:rPr>
            </w:pPr>
          </w:p>
        </w:tc>
      </w:tr>
      <w:tr w:rsidR="007C0E03" w:rsidRPr="006F104D" w:rsidTr="006F104D">
        <w:trPr>
          <w:trHeight w:val="23"/>
        </w:trPr>
        <w:tc>
          <w:tcPr>
            <w:tcW w:w="298" w:type="pct"/>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23</w:t>
            </w:r>
          </w:p>
        </w:tc>
        <w:tc>
          <w:tcPr>
            <w:tcW w:w="1197" w:type="pct"/>
            <w:gridSpan w:val="3"/>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Вспомогательное производство</w:t>
            </w:r>
          </w:p>
        </w:tc>
        <w:tc>
          <w:tcPr>
            <w:tcW w:w="510"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105000</w:t>
            </w:r>
          </w:p>
        </w:tc>
        <w:tc>
          <w:tcPr>
            <w:tcW w:w="511" w:type="pct"/>
            <w:gridSpan w:val="2"/>
            <w:shd w:val="clear" w:color="auto" w:fill="auto"/>
          </w:tcPr>
          <w:p w:rsidR="003B439B" w:rsidRPr="006F104D" w:rsidRDefault="003B439B" w:rsidP="006F104D">
            <w:pPr>
              <w:spacing w:line="360" w:lineRule="auto"/>
              <w:jc w:val="both"/>
              <w:rPr>
                <w:noProof/>
                <w:color w:val="000000"/>
                <w:sz w:val="20"/>
              </w:rPr>
            </w:pP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20120</w:t>
            </w: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20120</w:t>
            </w:r>
          </w:p>
        </w:tc>
        <w:tc>
          <w:tcPr>
            <w:tcW w:w="511" w:type="pct"/>
            <w:gridSpan w:val="2"/>
            <w:shd w:val="clear" w:color="auto" w:fill="auto"/>
          </w:tcPr>
          <w:p w:rsidR="003B439B" w:rsidRPr="006F104D" w:rsidRDefault="003B439B" w:rsidP="006F104D">
            <w:pPr>
              <w:spacing w:line="360" w:lineRule="auto"/>
              <w:jc w:val="both"/>
              <w:rPr>
                <w:noProof/>
                <w:color w:val="000000"/>
                <w:sz w:val="20"/>
              </w:rPr>
            </w:pPr>
          </w:p>
        </w:tc>
        <w:tc>
          <w:tcPr>
            <w:tcW w:w="599" w:type="pct"/>
            <w:shd w:val="clear" w:color="auto" w:fill="auto"/>
          </w:tcPr>
          <w:p w:rsidR="003B439B" w:rsidRPr="006F104D" w:rsidRDefault="003B439B" w:rsidP="006F104D">
            <w:pPr>
              <w:spacing w:line="360" w:lineRule="auto"/>
              <w:jc w:val="both"/>
              <w:rPr>
                <w:noProof/>
                <w:color w:val="000000"/>
                <w:sz w:val="20"/>
              </w:rPr>
            </w:pPr>
          </w:p>
        </w:tc>
      </w:tr>
      <w:tr w:rsidR="007C0E03" w:rsidRPr="006F104D" w:rsidTr="006F104D">
        <w:trPr>
          <w:trHeight w:val="23"/>
        </w:trPr>
        <w:tc>
          <w:tcPr>
            <w:tcW w:w="298" w:type="pct"/>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25</w:t>
            </w:r>
          </w:p>
        </w:tc>
        <w:tc>
          <w:tcPr>
            <w:tcW w:w="1197" w:type="pct"/>
            <w:gridSpan w:val="3"/>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Общепроизводственные расходы</w:t>
            </w:r>
          </w:p>
        </w:tc>
        <w:tc>
          <w:tcPr>
            <w:tcW w:w="510" w:type="pct"/>
            <w:gridSpan w:val="2"/>
            <w:shd w:val="clear" w:color="auto" w:fill="auto"/>
          </w:tcPr>
          <w:p w:rsidR="003B439B" w:rsidRPr="006F104D" w:rsidRDefault="003B439B" w:rsidP="006F104D">
            <w:pPr>
              <w:spacing w:line="360" w:lineRule="auto"/>
              <w:jc w:val="both"/>
              <w:rPr>
                <w:noProof/>
                <w:color w:val="000000"/>
                <w:sz w:val="20"/>
              </w:rPr>
            </w:pPr>
          </w:p>
        </w:tc>
        <w:tc>
          <w:tcPr>
            <w:tcW w:w="511" w:type="pct"/>
            <w:gridSpan w:val="2"/>
            <w:shd w:val="clear" w:color="auto" w:fill="auto"/>
          </w:tcPr>
          <w:p w:rsidR="003B439B" w:rsidRPr="006F104D" w:rsidRDefault="003B439B" w:rsidP="006F104D">
            <w:pPr>
              <w:spacing w:line="360" w:lineRule="auto"/>
              <w:jc w:val="both"/>
              <w:rPr>
                <w:noProof/>
                <w:color w:val="000000"/>
                <w:sz w:val="20"/>
              </w:rPr>
            </w:pP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22600</w:t>
            </w: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12600</w:t>
            </w:r>
          </w:p>
        </w:tc>
        <w:tc>
          <w:tcPr>
            <w:tcW w:w="511"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10000</w:t>
            </w:r>
          </w:p>
        </w:tc>
        <w:tc>
          <w:tcPr>
            <w:tcW w:w="599" w:type="pct"/>
            <w:shd w:val="clear" w:color="auto" w:fill="auto"/>
          </w:tcPr>
          <w:p w:rsidR="003B439B" w:rsidRPr="006F104D" w:rsidRDefault="003B439B" w:rsidP="006F104D">
            <w:pPr>
              <w:spacing w:line="360" w:lineRule="auto"/>
              <w:jc w:val="both"/>
              <w:rPr>
                <w:noProof/>
                <w:color w:val="000000"/>
                <w:sz w:val="20"/>
              </w:rPr>
            </w:pPr>
          </w:p>
        </w:tc>
      </w:tr>
      <w:tr w:rsidR="007C0E03" w:rsidRPr="006F104D" w:rsidTr="006F104D">
        <w:trPr>
          <w:trHeight w:val="23"/>
        </w:trPr>
        <w:tc>
          <w:tcPr>
            <w:tcW w:w="298" w:type="pct"/>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26</w:t>
            </w:r>
          </w:p>
        </w:tc>
        <w:tc>
          <w:tcPr>
            <w:tcW w:w="1197" w:type="pct"/>
            <w:gridSpan w:val="3"/>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Общехозяйственные расходы</w:t>
            </w:r>
          </w:p>
        </w:tc>
        <w:tc>
          <w:tcPr>
            <w:tcW w:w="510" w:type="pct"/>
            <w:gridSpan w:val="2"/>
            <w:shd w:val="clear" w:color="auto" w:fill="auto"/>
          </w:tcPr>
          <w:p w:rsidR="003B439B" w:rsidRPr="006F104D" w:rsidRDefault="003B439B" w:rsidP="006F104D">
            <w:pPr>
              <w:spacing w:line="360" w:lineRule="auto"/>
              <w:jc w:val="both"/>
              <w:rPr>
                <w:noProof/>
                <w:color w:val="000000"/>
                <w:sz w:val="20"/>
              </w:rPr>
            </w:pPr>
          </w:p>
        </w:tc>
        <w:tc>
          <w:tcPr>
            <w:tcW w:w="511" w:type="pct"/>
            <w:gridSpan w:val="2"/>
            <w:shd w:val="clear" w:color="auto" w:fill="auto"/>
          </w:tcPr>
          <w:p w:rsidR="003B439B" w:rsidRPr="006F104D" w:rsidRDefault="003B439B" w:rsidP="006F104D">
            <w:pPr>
              <w:spacing w:line="360" w:lineRule="auto"/>
              <w:jc w:val="both"/>
              <w:rPr>
                <w:noProof/>
                <w:color w:val="000000"/>
                <w:sz w:val="20"/>
              </w:rPr>
            </w:pP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46050</w:t>
            </w: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46050</w:t>
            </w:r>
          </w:p>
        </w:tc>
        <w:tc>
          <w:tcPr>
            <w:tcW w:w="511" w:type="pct"/>
            <w:gridSpan w:val="2"/>
            <w:shd w:val="clear" w:color="auto" w:fill="auto"/>
          </w:tcPr>
          <w:p w:rsidR="003B439B" w:rsidRPr="006F104D" w:rsidRDefault="003B439B" w:rsidP="006F104D">
            <w:pPr>
              <w:spacing w:line="360" w:lineRule="auto"/>
              <w:jc w:val="both"/>
              <w:rPr>
                <w:noProof/>
                <w:color w:val="000000"/>
                <w:sz w:val="20"/>
              </w:rPr>
            </w:pPr>
          </w:p>
        </w:tc>
        <w:tc>
          <w:tcPr>
            <w:tcW w:w="599" w:type="pct"/>
            <w:shd w:val="clear" w:color="auto" w:fill="auto"/>
          </w:tcPr>
          <w:p w:rsidR="003B439B" w:rsidRPr="006F104D" w:rsidRDefault="003B439B" w:rsidP="006F104D">
            <w:pPr>
              <w:spacing w:line="360" w:lineRule="auto"/>
              <w:jc w:val="both"/>
              <w:rPr>
                <w:noProof/>
                <w:color w:val="000000"/>
                <w:sz w:val="20"/>
              </w:rPr>
            </w:pPr>
          </w:p>
        </w:tc>
      </w:tr>
      <w:tr w:rsidR="007C0E03" w:rsidRPr="006F104D" w:rsidTr="006F104D">
        <w:trPr>
          <w:trHeight w:val="23"/>
        </w:trPr>
        <w:tc>
          <w:tcPr>
            <w:tcW w:w="298" w:type="pct"/>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43</w:t>
            </w:r>
          </w:p>
        </w:tc>
        <w:tc>
          <w:tcPr>
            <w:tcW w:w="1197" w:type="pct"/>
            <w:gridSpan w:val="3"/>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Готовая продукция</w:t>
            </w:r>
          </w:p>
        </w:tc>
        <w:tc>
          <w:tcPr>
            <w:tcW w:w="510"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81793</w:t>
            </w:r>
          </w:p>
        </w:tc>
        <w:tc>
          <w:tcPr>
            <w:tcW w:w="511" w:type="pct"/>
            <w:gridSpan w:val="2"/>
            <w:shd w:val="clear" w:color="auto" w:fill="auto"/>
          </w:tcPr>
          <w:p w:rsidR="003B439B" w:rsidRPr="006F104D" w:rsidRDefault="003B439B" w:rsidP="006F104D">
            <w:pPr>
              <w:spacing w:line="360" w:lineRule="auto"/>
              <w:jc w:val="both"/>
              <w:rPr>
                <w:noProof/>
                <w:color w:val="000000"/>
                <w:sz w:val="20"/>
              </w:rPr>
            </w:pP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120770</w:t>
            </w: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81793</w:t>
            </w:r>
          </w:p>
        </w:tc>
        <w:tc>
          <w:tcPr>
            <w:tcW w:w="511"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120770</w:t>
            </w:r>
          </w:p>
        </w:tc>
        <w:tc>
          <w:tcPr>
            <w:tcW w:w="599" w:type="pct"/>
            <w:shd w:val="clear" w:color="auto" w:fill="auto"/>
          </w:tcPr>
          <w:p w:rsidR="003B439B" w:rsidRPr="006F104D" w:rsidRDefault="003B439B" w:rsidP="006F104D">
            <w:pPr>
              <w:spacing w:line="360" w:lineRule="auto"/>
              <w:jc w:val="both"/>
              <w:rPr>
                <w:noProof/>
                <w:color w:val="000000"/>
                <w:sz w:val="20"/>
              </w:rPr>
            </w:pPr>
          </w:p>
        </w:tc>
      </w:tr>
      <w:tr w:rsidR="007C0E03" w:rsidRPr="006F104D" w:rsidTr="006F104D">
        <w:trPr>
          <w:trHeight w:val="23"/>
        </w:trPr>
        <w:tc>
          <w:tcPr>
            <w:tcW w:w="298" w:type="pct"/>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50</w:t>
            </w:r>
          </w:p>
        </w:tc>
        <w:tc>
          <w:tcPr>
            <w:tcW w:w="1197" w:type="pct"/>
            <w:gridSpan w:val="3"/>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 xml:space="preserve">Касса </w:t>
            </w:r>
          </w:p>
        </w:tc>
        <w:tc>
          <w:tcPr>
            <w:tcW w:w="510"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9000</w:t>
            </w:r>
          </w:p>
        </w:tc>
        <w:tc>
          <w:tcPr>
            <w:tcW w:w="511" w:type="pct"/>
            <w:gridSpan w:val="2"/>
            <w:shd w:val="clear" w:color="auto" w:fill="auto"/>
          </w:tcPr>
          <w:p w:rsidR="003B439B" w:rsidRPr="006F104D" w:rsidRDefault="003B439B" w:rsidP="006F104D">
            <w:pPr>
              <w:spacing w:line="360" w:lineRule="auto"/>
              <w:jc w:val="both"/>
              <w:rPr>
                <w:noProof/>
                <w:color w:val="000000"/>
                <w:sz w:val="20"/>
              </w:rPr>
            </w:pP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33222</w:t>
            </w: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33016</w:t>
            </w:r>
          </w:p>
        </w:tc>
        <w:tc>
          <w:tcPr>
            <w:tcW w:w="511"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9206</w:t>
            </w:r>
          </w:p>
        </w:tc>
        <w:tc>
          <w:tcPr>
            <w:tcW w:w="599" w:type="pct"/>
            <w:shd w:val="clear" w:color="auto" w:fill="auto"/>
          </w:tcPr>
          <w:p w:rsidR="003B439B" w:rsidRPr="006F104D" w:rsidRDefault="003B439B" w:rsidP="006F104D">
            <w:pPr>
              <w:spacing w:line="360" w:lineRule="auto"/>
              <w:jc w:val="both"/>
              <w:rPr>
                <w:noProof/>
                <w:color w:val="000000"/>
                <w:sz w:val="20"/>
              </w:rPr>
            </w:pPr>
          </w:p>
        </w:tc>
      </w:tr>
      <w:tr w:rsidR="007C0E03" w:rsidRPr="006F104D" w:rsidTr="006F104D">
        <w:trPr>
          <w:trHeight w:val="23"/>
        </w:trPr>
        <w:tc>
          <w:tcPr>
            <w:tcW w:w="298" w:type="pct"/>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51</w:t>
            </w:r>
          </w:p>
        </w:tc>
        <w:tc>
          <w:tcPr>
            <w:tcW w:w="1197" w:type="pct"/>
            <w:gridSpan w:val="3"/>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Расчетные счета</w:t>
            </w:r>
          </w:p>
        </w:tc>
        <w:tc>
          <w:tcPr>
            <w:tcW w:w="510"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200000</w:t>
            </w:r>
          </w:p>
        </w:tc>
        <w:tc>
          <w:tcPr>
            <w:tcW w:w="511" w:type="pct"/>
            <w:gridSpan w:val="2"/>
            <w:shd w:val="clear" w:color="auto" w:fill="auto"/>
          </w:tcPr>
          <w:p w:rsidR="003B439B" w:rsidRPr="006F104D" w:rsidRDefault="003B439B" w:rsidP="006F104D">
            <w:pPr>
              <w:spacing w:line="360" w:lineRule="auto"/>
              <w:jc w:val="both"/>
              <w:rPr>
                <w:noProof/>
                <w:color w:val="000000"/>
                <w:sz w:val="20"/>
              </w:rPr>
            </w:pP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120000</w:t>
            </w: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104556</w:t>
            </w:r>
          </w:p>
        </w:tc>
        <w:tc>
          <w:tcPr>
            <w:tcW w:w="511"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215444</w:t>
            </w:r>
          </w:p>
        </w:tc>
        <w:tc>
          <w:tcPr>
            <w:tcW w:w="599" w:type="pct"/>
            <w:shd w:val="clear" w:color="auto" w:fill="auto"/>
          </w:tcPr>
          <w:p w:rsidR="003B439B" w:rsidRPr="006F104D" w:rsidRDefault="003B439B" w:rsidP="006F104D">
            <w:pPr>
              <w:spacing w:line="360" w:lineRule="auto"/>
              <w:jc w:val="both"/>
              <w:rPr>
                <w:noProof/>
                <w:color w:val="000000"/>
                <w:sz w:val="20"/>
              </w:rPr>
            </w:pPr>
          </w:p>
        </w:tc>
      </w:tr>
      <w:tr w:rsidR="007C0E03" w:rsidRPr="006F104D" w:rsidTr="006F104D">
        <w:trPr>
          <w:trHeight w:val="23"/>
        </w:trPr>
        <w:tc>
          <w:tcPr>
            <w:tcW w:w="298" w:type="pct"/>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60</w:t>
            </w:r>
          </w:p>
        </w:tc>
        <w:tc>
          <w:tcPr>
            <w:tcW w:w="1197" w:type="pct"/>
            <w:gridSpan w:val="3"/>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Расчеты с поставщиками и подрядчиками</w:t>
            </w:r>
          </w:p>
        </w:tc>
        <w:tc>
          <w:tcPr>
            <w:tcW w:w="510" w:type="pct"/>
            <w:gridSpan w:val="2"/>
            <w:shd w:val="clear" w:color="auto" w:fill="auto"/>
          </w:tcPr>
          <w:p w:rsidR="003B439B" w:rsidRPr="006F104D" w:rsidRDefault="003B439B" w:rsidP="006F104D">
            <w:pPr>
              <w:spacing w:line="360" w:lineRule="auto"/>
              <w:jc w:val="both"/>
              <w:rPr>
                <w:noProof/>
                <w:color w:val="000000"/>
                <w:sz w:val="20"/>
              </w:rPr>
            </w:pPr>
          </w:p>
        </w:tc>
        <w:tc>
          <w:tcPr>
            <w:tcW w:w="511"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10400</w:t>
            </w: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141760</w:t>
            </w: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224065</w:t>
            </w:r>
          </w:p>
        </w:tc>
        <w:tc>
          <w:tcPr>
            <w:tcW w:w="511" w:type="pct"/>
            <w:gridSpan w:val="2"/>
            <w:shd w:val="clear" w:color="auto" w:fill="auto"/>
          </w:tcPr>
          <w:p w:rsidR="003B439B" w:rsidRPr="006F104D" w:rsidRDefault="003B439B" w:rsidP="006F104D">
            <w:pPr>
              <w:spacing w:line="360" w:lineRule="auto"/>
              <w:jc w:val="both"/>
              <w:rPr>
                <w:noProof/>
                <w:color w:val="000000"/>
                <w:sz w:val="20"/>
              </w:rPr>
            </w:pPr>
          </w:p>
        </w:tc>
        <w:tc>
          <w:tcPr>
            <w:tcW w:w="599" w:type="pct"/>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186305</w:t>
            </w:r>
          </w:p>
        </w:tc>
      </w:tr>
      <w:tr w:rsidR="007C0E03" w:rsidRPr="006F104D" w:rsidTr="006F104D">
        <w:trPr>
          <w:trHeight w:val="23"/>
        </w:trPr>
        <w:tc>
          <w:tcPr>
            <w:tcW w:w="298" w:type="pct"/>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62</w:t>
            </w:r>
          </w:p>
        </w:tc>
        <w:tc>
          <w:tcPr>
            <w:tcW w:w="1197" w:type="pct"/>
            <w:gridSpan w:val="3"/>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Расчеты с покупателями и заказчиками</w:t>
            </w:r>
          </w:p>
        </w:tc>
        <w:tc>
          <w:tcPr>
            <w:tcW w:w="510"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2360</w:t>
            </w:r>
          </w:p>
        </w:tc>
        <w:tc>
          <w:tcPr>
            <w:tcW w:w="511" w:type="pct"/>
            <w:gridSpan w:val="2"/>
            <w:shd w:val="clear" w:color="auto" w:fill="auto"/>
          </w:tcPr>
          <w:p w:rsidR="003B439B" w:rsidRPr="006F104D" w:rsidRDefault="003B439B" w:rsidP="006F104D">
            <w:pPr>
              <w:spacing w:line="360" w:lineRule="auto"/>
              <w:jc w:val="both"/>
              <w:rPr>
                <w:noProof/>
                <w:color w:val="000000"/>
                <w:sz w:val="20"/>
              </w:rPr>
            </w:pP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120000</w:t>
            </w: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120000</w:t>
            </w:r>
          </w:p>
        </w:tc>
        <w:tc>
          <w:tcPr>
            <w:tcW w:w="511"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2360</w:t>
            </w:r>
          </w:p>
        </w:tc>
        <w:tc>
          <w:tcPr>
            <w:tcW w:w="599" w:type="pct"/>
            <w:shd w:val="clear" w:color="auto" w:fill="auto"/>
          </w:tcPr>
          <w:p w:rsidR="003B439B" w:rsidRPr="006F104D" w:rsidRDefault="003B439B" w:rsidP="006F104D">
            <w:pPr>
              <w:spacing w:line="360" w:lineRule="auto"/>
              <w:jc w:val="both"/>
              <w:rPr>
                <w:noProof/>
                <w:color w:val="000000"/>
                <w:sz w:val="20"/>
              </w:rPr>
            </w:pPr>
          </w:p>
        </w:tc>
      </w:tr>
      <w:tr w:rsidR="007C0E03" w:rsidRPr="006F104D" w:rsidTr="006F104D">
        <w:trPr>
          <w:trHeight w:val="23"/>
        </w:trPr>
        <w:tc>
          <w:tcPr>
            <w:tcW w:w="298" w:type="pct"/>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68</w:t>
            </w:r>
          </w:p>
        </w:tc>
        <w:tc>
          <w:tcPr>
            <w:tcW w:w="1197" w:type="pct"/>
            <w:gridSpan w:val="3"/>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Расчеты по налогам и сборам</w:t>
            </w:r>
          </w:p>
        </w:tc>
        <w:tc>
          <w:tcPr>
            <w:tcW w:w="510" w:type="pct"/>
            <w:gridSpan w:val="2"/>
            <w:shd w:val="clear" w:color="auto" w:fill="auto"/>
          </w:tcPr>
          <w:p w:rsidR="003B439B" w:rsidRPr="006F104D" w:rsidRDefault="003B439B" w:rsidP="006F104D">
            <w:pPr>
              <w:spacing w:line="360" w:lineRule="auto"/>
              <w:jc w:val="both"/>
              <w:rPr>
                <w:noProof/>
                <w:color w:val="000000"/>
                <w:sz w:val="20"/>
              </w:rPr>
            </w:pPr>
          </w:p>
        </w:tc>
        <w:tc>
          <w:tcPr>
            <w:tcW w:w="511"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393</w:t>
            </w: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17864</w:t>
            </w:r>
          </w:p>
        </w:tc>
        <w:tc>
          <w:tcPr>
            <w:tcW w:w="687" w:type="pct"/>
            <w:gridSpan w:val="2"/>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35041,48</w:t>
            </w:r>
          </w:p>
        </w:tc>
        <w:tc>
          <w:tcPr>
            <w:tcW w:w="511" w:type="pct"/>
            <w:gridSpan w:val="2"/>
            <w:shd w:val="clear" w:color="auto" w:fill="auto"/>
          </w:tcPr>
          <w:p w:rsidR="003B439B" w:rsidRPr="006F104D" w:rsidRDefault="003B439B" w:rsidP="006F104D">
            <w:pPr>
              <w:spacing w:line="360" w:lineRule="auto"/>
              <w:jc w:val="both"/>
              <w:rPr>
                <w:noProof/>
                <w:color w:val="000000"/>
                <w:sz w:val="20"/>
              </w:rPr>
            </w:pPr>
          </w:p>
        </w:tc>
        <w:tc>
          <w:tcPr>
            <w:tcW w:w="599" w:type="pct"/>
            <w:shd w:val="clear" w:color="auto" w:fill="auto"/>
          </w:tcPr>
          <w:p w:rsidR="003B439B" w:rsidRPr="006F104D" w:rsidRDefault="003B439B" w:rsidP="006F104D">
            <w:pPr>
              <w:spacing w:line="360" w:lineRule="auto"/>
              <w:jc w:val="both"/>
              <w:rPr>
                <w:noProof/>
                <w:color w:val="000000"/>
                <w:sz w:val="20"/>
              </w:rPr>
            </w:pPr>
            <w:r w:rsidRPr="006F104D">
              <w:rPr>
                <w:noProof/>
                <w:color w:val="000000"/>
                <w:sz w:val="20"/>
              </w:rPr>
              <w:t>17570,48</w:t>
            </w:r>
          </w:p>
        </w:tc>
      </w:tr>
      <w:tr w:rsidR="007C0E03" w:rsidRPr="006F104D" w:rsidTr="006F104D">
        <w:trPr>
          <w:trHeight w:val="23"/>
        </w:trPr>
        <w:tc>
          <w:tcPr>
            <w:tcW w:w="298" w:type="pct"/>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69</w:t>
            </w:r>
          </w:p>
        </w:tc>
        <w:tc>
          <w:tcPr>
            <w:tcW w:w="1197" w:type="pct"/>
            <w:gridSpan w:val="3"/>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Расчеты по социальному страхованию и обеспечению</w:t>
            </w:r>
          </w:p>
        </w:tc>
        <w:tc>
          <w:tcPr>
            <w:tcW w:w="510"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511"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290</w:t>
            </w:r>
          </w:p>
        </w:tc>
        <w:tc>
          <w:tcPr>
            <w:tcW w:w="687"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24180</w:t>
            </w:r>
          </w:p>
        </w:tc>
        <w:tc>
          <w:tcPr>
            <w:tcW w:w="687"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23920</w:t>
            </w:r>
          </w:p>
        </w:tc>
        <w:tc>
          <w:tcPr>
            <w:tcW w:w="511"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599" w:type="pct"/>
            <w:shd w:val="clear" w:color="auto" w:fill="auto"/>
          </w:tcPr>
          <w:p w:rsidR="003B439B" w:rsidRPr="006F104D" w:rsidRDefault="003B439B" w:rsidP="006F104D">
            <w:pPr>
              <w:spacing w:line="360" w:lineRule="auto"/>
              <w:jc w:val="both"/>
              <w:rPr>
                <w:noProof/>
                <w:color w:val="000000"/>
                <w:sz w:val="20"/>
                <w:szCs w:val="22"/>
              </w:rPr>
            </w:pPr>
          </w:p>
        </w:tc>
      </w:tr>
      <w:tr w:rsidR="007C0E03" w:rsidRPr="006F104D" w:rsidTr="006F104D">
        <w:trPr>
          <w:trHeight w:val="23"/>
        </w:trPr>
        <w:tc>
          <w:tcPr>
            <w:tcW w:w="298" w:type="pct"/>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70</w:t>
            </w:r>
          </w:p>
        </w:tc>
        <w:tc>
          <w:tcPr>
            <w:tcW w:w="1197" w:type="pct"/>
            <w:gridSpan w:val="3"/>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Расчеты с персоналом по оплате труда</w:t>
            </w:r>
          </w:p>
        </w:tc>
        <w:tc>
          <w:tcPr>
            <w:tcW w:w="510"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511"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687"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43976</w:t>
            </w:r>
          </w:p>
        </w:tc>
        <w:tc>
          <w:tcPr>
            <w:tcW w:w="687"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92000</w:t>
            </w:r>
          </w:p>
        </w:tc>
        <w:tc>
          <w:tcPr>
            <w:tcW w:w="511"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599" w:type="pct"/>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48024</w:t>
            </w:r>
          </w:p>
        </w:tc>
      </w:tr>
      <w:tr w:rsidR="003B439B" w:rsidRPr="006F104D" w:rsidTr="006F104D">
        <w:trPr>
          <w:trHeight w:val="23"/>
        </w:trPr>
        <w:tc>
          <w:tcPr>
            <w:tcW w:w="318"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71</w:t>
            </w:r>
          </w:p>
        </w:tc>
        <w:tc>
          <w:tcPr>
            <w:tcW w:w="1060" w:type="pct"/>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Расчеты с подотчетными лицами</w:t>
            </w:r>
          </w:p>
        </w:tc>
        <w:tc>
          <w:tcPr>
            <w:tcW w:w="530"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700</w:t>
            </w:r>
          </w:p>
        </w:tc>
        <w:tc>
          <w:tcPr>
            <w:tcW w:w="530"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707"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1000</w:t>
            </w:r>
          </w:p>
        </w:tc>
        <w:tc>
          <w:tcPr>
            <w:tcW w:w="707"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2000</w:t>
            </w:r>
          </w:p>
        </w:tc>
        <w:tc>
          <w:tcPr>
            <w:tcW w:w="530"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618"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300</w:t>
            </w:r>
          </w:p>
        </w:tc>
      </w:tr>
      <w:tr w:rsidR="003B439B" w:rsidRPr="006F104D" w:rsidTr="006F104D">
        <w:trPr>
          <w:trHeight w:val="23"/>
        </w:trPr>
        <w:tc>
          <w:tcPr>
            <w:tcW w:w="318"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76</w:t>
            </w:r>
          </w:p>
        </w:tc>
        <w:tc>
          <w:tcPr>
            <w:tcW w:w="1060" w:type="pct"/>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Расчеты с разными дебиторами и кредиторами</w:t>
            </w:r>
          </w:p>
        </w:tc>
        <w:tc>
          <w:tcPr>
            <w:tcW w:w="530"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530"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707"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707"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2360</w:t>
            </w:r>
          </w:p>
        </w:tc>
        <w:tc>
          <w:tcPr>
            <w:tcW w:w="530"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618"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2360</w:t>
            </w:r>
          </w:p>
        </w:tc>
      </w:tr>
      <w:tr w:rsidR="003B439B" w:rsidRPr="006F104D" w:rsidTr="006F104D">
        <w:trPr>
          <w:trHeight w:val="23"/>
        </w:trPr>
        <w:tc>
          <w:tcPr>
            <w:tcW w:w="318"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80</w:t>
            </w:r>
          </w:p>
        </w:tc>
        <w:tc>
          <w:tcPr>
            <w:tcW w:w="1060" w:type="pct"/>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Уставный капитал</w:t>
            </w:r>
          </w:p>
        </w:tc>
        <w:tc>
          <w:tcPr>
            <w:tcW w:w="530"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530"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3033100</w:t>
            </w:r>
          </w:p>
        </w:tc>
        <w:tc>
          <w:tcPr>
            <w:tcW w:w="707"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707"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530"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618"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3033100</w:t>
            </w:r>
          </w:p>
        </w:tc>
      </w:tr>
      <w:tr w:rsidR="003B439B" w:rsidRPr="006F104D" w:rsidTr="006F104D">
        <w:trPr>
          <w:trHeight w:val="23"/>
        </w:trPr>
        <w:tc>
          <w:tcPr>
            <w:tcW w:w="318"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82</w:t>
            </w:r>
          </w:p>
        </w:tc>
        <w:tc>
          <w:tcPr>
            <w:tcW w:w="1060" w:type="pct"/>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Резервный капитал</w:t>
            </w:r>
          </w:p>
        </w:tc>
        <w:tc>
          <w:tcPr>
            <w:tcW w:w="530"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530"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70000</w:t>
            </w:r>
          </w:p>
        </w:tc>
        <w:tc>
          <w:tcPr>
            <w:tcW w:w="707"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707"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530"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618"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70000</w:t>
            </w:r>
          </w:p>
        </w:tc>
      </w:tr>
      <w:tr w:rsidR="003B439B" w:rsidRPr="006F104D" w:rsidTr="006F104D">
        <w:trPr>
          <w:trHeight w:val="23"/>
        </w:trPr>
        <w:tc>
          <w:tcPr>
            <w:tcW w:w="318"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83</w:t>
            </w:r>
          </w:p>
        </w:tc>
        <w:tc>
          <w:tcPr>
            <w:tcW w:w="1060" w:type="pct"/>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Добавочный капитал</w:t>
            </w:r>
          </w:p>
        </w:tc>
        <w:tc>
          <w:tcPr>
            <w:tcW w:w="530"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530"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81000</w:t>
            </w:r>
          </w:p>
        </w:tc>
        <w:tc>
          <w:tcPr>
            <w:tcW w:w="707"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707"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530"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618"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81000</w:t>
            </w:r>
          </w:p>
        </w:tc>
      </w:tr>
      <w:tr w:rsidR="003B439B" w:rsidRPr="006F104D" w:rsidTr="006F104D">
        <w:trPr>
          <w:trHeight w:val="23"/>
        </w:trPr>
        <w:tc>
          <w:tcPr>
            <w:tcW w:w="318"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 xml:space="preserve">84 </w:t>
            </w:r>
          </w:p>
        </w:tc>
        <w:tc>
          <w:tcPr>
            <w:tcW w:w="1060" w:type="pct"/>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Нераспределенная прибыль (непокрытый убыток)</w:t>
            </w:r>
          </w:p>
        </w:tc>
        <w:tc>
          <w:tcPr>
            <w:tcW w:w="530"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530"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35000</w:t>
            </w:r>
          </w:p>
        </w:tc>
        <w:tc>
          <w:tcPr>
            <w:tcW w:w="707"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707"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530"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618"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35000</w:t>
            </w:r>
          </w:p>
        </w:tc>
      </w:tr>
      <w:tr w:rsidR="003B439B" w:rsidRPr="006F104D" w:rsidTr="006F104D">
        <w:trPr>
          <w:trHeight w:val="23"/>
        </w:trPr>
        <w:tc>
          <w:tcPr>
            <w:tcW w:w="318"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90</w:t>
            </w:r>
          </w:p>
        </w:tc>
        <w:tc>
          <w:tcPr>
            <w:tcW w:w="1060" w:type="pct"/>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 xml:space="preserve">Продажи </w:t>
            </w:r>
          </w:p>
        </w:tc>
        <w:tc>
          <w:tcPr>
            <w:tcW w:w="530"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530"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707"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120000</w:t>
            </w:r>
          </w:p>
        </w:tc>
        <w:tc>
          <w:tcPr>
            <w:tcW w:w="707"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120000</w:t>
            </w:r>
          </w:p>
        </w:tc>
        <w:tc>
          <w:tcPr>
            <w:tcW w:w="530"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618" w:type="pct"/>
            <w:gridSpan w:val="2"/>
            <w:shd w:val="clear" w:color="auto" w:fill="auto"/>
          </w:tcPr>
          <w:p w:rsidR="003B439B" w:rsidRPr="006F104D" w:rsidRDefault="003B439B" w:rsidP="006F104D">
            <w:pPr>
              <w:spacing w:line="360" w:lineRule="auto"/>
              <w:jc w:val="both"/>
              <w:rPr>
                <w:noProof/>
                <w:color w:val="000000"/>
                <w:sz w:val="20"/>
                <w:szCs w:val="22"/>
              </w:rPr>
            </w:pPr>
          </w:p>
        </w:tc>
      </w:tr>
      <w:tr w:rsidR="003B439B" w:rsidRPr="006F104D" w:rsidTr="006F104D">
        <w:trPr>
          <w:trHeight w:val="23"/>
        </w:trPr>
        <w:tc>
          <w:tcPr>
            <w:tcW w:w="318"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99</w:t>
            </w:r>
          </w:p>
        </w:tc>
        <w:tc>
          <w:tcPr>
            <w:tcW w:w="1060" w:type="pct"/>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Прибыль и убытки</w:t>
            </w:r>
          </w:p>
        </w:tc>
        <w:tc>
          <w:tcPr>
            <w:tcW w:w="530"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530"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90100</w:t>
            </w:r>
          </w:p>
        </w:tc>
        <w:tc>
          <w:tcPr>
            <w:tcW w:w="707"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4776,48</w:t>
            </w:r>
          </w:p>
        </w:tc>
        <w:tc>
          <w:tcPr>
            <w:tcW w:w="707"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19902</w:t>
            </w:r>
          </w:p>
        </w:tc>
        <w:tc>
          <w:tcPr>
            <w:tcW w:w="530" w:type="pct"/>
            <w:gridSpan w:val="2"/>
            <w:shd w:val="clear" w:color="auto" w:fill="auto"/>
          </w:tcPr>
          <w:p w:rsidR="003B439B" w:rsidRPr="006F104D" w:rsidRDefault="003B439B" w:rsidP="006F104D">
            <w:pPr>
              <w:spacing w:line="360" w:lineRule="auto"/>
              <w:jc w:val="both"/>
              <w:rPr>
                <w:noProof/>
                <w:color w:val="000000"/>
                <w:sz w:val="20"/>
                <w:szCs w:val="22"/>
              </w:rPr>
            </w:pPr>
          </w:p>
        </w:tc>
        <w:tc>
          <w:tcPr>
            <w:tcW w:w="618"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105225,52</w:t>
            </w:r>
          </w:p>
        </w:tc>
      </w:tr>
      <w:tr w:rsidR="003B439B" w:rsidRPr="006F104D" w:rsidTr="006F104D">
        <w:trPr>
          <w:trHeight w:val="23"/>
        </w:trPr>
        <w:tc>
          <w:tcPr>
            <w:tcW w:w="1378" w:type="pct"/>
            <w:gridSpan w:val="3"/>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Итого:</w:t>
            </w:r>
          </w:p>
        </w:tc>
        <w:tc>
          <w:tcPr>
            <w:tcW w:w="530"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3913853</w:t>
            </w:r>
          </w:p>
        </w:tc>
        <w:tc>
          <w:tcPr>
            <w:tcW w:w="530"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3913853</w:t>
            </w:r>
          </w:p>
        </w:tc>
        <w:tc>
          <w:tcPr>
            <w:tcW w:w="707"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1159727,48</w:t>
            </w:r>
          </w:p>
        </w:tc>
        <w:tc>
          <w:tcPr>
            <w:tcW w:w="707"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1159727,48</w:t>
            </w:r>
          </w:p>
        </w:tc>
        <w:tc>
          <w:tcPr>
            <w:tcW w:w="530"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4098885</w:t>
            </w:r>
          </w:p>
        </w:tc>
        <w:tc>
          <w:tcPr>
            <w:tcW w:w="618" w:type="pct"/>
            <w:gridSpan w:val="2"/>
            <w:shd w:val="clear" w:color="auto" w:fill="auto"/>
          </w:tcPr>
          <w:p w:rsidR="003B439B" w:rsidRPr="006F104D" w:rsidRDefault="003B439B" w:rsidP="006F104D">
            <w:pPr>
              <w:spacing w:line="360" w:lineRule="auto"/>
              <w:jc w:val="both"/>
              <w:rPr>
                <w:noProof/>
                <w:color w:val="000000"/>
                <w:sz w:val="20"/>
                <w:szCs w:val="22"/>
              </w:rPr>
            </w:pPr>
            <w:r w:rsidRPr="006F104D">
              <w:rPr>
                <w:noProof/>
                <w:color w:val="000000"/>
                <w:sz w:val="20"/>
                <w:szCs w:val="22"/>
              </w:rPr>
              <w:t>4098885</w:t>
            </w:r>
          </w:p>
        </w:tc>
      </w:tr>
    </w:tbl>
    <w:p w:rsidR="00970FC2" w:rsidRPr="006D4B4D" w:rsidRDefault="00970FC2" w:rsidP="00B25956">
      <w:pPr>
        <w:pStyle w:val="a3"/>
        <w:spacing w:before="0" w:beforeAutospacing="0" w:after="0" w:line="360" w:lineRule="auto"/>
        <w:ind w:firstLine="709"/>
        <w:jc w:val="both"/>
        <w:rPr>
          <w:noProof/>
          <w:color w:val="000000"/>
          <w:sz w:val="28"/>
          <w:szCs w:val="28"/>
        </w:rPr>
      </w:pPr>
    </w:p>
    <w:p w:rsidR="001025DF" w:rsidRPr="006D4B4D" w:rsidRDefault="007C0E03" w:rsidP="00B25956">
      <w:pPr>
        <w:pStyle w:val="a8"/>
        <w:ind w:firstLine="709"/>
        <w:jc w:val="both"/>
        <w:rPr>
          <w:rFonts w:ascii="Times New Roman" w:hAnsi="Times New Roman" w:cs="Times New Roman"/>
          <w:noProof/>
          <w:color w:val="000000"/>
          <w:sz w:val="28"/>
        </w:rPr>
      </w:pPr>
      <w:bookmarkStart w:id="12" w:name="_Toc216815288"/>
      <w:r w:rsidRPr="006D4B4D">
        <w:rPr>
          <w:rFonts w:ascii="Times New Roman" w:hAnsi="Times New Roman" w:cs="Times New Roman"/>
          <w:noProof/>
          <w:color w:val="000000"/>
          <w:sz w:val="28"/>
        </w:rPr>
        <w:br w:type="page"/>
      </w:r>
      <w:r w:rsidR="001025DF" w:rsidRPr="006D4B4D">
        <w:rPr>
          <w:rFonts w:ascii="Times New Roman" w:hAnsi="Times New Roman" w:cs="Times New Roman"/>
          <w:noProof/>
          <w:color w:val="000000"/>
          <w:sz w:val="28"/>
        </w:rPr>
        <w:t>Заключение</w:t>
      </w:r>
      <w:bookmarkEnd w:id="12"/>
    </w:p>
    <w:p w:rsidR="00854751" w:rsidRPr="006D4B4D" w:rsidRDefault="00854751" w:rsidP="00B25956">
      <w:pPr>
        <w:spacing w:line="360" w:lineRule="auto"/>
        <w:ind w:firstLine="709"/>
        <w:jc w:val="both"/>
        <w:rPr>
          <w:noProof/>
          <w:color w:val="000000"/>
          <w:sz w:val="28"/>
          <w:szCs w:val="32"/>
        </w:rPr>
      </w:pPr>
    </w:p>
    <w:p w:rsidR="001025DF" w:rsidRPr="006D4B4D" w:rsidRDefault="001025DF" w:rsidP="00B25956">
      <w:pPr>
        <w:pStyle w:val="31"/>
        <w:ind w:left="0" w:firstLine="709"/>
        <w:rPr>
          <w:noProof/>
          <w:color w:val="000000"/>
        </w:rPr>
      </w:pPr>
      <w:r w:rsidRPr="006D4B4D">
        <w:rPr>
          <w:noProof/>
          <w:color w:val="000000"/>
        </w:rPr>
        <w:t>Подводя итоги решения поставленных в введении цели и задач, следовало бы выделить и подчеркнуть следующее.</w:t>
      </w:r>
    </w:p>
    <w:p w:rsidR="001025DF" w:rsidRPr="006D4B4D" w:rsidRDefault="001025DF" w:rsidP="00B25956">
      <w:pPr>
        <w:pStyle w:val="31"/>
        <w:ind w:left="0" w:firstLine="709"/>
        <w:rPr>
          <w:noProof/>
          <w:color w:val="000000"/>
        </w:rPr>
      </w:pPr>
      <w:r w:rsidRPr="006D4B4D">
        <w:rPr>
          <w:noProof/>
          <w:color w:val="000000"/>
        </w:rPr>
        <w:t>Учетная политика – относительно новое явление в экономической теории и практике работы отечественных предприятий. От ее правильного понимания, формирования, оформления, раскрытия во многом зависит экономическая эффективность деятельность организации по всем направлениям. В вопросах учетной политики организации должны разбираться:</w:t>
      </w:r>
    </w:p>
    <w:p w:rsidR="001025DF" w:rsidRPr="006D4B4D" w:rsidRDefault="001025DF" w:rsidP="00B25956">
      <w:pPr>
        <w:pStyle w:val="31"/>
        <w:numPr>
          <w:ilvl w:val="0"/>
          <w:numId w:val="17"/>
        </w:numPr>
        <w:ind w:left="0" w:firstLine="709"/>
        <w:rPr>
          <w:noProof/>
          <w:color w:val="000000"/>
        </w:rPr>
      </w:pPr>
      <w:r w:rsidRPr="006D4B4D">
        <w:rPr>
          <w:noProof/>
          <w:color w:val="000000"/>
        </w:rPr>
        <w:t>руководитель организации, т.к. он утверждает учетную политику;</w:t>
      </w:r>
    </w:p>
    <w:p w:rsidR="001025DF" w:rsidRPr="006D4B4D" w:rsidRDefault="001025DF" w:rsidP="00B25956">
      <w:pPr>
        <w:pStyle w:val="31"/>
        <w:numPr>
          <w:ilvl w:val="0"/>
          <w:numId w:val="17"/>
        </w:numPr>
        <w:ind w:left="0" w:firstLine="709"/>
        <w:rPr>
          <w:noProof/>
          <w:color w:val="000000"/>
        </w:rPr>
      </w:pPr>
      <w:r w:rsidRPr="006D4B4D">
        <w:rPr>
          <w:noProof/>
          <w:color w:val="000000"/>
        </w:rPr>
        <w:t>бухгалтер организации, т.к. он формирует учетную политику, т.е. может грамотно и всесторонне обосновать ее содержание;</w:t>
      </w:r>
    </w:p>
    <w:p w:rsidR="001025DF" w:rsidRPr="006D4B4D" w:rsidRDefault="001025DF" w:rsidP="00B25956">
      <w:pPr>
        <w:pStyle w:val="31"/>
        <w:numPr>
          <w:ilvl w:val="0"/>
          <w:numId w:val="17"/>
        </w:numPr>
        <w:ind w:left="0" w:firstLine="709"/>
        <w:rPr>
          <w:noProof/>
          <w:color w:val="000000"/>
        </w:rPr>
      </w:pPr>
      <w:r w:rsidRPr="006D4B4D">
        <w:rPr>
          <w:noProof/>
          <w:color w:val="000000"/>
        </w:rPr>
        <w:t>финансовый директор организации, т.к. в его компетенции находятся вопросы оптимизации финансовых результатов и движения денежных потоков организации;</w:t>
      </w:r>
    </w:p>
    <w:p w:rsidR="001025DF" w:rsidRPr="006D4B4D" w:rsidRDefault="001025DF" w:rsidP="00B25956">
      <w:pPr>
        <w:pStyle w:val="31"/>
        <w:numPr>
          <w:ilvl w:val="0"/>
          <w:numId w:val="17"/>
        </w:numPr>
        <w:ind w:left="0" w:firstLine="709"/>
        <w:rPr>
          <w:noProof/>
          <w:color w:val="000000"/>
        </w:rPr>
      </w:pPr>
      <w:r w:rsidRPr="006D4B4D">
        <w:rPr>
          <w:noProof/>
          <w:color w:val="000000"/>
        </w:rPr>
        <w:t>аудитор, т.к. учетная политика является одним из объектов аудиторской проверки, и с нее обычно начинается сам процесс проверки;</w:t>
      </w:r>
    </w:p>
    <w:p w:rsidR="001025DF" w:rsidRPr="006D4B4D" w:rsidRDefault="001025DF" w:rsidP="00B25956">
      <w:pPr>
        <w:pStyle w:val="31"/>
        <w:numPr>
          <w:ilvl w:val="0"/>
          <w:numId w:val="17"/>
        </w:numPr>
        <w:ind w:left="0" w:firstLine="709"/>
        <w:rPr>
          <w:noProof/>
          <w:color w:val="000000"/>
        </w:rPr>
      </w:pPr>
      <w:r w:rsidRPr="006D4B4D">
        <w:rPr>
          <w:noProof/>
          <w:color w:val="000000"/>
        </w:rPr>
        <w:t>налоговый инспектор, т.к. от многих принципов учетной политики зависит порядок формирования того или иного объекта налогообложения.</w:t>
      </w:r>
    </w:p>
    <w:p w:rsidR="001025DF" w:rsidRPr="006D4B4D" w:rsidRDefault="001025DF" w:rsidP="00B25956">
      <w:pPr>
        <w:pStyle w:val="31"/>
        <w:ind w:left="0" w:firstLine="709"/>
        <w:rPr>
          <w:noProof/>
          <w:color w:val="000000"/>
        </w:rPr>
      </w:pPr>
      <w:r w:rsidRPr="006D4B4D">
        <w:rPr>
          <w:noProof/>
          <w:color w:val="000000"/>
        </w:rPr>
        <w:t>В условиях нестабильности и противоречивости законодательства крайне сложно создавать достоверную бухгалтерскую отчетность при условии минимизации налоговых рисков. Особенно важным является разработка способов ведения бухгалтерского и налогового учета в нестандартных экономических и правовых ситуациях. Совокупность способов ведения бухгалтерского и налогового учета находит отражение в системе внутренних стандартов. При этом базовым стандартом является учетная политика организации.</w:t>
      </w:r>
    </w:p>
    <w:p w:rsidR="001025DF" w:rsidRPr="006D4B4D" w:rsidRDefault="001025DF" w:rsidP="00B25956">
      <w:pPr>
        <w:pStyle w:val="31"/>
        <w:ind w:left="0" w:firstLine="709"/>
        <w:rPr>
          <w:noProof/>
          <w:color w:val="000000"/>
        </w:rPr>
      </w:pPr>
      <w:r w:rsidRPr="006D4B4D">
        <w:rPr>
          <w:noProof/>
          <w:color w:val="000000"/>
        </w:rPr>
        <w:t>Необходимость формирования учетной политики у организации возникает, когда законодательными актами предусмотрено несколько вариантов способов бухгалтерского учета, и организация выбирает один из них: когда законодательство не содержит регламентаций отражения в бухгалтерском учете тех или иных операций и действий, и организация разрабатывает их самостоятельно; когда организация утверждает особенности применения принципов, определенных вышестоящими нормативными документами, исходя из специфики условий хозяйствования: отраслевой принадлежности, структуры, размеров и т.п.</w:t>
      </w:r>
    </w:p>
    <w:p w:rsidR="00854751" w:rsidRPr="006D4B4D" w:rsidRDefault="00854751" w:rsidP="00B25956">
      <w:pPr>
        <w:pStyle w:val="31"/>
        <w:ind w:left="0" w:firstLine="709"/>
        <w:rPr>
          <w:noProof/>
          <w:color w:val="000000"/>
        </w:rPr>
      </w:pPr>
    </w:p>
    <w:p w:rsidR="00ED6D72" w:rsidRPr="006D4B4D" w:rsidRDefault="007C0E03" w:rsidP="00B25956">
      <w:pPr>
        <w:spacing w:line="360" w:lineRule="auto"/>
        <w:ind w:firstLine="709"/>
        <w:jc w:val="both"/>
        <w:rPr>
          <w:rStyle w:val="a9"/>
          <w:rFonts w:ascii="Times New Roman" w:hAnsi="Times New Roman" w:cs="Times New Roman"/>
          <w:b w:val="0"/>
          <w:noProof/>
          <w:color w:val="000000"/>
          <w:sz w:val="28"/>
        </w:rPr>
      </w:pPr>
      <w:bookmarkStart w:id="13" w:name="_Toc216815289"/>
      <w:r w:rsidRPr="006D4B4D">
        <w:rPr>
          <w:rStyle w:val="a9"/>
          <w:rFonts w:ascii="Times New Roman" w:hAnsi="Times New Roman" w:cs="Times New Roman"/>
          <w:b w:val="0"/>
          <w:noProof/>
          <w:color w:val="000000"/>
          <w:sz w:val="28"/>
        </w:rPr>
        <w:br w:type="page"/>
      </w:r>
      <w:r w:rsidR="00ED6D72" w:rsidRPr="006D4B4D">
        <w:rPr>
          <w:rStyle w:val="a9"/>
          <w:rFonts w:ascii="Times New Roman" w:hAnsi="Times New Roman" w:cs="Times New Roman"/>
          <w:b w:val="0"/>
          <w:noProof/>
          <w:color w:val="000000"/>
          <w:sz w:val="28"/>
        </w:rPr>
        <w:t>Список используемой литературы</w:t>
      </w:r>
      <w:bookmarkEnd w:id="13"/>
    </w:p>
    <w:p w:rsidR="00ED6D72" w:rsidRPr="006D4B4D" w:rsidRDefault="00ED6D72" w:rsidP="00B25956">
      <w:pPr>
        <w:spacing w:line="360" w:lineRule="auto"/>
        <w:ind w:firstLine="709"/>
        <w:jc w:val="both"/>
        <w:rPr>
          <w:noProof/>
          <w:color w:val="000000"/>
          <w:sz w:val="28"/>
          <w:szCs w:val="32"/>
        </w:rPr>
      </w:pPr>
    </w:p>
    <w:p w:rsidR="00ED6D72" w:rsidRPr="006D4B4D" w:rsidRDefault="00ED6D72" w:rsidP="007C0E03">
      <w:pPr>
        <w:spacing w:line="360" w:lineRule="auto"/>
        <w:jc w:val="both"/>
        <w:rPr>
          <w:noProof/>
          <w:color w:val="000000"/>
          <w:sz w:val="28"/>
          <w:szCs w:val="28"/>
        </w:rPr>
      </w:pPr>
      <w:r w:rsidRPr="006D4B4D">
        <w:rPr>
          <w:noProof/>
          <w:color w:val="000000"/>
          <w:sz w:val="28"/>
          <w:szCs w:val="28"/>
        </w:rPr>
        <w:t>Законы и законодательные акты:</w:t>
      </w:r>
    </w:p>
    <w:p w:rsidR="00ED6D72" w:rsidRPr="006D4B4D" w:rsidRDefault="00ED6D72" w:rsidP="007C0E03">
      <w:pPr>
        <w:numPr>
          <w:ilvl w:val="0"/>
          <w:numId w:val="18"/>
        </w:numPr>
        <w:tabs>
          <w:tab w:val="clear" w:pos="555"/>
          <w:tab w:val="num" w:pos="360"/>
        </w:tabs>
        <w:spacing w:line="360" w:lineRule="auto"/>
        <w:ind w:left="0" w:firstLine="0"/>
        <w:jc w:val="both"/>
        <w:rPr>
          <w:noProof/>
          <w:color w:val="000000"/>
          <w:sz w:val="28"/>
          <w:szCs w:val="28"/>
        </w:rPr>
      </w:pPr>
      <w:r w:rsidRPr="006D4B4D">
        <w:rPr>
          <w:noProof/>
          <w:color w:val="000000"/>
          <w:sz w:val="28"/>
          <w:szCs w:val="28"/>
        </w:rPr>
        <w:t>Налоговый кодекс РФ. Часть 1 от 13 июля 1998г. №146-ФЗ (ред. от 30 июня 2008г.), часть 2 от 5 августа 2000г. №117-ФЗ (ред. от 13 октября 2008г.);</w:t>
      </w:r>
    </w:p>
    <w:p w:rsidR="00ED6D72" w:rsidRPr="006D4B4D" w:rsidRDefault="00ED6D72" w:rsidP="007C0E03">
      <w:pPr>
        <w:numPr>
          <w:ilvl w:val="0"/>
          <w:numId w:val="18"/>
        </w:numPr>
        <w:tabs>
          <w:tab w:val="clear" w:pos="555"/>
          <w:tab w:val="num" w:pos="360"/>
        </w:tabs>
        <w:spacing w:line="360" w:lineRule="auto"/>
        <w:ind w:left="0" w:firstLine="0"/>
        <w:jc w:val="both"/>
        <w:rPr>
          <w:noProof/>
          <w:color w:val="000000"/>
          <w:sz w:val="28"/>
          <w:szCs w:val="28"/>
        </w:rPr>
      </w:pPr>
      <w:r w:rsidRPr="006D4B4D">
        <w:rPr>
          <w:noProof/>
          <w:color w:val="000000"/>
          <w:sz w:val="28"/>
          <w:szCs w:val="28"/>
        </w:rPr>
        <w:t>Федеральный закон «О бухгалтерском учете» от 21 ноября 1996г №129-ФЗ (ред. от 26 марта 2007г.);</w:t>
      </w:r>
    </w:p>
    <w:p w:rsidR="00ED6D72" w:rsidRPr="006D4B4D" w:rsidRDefault="00ED6D72" w:rsidP="007C0E03">
      <w:pPr>
        <w:numPr>
          <w:ilvl w:val="0"/>
          <w:numId w:val="18"/>
        </w:numPr>
        <w:tabs>
          <w:tab w:val="clear" w:pos="555"/>
          <w:tab w:val="num" w:pos="360"/>
        </w:tabs>
        <w:spacing w:line="360" w:lineRule="auto"/>
        <w:ind w:left="0" w:firstLine="0"/>
        <w:jc w:val="both"/>
        <w:rPr>
          <w:noProof/>
          <w:color w:val="000000"/>
          <w:sz w:val="28"/>
          <w:szCs w:val="28"/>
        </w:rPr>
      </w:pPr>
      <w:r w:rsidRPr="006D4B4D">
        <w:rPr>
          <w:noProof/>
          <w:color w:val="000000"/>
          <w:sz w:val="28"/>
          <w:szCs w:val="28"/>
        </w:rPr>
        <w:t>Программа реформирования бухгалтерского учета в соответствии с международными стандартами финансовой отчетности. Постановление Правительства РФ от 6 марта 1998г. №283.</w:t>
      </w:r>
    </w:p>
    <w:p w:rsidR="00ED6D72" w:rsidRPr="006D4B4D" w:rsidRDefault="00ED6D72" w:rsidP="007C0E03">
      <w:pPr>
        <w:numPr>
          <w:ilvl w:val="0"/>
          <w:numId w:val="18"/>
        </w:numPr>
        <w:tabs>
          <w:tab w:val="clear" w:pos="555"/>
          <w:tab w:val="num" w:pos="360"/>
        </w:tabs>
        <w:spacing w:line="360" w:lineRule="auto"/>
        <w:ind w:left="0" w:firstLine="0"/>
        <w:jc w:val="both"/>
        <w:rPr>
          <w:noProof/>
          <w:color w:val="000000"/>
          <w:sz w:val="28"/>
          <w:szCs w:val="28"/>
        </w:rPr>
      </w:pPr>
      <w:r w:rsidRPr="006D4B4D">
        <w:rPr>
          <w:noProof/>
          <w:color w:val="000000"/>
          <w:sz w:val="28"/>
          <w:szCs w:val="28"/>
        </w:rPr>
        <w:t>Положение по бухгалтерскому учету и бухгалтерской отчетности в РФ. Утверждено Приказом Министерства финансов РФ от 29 июля 1998г. №34н (ред. от 26 марта 2007г.);</w:t>
      </w:r>
    </w:p>
    <w:p w:rsidR="00ED6D72" w:rsidRPr="006D4B4D" w:rsidRDefault="00ED6D72" w:rsidP="007C0E03">
      <w:pPr>
        <w:spacing w:line="360" w:lineRule="auto"/>
        <w:jc w:val="both"/>
        <w:rPr>
          <w:noProof/>
          <w:color w:val="000000"/>
          <w:sz w:val="28"/>
          <w:szCs w:val="28"/>
        </w:rPr>
      </w:pPr>
      <w:r w:rsidRPr="006D4B4D">
        <w:rPr>
          <w:noProof/>
          <w:color w:val="000000"/>
          <w:sz w:val="28"/>
          <w:szCs w:val="28"/>
        </w:rPr>
        <w:t>Положения (стандарты) по бухгалтерскому учету:</w:t>
      </w:r>
    </w:p>
    <w:p w:rsidR="00ED6D72" w:rsidRPr="006D4B4D" w:rsidRDefault="00ED6D72" w:rsidP="007C0E03">
      <w:pPr>
        <w:numPr>
          <w:ilvl w:val="0"/>
          <w:numId w:val="18"/>
        </w:numPr>
        <w:tabs>
          <w:tab w:val="clear" w:pos="555"/>
          <w:tab w:val="num" w:pos="360"/>
        </w:tabs>
        <w:spacing w:line="360" w:lineRule="auto"/>
        <w:ind w:left="0" w:firstLine="0"/>
        <w:jc w:val="both"/>
        <w:rPr>
          <w:noProof/>
          <w:color w:val="000000"/>
          <w:sz w:val="28"/>
          <w:szCs w:val="28"/>
        </w:rPr>
      </w:pPr>
      <w:r w:rsidRPr="006D4B4D">
        <w:rPr>
          <w:noProof/>
          <w:color w:val="000000"/>
          <w:sz w:val="28"/>
          <w:szCs w:val="28"/>
        </w:rPr>
        <w:t>ПБУ 1/08 «Учетная политика организации». Положение по бухгалтерскому учету. Утверждено Приказом Министерства финансов РФ 6 октября 2008г. №106н;</w:t>
      </w:r>
    </w:p>
    <w:p w:rsidR="00ED6D72" w:rsidRPr="006D4B4D" w:rsidRDefault="00ED6D72" w:rsidP="007C0E03">
      <w:pPr>
        <w:numPr>
          <w:ilvl w:val="0"/>
          <w:numId w:val="18"/>
        </w:numPr>
        <w:tabs>
          <w:tab w:val="clear" w:pos="555"/>
          <w:tab w:val="num" w:pos="360"/>
        </w:tabs>
        <w:spacing w:line="360" w:lineRule="auto"/>
        <w:ind w:left="0" w:firstLine="0"/>
        <w:jc w:val="both"/>
        <w:rPr>
          <w:noProof/>
          <w:color w:val="000000"/>
          <w:sz w:val="28"/>
          <w:szCs w:val="28"/>
        </w:rPr>
      </w:pPr>
      <w:r w:rsidRPr="006D4B4D">
        <w:rPr>
          <w:noProof/>
          <w:color w:val="000000"/>
          <w:sz w:val="28"/>
          <w:szCs w:val="28"/>
        </w:rPr>
        <w:t>ПБУ 5/01 «Учет материально производственных запасов». Утверждено Приказом Министерства финансов РФ от 9 июня 2001г. №44н (ред. от</w:t>
      </w:r>
      <w:r w:rsidR="00B25956" w:rsidRPr="006D4B4D">
        <w:rPr>
          <w:noProof/>
          <w:color w:val="000000"/>
          <w:sz w:val="28"/>
          <w:szCs w:val="28"/>
        </w:rPr>
        <w:t xml:space="preserve"> </w:t>
      </w:r>
      <w:r w:rsidRPr="006D4B4D">
        <w:rPr>
          <w:noProof/>
          <w:color w:val="000000"/>
          <w:sz w:val="28"/>
          <w:szCs w:val="28"/>
        </w:rPr>
        <w:t>26 марта 2007г.);</w:t>
      </w:r>
    </w:p>
    <w:p w:rsidR="00ED6D72" w:rsidRPr="006D4B4D" w:rsidRDefault="00ED6D72" w:rsidP="007C0E03">
      <w:pPr>
        <w:numPr>
          <w:ilvl w:val="0"/>
          <w:numId w:val="18"/>
        </w:numPr>
        <w:tabs>
          <w:tab w:val="clear" w:pos="555"/>
          <w:tab w:val="num" w:pos="360"/>
        </w:tabs>
        <w:spacing w:line="360" w:lineRule="auto"/>
        <w:ind w:left="0" w:firstLine="0"/>
        <w:jc w:val="both"/>
        <w:rPr>
          <w:noProof/>
          <w:color w:val="000000"/>
          <w:sz w:val="28"/>
          <w:szCs w:val="28"/>
        </w:rPr>
      </w:pPr>
      <w:r w:rsidRPr="006D4B4D">
        <w:rPr>
          <w:noProof/>
          <w:color w:val="000000"/>
          <w:sz w:val="28"/>
          <w:szCs w:val="28"/>
        </w:rPr>
        <w:t>ПБУ 9/99 «Доходы организации». Утверждено Приказом Министерства финансов РФ от 6 мая 1999г. №32н (ред. от 27 ноября 2006г.);</w:t>
      </w:r>
    </w:p>
    <w:p w:rsidR="00ED6D72" w:rsidRPr="006D4B4D" w:rsidRDefault="00ED6D72" w:rsidP="007C0E03">
      <w:pPr>
        <w:numPr>
          <w:ilvl w:val="0"/>
          <w:numId w:val="18"/>
        </w:numPr>
        <w:tabs>
          <w:tab w:val="clear" w:pos="555"/>
          <w:tab w:val="num" w:pos="360"/>
        </w:tabs>
        <w:spacing w:line="360" w:lineRule="auto"/>
        <w:ind w:left="0" w:firstLine="0"/>
        <w:jc w:val="both"/>
        <w:rPr>
          <w:noProof/>
          <w:color w:val="000000"/>
          <w:sz w:val="28"/>
          <w:szCs w:val="28"/>
        </w:rPr>
      </w:pPr>
      <w:r w:rsidRPr="006D4B4D">
        <w:rPr>
          <w:noProof/>
          <w:color w:val="000000"/>
          <w:sz w:val="28"/>
          <w:szCs w:val="28"/>
        </w:rPr>
        <w:t>ПБУ 10/99 «Расходы организации». Утверждено Приказом Министерства финансов РФ от 6 мая 1999г. №33н (ред. от 27 ноября 2006г.);</w:t>
      </w:r>
    </w:p>
    <w:p w:rsidR="00ED6D72" w:rsidRPr="006D4B4D" w:rsidRDefault="00ED6D72" w:rsidP="007C0E03">
      <w:pPr>
        <w:numPr>
          <w:ilvl w:val="0"/>
          <w:numId w:val="18"/>
        </w:numPr>
        <w:tabs>
          <w:tab w:val="clear" w:pos="555"/>
          <w:tab w:val="num" w:pos="360"/>
        </w:tabs>
        <w:spacing w:line="360" w:lineRule="auto"/>
        <w:ind w:left="0" w:firstLine="0"/>
        <w:jc w:val="both"/>
        <w:rPr>
          <w:noProof/>
          <w:color w:val="000000"/>
          <w:sz w:val="28"/>
          <w:szCs w:val="28"/>
        </w:rPr>
      </w:pPr>
      <w:r w:rsidRPr="006D4B4D">
        <w:rPr>
          <w:noProof/>
          <w:color w:val="000000"/>
          <w:sz w:val="28"/>
          <w:szCs w:val="28"/>
        </w:rPr>
        <w:t>ПБУ 6/01 «Учет основных средств». Утверждено Приказом Министерства финансов РФ от 30 марта 2001г. №26н (ред. от 27 ноября 2006г.);</w:t>
      </w:r>
    </w:p>
    <w:p w:rsidR="00ED6D72" w:rsidRPr="006D4B4D" w:rsidRDefault="00ED6D72" w:rsidP="007C0E03">
      <w:pPr>
        <w:pStyle w:val="21"/>
        <w:numPr>
          <w:ilvl w:val="0"/>
          <w:numId w:val="18"/>
        </w:numPr>
        <w:spacing w:after="0" w:line="360" w:lineRule="auto"/>
        <w:ind w:left="0" w:firstLine="0"/>
        <w:jc w:val="both"/>
        <w:rPr>
          <w:noProof/>
          <w:color w:val="000000"/>
          <w:sz w:val="28"/>
          <w:szCs w:val="28"/>
        </w:rPr>
      </w:pPr>
      <w:r w:rsidRPr="006D4B4D">
        <w:rPr>
          <w:noProof/>
          <w:color w:val="000000"/>
          <w:sz w:val="28"/>
          <w:szCs w:val="28"/>
        </w:rPr>
        <w:t>ПБУ 14/07 «Учет нематериальных активов». Утверждено Приказом Министерства финансов РФ от 27 декабря 2007г. №153н;</w:t>
      </w:r>
    </w:p>
    <w:p w:rsidR="00ED6D72" w:rsidRPr="006D4B4D" w:rsidRDefault="00ED6D72" w:rsidP="007C0E03">
      <w:pPr>
        <w:numPr>
          <w:ilvl w:val="0"/>
          <w:numId w:val="18"/>
        </w:numPr>
        <w:spacing w:line="360" w:lineRule="auto"/>
        <w:ind w:left="0" w:firstLine="0"/>
        <w:jc w:val="both"/>
        <w:rPr>
          <w:noProof/>
          <w:color w:val="000000"/>
          <w:sz w:val="28"/>
          <w:szCs w:val="28"/>
        </w:rPr>
      </w:pPr>
      <w:r w:rsidRPr="006D4B4D">
        <w:rPr>
          <w:noProof/>
          <w:color w:val="000000"/>
          <w:sz w:val="28"/>
          <w:szCs w:val="28"/>
        </w:rPr>
        <w:t>ПБУ 15/08 «Учет займов и кредитов и затрат на их обслуживание». Утверждено Министерством финансов РФ от 6 октября 2008г. №107н;</w:t>
      </w:r>
    </w:p>
    <w:p w:rsidR="00ED6D72" w:rsidRPr="006D4B4D" w:rsidRDefault="00ED6D72" w:rsidP="007C0E03">
      <w:pPr>
        <w:numPr>
          <w:ilvl w:val="0"/>
          <w:numId w:val="18"/>
        </w:numPr>
        <w:tabs>
          <w:tab w:val="num" w:pos="0"/>
        </w:tabs>
        <w:spacing w:line="360" w:lineRule="auto"/>
        <w:ind w:left="0" w:firstLine="0"/>
        <w:jc w:val="both"/>
        <w:rPr>
          <w:noProof/>
          <w:color w:val="000000"/>
          <w:sz w:val="28"/>
          <w:szCs w:val="28"/>
        </w:rPr>
      </w:pPr>
      <w:r w:rsidRPr="006D4B4D">
        <w:rPr>
          <w:noProof/>
          <w:color w:val="000000"/>
          <w:sz w:val="28"/>
          <w:szCs w:val="28"/>
        </w:rPr>
        <w:t>ПБУ 19/02 «Учет финансовых вложений». Утверждено Министерством финансов РФ от 10 января 2002г. №126н (ред. от 27 ноября 2006г.);</w:t>
      </w:r>
    </w:p>
    <w:p w:rsidR="00ED6D72" w:rsidRPr="006D4B4D" w:rsidRDefault="00ED6D72" w:rsidP="007C0E03">
      <w:pPr>
        <w:numPr>
          <w:ilvl w:val="0"/>
          <w:numId w:val="18"/>
        </w:numPr>
        <w:tabs>
          <w:tab w:val="num" w:pos="-180"/>
        </w:tabs>
        <w:spacing w:line="360" w:lineRule="auto"/>
        <w:ind w:left="0" w:firstLine="0"/>
        <w:jc w:val="both"/>
        <w:rPr>
          <w:noProof/>
          <w:color w:val="000000"/>
          <w:sz w:val="28"/>
          <w:szCs w:val="28"/>
        </w:rPr>
      </w:pPr>
      <w:r w:rsidRPr="006D4B4D">
        <w:rPr>
          <w:noProof/>
          <w:color w:val="000000"/>
          <w:sz w:val="28"/>
          <w:szCs w:val="28"/>
        </w:rPr>
        <w:t>ПБУ 2/94 «Учет договоров (контрактов) на капитальное строительство» утверждено Приказом Министерства финансов РФ от 20 декабря 1994г. №167н.</w:t>
      </w:r>
    </w:p>
    <w:p w:rsidR="00ED6D72" w:rsidRPr="006D4B4D" w:rsidRDefault="00ED6D72" w:rsidP="007C0E03">
      <w:pPr>
        <w:pStyle w:val="21"/>
        <w:spacing w:after="0" w:line="360" w:lineRule="auto"/>
        <w:jc w:val="both"/>
        <w:rPr>
          <w:iCs/>
          <w:noProof/>
          <w:color w:val="000000"/>
          <w:sz w:val="28"/>
          <w:szCs w:val="28"/>
        </w:rPr>
      </w:pPr>
      <w:r w:rsidRPr="006D4B4D">
        <w:rPr>
          <w:iCs/>
          <w:noProof/>
          <w:color w:val="000000"/>
          <w:sz w:val="28"/>
          <w:szCs w:val="28"/>
        </w:rPr>
        <w:t>Методические рекомендации, указания:</w:t>
      </w:r>
    </w:p>
    <w:p w:rsidR="00ED6D72" w:rsidRPr="006D4B4D" w:rsidRDefault="00ED6D72" w:rsidP="007C0E03">
      <w:pPr>
        <w:pStyle w:val="21"/>
        <w:numPr>
          <w:ilvl w:val="0"/>
          <w:numId w:val="18"/>
        </w:numPr>
        <w:tabs>
          <w:tab w:val="clear" w:pos="555"/>
          <w:tab w:val="num" w:pos="180"/>
        </w:tabs>
        <w:spacing w:after="0" w:line="360" w:lineRule="auto"/>
        <w:ind w:left="0" w:firstLine="0"/>
        <w:jc w:val="both"/>
        <w:rPr>
          <w:noProof/>
          <w:color w:val="000000"/>
          <w:sz w:val="28"/>
          <w:szCs w:val="28"/>
        </w:rPr>
      </w:pPr>
      <w:r w:rsidRPr="006D4B4D">
        <w:rPr>
          <w:noProof/>
          <w:color w:val="000000"/>
          <w:sz w:val="28"/>
          <w:szCs w:val="28"/>
        </w:rPr>
        <w:t>План счетов бухгалтерского учета финансово-хозяйственной деятельности предприятий и Инструкция по его применению. Утверждено Приказом Министерства финансов РФ от 31 октября 2000 г. №94н (ред. от 18 сентября 2006г.);</w:t>
      </w:r>
    </w:p>
    <w:p w:rsidR="00ED6D72" w:rsidRPr="006D4B4D" w:rsidRDefault="00ED6D72" w:rsidP="007C0E03">
      <w:pPr>
        <w:numPr>
          <w:ilvl w:val="0"/>
          <w:numId w:val="18"/>
        </w:numPr>
        <w:tabs>
          <w:tab w:val="clear" w:pos="555"/>
          <w:tab w:val="num" w:pos="735"/>
        </w:tabs>
        <w:spacing w:line="360" w:lineRule="auto"/>
        <w:ind w:left="0" w:firstLine="0"/>
        <w:jc w:val="both"/>
        <w:rPr>
          <w:noProof/>
          <w:color w:val="000000"/>
          <w:sz w:val="28"/>
          <w:szCs w:val="28"/>
        </w:rPr>
      </w:pPr>
      <w:r w:rsidRPr="006D4B4D">
        <w:rPr>
          <w:noProof/>
          <w:color w:val="000000"/>
          <w:sz w:val="28"/>
          <w:szCs w:val="28"/>
        </w:rPr>
        <w:t>Методические рекомендации о порядке формирования показателей бухгалтерской отчетности. Утверждено Приказом Министерства финансов РФ от 28 июня 2000г. №60н (ред. от 4 декабря 2002г.);</w:t>
      </w:r>
    </w:p>
    <w:p w:rsidR="00ED6D72" w:rsidRPr="006D4B4D" w:rsidRDefault="00ED6D72" w:rsidP="007C0E03">
      <w:pPr>
        <w:numPr>
          <w:ilvl w:val="0"/>
          <w:numId w:val="18"/>
        </w:numPr>
        <w:tabs>
          <w:tab w:val="clear" w:pos="555"/>
          <w:tab w:val="num" w:pos="735"/>
        </w:tabs>
        <w:spacing w:line="360" w:lineRule="auto"/>
        <w:ind w:left="0" w:firstLine="0"/>
        <w:jc w:val="both"/>
        <w:rPr>
          <w:noProof/>
          <w:color w:val="000000"/>
          <w:sz w:val="28"/>
          <w:szCs w:val="28"/>
        </w:rPr>
      </w:pPr>
      <w:r w:rsidRPr="006D4B4D">
        <w:rPr>
          <w:noProof/>
          <w:color w:val="000000"/>
          <w:sz w:val="28"/>
          <w:szCs w:val="28"/>
        </w:rPr>
        <w:t>Методические указания по бухгалтерскому учету специального инструмента, специальных приспособлений, специального оборудования и специальной одежды. Утверждено Приказом Министерства финансов РФ от 26 декабря 2002г. №135н;</w:t>
      </w:r>
    </w:p>
    <w:p w:rsidR="00ED6D72" w:rsidRPr="006D4B4D" w:rsidRDefault="00ED6D72" w:rsidP="007C0E03">
      <w:pPr>
        <w:numPr>
          <w:ilvl w:val="0"/>
          <w:numId w:val="18"/>
        </w:numPr>
        <w:tabs>
          <w:tab w:val="clear" w:pos="555"/>
          <w:tab w:val="num" w:pos="735"/>
        </w:tabs>
        <w:spacing w:line="360" w:lineRule="auto"/>
        <w:ind w:left="0" w:firstLine="0"/>
        <w:jc w:val="both"/>
        <w:rPr>
          <w:noProof/>
          <w:color w:val="000000"/>
          <w:sz w:val="28"/>
          <w:szCs w:val="28"/>
        </w:rPr>
      </w:pPr>
      <w:r w:rsidRPr="006D4B4D">
        <w:rPr>
          <w:noProof/>
          <w:color w:val="000000"/>
          <w:sz w:val="28"/>
          <w:szCs w:val="28"/>
        </w:rPr>
        <w:t>Методические указания по инвентаризации имущества и финансовых обязательств. Утверждено Министерством финансов РФ</w:t>
      </w:r>
      <w:r w:rsidR="00B25956" w:rsidRPr="006D4B4D">
        <w:rPr>
          <w:noProof/>
          <w:color w:val="000000"/>
          <w:sz w:val="28"/>
          <w:szCs w:val="28"/>
        </w:rPr>
        <w:t xml:space="preserve"> </w:t>
      </w:r>
      <w:r w:rsidRPr="006D4B4D">
        <w:rPr>
          <w:noProof/>
          <w:color w:val="000000"/>
          <w:sz w:val="28"/>
          <w:szCs w:val="28"/>
        </w:rPr>
        <w:t>от 13 июня 1995г. №49.</w:t>
      </w:r>
    </w:p>
    <w:p w:rsidR="00ED6D72" w:rsidRPr="006D4B4D" w:rsidRDefault="00ED6D72" w:rsidP="007C0E03">
      <w:pPr>
        <w:spacing w:line="360" w:lineRule="auto"/>
        <w:jc w:val="both"/>
        <w:rPr>
          <w:iCs/>
          <w:noProof/>
          <w:color w:val="000000"/>
          <w:sz w:val="28"/>
          <w:szCs w:val="28"/>
        </w:rPr>
      </w:pPr>
      <w:r w:rsidRPr="006D4B4D">
        <w:rPr>
          <w:iCs/>
          <w:noProof/>
          <w:color w:val="000000"/>
          <w:sz w:val="28"/>
          <w:szCs w:val="28"/>
        </w:rPr>
        <w:t>Учебники:</w:t>
      </w:r>
    </w:p>
    <w:p w:rsidR="00ED6D72" w:rsidRPr="006D4B4D" w:rsidRDefault="00ED6D72" w:rsidP="007C0E03">
      <w:pPr>
        <w:numPr>
          <w:ilvl w:val="0"/>
          <w:numId w:val="18"/>
        </w:numPr>
        <w:spacing w:line="360" w:lineRule="auto"/>
        <w:ind w:left="0" w:firstLine="0"/>
        <w:jc w:val="both"/>
        <w:rPr>
          <w:noProof/>
          <w:color w:val="000000"/>
          <w:sz w:val="28"/>
          <w:szCs w:val="28"/>
        </w:rPr>
      </w:pPr>
      <w:r w:rsidRPr="006D4B4D">
        <w:rPr>
          <w:noProof/>
          <w:color w:val="000000"/>
          <w:sz w:val="28"/>
          <w:szCs w:val="28"/>
        </w:rPr>
        <w:t>Бабаев Ю.А. «Теория бухгалтерского учета», Москва: Проспект, 2008г., 240стр.;</w:t>
      </w:r>
    </w:p>
    <w:p w:rsidR="00ED6D72" w:rsidRPr="006D4B4D" w:rsidRDefault="00ED6D72" w:rsidP="007C0E03">
      <w:pPr>
        <w:numPr>
          <w:ilvl w:val="0"/>
          <w:numId w:val="18"/>
        </w:numPr>
        <w:spacing w:line="360" w:lineRule="auto"/>
        <w:ind w:left="0" w:firstLine="0"/>
        <w:jc w:val="both"/>
        <w:rPr>
          <w:noProof/>
          <w:color w:val="000000"/>
          <w:sz w:val="28"/>
          <w:szCs w:val="28"/>
        </w:rPr>
      </w:pPr>
      <w:r w:rsidRPr="006D4B4D">
        <w:rPr>
          <w:noProof/>
          <w:color w:val="000000"/>
          <w:sz w:val="28"/>
          <w:szCs w:val="28"/>
        </w:rPr>
        <w:t>Безруких П.С. «Бухгалтерский учет», Москва: Бухгалтерский учет, 2004г., 719 стр.;</w:t>
      </w:r>
    </w:p>
    <w:p w:rsidR="00ED6D72" w:rsidRPr="006D4B4D" w:rsidRDefault="00ED6D72" w:rsidP="007C0E03">
      <w:pPr>
        <w:numPr>
          <w:ilvl w:val="0"/>
          <w:numId w:val="18"/>
        </w:numPr>
        <w:spacing w:line="360" w:lineRule="auto"/>
        <w:ind w:left="0" w:firstLine="0"/>
        <w:jc w:val="both"/>
        <w:rPr>
          <w:noProof/>
          <w:color w:val="000000"/>
          <w:sz w:val="28"/>
          <w:szCs w:val="28"/>
        </w:rPr>
      </w:pPr>
      <w:r w:rsidRPr="006D4B4D">
        <w:rPr>
          <w:noProof/>
          <w:color w:val="000000"/>
          <w:sz w:val="28"/>
          <w:szCs w:val="28"/>
        </w:rPr>
        <w:t>Касьянов А.В. «Учетная политика на 2008 год», Москва: ГроссМедиа: РОСБУХХ, 2008г –288 стр.;</w:t>
      </w:r>
    </w:p>
    <w:p w:rsidR="00ED6D72" w:rsidRPr="006D4B4D" w:rsidRDefault="00ED6D72" w:rsidP="007C0E03">
      <w:pPr>
        <w:numPr>
          <w:ilvl w:val="0"/>
          <w:numId w:val="18"/>
        </w:numPr>
        <w:spacing w:line="360" w:lineRule="auto"/>
        <w:ind w:left="0" w:firstLine="0"/>
        <w:jc w:val="both"/>
        <w:rPr>
          <w:noProof/>
          <w:color w:val="000000"/>
          <w:sz w:val="28"/>
          <w:szCs w:val="28"/>
        </w:rPr>
      </w:pPr>
      <w:r w:rsidRPr="006D4B4D">
        <w:rPr>
          <w:noProof/>
          <w:color w:val="000000"/>
          <w:sz w:val="28"/>
          <w:szCs w:val="28"/>
        </w:rPr>
        <w:t>Кожинов В.Я. «Бухгалтерский учет», Москва: Экзамен, 2006г.;</w:t>
      </w:r>
    </w:p>
    <w:p w:rsidR="00ED6D72" w:rsidRPr="006D4B4D" w:rsidRDefault="00ED6D72" w:rsidP="007C0E03">
      <w:pPr>
        <w:numPr>
          <w:ilvl w:val="0"/>
          <w:numId w:val="18"/>
        </w:numPr>
        <w:spacing w:line="360" w:lineRule="auto"/>
        <w:ind w:left="0" w:firstLine="0"/>
        <w:jc w:val="both"/>
        <w:rPr>
          <w:noProof/>
          <w:color w:val="000000"/>
          <w:sz w:val="28"/>
          <w:szCs w:val="28"/>
        </w:rPr>
      </w:pPr>
      <w:r w:rsidRPr="006D4B4D">
        <w:rPr>
          <w:noProof/>
          <w:color w:val="000000"/>
          <w:sz w:val="28"/>
          <w:szCs w:val="28"/>
        </w:rPr>
        <w:t>Кондраков Н.П. «Бухгалтерский учет», Москва: Инфра-М, 2008г., 640 стр.;</w:t>
      </w:r>
    </w:p>
    <w:p w:rsidR="00ED6D72" w:rsidRPr="006D4B4D" w:rsidRDefault="00ED6D72" w:rsidP="007C0E03">
      <w:pPr>
        <w:numPr>
          <w:ilvl w:val="0"/>
          <w:numId w:val="18"/>
        </w:numPr>
        <w:spacing w:line="360" w:lineRule="auto"/>
        <w:ind w:left="0" w:firstLine="0"/>
        <w:jc w:val="both"/>
        <w:rPr>
          <w:noProof/>
          <w:color w:val="000000"/>
          <w:sz w:val="28"/>
          <w:szCs w:val="28"/>
        </w:rPr>
      </w:pPr>
      <w:r w:rsidRPr="006D4B4D">
        <w:rPr>
          <w:noProof/>
          <w:color w:val="000000"/>
          <w:sz w:val="28"/>
          <w:szCs w:val="28"/>
        </w:rPr>
        <w:t>Морозова Ж.А. «Учетная политика на 2007 год», Москва: ИндексМедиа, 2007г., 304 стр.</w:t>
      </w:r>
      <w:bookmarkStart w:id="14" w:name="_GoBack"/>
      <w:bookmarkEnd w:id="14"/>
    </w:p>
    <w:sectPr w:rsidR="00ED6D72" w:rsidRPr="006D4B4D" w:rsidSect="007C0E03">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04D" w:rsidRDefault="006F104D" w:rsidP="008F7CD3">
      <w:r>
        <w:separator/>
      </w:r>
    </w:p>
  </w:endnote>
  <w:endnote w:type="continuationSeparator" w:id="0">
    <w:p w:rsidR="006F104D" w:rsidRDefault="006F104D" w:rsidP="008F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751" w:rsidRDefault="00854751" w:rsidP="008F7CD3">
    <w:pPr>
      <w:pStyle w:val="a5"/>
      <w:framePr w:wrap="around" w:vAnchor="text" w:hAnchor="margin" w:xAlign="right" w:y="1"/>
      <w:rPr>
        <w:rStyle w:val="a7"/>
      </w:rPr>
    </w:pPr>
  </w:p>
  <w:p w:rsidR="00854751" w:rsidRDefault="00854751" w:rsidP="0085475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751" w:rsidRDefault="00965EC9" w:rsidP="008F7CD3">
    <w:pPr>
      <w:pStyle w:val="a5"/>
      <w:framePr w:wrap="around" w:vAnchor="text" w:hAnchor="margin" w:xAlign="right" w:y="1"/>
      <w:rPr>
        <w:rStyle w:val="a7"/>
      </w:rPr>
    </w:pPr>
    <w:r>
      <w:rPr>
        <w:rStyle w:val="a7"/>
        <w:noProof/>
      </w:rPr>
      <w:t>2</w:t>
    </w:r>
  </w:p>
  <w:p w:rsidR="00854751" w:rsidRDefault="00854751" w:rsidP="0085475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04D" w:rsidRDefault="006F104D" w:rsidP="008F7CD3">
      <w:r>
        <w:separator/>
      </w:r>
    </w:p>
  </w:footnote>
  <w:footnote w:type="continuationSeparator" w:id="0">
    <w:p w:rsidR="006F104D" w:rsidRDefault="006F104D" w:rsidP="008F7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82B44"/>
    <w:multiLevelType w:val="hybridMultilevel"/>
    <w:tmpl w:val="52BA42D8"/>
    <w:lvl w:ilvl="0" w:tplc="B5BA11D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742DA7"/>
    <w:multiLevelType w:val="multilevel"/>
    <w:tmpl w:val="50D0D2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C1A6AE4"/>
    <w:multiLevelType w:val="hybridMultilevel"/>
    <w:tmpl w:val="EB6E9ADC"/>
    <w:lvl w:ilvl="0" w:tplc="0419000F">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3">
    <w:nsid w:val="0DB21F82"/>
    <w:multiLevelType w:val="multilevel"/>
    <w:tmpl w:val="D7045F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E7C4FC5"/>
    <w:multiLevelType w:val="multilevel"/>
    <w:tmpl w:val="2240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366D4"/>
    <w:multiLevelType w:val="hybridMultilevel"/>
    <w:tmpl w:val="A7785186"/>
    <w:lvl w:ilvl="0" w:tplc="A270270A">
      <w:start w:val="1"/>
      <w:numFmt w:val="decimal"/>
      <w:lvlText w:val="%1)"/>
      <w:lvlJc w:val="left"/>
      <w:pPr>
        <w:tabs>
          <w:tab w:val="num" w:pos="555"/>
        </w:tabs>
        <w:ind w:left="555" w:hanging="375"/>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42B731B"/>
    <w:multiLevelType w:val="hybridMultilevel"/>
    <w:tmpl w:val="D8720AC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A3B0515"/>
    <w:multiLevelType w:val="multilevel"/>
    <w:tmpl w:val="5A6AF6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BDE3C3A"/>
    <w:multiLevelType w:val="multilevel"/>
    <w:tmpl w:val="5F2A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FD3177"/>
    <w:multiLevelType w:val="multilevel"/>
    <w:tmpl w:val="A2B460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269496A"/>
    <w:multiLevelType w:val="multilevel"/>
    <w:tmpl w:val="3F4A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FA03E1"/>
    <w:multiLevelType w:val="multilevel"/>
    <w:tmpl w:val="1A2684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B7B54B6"/>
    <w:multiLevelType w:val="hybridMultilevel"/>
    <w:tmpl w:val="38707D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C991B85"/>
    <w:multiLevelType w:val="multilevel"/>
    <w:tmpl w:val="017E8D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49D28C0"/>
    <w:multiLevelType w:val="hybridMultilevel"/>
    <w:tmpl w:val="F6A6E17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386405A8"/>
    <w:multiLevelType w:val="hybridMultilevel"/>
    <w:tmpl w:val="7BBEC62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3E992282"/>
    <w:multiLevelType w:val="multilevel"/>
    <w:tmpl w:val="FD9AC0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7123636"/>
    <w:multiLevelType w:val="multilevel"/>
    <w:tmpl w:val="EBA48F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C453B0E"/>
    <w:multiLevelType w:val="multilevel"/>
    <w:tmpl w:val="90F6C9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50546690"/>
    <w:multiLevelType w:val="multilevel"/>
    <w:tmpl w:val="D8B2AE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9DE6BAA"/>
    <w:multiLevelType w:val="hybridMultilevel"/>
    <w:tmpl w:val="43CE83A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6DF768B6"/>
    <w:multiLevelType w:val="multilevel"/>
    <w:tmpl w:val="B944DD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6E6F6FE0"/>
    <w:multiLevelType w:val="multilevel"/>
    <w:tmpl w:val="5C42A6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9017673"/>
    <w:multiLevelType w:val="multilevel"/>
    <w:tmpl w:val="B64C0F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7CF87DAF"/>
    <w:multiLevelType w:val="multilevel"/>
    <w:tmpl w:val="06A665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1"/>
  </w:num>
  <w:num w:numId="2">
    <w:abstractNumId w:val="18"/>
  </w:num>
  <w:num w:numId="3">
    <w:abstractNumId w:val="3"/>
  </w:num>
  <w:num w:numId="4">
    <w:abstractNumId w:val="17"/>
  </w:num>
  <w:num w:numId="5">
    <w:abstractNumId w:val="22"/>
  </w:num>
  <w:num w:numId="6">
    <w:abstractNumId w:val="9"/>
  </w:num>
  <w:num w:numId="7">
    <w:abstractNumId w:val="16"/>
  </w:num>
  <w:num w:numId="8">
    <w:abstractNumId w:val="7"/>
  </w:num>
  <w:num w:numId="9">
    <w:abstractNumId w:val="1"/>
  </w:num>
  <w:num w:numId="10">
    <w:abstractNumId w:val="19"/>
  </w:num>
  <w:num w:numId="11">
    <w:abstractNumId w:val="21"/>
  </w:num>
  <w:num w:numId="12">
    <w:abstractNumId w:val="24"/>
  </w:num>
  <w:num w:numId="13">
    <w:abstractNumId w:val="13"/>
  </w:num>
  <w:num w:numId="14">
    <w:abstractNumId w:val="23"/>
  </w:num>
  <w:num w:numId="15">
    <w:abstractNumId w:val="8"/>
  </w:num>
  <w:num w:numId="16">
    <w:abstractNumId w:val="4"/>
  </w:num>
  <w:num w:numId="17">
    <w:abstractNumId w:val="0"/>
  </w:num>
  <w:num w:numId="18">
    <w:abstractNumId w:val="5"/>
  </w:num>
  <w:num w:numId="19">
    <w:abstractNumId w:val="10"/>
  </w:num>
  <w:num w:numId="20">
    <w:abstractNumId w:val="0"/>
  </w:num>
  <w:num w:numId="21">
    <w:abstractNumId w:val="2"/>
  </w:num>
  <w:num w:numId="22">
    <w:abstractNumId w:val="12"/>
  </w:num>
  <w:num w:numId="23">
    <w:abstractNumId w:val="14"/>
  </w:num>
  <w:num w:numId="24">
    <w:abstractNumId w:val="6"/>
  </w:num>
  <w:num w:numId="25">
    <w:abstractNumId w:val="2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B78"/>
    <w:rsid w:val="00001246"/>
    <w:rsid w:val="000338FB"/>
    <w:rsid w:val="000D0839"/>
    <w:rsid w:val="001025DF"/>
    <w:rsid w:val="002429F4"/>
    <w:rsid w:val="002B404C"/>
    <w:rsid w:val="002C51DB"/>
    <w:rsid w:val="003123CB"/>
    <w:rsid w:val="003273D2"/>
    <w:rsid w:val="003A7C04"/>
    <w:rsid w:val="003B439B"/>
    <w:rsid w:val="004020BC"/>
    <w:rsid w:val="00474820"/>
    <w:rsid w:val="00527183"/>
    <w:rsid w:val="005B38B5"/>
    <w:rsid w:val="0060523C"/>
    <w:rsid w:val="0060749F"/>
    <w:rsid w:val="0068403F"/>
    <w:rsid w:val="006C3BD9"/>
    <w:rsid w:val="006C5862"/>
    <w:rsid w:val="006D0B9E"/>
    <w:rsid w:val="006D4B4D"/>
    <w:rsid w:val="006F104D"/>
    <w:rsid w:val="006F4237"/>
    <w:rsid w:val="00716A52"/>
    <w:rsid w:val="007266A7"/>
    <w:rsid w:val="007547AA"/>
    <w:rsid w:val="007903CE"/>
    <w:rsid w:val="007A0BBA"/>
    <w:rsid w:val="007C0E03"/>
    <w:rsid w:val="007D502A"/>
    <w:rsid w:val="007F6629"/>
    <w:rsid w:val="008135C0"/>
    <w:rsid w:val="00814010"/>
    <w:rsid w:val="00840813"/>
    <w:rsid w:val="008443BC"/>
    <w:rsid w:val="00853775"/>
    <w:rsid w:val="00854751"/>
    <w:rsid w:val="00873CA1"/>
    <w:rsid w:val="008A3D38"/>
    <w:rsid w:val="008F7CD3"/>
    <w:rsid w:val="009454EF"/>
    <w:rsid w:val="0095026E"/>
    <w:rsid w:val="00952FA4"/>
    <w:rsid w:val="00956D96"/>
    <w:rsid w:val="00965EC9"/>
    <w:rsid w:val="00970FC2"/>
    <w:rsid w:val="009D4D35"/>
    <w:rsid w:val="009E54CB"/>
    <w:rsid w:val="00A45DA7"/>
    <w:rsid w:val="00A9769C"/>
    <w:rsid w:val="00B208DE"/>
    <w:rsid w:val="00B2422E"/>
    <w:rsid w:val="00B25956"/>
    <w:rsid w:val="00B468F8"/>
    <w:rsid w:val="00B51B0B"/>
    <w:rsid w:val="00B63793"/>
    <w:rsid w:val="00B66514"/>
    <w:rsid w:val="00B85F37"/>
    <w:rsid w:val="00B87B78"/>
    <w:rsid w:val="00BD5E39"/>
    <w:rsid w:val="00C11D05"/>
    <w:rsid w:val="00C816CA"/>
    <w:rsid w:val="00CB6A6B"/>
    <w:rsid w:val="00CC5AAD"/>
    <w:rsid w:val="00DA0075"/>
    <w:rsid w:val="00DB4E07"/>
    <w:rsid w:val="00E06EB5"/>
    <w:rsid w:val="00ED6D72"/>
    <w:rsid w:val="00EE30D4"/>
    <w:rsid w:val="00EF7B81"/>
    <w:rsid w:val="00F24EE4"/>
    <w:rsid w:val="00F2646F"/>
    <w:rsid w:val="00F34FAD"/>
    <w:rsid w:val="00F628D4"/>
    <w:rsid w:val="00FB057A"/>
    <w:rsid w:val="00FF2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75114A-F065-45C8-91E4-5988FFE5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025DF"/>
    <w:pPr>
      <w:keepNext/>
      <w:spacing w:line="480" w:lineRule="auto"/>
      <w:jc w:val="both"/>
      <w:outlineLvl w:val="0"/>
    </w:pPr>
    <w:rPr>
      <w:b/>
      <w:bCs/>
      <w:sz w:val="40"/>
      <w:szCs w:val="40"/>
    </w:rPr>
  </w:style>
  <w:style w:type="paragraph" w:styleId="2">
    <w:name w:val="heading 2"/>
    <w:basedOn w:val="a"/>
    <w:next w:val="a"/>
    <w:link w:val="20"/>
    <w:uiPriority w:val="9"/>
    <w:qFormat/>
    <w:rsid w:val="0085475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5475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0523C"/>
    <w:rPr>
      <w:rFonts w:cs="Times New Roman"/>
      <w:b/>
      <w:bCs/>
      <w:sz w:val="40"/>
      <w:szCs w:val="40"/>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B87B78"/>
    <w:pPr>
      <w:spacing w:before="100" w:beforeAutospacing="1" w:after="119"/>
    </w:pPr>
  </w:style>
  <w:style w:type="table" w:styleId="a4">
    <w:name w:val="Table Grid"/>
    <w:basedOn w:val="a1"/>
    <w:uiPriority w:val="59"/>
    <w:rsid w:val="00F62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
    <w:name w:val="WW-Absatz-Standardschriftart"/>
    <w:rsid w:val="00C11D05"/>
  </w:style>
  <w:style w:type="paragraph" w:styleId="31">
    <w:name w:val="Body Text Indent 3"/>
    <w:basedOn w:val="a"/>
    <w:link w:val="32"/>
    <w:uiPriority w:val="99"/>
    <w:rsid w:val="001025DF"/>
    <w:pPr>
      <w:spacing w:line="360" w:lineRule="auto"/>
      <w:ind w:left="36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21">
    <w:name w:val="Body Text 2"/>
    <w:basedOn w:val="a"/>
    <w:link w:val="22"/>
    <w:uiPriority w:val="99"/>
    <w:rsid w:val="00854751"/>
    <w:pPr>
      <w:spacing w:after="120" w:line="480" w:lineRule="auto"/>
    </w:pPr>
  </w:style>
  <w:style w:type="character" w:customStyle="1" w:styleId="22">
    <w:name w:val="Основной текст 2 Знак"/>
    <w:link w:val="21"/>
    <w:uiPriority w:val="99"/>
    <w:semiHidden/>
    <w:rPr>
      <w:sz w:val="24"/>
      <w:szCs w:val="24"/>
    </w:rPr>
  </w:style>
  <w:style w:type="paragraph" w:styleId="a5">
    <w:name w:val="footer"/>
    <w:basedOn w:val="a"/>
    <w:link w:val="a6"/>
    <w:uiPriority w:val="99"/>
    <w:rsid w:val="0085475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854751"/>
    <w:rPr>
      <w:rFonts w:cs="Times New Roman"/>
    </w:rPr>
  </w:style>
  <w:style w:type="paragraph" w:customStyle="1" w:styleId="a8">
    <w:name w:val="ЗАГОЛОВОК"/>
    <w:basedOn w:val="1"/>
    <w:link w:val="a9"/>
    <w:rsid w:val="00854751"/>
    <w:pPr>
      <w:spacing w:line="360" w:lineRule="auto"/>
      <w:jc w:val="center"/>
    </w:pPr>
    <w:rPr>
      <w:rFonts w:ascii="Arial" w:hAnsi="Arial" w:cs="Arial"/>
      <w:b w:val="0"/>
      <w:bCs w:val="0"/>
      <w:sz w:val="32"/>
      <w:szCs w:val="32"/>
    </w:rPr>
  </w:style>
  <w:style w:type="character" w:customStyle="1" w:styleId="a9">
    <w:name w:val="ЗАГОЛОВОК Знак"/>
    <w:link w:val="a8"/>
    <w:locked/>
    <w:rsid w:val="0060523C"/>
    <w:rPr>
      <w:rFonts w:ascii="Arial" w:hAnsi="Arial" w:cs="Arial"/>
      <w:b/>
      <w:bCs/>
      <w:sz w:val="32"/>
      <w:szCs w:val="32"/>
      <w:lang w:val="ru-RU" w:eastAsia="ru-RU" w:bidi="ar-SA"/>
    </w:rPr>
  </w:style>
  <w:style w:type="paragraph" w:styleId="11">
    <w:name w:val="toc 1"/>
    <w:basedOn w:val="a"/>
    <w:next w:val="a"/>
    <w:autoRedefine/>
    <w:uiPriority w:val="39"/>
    <w:semiHidden/>
    <w:rsid w:val="0060523C"/>
  </w:style>
  <w:style w:type="paragraph" w:styleId="23">
    <w:name w:val="toc 2"/>
    <w:basedOn w:val="a"/>
    <w:next w:val="a"/>
    <w:autoRedefine/>
    <w:uiPriority w:val="39"/>
    <w:semiHidden/>
    <w:rsid w:val="0060523C"/>
    <w:pPr>
      <w:ind w:left="240"/>
    </w:pPr>
  </w:style>
  <w:style w:type="paragraph" w:styleId="33">
    <w:name w:val="toc 3"/>
    <w:basedOn w:val="a"/>
    <w:next w:val="a"/>
    <w:autoRedefine/>
    <w:uiPriority w:val="39"/>
    <w:semiHidden/>
    <w:rsid w:val="0060523C"/>
    <w:pPr>
      <w:ind w:left="480"/>
    </w:pPr>
  </w:style>
  <w:style w:type="character" w:styleId="aa">
    <w:name w:val="Hyperlink"/>
    <w:uiPriority w:val="99"/>
    <w:rsid w:val="0060523C"/>
    <w:rPr>
      <w:rFonts w:cs="Times New Roman"/>
      <w:color w:val="0000FF"/>
      <w:u w:val="single"/>
    </w:rPr>
  </w:style>
  <w:style w:type="paragraph" w:styleId="ab">
    <w:name w:val="Balloon Text"/>
    <w:basedOn w:val="a"/>
    <w:link w:val="ac"/>
    <w:uiPriority w:val="99"/>
    <w:semiHidden/>
    <w:rsid w:val="007547AA"/>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ad">
    <w:name w:val="header"/>
    <w:basedOn w:val="a"/>
    <w:link w:val="ae"/>
    <w:uiPriority w:val="99"/>
    <w:rsid w:val="00B25956"/>
    <w:pPr>
      <w:tabs>
        <w:tab w:val="center" w:pos="4677"/>
        <w:tab w:val="right" w:pos="9355"/>
      </w:tabs>
    </w:pPr>
  </w:style>
  <w:style w:type="character" w:customStyle="1" w:styleId="ae">
    <w:name w:val="Верхний колонтитул Знак"/>
    <w:link w:val="ad"/>
    <w:uiPriority w:val="99"/>
    <w:locked/>
    <w:rsid w:val="00B25956"/>
    <w:rPr>
      <w:rFonts w:cs="Times New Roman"/>
      <w:sz w:val="24"/>
      <w:szCs w:val="24"/>
    </w:rPr>
  </w:style>
  <w:style w:type="table" w:styleId="af">
    <w:name w:val="Table Professional"/>
    <w:basedOn w:val="a1"/>
    <w:uiPriority w:val="99"/>
    <w:rsid w:val="00B2595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233443">
      <w:marLeft w:val="0"/>
      <w:marRight w:val="0"/>
      <w:marTop w:val="0"/>
      <w:marBottom w:val="0"/>
      <w:divBdr>
        <w:top w:val="none" w:sz="0" w:space="0" w:color="auto"/>
        <w:left w:val="none" w:sz="0" w:space="0" w:color="auto"/>
        <w:bottom w:val="none" w:sz="0" w:space="0" w:color="auto"/>
        <w:right w:val="none" w:sz="0" w:space="0" w:color="auto"/>
      </w:divBdr>
    </w:div>
    <w:div w:id="1498233444">
      <w:marLeft w:val="0"/>
      <w:marRight w:val="0"/>
      <w:marTop w:val="0"/>
      <w:marBottom w:val="0"/>
      <w:divBdr>
        <w:top w:val="none" w:sz="0" w:space="0" w:color="auto"/>
        <w:left w:val="none" w:sz="0" w:space="0" w:color="auto"/>
        <w:bottom w:val="none" w:sz="0" w:space="0" w:color="auto"/>
        <w:right w:val="none" w:sz="0" w:space="0" w:color="auto"/>
      </w:divBdr>
    </w:div>
    <w:div w:id="14982334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7974</Words>
  <Characters>45456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53324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com</dc:creator>
  <cp:keywords/>
  <dc:description/>
  <cp:lastModifiedBy>admin</cp:lastModifiedBy>
  <cp:revision>2</cp:revision>
  <cp:lastPrinted>2008-12-26T21:10:00Z</cp:lastPrinted>
  <dcterms:created xsi:type="dcterms:W3CDTF">2014-03-04T05:52:00Z</dcterms:created>
  <dcterms:modified xsi:type="dcterms:W3CDTF">2014-03-04T05:52:00Z</dcterms:modified>
</cp:coreProperties>
</file>