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986" w:rsidRDefault="00C27986" w:rsidP="00C27986">
      <w:pPr>
        <w:autoSpaceDE w:val="0"/>
        <w:autoSpaceDN w:val="0"/>
        <w:adjustRightInd w:val="0"/>
        <w:spacing w:after="0" w:line="360" w:lineRule="auto"/>
        <w:ind w:firstLine="709"/>
        <w:jc w:val="both"/>
        <w:rPr>
          <w:rFonts w:ascii="Times New Roman" w:hAnsi="Times New Roman"/>
          <w:b/>
          <w:bCs/>
          <w:sz w:val="28"/>
          <w:szCs w:val="28"/>
          <w:lang w:val="en-US"/>
        </w:rPr>
      </w:pPr>
    </w:p>
    <w:p w:rsidR="00C27986" w:rsidRDefault="00C27986" w:rsidP="00C27986">
      <w:pPr>
        <w:autoSpaceDE w:val="0"/>
        <w:autoSpaceDN w:val="0"/>
        <w:adjustRightInd w:val="0"/>
        <w:spacing w:after="0" w:line="360" w:lineRule="auto"/>
        <w:ind w:firstLine="709"/>
        <w:jc w:val="both"/>
        <w:rPr>
          <w:rFonts w:ascii="Times New Roman" w:hAnsi="Times New Roman"/>
          <w:b/>
          <w:bCs/>
          <w:sz w:val="28"/>
          <w:szCs w:val="28"/>
          <w:lang w:val="en-US"/>
        </w:rPr>
      </w:pPr>
    </w:p>
    <w:p w:rsidR="00C27986" w:rsidRDefault="00C27986" w:rsidP="00C27986">
      <w:pPr>
        <w:autoSpaceDE w:val="0"/>
        <w:autoSpaceDN w:val="0"/>
        <w:adjustRightInd w:val="0"/>
        <w:spacing w:after="0" w:line="360" w:lineRule="auto"/>
        <w:ind w:firstLine="709"/>
        <w:jc w:val="both"/>
        <w:rPr>
          <w:rFonts w:ascii="Times New Roman" w:hAnsi="Times New Roman"/>
          <w:b/>
          <w:bCs/>
          <w:sz w:val="28"/>
          <w:szCs w:val="28"/>
          <w:lang w:val="en-US"/>
        </w:rPr>
      </w:pPr>
    </w:p>
    <w:p w:rsidR="00C27986" w:rsidRDefault="00C27986" w:rsidP="00C27986">
      <w:pPr>
        <w:autoSpaceDE w:val="0"/>
        <w:autoSpaceDN w:val="0"/>
        <w:adjustRightInd w:val="0"/>
        <w:spacing w:after="0" w:line="360" w:lineRule="auto"/>
        <w:ind w:firstLine="709"/>
        <w:jc w:val="both"/>
        <w:rPr>
          <w:rFonts w:ascii="Times New Roman" w:hAnsi="Times New Roman"/>
          <w:b/>
          <w:bCs/>
          <w:sz w:val="28"/>
          <w:szCs w:val="28"/>
          <w:lang w:val="en-US"/>
        </w:rPr>
      </w:pPr>
    </w:p>
    <w:p w:rsidR="00C27986" w:rsidRDefault="00C27986" w:rsidP="00C27986">
      <w:pPr>
        <w:autoSpaceDE w:val="0"/>
        <w:autoSpaceDN w:val="0"/>
        <w:adjustRightInd w:val="0"/>
        <w:spacing w:after="0" w:line="360" w:lineRule="auto"/>
        <w:ind w:firstLine="709"/>
        <w:jc w:val="both"/>
        <w:rPr>
          <w:rFonts w:ascii="Times New Roman" w:hAnsi="Times New Roman"/>
          <w:b/>
          <w:bCs/>
          <w:sz w:val="28"/>
          <w:szCs w:val="28"/>
          <w:lang w:val="en-US"/>
        </w:rPr>
      </w:pPr>
    </w:p>
    <w:p w:rsidR="00C27986" w:rsidRDefault="00C27986" w:rsidP="00C27986">
      <w:pPr>
        <w:autoSpaceDE w:val="0"/>
        <w:autoSpaceDN w:val="0"/>
        <w:adjustRightInd w:val="0"/>
        <w:spacing w:after="0" w:line="360" w:lineRule="auto"/>
        <w:ind w:firstLine="709"/>
        <w:jc w:val="both"/>
        <w:rPr>
          <w:rFonts w:ascii="Times New Roman" w:hAnsi="Times New Roman"/>
          <w:b/>
          <w:bCs/>
          <w:sz w:val="28"/>
          <w:szCs w:val="28"/>
          <w:lang w:val="en-US"/>
        </w:rPr>
      </w:pPr>
    </w:p>
    <w:p w:rsidR="00C27986" w:rsidRDefault="00C27986" w:rsidP="00C27986">
      <w:pPr>
        <w:autoSpaceDE w:val="0"/>
        <w:autoSpaceDN w:val="0"/>
        <w:adjustRightInd w:val="0"/>
        <w:spacing w:after="0" w:line="360" w:lineRule="auto"/>
        <w:ind w:firstLine="709"/>
        <w:jc w:val="both"/>
        <w:rPr>
          <w:rFonts w:ascii="Times New Roman" w:hAnsi="Times New Roman"/>
          <w:b/>
          <w:bCs/>
          <w:sz w:val="28"/>
          <w:szCs w:val="28"/>
          <w:lang w:val="en-US"/>
        </w:rPr>
      </w:pPr>
    </w:p>
    <w:p w:rsidR="00C27986" w:rsidRDefault="00C27986" w:rsidP="00C27986">
      <w:pPr>
        <w:autoSpaceDE w:val="0"/>
        <w:autoSpaceDN w:val="0"/>
        <w:adjustRightInd w:val="0"/>
        <w:spacing w:after="0" w:line="360" w:lineRule="auto"/>
        <w:ind w:firstLine="709"/>
        <w:jc w:val="both"/>
        <w:rPr>
          <w:rFonts w:ascii="Times New Roman" w:hAnsi="Times New Roman"/>
          <w:b/>
          <w:bCs/>
          <w:sz w:val="28"/>
          <w:szCs w:val="28"/>
          <w:lang w:val="en-US"/>
        </w:rPr>
      </w:pPr>
    </w:p>
    <w:p w:rsidR="00C27986" w:rsidRDefault="00C27986" w:rsidP="00C27986">
      <w:pPr>
        <w:autoSpaceDE w:val="0"/>
        <w:autoSpaceDN w:val="0"/>
        <w:adjustRightInd w:val="0"/>
        <w:spacing w:after="0" w:line="360" w:lineRule="auto"/>
        <w:ind w:firstLine="709"/>
        <w:jc w:val="both"/>
        <w:rPr>
          <w:rFonts w:ascii="Times New Roman" w:hAnsi="Times New Roman"/>
          <w:b/>
          <w:bCs/>
          <w:sz w:val="28"/>
          <w:szCs w:val="28"/>
          <w:lang w:val="en-US"/>
        </w:rPr>
      </w:pPr>
    </w:p>
    <w:p w:rsidR="00C27986" w:rsidRDefault="00C27986" w:rsidP="00C27986">
      <w:pPr>
        <w:autoSpaceDE w:val="0"/>
        <w:autoSpaceDN w:val="0"/>
        <w:adjustRightInd w:val="0"/>
        <w:spacing w:after="0" w:line="360" w:lineRule="auto"/>
        <w:ind w:firstLine="709"/>
        <w:jc w:val="both"/>
        <w:rPr>
          <w:rFonts w:ascii="Times New Roman" w:hAnsi="Times New Roman"/>
          <w:b/>
          <w:bCs/>
          <w:sz w:val="28"/>
          <w:szCs w:val="28"/>
          <w:lang w:val="en-US"/>
        </w:rPr>
      </w:pPr>
    </w:p>
    <w:p w:rsidR="00C27986" w:rsidRDefault="00C27986" w:rsidP="00C27986">
      <w:pPr>
        <w:autoSpaceDE w:val="0"/>
        <w:autoSpaceDN w:val="0"/>
        <w:adjustRightInd w:val="0"/>
        <w:spacing w:after="0" w:line="360" w:lineRule="auto"/>
        <w:ind w:firstLine="709"/>
        <w:jc w:val="both"/>
        <w:rPr>
          <w:rFonts w:ascii="Times New Roman" w:hAnsi="Times New Roman"/>
          <w:b/>
          <w:bCs/>
          <w:sz w:val="28"/>
          <w:szCs w:val="28"/>
          <w:lang w:val="en-US"/>
        </w:rPr>
      </w:pPr>
    </w:p>
    <w:p w:rsidR="002D58F3" w:rsidRPr="00C27986" w:rsidRDefault="002D58F3" w:rsidP="00C27986">
      <w:pPr>
        <w:autoSpaceDE w:val="0"/>
        <w:autoSpaceDN w:val="0"/>
        <w:adjustRightInd w:val="0"/>
        <w:spacing w:after="0" w:line="360" w:lineRule="auto"/>
        <w:ind w:firstLine="709"/>
        <w:jc w:val="center"/>
        <w:rPr>
          <w:rFonts w:ascii="Times New Roman" w:hAnsi="Times New Roman"/>
          <w:b/>
          <w:bCs/>
          <w:sz w:val="28"/>
          <w:szCs w:val="28"/>
        </w:rPr>
      </w:pPr>
      <w:r w:rsidRPr="00C27986">
        <w:rPr>
          <w:rFonts w:ascii="Times New Roman" w:hAnsi="Times New Roman"/>
          <w:b/>
          <w:bCs/>
          <w:sz w:val="28"/>
          <w:szCs w:val="28"/>
        </w:rPr>
        <w:t>Умышленное причинение тяжкого вреда</w:t>
      </w:r>
    </w:p>
    <w:p w:rsidR="002D58F3" w:rsidRPr="00C27986" w:rsidRDefault="002D58F3" w:rsidP="00C27986">
      <w:pPr>
        <w:autoSpaceDE w:val="0"/>
        <w:autoSpaceDN w:val="0"/>
        <w:adjustRightInd w:val="0"/>
        <w:spacing w:after="0" w:line="360" w:lineRule="auto"/>
        <w:ind w:firstLine="709"/>
        <w:jc w:val="center"/>
        <w:rPr>
          <w:rFonts w:ascii="Times New Roman" w:hAnsi="Times New Roman"/>
          <w:b/>
          <w:bCs/>
          <w:sz w:val="28"/>
          <w:szCs w:val="28"/>
        </w:rPr>
      </w:pPr>
    </w:p>
    <w:p w:rsidR="002D58F3" w:rsidRPr="00C27986" w:rsidRDefault="002D58F3" w:rsidP="00C27986">
      <w:pPr>
        <w:autoSpaceDE w:val="0"/>
        <w:autoSpaceDN w:val="0"/>
        <w:adjustRightInd w:val="0"/>
        <w:spacing w:after="0" w:line="360" w:lineRule="auto"/>
        <w:ind w:firstLine="709"/>
        <w:jc w:val="center"/>
        <w:rPr>
          <w:rFonts w:ascii="Times New Roman" w:hAnsi="Times New Roman"/>
          <w:b/>
          <w:bCs/>
          <w:sz w:val="28"/>
          <w:szCs w:val="28"/>
        </w:rPr>
      </w:pPr>
      <w:r w:rsidRPr="00C27986">
        <w:rPr>
          <w:rFonts w:ascii="Times New Roman" w:hAnsi="Times New Roman"/>
          <w:b/>
          <w:bCs/>
          <w:sz w:val="28"/>
          <w:szCs w:val="28"/>
        </w:rPr>
        <w:t>Уголовное право</w:t>
      </w:r>
    </w:p>
    <w:p w:rsidR="0037459D" w:rsidRPr="00C27986" w:rsidRDefault="00C27986" w:rsidP="00C27986">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br w:type="page"/>
      </w:r>
      <w:r w:rsidR="0037459D" w:rsidRPr="00C27986">
        <w:rPr>
          <w:rFonts w:ascii="Times New Roman" w:hAnsi="Times New Roman"/>
          <w:b/>
          <w:bCs/>
          <w:sz w:val="28"/>
          <w:szCs w:val="28"/>
        </w:rPr>
        <w:t>ОГЛАВЛЕНИЕ</w:t>
      </w:r>
    </w:p>
    <w:p w:rsidR="00C27986" w:rsidRPr="00A74E48" w:rsidRDefault="00C27986" w:rsidP="00C27986">
      <w:pPr>
        <w:autoSpaceDE w:val="0"/>
        <w:autoSpaceDN w:val="0"/>
        <w:adjustRightInd w:val="0"/>
        <w:spacing w:after="0" w:line="360" w:lineRule="auto"/>
        <w:ind w:firstLine="709"/>
        <w:jc w:val="both"/>
        <w:rPr>
          <w:rFonts w:ascii="Times New Roman" w:hAnsi="Times New Roman"/>
          <w:b/>
          <w:bCs/>
          <w:sz w:val="28"/>
          <w:szCs w:val="28"/>
        </w:rPr>
      </w:pPr>
    </w:p>
    <w:p w:rsidR="0037459D" w:rsidRPr="00C27986" w:rsidRDefault="0037459D" w:rsidP="00C27986">
      <w:pPr>
        <w:autoSpaceDE w:val="0"/>
        <w:autoSpaceDN w:val="0"/>
        <w:adjustRightInd w:val="0"/>
        <w:spacing w:after="0" w:line="360" w:lineRule="auto"/>
        <w:jc w:val="both"/>
        <w:rPr>
          <w:rFonts w:ascii="Times New Roman" w:hAnsi="Times New Roman"/>
          <w:bCs/>
          <w:sz w:val="28"/>
          <w:szCs w:val="28"/>
        </w:rPr>
      </w:pPr>
      <w:r w:rsidRPr="00C27986">
        <w:rPr>
          <w:rFonts w:ascii="Times New Roman" w:hAnsi="Times New Roman"/>
          <w:bCs/>
          <w:sz w:val="28"/>
          <w:szCs w:val="28"/>
        </w:rPr>
        <w:t>Введение</w:t>
      </w:r>
    </w:p>
    <w:p w:rsidR="0037459D" w:rsidRPr="00C27986" w:rsidRDefault="0037459D" w:rsidP="00C27986">
      <w:pPr>
        <w:autoSpaceDE w:val="0"/>
        <w:autoSpaceDN w:val="0"/>
        <w:adjustRightInd w:val="0"/>
        <w:spacing w:after="0" w:line="360" w:lineRule="auto"/>
        <w:jc w:val="both"/>
        <w:rPr>
          <w:rFonts w:ascii="Times New Roman" w:hAnsi="Times New Roman"/>
          <w:bCs/>
          <w:sz w:val="28"/>
          <w:szCs w:val="28"/>
        </w:rPr>
      </w:pPr>
      <w:r w:rsidRPr="00C27986">
        <w:rPr>
          <w:rFonts w:ascii="Times New Roman" w:hAnsi="Times New Roman"/>
          <w:bCs/>
          <w:sz w:val="28"/>
          <w:szCs w:val="28"/>
        </w:rPr>
        <w:t>Глава 1. Понятие и виды преступления против здоровья</w:t>
      </w:r>
    </w:p>
    <w:p w:rsidR="00B822FC" w:rsidRPr="00C27986" w:rsidRDefault="00B77E27" w:rsidP="00C27986">
      <w:pPr>
        <w:autoSpaceDE w:val="0"/>
        <w:autoSpaceDN w:val="0"/>
        <w:adjustRightInd w:val="0"/>
        <w:spacing w:after="0" w:line="360" w:lineRule="auto"/>
        <w:jc w:val="both"/>
        <w:rPr>
          <w:rFonts w:ascii="Times New Roman" w:hAnsi="Times New Roman"/>
          <w:bCs/>
          <w:sz w:val="28"/>
          <w:szCs w:val="28"/>
        </w:rPr>
      </w:pPr>
      <w:r w:rsidRPr="00C27986">
        <w:rPr>
          <w:rFonts w:ascii="Times New Roman" w:hAnsi="Times New Roman"/>
          <w:bCs/>
          <w:sz w:val="28"/>
          <w:szCs w:val="28"/>
        </w:rPr>
        <w:t xml:space="preserve">Глава 2. </w:t>
      </w:r>
      <w:r w:rsidR="003358F2" w:rsidRPr="00C27986">
        <w:rPr>
          <w:rFonts w:ascii="Times New Roman" w:hAnsi="Times New Roman"/>
          <w:bCs/>
          <w:sz w:val="28"/>
          <w:szCs w:val="28"/>
        </w:rPr>
        <w:t>Умышленное причинение тяжкого вреда здоровью</w:t>
      </w:r>
    </w:p>
    <w:p w:rsidR="0037459D" w:rsidRPr="00C27986" w:rsidRDefault="00B822FC" w:rsidP="00C27986">
      <w:pPr>
        <w:autoSpaceDE w:val="0"/>
        <w:autoSpaceDN w:val="0"/>
        <w:adjustRightInd w:val="0"/>
        <w:spacing w:after="0" w:line="360" w:lineRule="auto"/>
        <w:jc w:val="both"/>
        <w:rPr>
          <w:rFonts w:ascii="Times New Roman" w:hAnsi="Times New Roman"/>
          <w:bCs/>
          <w:sz w:val="28"/>
          <w:szCs w:val="28"/>
        </w:rPr>
      </w:pPr>
      <w:r w:rsidRPr="00C27986">
        <w:rPr>
          <w:rFonts w:ascii="Times New Roman" w:hAnsi="Times New Roman"/>
          <w:bCs/>
          <w:sz w:val="28"/>
          <w:szCs w:val="28"/>
        </w:rPr>
        <w:t xml:space="preserve">2.1. </w:t>
      </w:r>
      <w:r w:rsidR="00B77E27" w:rsidRPr="00C27986">
        <w:rPr>
          <w:rFonts w:ascii="Times New Roman" w:hAnsi="Times New Roman"/>
          <w:bCs/>
          <w:sz w:val="28"/>
          <w:szCs w:val="28"/>
        </w:rPr>
        <w:t>Умышленное причинение тяжкого вреда здоровью</w:t>
      </w:r>
    </w:p>
    <w:p w:rsidR="00B822FC" w:rsidRPr="00C27986" w:rsidRDefault="00B822FC" w:rsidP="00C27986">
      <w:pPr>
        <w:autoSpaceDE w:val="0"/>
        <w:autoSpaceDN w:val="0"/>
        <w:adjustRightInd w:val="0"/>
        <w:spacing w:after="0" w:line="360" w:lineRule="auto"/>
        <w:jc w:val="both"/>
        <w:rPr>
          <w:rFonts w:ascii="Times New Roman" w:hAnsi="Times New Roman"/>
          <w:sz w:val="28"/>
          <w:szCs w:val="28"/>
        </w:rPr>
      </w:pPr>
      <w:r w:rsidRPr="00C27986">
        <w:rPr>
          <w:rFonts w:ascii="Times New Roman" w:hAnsi="Times New Roman"/>
          <w:bCs/>
          <w:sz w:val="28"/>
          <w:szCs w:val="28"/>
        </w:rPr>
        <w:t>2.2. Причинение тяжкого или средней тяжести вре</w:t>
      </w:r>
      <w:r w:rsidR="00C27986" w:rsidRPr="00C27986">
        <w:rPr>
          <w:rFonts w:ascii="Times New Roman" w:hAnsi="Times New Roman"/>
          <w:bCs/>
          <w:sz w:val="28"/>
          <w:szCs w:val="28"/>
        </w:rPr>
        <w:t>да здоровью в состоянии аффекта</w:t>
      </w:r>
    </w:p>
    <w:p w:rsidR="00B822FC" w:rsidRPr="00C27986" w:rsidRDefault="00B822FC" w:rsidP="00C27986">
      <w:pPr>
        <w:autoSpaceDE w:val="0"/>
        <w:autoSpaceDN w:val="0"/>
        <w:adjustRightInd w:val="0"/>
        <w:spacing w:after="0" w:line="360" w:lineRule="auto"/>
        <w:jc w:val="both"/>
        <w:rPr>
          <w:rFonts w:ascii="Times New Roman" w:hAnsi="Times New Roman"/>
          <w:bCs/>
          <w:sz w:val="28"/>
          <w:szCs w:val="28"/>
        </w:rPr>
      </w:pPr>
      <w:r w:rsidRPr="00C27986">
        <w:rPr>
          <w:rFonts w:ascii="Times New Roman" w:hAnsi="Times New Roman"/>
          <w:bCs/>
          <w:sz w:val="28"/>
          <w:szCs w:val="28"/>
        </w:rPr>
        <w:t>2.3.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w:t>
      </w:r>
    </w:p>
    <w:p w:rsidR="00B822FC" w:rsidRPr="00C27986" w:rsidRDefault="00B822FC" w:rsidP="00C27986">
      <w:pPr>
        <w:autoSpaceDE w:val="0"/>
        <w:autoSpaceDN w:val="0"/>
        <w:adjustRightInd w:val="0"/>
        <w:spacing w:after="0" w:line="360" w:lineRule="auto"/>
        <w:jc w:val="both"/>
        <w:rPr>
          <w:rFonts w:ascii="Times New Roman" w:hAnsi="Times New Roman"/>
          <w:bCs/>
          <w:sz w:val="28"/>
          <w:szCs w:val="28"/>
        </w:rPr>
      </w:pPr>
      <w:r w:rsidRPr="00C27986">
        <w:rPr>
          <w:rFonts w:ascii="Times New Roman" w:hAnsi="Times New Roman"/>
          <w:bCs/>
          <w:sz w:val="28"/>
          <w:szCs w:val="28"/>
        </w:rPr>
        <w:t>Глава 3. Преступления, ставящие в опасность здоровье человека и его жизнь</w:t>
      </w:r>
    </w:p>
    <w:p w:rsidR="00B822FC" w:rsidRPr="00A74E48" w:rsidRDefault="00C27986" w:rsidP="00C27986">
      <w:pPr>
        <w:autoSpaceDE w:val="0"/>
        <w:autoSpaceDN w:val="0"/>
        <w:adjustRightInd w:val="0"/>
        <w:spacing w:after="0" w:line="360" w:lineRule="auto"/>
        <w:jc w:val="both"/>
        <w:rPr>
          <w:rFonts w:ascii="Times New Roman" w:hAnsi="Times New Roman"/>
          <w:bCs/>
          <w:sz w:val="28"/>
          <w:szCs w:val="28"/>
        </w:rPr>
      </w:pPr>
      <w:r>
        <w:rPr>
          <w:rFonts w:ascii="Times New Roman" w:hAnsi="Times New Roman"/>
          <w:bCs/>
          <w:sz w:val="28"/>
          <w:szCs w:val="28"/>
        </w:rPr>
        <w:t>3.1. Побои</w:t>
      </w:r>
    </w:p>
    <w:p w:rsidR="00C40161" w:rsidRPr="00C27986" w:rsidRDefault="00C40161" w:rsidP="00C27986">
      <w:pPr>
        <w:autoSpaceDE w:val="0"/>
        <w:autoSpaceDN w:val="0"/>
        <w:adjustRightInd w:val="0"/>
        <w:spacing w:after="0" w:line="360" w:lineRule="auto"/>
        <w:jc w:val="both"/>
        <w:rPr>
          <w:rFonts w:ascii="Times New Roman" w:hAnsi="Times New Roman"/>
          <w:bCs/>
          <w:sz w:val="28"/>
          <w:szCs w:val="28"/>
        </w:rPr>
      </w:pPr>
      <w:r w:rsidRPr="00C27986">
        <w:rPr>
          <w:rFonts w:ascii="Times New Roman" w:hAnsi="Times New Roman"/>
          <w:bCs/>
          <w:sz w:val="28"/>
          <w:szCs w:val="28"/>
        </w:rPr>
        <w:t>3.2. Угроза убийством или причинением тяжкого вреда здоровью</w:t>
      </w:r>
    </w:p>
    <w:p w:rsidR="002D58F3" w:rsidRPr="00C27986" w:rsidRDefault="00C40161" w:rsidP="00C27986">
      <w:pPr>
        <w:autoSpaceDE w:val="0"/>
        <w:autoSpaceDN w:val="0"/>
        <w:adjustRightInd w:val="0"/>
        <w:spacing w:after="0" w:line="360" w:lineRule="auto"/>
        <w:jc w:val="both"/>
        <w:rPr>
          <w:rFonts w:ascii="Times New Roman" w:hAnsi="Times New Roman"/>
          <w:bCs/>
          <w:sz w:val="28"/>
          <w:szCs w:val="28"/>
        </w:rPr>
      </w:pPr>
      <w:r w:rsidRPr="00C27986">
        <w:rPr>
          <w:rFonts w:ascii="Times New Roman" w:hAnsi="Times New Roman"/>
          <w:bCs/>
          <w:sz w:val="28"/>
          <w:szCs w:val="28"/>
        </w:rPr>
        <w:t>3.3. Принуждение к изъятию органов или тканей для трансплантации</w:t>
      </w:r>
    </w:p>
    <w:p w:rsidR="00C40161" w:rsidRPr="00C27986" w:rsidRDefault="00C40161" w:rsidP="00C27986">
      <w:pPr>
        <w:autoSpaceDE w:val="0"/>
        <w:autoSpaceDN w:val="0"/>
        <w:adjustRightInd w:val="0"/>
        <w:spacing w:after="0" w:line="360" w:lineRule="auto"/>
        <w:jc w:val="both"/>
        <w:rPr>
          <w:rFonts w:ascii="Times New Roman" w:hAnsi="Times New Roman"/>
          <w:bCs/>
          <w:sz w:val="28"/>
          <w:szCs w:val="28"/>
        </w:rPr>
      </w:pPr>
      <w:r w:rsidRPr="00C27986">
        <w:rPr>
          <w:rFonts w:ascii="Times New Roman" w:hAnsi="Times New Roman"/>
          <w:bCs/>
          <w:sz w:val="28"/>
          <w:szCs w:val="28"/>
        </w:rPr>
        <w:t>3.4. Заражение ВИЧ-инфекцией</w:t>
      </w:r>
    </w:p>
    <w:p w:rsidR="00B234BC" w:rsidRPr="00C27986" w:rsidRDefault="00B234BC" w:rsidP="00C27986">
      <w:pPr>
        <w:autoSpaceDE w:val="0"/>
        <w:autoSpaceDN w:val="0"/>
        <w:adjustRightInd w:val="0"/>
        <w:spacing w:after="0" w:line="360" w:lineRule="auto"/>
        <w:jc w:val="both"/>
        <w:rPr>
          <w:rFonts w:ascii="Times New Roman" w:hAnsi="Times New Roman"/>
          <w:bCs/>
          <w:sz w:val="28"/>
          <w:szCs w:val="28"/>
        </w:rPr>
      </w:pPr>
      <w:r w:rsidRPr="00C27986">
        <w:rPr>
          <w:rFonts w:ascii="Times New Roman" w:hAnsi="Times New Roman"/>
          <w:bCs/>
          <w:sz w:val="28"/>
          <w:szCs w:val="28"/>
        </w:rPr>
        <w:t>3.5. Незаконное производство аборта</w:t>
      </w:r>
    </w:p>
    <w:p w:rsidR="00B234BC" w:rsidRPr="00C27986" w:rsidRDefault="00B234BC" w:rsidP="00C27986">
      <w:pPr>
        <w:autoSpaceDE w:val="0"/>
        <w:autoSpaceDN w:val="0"/>
        <w:adjustRightInd w:val="0"/>
        <w:spacing w:after="0" w:line="360" w:lineRule="auto"/>
        <w:jc w:val="both"/>
        <w:rPr>
          <w:rFonts w:ascii="Times New Roman" w:hAnsi="Times New Roman"/>
          <w:bCs/>
          <w:sz w:val="28"/>
          <w:szCs w:val="28"/>
        </w:rPr>
      </w:pPr>
      <w:r w:rsidRPr="00C27986">
        <w:rPr>
          <w:rFonts w:ascii="Times New Roman" w:hAnsi="Times New Roman"/>
          <w:bCs/>
          <w:sz w:val="28"/>
          <w:szCs w:val="28"/>
        </w:rPr>
        <w:t>3.6. Оставление в опасности</w:t>
      </w:r>
    </w:p>
    <w:p w:rsidR="002D58F3" w:rsidRPr="00C27986" w:rsidRDefault="003358F2" w:rsidP="00C27986">
      <w:pPr>
        <w:autoSpaceDE w:val="0"/>
        <w:autoSpaceDN w:val="0"/>
        <w:adjustRightInd w:val="0"/>
        <w:spacing w:after="0" w:line="360" w:lineRule="auto"/>
        <w:jc w:val="both"/>
        <w:rPr>
          <w:rFonts w:ascii="Times New Roman" w:hAnsi="Times New Roman"/>
          <w:bCs/>
          <w:sz w:val="28"/>
          <w:szCs w:val="28"/>
        </w:rPr>
      </w:pPr>
      <w:r w:rsidRPr="00C27986">
        <w:rPr>
          <w:rFonts w:ascii="Times New Roman" w:hAnsi="Times New Roman"/>
          <w:bCs/>
          <w:sz w:val="28"/>
          <w:szCs w:val="28"/>
        </w:rPr>
        <w:t>Заключение</w:t>
      </w:r>
    </w:p>
    <w:p w:rsidR="003358F2" w:rsidRPr="00C27986" w:rsidRDefault="003358F2" w:rsidP="00C27986">
      <w:pPr>
        <w:autoSpaceDE w:val="0"/>
        <w:autoSpaceDN w:val="0"/>
        <w:adjustRightInd w:val="0"/>
        <w:spacing w:after="0" w:line="360" w:lineRule="auto"/>
        <w:jc w:val="both"/>
        <w:rPr>
          <w:rFonts w:ascii="Times New Roman" w:hAnsi="Times New Roman"/>
          <w:bCs/>
          <w:sz w:val="28"/>
          <w:szCs w:val="28"/>
        </w:rPr>
      </w:pPr>
      <w:r w:rsidRPr="00C27986">
        <w:rPr>
          <w:rFonts w:ascii="Times New Roman" w:hAnsi="Times New Roman"/>
          <w:bCs/>
          <w:sz w:val="28"/>
          <w:szCs w:val="28"/>
        </w:rPr>
        <w:t>Список литературы</w:t>
      </w:r>
    </w:p>
    <w:p w:rsidR="00D01AB3" w:rsidRPr="00C27986" w:rsidRDefault="00C27986" w:rsidP="00C27986">
      <w:pPr>
        <w:autoSpaceDE w:val="0"/>
        <w:autoSpaceDN w:val="0"/>
        <w:adjustRightInd w:val="0"/>
        <w:spacing w:after="0" w:line="360" w:lineRule="auto"/>
        <w:ind w:firstLine="709"/>
        <w:jc w:val="both"/>
        <w:rPr>
          <w:rFonts w:ascii="Times New Roman" w:hAnsi="Times New Roman"/>
          <w:b/>
          <w:bCs/>
          <w:sz w:val="28"/>
          <w:szCs w:val="28"/>
        </w:rPr>
      </w:pPr>
      <w:r w:rsidRPr="00C27986">
        <w:rPr>
          <w:rFonts w:ascii="Times New Roman" w:hAnsi="Times New Roman"/>
          <w:b/>
          <w:bCs/>
          <w:sz w:val="28"/>
          <w:szCs w:val="28"/>
        </w:rPr>
        <w:br w:type="page"/>
      </w:r>
      <w:r w:rsidR="00D01AB3" w:rsidRPr="00C27986">
        <w:rPr>
          <w:rFonts w:ascii="Times New Roman" w:hAnsi="Times New Roman"/>
          <w:b/>
          <w:bCs/>
          <w:sz w:val="28"/>
          <w:szCs w:val="28"/>
        </w:rPr>
        <w:t>Введение</w:t>
      </w:r>
    </w:p>
    <w:p w:rsidR="00C27986" w:rsidRPr="00A74E48" w:rsidRDefault="00C27986" w:rsidP="00C27986">
      <w:pPr>
        <w:autoSpaceDE w:val="0"/>
        <w:autoSpaceDN w:val="0"/>
        <w:adjustRightInd w:val="0"/>
        <w:spacing w:after="0" w:line="360" w:lineRule="auto"/>
        <w:ind w:firstLine="709"/>
        <w:jc w:val="both"/>
        <w:rPr>
          <w:rFonts w:ascii="Times New Roman" w:hAnsi="Times New Roman"/>
          <w:b/>
          <w:bCs/>
          <w:sz w:val="28"/>
          <w:szCs w:val="28"/>
        </w:rPr>
      </w:pPr>
    </w:p>
    <w:p w:rsidR="00D01AB3" w:rsidRPr="00C27986" w:rsidRDefault="00D01AB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b/>
          <w:bCs/>
          <w:sz w:val="28"/>
          <w:szCs w:val="28"/>
        </w:rPr>
        <w:t xml:space="preserve">Актуальность темы исследования. </w:t>
      </w:r>
      <w:r w:rsidRPr="00C27986">
        <w:rPr>
          <w:rFonts w:ascii="Times New Roman" w:hAnsi="Times New Roman"/>
          <w:bCs/>
          <w:sz w:val="28"/>
          <w:szCs w:val="28"/>
        </w:rPr>
        <w:t xml:space="preserve">Умышленное причинение тяжкого вреда здоровью. </w:t>
      </w:r>
      <w:r w:rsidRPr="00C27986">
        <w:rPr>
          <w:rFonts w:ascii="Times New Roman" w:hAnsi="Times New Roman"/>
          <w:i/>
          <w:iCs/>
          <w:sz w:val="28"/>
          <w:szCs w:val="28"/>
        </w:rPr>
        <w:t xml:space="preserve">Под вредом здоровью </w:t>
      </w:r>
      <w:r w:rsidRPr="00C27986">
        <w:rPr>
          <w:rFonts w:ascii="Times New Roman" w:hAnsi="Times New Roman"/>
          <w:sz w:val="28"/>
          <w:szCs w:val="28"/>
        </w:rPr>
        <w:t xml:space="preserve">понимают либо телесные повреждения, т.е. нарушение анатомической целостности органов и тканей или их физиологических функций, либо заболевания или патологические состояния, возникшие в результате воздействия различных факторов внешней среды: механических, физических, химических, биологических, психических. </w:t>
      </w:r>
    </w:p>
    <w:p w:rsidR="00D01AB3" w:rsidRPr="00C27986" w:rsidRDefault="00D01AB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sz w:val="28"/>
          <w:szCs w:val="28"/>
        </w:rPr>
        <w:t>Наибольшей спецификой обладает объективная сторона данного состава преступления. Законодатель особо выделил признаки, составляющие содержание понятия тяжкий вред здоровью. Во-первых, речь идет о последствиях, которые реально угрожали жизни человека в момент их причинения. Во-вторых, в законе назван перечень телесных повреждений и иных видов расстройства здоровья, которые представляют повышенную</w:t>
      </w:r>
      <w:r w:rsidR="00C27986" w:rsidRPr="00C27986">
        <w:rPr>
          <w:rFonts w:ascii="Times New Roman" w:hAnsi="Times New Roman"/>
          <w:sz w:val="28"/>
          <w:szCs w:val="28"/>
        </w:rPr>
        <w:t xml:space="preserve"> </w:t>
      </w:r>
      <w:r w:rsidRPr="00C27986">
        <w:rPr>
          <w:rFonts w:ascii="Times New Roman" w:hAnsi="Times New Roman"/>
          <w:sz w:val="28"/>
          <w:szCs w:val="28"/>
        </w:rPr>
        <w:t>опасность для здоровья человека.</w:t>
      </w:r>
    </w:p>
    <w:p w:rsidR="00D01AB3" w:rsidRPr="00C27986" w:rsidRDefault="00D01AB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sz w:val="28"/>
          <w:szCs w:val="28"/>
        </w:rPr>
        <w:t>При этом уголовный закон не дает четкой характеристики таких повреждений и расстройств, называя лишь потерю зрения, речи, слуха, какого-либо органа или утрату органом его функций, неизгладимое обезображивание лица,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прерывание беременности, психическое расстройство, заболевание наркоманией либо токсикоманией. Большинство из указанных последствий и расстройств устанавливаются в процессе проведения судебно-медицинской экспертизы (при этом действуют Правила судебно-медицинской экспертизы тяжести вреда здоровью).</w:t>
      </w:r>
    </w:p>
    <w:p w:rsidR="001618F2" w:rsidRPr="00C27986" w:rsidRDefault="001618F2" w:rsidP="00C27986">
      <w:pPr>
        <w:autoSpaceDE w:val="0"/>
        <w:autoSpaceDN w:val="0"/>
        <w:adjustRightInd w:val="0"/>
        <w:spacing w:after="0" w:line="360" w:lineRule="auto"/>
        <w:ind w:firstLine="709"/>
        <w:jc w:val="both"/>
        <w:rPr>
          <w:rFonts w:ascii="Times New Roman" w:hAnsi="Times New Roman"/>
          <w:sz w:val="28"/>
          <w:szCs w:val="28"/>
          <w:lang w:eastAsia="ru-RU"/>
        </w:rPr>
      </w:pPr>
      <w:r w:rsidRPr="00C27986">
        <w:rPr>
          <w:rFonts w:ascii="Times New Roman" w:hAnsi="Times New Roman"/>
          <w:sz w:val="28"/>
          <w:szCs w:val="28"/>
          <w:lang w:eastAsia="ru-RU"/>
        </w:rPr>
        <w:t>Преступления данной категории весьма разнообразны по действиям, по последствиям, по степени их тяжести. Объединяет их видовой объект посягательства — жизнь и здоровье. При этом действия виновных содержат реальную угрозу причинения вреда указанным объектам.</w:t>
      </w:r>
    </w:p>
    <w:p w:rsidR="00DA3A95" w:rsidRPr="00C27986" w:rsidRDefault="00DA3A95" w:rsidP="00C27986">
      <w:pPr>
        <w:spacing w:after="0" w:line="360" w:lineRule="auto"/>
        <w:ind w:firstLine="709"/>
        <w:jc w:val="both"/>
        <w:rPr>
          <w:rFonts w:ascii="Times New Roman" w:hAnsi="Times New Roman"/>
          <w:sz w:val="28"/>
          <w:szCs w:val="28"/>
        </w:rPr>
      </w:pPr>
      <w:r w:rsidRPr="00C27986">
        <w:rPr>
          <w:rFonts w:ascii="Times New Roman" w:hAnsi="Times New Roman"/>
          <w:b/>
          <w:sz w:val="28"/>
          <w:szCs w:val="28"/>
        </w:rPr>
        <w:t xml:space="preserve">Объектом исследования </w:t>
      </w:r>
      <w:r w:rsidRPr="00C27986">
        <w:rPr>
          <w:rFonts w:ascii="Times New Roman" w:hAnsi="Times New Roman"/>
          <w:sz w:val="28"/>
          <w:szCs w:val="28"/>
        </w:rPr>
        <w:t>является у</w:t>
      </w:r>
      <w:r w:rsidRPr="00C27986">
        <w:rPr>
          <w:rFonts w:ascii="Times New Roman" w:hAnsi="Times New Roman"/>
          <w:bCs/>
          <w:sz w:val="28"/>
          <w:szCs w:val="28"/>
        </w:rPr>
        <w:t>мышленное причинение тяжкого вреда здоровью</w:t>
      </w:r>
      <w:r w:rsidRPr="00C27986">
        <w:rPr>
          <w:rFonts w:ascii="Times New Roman" w:hAnsi="Times New Roman"/>
          <w:sz w:val="28"/>
          <w:szCs w:val="28"/>
        </w:rPr>
        <w:t>.</w:t>
      </w:r>
    </w:p>
    <w:p w:rsidR="00DA3A95" w:rsidRPr="00C27986" w:rsidRDefault="00DA3A95" w:rsidP="00C27986">
      <w:pPr>
        <w:spacing w:after="0" w:line="360" w:lineRule="auto"/>
        <w:ind w:firstLine="709"/>
        <w:jc w:val="both"/>
        <w:rPr>
          <w:rFonts w:ascii="Times New Roman" w:hAnsi="Times New Roman"/>
          <w:sz w:val="28"/>
          <w:szCs w:val="28"/>
        </w:rPr>
      </w:pPr>
      <w:r w:rsidRPr="00C27986">
        <w:rPr>
          <w:rFonts w:ascii="Times New Roman" w:hAnsi="Times New Roman"/>
          <w:b/>
          <w:sz w:val="28"/>
          <w:szCs w:val="28"/>
        </w:rPr>
        <w:t xml:space="preserve">Предметом исследования </w:t>
      </w:r>
      <w:r w:rsidRPr="00C27986">
        <w:rPr>
          <w:rFonts w:ascii="Times New Roman" w:hAnsi="Times New Roman"/>
          <w:sz w:val="28"/>
          <w:szCs w:val="28"/>
        </w:rPr>
        <w:t>является у</w:t>
      </w:r>
      <w:r w:rsidRPr="00C27986">
        <w:rPr>
          <w:rFonts w:ascii="Times New Roman" w:hAnsi="Times New Roman"/>
          <w:bCs/>
          <w:sz w:val="28"/>
          <w:szCs w:val="28"/>
        </w:rPr>
        <w:t>мышленное причинение тяжкого вреда здоровью</w:t>
      </w:r>
      <w:r w:rsidRPr="00C27986">
        <w:rPr>
          <w:rFonts w:ascii="Times New Roman" w:hAnsi="Times New Roman"/>
          <w:sz w:val="28"/>
          <w:szCs w:val="28"/>
        </w:rPr>
        <w:t xml:space="preserve"> в современном мире.</w:t>
      </w:r>
    </w:p>
    <w:p w:rsidR="00DA3A95" w:rsidRPr="00C27986" w:rsidRDefault="00DA3A95" w:rsidP="00C27986">
      <w:pPr>
        <w:spacing w:after="0" w:line="360" w:lineRule="auto"/>
        <w:ind w:firstLine="709"/>
        <w:jc w:val="both"/>
        <w:rPr>
          <w:rFonts w:ascii="Times New Roman" w:hAnsi="Times New Roman"/>
          <w:sz w:val="28"/>
          <w:szCs w:val="28"/>
        </w:rPr>
      </w:pPr>
      <w:r w:rsidRPr="00C27986">
        <w:rPr>
          <w:rFonts w:ascii="Times New Roman" w:hAnsi="Times New Roman"/>
          <w:b/>
          <w:sz w:val="28"/>
          <w:szCs w:val="28"/>
        </w:rPr>
        <w:t xml:space="preserve">Цель </w:t>
      </w:r>
      <w:r w:rsidRPr="00C27986">
        <w:rPr>
          <w:rFonts w:ascii="Times New Roman" w:hAnsi="Times New Roman"/>
          <w:sz w:val="28"/>
          <w:szCs w:val="28"/>
        </w:rPr>
        <w:t>исследования всесторонне изучить у</w:t>
      </w:r>
      <w:r w:rsidRPr="00C27986">
        <w:rPr>
          <w:rFonts w:ascii="Times New Roman" w:hAnsi="Times New Roman"/>
          <w:bCs/>
          <w:sz w:val="28"/>
          <w:szCs w:val="28"/>
        </w:rPr>
        <w:t>мышленное причинение тяжкого вреда здоровью</w:t>
      </w:r>
      <w:r w:rsidRPr="00C27986">
        <w:rPr>
          <w:rFonts w:ascii="Times New Roman" w:hAnsi="Times New Roman"/>
          <w:sz w:val="28"/>
          <w:szCs w:val="28"/>
        </w:rPr>
        <w:t>.</w:t>
      </w:r>
    </w:p>
    <w:p w:rsidR="00DA3A95" w:rsidRPr="00C27986" w:rsidRDefault="00DA3A95" w:rsidP="00C27986">
      <w:pPr>
        <w:spacing w:after="0" w:line="360" w:lineRule="auto"/>
        <w:ind w:firstLine="709"/>
        <w:jc w:val="both"/>
        <w:rPr>
          <w:rFonts w:ascii="Times New Roman" w:hAnsi="Times New Roman"/>
          <w:b/>
          <w:sz w:val="28"/>
          <w:szCs w:val="28"/>
        </w:rPr>
      </w:pPr>
      <w:r w:rsidRPr="00C27986">
        <w:rPr>
          <w:rFonts w:ascii="Times New Roman" w:hAnsi="Times New Roman"/>
          <w:sz w:val="28"/>
          <w:szCs w:val="28"/>
        </w:rPr>
        <w:t xml:space="preserve">Для достижения поставленной цели, мы выделили следующие </w:t>
      </w:r>
      <w:r w:rsidRPr="00C27986">
        <w:rPr>
          <w:rFonts w:ascii="Times New Roman" w:hAnsi="Times New Roman"/>
          <w:b/>
          <w:sz w:val="28"/>
          <w:szCs w:val="28"/>
        </w:rPr>
        <w:t>задачи:</w:t>
      </w:r>
    </w:p>
    <w:p w:rsidR="00DA3A95" w:rsidRPr="00C27986" w:rsidRDefault="00DA3A95" w:rsidP="00C27986">
      <w:pPr>
        <w:spacing w:after="0" w:line="360" w:lineRule="auto"/>
        <w:ind w:firstLine="709"/>
        <w:jc w:val="both"/>
        <w:rPr>
          <w:rFonts w:ascii="Times New Roman" w:hAnsi="Times New Roman"/>
          <w:sz w:val="28"/>
          <w:szCs w:val="28"/>
        </w:rPr>
      </w:pPr>
      <w:r w:rsidRPr="00C27986">
        <w:rPr>
          <w:rFonts w:ascii="Times New Roman" w:hAnsi="Times New Roman"/>
          <w:b/>
          <w:sz w:val="28"/>
          <w:szCs w:val="28"/>
        </w:rPr>
        <w:t>Научная новизна</w:t>
      </w:r>
      <w:r w:rsidRPr="00C27986">
        <w:rPr>
          <w:rFonts w:ascii="Times New Roman" w:hAnsi="Times New Roman"/>
          <w:sz w:val="28"/>
          <w:szCs w:val="28"/>
        </w:rPr>
        <w:t xml:space="preserve"> курсовой работы заключается в комплексном исследовании у</w:t>
      </w:r>
      <w:r w:rsidRPr="00C27986">
        <w:rPr>
          <w:rFonts w:ascii="Times New Roman" w:hAnsi="Times New Roman"/>
          <w:bCs/>
          <w:sz w:val="28"/>
          <w:szCs w:val="28"/>
        </w:rPr>
        <w:t>мышленного причинения тяжкого вреда здоровью</w:t>
      </w:r>
      <w:r w:rsidRPr="00C27986">
        <w:rPr>
          <w:rFonts w:ascii="Times New Roman" w:hAnsi="Times New Roman"/>
          <w:sz w:val="28"/>
          <w:szCs w:val="28"/>
        </w:rPr>
        <w:t>.</w:t>
      </w:r>
    </w:p>
    <w:p w:rsidR="00DA3A95" w:rsidRPr="00C27986" w:rsidRDefault="00DA3A95"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b/>
          <w:sz w:val="28"/>
          <w:szCs w:val="28"/>
        </w:rPr>
        <w:t xml:space="preserve">Структура работы. </w:t>
      </w:r>
      <w:r w:rsidRPr="00C27986">
        <w:rPr>
          <w:rFonts w:ascii="Times New Roman" w:hAnsi="Times New Roman"/>
          <w:sz w:val="28"/>
          <w:szCs w:val="28"/>
        </w:rPr>
        <w:t>Данная курсовая работа состоит из введения, трех глав, заключения, списка использованной литературы.</w:t>
      </w:r>
    </w:p>
    <w:p w:rsidR="002D58F3" w:rsidRPr="00C27986" w:rsidRDefault="00C27986" w:rsidP="00C27986">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Cs/>
          <w:sz w:val="28"/>
          <w:szCs w:val="28"/>
        </w:rPr>
        <w:br w:type="page"/>
      </w:r>
      <w:r w:rsidR="0037459D" w:rsidRPr="00C27986">
        <w:rPr>
          <w:rFonts w:ascii="Times New Roman" w:hAnsi="Times New Roman"/>
          <w:b/>
          <w:bCs/>
          <w:sz w:val="28"/>
          <w:szCs w:val="28"/>
        </w:rPr>
        <w:t>Глава 1</w:t>
      </w:r>
      <w:r w:rsidR="002D58F3" w:rsidRPr="00C27986">
        <w:rPr>
          <w:rFonts w:ascii="Times New Roman" w:hAnsi="Times New Roman"/>
          <w:b/>
          <w:bCs/>
          <w:sz w:val="28"/>
          <w:szCs w:val="28"/>
        </w:rPr>
        <w:t xml:space="preserve">. </w:t>
      </w:r>
      <w:r w:rsidR="0037459D" w:rsidRPr="00C27986">
        <w:rPr>
          <w:rFonts w:ascii="Times New Roman" w:hAnsi="Times New Roman"/>
          <w:b/>
          <w:bCs/>
          <w:sz w:val="28"/>
          <w:szCs w:val="28"/>
        </w:rPr>
        <w:t>Понятие п</w:t>
      </w:r>
      <w:r w:rsidR="002D58F3" w:rsidRPr="00C27986">
        <w:rPr>
          <w:rFonts w:ascii="Times New Roman" w:hAnsi="Times New Roman"/>
          <w:b/>
          <w:bCs/>
          <w:sz w:val="28"/>
          <w:szCs w:val="28"/>
        </w:rPr>
        <w:t>реступления против здоровья</w:t>
      </w:r>
    </w:p>
    <w:p w:rsidR="00C27986" w:rsidRPr="00A74E48" w:rsidRDefault="00C27986" w:rsidP="00C27986">
      <w:pPr>
        <w:autoSpaceDE w:val="0"/>
        <w:autoSpaceDN w:val="0"/>
        <w:adjustRightInd w:val="0"/>
        <w:spacing w:after="0" w:line="360" w:lineRule="auto"/>
        <w:ind w:firstLine="709"/>
        <w:jc w:val="both"/>
        <w:rPr>
          <w:rFonts w:ascii="Times New Roman" w:hAnsi="Times New Roman"/>
          <w:i/>
          <w:iCs/>
          <w:sz w:val="28"/>
          <w:szCs w:val="28"/>
        </w:rPr>
      </w:pP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Преступления против здоровья </w:t>
      </w:r>
      <w:r w:rsidRPr="00C27986">
        <w:rPr>
          <w:rFonts w:ascii="Times New Roman" w:hAnsi="Times New Roman"/>
          <w:sz w:val="28"/>
          <w:szCs w:val="28"/>
        </w:rPr>
        <w:t>— это предусмотренные гл. 16 УК общественно опасные деяния,</w:t>
      </w:r>
      <w:r w:rsidR="0037459D" w:rsidRPr="00C27986">
        <w:rPr>
          <w:rFonts w:ascii="Times New Roman" w:hAnsi="Times New Roman"/>
          <w:sz w:val="28"/>
          <w:szCs w:val="28"/>
        </w:rPr>
        <w:t xml:space="preserve"> </w:t>
      </w:r>
      <w:r w:rsidRPr="00C27986">
        <w:rPr>
          <w:rFonts w:ascii="Times New Roman" w:hAnsi="Times New Roman"/>
          <w:sz w:val="28"/>
          <w:szCs w:val="28"/>
        </w:rPr>
        <w:t>причиняющие вред здоровью человека как определенному физиологическому состоянию,</w:t>
      </w:r>
      <w:r w:rsidR="0037459D" w:rsidRPr="00C27986">
        <w:rPr>
          <w:rFonts w:ascii="Times New Roman" w:hAnsi="Times New Roman"/>
          <w:sz w:val="28"/>
          <w:szCs w:val="28"/>
        </w:rPr>
        <w:t xml:space="preserve"> </w:t>
      </w:r>
      <w:r w:rsidRPr="00C27986">
        <w:rPr>
          <w:rFonts w:ascii="Times New Roman" w:hAnsi="Times New Roman"/>
          <w:sz w:val="28"/>
          <w:szCs w:val="28"/>
        </w:rPr>
        <w:t>обеспечивающему нормальное биологическое функционирование организма и участие человека в</w:t>
      </w:r>
      <w:r w:rsidR="0037459D" w:rsidRPr="00C27986">
        <w:rPr>
          <w:rFonts w:ascii="Times New Roman" w:hAnsi="Times New Roman"/>
          <w:sz w:val="28"/>
          <w:szCs w:val="28"/>
        </w:rPr>
        <w:t xml:space="preserve"> </w:t>
      </w:r>
      <w:r w:rsidRPr="00C27986">
        <w:rPr>
          <w:rFonts w:ascii="Times New Roman" w:hAnsi="Times New Roman"/>
          <w:sz w:val="28"/>
          <w:szCs w:val="28"/>
        </w:rPr>
        <w:t>общественных отношениях.</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Непосредственным объектом </w:t>
      </w:r>
      <w:r w:rsidRPr="00C27986">
        <w:rPr>
          <w:rFonts w:ascii="Times New Roman" w:hAnsi="Times New Roman"/>
          <w:sz w:val="28"/>
          <w:szCs w:val="28"/>
        </w:rPr>
        <w:t>этой группы преступлений выступает здоровье человека.</w:t>
      </w:r>
      <w:r w:rsidR="00F77BDD" w:rsidRPr="00C27986">
        <w:rPr>
          <w:rFonts w:ascii="Times New Roman" w:hAnsi="Times New Roman"/>
          <w:sz w:val="28"/>
          <w:szCs w:val="28"/>
        </w:rPr>
        <w:t xml:space="preserve"> </w:t>
      </w:r>
      <w:r w:rsidRPr="00C27986">
        <w:rPr>
          <w:rFonts w:ascii="Times New Roman" w:hAnsi="Times New Roman"/>
          <w:sz w:val="28"/>
          <w:szCs w:val="28"/>
        </w:rPr>
        <w:t>Все преступления против здоровья можно разделить на две группы:</w:t>
      </w:r>
      <w:r w:rsidR="00B77E27" w:rsidRPr="00C27986">
        <w:rPr>
          <w:rFonts w:ascii="Times New Roman" w:hAnsi="Times New Roman"/>
          <w:sz w:val="28"/>
          <w:szCs w:val="28"/>
        </w:rPr>
        <w:t xml:space="preserve"> </w:t>
      </w:r>
      <w:r w:rsidRPr="00C27986">
        <w:rPr>
          <w:rFonts w:ascii="Times New Roman" w:hAnsi="Times New Roman"/>
          <w:sz w:val="28"/>
          <w:szCs w:val="28"/>
        </w:rPr>
        <w:t>деяния, реально причиняющие вред здоровью ст. 111-115, 117, 118, 121, 124 УК;</w:t>
      </w:r>
      <w:r w:rsidR="00F77BDD" w:rsidRPr="00C27986">
        <w:rPr>
          <w:rFonts w:ascii="Times New Roman" w:hAnsi="Times New Roman"/>
          <w:sz w:val="28"/>
          <w:szCs w:val="28"/>
        </w:rPr>
        <w:t xml:space="preserve"> </w:t>
      </w:r>
      <w:r w:rsidRPr="00C27986">
        <w:rPr>
          <w:rFonts w:ascii="Times New Roman" w:hAnsi="Times New Roman"/>
          <w:sz w:val="28"/>
          <w:szCs w:val="28"/>
        </w:rPr>
        <w:t>преступления, ставящие в опасность жизнь и здоровье ст. 116, 119, 120, 122, 123, 125 УК.</w:t>
      </w:r>
    </w:p>
    <w:p w:rsidR="00B77E27" w:rsidRPr="00C27986" w:rsidRDefault="00B77E27"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sz w:val="28"/>
          <w:szCs w:val="28"/>
        </w:rPr>
        <w:t>При оценке преступлений, посягающих на здоровье человека, следует помнить, что уголовный закон не раскрывает понятие «вред здоровью». Данное понятие сформулировано наукой уголовного права с учетом медицинских аспектов, согласно которым причинение вреда здоровью (как уголовно-наказуемое деяние) — это противоправное, совершенное виновно, причинение вреда здоровью другого человека, выразившееся в нарушении анатомической целостности его тела либо в нарушении функций органов человека или организма в целом.</w:t>
      </w:r>
    </w:p>
    <w:p w:rsidR="00B77E27" w:rsidRPr="00C27986" w:rsidRDefault="00B77E27"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sz w:val="28"/>
          <w:szCs w:val="28"/>
        </w:rPr>
        <w:t>При квалификации таких деяний необходимо четко представлять, что классификация и признаки вреда здоровью определены в Правилах судебно-медицинской экспертизы тяжести вреда здоровью, введенных в действие в соответствии с приказом Министерства здравоохранения РФ от 10 декабря 1996г. (хотя некоторые авторы полагают, что этот нормативный акт юридически не действует, мы считаем, что необходимо ориентироваться</w:t>
      </w:r>
      <w:r w:rsidR="00C27986" w:rsidRPr="00C27986">
        <w:rPr>
          <w:rFonts w:ascii="Times New Roman" w:hAnsi="Times New Roman"/>
          <w:sz w:val="28"/>
          <w:szCs w:val="28"/>
        </w:rPr>
        <w:t xml:space="preserve"> </w:t>
      </w:r>
      <w:r w:rsidRPr="00C27986">
        <w:rPr>
          <w:rFonts w:ascii="Times New Roman" w:hAnsi="Times New Roman"/>
          <w:sz w:val="28"/>
          <w:szCs w:val="28"/>
        </w:rPr>
        <w:t>на его содержание). Необходимо четко представлять себе признаки общего состава преступлений данного вида</w:t>
      </w:r>
      <w:r w:rsidR="008806C0" w:rsidRPr="00C27986">
        <w:rPr>
          <w:rStyle w:val="a9"/>
          <w:rFonts w:ascii="Times New Roman" w:hAnsi="Times New Roman"/>
          <w:sz w:val="28"/>
          <w:szCs w:val="28"/>
        </w:rPr>
        <w:footnoteReference w:id="1"/>
      </w:r>
      <w:r w:rsidRPr="00C27986">
        <w:rPr>
          <w:rFonts w:ascii="Times New Roman" w:hAnsi="Times New Roman"/>
          <w:sz w:val="28"/>
          <w:szCs w:val="28"/>
        </w:rPr>
        <w:t>.</w:t>
      </w:r>
    </w:p>
    <w:p w:rsidR="00B77E27" w:rsidRPr="00C27986" w:rsidRDefault="00B77E27"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Объектом </w:t>
      </w:r>
      <w:r w:rsidRPr="00C27986">
        <w:rPr>
          <w:rFonts w:ascii="Times New Roman" w:hAnsi="Times New Roman"/>
          <w:sz w:val="28"/>
          <w:szCs w:val="28"/>
        </w:rPr>
        <w:t>посягательства выступают общественные отношения, складывающиеся по поводу сохранения здоровья человека, как целостного анатомического состояния организма.</w:t>
      </w:r>
    </w:p>
    <w:p w:rsidR="00B77E27" w:rsidRPr="00C27986" w:rsidRDefault="00B77E27"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Объективная сторона </w:t>
      </w:r>
      <w:r w:rsidRPr="00C27986">
        <w:rPr>
          <w:rFonts w:ascii="Times New Roman" w:hAnsi="Times New Roman"/>
          <w:sz w:val="28"/>
          <w:szCs w:val="28"/>
        </w:rPr>
        <w:t>таких посягательств в основном характеризуется наличием обязательных признаков, которые позволяют говорить о так называемых материальных составах. Речь идет о деянии (в форме действия и бездействия), о наличии вредных последствий для здоровья потерпевшего в виде указанных законодателем различных по степени телесных повреждениях и о взаимосвязи деяний и последствий, которую принято именовать как причинно-следственную связь. Уголовный закон классифицирует вред здоровью на следующие виды: тяжкий вред, вред средней тяжести и легкий вред</w:t>
      </w:r>
      <w:r w:rsidR="008806C0" w:rsidRPr="00C27986">
        <w:rPr>
          <w:rStyle w:val="a9"/>
          <w:rFonts w:ascii="Times New Roman" w:hAnsi="Times New Roman"/>
          <w:sz w:val="28"/>
          <w:szCs w:val="28"/>
        </w:rPr>
        <w:footnoteReference w:id="2"/>
      </w:r>
      <w:r w:rsidRPr="00C27986">
        <w:rPr>
          <w:rFonts w:ascii="Times New Roman" w:hAnsi="Times New Roman"/>
          <w:sz w:val="28"/>
          <w:szCs w:val="28"/>
        </w:rPr>
        <w:t>. Кроме того, в ряде случаев законодатель выделяет и дополнительные признаки объективной стороны: различные способы причинения вреда здоровью: побои, истязания, мучения, установление которых не входит в компетенцию судебно-медицинского эксперта, а относится к компетенции органов дознания, следствия, прокуратуры и суда. По делам данной категории обязательно должна быть проведена судебно-медицинская экспертиза.</w:t>
      </w:r>
    </w:p>
    <w:p w:rsidR="00B77E27" w:rsidRPr="00C27986" w:rsidRDefault="00B77E27"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sz w:val="28"/>
          <w:szCs w:val="28"/>
        </w:rPr>
        <w:t>В статьях о преступлениях данной категории встречаются и оценочные понятия, которые не раскрываются в УК и нуждаются в судебном толковании. Под издевательствами и мучениями следует понимать действия оскорбительного, циничного характера, связанные с глумлением над жертвой, либо причиняющие ей страдания и боль (лишение пищи, воды, тепла, воздуха, выкручивание рук, сильное шумовое воздействие и т.п.).</w:t>
      </w:r>
    </w:p>
    <w:p w:rsidR="00B77E27" w:rsidRPr="00C27986" w:rsidRDefault="00B77E27"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Субъективная сторона </w:t>
      </w:r>
      <w:r w:rsidRPr="00C27986">
        <w:rPr>
          <w:rFonts w:ascii="Times New Roman" w:hAnsi="Times New Roman"/>
          <w:sz w:val="28"/>
          <w:szCs w:val="28"/>
        </w:rPr>
        <w:t>преступлений против здоровья характеризуется в основном умышленной формой вины (за исключением преступления, предусмотренного ст. 118 УК РФ, где вина неосторожная).</w:t>
      </w:r>
    </w:p>
    <w:p w:rsidR="00B77E27" w:rsidRPr="00C27986" w:rsidRDefault="00B77E27"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Субъектом </w:t>
      </w:r>
      <w:r w:rsidRPr="00C27986">
        <w:rPr>
          <w:rFonts w:ascii="Times New Roman" w:hAnsi="Times New Roman"/>
          <w:sz w:val="28"/>
          <w:szCs w:val="28"/>
        </w:rPr>
        <w:t>практически всех преступлений данной категории является физическое, вменяемое лицо, достигшее 16 лет (по ст. 111 и 112 УК РФ уголовная ответственность наступает с 14 лет).</w:t>
      </w:r>
    </w:p>
    <w:p w:rsidR="00B77E27" w:rsidRPr="00C27986" w:rsidRDefault="00B77E27"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sz w:val="28"/>
          <w:szCs w:val="28"/>
        </w:rPr>
        <w:t>Признаки общего состава конкретизируются при анализе отдельных составов</w:t>
      </w:r>
      <w:r w:rsidR="00C27986" w:rsidRPr="00C27986">
        <w:rPr>
          <w:rFonts w:ascii="Times New Roman" w:hAnsi="Times New Roman"/>
          <w:sz w:val="28"/>
          <w:szCs w:val="28"/>
        </w:rPr>
        <w:t xml:space="preserve"> </w:t>
      </w:r>
      <w:r w:rsidRPr="00C27986">
        <w:rPr>
          <w:rFonts w:ascii="Times New Roman" w:hAnsi="Times New Roman"/>
          <w:sz w:val="28"/>
          <w:szCs w:val="28"/>
        </w:rPr>
        <w:t>преступлений.</w:t>
      </w:r>
    </w:p>
    <w:p w:rsidR="00B822FC" w:rsidRPr="00C27986" w:rsidRDefault="00C27986" w:rsidP="00C27986">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br w:type="page"/>
      </w:r>
      <w:r w:rsidR="00B77E27" w:rsidRPr="00C27986">
        <w:rPr>
          <w:rFonts w:ascii="Times New Roman" w:hAnsi="Times New Roman"/>
          <w:b/>
          <w:bCs/>
          <w:sz w:val="28"/>
          <w:szCs w:val="28"/>
        </w:rPr>
        <w:t xml:space="preserve">Глава 2. </w:t>
      </w:r>
      <w:r w:rsidR="00194F7A" w:rsidRPr="00C27986">
        <w:rPr>
          <w:rFonts w:ascii="Times New Roman" w:hAnsi="Times New Roman"/>
          <w:b/>
          <w:bCs/>
          <w:sz w:val="28"/>
          <w:szCs w:val="28"/>
        </w:rPr>
        <w:t>Умышленное причинение тяжкого вреда здоровью</w:t>
      </w:r>
    </w:p>
    <w:p w:rsidR="00C27986" w:rsidRPr="00A74E48" w:rsidRDefault="00C27986" w:rsidP="00C27986">
      <w:pPr>
        <w:autoSpaceDE w:val="0"/>
        <w:autoSpaceDN w:val="0"/>
        <w:adjustRightInd w:val="0"/>
        <w:spacing w:after="0" w:line="360" w:lineRule="auto"/>
        <w:ind w:firstLine="709"/>
        <w:jc w:val="both"/>
        <w:rPr>
          <w:rFonts w:ascii="Times New Roman" w:hAnsi="Times New Roman"/>
          <w:bCs/>
          <w:sz w:val="28"/>
          <w:szCs w:val="28"/>
        </w:rPr>
      </w:pPr>
    </w:p>
    <w:p w:rsidR="00B77E27" w:rsidRPr="00C27986" w:rsidRDefault="00B822FC" w:rsidP="00C27986">
      <w:pPr>
        <w:autoSpaceDE w:val="0"/>
        <w:autoSpaceDN w:val="0"/>
        <w:adjustRightInd w:val="0"/>
        <w:spacing w:after="0" w:line="360" w:lineRule="auto"/>
        <w:ind w:firstLine="709"/>
        <w:jc w:val="both"/>
        <w:rPr>
          <w:rFonts w:ascii="Times New Roman" w:hAnsi="Times New Roman"/>
          <w:b/>
          <w:bCs/>
          <w:sz w:val="28"/>
          <w:szCs w:val="28"/>
        </w:rPr>
      </w:pPr>
      <w:r w:rsidRPr="00C27986">
        <w:rPr>
          <w:rFonts w:ascii="Times New Roman" w:hAnsi="Times New Roman"/>
          <w:b/>
          <w:bCs/>
          <w:sz w:val="28"/>
          <w:szCs w:val="28"/>
        </w:rPr>
        <w:t xml:space="preserve">2.1 </w:t>
      </w:r>
      <w:r w:rsidR="002D58F3" w:rsidRPr="00C27986">
        <w:rPr>
          <w:rFonts w:ascii="Times New Roman" w:hAnsi="Times New Roman"/>
          <w:b/>
          <w:bCs/>
          <w:sz w:val="28"/>
          <w:szCs w:val="28"/>
        </w:rPr>
        <w:t>Умышленное причинение тяжкого вреда здоровью</w:t>
      </w:r>
    </w:p>
    <w:p w:rsidR="00C27986" w:rsidRPr="00A74E48" w:rsidRDefault="00C27986" w:rsidP="00C27986">
      <w:pPr>
        <w:autoSpaceDE w:val="0"/>
        <w:autoSpaceDN w:val="0"/>
        <w:adjustRightInd w:val="0"/>
        <w:spacing w:after="0" w:line="360" w:lineRule="auto"/>
        <w:ind w:firstLine="709"/>
        <w:jc w:val="both"/>
        <w:rPr>
          <w:rFonts w:ascii="Times New Roman" w:hAnsi="Times New Roman"/>
          <w:bCs/>
          <w:sz w:val="28"/>
          <w:szCs w:val="28"/>
        </w:rPr>
      </w:pPr>
    </w:p>
    <w:p w:rsidR="002D58F3" w:rsidRPr="00C27986" w:rsidRDefault="00B77E27"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bCs/>
          <w:sz w:val="28"/>
          <w:szCs w:val="28"/>
        </w:rPr>
        <w:t>Умышленное причинение тяжкого вреда здоровью (ст. 111 УК)</w:t>
      </w:r>
      <w:r w:rsidRPr="00C27986">
        <w:rPr>
          <w:rFonts w:ascii="Times New Roman" w:hAnsi="Times New Roman"/>
          <w:i/>
          <w:iCs/>
          <w:sz w:val="28"/>
          <w:szCs w:val="28"/>
        </w:rPr>
        <w:t xml:space="preserve"> </w:t>
      </w:r>
      <w:r w:rsidR="002D58F3" w:rsidRPr="00C27986">
        <w:rPr>
          <w:rFonts w:ascii="Times New Roman" w:hAnsi="Times New Roman"/>
          <w:i/>
          <w:iCs/>
          <w:sz w:val="28"/>
          <w:szCs w:val="28"/>
        </w:rPr>
        <w:t xml:space="preserve">Объективная сторона </w:t>
      </w:r>
      <w:r w:rsidR="002D58F3" w:rsidRPr="00C27986">
        <w:rPr>
          <w:rFonts w:ascii="Times New Roman" w:hAnsi="Times New Roman"/>
          <w:sz w:val="28"/>
          <w:szCs w:val="28"/>
        </w:rPr>
        <w:t>этого</w:t>
      </w:r>
      <w:r w:rsidRPr="00C27986">
        <w:rPr>
          <w:rFonts w:ascii="Times New Roman" w:hAnsi="Times New Roman"/>
          <w:sz w:val="28"/>
          <w:szCs w:val="28"/>
        </w:rPr>
        <w:t xml:space="preserve"> </w:t>
      </w:r>
      <w:r w:rsidR="002D58F3" w:rsidRPr="00C27986">
        <w:rPr>
          <w:rFonts w:ascii="Times New Roman" w:hAnsi="Times New Roman"/>
          <w:sz w:val="28"/>
          <w:szCs w:val="28"/>
        </w:rPr>
        <w:t>преступления выражается в деянии, причинившем тяжкий вред здоровью (</w:t>
      </w:r>
      <w:r w:rsidR="002D58F3" w:rsidRPr="00C27986">
        <w:rPr>
          <w:rFonts w:ascii="Times New Roman" w:hAnsi="Times New Roman"/>
          <w:i/>
          <w:iCs/>
          <w:sz w:val="28"/>
          <w:szCs w:val="28"/>
        </w:rPr>
        <w:t>общественно опасное</w:t>
      </w:r>
      <w:r w:rsidRPr="00C27986">
        <w:rPr>
          <w:rFonts w:ascii="Times New Roman" w:hAnsi="Times New Roman"/>
          <w:sz w:val="28"/>
          <w:szCs w:val="28"/>
        </w:rPr>
        <w:t xml:space="preserve"> </w:t>
      </w:r>
      <w:r w:rsidR="002D58F3" w:rsidRPr="00C27986">
        <w:rPr>
          <w:rFonts w:ascii="Times New Roman" w:hAnsi="Times New Roman"/>
          <w:i/>
          <w:iCs/>
          <w:sz w:val="28"/>
          <w:szCs w:val="28"/>
        </w:rPr>
        <w:t>последствие</w:t>
      </w:r>
      <w:r w:rsidR="002D58F3" w:rsidRPr="00C27986">
        <w:rPr>
          <w:rFonts w:ascii="Times New Roman" w:hAnsi="Times New Roman"/>
          <w:sz w:val="28"/>
          <w:szCs w:val="28"/>
        </w:rPr>
        <w:t xml:space="preserve">), и </w:t>
      </w:r>
      <w:r w:rsidR="002D58F3" w:rsidRPr="00C27986">
        <w:rPr>
          <w:rFonts w:ascii="Times New Roman" w:hAnsi="Times New Roman"/>
          <w:i/>
          <w:iCs/>
          <w:sz w:val="28"/>
          <w:szCs w:val="28"/>
        </w:rPr>
        <w:t xml:space="preserve">причинной связи </w:t>
      </w:r>
      <w:r w:rsidR="002D58F3" w:rsidRPr="00C27986">
        <w:rPr>
          <w:rFonts w:ascii="Times New Roman" w:hAnsi="Times New Roman"/>
          <w:sz w:val="28"/>
          <w:szCs w:val="28"/>
        </w:rPr>
        <w:t>между причиненным вредом здоровью и действием или бездействием</w:t>
      </w:r>
      <w:r w:rsidRPr="00C27986">
        <w:rPr>
          <w:rFonts w:ascii="Times New Roman" w:hAnsi="Times New Roman"/>
          <w:sz w:val="28"/>
          <w:szCs w:val="28"/>
        </w:rPr>
        <w:t xml:space="preserve"> </w:t>
      </w:r>
      <w:r w:rsidR="002D58F3" w:rsidRPr="00C27986">
        <w:rPr>
          <w:rFonts w:ascii="Times New Roman" w:hAnsi="Times New Roman"/>
          <w:sz w:val="28"/>
          <w:szCs w:val="28"/>
        </w:rPr>
        <w:t>виновного.</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sz w:val="28"/>
          <w:szCs w:val="28"/>
        </w:rPr>
        <w:t>Медицинские характеристики тяжкого вреда здоровью закреплены в УК и включают: а) опасный для</w:t>
      </w:r>
      <w:r w:rsidR="00B77E27" w:rsidRPr="00C27986">
        <w:rPr>
          <w:rFonts w:ascii="Times New Roman" w:hAnsi="Times New Roman"/>
          <w:sz w:val="28"/>
          <w:szCs w:val="28"/>
        </w:rPr>
        <w:t xml:space="preserve"> </w:t>
      </w:r>
      <w:r w:rsidRPr="00C27986">
        <w:rPr>
          <w:rFonts w:ascii="Times New Roman" w:hAnsi="Times New Roman"/>
          <w:sz w:val="28"/>
          <w:szCs w:val="28"/>
        </w:rPr>
        <w:t>жизни вред здоровью, который определяется способом причинения; б) причинение конкретно</w:t>
      </w:r>
      <w:r w:rsidR="00B77E27" w:rsidRPr="00C27986">
        <w:rPr>
          <w:rFonts w:ascii="Times New Roman" w:hAnsi="Times New Roman"/>
          <w:sz w:val="28"/>
          <w:szCs w:val="28"/>
        </w:rPr>
        <w:t xml:space="preserve"> </w:t>
      </w:r>
      <w:r w:rsidRPr="00C27986">
        <w:rPr>
          <w:rFonts w:ascii="Times New Roman" w:hAnsi="Times New Roman"/>
          <w:sz w:val="28"/>
          <w:szCs w:val="28"/>
        </w:rPr>
        <w:t>обозначенного в законе последствия; в) значительную стойкую утрату общей трудоспособности не</w:t>
      </w:r>
      <w:r w:rsidR="00C27986" w:rsidRPr="00C27986">
        <w:rPr>
          <w:rFonts w:ascii="Times New Roman" w:hAnsi="Times New Roman"/>
          <w:sz w:val="28"/>
          <w:szCs w:val="28"/>
        </w:rPr>
        <w:t xml:space="preserve"> </w:t>
      </w:r>
      <w:r w:rsidRPr="00C27986">
        <w:rPr>
          <w:rFonts w:ascii="Times New Roman" w:hAnsi="Times New Roman"/>
          <w:sz w:val="28"/>
          <w:szCs w:val="28"/>
        </w:rPr>
        <w:t>менее чем на треть; г) заведомую для виновного полную утрату профессиональной трудоспособности.</w:t>
      </w:r>
    </w:p>
    <w:p w:rsidR="002D58F3" w:rsidRPr="00C27986" w:rsidRDefault="00C27986" w:rsidP="00C27986">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
          <w:iCs/>
          <w:sz w:val="28"/>
          <w:szCs w:val="28"/>
          <w:lang w:val="en-US"/>
        </w:rPr>
        <w:t>a</w:t>
      </w:r>
      <w:r w:rsidR="002D58F3" w:rsidRPr="00C27986">
        <w:rPr>
          <w:rFonts w:ascii="Times New Roman" w:hAnsi="Times New Roman"/>
          <w:i/>
          <w:iCs/>
          <w:sz w:val="28"/>
          <w:szCs w:val="28"/>
        </w:rPr>
        <w:t>. Под опасным для жизни понимается вред здоровью</w:t>
      </w:r>
      <w:r w:rsidR="002D58F3" w:rsidRPr="00C27986">
        <w:rPr>
          <w:rFonts w:ascii="Times New Roman" w:hAnsi="Times New Roman"/>
          <w:sz w:val="28"/>
          <w:szCs w:val="28"/>
        </w:rPr>
        <w:t>, вызывающий состояние, угрожающее жизни,</w:t>
      </w:r>
      <w:r w:rsidR="00B77E27" w:rsidRPr="00C27986">
        <w:rPr>
          <w:rFonts w:ascii="Times New Roman" w:hAnsi="Times New Roman"/>
          <w:sz w:val="28"/>
          <w:szCs w:val="28"/>
        </w:rPr>
        <w:t xml:space="preserve"> </w:t>
      </w:r>
      <w:r w:rsidR="002D58F3" w:rsidRPr="00C27986">
        <w:rPr>
          <w:rFonts w:ascii="Times New Roman" w:hAnsi="Times New Roman"/>
          <w:sz w:val="28"/>
          <w:szCs w:val="28"/>
        </w:rPr>
        <w:t>которое может закончиться смертью. Предотвращение смертельного исхода в результате оказания</w:t>
      </w:r>
      <w:r w:rsidR="00B77E27" w:rsidRPr="00C27986">
        <w:rPr>
          <w:rFonts w:ascii="Times New Roman" w:hAnsi="Times New Roman"/>
          <w:sz w:val="28"/>
          <w:szCs w:val="28"/>
        </w:rPr>
        <w:t xml:space="preserve"> </w:t>
      </w:r>
      <w:r w:rsidR="002D58F3" w:rsidRPr="00C27986">
        <w:rPr>
          <w:rFonts w:ascii="Times New Roman" w:hAnsi="Times New Roman"/>
          <w:sz w:val="28"/>
          <w:szCs w:val="28"/>
        </w:rPr>
        <w:t>медицинской помощи не изменяет оценку вреда здоровью как опасного для жизни.</w:t>
      </w:r>
      <w:r w:rsidR="00B77E27" w:rsidRPr="00C27986">
        <w:rPr>
          <w:rFonts w:ascii="Times New Roman" w:hAnsi="Times New Roman"/>
          <w:sz w:val="28"/>
          <w:szCs w:val="28"/>
        </w:rPr>
        <w:t xml:space="preserve"> </w:t>
      </w:r>
      <w:r w:rsidR="002D58F3" w:rsidRPr="00C27986">
        <w:rPr>
          <w:rFonts w:ascii="Times New Roman" w:hAnsi="Times New Roman"/>
          <w:sz w:val="28"/>
          <w:szCs w:val="28"/>
        </w:rPr>
        <w:t>Опасным для жизни вредом здоровью могут быть как телесные повреждения, так и заболевания и</w:t>
      </w:r>
      <w:r w:rsidR="00B77E27" w:rsidRPr="00C27986">
        <w:rPr>
          <w:rFonts w:ascii="Times New Roman" w:hAnsi="Times New Roman"/>
          <w:sz w:val="28"/>
          <w:szCs w:val="28"/>
        </w:rPr>
        <w:t xml:space="preserve"> </w:t>
      </w:r>
      <w:r w:rsidR="002D58F3" w:rsidRPr="00C27986">
        <w:rPr>
          <w:rFonts w:ascii="Times New Roman" w:hAnsi="Times New Roman"/>
          <w:sz w:val="28"/>
          <w:szCs w:val="28"/>
        </w:rPr>
        <w:t>патологические состояния.</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sz w:val="28"/>
          <w:szCs w:val="28"/>
        </w:rPr>
        <w:t>Опасными для жизни повреждениями являются: проникающие ранения черепа, в том числе без</w:t>
      </w:r>
      <w:r w:rsidR="00B77E27" w:rsidRPr="00C27986">
        <w:rPr>
          <w:rFonts w:ascii="Times New Roman" w:hAnsi="Times New Roman"/>
          <w:sz w:val="28"/>
          <w:szCs w:val="28"/>
        </w:rPr>
        <w:t xml:space="preserve"> </w:t>
      </w:r>
      <w:r w:rsidRPr="00C27986">
        <w:rPr>
          <w:rFonts w:ascii="Times New Roman" w:hAnsi="Times New Roman"/>
          <w:sz w:val="28"/>
          <w:szCs w:val="28"/>
        </w:rPr>
        <w:t>повреждения головного мозга; проникающие ранения позвоночника, в том числе без повреждения</w:t>
      </w:r>
      <w:r w:rsidR="00B77E27" w:rsidRPr="00C27986">
        <w:rPr>
          <w:rFonts w:ascii="Times New Roman" w:hAnsi="Times New Roman"/>
          <w:sz w:val="28"/>
          <w:szCs w:val="28"/>
        </w:rPr>
        <w:t xml:space="preserve"> </w:t>
      </w:r>
      <w:r w:rsidRPr="00C27986">
        <w:rPr>
          <w:rFonts w:ascii="Times New Roman" w:hAnsi="Times New Roman"/>
          <w:sz w:val="28"/>
          <w:szCs w:val="28"/>
        </w:rPr>
        <w:t>спинного мозга; закрытые повреждения шейного отдела спинного мозга; ранения живота, проникающие</w:t>
      </w:r>
      <w:r w:rsidR="00C27986" w:rsidRPr="00C27986">
        <w:rPr>
          <w:rFonts w:ascii="Times New Roman" w:hAnsi="Times New Roman"/>
          <w:sz w:val="28"/>
          <w:szCs w:val="28"/>
        </w:rPr>
        <w:t xml:space="preserve"> </w:t>
      </w:r>
      <w:r w:rsidRPr="00C27986">
        <w:rPr>
          <w:rFonts w:ascii="Times New Roman" w:hAnsi="Times New Roman"/>
          <w:sz w:val="28"/>
          <w:szCs w:val="28"/>
        </w:rPr>
        <w:t>в полость брюшины; повреждения крупного кровеносного сосуда; термические ожоги III-IV степени с</w:t>
      </w:r>
      <w:r w:rsidR="00B77E27" w:rsidRPr="00C27986">
        <w:rPr>
          <w:rFonts w:ascii="Times New Roman" w:hAnsi="Times New Roman"/>
          <w:sz w:val="28"/>
          <w:szCs w:val="28"/>
        </w:rPr>
        <w:t xml:space="preserve"> </w:t>
      </w:r>
      <w:r w:rsidRPr="00C27986">
        <w:rPr>
          <w:rFonts w:ascii="Times New Roman" w:hAnsi="Times New Roman"/>
          <w:sz w:val="28"/>
          <w:szCs w:val="28"/>
        </w:rPr>
        <w:t>площадью поражения, превышающей 15% поверхности тела; ожоги III степени более 20% поверхности</w:t>
      </w:r>
      <w:r w:rsidR="00B77E27" w:rsidRPr="00C27986">
        <w:rPr>
          <w:rFonts w:ascii="Times New Roman" w:hAnsi="Times New Roman"/>
          <w:sz w:val="28"/>
          <w:szCs w:val="28"/>
        </w:rPr>
        <w:t xml:space="preserve"> </w:t>
      </w:r>
      <w:r w:rsidRPr="00C27986">
        <w:rPr>
          <w:rFonts w:ascii="Times New Roman" w:hAnsi="Times New Roman"/>
          <w:sz w:val="28"/>
          <w:szCs w:val="28"/>
        </w:rPr>
        <w:t>тела; ожоги II степени, превышающие 30% поверхности тела, и т.д.</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sz w:val="28"/>
          <w:szCs w:val="28"/>
        </w:rPr>
        <w:t>К опасным для жизни относятся повреждения, если они повлекли угрожающие жизни состояние: шок</w:t>
      </w:r>
      <w:r w:rsidR="00B77E27" w:rsidRPr="00C27986">
        <w:rPr>
          <w:rFonts w:ascii="Times New Roman" w:hAnsi="Times New Roman"/>
          <w:sz w:val="28"/>
          <w:szCs w:val="28"/>
        </w:rPr>
        <w:t xml:space="preserve"> </w:t>
      </w:r>
      <w:r w:rsidRPr="00C27986">
        <w:rPr>
          <w:rFonts w:ascii="Times New Roman" w:hAnsi="Times New Roman"/>
          <w:sz w:val="28"/>
          <w:szCs w:val="28"/>
        </w:rPr>
        <w:t>тяжелой степени (III-IV) различной этиологии; кома различной этиологии; острая сердечная или</w:t>
      </w:r>
      <w:r w:rsidR="00B77E27" w:rsidRPr="00C27986">
        <w:rPr>
          <w:rFonts w:ascii="Times New Roman" w:hAnsi="Times New Roman"/>
          <w:sz w:val="28"/>
          <w:szCs w:val="28"/>
        </w:rPr>
        <w:t xml:space="preserve"> </w:t>
      </w:r>
      <w:r w:rsidRPr="00C27986">
        <w:rPr>
          <w:rFonts w:ascii="Times New Roman" w:hAnsi="Times New Roman"/>
          <w:sz w:val="28"/>
          <w:szCs w:val="28"/>
        </w:rPr>
        <w:t>сосудистая недостаточность; коллапс, тяжелая степень нарушения мозгового кровообращения и т.д</w:t>
      </w:r>
      <w:r w:rsidR="008806C0" w:rsidRPr="00C27986">
        <w:rPr>
          <w:rStyle w:val="a9"/>
          <w:rFonts w:ascii="Times New Roman" w:hAnsi="Times New Roman"/>
          <w:sz w:val="28"/>
          <w:szCs w:val="28"/>
        </w:rPr>
        <w:footnoteReference w:id="3"/>
      </w:r>
      <w:r w:rsidRPr="00C27986">
        <w:rPr>
          <w:rFonts w:ascii="Times New Roman" w:hAnsi="Times New Roman"/>
          <w:sz w:val="28"/>
          <w:szCs w:val="28"/>
        </w:rPr>
        <w:t>.</w:t>
      </w:r>
    </w:p>
    <w:p w:rsidR="002D58F3" w:rsidRPr="00C27986" w:rsidRDefault="00C27986" w:rsidP="00C27986">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i/>
          <w:iCs/>
          <w:sz w:val="28"/>
          <w:szCs w:val="28"/>
        </w:rPr>
        <w:t>б</w:t>
      </w:r>
      <w:r w:rsidR="002D58F3" w:rsidRPr="00C27986">
        <w:rPr>
          <w:rFonts w:ascii="Times New Roman" w:hAnsi="Times New Roman"/>
          <w:i/>
          <w:iCs/>
          <w:sz w:val="28"/>
          <w:szCs w:val="28"/>
        </w:rPr>
        <w:t>. Не опасный для жизни в момент его причинения</w:t>
      </w:r>
      <w:r w:rsidR="002D58F3" w:rsidRPr="00C27986">
        <w:rPr>
          <w:rFonts w:ascii="Times New Roman" w:hAnsi="Times New Roman"/>
          <w:sz w:val="28"/>
          <w:szCs w:val="28"/>
        </w:rPr>
        <w:t>, но относящийся к тяжкому вреду здоровью,</w:t>
      </w:r>
      <w:r w:rsidR="00B77E27" w:rsidRPr="00C27986">
        <w:rPr>
          <w:rFonts w:ascii="Times New Roman" w:hAnsi="Times New Roman"/>
          <w:sz w:val="28"/>
          <w:szCs w:val="28"/>
        </w:rPr>
        <w:t xml:space="preserve"> </w:t>
      </w:r>
      <w:r w:rsidR="002D58F3" w:rsidRPr="00C27986">
        <w:rPr>
          <w:rFonts w:ascii="Times New Roman" w:hAnsi="Times New Roman"/>
          <w:sz w:val="28"/>
          <w:szCs w:val="28"/>
        </w:rPr>
        <w:t>определенному по тяжести последствий, относятся:</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потеря зрения</w:t>
      </w:r>
      <w:r w:rsidRPr="00C27986">
        <w:rPr>
          <w:rFonts w:ascii="Times New Roman" w:hAnsi="Times New Roman"/>
          <w:sz w:val="28"/>
          <w:szCs w:val="28"/>
        </w:rPr>
        <w:t>, т.е. полная стойкая слепота на оба глаза или такое состояние, когда имеется понижение</w:t>
      </w:r>
      <w:r w:rsidR="00B77E27" w:rsidRPr="00C27986">
        <w:rPr>
          <w:rFonts w:ascii="Times New Roman" w:hAnsi="Times New Roman"/>
          <w:sz w:val="28"/>
          <w:szCs w:val="28"/>
        </w:rPr>
        <w:t xml:space="preserve"> </w:t>
      </w:r>
      <w:r w:rsidRPr="00C27986">
        <w:rPr>
          <w:rFonts w:ascii="Times New Roman" w:hAnsi="Times New Roman"/>
          <w:sz w:val="28"/>
          <w:szCs w:val="28"/>
        </w:rPr>
        <w:t>зрения до остроты зрения 0,04 и ниже (счет пальцев на расстоянии 2 м и до светоощущения). Потеря</w:t>
      </w:r>
      <w:r w:rsidR="00B77E27" w:rsidRPr="00C27986">
        <w:rPr>
          <w:rFonts w:ascii="Times New Roman" w:hAnsi="Times New Roman"/>
          <w:sz w:val="28"/>
          <w:szCs w:val="28"/>
        </w:rPr>
        <w:t xml:space="preserve"> </w:t>
      </w:r>
      <w:r w:rsidRPr="00C27986">
        <w:rPr>
          <w:rFonts w:ascii="Times New Roman" w:hAnsi="Times New Roman"/>
          <w:sz w:val="28"/>
          <w:szCs w:val="28"/>
        </w:rPr>
        <w:t>зрения на один глаз представляет собой утрату органом его функций и относится к тяжкому вреду</w:t>
      </w:r>
      <w:r w:rsidR="00B77E27" w:rsidRPr="00C27986">
        <w:rPr>
          <w:rFonts w:ascii="Times New Roman" w:hAnsi="Times New Roman"/>
          <w:sz w:val="28"/>
          <w:szCs w:val="28"/>
        </w:rPr>
        <w:t xml:space="preserve"> </w:t>
      </w:r>
      <w:r w:rsidRPr="00C27986">
        <w:rPr>
          <w:rFonts w:ascii="Times New Roman" w:hAnsi="Times New Roman"/>
          <w:sz w:val="28"/>
          <w:szCs w:val="28"/>
        </w:rPr>
        <w:t>здоровья;</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потеря речи</w:t>
      </w:r>
      <w:r w:rsidRPr="00C27986">
        <w:rPr>
          <w:rFonts w:ascii="Times New Roman" w:hAnsi="Times New Roman"/>
          <w:sz w:val="28"/>
          <w:szCs w:val="28"/>
        </w:rPr>
        <w:t>, т.е. потеря способности выражать свои мысли членораздельными звуками, понятными</w:t>
      </w:r>
      <w:r w:rsidR="00B77E27" w:rsidRPr="00C27986">
        <w:rPr>
          <w:rFonts w:ascii="Times New Roman" w:hAnsi="Times New Roman"/>
          <w:sz w:val="28"/>
          <w:szCs w:val="28"/>
        </w:rPr>
        <w:t xml:space="preserve"> </w:t>
      </w:r>
      <w:r w:rsidRPr="00C27986">
        <w:rPr>
          <w:rFonts w:ascii="Times New Roman" w:hAnsi="Times New Roman"/>
          <w:sz w:val="28"/>
          <w:szCs w:val="28"/>
        </w:rPr>
        <w:t>окружающим, либо в результате потери голоса;</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потеря слуха</w:t>
      </w:r>
      <w:r w:rsidRPr="00C27986">
        <w:rPr>
          <w:rFonts w:ascii="Times New Roman" w:hAnsi="Times New Roman"/>
          <w:sz w:val="28"/>
          <w:szCs w:val="28"/>
        </w:rPr>
        <w:t>, т.е. полная глухота или такое необратимое состояние, когда потерпевший не слышит</w:t>
      </w:r>
      <w:r w:rsidR="00B77E27" w:rsidRPr="00C27986">
        <w:rPr>
          <w:rFonts w:ascii="Times New Roman" w:hAnsi="Times New Roman"/>
          <w:sz w:val="28"/>
          <w:szCs w:val="28"/>
        </w:rPr>
        <w:t xml:space="preserve"> </w:t>
      </w:r>
      <w:r w:rsidRPr="00C27986">
        <w:rPr>
          <w:rFonts w:ascii="Times New Roman" w:hAnsi="Times New Roman"/>
          <w:sz w:val="28"/>
          <w:szCs w:val="28"/>
        </w:rPr>
        <w:t>разговорной речи на расстоянии 3-5 см от ушной раковины. Потеря слуха на одно ухо представляет</w:t>
      </w:r>
      <w:r w:rsidR="00B77E27" w:rsidRPr="00C27986">
        <w:rPr>
          <w:rFonts w:ascii="Times New Roman" w:hAnsi="Times New Roman"/>
          <w:sz w:val="28"/>
          <w:szCs w:val="28"/>
        </w:rPr>
        <w:t xml:space="preserve"> </w:t>
      </w:r>
      <w:r w:rsidRPr="00C27986">
        <w:rPr>
          <w:rFonts w:ascii="Times New Roman" w:hAnsi="Times New Roman"/>
          <w:sz w:val="28"/>
          <w:szCs w:val="28"/>
        </w:rPr>
        <w:t>собой утрату органом его функций и по этому признаку относится к тяжкому вреду здоровья;</w:t>
      </w:r>
    </w:p>
    <w:p w:rsidR="00B77E27"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потеря какого-либо органа или органом его функций</w:t>
      </w:r>
      <w:r w:rsidRPr="00C27986">
        <w:rPr>
          <w:rFonts w:ascii="Times New Roman" w:hAnsi="Times New Roman"/>
          <w:sz w:val="28"/>
          <w:szCs w:val="28"/>
        </w:rPr>
        <w:t>, т.е. потеря руки, ноги (отделение их от туловища)</w:t>
      </w:r>
      <w:r w:rsidR="00B77E27" w:rsidRPr="00C27986">
        <w:rPr>
          <w:rFonts w:ascii="Times New Roman" w:hAnsi="Times New Roman"/>
          <w:sz w:val="28"/>
          <w:szCs w:val="28"/>
        </w:rPr>
        <w:t xml:space="preserve"> </w:t>
      </w:r>
      <w:r w:rsidRPr="00C27986">
        <w:rPr>
          <w:rFonts w:ascii="Times New Roman" w:hAnsi="Times New Roman"/>
          <w:sz w:val="28"/>
          <w:szCs w:val="28"/>
        </w:rPr>
        <w:t xml:space="preserve">или утрата ими функций (паралич или иное состояние, исключающее их деятельность); </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sz w:val="28"/>
          <w:szCs w:val="28"/>
        </w:rPr>
        <w:t>потеря</w:t>
      </w:r>
      <w:r w:rsidR="00B77E27" w:rsidRPr="00C27986">
        <w:rPr>
          <w:rFonts w:ascii="Times New Roman" w:hAnsi="Times New Roman"/>
          <w:sz w:val="28"/>
          <w:szCs w:val="28"/>
        </w:rPr>
        <w:t xml:space="preserve"> </w:t>
      </w:r>
      <w:r w:rsidRPr="00C27986">
        <w:rPr>
          <w:rFonts w:ascii="Times New Roman" w:hAnsi="Times New Roman"/>
          <w:sz w:val="28"/>
          <w:szCs w:val="28"/>
        </w:rPr>
        <w:t>производительной способности (способности к совокуплению либо к оплодотворению, зачатию,</w:t>
      </w:r>
      <w:r w:rsidR="00B77E27" w:rsidRPr="00C27986">
        <w:rPr>
          <w:rFonts w:ascii="Times New Roman" w:hAnsi="Times New Roman"/>
          <w:sz w:val="28"/>
          <w:szCs w:val="28"/>
        </w:rPr>
        <w:t xml:space="preserve"> </w:t>
      </w:r>
      <w:r w:rsidRPr="00C27986">
        <w:rPr>
          <w:rFonts w:ascii="Times New Roman" w:hAnsi="Times New Roman"/>
          <w:sz w:val="28"/>
          <w:szCs w:val="28"/>
        </w:rPr>
        <w:t>вынашиванию и деторождению). Потеря одного яичка оценивается как потеря органа. Потеря наиболее</w:t>
      </w:r>
      <w:r w:rsidR="00B77E27" w:rsidRPr="00C27986">
        <w:rPr>
          <w:rFonts w:ascii="Times New Roman" w:hAnsi="Times New Roman"/>
          <w:sz w:val="28"/>
          <w:szCs w:val="28"/>
        </w:rPr>
        <w:t xml:space="preserve"> </w:t>
      </w:r>
      <w:r w:rsidRPr="00C27986">
        <w:rPr>
          <w:rFonts w:ascii="Times New Roman" w:hAnsi="Times New Roman"/>
          <w:sz w:val="28"/>
          <w:szCs w:val="28"/>
        </w:rPr>
        <w:t>важной в функциональном отношении части конечности (кисти, стопы) приравнивают к потери руки или</w:t>
      </w:r>
      <w:r w:rsidR="00B77E27" w:rsidRPr="00C27986">
        <w:rPr>
          <w:rFonts w:ascii="Times New Roman" w:hAnsi="Times New Roman"/>
          <w:sz w:val="28"/>
          <w:szCs w:val="28"/>
        </w:rPr>
        <w:t xml:space="preserve"> </w:t>
      </w:r>
      <w:r w:rsidRPr="00C27986">
        <w:rPr>
          <w:rFonts w:ascii="Times New Roman" w:hAnsi="Times New Roman"/>
          <w:sz w:val="28"/>
          <w:szCs w:val="28"/>
        </w:rPr>
        <w:t>ноги;</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прерывание беременности</w:t>
      </w:r>
      <w:r w:rsidRPr="00C27986">
        <w:rPr>
          <w:rFonts w:ascii="Times New Roman" w:hAnsi="Times New Roman"/>
          <w:sz w:val="28"/>
          <w:szCs w:val="28"/>
        </w:rPr>
        <w:t>, независимо от ее срока, является тяжким вредом здоровью, если оно</w:t>
      </w:r>
      <w:r w:rsidR="00B77E27" w:rsidRPr="00C27986">
        <w:rPr>
          <w:rFonts w:ascii="Times New Roman" w:hAnsi="Times New Roman"/>
          <w:sz w:val="28"/>
          <w:szCs w:val="28"/>
        </w:rPr>
        <w:t xml:space="preserve"> </w:t>
      </w:r>
      <w:r w:rsidRPr="00C27986">
        <w:rPr>
          <w:rFonts w:ascii="Times New Roman" w:hAnsi="Times New Roman"/>
          <w:sz w:val="28"/>
          <w:szCs w:val="28"/>
        </w:rPr>
        <w:t>находится в причинной связи с посягательством, а не обусловлено индивидуальными особенностями</w:t>
      </w:r>
      <w:r w:rsidR="00194F7A" w:rsidRPr="00C27986">
        <w:rPr>
          <w:rFonts w:ascii="Times New Roman" w:hAnsi="Times New Roman"/>
          <w:sz w:val="28"/>
          <w:szCs w:val="28"/>
        </w:rPr>
        <w:t xml:space="preserve"> </w:t>
      </w:r>
      <w:r w:rsidRPr="00C27986">
        <w:rPr>
          <w:rFonts w:ascii="Times New Roman" w:hAnsi="Times New Roman"/>
          <w:sz w:val="28"/>
          <w:szCs w:val="28"/>
        </w:rPr>
        <w:t>организма или заболеваниями потерпевшей;</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психическое расстройство</w:t>
      </w:r>
      <w:r w:rsidRPr="00C27986">
        <w:rPr>
          <w:rFonts w:ascii="Times New Roman" w:hAnsi="Times New Roman"/>
          <w:sz w:val="28"/>
          <w:szCs w:val="28"/>
        </w:rPr>
        <w:t>, т.е. любое психическое заболевание независимо от тяжести, излечимости</w:t>
      </w:r>
      <w:r w:rsidR="00B77E27" w:rsidRPr="00C27986">
        <w:rPr>
          <w:rFonts w:ascii="Times New Roman" w:hAnsi="Times New Roman"/>
          <w:sz w:val="28"/>
          <w:szCs w:val="28"/>
        </w:rPr>
        <w:t xml:space="preserve"> </w:t>
      </w:r>
      <w:r w:rsidRPr="00C27986">
        <w:rPr>
          <w:rFonts w:ascii="Times New Roman" w:hAnsi="Times New Roman"/>
          <w:sz w:val="28"/>
          <w:szCs w:val="28"/>
        </w:rPr>
        <w:t>или неизлечимости. Диагностика такого заболевания производится судебно-психиатрической</w:t>
      </w:r>
      <w:r w:rsidR="00B77E27" w:rsidRPr="00C27986">
        <w:rPr>
          <w:rFonts w:ascii="Times New Roman" w:hAnsi="Times New Roman"/>
          <w:sz w:val="28"/>
          <w:szCs w:val="28"/>
        </w:rPr>
        <w:t xml:space="preserve"> </w:t>
      </w:r>
      <w:r w:rsidRPr="00C27986">
        <w:rPr>
          <w:rFonts w:ascii="Times New Roman" w:hAnsi="Times New Roman"/>
          <w:sz w:val="28"/>
          <w:szCs w:val="28"/>
        </w:rPr>
        <w:t>экспертизой;</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заболевание наркоманией или токсикоманией, </w:t>
      </w:r>
      <w:r w:rsidRPr="00C27986">
        <w:rPr>
          <w:rFonts w:ascii="Times New Roman" w:hAnsi="Times New Roman"/>
          <w:sz w:val="28"/>
          <w:szCs w:val="28"/>
        </w:rPr>
        <w:t>возникшее под влиянием противоправных действий</w:t>
      </w:r>
      <w:r w:rsidR="00B77E27" w:rsidRPr="00C27986">
        <w:rPr>
          <w:rFonts w:ascii="Times New Roman" w:hAnsi="Times New Roman"/>
          <w:sz w:val="28"/>
          <w:szCs w:val="28"/>
        </w:rPr>
        <w:t xml:space="preserve"> </w:t>
      </w:r>
      <w:r w:rsidRPr="00C27986">
        <w:rPr>
          <w:rFonts w:ascii="Times New Roman" w:hAnsi="Times New Roman"/>
          <w:sz w:val="28"/>
          <w:szCs w:val="28"/>
        </w:rPr>
        <w:t>виновного, характеризуется постоянным желанием к употреблению потерпевшим наркотических</w:t>
      </w:r>
      <w:r w:rsidR="00B77E27" w:rsidRPr="00C27986">
        <w:rPr>
          <w:rFonts w:ascii="Times New Roman" w:hAnsi="Times New Roman"/>
          <w:sz w:val="28"/>
          <w:szCs w:val="28"/>
        </w:rPr>
        <w:t xml:space="preserve"> </w:t>
      </w:r>
      <w:r w:rsidRPr="00C27986">
        <w:rPr>
          <w:rFonts w:ascii="Times New Roman" w:hAnsi="Times New Roman"/>
          <w:sz w:val="28"/>
          <w:szCs w:val="28"/>
        </w:rPr>
        <w:t>средств, психотропных или токсических веществ. Факт заболевания диагностируется врачом-наркологом;</w:t>
      </w:r>
    </w:p>
    <w:p w:rsidR="00B822FC"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неизгладимое обезображивание лица </w:t>
      </w:r>
      <w:r w:rsidRPr="00C27986">
        <w:rPr>
          <w:rFonts w:ascii="Times New Roman" w:hAnsi="Times New Roman"/>
          <w:sz w:val="28"/>
          <w:szCs w:val="28"/>
        </w:rPr>
        <w:t>является, в первую очередь, понятием юридическим, поскольку</w:t>
      </w:r>
      <w:r w:rsidR="00B77E27" w:rsidRPr="00C27986">
        <w:rPr>
          <w:rFonts w:ascii="Times New Roman" w:hAnsi="Times New Roman"/>
          <w:sz w:val="28"/>
          <w:szCs w:val="28"/>
        </w:rPr>
        <w:t xml:space="preserve"> </w:t>
      </w:r>
      <w:r w:rsidRPr="00C27986">
        <w:rPr>
          <w:rFonts w:ascii="Times New Roman" w:hAnsi="Times New Roman"/>
          <w:sz w:val="28"/>
          <w:szCs w:val="28"/>
        </w:rPr>
        <w:t>установление факта обезображивания лица относится к компетенции суда и производится с учетом</w:t>
      </w:r>
      <w:r w:rsidR="00B77E27" w:rsidRPr="00C27986">
        <w:rPr>
          <w:rFonts w:ascii="Times New Roman" w:hAnsi="Times New Roman"/>
          <w:sz w:val="28"/>
          <w:szCs w:val="28"/>
        </w:rPr>
        <w:t xml:space="preserve"> </w:t>
      </w:r>
      <w:r w:rsidRPr="00C27986">
        <w:rPr>
          <w:rFonts w:ascii="Times New Roman" w:hAnsi="Times New Roman"/>
          <w:sz w:val="28"/>
          <w:szCs w:val="28"/>
        </w:rPr>
        <w:t>общепринятых эстетических представлений. Судебно-медицинский эксперт устанавливает лишь тяжесть</w:t>
      </w:r>
      <w:r w:rsidR="00B77E27" w:rsidRPr="00C27986">
        <w:rPr>
          <w:rFonts w:ascii="Times New Roman" w:hAnsi="Times New Roman"/>
          <w:sz w:val="28"/>
          <w:szCs w:val="28"/>
        </w:rPr>
        <w:t xml:space="preserve"> </w:t>
      </w:r>
      <w:r w:rsidRPr="00C27986">
        <w:rPr>
          <w:rFonts w:ascii="Times New Roman" w:hAnsi="Times New Roman"/>
          <w:sz w:val="28"/>
          <w:szCs w:val="28"/>
        </w:rPr>
        <w:t>повреждений и решает, являются ли они изгладимыми. Под изгладимостью повреждений следует</w:t>
      </w:r>
      <w:r w:rsidR="00B822FC" w:rsidRPr="00C27986">
        <w:rPr>
          <w:rFonts w:ascii="Times New Roman" w:hAnsi="Times New Roman"/>
          <w:sz w:val="28"/>
          <w:szCs w:val="28"/>
        </w:rPr>
        <w:t xml:space="preserve"> </w:t>
      </w:r>
      <w:r w:rsidRPr="00C27986">
        <w:rPr>
          <w:rFonts w:ascii="Times New Roman" w:hAnsi="Times New Roman"/>
          <w:sz w:val="28"/>
          <w:szCs w:val="28"/>
        </w:rPr>
        <w:t>понимать возможность исчезновения видимых последствий повреждения или значительное уменьшение</w:t>
      </w:r>
      <w:r w:rsidR="00B822FC" w:rsidRPr="00C27986">
        <w:rPr>
          <w:rFonts w:ascii="Times New Roman" w:hAnsi="Times New Roman"/>
          <w:sz w:val="28"/>
          <w:szCs w:val="28"/>
        </w:rPr>
        <w:t xml:space="preserve"> </w:t>
      </w:r>
      <w:r w:rsidRPr="00C27986">
        <w:rPr>
          <w:rFonts w:ascii="Times New Roman" w:hAnsi="Times New Roman"/>
          <w:sz w:val="28"/>
          <w:szCs w:val="28"/>
        </w:rPr>
        <w:t>их выраженности (т.е. выраженности рубцов, деформаций, нарушений мимики и пр.) с течением</w:t>
      </w:r>
      <w:r w:rsidR="00B822FC" w:rsidRPr="00C27986">
        <w:rPr>
          <w:rFonts w:ascii="Times New Roman" w:hAnsi="Times New Roman"/>
          <w:sz w:val="28"/>
          <w:szCs w:val="28"/>
        </w:rPr>
        <w:t xml:space="preserve"> </w:t>
      </w:r>
      <w:r w:rsidRPr="00C27986">
        <w:rPr>
          <w:rFonts w:ascii="Times New Roman" w:hAnsi="Times New Roman"/>
          <w:sz w:val="28"/>
          <w:szCs w:val="28"/>
        </w:rPr>
        <w:t>времени или под влиянием нехирургических средств. Если же для устранения этих последствий</w:t>
      </w:r>
      <w:r w:rsidR="00B822FC" w:rsidRPr="00C27986">
        <w:rPr>
          <w:rFonts w:ascii="Times New Roman" w:hAnsi="Times New Roman"/>
          <w:sz w:val="28"/>
          <w:szCs w:val="28"/>
        </w:rPr>
        <w:t xml:space="preserve"> </w:t>
      </w:r>
      <w:r w:rsidRPr="00C27986">
        <w:rPr>
          <w:rFonts w:ascii="Times New Roman" w:hAnsi="Times New Roman"/>
          <w:sz w:val="28"/>
          <w:szCs w:val="28"/>
        </w:rPr>
        <w:t>требуется косметическая операция, то повреждения считаются неизгладимыми.</w:t>
      </w:r>
      <w:r w:rsidR="00B822FC" w:rsidRPr="00C27986">
        <w:rPr>
          <w:rFonts w:ascii="Times New Roman" w:hAnsi="Times New Roman"/>
          <w:sz w:val="28"/>
          <w:szCs w:val="28"/>
        </w:rPr>
        <w:t xml:space="preserve"> </w:t>
      </w:r>
    </w:p>
    <w:p w:rsidR="002D58F3" w:rsidRPr="00C27986" w:rsidRDefault="001065C5" w:rsidP="00C27986">
      <w:pPr>
        <w:autoSpaceDE w:val="0"/>
        <w:autoSpaceDN w:val="0"/>
        <w:adjustRightInd w:val="0"/>
        <w:spacing w:after="0" w:line="360" w:lineRule="auto"/>
        <w:ind w:firstLine="709"/>
        <w:jc w:val="both"/>
        <w:rPr>
          <w:rFonts w:ascii="Times New Roman" w:hAnsi="Times New Roman"/>
          <w:sz w:val="28"/>
          <w:szCs w:val="28"/>
        </w:rPr>
      </w:pPr>
      <w:r w:rsidRPr="001065C5">
        <w:rPr>
          <w:rFonts w:ascii="Times New Roman" w:hAnsi="Times New Roman"/>
          <w:i/>
          <w:sz w:val="28"/>
          <w:szCs w:val="28"/>
        </w:rPr>
        <w:t>в</w:t>
      </w:r>
      <w:r w:rsidR="002D58F3" w:rsidRPr="00C27986">
        <w:rPr>
          <w:rFonts w:ascii="Times New Roman" w:hAnsi="Times New Roman"/>
          <w:sz w:val="28"/>
          <w:szCs w:val="28"/>
        </w:rPr>
        <w:t xml:space="preserve">. Расстройство здоровья, соединенное со </w:t>
      </w:r>
      <w:r w:rsidR="002D58F3" w:rsidRPr="00C27986">
        <w:rPr>
          <w:rFonts w:ascii="Times New Roman" w:hAnsi="Times New Roman"/>
          <w:i/>
          <w:iCs/>
          <w:sz w:val="28"/>
          <w:szCs w:val="28"/>
        </w:rPr>
        <w:t xml:space="preserve">значительной стойкой утратой общей трудоспособности </w:t>
      </w:r>
      <w:r w:rsidR="002D58F3" w:rsidRPr="00C27986">
        <w:rPr>
          <w:rFonts w:ascii="Times New Roman" w:hAnsi="Times New Roman"/>
          <w:sz w:val="28"/>
          <w:szCs w:val="28"/>
        </w:rPr>
        <w:t>не</w:t>
      </w:r>
      <w:r w:rsidR="00B822FC" w:rsidRPr="00C27986">
        <w:rPr>
          <w:rFonts w:ascii="Times New Roman" w:hAnsi="Times New Roman"/>
          <w:sz w:val="28"/>
          <w:szCs w:val="28"/>
        </w:rPr>
        <w:t xml:space="preserve"> </w:t>
      </w:r>
      <w:r w:rsidR="002D58F3" w:rsidRPr="00C27986">
        <w:rPr>
          <w:rFonts w:ascii="Times New Roman" w:hAnsi="Times New Roman"/>
          <w:sz w:val="28"/>
          <w:szCs w:val="28"/>
        </w:rPr>
        <w:t>менее чем на одну треть. Если исход повреждения здоровья не ясен, то стойкой утратой</w:t>
      </w:r>
      <w:r w:rsidR="00B822FC" w:rsidRPr="00C27986">
        <w:rPr>
          <w:rFonts w:ascii="Times New Roman" w:hAnsi="Times New Roman"/>
          <w:sz w:val="28"/>
          <w:szCs w:val="28"/>
        </w:rPr>
        <w:t xml:space="preserve"> </w:t>
      </w:r>
      <w:r w:rsidR="002D58F3" w:rsidRPr="00C27986">
        <w:rPr>
          <w:rFonts w:ascii="Times New Roman" w:hAnsi="Times New Roman"/>
          <w:sz w:val="28"/>
          <w:szCs w:val="28"/>
        </w:rPr>
        <w:t>трудоспособности признается длительность расстройства здоровья свыше 120 дней.</w:t>
      </w:r>
      <w:r w:rsidR="00B822FC" w:rsidRPr="00C27986">
        <w:rPr>
          <w:rFonts w:ascii="Times New Roman" w:hAnsi="Times New Roman"/>
          <w:sz w:val="28"/>
          <w:szCs w:val="28"/>
        </w:rPr>
        <w:t xml:space="preserve"> </w:t>
      </w:r>
      <w:r w:rsidR="002D58F3" w:rsidRPr="00C27986">
        <w:rPr>
          <w:rFonts w:ascii="Times New Roman" w:hAnsi="Times New Roman"/>
          <w:sz w:val="28"/>
          <w:szCs w:val="28"/>
        </w:rPr>
        <w:t>У детей утрата трудоспособности определяется исходя из общих положений.</w:t>
      </w:r>
    </w:p>
    <w:p w:rsidR="002D58F3" w:rsidRPr="00C27986" w:rsidRDefault="0085184D" w:rsidP="00C27986">
      <w:pPr>
        <w:autoSpaceDE w:val="0"/>
        <w:autoSpaceDN w:val="0"/>
        <w:adjustRightInd w:val="0"/>
        <w:spacing w:after="0" w:line="360" w:lineRule="auto"/>
        <w:ind w:firstLine="709"/>
        <w:jc w:val="both"/>
        <w:rPr>
          <w:rFonts w:ascii="Times New Roman" w:hAnsi="Times New Roman"/>
          <w:sz w:val="28"/>
          <w:szCs w:val="28"/>
        </w:rPr>
      </w:pPr>
      <w:r w:rsidRPr="0085184D">
        <w:rPr>
          <w:rFonts w:ascii="Times New Roman" w:hAnsi="Times New Roman"/>
          <w:i/>
          <w:sz w:val="28"/>
          <w:szCs w:val="28"/>
        </w:rPr>
        <w:t>г</w:t>
      </w:r>
      <w:r w:rsidR="002D58F3" w:rsidRPr="0085184D">
        <w:rPr>
          <w:rFonts w:ascii="Times New Roman" w:hAnsi="Times New Roman"/>
          <w:i/>
          <w:sz w:val="28"/>
          <w:szCs w:val="28"/>
        </w:rPr>
        <w:t>.</w:t>
      </w:r>
      <w:r w:rsidR="002D58F3" w:rsidRPr="00C27986">
        <w:rPr>
          <w:rFonts w:ascii="Times New Roman" w:hAnsi="Times New Roman"/>
          <w:sz w:val="28"/>
          <w:szCs w:val="28"/>
        </w:rPr>
        <w:t xml:space="preserve"> Заведомо для виновного </w:t>
      </w:r>
      <w:r w:rsidR="002D58F3" w:rsidRPr="00C27986">
        <w:rPr>
          <w:rFonts w:ascii="Times New Roman" w:hAnsi="Times New Roman"/>
          <w:i/>
          <w:iCs/>
          <w:sz w:val="28"/>
          <w:szCs w:val="28"/>
        </w:rPr>
        <w:t xml:space="preserve">полную утрату профессиональной трудоспособности </w:t>
      </w:r>
      <w:r w:rsidR="002D58F3" w:rsidRPr="00C27986">
        <w:rPr>
          <w:rFonts w:ascii="Times New Roman" w:hAnsi="Times New Roman"/>
          <w:sz w:val="28"/>
          <w:szCs w:val="28"/>
        </w:rPr>
        <w:t>следует понимать как</w:t>
      </w:r>
      <w:r w:rsidR="00B822FC" w:rsidRPr="00C27986">
        <w:rPr>
          <w:rFonts w:ascii="Times New Roman" w:hAnsi="Times New Roman"/>
          <w:sz w:val="28"/>
          <w:szCs w:val="28"/>
        </w:rPr>
        <w:t xml:space="preserve"> </w:t>
      </w:r>
      <w:r w:rsidR="002D58F3" w:rsidRPr="00C27986">
        <w:rPr>
          <w:rFonts w:ascii="Times New Roman" w:hAnsi="Times New Roman"/>
          <w:sz w:val="28"/>
          <w:szCs w:val="28"/>
        </w:rPr>
        <w:t>осознание виновным, что он лишает потерпевшего возможности выполнять специфические виды</w:t>
      </w:r>
      <w:r w:rsidR="00B822FC" w:rsidRPr="00C27986">
        <w:rPr>
          <w:rFonts w:ascii="Times New Roman" w:hAnsi="Times New Roman"/>
          <w:sz w:val="28"/>
          <w:szCs w:val="28"/>
        </w:rPr>
        <w:t xml:space="preserve"> </w:t>
      </w:r>
      <w:r w:rsidR="002D58F3" w:rsidRPr="00C27986">
        <w:rPr>
          <w:rFonts w:ascii="Times New Roman" w:hAnsi="Times New Roman"/>
          <w:sz w:val="28"/>
          <w:szCs w:val="28"/>
        </w:rPr>
        <w:t>профессиональной деятельности, требующие таланта, особых природных качеств или редких</w:t>
      </w:r>
      <w:r w:rsidR="00B822FC" w:rsidRPr="00C27986">
        <w:rPr>
          <w:rFonts w:ascii="Times New Roman" w:hAnsi="Times New Roman"/>
          <w:sz w:val="28"/>
          <w:szCs w:val="28"/>
        </w:rPr>
        <w:t xml:space="preserve"> </w:t>
      </w:r>
      <w:r w:rsidR="002D58F3" w:rsidRPr="00C27986">
        <w:rPr>
          <w:rFonts w:ascii="Times New Roman" w:hAnsi="Times New Roman"/>
          <w:sz w:val="28"/>
          <w:szCs w:val="28"/>
        </w:rPr>
        <w:t>профессиональных навыков (например, работать дегустатором, быть художником).</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Субъективная сторона </w:t>
      </w:r>
      <w:r w:rsidRPr="00C27986">
        <w:rPr>
          <w:rFonts w:ascii="Times New Roman" w:hAnsi="Times New Roman"/>
          <w:sz w:val="28"/>
          <w:szCs w:val="28"/>
        </w:rPr>
        <w:t xml:space="preserve">преступления характеризуется </w:t>
      </w:r>
      <w:r w:rsidRPr="00C27986">
        <w:rPr>
          <w:rFonts w:ascii="Times New Roman" w:hAnsi="Times New Roman"/>
          <w:i/>
          <w:iCs/>
          <w:sz w:val="28"/>
          <w:szCs w:val="28"/>
        </w:rPr>
        <w:t xml:space="preserve">умышленной </w:t>
      </w:r>
      <w:r w:rsidRPr="00C27986">
        <w:rPr>
          <w:rFonts w:ascii="Times New Roman" w:hAnsi="Times New Roman"/>
          <w:sz w:val="28"/>
          <w:szCs w:val="28"/>
        </w:rPr>
        <w:t>формой вины. Лицо осознает, что</w:t>
      </w:r>
      <w:r w:rsidR="00B822FC" w:rsidRPr="00C27986">
        <w:rPr>
          <w:rFonts w:ascii="Times New Roman" w:hAnsi="Times New Roman"/>
          <w:sz w:val="28"/>
          <w:szCs w:val="28"/>
        </w:rPr>
        <w:t xml:space="preserve"> </w:t>
      </w:r>
      <w:r w:rsidRPr="00C27986">
        <w:rPr>
          <w:rFonts w:ascii="Times New Roman" w:hAnsi="Times New Roman"/>
          <w:sz w:val="28"/>
          <w:szCs w:val="28"/>
        </w:rPr>
        <w:t>своими действиями (бездействием) посягает на здоровье другого человека, предвидит возможность или</w:t>
      </w:r>
      <w:r w:rsidR="00B822FC" w:rsidRPr="00C27986">
        <w:rPr>
          <w:rFonts w:ascii="Times New Roman" w:hAnsi="Times New Roman"/>
          <w:sz w:val="28"/>
          <w:szCs w:val="28"/>
        </w:rPr>
        <w:t xml:space="preserve"> </w:t>
      </w:r>
      <w:r w:rsidRPr="00C27986">
        <w:rPr>
          <w:rFonts w:ascii="Times New Roman" w:hAnsi="Times New Roman"/>
          <w:sz w:val="28"/>
          <w:szCs w:val="28"/>
        </w:rPr>
        <w:t>неизбежность причинения тяжкого вреда здоровью и желает их (</w:t>
      </w:r>
      <w:r w:rsidRPr="00C27986">
        <w:rPr>
          <w:rFonts w:ascii="Times New Roman" w:hAnsi="Times New Roman"/>
          <w:i/>
          <w:iCs/>
          <w:sz w:val="28"/>
          <w:szCs w:val="28"/>
        </w:rPr>
        <w:t>прямой умысел</w:t>
      </w:r>
      <w:r w:rsidRPr="00C27986">
        <w:rPr>
          <w:rFonts w:ascii="Times New Roman" w:hAnsi="Times New Roman"/>
          <w:sz w:val="28"/>
          <w:szCs w:val="28"/>
        </w:rPr>
        <w:t>) либо не желает, а</w:t>
      </w:r>
      <w:r w:rsidR="00B822FC" w:rsidRPr="00C27986">
        <w:rPr>
          <w:rFonts w:ascii="Times New Roman" w:hAnsi="Times New Roman"/>
          <w:sz w:val="28"/>
          <w:szCs w:val="28"/>
        </w:rPr>
        <w:t xml:space="preserve"> </w:t>
      </w:r>
      <w:r w:rsidRPr="00C27986">
        <w:rPr>
          <w:rFonts w:ascii="Times New Roman" w:hAnsi="Times New Roman"/>
          <w:sz w:val="28"/>
          <w:szCs w:val="28"/>
        </w:rPr>
        <w:t>лишь сознательно допускает эти последствия или относится к ним безразлично (</w:t>
      </w:r>
      <w:r w:rsidRPr="00C27986">
        <w:rPr>
          <w:rFonts w:ascii="Times New Roman" w:hAnsi="Times New Roman"/>
          <w:i/>
          <w:iCs/>
          <w:sz w:val="28"/>
          <w:szCs w:val="28"/>
        </w:rPr>
        <w:t>косвенный умысел</w:t>
      </w:r>
      <w:r w:rsidRPr="00C27986">
        <w:rPr>
          <w:rFonts w:ascii="Times New Roman" w:hAnsi="Times New Roman"/>
          <w:sz w:val="28"/>
          <w:szCs w:val="28"/>
        </w:rPr>
        <w:t>).</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sz w:val="28"/>
          <w:szCs w:val="28"/>
        </w:rPr>
        <w:t>Умышленный тяжкий вред здоровью следует отличать от покушения на убийство по направленности</w:t>
      </w:r>
      <w:r w:rsidR="00B822FC" w:rsidRPr="00C27986">
        <w:rPr>
          <w:rFonts w:ascii="Times New Roman" w:hAnsi="Times New Roman"/>
          <w:sz w:val="28"/>
          <w:szCs w:val="28"/>
        </w:rPr>
        <w:t xml:space="preserve"> </w:t>
      </w:r>
      <w:r w:rsidRPr="00C27986">
        <w:rPr>
          <w:rFonts w:ascii="Times New Roman" w:hAnsi="Times New Roman"/>
          <w:sz w:val="28"/>
          <w:szCs w:val="28"/>
        </w:rPr>
        <w:t>умысла. Это означает, что если в результате действий, направленных на лишение жизни потерпевшего,</w:t>
      </w:r>
      <w:r w:rsidR="00B822FC" w:rsidRPr="00C27986">
        <w:rPr>
          <w:rFonts w:ascii="Times New Roman" w:hAnsi="Times New Roman"/>
          <w:sz w:val="28"/>
          <w:szCs w:val="28"/>
        </w:rPr>
        <w:t xml:space="preserve"> </w:t>
      </w:r>
      <w:r w:rsidRPr="00C27986">
        <w:rPr>
          <w:rFonts w:ascii="Times New Roman" w:hAnsi="Times New Roman"/>
          <w:sz w:val="28"/>
          <w:szCs w:val="28"/>
        </w:rPr>
        <w:t>был причинен тяжкий вред его здоровью, то содеянное следует квалифицировать как покушение на</w:t>
      </w:r>
      <w:r w:rsidR="00B822FC" w:rsidRPr="00C27986">
        <w:rPr>
          <w:rFonts w:ascii="Times New Roman" w:hAnsi="Times New Roman"/>
          <w:sz w:val="28"/>
          <w:szCs w:val="28"/>
        </w:rPr>
        <w:t xml:space="preserve"> </w:t>
      </w:r>
      <w:r w:rsidRPr="00C27986">
        <w:rPr>
          <w:rFonts w:ascii="Times New Roman" w:hAnsi="Times New Roman"/>
          <w:sz w:val="28"/>
          <w:szCs w:val="28"/>
        </w:rPr>
        <w:t>убийство.</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Субъект </w:t>
      </w:r>
      <w:r w:rsidRPr="00C27986">
        <w:rPr>
          <w:rFonts w:ascii="Times New Roman" w:hAnsi="Times New Roman"/>
          <w:sz w:val="28"/>
          <w:szCs w:val="28"/>
        </w:rPr>
        <w:t>преступления, предусмотренного ст. 111 УК, — физическое лицо, достигшее возраста 14 лет.</w:t>
      </w:r>
      <w:r w:rsidR="00B822FC" w:rsidRPr="00C27986">
        <w:rPr>
          <w:rFonts w:ascii="Times New Roman" w:hAnsi="Times New Roman"/>
          <w:sz w:val="28"/>
          <w:szCs w:val="28"/>
        </w:rPr>
        <w:t xml:space="preserve"> </w:t>
      </w:r>
      <w:r w:rsidRPr="00C27986">
        <w:rPr>
          <w:rFonts w:ascii="Times New Roman" w:hAnsi="Times New Roman"/>
          <w:sz w:val="28"/>
          <w:szCs w:val="28"/>
        </w:rPr>
        <w:t>Содержание квалифицирующих признаков, содержащихся в ч. 2 и ч. 3 ст. 111 УК, совпадает с</w:t>
      </w:r>
      <w:r w:rsidR="00B822FC" w:rsidRPr="00C27986">
        <w:rPr>
          <w:rFonts w:ascii="Times New Roman" w:hAnsi="Times New Roman"/>
          <w:sz w:val="28"/>
          <w:szCs w:val="28"/>
        </w:rPr>
        <w:t xml:space="preserve"> </w:t>
      </w:r>
      <w:r w:rsidRPr="00C27986">
        <w:rPr>
          <w:rFonts w:ascii="Times New Roman" w:hAnsi="Times New Roman"/>
          <w:sz w:val="28"/>
          <w:szCs w:val="28"/>
        </w:rPr>
        <w:t>аналогичными квалифицирующими признаками, предусмотренными ч. 2 ст. 105 УК, рассмотренным</w:t>
      </w:r>
      <w:r w:rsidR="00B822FC" w:rsidRPr="00C27986">
        <w:rPr>
          <w:rFonts w:ascii="Times New Roman" w:hAnsi="Times New Roman"/>
          <w:sz w:val="28"/>
          <w:szCs w:val="28"/>
        </w:rPr>
        <w:t xml:space="preserve"> </w:t>
      </w:r>
      <w:r w:rsidRPr="00C27986">
        <w:rPr>
          <w:rFonts w:ascii="Times New Roman" w:hAnsi="Times New Roman"/>
          <w:sz w:val="28"/>
          <w:szCs w:val="28"/>
        </w:rPr>
        <w:t>выше</w:t>
      </w:r>
      <w:r w:rsidR="008806C0" w:rsidRPr="00C27986">
        <w:rPr>
          <w:rStyle w:val="a9"/>
          <w:rFonts w:ascii="Times New Roman" w:hAnsi="Times New Roman"/>
          <w:sz w:val="28"/>
          <w:szCs w:val="28"/>
        </w:rPr>
        <w:footnoteReference w:id="4"/>
      </w:r>
      <w:r w:rsidRPr="00C27986">
        <w:rPr>
          <w:rFonts w:ascii="Times New Roman" w:hAnsi="Times New Roman"/>
          <w:sz w:val="28"/>
          <w:szCs w:val="28"/>
        </w:rPr>
        <w:t>.</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sz w:val="28"/>
          <w:szCs w:val="28"/>
        </w:rPr>
        <w:t>Исключение представляют такие квалифицирующие признаки, как причинение тяжкого вреда здоровью,</w:t>
      </w:r>
      <w:r w:rsidR="00B822FC" w:rsidRPr="00C27986">
        <w:rPr>
          <w:rFonts w:ascii="Times New Roman" w:hAnsi="Times New Roman"/>
          <w:sz w:val="28"/>
          <w:szCs w:val="28"/>
        </w:rPr>
        <w:t xml:space="preserve"> </w:t>
      </w:r>
      <w:r w:rsidRPr="00C27986">
        <w:rPr>
          <w:rFonts w:ascii="Times New Roman" w:hAnsi="Times New Roman"/>
          <w:sz w:val="28"/>
          <w:szCs w:val="28"/>
        </w:rPr>
        <w:t>совершенное с издевательством или мучениями для потерпевшего (п. «б» ч. 2 ст. 111 УК), и причинение</w:t>
      </w:r>
      <w:r w:rsidR="00B822FC" w:rsidRPr="00C27986">
        <w:rPr>
          <w:rFonts w:ascii="Times New Roman" w:hAnsi="Times New Roman"/>
          <w:sz w:val="28"/>
          <w:szCs w:val="28"/>
        </w:rPr>
        <w:t xml:space="preserve"> </w:t>
      </w:r>
      <w:r w:rsidRPr="00C27986">
        <w:rPr>
          <w:rFonts w:ascii="Times New Roman" w:hAnsi="Times New Roman"/>
          <w:sz w:val="28"/>
          <w:szCs w:val="28"/>
        </w:rPr>
        <w:t>тяжкого вреда здоровью в целях использования органа или тканей потерпевшего (п. «ж» ч. 2 ст. 111</w:t>
      </w:r>
      <w:r w:rsidR="00B822FC" w:rsidRPr="00C27986">
        <w:rPr>
          <w:rFonts w:ascii="Times New Roman" w:hAnsi="Times New Roman"/>
          <w:sz w:val="28"/>
          <w:szCs w:val="28"/>
        </w:rPr>
        <w:t xml:space="preserve"> </w:t>
      </w:r>
      <w:r w:rsidRPr="00C27986">
        <w:rPr>
          <w:rFonts w:ascii="Times New Roman" w:hAnsi="Times New Roman"/>
          <w:sz w:val="28"/>
          <w:szCs w:val="28"/>
        </w:rPr>
        <w:t>УК).</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Под издевательством и мучениями </w:t>
      </w:r>
      <w:r w:rsidRPr="00C27986">
        <w:rPr>
          <w:rFonts w:ascii="Times New Roman" w:hAnsi="Times New Roman"/>
          <w:sz w:val="28"/>
          <w:szCs w:val="28"/>
        </w:rPr>
        <w:t>следует понимать действия, причиняющие потерпевшему</w:t>
      </w:r>
      <w:r w:rsidR="00B822FC" w:rsidRPr="00C27986">
        <w:rPr>
          <w:rFonts w:ascii="Times New Roman" w:hAnsi="Times New Roman"/>
          <w:sz w:val="28"/>
          <w:szCs w:val="28"/>
        </w:rPr>
        <w:t xml:space="preserve"> </w:t>
      </w:r>
      <w:r w:rsidRPr="00C27986">
        <w:rPr>
          <w:rFonts w:ascii="Times New Roman" w:hAnsi="Times New Roman"/>
          <w:sz w:val="28"/>
          <w:szCs w:val="28"/>
        </w:rPr>
        <w:t>дополнительные страдания. Например, длительное причинение боли щипанием или лишением пищи,</w:t>
      </w:r>
      <w:r w:rsidR="00B822FC" w:rsidRPr="00C27986">
        <w:rPr>
          <w:rFonts w:ascii="Times New Roman" w:hAnsi="Times New Roman"/>
          <w:sz w:val="28"/>
          <w:szCs w:val="28"/>
        </w:rPr>
        <w:t xml:space="preserve"> </w:t>
      </w:r>
      <w:r w:rsidRPr="00C27986">
        <w:rPr>
          <w:rFonts w:ascii="Times New Roman" w:hAnsi="Times New Roman"/>
          <w:sz w:val="28"/>
          <w:szCs w:val="28"/>
        </w:rPr>
        <w:t>питья и т.д.</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sz w:val="28"/>
          <w:szCs w:val="28"/>
        </w:rPr>
        <w:t>Судебно-медицинский эксперт не устанавливает факта издевательства или мучений, но он</w:t>
      </w:r>
      <w:r w:rsidR="00B822FC" w:rsidRPr="00C27986">
        <w:rPr>
          <w:rFonts w:ascii="Times New Roman" w:hAnsi="Times New Roman"/>
          <w:sz w:val="28"/>
          <w:szCs w:val="28"/>
        </w:rPr>
        <w:t xml:space="preserve"> </w:t>
      </w:r>
      <w:r w:rsidRPr="00C27986">
        <w:rPr>
          <w:rFonts w:ascii="Times New Roman" w:hAnsi="Times New Roman"/>
          <w:sz w:val="28"/>
          <w:szCs w:val="28"/>
        </w:rPr>
        <w:t>констатирует, имело ли место причинение тяжкого вреда здоровью именно таким способом.</w:t>
      </w:r>
      <w:r w:rsidR="00B822FC" w:rsidRPr="00C27986">
        <w:rPr>
          <w:rFonts w:ascii="Times New Roman" w:hAnsi="Times New Roman"/>
          <w:sz w:val="28"/>
          <w:szCs w:val="28"/>
        </w:rPr>
        <w:t xml:space="preserve"> </w:t>
      </w:r>
      <w:r w:rsidRPr="00C27986">
        <w:rPr>
          <w:rFonts w:ascii="Times New Roman" w:hAnsi="Times New Roman"/>
          <w:sz w:val="28"/>
          <w:szCs w:val="28"/>
        </w:rPr>
        <w:t xml:space="preserve">Особенность умышленного причинения тяжкого вреда здоровью </w:t>
      </w:r>
      <w:r w:rsidRPr="00C27986">
        <w:rPr>
          <w:rFonts w:ascii="Times New Roman" w:hAnsi="Times New Roman"/>
          <w:i/>
          <w:iCs/>
          <w:sz w:val="28"/>
          <w:szCs w:val="28"/>
        </w:rPr>
        <w:t>в целях использования органов или</w:t>
      </w:r>
      <w:r w:rsidR="00B822FC" w:rsidRPr="00C27986">
        <w:rPr>
          <w:rFonts w:ascii="Times New Roman" w:hAnsi="Times New Roman"/>
          <w:sz w:val="28"/>
          <w:szCs w:val="28"/>
        </w:rPr>
        <w:t xml:space="preserve"> </w:t>
      </w:r>
      <w:r w:rsidRPr="00C27986">
        <w:rPr>
          <w:rFonts w:ascii="Times New Roman" w:hAnsi="Times New Roman"/>
          <w:i/>
          <w:iCs/>
          <w:sz w:val="28"/>
          <w:szCs w:val="28"/>
        </w:rPr>
        <w:t xml:space="preserve">тканей </w:t>
      </w:r>
      <w:r w:rsidRPr="00C27986">
        <w:rPr>
          <w:rFonts w:ascii="Times New Roman" w:hAnsi="Times New Roman"/>
          <w:sz w:val="28"/>
          <w:szCs w:val="28"/>
        </w:rPr>
        <w:t>(п. «ж» ч. 2 ст. 111 УК) заключается в том, что вопреки воле потерпевшего его превращают в</w:t>
      </w:r>
      <w:r w:rsidR="00B822FC" w:rsidRPr="00C27986">
        <w:rPr>
          <w:rFonts w:ascii="Times New Roman" w:hAnsi="Times New Roman"/>
          <w:sz w:val="28"/>
          <w:szCs w:val="28"/>
        </w:rPr>
        <w:t xml:space="preserve"> </w:t>
      </w:r>
      <w:r w:rsidRPr="00C27986">
        <w:rPr>
          <w:rFonts w:ascii="Times New Roman" w:hAnsi="Times New Roman"/>
          <w:sz w:val="28"/>
          <w:szCs w:val="28"/>
        </w:rPr>
        <w:t>донора, причиняют тяжкий вред здоровью, чтобы в бессознательном состоянии изъять тот или иной</w:t>
      </w:r>
      <w:r w:rsidR="00B822FC" w:rsidRPr="00C27986">
        <w:rPr>
          <w:rFonts w:ascii="Times New Roman" w:hAnsi="Times New Roman"/>
          <w:sz w:val="28"/>
          <w:szCs w:val="28"/>
        </w:rPr>
        <w:t xml:space="preserve"> </w:t>
      </w:r>
      <w:r w:rsidRPr="00C27986">
        <w:rPr>
          <w:rFonts w:ascii="Times New Roman" w:hAnsi="Times New Roman"/>
          <w:sz w:val="28"/>
          <w:szCs w:val="28"/>
        </w:rPr>
        <w:t>внутренний орган (ткань) или путем проведения принудительной медицинской операции изымают</w:t>
      </w:r>
      <w:r w:rsidR="00B822FC" w:rsidRPr="00C27986">
        <w:rPr>
          <w:rFonts w:ascii="Times New Roman" w:hAnsi="Times New Roman"/>
          <w:sz w:val="28"/>
          <w:szCs w:val="28"/>
        </w:rPr>
        <w:t xml:space="preserve"> </w:t>
      </w:r>
      <w:r w:rsidRPr="00C27986">
        <w:rPr>
          <w:rFonts w:ascii="Times New Roman" w:hAnsi="Times New Roman"/>
          <w:sz w:val="28"/>
          <w:szCs w:val="28"/>
        </w:rPr>
        <w:t>какой-либо внутренний орган. Оконченным данное преступление является независимо от того, удалось</w:t>
      </w:r>
      <w:r w:rsidR="00B822FC" w:rsidRPr="00C27986">
        <w:rPr>
          <w:rFonts w:ascii="Times New Roman" w:hAnsi="Times New Roman"/>
          <w:sz w:val="28"/>
          <w:szCs w:val="28"/>
        </w:rPr>
        <w:t xml:space="preserve"> </w:t>
      </w:r>
      <w:r w:rsidRPr="00C27986">
        <w:rPr>
          <w:rFonts w:ascii="Times New Roman" w:hAnsi="Times New Roman"/>
          <w:sz w:val="28"/>
          <w:szCs w:val="28"/>
        </w:rPr>
        <w:t>ли виновному фактически изъять или использовать орган или ткань потерпевшего</w:t>
      </w:r>
      <w:r w:rsidR="008806C0" w:rsidRPr="00C27986">
        <w:rPr>
          <w:rStyle w:val="a9"/>
          <w:rFonts w:ascii="Times New Roman" w:hAnsi="Times New Roman"/>
          <w:sz w:val="28"/>
          <w:szCs w:val="28"/>
        </w:rPr>
        <w:footnoteReference w:id="5"/>
      </w:r>
      <w:r w:rsidRPr="00C27986">
        <w:rPr>
          <w:rFonts w:ascii="Times New Roman" w:hAnsi="Times New Roman"/>
          <w:sz w:val="28"/>
          <w:szCs w:val="28"/>
        </w:rPr>
        <w:t>.</w:t>
      </w:r>
      <w:r w:rsidR="00B822FC" w:rsidRPr="00C27986">
        <w:rPr>
          <w:rFonts w:ascii="Times New Roman" w:hAnsi="Times New Roman"/>
          <w:sz w:val="28"/>
          <w:szCs w:val="28"/>
        </w:rPr>
        <w:t xml:space="preserve"> </w:t>
      </w:r>
      <w:r w:rsidRPr="00C27986">
        <w:rPr>
          <w:rFonts w:ascii="Times New Roman" w:hAnsi="Times New Roman"/>
          <w:sz w:val="28"/>
          <w:szCs w:val="28"/>
        </w:rPr>
        <w:t xml:space="preserve">Часть 4 ст. 111 УК предусматривает ответственность </w:t>
      </w:r>
      <w:r w:rsidRPr="00C27986">
        <w:rPr>
          <w:rFonts w:ascii="Times New Roman" w:hAnsi="Times New Roman"/>
          <w:i/>
          <w:iCs/>
          <w:sz w:val="28"/>
          <w:szCs w:val="28"/>
        </w:rPr>
        <w:t>за умышленное причинение тяжкого вреда</w:t>
      </w:r>
      <w:r w:rsidR="0085184D">
        <w:rPr>
          <w:rFonts w:ascii="Times New Roman" w:hAnsi="Times New Roman"/>
          <w:i/>
          <w:iCs/>
          <w:sz w:val="28"/>
          <w:szCs w:val="28"/>
        </w:rPr>
        <w:t xml:space="preserve"> </w:t>
      </w:r>
      <w:r w:rsidRPr="00C27986">
        <w:rPr>
          <w:rFonts w:ascii="Times New Roman" w:hAnsi="Times New Roman"/>
          <w:i/>
          <w:iCs/>
          <w:sz w:val="28"/>
          <w:szCs w:val="28"/>
        </w:rPr>
        <w:t>здоровью, повлекшее по неосторожности смерть потерпевшего</w:t>
      </w:r>
      <w:r w:rsidRPr="00C27986">
        <w:rPr>
          <w:rFonts w:ascii="Times New Roman" w:hAnsi="Times New Roman"/>
          <w:sz w:val="28"/>
          <w:szCs w:val="28"/>
        </w:rPr>
        <w:t>.</w:t>
      </w:r>
      <w:r w:rsidR="00B822FC" w:rsidRPr="00C27986">
        <w:rPr>
          <w:rFonts w:ascii="Times New Roman" w:hAnsi="Times New Roman"/>
          <w:sz w:val="28"/>
          <w:szCs w:val="28"/>
        </w:rPr>
        <w:t xml:space="preserve"> </w:t>
      </w:r>
      <w:r w:rsidRPr="00C27986">
        <w:rPr>
          <w:rFonts w:ascii="Times New Roman" w:hAnsi="Times New Roman"/>
          <w:sz w:val="28"/>
          <w:szCs w:val="28"/>
        </w:rPr>
        <w:t>Это преступление с двумя формами вины, т.е. умышленное отношение к тяжкому вреду здоровья и</w:t>
      </w:r>
      <w:r w:rsidR="00B822FC" w:rsidRPr="00C27986">
        <w:rPr>
          <w:rFonts w:ascii="Times New Roman" w:hAnsi="Times New Roman"/>
          <w:sz w:val="28"/>
          <w:szCs w:val="28"/>
        </w:rPr>
        <w:t xml:space="preserve"> </w:t>
      </w:r>
      <w:r w:rsidRPr="00C27986">
        <w:rPr>
          <w:rFonts w:ascii="Times New Roman" w:hAnsi="Times New Roman"/>
          <w:sz w:val="28"/>
          <w:szCs w:val="28"/>
        </w:rPr>
        <w:t>неосторожное к смерти потерпевшего.</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sz w:val="28"/>
          <w:szCs w:val="28"/>
        </w:rPr>
        <w:t>На практике возникает необходимость отграничивать убийство от умышленного причинения тяжкого</w:t>
      </w:r>
      <w:r w:rsidR="00B822FC" w:rsidRPr="00C27986">
        <w:rPr>
          <w:rFonts w:ascii="Times New Roman" w:hAnsi="Times New Roman"/>
          <w:sz w:val="28"/>
          <w:szCs w:val="28"/>
        </w:rPr>
        <w:t xml:space="preserve"> </w:t>
      </w:r>
      <w:r w:rsidRPr="00C27986">
        <w:rPr>
          <w:rFonts w:ascii="Times New Roman" w:hAnsi="Times New Roman"/>
          <w:sz w:val="28"/>
          <w:szCs w:val="28"/>
        </w:rPr>
        <w:t>вреда здоровью, повлекшего смерть потерпевшего. Верховный Суд РФ рекомендует в этом случае иметь</w:t>
      </w:r>
      <w:r w:rsidR="00B822FC" w:rsidRPr="00C27986">
        <w:rPr>
          <w:rFonts w:ascii="Times New Roman" w:hAnsi="Times New Roman"/>
          <w:sz w:val="28"/>
          <w:szCs w:val="28"/>
        </w:rPr>
        <w:t xml:space="preserve"> </w:t>
      </w:r>
      <w:r w:rsidRPr="00C27986">
        <w:rPr>
          <w:rFonts w:ascii="Times New Roman" w:hAnsi="Times New Roman"/>
          <w:sz w:val="28"/>
          <w:szCs w:val="28"/>
        </w:rPr>
        <w:t>в виду, что «при убийстве умысел виновного направлен на лишение потерпевшего жизни, а при совершении преступления, предусмотренного ч. 4 ст. 111 УК, отношение виновного к наступлению смерти</w:t>
      </w:r>
      <w:r w:rsidR="00B822FC" w:rsidRPr="00C27986">
        <w:rPr>
          <w:rFonts w:ascii="Times New Roman" w:hAnsi="Times New Roman"/>
          <w:sz w:val="28"/>
          <w:szCs w:val="28"/>
        </w:rPr>
        <w:t xml:space="preserve"> </w:t>
      </w:r>
      <w:r w:rsidRPr="00C27986">
        <w:rPr>
          <w:rFonts w:ascii="Times New Roman" w:hAnsi="Times New Roman"/>
          <w:sz w:val="28"/>
          <w:szCs w:val="28"/>
        </w:rPr>
        <w:t>потерпевшего выражается в неосторожности». Решая вопрос о направленности умысла виновного,</w:t>
      </w:r>
      <w:r w:rsidR="00B822FC" w:rsidRPr="00C27986">
        <w:rPr>
          <w:rFonts w:ascii="Times New Roman" w:hAnsi="Times New Roman"/>
          <w:sz w:val="28"/>
          <w:szCs w:val="28"/>
        </w:rPr>
        <w:t xml:space="preserve"> </w:t>
      </w:r>
      <w:r w:rsidRPr="00C27986">
        <w:rPr>
          <w:rFonts w:ascii="Times New Roman" w:hAnsi="Times New Roman"/>
          <w:sz w:val="28"/>
          <w:szCs w:val="28"/>
        </w:rPr>
        <w:t>суды должны исходить из совокупности всех обстоятельств совершенного преступления и учитывать, в</w:t>
      </w:r>
      <w:r w:rsidR="00B822FC" w:rsidRPr="00C27986">
        <w:rPr>
          <w:rFonts w:ascii="Times New Roman" w:hAnsi="Times New Roman"/>
          <w:sz w:val="28"/>
          <w:szCs w:val="28"/>
        </w:rPr>
        <w:t xml:space="preserve"> </w:t>
      </w:r>
      <w:r w:rsidRPr="00C27986">
        <w:rPr>
          <w:rFonts w:ascii="Times New Roman" w:hAnsi="Times New Roman"/>
          <w:sz w:val="28"/>
          <w:szCs w:val="28"/>
        </w:rPr>
        <w:t>частности, способ и орудия преступления, количество, характер и локализацию телесных повреждений</w:t>
      </w:r>
      <w:r w:rsidR="00B822FC" w:rsidRPr="00C27986">
        <w:rPr>
          <w:rFonts w:ascii="Times New Roman" w:hAnsi="Times New Roman"/>
          <w:sz w:val="28"/>
          <w:szCs w:val="28"/>
        </w:rPr>
        <w:t xml:space="preserve"> </w:t>
      </w:r>
      <w:r w:rsidRPr="00C27986">
        <w:rPr>
          <w:rFonts w:ascii="Times New Roman" w:hAnsi="Times New Roman"/>
          <w:sz w:val="28"/>
          <w:szCs w:val="28"/>
        </w:rPr>
        <w:t>(например, ранения жизненно важных органов человека), а также предшествующее преступлению и</w:t>
      </w:r>
      <w:r w:rsidR="00B822FC" w:rsidRPr="00C27986">
        <w:rPr>
          <w:rFonts w:ascii="Times New Roman" w:hAnsi="Times New Roman"/>
          <w:sz w:val="28"/>
          <w:szCs w:val="28"/>
        </w:rPr>
        <w:t xml:space="preserve"> </w:t>
      </w:r>
      <w:r w:rsidRPr="00C27986">
        <w:rPr>
          <w:rFonts w:ascii="Times New Roman" w:hAnsi="Times New Roman"/>
          <w:sz w:val="28"/>
          <w:szCs w:val="28"/>
        </w:rPr>
        <w:t>последующее поведение виновного и потерпевшего, их взаимоотношения.</w:t>
      </w:r>
    </w:p>
    <w:p w:rsidR="002D58F3" w:rsidRPr="0085184D" w:rsidRDefault="0085184D" w:rsidP="0085184D">
      <w:pPr>
        <w:autoSpaceDE w:val="0"/>
        <w:autoSpaceDN w:val="0"/>
        <w:adjustRightInd w:val="0"/>
        <w:spacing w:after="0" w:line="360" w:lineRule="auto"/>
        <w:ind w:left="709"/>
        <w:jc w:val="both"/>
        <w:rPr>
          <w:rFonts w:ascii="Times New Roman" w:hAnsi="Times New Roman"/>
          <w:b/>
          <w:sz w:val="28"/>
          <w:szCs w:val="28"/>
        </w:rPr>
      </w:pPr>
      <w:r>
        <w:rPr>
          <w:rFonts w:ascii="Times New Roman" w:hAnsi="Times New Roman"/>
          <w:b/>
          <w:bCs/>
          <w:sz w:val="28"/>
          <w:szCs w:val="28"/>
        </w:rPr>
        <w:t>2.2</w:t>
      </w:r>
      <w:r w:rsidR="00B822FC" w:rsidRPr="0085184D">
        <w:rPr>
          <w:rFonts w:ascii="Times New Roman" w:hAnsi="Times New Roman"/>
          <w:b/>
          <w:bCs/>
          <w:sz w:val="28"/>
          <w:szCs w:val="28"/>
        </w:rPr>
        <w:t xml:space="preserve"> </w:t>
      </w:r>
      <w:r w:rsidR="002D58F3" w:rsidRPr="0085184D">
        <w:rPr>
          <w:rFonts w:ascii="Times New Roman" w:hAnsi="Times New Roman"/>
          <w:b/>
          <w:bCs/>
          <w:sz w:val="28"/>
          <w:szCs w:val="28"/>
        </w:rPr>
        <w:t>Причинение тяжкого или средней тяжести вреда здоровью в состоянии аффекта</w:t>
      </w:r>
    </w:p>
    <w:p w:rsidR="0085184D" w:rsidRDefault="0085184D" w:rsidP="00C27986">
      <w:pPr>
        <w:autoSpaceDE w:val="0"/>
        <w:autoSpaceDN w:val="0"/>
        <w:adjustRightInd w:val="0"/>
        <w:spacing w:after="0" w:line="360" w:lineRule="auto"/>
        <w:ind w:firstLine="709"/>
        <w:jc w:val="both"/>
        <w:rPr>
          <w:rFonts w:ascii="Times New Roman" w:hAnsi="Times New Roman"/>
          <w:bCs/>
          <w:sz w:val="28"/>
          <w:szCs w:val="28"/>
        </w:rPr>
      </w:pPr>
    </w:p>
    <w:p w:rsidR="002D58F3" w:rsidRPr="00C27986" w:rsidRDefault="00B822FC"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bCs/>
          <w:sz w:val="28"/>
          <w:szCs w:val="28"/>
        </w:rPr>
        <w:t>Причинение тяжкого или средней тяжести вреда здоровью в состоянии аффекта (ст. 113 УК)</w:t>
      </w:r>
      <w:r w:rsidRPr="00C27986">
        <w:rPr>
          <w:rFonts w:ascii="Times New Roman" w:hAnsi="Times New Roman"/>
          <w:sz w:val="28"/>
          <w:szCs w:val="28"/>
        </w:rPr>
        <w:t>.</w:t>
      </w:r>
      <w:r w:rsidR="001065C5">
        <w:rPr>
          <w:rFonts w:ascii="Times New Roman" w:hAnsi="Times New Roman"/>
          <w:sz w:val="28"/>
          <w:szCs w:val="28"/>
        </w:rPr>
        <w:t xml:space="preserve"> </w:t>
      </w:r>
      <w:r w:rsidR="002D58F3" w:rsidRPr="00C27986">
        <w:rPr>
          <w:rFonts w:ascii="Times New Roman" w:hAnsi="Times New Roman"/>
          <w:i/>
          <w:iCs/>
          <w:sz w:val="28"/>
          <w:szCs w:val="28"/>
        </w:rPr>
        <w:t xml:space="preserve">Объективная сторона </w:t>
      </w:r>
      <w:r w:rsidR="002D58F3" w:rsidRPr="00C27986">
        <w:rPr>
          <w:rFonts w:ascii="Times New Roman" w:hAnsi="Times New Roman"/>
          <w:sz w:val="28"/>
          <w:szCs w:val="28"/>
        </w:rPr>
        <w:t xml:space="preserve">преступления состоит из </w:t>
      </w:r>
      <w:r w:rsidR="002D58F3" w:rsidRPr="00C27986">
        <w:rPr>
          <w:rFonts w:ascii="Times New Roman" w:hAnsi="Times New Roman"/>
          <w:i/>
          <w:iCs/>
          <w:sz w:val="28"/>
          <w:szCs w:val="28"/>
        </w:rPr>
        <w:t xml:space="preserve">деяния </w:t>
      </w:r>
      <w:r w:rsidR="002D58F3" w:rsidRPr="00C27986">
        <w:rPr>
          <w:rFonts w:ascii="Times New Roman" w:hAnsi="Times New Roman"/>
          <w:sz w:val="28"/>
          <w:szCs w:val="28"/>
        </w:rPr>
        <w:t>(в форме только действия), направленного на</w:t>
      </w:r>
      <w:r w:rsidRPr="00C27986">
        <w:rPr>
          <w:rFonts w:ascii="Times New Roman" w:hAnsi="Times New Roman"/>
          <w:sz w:val="28"/>
          <w:szCs w:val="28"/>
        </w:rPr>
        <w:t xml:space="preserve"> </w:t>
      </w:r>
      <w:r w:rsidR="002D58F3" w:rsidRPr="00C27986">
        <w:rPr>
          <w:rFonts w:ascii="Times New Roman" w:hAnsi="Times New Roman"/>
          <w:sz w:val="28"/>
          <w:szCs w:val="28"/>
        </w:rPr>
        <w:t xml:space="preserve">причинение тяжкого или средней тяжести вреда здоровью, </w:t>
      </w:r>
      <w:r w:rsidR="002D58F3" w:rsidRPr="00C27986">
        <w:rPr>
          <w:rFonts w:ascii="Times New Roman" w:hAnsi="Times New Roman"/>
          <w:i/>
          <w:iCs/>
          <w:sz w:val="28"/>
          <w:szCs w:val="28"/>
        </w:rPr>
        <w:t xml:space="preserve">последствий </w:t>
      </w:r>
      <w:r w:rsidR="002D58F3" w:rsidRPr="00C27986">
        <w:rPr>
          <w:rFonts w:ascii="Times New Roman" w:hAnsi="Times New Roman"/>
          <w:sz w:val="28"/>
          <w:szCs w:val="28"/>
        </w:rPr>
        <w:t>в виде тяжкого или средней</w:t>
      </w:r>
      <w:r w:rsidR="0085184D">
        <w:rPr>
          <w:rFonts w:ascii="Times New Roman" w:hAnsi="Times New Roman"/>
          <w:sz w:val="28"/>
          <w:szCs w:val="28"/>
        </w:rPr>
        <w:t xml:space="preserve"> </w:t>
      </w:r>
      <w:r w:rsidR="002D58F3" w:rsidRPr="00C27986">
        <w:rPr>
          <w:rFonts w:ascii="Times New Roman" w:hAnsi="Times New Roman"/>
          <w:sz w:val="28"/>
          <w:szCs w:val="28"/>
        </w:rPr>
        <w:t xml:space="preserve">тяжести вреда здоровью и </w:t>
      </w:r>
      <w:r w:rsidR="002D58F3" w:rsidRPr="00C27986">
        <w:rPr>
          <w:rFonts w:ascii="Times New Roman" w:hAnsi="Times New Roman"/>
          <w:i/>
          <w:iCs/>
          <w:sz w:val="28"/>
          <w:szCs w:val="28"/>
        </w:rPr>
        <w:t>причинной связи</w:t>
      </w:r>
      <w:r w:rsidR="002D58F3" w:rsidRPr="00C27986">
        <w:rPr>
          <w:rFonts w:ascii="Times New Roman" w:hAnsi="Times New Roman"/>
          <w:sz w:val="28"/>
          <w:szCs w:val="28"/>
        </w:rPr>
        <w:t>.</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sz w:val="28"/>
          <w:szCs w:val="28"/>
        </w:rPr>
        <w:t>Рассматриваемое деяние относится к преступлениям против здоровья, совершенным при смягчающих</w:t>
      </w:r>
      <w:r w:rsidR="00B822FC" w:rsidRPr="00C27986">
        <w:rPr>
          <w:rFonts w:ascii="Times New Roman" w:hAnsi="Times New Roman"/>
          <w:sz w:val="28"/>
          <w:szCs w:val="28"/>
        </w:rPr>
        <w:t xml:space="preserve"> </w:t>
      </w:r>
      <w:r w:rsidRPr="00C27986">
        <w:rPr>
          <w:rFonts w:ascii="Times New Roman" w:hAnsi="Times New Roman"/>
          <w:sz w:val="28"/>
          <w:szCs w:val="28"/>
        </w:rPr>
        <w:t>обстоятельствах. Это обусловлено особым психическим состоянием виновного, которое снижает</w:t>
      </w:r>
      <w:r w:rsidR="00B822FC" w:rsidRPr="00C27986">
        <w:rPr>
          <w:rFonts w:ascii="Times New Roman" w:hAnsi="Times New Roman"/>
          <w:sz w:val="28"/>
          <w:szCs w:val="28"/>
        </w:rPr>
        <w:t xml:space="preserve"> </w:t>
      </w:r>
      <w:r w:rsidRPr="00C27986">
        <w:rPr>
          <w:rFonts w:ascii="Times New Roman" w:hAnsi="Times New Roman"/>
          <w:sz w:val="28"/>
          <w:szCs w:val="28"/>
        </w:rPr>
        <w:t>возможность руководить своими действиями и вызвано поведением самого потерпевшего. В каждом</w:t>
      </w:r>
      <w:r w:rsidR="00B822FC" w:rsidRPr="00C27986">
        <w:rPr>
          <w:rFonts w:ascii="Times New Roman" w:hAnsi="Times New Roman"/>
          <w:sz w:val="28"/>
          <w:szCs w:val="28"/>
        </w:rPr>
        <w:t xml:space="preserve"> </w:t>
      </w:r>
      <w:r w:rsidRPr="00C27986">
        <w:rPr>
          <w:rFonts w:ascii="Times New Roman" w:hAnsi="Times New Roman"/>
          <w:sz w:val="28"/>
          <w:szCs w:val="28"/>
        </w:rPr>
        <w:t>случае необходимо устанавливать, что аффект (сильное душевное волнение) был внезапным и наступил</w:t>
      </w:r>
      <w:r w:rsidR="00B822FC" w:rsidRPr="00C27986">
        <w:rPr>
          <w:rFonts w:ascii="Times New Roman" w:hAnsi="Times New Roman"/>
          <w:sz w:val="28"/>
          <w:szCs w:val="28"/>
        </w:rPr>
        <w:t xml:space="preserve"> </w:t>
      </w:r>
      <w:r w:rsidRPr="00C27986">
        <w:rPr>
          <w:rFonts w:ascii="Times New Roman" w:hAnsi="Times New Roman"/>
          <w:sz w:val="28"/>
          <w:szCs w:val="28"/>
        </w:rPr>
        <w:t>в результате насилия, издевательства или тяжкого оскорбления со стороны потерпевшего либо иных</w:t>
      </w:r>
      <w:r w:rsidR="00B822FC" w:rsidRPr="00C27986">
        <w:rPr>
          <w:rFonts w:ascii="Times New Roman" w:hAnsi="Times New Roman"/>
          <w:sz w:val="28"/>
          <w:szCs w:val="28"/>
        </w:rPr>
        <w:t xml:space="preserve"> </w:t>
      </w:r>
      <w:r w:rsidRPr="00C27986">
        <w:rPr>
          <w:rFonts w:ascii="Times New Roman" w:hAnsi="Times New Roman"/>
          <w:sz w:val="28"/>
          <w:szCs w:val="28"/>
        </w:rPr>
        <w:t>аморальных или противоправных действий (бездействия), а равно длительной психотравмирующей</w:t>
      </w:r>
      <w:r w:rsidR="00B822FC" w:rsidRPr="00C27986">
        <w:rPr>
          <w:rFonts w:ascii="Times New Roman" w:hAnsi="Times New Roman"/>
          <w:sz w:val="28"/>
          <w:szCs w:val="28"/>
        </w:rPr>
        <w:t xml:space="preserve"> </w:t>
      </w:r>
      <w:r w:rsidRPr="00C27986">
        <w:rPr>
          <w:rFonts w:ascii="Times New Roman" w:hAnsi="Times New Roman"/>
          <w:sz w:val="28"/>
          <w:szCs w:val="28"/>
        </w:rPr>
        <w:t>ситуации, возникшей в связи с систематическим противоправным или аморальным поведением</w:t>
      </w:r>
      <w:r w:rsidR="00B822FC" w:rsidRPr="00C27986">
        <w:rPr>
          <w:rFonts w:ascii="Times New Roman" w:hAnsi="Times New Roman"/>
          <w:sz w:val="28"/>
          <w:szCs w:val="28"/>
        </w:rPr>
        <w:t xml:space="preserve"> </w:t>
      </w:r>
      <w:r w:rsidRPr="00C27986">
        <w:rPr>
          <w:rFonts w:ascii="Times New Roman" w:hAnsi="Times New Roman"/>
          <w:sz w:val="28"/>
          <w:szCs w:val="28"/>
        </w:rPr>
        <w:t>потерпевшего.</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Субъективная сторона </w:t>
      </w:r>
      <w:r w:rsidRPr="00C27986">
        <w:rPr>
          <w:rFonts w:ascii="Times New Roman" w:hAnsi="Times New Roman"/>
          <w:sz w:val="28"/>
          <w:szCs w:val="28"/>
        </w:rPr>
        <w:t xml:space="preserve">— </w:t>
      </w:r>
      <w:r w:rsidRPr="00C27986">
        <w:rPr>
          <w:rFonts w:ascii="Times New Roman" w:hAnsi="Times New Roman"/>
          <w:i/>
          <w:iCs/>
          <w:sz w:val="28"/>
          <w:szCs w:val="28"/>
        </w:rPr>
        <w:t xml:space="preserve">умышленная </w:t>
      </w:r>
      <w:r w:rsidRPr="00C27986">
        <w:rPr>
          <w:rFonts w:ascii="Times New Roman" w:hAnsi="Times New Roman"/>
          <w:sz w:val="28"/>
          <w:szCs w:val="28"/>
        </w:rPr>
        <w:t>форма вины.</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Субъект </w:t>
      </w:r>
      <w:r w:rsidRPr="00C27986">
        <w:rPr>
          <w:rFonts w:ascii="Times New Roman" w:hAnsi="Times New Roman"/>
          <w:sz w:val="28"/>
          <w:szCs w:val="28"/>
        </w:rPr>
        <w:t>— вменяемое лицо, достигшее возраста 16 лет.</w:t>
      </w:r>
    </w:p>
    <w:p w:rsidR="002D58F3" w:rsidRPr="00B54638"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sz w:val="28"/>
          <w:szCs w:val="28"/>
        </w:rPr>
        <w:t>Причинение тяжкого или средней тяжести вреда здоровью двум или более потерпевшим в состоянии</w:t>
      </w:r>
      <w:r w:rsidR="00B822FC" w:rsidRPr="00C27986">
        <w:rPr>
          <w:rFonts w:ascii="Times New Roman" w:hAnsi="Times New Roman"/>
          <w:sz w:val="28"/>
          <w:szCs w:val="28"/>
        </w:rPr>
        <w:t xml:space="preserve"> </w:t>
      </w:r>
      <w:r w:rsidRPr="00C27986">
        <w:rPr>
          <w:rFonts w:ascii="Times New Roman" w:hAnsi="Times New Roman"/>
          <w:sz w:val="28"/>
          <w:szCs w:val="28"/>
        </w:rPr>
        <w:t>аффекта квалифицируется по ст. 113 УК и п. «б» ч. 1 ст. 63 УК. По этой же статье квалифицируется (ст.</w:t>
      </w:r>
      <w:r w:rsidR="00B822FC" w:rsidRPr="00C27986">
        <w:rPr>
          <w:rFonts w:ascii="Times New Roman" w:hAnsi="Times New Roman"/>
          <w:sz w:val="28"/>
          <w:szCs w:val="28"/>
        </w:rPr>
        <w:t xml:space="preserve"> </w:t>
      </w:r>
      <w:r w:rsidRPr="00C27986">
        <w:rPr>
          <w:rFonts w:ascii="Times New Roman" w:hAnsi="Times New Roman"/>
          <w:sz w:val="28"/>
          <w:szCs w:val="28"/>
        </w:rPr>
        <w:t>113 УК) умышленное причинение тяжкого вреда здоровью в состоянии аффекта, повлекшего по</w:t>
      </w:r>
      <w:r w:rsidR="0085184D">
        <w:rPr>
          <w:rFonts w:ascii="Times New Roman" w:hAnsi="Times New Roman"/>
          <w:sz w:val="28"/>
          <w:szCs w:val="28"/>
        </w:rPr>
        <w:t xml:space="preserve"> </w:t>
      </w:r>
      <w:r w:rsidRPr="00C27986">
        <w:rPr>
          <w:rFonts w:ascii="Times New Roman" w:hAnsi="Times New Roman"/>
          <w:sz w:val="28"/>
          <w:szCs w:val="28"/>
        </w:rPr>
        <w:t>неосторожности смерть потерпевшего.</w:t>
      </w:r>
    </w:p>
    <w:p w:rsidR="00B822FC" w:rsidRPr="0085184D" w:rsidRDefault="00A74E48" w:rsidP="00A74E48">
      <w:pPr>
        <w:autoSpaceDE w:val="0"/>
        <w:autoSpaceDN w:val="0"/>
        <w:adjustRightInd w:val="0"/>
        <w:spacing w:after="0" w:line="360" w:lineRule="auto"/>
        <w:ind w:left="709"/>
        <w:jc w:val="both"/>
        <w:rPr>
          <w:rFonts w:ascii="Times New Roman" w:hAnsi="Times New Roman"/>
          <w:b/>
          <w:bCs/>
          <w:sz w:val="28"/>
          <w:szCs w:val="28"/>
        </w:rPr>
      </w:pPr>
      <w:r w:rsidRPr="00A74E48">
        <w:rPr>
          <w:rFonts w:ascii="Times New Roman" w:hAnsi="Times New Roman"/>
          <w:sz w:val="28"/>
          <w:szCs w:val="28"/>
        </w:rPr>
        <w:br w:type="page"/>
      </w:r>
      <w:r w:rsidR="00B822FC" w:rsidRPr="0085184D">
        <w:rPr>
          <w:rFonts w:ascii="Times New Roman" w:hAnsi="Times New Roman"/>
          <w:b/>
          <w:bCs/>
          <w:sz w:val="28"/>
          <w:szCs w:val="28"/>
        </w:rPr>
        <w:t xml:space="preserve">2.3. </w:t>
      </w:r>
      <w:r w:rsidR="002D58F3" w:rsidRPr="0085184D">
        <w:rPr>
          <w:rFonts w:ascii="Times New Roman" w:hAnsi="Times New Roman"/>
          <w:b/>
          <w:bCs/>
          <w:sz w:val="28"/>
          <w:szCs w:val="28"/>
        </w:rPr>
        <w:t>Причинение тяжкого или средней тяжести вреда здоровью при превышении пределов</w:t>
      </w:r>
      <w:r w:rsidR="00B822FC" w:rsidRPr="0085184D">
        <w:rPr>
          <w:rFonts w:ascii="Times New Roman" w:hAnsi="Times New Roman"/>
          <w:b/>
          <w:bCs/>
          <w:sz w:val="28"/>
          <w:szCs w:val="28"/>
        </w:rPr>
        <w:t xml:space="preserve"> </w:t>
      </w:r>
      <w:r w:rsidR="002D58F3" w:rsidRPr="0085184D">
        <w:rPr>
          <w:rFonts w:ascii="Times New Roman" w:hAnsi="Times New Roman"/>
          <w:b/>
          <w:bCs/>
          <w:sz w:val="28"/>
          <w:szCs w:val="28"/>
        </w:rPr>
        <w:t>необходимой обороны либо при превышении мер, необходимых для задержания лица,</w:t>
      </w:r>
      <w:r w:rsidR="00B822FC" w:rsidRPr="0085184D">
        <w:rPr>
          <w:rFonts w:ascii="Times New Roman" w:hAnsi="Times New Roman"/>
          <w:b/>
          <w:bCs/>
          <w:sz w:val="28"/>
          <w:szCs w:val="28"/>
        </w:rPr>
        <w:t xml:space="preserve"> </w:t>
      </w:r>
      <w:r w:rsidR="002D58F3" w:rsidRPr="0085184D">
        <w:rPr>
          <w:rFonts w:ascii="Times New Roman" w:hAnsi="Times New Roman"/>
          <w:b/>
          <w:bCs/>
          <w:sz w:val="28"/>
          <w:szCs w:val="28"/>
        </w:rPr>
        <w:t>совершившего преступление</w:t>
      </w:r>
    </w:p>
    <w:p w:rsidR="0085184D" w:rsidRDefault="0085184D" w:rsidP="00C27986">
      <w:pPr>
        <w:autoSpaceDE w:val="0"/>
        <w:autoSpaceDN w:val="0"/>
        <w:adjustRightInd w:val="0"/>
        <w:spacing w:after="0" w:line="360" w:lineRule="auto"/>
        <w:ind w:firstLine="709"/>
        <w:jc w:val="both"/>
        <w:rPr>
          <w:rFonts w:ascii="Times New Roman" w:hAnsi="Times New Roman"/>
          <w:sz w:val="28"/>
          <w:szCs w:val="28"/>
        </w:rPr>
      </w:pP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sz w:val="28"/>
          <w:szCs w:val="28"/>
        </w:rPr>
        <w:t>Частью 1 ст. 114 УК предусмотрена уголовная</w:t>
      </w:r>
      <w:r w:rsidR="00B822FC" w:rsidRPr="00C27986">
        <w:rPr>
          <w:rFonts w:ascii="Times New Roman" w:hAnsi="Times New Roman"/>
          <w:b/>
          <w:bCs/>
          <w:sz w:val="28"/>
          <w:szCs w:val="28"/>
        </w:rPr>
        <w:t xml:space="preserve"> </w:t>
      </w:r>
      <w:r w:rsidRPr="00C27986">
        <w:rPr>
          <w:rFonts w:ascii="Times New Roman" w:hAnsi="Times New Roman"/>
          <w:sz w:val="28"/>
          <w:szCs w:val="28"/>
        </w:rPr>
        <w:t>ответственность за умышленное причинение тяжкого вреда здоровью при превышении пределов</w:t>
      </w:r>
      <w:r w:rsidR="0085184D">
        <w:rPr>
          <w:rFonts w:ascii="Times New Roman" w:hAnsi="Times New Roman"/>
          <w:sz w:val="28"/>
          <w:szCs w:val="28"/>
        </w:rPr>
        <w:t xml:space="preserve"> </w:t>
      </w:r>
      <w:r w:rsidRPr="00C27986">
        <w:rPr>
          <w:rFonts w:ascii="Times New Roman" w:hAnsi="Times New Roman"/>
          <w:sz w:val="28"/>
          <w:szCs w:val="28"/>
        </w:rPr>
        <w:t>необходимой обороны.</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Объективная сторона </w:t>
      </w:r>
      <w:r w:rsidRPr="00C27986">
        <w:rPr>
          <w:rFonts w:ascii="Times New Roman" w:hAnsi="Times New Roman"/>
          <w:sz w:val="28"/>
          <w:szCs w:val="28"/>
        </w:rPr>
        <w:t xml:space="preserve">включает в качестве обязательных признаков: </w:t>
      </w:r>
      <w:r w:rsidRPr="00C27986">
        <w:rPr>
          <w:rFonts w:ascii="Times New Roman" w:hAnsi="Times New Roman"/>
          <w:i/>
          <w:iCs/>
          <w:sz w:val="28"/>
          <w:szCs w:val="28"/>
        </w:rPr>
        <w:t>деяние</w:t>
      </w:r>
      <w:r w:rsidRPr="00C27986">
        <w:rPr>
          <w:rFonts w:ascii="Times New Roman" w:hAnsi="Times New Roman"/>
          <w:sz w:val="28"/>
          <w:szCs w:val="28"/>
        </w:rPr>
        <w:t>, причинившее тяжкий вред</w:t>
      </w:r>
      <w:r w:rsidR="00B822FC" w:rsidRPr="00C27986">
        <w:rPr>
          <w:rFonts w:ascii="Times New Roman" w:hAnsi="Times New Roman"/>
          <w:sz w:val="28"/>
          <w:szCs w:val="28"/>
        </w:rPr>
        <w:t xml:space="preserve"> </w:t>
      </w:r>
      <w:r w:rsidRPr="00C27986">
        <w:rPr>
          <w:rFonts w:ascii="Times New Roman" w:hAnsi="Times New Roman"/>
          <w:sz w:val="28"/>
          <w:szCs w:val="28"/>
        </w:rPr>
        <w:t>здоровью (</w:t>
      </w:r>
      <w:r w:rsidRPr="00C27986">
        <w:rPr>
          <w:rFonts w:ascii="Times New Roman" w:hAnsi="Times New Roman"/>
          <w:i/>
          <w:iCs/>
          <w:sz w:val="28"/>
          <w:szCs w:val="28"/>
        </w:rPr>
        <w:t>общественно опасное последствие)</w:t>
      </w:r>
      <w:r w:rsidRPr="00C27986">
        <w:rPr>
          <w:rFonts w:ascii="Times New Roman" w:hAnsi="Times New Roman"/>
          <w:sz w:val="28"/>
          <w:szCs w:val="28"/>
        </w:rPr>
        <w:t xml:space="preserve">, </w:t>
      </w:r>
      <w:r w:rsidRPr="00C27986">
        <w:rPr>
          <w:rFonts w:ascii="Times New Roman" w:hAnsi="Times New Roman"/>
          <w:i/>
          <w:iCs/>
          <w:sz w:val="28"/>
          <w:szCs w:val="28"/>
        </w:rPr>
        <w:t xml:space="preserve">причинную связь </w:t>
      </w:r>
      <w:r w:rsidRPr="00C27986">
        <w:rPr>
          <w:rFonts w:ascii="Times New Roman" w:hAnsi="Times New Roman"/>
          <w:sz w:val="28"/>
          <w:szCs w:val="28"/>
        </w:rPr>
        <w:t xml:space="preserve">и особую </w:t>
      </w:r>
      <w:r w:rsidRPr="00C27986">
        <w:rPr>
          <w:rFonts w:ascii="Times New Roman" w:hAnsi="Times New Roman"/>
          <w:i/>
          <w:iCs/>
          <w:sz w:val="28"/>
          <w:szCs w:val="28"/>
        </w:rPr>
        <w:t xml:space="preserve">обстановку </w:t>
      </w:r>
      <w:r w:rsidRPr="00C27986">
        <w:rPr>
          <w:rFonts w:ascii="Times New Roman" w:hAnsi="Times New Roman"/>
          <w:sz w:val="28"/>
          <w:szCs w:val="28"/>
        </w:rPr>
        <w:t>совершения</w:t>
      </w:r>
      <w:r w:rsidR="00B822FC" w:rsidRPr="00C27986">
        <w:rPr>
          <w:rFonts w:ascii="Times New Roman" w:hAnsi="Times New Roman"/>
          <w:sz w:val="28"/>
          <w:szCs w:val="28"/>
        </w:rPr>
        <w:t xml:space="preserve"> </w:t>
      </w:r>
      <w:r w:rsidRPr="00C27986">
        <w:rPr>
          <w:rFonts w:ascii="Times New Roman" w:hAnsi="Times New Roman"/>
          <w:sz w:val="28"/>
          <w:szCs w:val="28"/>
        </w:rPr>
        <w:t>преступления (превышение пределов необходимой обороны). Именно наличие определенной</w:t>
      </w:r>
      <w:r w:rsidR="00B822FC" w:rsidRPr="00C27986">
        <w:rPr>
          <w:rFonts w:ascii="Times New Roman" w:hAnsi="Times New Roman"/>
          <w:sz w:val="28"/>
          <w:szCs w:val="28"/>
        </w:rPr>
        <w:t xml:space="preserve"> </w:t>
      </w:r>
      <w:r w:rsidRPr="00C27986">
        <w:rPr>
          <w:rFonts w:ascii="Times New Roman" w:hAnsi="Times New Roman"/>
          <w:sz w:val="28"/>
          <w:szCs w:val="28"/>
        </w:rPr>
        <w:t>обстановки превращает описываемое посягательство в преступление против здоровья, совершенное при</w:t>
      </w:r>
      <w:r w:rsidR="00B822FC" w:rsidRPr="00C27986">
        <w:rPr>
          <w:rFonts w:ascii="Times New Roman" w:hAnsi="Times New Roman"/>
          <w:sz w:val="28"/>
          <w:szCs w:val="28"/>
        </w:rPr>
        <w:t xml:space="preserve"> </w:t>
      </w:r>
      <w:r w:rsidRPr="00C27986">
        <w:rPr>
          <w:rFonts w:ascii="Times New Roman" w:hAnsi="Times New Roman"/>
          <w:sz w:val="28"/>
          <w:szCs w:val="28"/>
        </w:rPr>
        <w:t>смягчающих обстоятельствах.</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Субъективная сторона </w:t>
      </w:r>
      <w:r w:rsidRPr="00C27986">
        <w:rPr>
          <w:rFonts w:ascii="Times New Roman" w:hAnsi="Times New Roman"/>
          <w:sz w:val="28"/>
          <w:szCs w:val="28"/>
        </w:rPr>
        <w:t xml:space="preserve">преступления </w:t>
      </w:r>
      <w:r w:rsidRPr="00C27986">
        <w:rPr>
          <w:rFonts w:ascii="Times New Roman" w:hAnsi="Times New Roman"/>
          <w:i/>
          <w:iCs/>
          <w:sz w:val="28"/>
          <w:szCs w:val="28"/>
        </w:rPr>
        <w:t xml:space="preserve">умышленная </w:t>
      </w:r>
      <w:r w:rsidRPr="00C27986">
        <w:rPr>
          <w:rFonts w:ascii="Times New Roman" w:hAnsi="Times New Roman"/>
          <w:sz w:val="28"/>
          <w:szCs w:val="28"/>
        </w:rPr>
        <w:t>форма вины (умысел может быть как прямым, так и</w:t>
      </w:r>
      <w:r w:rsidR="00B822FC" w:rsidRPr="00C27986">
        <w:rPr>
          <w:rFonts w:ascii="Times New Roman" w:hAnsi="Times New Roman"/>
          <w:sz w:val="28"/>
          <w:szCs w:val="28"/>
        </w:rPr>
        <w:t xml:space="preserve"> </w:t>
      </w:r>
      <w:r w:rsidRPr="00C27986">
        <w:rPr>
          <w:rFonts w:ascii="Times New Roman" w:hAnsi="Times New Roman"/>
          <w:sz w:val="28"/>
          <w:szCs w:val="28"/>
        </w:rPr>
        <w:t>косвенным).</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Субъект </w:t>
      </w:r>
      <w:r w:rsidRPr="00C27986">
        <w:rPr>
          <w:rFonts w:ascii="Times New Roman" w:hAnsi="Times New Roman"/>
          <w:sz w:val="28"/>
          <w:szCs w:val="28"/>
        </w:rPr>
        <w:t>преступления — вменяемое лицо, достигшее возраста 16 лет.</w:t>
      </w:r>
      <w:r w:rsidR="00B822FC" w:rsidRPr="00C27986">
        <w:rPr>
          <w:rFonts w:ascii="Times New Roman" w:hAnsi="Times New Roman"/>
          <w:sz w:val="28"/>
          <w:szCs w:val="28"/>
        </w:rPr>
        <w:t xml:space="preserve"> </w:t>
      </w:r>
      <w:r w:rsidRPr="00C27986">
        <w:rPr>
          <w:rFonts w:ascii="Times New Roman" w:hAnsi="Times New Roman"/>
          <w:sz w:val="28"/>
          <w:szCs w:val="28"/>
        </w:rPr>
        <w:t>Частью 2 ст. 114 УК предусмотрена уголовная ответственность за умышленное причинение тяжкого или</w:t>
      </w:r>
      <w:r w:rsidR="00B822FC" w:rsidRPr="00C27986">
        <w:rPr>
          <w:rFonts w:ascii="Times New Roman" w:hAnsi="Times New Roman"/>
          <w:sz w:val="28"/>
          <w:szCs w:val="28"/>
        </w:rPr>
        <w:t xml:space="preserve"> </w:t>
      </w:r>
      <w:r w:rsidRPr="00C27986">
        <w:rPr>
          <w:rFonts w:ascii="Times New Roman" w:hAnsi="Times New Roman"/>
          <w:sz w:val="28"/>
          <w:szCs w:val="28"/>
        </w:rPr>
        <w:t>средней тяжести вреда здоровью при превышении мер, необходимых для задержания лица,</w:t>
      </w:r>
      <w:r w:rsidR="00B822FC" w:rsidRPr="00C27986">
        <w:rPr>
          <w:rFonts w:ascii="Times New Roman" w:hAnsi="Times New Roman"/>
          <w:sz w:val="28"/>
          <w:szCs w:val="28"/>
        </w:rPr>
        <w:t xml:space="preserve"> </w:t>
      </w:r>
      <w:r w:rsidRPr="00C27986">
        <w:rPr>
          <w:rFonts w:ascii="Times New Roman" w:hAnsi="Times New Roman"/>
          <w:sz w:val="28"/>
          <w:szCs w:val="28"/>
        </w:rPr>
        <w:t>совершившего преступление.</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Объективная сторона </w:t>
      </w:r>
      <w:r w:rsidRPr="00C27986">
        <w:rPr>
          <w:rFonts w:ascii="Times New Roman" w:hAnsi="Times New Roman"/>
          <w:sz w:val="28"/>
          <w:szCs w:val="28"/>
        </w:rPr>
        <w:t xml:space="preserve">преступления выражается в </w:t>
      </w:r>
      <w:r w:rsidRPr="00C27986">
        <w:rPr>
          <w:rFonts w:ascii="Times New Roman" w:hAnsi="Times New Roman"/>
          <w:i/>
          <w:iCs/>
          <w:sz w:val="28"/>
          <w:szCs w:val="28"/>
        </w:rPr>
        <w:t>деянии</w:t>
      </w:r>
      <w:r w:rsidRPr="00C27986">
        <w:rPr>
          <w:rFonts w:ascii="Times New Roman" w:hAnsi="Times New Roman"/>
          <w:sz w:val="28"/>
          <w:szCs w:val="28"/>
        </w:rPr>
        <w:t>, причинившем тяжкий или средней тяжести</w:t>
      </w:r>
      <w:r w:rsidR="00B822FC" w:rsidRPr="00C27986">
        <w:rPr>
          <w:rFonts w:ascii="Times New Roman" w:hAnsi="Times New Roman"/>
          <w:sz w:val="28"/>
          <w:szCs w:val="28"/>
        </w:rPr>
        <w:t xml:space="preserve"> </w:t>
      </w:r>
      <w:r w:rsidRPr="00C27986">
        <w:rPr>
          <w:rFonts w:ascii="Times New Roman" w:hAnsi="Times New Roman"/>
          <w:sz w:val="28"/>
          <w:szCs w:val="28"/>
        </w:rPr>
        <w:t>вред здоровью (</w:t>
      </w:r>
      <w:r w:rsidRPr="00C27986">
        <w:rPr>
          <w:rFonts w:ascii="Times New Roman" w:hAnsi="Times New Roman"/>
          <w:i/>
          <w:iCs/>
          <w:sz w:val="28"/>
          <w:szCs w:val="28"/>
        </w:rPr>
        <w:t>общественно опасное последствие</w:t>
      </w:r>
      <w:r w:rsidRPr="00C27986">
        <w:rPr>
          <w:rFonts w:ascii="Times New Roman" w:hAnsi="Times New Roman"/>
          <w:sz w:val="28"/>
          <w:szCs w:val="28"/>
        </w:rPr>
        <w:t xml:space="preserve">), </w:t>
      </w:r>
      <w:r w:rsidRPr="00C27986">
        <w:rPr>
          <w:rFonts w:ascii="Times New Roman" w:hAnsi="Times New Roman"/>
          <w:i/>
          <w:iCs/>
          <w:sz w:val="28"/>
          <w:szCs w:val="28"/>
        </w:rPr>
        <w:t xml:space="preserve">причинной связи </w:t>
      </w:r>
      <w:r w:rsidRPr="00C27986">
        <w:rPr>
          <w:rFonts w:ascii="Times New Roman" w:hAnsi="Times New Roman"/>
          <w:sz w:val="28"/>
          <w:szCs w:val="28"/>
        </w:rPr>
        <w:t>между деянием и наступившем</w:t>
      </w:r>
      <w:r w:rsidR="00B822FC" w:rsidRPr="00C27986">
        <w:rPr>
          <w:rFonts w:ascii="Times New Roman" w:hAnsi="Times New Roman"/>
          <w:sz w:val="28"/>
          <w:szCs w:val="28"/>
        </w:rPr>
        <w:t xml:space="preserve"> </w:t>
      </w:r>
      <w:r w:rsidRPr="00C27986">
        <w:rPr>
          <w:rFonts w:ascii="Times New Roman" w:hAnsi="Times New Roman"/>
          <w:sz w:val="28"/>
          <w:szCs w:val="28"/>
        </w:rPr>
        <w:t xml:space="preserve">последствием и </w:t>
      </w:r>
      <w:r w:rsidRPr="00C27986">
        <w:rPr>
          <w:rFonts w:ascii="Times New Roman" w:hAnsi="Times New Roman"/>
          <w:i/>
          <w:iCs/>
          <w:sz w:val="28"/>
          <w:szCs w:val="28"/>
        </w:rPr>
        <w:t xml:space="preserve">обстановке </w:t>
      </w:r>
      <w:r w:rsidRPr="00C27986">
        <w:rPr>
          <w:rFonts w:ascii="Times New Roman" w:hAnsi="Times New Roman"/>
          <w:sz w:val="28"/>
          <w:szCs w:val="28"/>
        </w:rPr>
        <w:t>совершения преступления — превышении мер, необходимых для</w:t>
      </w:r>
      <w:r w:rsidR="00B822FC" w:rsidRPr="00C27986">
        <w:rPr>
          <w:rFonts w:ascii="Times New Roman" w:hAnsi="Times New Roman"/>
          <w:sz w:val="28"/>
          <w:szCs w:val="28"/>
        </w:rPr>
        <w:t xml:space="preserve"> </w:t>
      </w:r>
      <w:r w:rsidRPr="00C27986">
        <w:rPr>
          <w:rFonts w:ascii="Times New Roman" w:hAnsi="Times New Roman"/>
          <w:sz w:val="28"/>
          <w:szCs w:val="28"/>
        </w:rPr>
        <w:t>задержания лица, совершившего преступление.</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sz w:val="28"/>
          <w:szCs w:val="28"/>
        </w:rPr>
        <w:t>Характеристика понятия превышения мер, необходимых для задержания лица, совершившего</w:t>
      </w:r>
      <w:r w:rsidR="00B822FC" w:rsidRPr="00C27986">
        <w:rPr>
          <w:rFonts w:ascii="Times New Roman" w:hAnsi="Times New Roman"/>
          <w:sz w:val="28"/>
          <w:szCs w:val="28"/>
        </w:rPr>
        <w:t xml:space="preserve"> </w:t>
      </w:r>
      <w:r w:rsidRPr="00C27986">
        <w:rPr>
          <w:rFonts w:ascii="Times New Roman" w:hAnsi="Times New Roman"/>
          <w:sz w:val="28"/>
          <w:szCs w:val="28"/>
        </w:rPr>
        <w:t>преступление, дана при анализе состава преступления, предусмотренного ст. 108 УК</w:t>
      </w:r>
      <w:r w:rsidR="008806C0" w:rsidRPr="00C27986">
        <w:rPr>
          <w:rStyle w:val="a9"/>
          <w:rFonts w:ascii="Times New Roman" w:hAnsi="Times New Roman"/>
          <w:sz w:val="28"/>
          <w:szCs w:val="28"/>
        </w:rPr>
        <w:footnoteReference w:id="6"/>
      </w:r>
      <w:r w:rsidRPr="00C27986">
        <w:rPr>
          <w:rFonts w:ascii="Times New Roman" w:hAnsi="Times New Roman"/>
          <w:sz w:val="28"/>
          <w:szCs w:val="28"/>
        </w:rPr>
        <w:t>.</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Субъективная сторона </w:t>
      </w:r>
      <w:r w:rsidRPr="00C27986">
        <w:rPr>
          <w:rFonts w:ascii="Times New Roman" w:hAnsi="Times New Roman"/>
          <w:sz w:val="28"/>
          <w:szCs w:val="28"/>
        </w:rPr>
        <w:t xml:space="preserve">— </w:t>
      </w:r>
      <w:r w:rsidRPr="00C27986">
        <w:rPr>
          <w:rFonts w:ascii="Times New Roman" w:hAnsi="Times New Roman"/>
          <w:i/>
          <w:iCs/>
          <w:sz w:val="28"/>
          <w:szCs w:val="28"/>
        </w:rPr>
        <w:t xml:space="preserve">умышленная </w:t>
      </w:r>
      <w:r w:rsidRPr="00C27986">
        <w:rPr>
          <w:rFonts w:ascii="Times New Roman" w:hAnsi="Times New Roman"/>
          <w:sz w:val="28"/>
          <w:szCs w:val="28"/>
        </w:rPr>
        <w:t>вина (прямой или косвенный умысел).</w:t>
      </w:r>
      <w:r w:rsidR="00B822FC" w:rsidRPr="00C27986">
        <w:rPr>
          <w:rFonts w:ascii="Times New Roman" w:hAnsi="Times New Roman"/>
          <w:sz w:val="28"/>
          <w:szCs w:val="28"/>
        </w:rPr>
        <w:t xml:space="preserve"> </w:t>
      </w:r>
      <w:r w:rsidRPr="00C27986">
        <w:rPr>
          <w:rFonts w:ascii="Times New Roman" w:hAnsi="Times New Roman"/>
          <w:i/>
          <w:iCs/>
          <w:sz w:val="28"/>
          <w:szCs w:val="28"/>
        </w:rPr>
        <w:t xml:space="preserve">Субъект </w:t>
      </w:r>
      <w:r w:rsidRPr="00C27986">
        <w:rPr>
          <w:rFonts w:ascii="Times New Roman" w:hAnsi="Times New Roman"/>
          <w:sz w:val="28"/>
          <w:szCs w:val="28"/>
        </w:rPr>
        <w:t>преступления — вменяемое лицо, достигшее возраста 16 лет.</w:t>
      </w:r>
    </w:p>
    <w:p w:rsidR="002D58F3" w:rsidRPr="00C27986" w:rsidRDefault="0085184D" w:rsidP="0085184D">
      <w:pPr>
        <w:autoSpaceDE w:val="0"/>
        <w:autoSpaceDN w:val="0"/>
        <w:adjustRightInd w:val="0"/>
        <w:spacing w:after="0" w:line="360" w:lineRule="auto"/>
        <w:ind w:left="709"/>
        <w:jc w:val="both"/>
        <w:rPr>
          <w:rFonts w:ascii="Times New Roman" w:hAnsi="Times New Roman"/>
          <w:b/>
          <w:bCs/>
          <w:sz w:val="28"/>
          <w:szCs w:val="28"/>
        </w:rPr>
      </w:pPr>
      <w:r>
        <w:rPr>
          <w:rFonts w:ascii="Times New Roman" w:hAnsi="Times New Roman"/>
          <w:sz w:val="28"/>
          <w:szCs w:val="28"/>
        </w:rPr>
        <w:br w:type="page"/>
      </w:r>
      <w:r w:rsidR="00B822FC" w:rsidRPr="00C27986">
        <w:rPr>
          <w:rFonts w:ascii="Times New Roman" w:hAnsi="Times New Roman"/>
          <w:b/>
          <w:bCs/>
          <w:sz w:val="28"/>
          <w:szCs w:val="28"/>
        </w:rPr>
        <w:t xml:space="preserve">Глава 3. </w:t>
      </w:r>
      <w:r w:rsidR="002D58F3" w:rsidRPr="00C27986">
        <w:rPr>
          <w:rFonts w:ascii="Times New Roman" w:hAnsi="Times New Roman"/>
          <w:b/>
          <w:bCs/>
          <w:sz w:val="28"/>
          <w:szCs w:val="28"/>
        </w:rPr>
        <w:t>Преступления, ставящие в опасность здоровье человека</w:t>
      </w:r>
      <w:r w:rsidR="00B822FC" w:rsidRPr="00C27986">
        <w:rPr>
          <w:rFonts w:ascii="Times New Roman" w:hAnsi="Times New Roman"/>
          <w:b/>
          <w:bCs/>
          <w:sz w:val="28"/>
          <w:szCs w:val="28"/>
        </w:rPr>
        <w:t xml:space="preserve"> </w:t>
      </w:r>
      <w:r w:rsidR="002D58F3" w:rsidRPr="00C27986">
        <w:rPr>
          <w:rFonts w:ascii="Times New Roman" w:hAnsi="Times New Roman"/>
          <w:b/>
          <w:bCs/>
          <w:sz w:val="28"/>
          <w:szCs w:val="28"/>
        </w:rPr>
        <w:t>и его жизнь</w:t>
      </w:r>
    </w:p>
    <w:p w:rsidR="0085184D" w:rsidRDefault="0085184D" w:rsidP="00C27986">
      <w:pPr>
        <w:autoSpaceDE w:val="0"/>
        <w:autoSpaceDN w:val="0"/>
        <w:adjustRightInd w:val="0"/>
        <w:spacing w:after="0" w:line="360" w:lineRule="auto"/>
        <w:ind w:firstLine="709"/>
        <w:jc w:val="both"/>
        <w:rPr>
          <w:rFonts w:ascii="Times New Roman" w:hAnsi="Times New Roman"/>
          <w:bCs/>
          <w:sz w:val="28"/>
          <w:szCs w:val="28"/>
        </w:rPr>
      </w:pPr>
    </w:p>
    <w:p w:rsidR="00B822FC" w:rsidRPr="0085184D" w:rsidRDefault="00B822FC" w:rsidP="00C27986">
      <w:pPr>
        <w:autoSpaceDE w:val="0"/>
        <w:autoSpaceDN w:val="0"/>
        <w:adjustRightInd w:val="0"/>
        <w:spacing w:after="0" w:line="360" w:lineRule="auto"/>
        <w:ind w:firstLine="709"/>
        <w:jc w:val="both"/>
        <w:rPr>
          <w:rFonts w:ascii="Times New Roman" w:hAnsi="Times New Roman"/>
          <w:b/>
          <w:bCs/>
          <w:sz w:val="28"/>
          <w:szCs w:val="28"/>
        </w:rPr>
      </w:pPr>
      <w:r w:rsidRPr="0085184D">
        <w:rPr>
          <w:rFonts w:ascii="Times New Roman" w:hAnsi="Times New Roman"/>
          <w:b/>
          <w:bCs/>
          <w:sz w:val="28"/>
          <w:szCs w:val="28"/>
        </w:rPr>
        <w:t xml:space="preserve">3.1 </w:t>
      </w:r>
      <w:r w:rsidR="002D58F3" w:rsidRPr="0085184D">
        <w:rPr>
          <w:rFonts w:ascii="Times New Roman" w:hAnsi="Times New Roman"/>
          <w:b/>
          <w:bCs/>
          <w:sz w:val="28"/>
          <w:szCs w:val="28"/>
        </w:rPr>
        <w:t>Побои</w:t>
      </w:r>
    </w:p>
    <w:p w:rsidR="0085184D" w:rsidRDefault="0085184D" w:rsidP="00C27986">
      <w:pPr>
        <w:autoSpaceDE w:val="0"/>
        <w:autoSpaceDN w:val="0"/>
        <w:adjustRightInd w:val="0"/>
        <w:spacing w:after="0" w:line="360" w:lineRule="auto"/>
        <w:ind w:firstLine="709"/>
        <w:jc w:val="both"/>
        <w:rPr>
          <w:rFonts w:ascii="Times New Roman" w:hAnsi="Times New Roman"/>
          <w:i/>
          <w:iCs/>
          <w:sz w:val="28"/>
          <w:szCs w:val="28"/>
        </w:rPr>
      </w:pP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Основным непосредственным объектом </w:t>
      </w:r>
      <w:r w:rsidRPr="00C27986">
        <w:rPr>
          <w:rFonts w:ascii="Times New Roman" w:hAnsi="Times New Roman"/>
          <w:sz w:val="28"/>
          <w:szCs w:val="28"/>
        </w:rPr>
        <w:t>преступления, предусмотренного ст. 116</w:t>
      </w:r>
      <w:r w:rsidR="00B822FC" w:rsidRPr="00C27986">
        <w:rPr>
          <w:rFonts w:ascii="Times New Roman" w:hAnsi="Times New Roman"/>
          <w:sz w:val="28"/>
          <w:szCs w:val="28"/>
        </w:rPr>
        <w:t xml:space="preserve"> </w:t>
      </w:r>
      <w:r w:rsidRPr="00C27986">
        <w:rPr>
          <w:rFonts w:ascii="Times New Roman" w:hAnsi="Times New Roman"/>
          <w:sz w:val="28"/>
          <w:szCs w:val="28"/>
        </w:rPr>
        <w:t xml:space="preserve">УК, выступает телесная неприкосновенность личности. </w:t>
      </w:r>
      <w:r w:rsidRPr="00C27986">
        <w:rPr>
          <w:rFonts w:ascii="Times New Roman" w:hAnsi="Times New Roman"/>
          <w:i/>
          <w:iCs/>
          <w:sz w:val="28"/>
          <w:szCs w:val="28"/>
        </w:rPr>
        <w:t xml:space="preserve">Факультативным — </w:t>
      </w:r>
      <w:r w:rsidRPr="00C27986">
        <w:rPr>
          <w:rFonts w:ascii="Times New Roman" w:hAnsi="Times New Roman"/>
          <w:sz w:val="28"/>
          <w:szCs w:val="28"/>
        </w:rPr>
        <w:t>общественный порядок.</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Объективная сторона </w:t>
      </w:r>
      <w:r w:rsidRPr="00C27986">
        <w:rPr>
          <w:rFonts w:ascii="Times New Roman" w:hAnsi="Times New Roman"/>
          <w:sz w:val="28"/>
          <w:szCs w:val="28"/>
        </w:rPr>
        <w:t xml:space="preserve">преступления выражена в </w:t>
      </w:r>
      <w:r w:rsidRPr="00C27986">
        <w:rPr>
          <w:rFonts w:ascii="Times New Roman" w:hAnsi="Times New Roman"/>
          <w:i/>
          <w:iCs/>
          <w:sz w:val="28"/>
          <w:szCs w:val="28"/>
        </w:rPr>
        <w:t xml:space="preserve">деянии </w:t>
      </w:r>
      <w:r w:rsidRPr="00C27986">
        <w:rPr>
          <w:rFonts w:ascii="Times New Roman" w:hAnsi="Times New Roman"/>
          <w:sz w:val="28"/>
          <w:szCs w:val="28"/>
        </w:rPr>
        <w:t>в форме действия, которое в законе описано с</w:t>
      </w:r>
      <w:r w:rsidR="00B822FC" w:rsidRPr="00C27986">
        <w:rPr>
          <w:rFonts w:ascii="Times New Roman" w:hAnsi="Times New Roman"/>
          <w:sz w:val="28"/>
          <w:szCs w:val="28"/>
        </w:rPr>
        <w:t xml:space="preserve"> </w:t>
      </w:r>
      <w:r w:rsidRPr="00C27986">
        <w:rPr>
          <w:rFonts w:ascii="Times New Roman" w:hAnsi="Times New Roman"/>
          <w:sz w:val="28"/>
          <w:szCs w:val="28"/>
        </w:rPr>
        <w:t>помощью двух признаков:</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негативного — </w:t>
      </w:r>
      <w:r w:rsidRPr="00C27986">
        <w:rPr>
          <w:rFonts w:ascii="Times New Roman" w:hAnsi="Times New Roman"/>
          <w:sz w:val="28"/>
          <w:szCs w:val="28"/>
        </w:rPr>
        <w:t>отсутствие последствий, предусмотренных ст. 115 УК;</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позитивного </w:t>
      </w:r>
      <w:r w:rsidRPr="00C27986">
        <w:rPr>
          <w:rFonts w:ascii="Times New Roman" w:hAnsi="Times New Roman"/>
          <w:sz w:val="28"/>
          <w:szCs w:val="28"/>
        </w:rPr>
        <w:t>— деяние в форме побоев либо иных насильственных действий, причиняющих физическую</w:t>
      </w:r>
      <w:r w:rsidR="00B822FC" w:rsidRPr="00C27986">
        <w:rPr>
          <w:rFonts w:ascii="Times New Roman" w:hAnsi="Times New Roman"/>
          <w:sz w:val="28"/>
          <w:szCs w:val="28"/>
        </w:rPr>
        <w:t xml:space="preserve"> </w:t>
      </w:r>
      <w:r w:rsidRPr="00C27986">
        <w:rPr>
          <w:rFonts w:ascii="Times New Roman" w:hAnsi="Times New Roman"/>
          <w:sz w:val="28"/>
          <w:szCs w:val="28"/>
        </w:rPr>
        <w:t>боль.</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Побои </w:t>
      </w:r>
      <w:r w:rsidRPr="00C27986">
        <w:rPr>
          <w:rFonts w:ascii="Times New Roman" w:hAnsi="Times New Roman"/>
          <w:sz w:val="28"/>
          <w:szCs w:val="28"/>
        </w:rPr>
        <w:t>не составляют особого вида повреждений. Они являются действиями, состоящими в многократном</w:t>
      </w:r>
      <w:r w:rsidR="00B822FC" w:rsidRPr="00C27986">
        <w:rPr>
          <w:rFonts w:ascii="Times New Roman" w:hAnsi="Times New Roman"/>
          <w:sz w:val="28"/>
          <w:szCs w:val="28"/>
        </w:rPr>
        <w:t xml:space="preserve"> </w:t>
      </w:r>
      <w:r w:rsidRPr="00C27986">
        <w:rPr>
          <w:rFonts w:ascii="Times New Roman" w:hAnsi="Times New Roman"/>
          <w:sz w:val="28"/>
          <w:szCs w:val="28"/>
        </w:rPr>
        <w:t>нанесении ударов. В результате побоев могут возникнуть, например, ссадины, кровоподтеки,</w:t>
      </w:r>
      <w:r w:rsidR="00B822FC" w:rsidRPr="00C27986">
        <w:rPr>
          <w:rFonts w:ascii="Times New Roman" w:hAnsi="Times New Roman"/>
          <w:sz w:val="28"/>
          <w:szCs w:val="28"/>
        </w:rPr>
        <w:t xml:space="preserve"> </w:t>
      </w:r>
      <w:r w:rsidRPr="00C27986">
        <w:rPr>
          <w:rFonts w:ascii="Times New Roman" w:hAnsi="Times New Roman"/>
          <w:sz w:val="28"/>
          <w:szCs w:val="28"/>
        </w:rPr>
        <w:t>небольшие раны. Однако побои могут и не оставить никаких объективно выявляемых повреждений. В</w:t>
      </w:r>
      <w:r w:rsidR="0085184D">
        <w:rPr>
          <w:rFonts w:ascii="Times New Roman" w:hAnsi="Times New Roman"/>
          <w:sz w:val="28"/>
          <w:szCs w:val="28"/>
        </w:rPr>
        <w:t xml:space="preserve"> </w:t>
      </w:r>
      <w:r w:rsidRPr="00C27986">
        <w:rPr>
          <w:rFonts w:ascii="Times New Roman" w:hAnsi="Times New Roman"/>
          <w:sz w:val="28"/>
          <w:szCs w:val="28"/>
        </w:rPr>
        <w:t>этом случае, судебно-медицинский эксперт в заключении отмечает жалобы освидетельствуемого, в том</w:t>
      </w:r>
      <w:r w:rsidR="00B822FC" w:rsidRPr="00C27986">
        <w:rPr>
          <w:rFonts w:ascii="Times New Roman" w:hAnsi="Times New Roman"/>
          <w:sz w:val="28"/>
          <w:szCs w:val="28"/>
        </w:rPr>
        <w:t xml:space="preserve"> </w:t>
      </w:r>
      <w:r w:rsidRPr="00C27986">
        <w:rPr>
          <w:rFonts w:ascii="Times New Roman" w:hAnsi="Times New Roman"/>
          <w:sz w:val="28"/>
          <w:szCs w:val="28"/>
        </w:rPr>
        <w:t>числе на болезненность при пальпации тех или иных областей тела, отсутствие объективных признаков</w:t>
      </w:r>
      <w:r w:rsidR="00B822FC" w:rsidRPr="00C27986">
        <w:rPr>
          <w:rFonts w:ascii="Times New Roman" w:hAnsi="Times New Roman"/>
          <w:sz w:val="28"/>
          <w:szCs w:val="28"/>
        </w:rPr>
        <w:t xml:space="preserve"> </w:t>
      </w:r>
      <w:r w:rsidRPr="00C27986">
        <w:rPr>
          <w:rFonts w:ascii="Times New Roman" w:hAnsi="Times New Roman"/>
          <w:sz w:val="28"/>
          <w:szCs w:val="28"/>
        </w:rPr>
        <w:t>повреждений и не определяет тяжесть вреда здоровью. Установление факта побоев осуществляют</w:t>
      </w:r>
      <w:r w:rsidR="00B822FC" w:rsidRPr="00C27986">
        <w:rPr>
          <w:rFonts w:ascii="Times New Roman" w:hAnsi="Times New Roman"/>
          <w:sz w:val="28"/>
          <w:szCs w:val="28"/>
        </w:rPr>
        <w:t xml:space="preserve"> </w:t>
      </w:r>
      <w:r w:rsidRPr="00C27986">
        <w:rPr>
          <w:rFonts w:ascii="Times New Roman" w:hAnsi="Times New Roman"/>
          <w:sz w:val="28"/>
          <w:szCs w:val="28"/>
        </w:rPr>
        <w:t>органы дознания, предварительного следствия, прокуратуры или суд на основании немедицинских</w:t>
      </w:r>
      <w:r w:rsidR="00B822FC" w:rsidRPr="00C27986">
        <w:rPr>
          <w:rFonts w:ascii="Times New Roman" w:hAnsi="Times New Roman"/>
          <w:sz w:val="28"/>
          <w:szCs w:val="28"/>
        </w:rPr>
        <w:t xml:space="preserve"> </w:t>
      </w:r>
      <w:r w:rsidRPr="00C27986">
        <w:rPr>
          <w:rFonts w:ascii="Times New Roman" w:hAnsi="Times New Roman"/>
          <w:sz w:val="28"/>
          <w:szCs w:val="28"/>
        </w:rPr>
        <w:t>данных.</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Иные насильственные действия, причинившие физическую боль</w:t>
      </w:r>
      <w:r w:rsidRPr="00C27986">
        <w:rPr>
          <w:rFonts w:ascii="Times New Roman" w:hAnsi="Times New Roman"/>
          <w:sz w:val="28"/>
          <w:szCs w:val="28"/>
        </w:rPr>
        <w:t>, — сечение, щипание, вырывание</w:t>
      </w:r>
      <w:r w:rsidR="00B822FC" w:rsidRPr="00C27986">
        <w:rPr>
          <w:rFonts w:ascii="Times New Roman" w:hAnsi="Times New Roman"/>
          <w:sz w:val="28"/>
          <w:szCs w:val="28"/>
        </w:rPr>
        <w:t xml:space="preserve"> </w:t>
      </w:r>
      <w:r w:rsidRPr="00C27986">
        <w:rPr>
          <w:rFonts w:ascii="Times New Roman" w:hAnsi="Times New Roman"/>
          <w:sz w:val="28"/>
          <w:szCs w:val="28"/>
        </w:rPr>
        <w:t>волос. Для причинения физической боли могут использоваться животные и насекомые.</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Состав </w:t>
      </w:r>
      <w:r w:rsidRPr="00C27986">
        <w:rPr>
          <w:rFonts w:ascii="Times New Roman" w:hAnsi="Times New Roman"/>
          <w:sz w:val="28"/>
          <w:szCs w:val="28"/>
        </w:rPr>
        <w:t xml:space="preserve">преступления — </w:t>
      </w:r>
      <w:r w:rsidRPr="00C27986">
        <w:rPr>
          <w:rFonts w:ascii="Times New Roman" w:hAnsi="Times New Roman"/>
          <w:i/>
          <w:iCs/>
          <w:sz w:val="28"/>
          <w:szCs w:val="28"/>
        </w:rPr>
        <w:t>формальный</w:t>
      </w:r>
      <w:r w:rsidRPr="00C27986">
        <w:rPr>
          <w:rFonts w:ascii="Times New Roman" w:hAnsi="Times New Roman"/>
          <w:sz w:val="28"/>
          <w:szCs w:val="28"/>
        </w:rPr>
        <w:t>.</w:t>
      </w:r>
    </w:p>
    <w:p w:rsidR="002D58F3" w:rsidRPr="00C27986" w:rsidRDefault="002D58F3" w:rsidP="00C27986">
      <w:pPr>
        <w:autoSpaceDE w:val="0"/>
        <w:autoSpaceDN w:val="0"/>
        <w:adjustRightInd w:val="0"/>
        <w:spacing w:after="0" w:line="360" w:lineRule="auto"/>
        <w:ind w:firstLine="709"/>
        <w:jc w:val="both"/>
        <w:rPr>
          <w:rFonts w:ascii="Times New Roman" w:hAnsi="Times New Roman"/>
          <w:i/>
          <w:iCs/>
          <w:sz w:val="28"/>
          <w:szCs w:val="28"/>
        </w:rPr>
      </w:pPr>
      <w:r w:rsidRPr="00C27986">
        <w:rPr>
          <w:rFonts w:ascii="Times New Roman" w:hAnsi="Times New Roman"/>
          <w:i/>
          <w:iCs/>
          <w:sz w:val="28"/>
          <w:szCs w:val="28"/>
        </w:rPr>
        <w:t xml:space="preserve">Субъективная сторона </w:t>
      </w:r>
      <w:r w:rsidRPr="00C27986">
        <w:rPr>
          <w:rFonts w:ascii="Times New Roman" w:hAnsi="Times New Roman"/>
          <w:sz w:val="28"/>
          <w:szCs w:val="28"/>
        </w:rPr>
        <w:t xml:space="preserve">преступления — вина в форме </w:t>
      </w:r>
      <w:r w:rsidRPr="00C27986">
        <w:rPr>
          <w:rFonts w:ascii="Times New Roman" w:hAnsi="Times New Roman"/>
          <w:i/>
          <w:iCs/>
          <w:sz w:val="28"/>
          <w:szCs w:val="28"/>
        </w:rPr>
        <w:t>прямого умысла.</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Субъект </w:t>
      </w:r>
      <w:r w:rsidRPr="00C27986">
        <w:rPr>
          <w:rFonts w:ascii="Times New Roman" w:hAnsi="Times New Roman"/>
          <w:sz w:val="28"/>
          <w:szCs w:val="28"/>
        </w:rPr>
        <w:t>преступления — вменяемое лицо, достигшее возраста 16 лет.</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sz w:val="28"/>
          <w:szCs w:val="28"/>
        </w:rPr>
        <w:t xml:space="preserve">Частью 2 ст. 116 УК предусмотрена уголовная ответственность за нанесение побоев </w:t>
      </w:r>
      <w:r w:rsidRPr="00C27986">
        <w:rPr>
          <w:rFonts w:ascii="Times New Roman" w:hAnsi="Times New Roman"/>
          <w:i/>
          <w:iCs/>
          <w:sz w:val="28"/>
          <w:szCs w:val="28"/>
        </w:rPr>
        <w:t>из хулиганских</w:t>
      </w:r>
      <w:r w:rsidR="0085184D">
        <w:rPr>
          <w:rFonts w:ascii="Times New Roman" w:hAnsi="Times New Roman"/>
          <w:i/>
          <w:iCs/>
          <w:sz w:val="28"/>
          <w:szCs w:val="28"/>
        </w:rPr>
        <w:t xml:space="preserve"> </w:t>
      </w:r>
      <w:r w:rsidRPr="00C27986">
        <w:rPr>
          <w:rFonts w:ascii="Times New Roman" w:hAnsi="Times New Roman"/>
          <w:i/>
          <w:iCs/>
          <w:sz w:val="28"/>
          <w:szCs w:val="28"/>
        </w:rPr>
        <w:t>побуждений</w:t>
      </w:r>
      <w:r w:rsidRPr="00C27986">
        <w:rPr>
          <w:rFonts w:ascii="Times New Roman" w:hAnsi="Times New Roman"/>
          <w:sz w:val="28"/>
          <w:szCs w:val="28"/>
        </w:rPr>
        <w:t>. Такого квалифицирующего признака в этой статье ранее не было. Его включение в</w:t>
      </w:r>
      <w:r w:rsidR="00C40161" w:rsidRPr="00C27986">
        <w:rPr>
          <w:rFonts w:ascii="Times New Roman" w:hAnsi="Times New Roman"/>
          <w:sz w:val="28"/>
          <w:szCs w:val="28"/>
        </w:rPr>
        <w:t xml:space="preserve"> </w:t>
      </w:r>
      <w:r w:rsidRPr="00C27986">
        <w:rPr>
          <w:rFonts w:ascii="Times New Roman" w:hAnsi="Times New Roman"/>
          <w:sz w:val="28"/>
          <w:szCs w:val="28"/>
        </w:rPr>
        <w:t>рассматриваемый состав обусловлено исключением из ст. 213 УК указания на то, что хулиганство, т.е.</w:t>
      </w:r>
      <w:r w:rsidR="00C40161" w:rsidRPr="00C27986">
        <w:rPr>
          <w:rFonts w:ascii="Times New Roman" w:hAnsi="Times New Roman"/>
          <w:sz w:val="28"/>
          <w:szCs w:val="28"/>
        </w:rPr>
        <w:t xml:space="preserve"> </w:t>
      </w:r>
      <w:r w:rsidRPr="00C27986">
        <w:rPr>
          <w:rFonts w:ascii="Times New Roman" w:hAnsi="Times New Roman"/>
          <w:sz w:val="28"/>
          <w:szCs w:val="28"/>
        </w:rPr>
        <w:t>грубое нарушение общественного порядка, выражающее явное неуважение к обществу, сопровождается</w:t>
      </w:r>
      <w:r w:rsidR="00C40161" w:rsidRPr="00C27986">
        <w:rPr>
          <w:rFonts w:ascii="Times New Roman" w:hAnsi="Times New Roman"/>
          <w:sz w:val="28"/>
          <w:szCs w:val="28"/>
        </w:rPr>
        <w:t xml:space="preserve"> </w:t>
      </w:r>
      <w:r w:rsidRPr="00C27986">
        <w:rPr>
          <w:rFonts w:ascii="Times New Roman" w:hAnsi="Times New Roman"/>
          <w:sz w:val="28"/>
          <w:szCs w:val="28"/>
        </w:rPr>
        <w:t xml:space="preserve">применением </w:t>
      </w:r>
      <w:r w:rsidRPr="00C27986">
        <w:rPr>
          <w:rFonts w:ascii="Times New Roman" w:hAnsi="Times New Roman"/>
          <w:i/>
          <w:iCs/>
          <w:sz w:val="28"/>
          <w:szCs w:val="28"/>
        </w:rPr>
        <w:t>насилия</w:t>
      </w:r>
      <w:r w:rsidRPr="00C27986">
        <w:rPr>
          <w:rFonts w:ascii="Times New Roman" w:hAnsi="Times New Roman"/>
          <w:sz w:val="28"/>
          <w:szCs w:val="28"/>
        </w:rPr>
        <w:t>… Последнее охватывало нанесение побоев. Поэтому на сегодняшний день</w:t>
      </w:r>
      <w:r w:rsidR="00C40161" w:rsidRPr="00C27986">
        <w:rPr>
          <w:rFonts w:ascii="Times New Roman" w:hAnsi="Times New Roman"/>
          <w:sz w:val="28"/>
          <w:szCs w:val="28"/>
        </w:rPr>
        <w:t xml:space="preserve"> </w:t>
      </w:r>
      <w:r w:rsidRPr="00C27986">
        <w:rPr>
          <w:rFonts w:ascii="Times New Roman" w:hAnsi="Times New Roman"/>
          <w:sz w:val="28"/>
          <w:szCs w:val="28"/>
        </w:rPr>
        <w:t>нанесение побоев потерпевшему, сопровождающееся очевидным для виновного грубым нарушением</w:t>
      </w:r>
      <w:r w:rsidR="00C40161" w:rsidRPr="00C27986">
        <w:rPr>
          <w:rFonts w:ascii="Times New Roman" w:hAnsi="Times New Roman"/>
          <w:sz w:val="28"/>
          <w:szCs w:val="28"/>
        </w:rPr>
        <w:t xml:space="preserve"> </w:t>
      </w:r>
      <w:r w:rsidRPr="00C27986">
        <w:rPr>
          <w:rFonts w:ascii="Times New Roman" w:hAnsi="Times New Roman"/>
          <w:sz w:val="28"/>
          <w:szCs w:val="28"/>
        </w:rPr>
        <w:t>общественного порядка и выражающее явное неуважение к обществу, должно быть квалифицировано</w:t>
      </w:r>
      <w:r w:rsidR="00C40161" w:rsidRPr="00C27986">
        <w:rPr>
          <w:rFonts w:ascii="Times New Roman" w:hAnsi="Times New Roman"/>
          <w:sz w:val="28"/>
          <w:szCs w:val="28"/>
        </w:rPr>
        <w:t xml:space="preserve"> </w:t>
      </w:r>
      <w:r w:rsidRPr="00C27986">
        <w:rPr>
          <w:rFonts w:ascii="Times New Roman" w:hAnsi="Times New Roman"/>
          <w:sz w:val="28"/>
          <w:szCs w:val="28"/>
        </w:rPr>
        <w:t>по ч. 2 ст. 116 УК.</w:t>
      </w:r>
    </w:p>
    <w:p w:rsidR="0085184D" w:rsidRDefault="0085184D" w:rsidP="00C27986">
      <w:pPr>
        <w:autoSpaceDE w:val="0"/>
        <w:autoSpaceDN w:val="0"/>
        <w:adjustRightInd w:val="0"/>
        <w:spacing w:after="0" w:line="360" w:lineRule="auto"/>
        <w:ind w:firstLine="709"/>
        <w:jc w:val="both"/>
        <w:rPr>
          <w:rFonts w:ascii="Times New Roman" w:hAnsi="Times New Roman"/>
          <w:bCs/>
          <w:sz w:val="28"/>
          <w:szCs w:val="28"/>
        </w:rPr>
      </w:pPr>
    </w:p>
    <w:p w:rsidR="00C40161" w:rsidRPr="0033004C" w:rsidRDefault="00C40161" w:rsidP="00C27986">
      <w:pPr>
        <w:autoSpaceDE w:val="0"/>
        <w:autoSpaceDN w:val="0"/>
        <w:adjustRightInd w:val="0"/>
        <w:spacing w:after="0" w:line="360" w:lineRule="auto"/>
        <w:ind w:firstLine="709"/>
        <w:jc w:val="both"/>
        <w:rPr>
          <w:rFonts w:ascii="Times New Roman" w:hAnsi="Times New Roman"/>
          <w:b/>
          <w:bCs/>
          <w:sz w:val="28"/>
          <w:szCs w:val="28"/>
        </w:rPr>
      </w:pPr>
      <w:r w:rsidRPr="0033004C">
        <w:rPr>
          <w:rFonts w:ascii="Times New Roman" w:hAnsi="Times New Roman"/>
          <w:b/>
          <w:bCs/>
          <w:sz w:val="28"/>
          <w:szCs w:val="28"/>
        </w:rPr>
        <w:t xml:space="preserve">3.2 </w:t>
      </w:r>
      <w:r w:rsidR="002D58F3" w:rsidRPr="0033004C">
        <w:rPr>
          <w:rFonts w:ascii="Times New Roman" w:hAnsi="Times New Roman"/>
          <w:b/>
          <w:bCs/>
          <w:sz w:val="28"/>
          <w:szCs w:val="28"/>
        </w:rPr>
        <w:t>Угроза убийством или причинением тяжкого вреда здоровью</w:t>
      </w:r>
    </w:p>
    <w:p w:rsidR="0085184D" w:rsidRDefault="0085184D" w:rsidP="00C27986">
      <w:pPr>
        <w:autoSpaceDE w:val="0"/>
        <w:autoSpaceDN w:val="0"/>
        <w:adjustRightInd w:val="0"/>
        <w:spacing w:after="0" w:line="360" w:lineRule="auto"/>
        <w:ind w:firstLine="709"/>
        <w:jc w:val="both"/>
        <w:rPr>
          <w:rFonts w:ascii="Times New Roman" w:hAnsi="Times New Roman"/>
          <w:i/>
          <w:iCs/>
          <w:sz w:val="28"/>
          <w:szCs w:val="28"/>
        </w:rPr>
      </w:pPr>
    </w:p>
    <w:p w:rsidR="002D58F3" w:rsidRPr="00C27986" w:rsidRDefault="002D58F3" w:rsidP="00C27986">
      <w:pPr>
        <w:autoSpaceDE w:val="0"/>
        <w:autoSpaceDN w:val="0"/>
        <w:adjustRightInd w:val="0"/>
        <w:spacing w:after="0" w:line="360" w:lineRule="auto"/>
        <w:ind w:firstLine="709"/>
        <w:jc w:val="both"/>
        <w:rPr>
          <w:rFonts w:ascii="Times New Roman" w:hAnsi="Times New Roman"/>
          <w:i/>
          <w:iCs/>
          <w:sz w:val="28"/>
          <w:szCs w:val="28"/>
        </w:rPr>
      </w:pPr>
      <w:r w:rsidRPr="00C27986">
        <w:rPr>
          <w:rFonts w:ascii="Times New Roman" w:hAnsi="Times New Roman"/>
          <w:i/>
          <w:iCs/>
          <w:sz w:val="28"/>
          <w:szCs w:val="28"/>
        </w:rPr>
        <w:t>Непосредственным</w:t>
      </w:r>
      <w:r w:rsidR="00C40161" w:rsidRPr="00C27986">
        <w:rPr>
          <w:rFonts w:ascii="Times New Roman" w:hAnsi="Times New Roman"/>
          <w:i/>
          <w:iCs/>
          <w:sz w:val="28"/>
          <w:szCs w:val="28"/>
        </w:rPr>
        <w:t xml:space="preserve"> </w:t>
      </w:r>
      <w:r w:rsidRPr="00C27986">
        <w:rPr>
          <w:rFonts w:ascii="Times New Roman" w:hAnsi="Times New Roman"/>
          <w:i/>
          <w:iCs/>
          <w:sz w:val="28"/>
          <w:szCs w:val="28"/>
        </w:rPr>
        <w:t xml:space="preserve">объектом </w:t>
      </w:r>
      <w:r w:rsidRPr="00C27986">
        <w:rPr>
          <w:rFonts w:ascii="Times New Roman" w:hAnsi="Times New Roman"/>
          <w:sz w:val="28"/>
          <w:szCs w:val="28"/>
        </w:rPr>
        <w:t>преступления выступает психический комфорт (равновесие) личности.</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Объективная сторона </w:t>
      </w:r>
      <w:r w:rsidRPr="00C27986">
        <w:rPr>
          <w:rFonts w:ascii="Times New Roman" w:hAnsi="Times New Roman"/>
          <w:sz w:val="28"/>
          <w:szCs w:val="28"/>
        </w:rPr>
        <w:t xml:space="preserve">этого преступления состоит в </w:t>
      </w:r>
      <w:r w:rsidRPr="00C27986">
        <w:rPr>
          <w:rFonts w:ascii="Times New Roman" w:hAnsi="Times New Roman"/>
          <w:i/>
          <w:iCs/>
          <w:sz w:val="28"/>
          <w:szCs w:val="28"/>
        </w:rPr>
        <w:t>действиях</w:t>
      </w:r>
      <w:r w:rsidRPr="00C27986">
        <w:rPr>
          <w:rFonts w:ascii="Times New Roman" w:hAnsi="Times New Roman"/>
          <w:sz w:val="28"/>
          <w:szCs w:val="28"/>
        </w:rPr>
        <w:t>, представляющих собой психическое</w:t>
      </w:r>
      <w:r w:rsidR="00C40161" w:rsidRPr="00C27986">
        <w:rPr>
          <w:rFonts w:ascii="Times New Roman" w:hAnsi="Times New Roman"/>
          <w:sz w:val="28"/>
          <w:szCs w:val="28"/>
        </w:rPr>
        <w:t xml:space="preserve"> </w:t>
      </w:r>
      <w:r w:rsidRPr="00C27986">
        <w:rPr>
          <w:rFonts w:ascii="Times New Roman" w:hAnsi="Times New Roman"/>
          <w:sz w:val="28"/>
          <w:szCs w:val="28"/>
        </w:rPr>
        <w:t>насилие и выражающихся в высказывании намерения убить другое лицо или причинить ему тяжкий</w:t>
      </w:r>
      <w:r w:rsidR="00C40161" w:rsidRPr="00C27986">
        <w:rPr>
          <w:rFonts w:ascii="Times New Roman" w:hAnsi="Times New Roman"/>
          <w:sz w:val="28"/>
          <w:szCs w:val="28"/>
        </w:rPr>
        <w:t xml:space="preserve"> </w:t>
      </w:r>
      <w:r w:rsidRPr="00C27986">
        <w:rPr>
          <w:rFonts w:ascii="Times New Roman" w:hAnsi="Times New Roman"/>
          <w:sz w:val="28"/>
          <w:szCs w:val="28"/>
        </w:rPr>
        <w:t>вред здоровью.</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sz w:val="28"/>
          <w:szCs w:val="28"/>
        </w:rPr>
        <w:t>Угроза может быть выражена устно, письменно, жестами, в средствах массовой информации. Угроза</w:t>
      </w:r>
      <w:r w:rsidR="00C40161" w:rsidRPr="00C27986">
        <w:rPr>
          <w:rFonts w:ascii="Times New Roman" w:hAnsi="Times New Roman"/>
          <w:sz w:val="28"/>
          <w:szCs w:val="28"/>
        </w:rPr>
        <w:t xml:space="preserve"> </w:t>
      </w:r>
      <w:r w:rsidRPr="00C27986">
        <w:rPr>
          <w:rFonts w:ascii="Times New Roman" w:hAnsi="Times New Roman"/>
          <w:sz w:val="28"/>
          <w:szCs w:val="28"/>
        </w:rPr>
        <w:t>другому человеку может быть высказана непосредственно или передана через третьих лиц.</w:t>
      </w:r>
      <w:r w:rsidR="00C40161" w:rsidRPr="00C27986">
        <w:rPr>
          <w:rFonts w:ascii="Times New Roman" w:hAnsi="Times New Roman"/>
          <w:sz w:val="28"/>
          <w:szCs w:val="28"/>
        </w:rPr>
        <w:t xml:space="preserve"> </w:t>
      </w:r>
      <w:r w:rsidRPr="00C27986">
        <w:rPr>
          <w:rFonts w:ascii="Times New Roman" w:hAnsi="Times New Roman"/>
          <w:sz w:val="28"/>
          <w:szCs w:val="28"/>
        </w:rPr>
        <w:t>В некоторых случаях угроза убийством или причинением тяжкого вреда здоровью является способом</w:t>
      </w:r>
      <w:r w:rsidR="00C40161" w:rsidRPr="00C27986">
        <w:rPr>
          <w:rFonts w:ascii="Times New Roman" w:hAnsi="Times New Roman"/>
          <w:sz w:val="28"/>
          <w:szCs w:val="28"/>
        </w:rPr>
        <w:t xml:space="preserve"> </w:t>
      </w:r>
      <w:r w:rsidRPr="00C27986">
        <w:rPr>
          <w:rFonts w:ascii="Times New Roman" w:hAnsi="Times New Roman"/>
          <w:sz w:val="28"/>
          <w:szCs w:val="28"/>
        </w:rPr>
        <w:t>совершения другого более тяжкого преступления и квалифицируется по соответствующей статье УК</w:t>
      </w:r>
      <w:r w:rsidR="00C40161" w:rsidRPr="00C27986">
        <w:rPr>
          <w:rFonts w:ascii="Times New Roman" w:hAnsi="Times New Roman"/>
          <w:sz w:val="28"/>
          <w:szCs w:val="28"/>
        </w:rPr>
        <w:t xml:space="preserve"> </w:t>
      </w:r>
      <w:r w:rsidRPr="00C27986">
        <w:rPr>
          <w:rFonts w:ascii="Times New Roman" w:hAnsi="Times New Roman"/>
          <w:sz w:val="28"/>
          <w:szCs w:val="28"/>
        </w:rPr>
        <w:t>(например, ст. 120, 131, 132, 296 УК).</w:t>
      </w:r>
      <w:r w:rsidR="00C40161" w:rsidRPr="00C27986">
        <w:rPr>
          <w:rFonts w:ascii="Times New Roman" w:hAnsi="Times New Roman"/>
          <w:sz w:val="28"/>
          <w:szCs w:val="28"/>
        </w:rPr>
        <w:t xml:space="preserve"> </w:t>
      </w:r>
      <w:r w:rsidRPr="00C27986">
        <w:rPr>
          <w:rFonts w:ascii="Times New Roman" w:hAnsi="Times New Roman"/>
          <w:sz w:val="28"/>
          <w:szCs w:val="28"/>
        </w:rPr>
        <w:t>При угрозе отсутствует умысел на причинение смерти или тяжкого вреда здоровью, но имеются</w:t>
      </w:r>
      <w:r w:rsidR="00C40161" w:rsidRPr="00C27986">
        <w:rPr>
          <w:rFonts w:ascii="Times New Roman" w:hAnsi="Times New Roman"/>
          <w:sz w:val="28"/>
          <w:szCs w:val="28"/>
        </w:rPr>
        <w:t xml:space="preserve"> </w:t>
      </w:r>
      <w:r w:rsidRPr="00C27986">
        <w:rPr>
          <w:rFonts w:ascii="Times New Roman" w:hAnsi="Times New Roman"/>
          <w:sz w:val="28"/>
          <w:szCs w:val="28"/>
        </w:rPr>
        <w:t>основания опасаться реализации этой угрозы.</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sz w:val="28"/>
          <w:szCs w:val="28"/>
        </w:rPr>
        <w:t>Таким образом, обязательным условием наступления уголовной ответственности за угрозу убийством</w:t>
      </w:r>
      <w:r w:rsidR="00C40161" w:rsidRPr="00C27986">
        <w:rPr>
          <w:rFonts w:ascii="Times New Roman" w:hAnsi="Times New Roman"/>
          <w:sz w:val="28"/>
          <w:szCs w:val="28"/>
        </w:rPr>
        <w:t xml:space="preserve"> </w:t>
      </w:r>
      <w:r w:rsidRPr="00C27986">
        <w:rPr>
          <w:rFonts w:ascii="Times New Roman" w:hAnsi="Times New Roman"/>
          <w:sz w:val="28"/>
          <w:szCs w:val="28"/>
        </w:rPr>
        <w:t>или причинения тяжкого вреда здоровью является реальность высказанной угрозы. Это означает, что</w:t>
      </w:r>
      <w:r w:rsidR="00C40161" w:rsidRPr="00C27986">
        <w:rPr>
          <w:rFonts w:ascii="Times New Roman" w:hAnsi="Times New Roman"/>
          <w:sz w:val="28"/>
          <w:szCs w:val="28"/>
        </w:rPr>
        <w:t xml:space="preserve"> </w:t>
      </w:r>
      <w:r w:rsidRPr="00C27986">
        <w:rPr>
          <w:rFonts w:ascii="Times New Roman" w:hAnsi="Times New Roman"/>
          <w:sz w:val="28"/>
          <w:szCs w:val="28"/>
        </w:rPr>
        <w:t>потерпевший должен воспринимать угрозу как реальную, т.е. как намерение виновного через какое-то</w:t>
      </w:r>
      <w:r w:rsidR="00C40161" w:rsidRPr="00C27986">
        <w:rPr>
          <w:rFonts w:ascii="Times New Roman" w:hAnsi="Times New Roman"/>
          <w:sz w:val="28"/>
          <w:szCs w:val="28"/>
        </w:rPr>
        <w:t xml:space="preserve"> </w:t>
      </w:r>
      <w:r w:rsidRPr="00C27986">
        <w:rPr>
          <w:rFonts w:ascii="Times New Roman" w:hAnsi="Times New Roman"/>
          <w:sz w:val="28"/>
          <w:szCs w:val="28"/>
        </w:rPr>
        <w:t>время реализовать ее.</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Состав </w:t>
      </w:r>
      <w:r w:rsidRPr="00C27986">
        <w:rPr>
          <w:rFonts w:ascii="Times New Roman" w:hAnsi="Times New Roman"/>
          <w:sz w:val="28"/>
          <w:szCs w:val="28"/>
        </w:rPr>
        <w:t xml:space="preserve">преступления — </w:t>
      </w:r>
      <w:r w:rsidRPr="00C27986">
        <w:rPr>
          <w:rFonts w:ascii="Times New Roman" w:hAnsi="Times New Roman"/>
          <w:i/>
          <w:iCs/>
          <w:sz w:val="28"/>
          <w:szCs w:val="28"/>
        </w:rPr>
        <w:t>формальный</w:t>
      </w:r>
      <w:r w:rsidRPr="00C27986">
        <w:rPr>
          <w:rFonts w:ascii="Times New Roman" w:hAnsi="Times New Roman"/>
          <w:sz w:val="28"/>
          <w:szCs w:val="28"/>
        </w:rPr>
        <w:t>. Оно считается оконченным с момента высказывания или</w:t>
      </w:r>
      <w:r w:rsidR="00C40161" w:rsidRPr="00C27986">
        <w:rPr>
          <w:rFonts w:ascii="Times New Roman" w:hAnsi="Times New Roman"/>
          <w:sz w:val="28"/>
          <w:szCs w:val="28"/>
        </w:rPr>
        <w:t xml:space="preserve"> </w:t>
      </w:r>
      <w:r w:rsidRPr="00C27986">
        <w:rPr>
          <w:rFonts w:ascii="Times New Roman" w:hAnsi="Times New Roman"/>
          <w:sz w:val="28"/>
          <w:szCs w:val="28"/>
        </w:rPr>
        <w:t>совершения действий (жестов), воспринимающихся другим лицом как опасных для жизни или здоровья.</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Субъективная сторона </w:t>
      </w:r>
      <w:r w:rsidRPr="00C27986">
        <w:rPr>
          <w:rFonts w:ascii="Times New Roman" w:hAnsi="Times New Roman"/>
          <w:sz w:val="28"/>
          <w:szCs w:val="28"/>
        </w:rPr>
        <w:t xml:space="preserve">преступления характеризуется виной в форме </w:t>
      </w:r>
      <w:r w:rsidRPr="00C27986">
        <w:rPr>
          <w:rFonts w:ascii="Times New Roman" w:hAnsi="Times New Roman"/>
          <w:i/>
          <w:iCs/>
          <w:sz w:val="28"/>
          <w:szCs w:val="28"/>
        </w:rPr>
        <w:t>прямого умысла</w:t>
      </w:r>
      <w:r w:rsidRPr="00C27986">
        <w:rPr>
          <w:rFonts w:ascii="Times New Roman" w:hAnsi="Times New Roman"/>
          <w:sz w:val="28"/>
          <w:szCs w:val="28"/>
        </w:rPr>
        <w:t>. Лицо осознает,</w:t>
      </w:r>
      <w:r w:rsidR="00C40161" w:rsidRPr="00C27986">
        <w:rPr>
          <w:rFonts w:ascii="Times New Roman" w:hAnsi="Times New Roman"/>
          <w:sz w:val="28"/>
          <w:szCs w:val="28"/>
        </w:rPr>
        <w:t xml:space="preserve"> </w:t>
      </w:r>
      <w:r w:rsidRPr="00C27986">
        <w:rPr>
          <w:rFonts w:ascii="Times New Roman" w:hAnsi="Times New Roman"/>
          <w:sz w:val="28"/>
          <w:szCs w:val="28"/>
        </w:rPr>
        <w:t>что угрожает потерпевшему убийством или причинением тяжкого вреда здоровью, которые</w:t>
      </w:r>
      <w:r w:rsidR="00C40161" w:rsidRPr="00C27986">
        <w:rPr>
          <w:rFonts w:ascii="Times New Roman" w:hAnsi="Times New Roman"/>
          <w:sz w:val="28"/>
          <w:szCs w:val="28"/>
        </w:rPr>
        <w:t xml:space="preserve"> </w:t>
      </w:r>
      <w:r w:rsidRPr="00C27986">
        <w:rPr>
          <w:rFonts w:ascii="Times New Roman" w:hAnsi="Times New Roman"/>
          <w:sz w:val="28"/>
          <w:szCs w:val="28"/>
        </w:rPr>
        <w:t>воспринимаются им как реальные, и желает подобного психического воздействия на потерпевшего.</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Субъект </w:t>
      </w:r>
      <w:r w:rsidRPr="00C27986">
        <w:rPr>
          <w:rFonts w:ascii="Times New Roman" w:hAnsi="Times New Roman"/>
          <w:sz w:val="28"/>
          <w:szCs w:val="28"/>
        </w:rPr>
        <w:t>преступления — вменяемое лицо, достигшее возраста 16 лет.</w:t>
      </w:r>
    </w:p>
    <w:p w:rsidR="00BA6B94" w:rsidRPr="00C27986" w:rsidRDefault="00BA6B94" w:rsidP="00C27986">
      <w:pPr>
        <w:autoSpaceDE w:val="0"/>
        <w:autoSpaceDN w:val="0"/>
        <w:adjustRightInd w:val="0"/>
        <w:spacing w:after="0" w:line="360" w:lineRule="auto"/>
        <w:ind w:firstLine="709"/>
        <w:jc w:val="both"/>
        <w:rPr>
          <w:rFonts w:ascii="Times New Roman" w:hAnsi="Times New Roman"/>
          <w:sz w:val="28"/>
          <w:szCs w:val="28"/>
          <w:lang w:eastAsia="ru-RU"/>
        </w:rPr>
      </w:pPr>
      <w:r w:rsidRPr="00C27986">
        <w:rPr>
          <w:rFonts w:ascii="Times New Roman" w:hAnsi="Times New Roman"/>
          <w:sz w:val="28"/>
          <w:szCs w:val="28"/>
          <w:lang w:eastAsia="ru-RU"/>
        </w:rPr>
        <w:t xml:space="preserve">С </w:t>
      </w:r>
      <w:r w:rsidRPr="00C27986">
        <w:rPr>
          <w:rFonts w:ascii="Times New Roman" w:hAnsi="Times New Roman"/>
          <w:i/>
          <w:iCs/>
          <w:sz w:val="28"/>
          <w:szCs w:val="28"/>
          <w:lang w:eastAsia="ru-RU"/>
        </w:rPr>
        <w:t xml:space="preserve">объективной стороны </w:t>
      </w:r>
      <w:r w:rsidRPr="00C27986">
        <w:rPr>
          <w:rFonts w:ascii="Times New Roman" w:hAnsi="Times New Roman"/>
          <w:sz w:val="28"/>
          <w:szCs w:val="28"/>
          <w:lang w:eastAsia="ru-RU"/>
        </w:rPr>
        <w:t>данное преступление характеризуется деянием в виде угрозы лишить жизни потерпевшего либо причинить тяжкий вред его здоровью. Состав преступления по конструкции формальный, момент окончания преступления связан с выполнением деяния. Угроза представляет собой психическое воздействие на потерпевшего. Не имеет значения способ ее выражения, но очень важно, чтобы угроза была реальной, т.е. могла быть приведена в исполнение немедленно. При начале реализации угрозы действия виновного могут быть квалифицированы как приготовление либо покушение на убийство или причинение тяжкого вреда здоровью. Для объективной оценки содеянного требуется, чтобы потерпевший имел реальные опасения наступления указанных в законе негативных последствий.</w:t>
      </w:r>
    </w:p>
    <w:p w:rsidR="00BA6B94" w:rsidRPr="00C27986" w:rsidRDefault="00BA6B94" w:rsidP="00C27986">
      <w:pPr>
        <w:autoSpaceDE w:val="0"/>
        <w:autoSpaceDN w:val="0"/>
        <w:adjustRightInd w:val="0"/>
        <w:spacing w:after="0" w:line="360" w:lineRule="auto"/>
        <w:ind w:firstLine="709"/>
        <w:jc w:val="both"/>
        <w:rPr>
          <w:rFonts w:ascii="Times New Roman" w:hAnsi="Times New Roman"/>
          <w:sz w:val="28"/>
          <w:szCs w:val="28"/>
          <w:lang w:eastAsia="ru-RU"/>
        </w:rPr>
      </w:pPr>
      <w:r w:rsidRPr="00C27986">
        <w:rPr>
          <w:rFonts w:ascii="Times New Roman" w:hAnsi="Times New Roman"/>
          <w:sz w:val="28"/>
          <w:szCs w:val="28"/>
          <w:lang w:eastAsia="ru-RU"/>
        </w:rPr>
        <w:t>Данное преступление может быть совершено только с прямым умыслом, мотив и цель.</w:t>
      </w:r>
    </w:p>
    <w:p w:rsidR="0033004C" w:rsidRDefault="0033004C" w:rsidP="00C27986">
      <w:pPr>
        <w:autoSpaceDE w:val="0"/>
        <w:autoSpaceDN w:val="0"/>
        <w:adjustRightInd w:val="0"/>
        <w:spacing w:after="0" w:line="360" w:lineRule="auto"/>
        <w:ind w:firstLine="709"/>
        <w:jc w:val="both"/>
        <w:rPr>
          <w:rFonts w:ascii="Times New Roman" w:hAnsi="Times New Roman"/>
          <w:bCs/>
          <w:sz w:val="28"/>
          <w:szCs w:val="28"/>
        </w:rPr>
      </w:pPr>
    </w:p>
    <w:p w:rsidR="00C40161" w:rsidRPr="0033004C" w:rsidRDefault="00C40161" w:rsidP="0033004C">
      <w:pPr>
        <w:autoSpaceDE w:val="0"/>
        <w:autoSpaceDN w:val="0"/>
        <w:adjustRightInd w:val="0"/>
        <w:spacing w:after="0" w:line="360" w:lineRule="auto"/>
        <w:ind w:left="709"/>
        <w:jc w:val="both"/>
        <w:rPr>
          <w:rFonts w:ascii="Times New Roman" w:hAnsi="Times New Roman"/>
          <w:b/>
          <w:bCs/>
          <w:sz w:val="28"/>
          <w:szCs w:val="28"/>
        </w:rPr>
      </w:pPr>
      <w:r w:rsidRPr="0033004C">
        <w:rPr>
          <w:rFonts w:ascii="Times New Roman" w:hAnsi="Times New Roman"/>
          <w:b/>
          <w:bCs/>
          <w:sz w:val="28"/>
          <w:szCs w:val="28"/>
        </w:rPr>
        <w:t xml:space="preserve">3.3 </w:t>
      </w:r>
      <w:r w:rsidR="002D58F3" w:rsidRPr="0033004C">
        <w:rPr>
          <w:rFonts w:ascii="Times New Roman" w:hAnsi="Times New Roman"/>
          <w:b/>
          <w:bCs/>
          <w:sz w:val="28"/>
          <w:szCs w:val="28"/>
        </w:rPr>
        <w:t>Принуждение к изъятию органо</w:t>
      </w:r>
      <w:r w:rsidR="0033004C">
        <w:rPr>
          <w:rFonts w:ascii="Times New Roman" w:hAnsi="Times New Roman"/>
          <w:b/>
          <w:bCs/>
          <w:sz w:val="28"/>
          <w:szCs w:val="28"/>
        </w:rPr>
        <w:t>в или тканей для трансплантации</w:t>
      </w:r>
    </w:p>
    <w:p w:rsidR="0033004C" w:rsidRDefault="0033004C" w:rsidP="00C27986">
      <w:pPr>
        <w:autoSpaceDE w:val="0"/>
        <w:autoSpaceDN w:val="0"/>
        <w:adjustRightInd w:val="0"/>
        <w:spacing w:after="0" w:line="360" w:lineRule="auto"/>
        <w:ind w:firstLine="709"/>
        <w:jc w:val="both"/>
        <w:rPr>
          <w:rFonts w:ascii="Times New Roman" w:hAnsi="Times New Roman"/>
          <w:i/>
          <w:iCs/>
          <w:sz w:val="28"/>
          <w:szCs w:val="28"/>
        </w:rPr>
      </w:pP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Под</w:t>
      </w:r>
      <w:r w:rsidR="00C40161" w:rsidRPr="00C27986">
        <w:rPr>
          <w:rFonts w:ascii="Times New Roman" w:hAnsi="Times New Roman"/>
          <w:i/>
          <w:iCs/>
          <w:sz w:val="28"/>
          <w:szCs w:val="28"/>
        </w:rPr>
        <w:t xml:space="preserve"> </w:t>
      </w:r>
      <w:r w:rsidRPr="00C27986">
        <w:rPr>
          <w:rFonts w:ascii="Times New Roman" w:hAnsi="Times New Roman"/>
          <w:i/>
          <w:iCs/>
          <w:sz w:val="28"/>
          <w:szCs w:val="28"/>
        </w:rPr>
        <w:t xml:space="preserve">трансплантацией </w:t>
      </w:r>
      <w:r w:rsidRPr="00C27986">
        <w:rPr>
          <w:rFonts w:ascii="Times New Roman" w:hAnsi="Times New Roman"/>
          <w:sz w:val="28"/>
          <w:szCs w:val="28"/>
        </w:rPr>
        <w:t>понимается пересадка органов и (или) тканей человека, являющаяся средством</w:t>
      </w:r>
      <w:r w:rsidR="00C40161" w:rsidRPr="00C27986">
        <w:rPr>
          <w:rFonts w:ascii="Times New Roman" w:hAnsi="Times New Roman"/>
          <w:i/>
          <w:iCs/>
          <w:sz w:val="28"/>
          <w:szCs w:val="28"/>
        </w:rPr>
        <w:t xml:space="preserve"> </w:t>
      </w:r>
      <w:r w:rsidRPr="00C27986">
        <w:rPr>
          <w:rFonts w:ascii="Times New Roman" w:hAnsi="Times New Roman"/>
          <w:sz w:val="28"/>
          <w:szCs w:val="28"/>
        </w:rPr>
        <w:t>спасения жизни и восстановления здоровья граждан, которая должна осуществляться на основе</w:t>
      </w:r>
      <w:r w:rsidR="00C40161" w:rsidRPr="00C27986">
        <w:rPr>
          <w:rFonts w:ascii="Times New Roman" w:hAnsi="Times New Roman"/>
          <w:i/>
          <w:iCs/>
          <w:sz w:val="28"/>
          <w:szCs w:val="28"/>
        </w:rPr>
        <w:t xml:space="preserve"> </w:t>
      </w:r>
      <w:r w:rsidRPr="00C27986">
        <w:rPr>
          <w:rFonts w:ascii="Times New Roman" w:hAnsi="Times New Roman"/>
          <w:sz w:val="28"/>
          <w:szCs w:val="28"/>
        </w:rPr>
        <w:t>соблюдения законодательства Российской Федерации и прав человека в соответствии с гуманными</w:t>
      </w:r>
      <w:r w:rsidR="00C40161" w:rsidRPr="00C27986">
        <w:rPr>
          <w:rFonts w:ascii="Times New Roman" w:hAnsi="Times New Roman"/>
          <w:i/>
          <w:iCs/>
          <w:sz w:val="28"/>
          <w:szCs w:val="28"/>
        </w:rPr>
        <w:t xml:space="preserve"> </w:t>
      </w:r>
      <w:r w:rsidRPr="00C27986">
        <w:rPr>
          <w:rFonts w:ascii="Times New Roman" w:hAnsi="Times New Roman"/>
          <w:sz w:val="28"/>
          <w:szCs w:val="28"/>
        </w:rPr>
        <w:t>принципами, провозглашенными международным сообществом, при этом интересы человека должны</w:t>
      </w:r>
      <w:r w:rsidR="00C40161" w:rsidRPr="00C27986">
        <w:rPr>
          <w:rFonts w:ascii="Times New Roman" w:hAnsi="Times New Roman"/>
          <w:i/>
          <w:iCs/>
          <w:sz w:val="28"/>
          <w:szCs w:val="28"/>
        </w:rPr>
        <w:t xml:space="preserve"> </w:t>
      </w:r>
      <w:r w:rsidRPr="00C27986">
        <w:rPr>
          <w:rFonts w:ascii="Times New Roman" w:hAnsi="Times New Roman"/>
          <w:sz w:val="28"/>
          <w:szCs w:val="28"/>
        </w:rPr>
        <w:t>превалировать над интересами общества или науки.</w:t>
      </w:r>
      <w:r w:rsidR="00C40161" w:rsidRPr="00C27986">
        <w:rPr>
          <w:rFonts w:ascii="Times New Roman" w:hAnsi="Times New Roman"/>
          <w:i/>
          <w:iCs/>
          <w:sz w:val="28"/>
          <w:szCs w:val="28"/>
        </w:rPr>
        <w:t xml:space="preserve"> </w:t>
      </w:r>
      <w:r w:rsidRPr="00C27986">
        <w:rPr>
          <w:rFonts w:ascii="Times New Roman" w:hAnsi="Times New Roman"/>
          <w:sz w:val="28"/>
          <w:szCs w:val="28"/>
        </w:rPr>
        <w:t>Согласно ст. 1 Закона РФ от 22.12.92 № 4180-I «О трансплантации органов и (или) тканей</w:t>
      </w:r>
      <w:r w:rsidR="00C40161" w:rsidRPr="00C27986">
        <w:rPr>
          <w:rFonts w:ascii="Times New Roman" w:hAnsi="Times New Roman"/>
          <w:i/>
          <w:iCs/>
          <w:sz w:val="28"/>
          <w:szCs w:val="28"/>
        </w:rPr>
        <w:t xml:space="preserve"> </w:t>
      </w:r>
      <w:r w:rsidRPr="00C27986">
        <w:rPr>
          <w:rFonts w:ascii="Times New Roman" w:hAnsi="Times New Roman"/>
          <w:sz w:val="28"/>
          <w:szCs w:val="28"/>
        </w:rPr>
        <w:t>человека», «трансплантация органов и (или) тканей живого донора или трупа может быть</w:t>
      </w:r>
      <w:r w:rsidR="00C40161" w:rsidRPr="00C27986">
        <w:rPr>
          <w:rFonts w:ascii="Times New Roman" w:hAnsi="Times New Roman"/>
          <w:i/>
          <w:iCs/>
          <w:sz w:val="28"/>
          <w:szCs w:val="28"/>
        </w:rPr>
        <w:t xml:space="preserve"> </w:t>
      </w:r>
      <w:r w:rsidRPr="00C27986">
        <w:rPr>
          <w:rFonts w:ascii="Times New Roman" w:hAnsi="Times New Roman"/>
          <w:sz w:val="28"/>
          <w:szCs w:val="28"/>
        </w:rPr>
        <w:t>применена только в случае, если другие медицинские средства не могут гарантировать сохранение</w:t>
      </w:r>
      <w:r w:rsidR="00C40161" w:rsidRPr="00C27986">
        <w:rPr>
          <w:rFonts w:ascii="Times New Roman" w:hAnsi="Times New Roman"/>
          <w:i/>
          <w:iCs/>
          <w:sz w:val="28"/>
          <w:szCs w:val="28"/>
        </w:rPr>
        <w:t xml:space="preserve"> </w:t>
      </w:r>
      <w:r w:rsidRPr="00C27986">
        <w:rPr>
          <w:rFonts w:ascii="Times New Roman" w:hAnsi="Times New Roman"/>
          <w:sz w:val="28"/>
          <w:szCs w:val="28"/>
        </w:rPr>
        <w:t>жизни больного (реципиента) либо восстановление его здоровья. Изъятие органов и (или) тканей у</w:t>
      </w:r>
      <w:r w:rsidR="00C40161" w:rsidRPr="00C27986">
        <w:rPr>
          <w:rFonts w:ascii="Times New Roman" w:hAnsi="Times New Roman"/>
          <w:i/>
          <w:iCs/>
          <w:sz w:val="28"/>
          <w:szCs w:val="28"/>
        </w:rPr>
        <w:t xml:space="preserve"> </w:t>
      </w:r>
      <w:r w:rsidRPr="00C27986">
        <w:rPr>
          <w:rFonts w:ascii="Times New Roman" w:hAnsi="Times New Roman"/>
          <w:sz w:val="28"/>
          <w:szCs w:val="28"/>
        </w:rPr>
        <w:t>живого донора допустимо только в случае, если его здоровью по заключению консилиума врачей-</w:t>
      </w:r>
      <w:r w:rsidR="00C40161" w:rsidRPr="00C27986">
        <w:rPr>
          <w:rFonts w:ascii="Times New Roman" w:hAnsi="Times New Roman"/>
          <w:i/>
          <w:iCs/>
          <w:sz w:val="28"/>
          <w:szCs w:val="28"/>
        </w:rPr>
        <w:t xml:space="preserve"> </w:t>
      </w:r>
      <w:r w:rsidRPr="00C27986">
        <w:rPr>
          <w:rFonts w:ascii="Times New Roman" w:hAnsi="Times New Roman"/>
          <w:sz w:val="28"/>
          <w:szCs w:val="28"/>
        </w:rPr>
        <w:t>специалистов не будет причинен значительный вред</w:t>
      </w:r>
      <w:r w:rsidR="008806C0" w:rsidRPr="00C27986">
        <w:rPr>
          <w:rStyle w:val="a9"/>
          <w:rFonts w:ascii="Times New Roman" w:hAnsi="Times New Roman"/>
          <w:sz w:val="28"/>
          <w:szCs w:val="28"/>
        </w:rPr>
        <w:footnoteReference w:id="7"/>
      </w:r>
      <w:r w:rsidRPr="00C27986">
        <w:rPr>
          <w:rFonts w:ascii="Times New Roman" w:hAnsi="Times New Roman"/>
          <w:sz w:val="28"/>
          <w:szCs w:val="28"/>
        </w:rPr>
        <w:t>. Трансплантация органов и (или) тканей</w:t>
      </w:r>
      <w:r w:rsidR="0033004C">
        <w:rPr>
          <w:rFonts w:ascii="Times New Roman" w:hAnsi="Times New Roman"/>
          <w:sz w:val="28"/>
          <w:szCs w:val="28"/>
        </w:rPr>
        <w:t xml:space="preserve"> </w:t>
      </w:r>
      <w:r w:rsidRPr="00C27986">
        <w:rPr>
          <w:rFonts w:ascii="Times New Roman" w:hAnsi="Times New Roman"/>
          <w:sz w:val="28"/>
          <w:szCs w:val="28"/>
        </w:rPr>
        <w:t>допускается исключительно с согласия реципиента». При этом донор должен свободно и сознательно в</w:t>
      </w:r>
      <w:r w:rsidR="00C40161" w:rsidRPr="00C27986">
        <w:rPr>
          <w:rFonts w:ascii="Times New Roman" w:hAnsi="Times New Roman"/>
          <w:sz w:val="28"/>
          <w:szCs w:val="28"/>
        </w:rPr>
        <w:t xml:space="preserve"> </w:t>
      </w:r>
      <w:r w:rsidRPr="00C27986">
        <w:rPr>
          <w:rFonts w:ascii="Times New Roman" w:hAnsi="Times New Roman"/>
          <w:sz w:val="28"/>
          <w:szCs w:val="28"/>
        </w:rPr>
        <w:t>письменной форме выразить согласие на изъятие своих органов и (или) тканей.</w:t>
      </w:r>
      <w:r w:rsidR="00C40161" w:rsidRPr="00C27986">
        <w:rPr>
          <w:rFonts w:ascii="Times New Roman" w:hAnsi="Times New Roman"/>
          <w:sz w:val="28"/>
          <w:szCs w:val="28"/>
        </w:rPr>
        <w:t xml:space="preserve"> </w:t>
      </w:r>
      <w:r w:rsidRPr="00C27986">
        <w:rPr>
          <w:rFonts w:ascii="Times New Roman" w:hAnsi="Times New Roman"/>
          <w:sz w:val="28"/>
          <w:szCs w:val="28"/>
        </w:rPr>
        <w:t>В ст. 4 вышеуказанного Закона, а также в приказе Минздрава России совместно с РАМН от 13.12.2001 №</w:t>
      </w:r>
      <w:r w:rsidR="00C40161" w:rsidRPr="00C27986">
        <w:rPr>
          <w:rFonts w:ascii="Times New Roman" w:hAnsi="Times New Roman"/>
          <w:sz w:val="28"/>
          <w:szCs w:val="28"/>
        </w:rPr>
        <w:t xml:space="preserve"> </w:t>
      </w:r>
      <w:r w:rsidRPr="00C27986">
        <w:rPr>
          <w:rFonts w:ascii="Times New Roman" w:hAnsi="Times New Roman"/>
          <w:sz w:val="28"/>
          <w:szCs w:val="28"/>
        </w:rPr>
        <w:t>448/106 (с изм. на 04.03.2003) содержится Перечень органов человека — объектов трансплантации</w:t>
      </w:r>
      <w:r w:rsidR="00C40161" w:rsidRPr="00C27986">
        <w:rPr>
          <w:rFonts w:ascii="Times New Roman" w:hAnsi="Times New Roman"/>
          <w:sz w:val="28"/>
          <w:szCs w:val="28"/>
        </w:rPr>
        <w:t xml:space="preserve"> </w:t>
      </w:r>
      <w:r w:rsidRPr="00C27986">
        <w:rPr>
          <w:rFonts w:ascii="Times New Roman" w:hAnsi="Times New Roman"/>
          <w:sz w:val="28"/>
          <w:szCs w:val="28"/>
        </w:rPr>
        <w:t>(сердце, почка, селезенка, эндокринные железы, поджелудочная железа с 12-перстной кишкой)</w:t>
      </w:r>
      <w:r w:rsidR="00C40161" w:rsidRPr="00C27986">
        <w:rPr>
          <w:rFonts w:ascii="Times New Roman" w:hAnsi="Times New Roman"/>
          <w:sz w:val="28"/>
          <w:szCs w:val="28"/>
        </w:rPr>
        <w:t xml:space="preserve"> </w:t>
      </w:r>
      <w:r w:rsidRPr="00C27986">
        <w:rPr>
          <w:rFonts w:ascii="Times New Roman" w:hAnsi="Times New Roman"/>
          <w:sz w:val="28"/>
          <w:szCs w:val="28"/>
        </w:rPr>
        <w:t>и</w:t>
      </w:r>
      <w:r w:rsidR="00C40161" w:rsidRPr="00C27986">
        <w:rPr>
          <w:rFonts w:ascii="Times New Roman" w:hAnsi="Times New Roman"/>
          <w:sz w:val="28"/>
          <w:szCs w:val="28"/>
        </w:rPr>
        <w:t xml:space="preserve"> </w:t>
      </w:r>
      <w:r w:rsidRPr="00C27986">
        <w:rPr>
          <w:rFonts w:ascii="Times New Roman" w:hAnsi="Times New Roman"/>
          <w:sz w:val="28"/>
          <w:szCs w:val="28"/>
        </w:rPr>
        <w:t>перечень учреждений здравоохранения, которым разрешено осуществлять трансплантацию органов.</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sz w:val="28"/>
          <w:szCs w:val="28"/>
        </w:rPr>
        <w:t>Принуждение любым лицом живого донора к согласию на изъятие у него органов и (или) тканей влечет</w:t>
      </w:r>
      <w:r w:rsidR="00C40161" w:rsidRPr="00C27986">
        <w:rPr>
          <w:rFonts w:ascii="Times New Roman" w:hAnsi="Times New Roman"/>
          <w:sz w:val="28"/>
          <w:szCs w:val="28"/>
        </w:rPr>
        <w:t xml:space="preserve"> </w:t>
      </w:r>
      <w:r w:rsidRPr="00C27986">
        <w:rPr>
          <w:rFonts w:ascii="Times New Roman" w:hAnsi="Times New Roman"/>
          <w:sz w:val="28"/>
          <w:szCs w:val="28"/>
        </w:rPr>
        <w:t>уголовную ответственность по ст. 120 УК.</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Непосредственным объектом </w:t>
      </w:r>
      <w:r w:rsidRPr="00C27986">
        <w:rPr>
          <w:rFonts w:ascii="Times New Roman" w:hAnsi="Times New Roman"/>
          <w:sz w:val="28"/>
          <w:szCs w:val="28"/>
        </w:rPr>
        <w:t>преступления является здоровье человека и его право на невмешательство</w:t>
      </w:r>
      <w:r w:rsidR="00C40161" w:rsidRPr="00C27986">
        <w:rPr>
          <w:rFonts w:ascii="Times New Roman" w:hAnsi="Times New Roman"/>
          <w:sz w:val="28"/>
          <w:szCs w:val="28"/>
        </w:rPr>
        <w:t xml:space="preserve"> </w:t>
      </w:r>
      <w:r w:rsidRPr="00C27986">
        <w:rPr>
          <w:rFonts w:ascii="Times New Roman" w:hAnsi="Times New Roman"/>
          <w:sz w:val="28"/>
          <w:szCs w:val="28"/>
        </w:rPr>
        <w:t>в целостность организма.</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Объективная сторона </w:t>
      </w:r>
      <w:r w:rsidRPr="00C27986">
        <w:rPr>
          <w:rFonts w:ascii="Times New Roman" w:hAnsi="Times New Roman"/>
          <w:sz w:val="28"/>
          <w:szCs w:val="28"/>
        </w:rPr>
        <w:t xml:space="preserve">преступления включает </w:t>
      </w:r>
      <w:r w:rsidRPr="00C27986">
        <w:rPr>
          <w:rFonts w:ascii="Times New Roman" w:hAnsi="Times New Roman"/>
          <w:i/>
          <w:iCs/>
          <w:sz w:val="28"/>
          <w:szCs w:val="28"/>
        </w:rPr>
        <w:t xml:space="preserve">деяние </w:t>
      </w:r>
      <w:r w:rsidRPr="00C27986">
        <w:rPr>
          <w:rFonts w:ascii="Times New Roman" w:hAnsi="Times New Roman"/>
          <w:sz w:val="28"/>
          <w:szCs w:val="28"/>
        </w:rPr>
        <w:t xml:space="preserve">в форме только </w:t>
      </w:r>
      <w:r w:rsidRPr="00C27986">
        <w:rPr>
          <w:rFonts w:ascii="Times New Roman" w:hAnsi="Times New Roman"/>
          <w:i/>
          <w:iCs/>
          <w:sz w:val="28"/>
          <w:szCs w:val="28"/>
        </w:rPr>
        <w:t>действия</w:t>
      </w:r>
      <w:r w:rsidRPr="00C27986">
        <w:rPr>
          <w:rFonts w:ascii="Times New Roman" w:hAnsi="Times New Roman"/>
          <w:sz w:val="28"/>
          <w:szCs w:val="28"/>
        </w:rPr>
        <w:t>, выраженного в</w:t>
      </w:r>
      <w:r w:rsidR="00C40161" w:rsidRPr="00C27986">
        <w:rPr>
          <w:rFonts w:ascii="Times New Roman" w:hAnsi="Times New Roman"/>
          <w:sz w:val="28"/>
          <w:szCs w:val="28"/>
        </w:rPr>
        <w:t xml:space="preserve"> </w:t>
      </w:r>
      <w:r w:rsidRPr="00C27986">
        <w:rPr>
          <w:rFonts w:ascii="Times New Roman" w:hAnsi="Times New Roman"/>
          <w:sz w:val="28"/>
          <w:szCs w:val="28"/>
        </w:rPr>
        <w:t xml:space="preserve">принуждении к изъятию органов или тканей человека для трансплантации, и </w:t>
      </w:r>
      <w:r w:rsidRPr="00C27986">
        <w:rPr>
          <w:rFonts w:ascii="Times New Roman" w:hAnsi="Times New Roman"/>
          <w:i/>
          <w:iCs/>
          <w:sz w:val="28"/>
          <w:szCs w:val="28"/>
        </w:rPr>
        <w:t xml:space="preserve">способы </w:t>
      </w:r>
      <w:r w:rsidRPr="00C27986">
        <w:rPr>
          <w:rFonts w:ascii="Times New Roman" w:hAnsi="Times New Roman"/>
          <w:sz w:val="28"/>
          <w:szCs w:val="28"/>
        </w:rPr>
        <w:t>такого</w:t>
      </w:r>
      <w:r w:rsidR="00C40161" w:rsidRPr="00C27986">
        <w:rPr>
          <w:rFonts w:ascii="Times New Roman" w:hAnsi="Times New Roman"/>
          <w:sz w:val="28"/>
          <w:szCs w:val="28"/>
        </w:rPr>
        <w:t xml:space="preserve"> </w:t>
      </w:r>
      <w:r w:rsidRPr="00C27986">
        <w:rPr>
          <w:rFonts w:ascii="Times New Roman" w:hAnsi="Times New Roman"/>
          <w:sz w:val="28"/>
          <w:szCs w:val="28"/>
        </w:rPr>
        <w:t>принуждения:</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насилие</w:t>
      </w:r>
      <w:r w:rsidRPr="00C27986">
        <w:rPr>
          <w:rFonts w:ascii="Times New Roman" w:hAnsi="Times New Roman"/>
          <w:sz w:val="28"/>
          <w:szCs w:val="28"/>
        </w:rPr>
        <w:t>, под которым понимается физическое воздействие на потерпевшего, нанесение ему побоев,</w:t>
      </w:r>
      <w:r w:rsidR="00C40161" w:rsidRPr="00C27986">
        <w:rPr>
          <w:rFonts w:ascii="Times New Roman" w:hAnsi="Times New Roman"/>
          <w:sz w:val="28"/>
          <w:szCs w:val="28"/>
        </w:rPr>
        <w:t xml:space="preserve"> </w:t>
      </w:r>
      <w:r w:rsidRPr="00C27986">
        <w:rPr>
          <w:rFonts w:ascii="Times New Roman" w:hAnsi="Times New Roman"/>
          <w:sz w:val="28"/>
          <w:szCs w:val="28"/>
        </w:rPr>
        <w:t>истязание (ч. 1 ст. 117 УК), причинение легкого и средней тяжести вреда здоровью (ч. 1 ст. 112 УК);</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угроза </w:t>
      </w:r>
      <w:r w:rsidRPr="00C27986">
        <w:rPr>
          <w:rFonts w:ascii="Times New Roman" w:hAnsi="Times New Roman"/>
          <w:sz w:val="28"/>
          <w:szCs w:val="28"/>
        </w:rPr>
        <w:t>применения такого насилия, т.е. психическое воздействие на потерпевшего, заключающееся в</w:t>
      </w:r>
      <w:r w:rsidR="00C40161" w:rsidRPr="00C27986">
        <w:rPr>
          <w:rFonts w:ascii="Times New Roman" w:hAnsi="Times New Roman"/>
          <w:sz w:val="28"/>
          <w:szCs w:val="28"/>
        </w:rPr>
        <w:t xml:space="preserve"> </w:t>
      </w:r>
      <w:r w:rsidRPr="00C27986">
        <w:rPr>
          <w:rFonts w:ascii="Times New Roman" w:hAnsi="Times New Roman"/>
          <w:sz w:val="28"/>
          <w:szCs w:val="28"/>
        </w:rPr>
        <w:t>угрозе, например, убийством или причинения тяжкого вреда здоровью.</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sz w:val="28"/>
          <w:szCs w:val="28"/>
        </w:rPr>
        <w:t>Угроза, как и насилие, может быть применена не только к потенциальному донору, но и его близким.</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Состав </w:t>
      </w:r>
      <w:r w:rsidRPr="00C27986">
        <w:rPr>
          <w:rFonts w:ascii="Times New Roman" w:hAnsi="Times New Roman"/>
          <w:sz w:val="28"/>
          <w:szCs w:val="28"/>
        </w:rPr>
        <w:t xml:space="preserve">преступления — </w:t>
      </w:r>
      <w:r w:rsidRPr="00C27986">
        <w:rPr>
          <w:rFonts w:ascii="Times New Roman" w:hAnsi="Times New Roman"/>
          <w:i/>
          <w:iCs/>
          <w:sz w:val="28"/>
          <w:szCs w:val="28"/>
        </w:rPr>
        <w:t>формальный</w:t>
      </w:r>
      <w:r w:rsidRPr="00C27986">
        <w:rPr>
          <w:rFonts w:ascii="Times New Roman" w:hAnsi="Times New Roman"/>
          <w:sz w:val="28"/>
          <w:szCs w:val="28"/>
        </w:rPr>
        <w:t>, поэтому преступление считается оконченным с момента</w:t>
      </w:r>
      <w:r w:rsidR="00C40161" w:rsidRPr="00C27986">
        <w:rPr>
          <w:rFonts w:ascii="Times New Roman" w:hAnsi="Times New Roman"/>
          <w:sz w:val="28"/>
          <w:szCs w:val="28"/>
        </w:rPr>
        <w:t xml:space="preserve"> </w:t>
      </w:r>
      <w:r w:rsidRPr="00C27986">
        <w:rPr>
          <w:rFonts w:ascii="Times New Roman" w:hAnsi="Times New Roman"/>
          <w:sz w:val="28"/>
          <w:szCs w:val="28"/>
        </w:rPr>
        <w:t>совершения действий, направленных на принуждение лица дать согласие на трансплантацию.</w:t>
      </w:r>
      <w:r w:rsidR="00C40161" w:rsidRPr="00C27986">
        <w:rPr>
          <w:rFonts w:ascii="Times New Roman" w:hAnsi="Times New Roman"/>
          <w:sz w:val="28"/>
          <w:szCs w:val="28"/>
        </w:rPr>
        <w:t xml:space="preserve"> </w:t>
      </w:r>
      <w:r w:rsidRPr="00C27986">
        <w:rPr>
          <w:rFonts w:ascii="Times New Roman" w:hAnsi="Times New Roman"/>
          <w:sz w:val="28"/>
          <w:szCs w:val="28"/>
        </w:rPr>
        <w:t>Если в результате примененного насилия или угрозы его применения удалось изъять орган и (или)</w:t>
      </w:r>
      <w:r w:rsidR="00C40161" w:rsidRPr="00C27986">
        <w:rPr>
          <w:rFonts w:ascii="Times New Roman" w:hAnsi="Times New Roman"/>
          <w:sz w:val="28"/>
          <w:szCs w:val="28"/>
        </w:rPr>
        <w:t xml:space="preserve"> </w:t>
      </w:r>
      <w:r w:rsidRPr="00C27986">
        <w:rPr>
          <w:rFonts w:ascii="Times New Roman" w:hAnsi="Times New Roman"/>
          <w:sz w:val="28"/>
          <w:szCs w:val="28"/>
        </w:rPr>
        <w:t>ткань, то уголовная ответственность наступает по совокупности ст. 120 УК и статьи,</w:t>
      </w:r>
      <w:r w:rsidR="0033004C">
        <w:rPr>
          <w:rFonts w:ascii="Times New Roman" w:hAnsi="Times New Roman"/>
          <w:sz w:val="28"/>
          <w:szCs w:val="28"/>
        </w:rPr>
        <w:t xml:space="preserve"> </w:t>
      </w:r>
      <w:r w:rsidRPr="00C27986">
        <w:rPr>
          <w:rFonts w:ascii="Times New Roman" w:hAnsi="Times New Roman"/>
          <w:sz w:val="28"/>
          <w:szCs w:val="28"/>
        </w:rPr>
        <w:t>предусматривающей ответственность за причинение вреда здоровью, в зависимости от причиненного</w:t>
      </w:r>
      <w:r w:rsidR="00C40161" w:rsidRPr="00C27986">
        <w:rPr>
          <w:rFonts w:ascii="Times New Roman" w:hAnsi="Times New Roman"/>
          <w:sz w:val="28"/>
          <w:szCs w:val="28"/>
        </w:rPr>
        <w:t xml:space="preserve"> </w:t>
      </w:r>
      <w:r w:rsidRPr="00C27986">
        <w:rPr>
          <w:rFonts w:ascii="Times New Roman" w:hAnsi="Times New Roman"/>
          <w:sz w:val="28"/>
          <w:szCs w:val="28"/>
        </w:rPr>
        <w:t>вреда.</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Субъективная сторона </w:t>
      </w:r>
      <w:r w:rsidRPr="00C27986">
        <w:rPr>
          <w:rFonts w:ascii="Times New Roman" w:hAnsi="Times New Roman"/>
          <w:sz w:val="28"/>
          <w:szCs w:val="28"/>
        </w:rPr>
        <w:t xml:space="preserve">преступления — </w:t>
      </w:r>
      <w:r w:rsidRPr="00C27986">
        <w:rPr>
          <w:rFonts w:ascii="Times New Roman" w:hAnsi="Times New Roman"/>
          <w:i/>
          <w:iCs/>
          <w:sz w:val="28"/>
          <w:szCs w:val="28"/>
        </w:rPr>
        <w:t>прямой умысел</w:t>
      </w:r>
      <w:r w:rsidRPr="00C27986">
        <w:rPr>
          <w:rFonts w:ascii="Times New Roman" w:hAnsi="Times New Roman"/>
          <w:sz w:val="28"/>
          <w:szCs w:val="28"/>
        </w:rPr>
        <w:t>. Виновный осознает, что насилием или угрозой</w:t>
      </w:r>
      <w:r w:rsidR="00C40161" w:rsidRPr="00C27986">
        <w:rPr>
          <w:rFonts w:ascii="Times New Roman" w:hAnsi="Times New Roman"/>
          <w:sz w:val="28"/>
          <w:szCs w:val="28"/>
        </w:rPr>
        <w:t xml:space="preserve"> </w:t>
      </w:r>
      <w:r w:rsidRPr="00C27986">
        <w:rPr>
          <w:rFonts w:ascii="Times New Roman" w:hAnsi="Times New Roman"/>
          <w:sz w:val="28"/>
          <w:szCs w:val="28"/>
        </w:rPr>
        <w:t>его применения принуждает другое лицо к изъятию органов и (или) тканей для трансплантации, и</w:t>
      </w:r>
      <w:r w:rsidR="00C40161" w:rsidRPr="00C27986">
        <w:rPr>
          <w:rFonts w:ascii="Times New Roman" w:hAnsi="Times New Roman"/>
          <w:sz w:val="28"/>
          <w:szCs w:val="28"/>
        </w:rPr>
        <w:t xml:space="preserve"> </w:t>
      </w:r>
      <w:r w:rsidRPr="00C27986">
        <w:rPr>
          <w:rFonts w:ascii="Times New Roman" w:hAnsi="Times New Roman"/>
          <w:sz w:val="28"/>
          <w:szCs w:val="28"/>
        </w:rPr>
        <w:t>желает совершить эти действия.</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Субъект — </w:t>
      </w:r>
      <w:r w:rsidRPr="00C27986">
        <w:rPr>
          <w:rFonts w:ascii="Times New Roman" w:hAnsi="Times New Roman"/>
          <w:sz w:val="28"/>
          <w:szCs w:val="28"/>
        </w:rPr>
        <w:t>вменяемое лицо, достигшее возраста 16 лет.</w:t>
      </w:r>
      <w:r w:rsidR="00C40161" w:rsidRPr="00C27986">
        <w:rPr>
          <w:rFonts w:ascii="Times New Roman" w:hAnsi="Times New Roman"/>
          <w:sz w:val="28"/>
          <w:szCs w:val="28"/>
        </w:rPr>
        <w:t xml:space="preserve"> </w:t>
      </w:r>
      <w:r w:rsidRPr="00C27986">
        <w:rPr>
          <w:rFonts w:ascii="Times New Roman" w:hAnsi="Times New Roman"/>
          <w:sz w:val="28"/>
          <w:szCs w:val="28"/>
        </w:rPr>
        <w:t>Часть 2 ст. 120 УК содержит квалифицирующие признаки рассматриваемого преступления, а именно:</w:t>
      </w:r>
    </w:p>
    <w:p w:rsidR="002D58F3" w:rsidRPr="00C27986" w:rsidRDefault="002D58F3" w:rsidP="00C27986">
      <w:pPr>
        <w:autoSpaceDE w:val="0"/>
        <w:autoSpaceDN w:val="0"/>
        <w:adjustRightInd w:val="0"/>
        <w:spacing w:after="0" w:line="360" w:lineRule="auto"/>
        <w:ind w:firstLine="709"/>
        <w:jc w:val="both"/>
        <w:rPr>
          <w:rFonts w:ascii="Times New Roman" w:hAnsi="Times New Roman"/>
          <w:i/>
          <w:iCs/>
          <w:sz w:val="28"/>
          <w:szCs w:val="28"/>
        </w:rPr>
      </w:pPr>
      <w:r w:rsidRPr="00C27986">
        <w:rPr>
          <w:rFonts w:ascii="Times New Roman" w:hAnsi="Times New Roman"/>
          <w:i/>
          <w:iCs/>
          <w:sz w:val="28"/>
          <w:szCs w:val="28"/>
        </w:rPr>
        <w:t>совершенное в отношение лица, заведомо для виновного находящегося в беспомощном состоянии либо</w:t>
      </w:r>
      <w:r w:rsidR="00C40161" w:rsidRPr="00C27986">
        <w:rPr>
          <w:rFonts w:ascii="Times New Roman" w:hAnsi="Times New Roman"/>
          <w:i/>
          <w:iCs/>
          <w:sz w:val="28"/>
          <w:szCs w:val="28"/>
        </w:rPr>
        <w:t xml:space="preserve"> </w:t>
      </w:r>
      <w:r w:rsidRPr="00C27986">
        <w:rPr>
          <w:rFonts w:ascii="Times New Roman" w:hAnsi="Times New Roman"/>
          <w:i/>
          <w:iCs/>
          <w:sz w:val="28"/>
          <w:szCs w:val="28"/>
        </w:rPr>
        <w:t>в материальной или иной зависимости от виновного</w:t>
      </w:r>
      <w:r w:rsidRPr="00C27986">
        <w:rPr>
          <w:rFonts w:ascii="Times New Roman" w:hAnsi="Times New Roman"/>
          <w:sz w:val="28"/>
          <w:szCs w:val="28"/>
        </w:rPr>
        <w:t>.</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sz w:val="28"/>
          <w:szCs w:val="28"/>
        </w:rPr>
        <w:t>Понятие беспомощного состояния ранее уже было рассмотрено. Отметим лишь, что для квалификации</w:t>
      </w:r>
      <w:r w:rsidR="00C40161" w:rsidRPr="00C27986">
        <w:rPr>
          <w:rFonts w:ascii="Times New Roman" w:hAnsi="Times New Roman"/>
          <w:sz w:val="28"/>
          <w:szCs w:val="28"/>
        </w:rPr>
        <w:t xml:space="preserve"> </w:t>
      </w:r>
      <w:r w:rsidRPr="00C27986">
        <w:rPr>
          <w:rFonts w:ascii="Times New Roman" w:hAnsi="Times New Roman"/>
          <w:sz w:val="28"/>
          <w:szCs w:val="28"/>
        </w:rPr>
        <w:t>по ч. 2 ст. 120 УК неважно, сам ли виновный поставил предполагаемого донора в беспомощное</w:t>
      </w:r>
      <w:r w:rsidR="00C40161" w:rsidRPr="00C27986">
        <w:rPr>
          <w:rFonts w:ascii="Times New Roman" w:hAnsi="Times New Roman"/>
          <w:sz w:val="28"/>
          <w:szCs w:val="28"/>
        </w:rPr>
        <w:t xml:space="preserve"> </w:t>
      </w:r>
      <w:r w:rsidRPr="00C27986">
        <w:rPr>
          <w:rFonts w:ascii="Times New Roman" w:hAnsi="Times New Roman"/>
          <w:sz w:val="28"/>
          <w:szCs w:val="28"/>
        </w:rPr>
        <w:t>состояние или лишь воспользовался объективно существующей ситуацией</w:t>
      </w:r>
      <w:r w:rsidR="0033004C" w:rsidRPr="00C27986">
        <w:rPr>
          <w:rStyle w:val="ae"/>
          <w:rFonts w:ascii="Times New Roman" w:hAnsi="Times New Roman"/>
          <w:sz w:val="28"/>
          <w:szCs w:val="28"/>
        </w:rPr>
        <w:endnoteReference w:id="1"/>
      </w:r>
      <w:r w:rsidR="0033004C" w:rsidRPr="00C27986">
        <w:rPr>
          <w:rFonts w:ascii="Times New Roman" w:hAnsi="Times New Roman"/>
          <w:sz w:val="28"/>
          <w:szCs w:val="28"/>
        </w:rPr>
        <w:t>.</w:t>
      </w:r>
    </w:p>
    <w:p w:rsidR="00C40161" w:rsidRPr="0033004C" w:rsidRDefault="0033004C" w:rsidP="00C27986">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br w:type="page"/>
      </w:r>
      <w:r w:rsidR="00C40161" w:rsidRPr="0033004C">
        <w:rPr>
          <w:rFonts w:ascii="Times New Roman" w:hAnsi="Times New Roman"/>
          <w:b/>
          <w:bCs/>
          <w:sz w:val="28"/>
          <w:szCs w:val="28"/>
        </w:rPr>
        <w:t xml:space="preserve">3.4 </w:t>
      </w:r>
      <w:r w:rsidR="002D58F3" w:rsidRPr="0033004C">
        <w:rPr>
          <w:rFonts w:ascii="Times New Roman" w:hAnsi="Times New Roman"/>
          <w:b/>
          <w:bCs/>
          <w:sz w:val="28"/>
          <w:szCs w:val="28"/>
        </w:rPr>
        <w:t>Заражение ВИЧ-инфекцией</w:t>
      </w:r>
    </w:p>
    <w:p w:rsidR="0033004C" w:rsidRDefault="0033004C" w:rsidP="00C27986">
      <w:pPr>
        <w:autoSpaceDE w:val="0"/>
        <w:autoSpaceDN w:val="0"/>
        <w:adjustRightInd w:val="0"/>
        <w:spacing w:after="0" w:line="360" w:lineRule="auto"/>
        <w:ind w:firstLine="709"/>
        <w:jc w:val="both"/>
        <w:rPr>
          <w:rFonts w:ascii="Times New Roman" w:hAnsi="Times New Roman"/>
          <w:sz w:val="28"/>
          <w:szCs w:val="28"/>
          <w:lang w:eastAsia="ru-RU"/>
        </w:rPr>
      </w:pPr>
    </w:p>
    <w:p w:rsidR="00BA6B94" w:rsidRPr="00C27986" w:rsidRDefault="00BA6B94" w:rsidP="00C27986">
      <w:pPr>
        <w:autoSpaceDE w:val="0"/>
        <w:autoSpaceDN w:val="0"/>
        <w:adjustRightInd w:val="0"/>
        <w:spacing w:after="0" w:line="360" w:lineRule="auto"/>
        <w:ind w:firstLine="709"/>
        <w:jc w:val="both"/>
        <w:rPr>
          <w:rFonts w:ascii="Times New Roman" w:hAnsi="Times New Roman"/>
          <w:sz w:val="28"/>
          <w:szCs w:val="28"/>
          <w:lang w:eastAsia="ru-RU"/>
        </w:rPr>
      </w:pPr>
      <w:r w:rsidRPr="00C27986">
        <w:rPr>
          <w:rFonts w:ascii="Times New Roman" w:hAnsi="Times New Roman"/>
          <w:sz w:val="28"/>
          <w:szCs w:val="28"/>
          <w:lang w:eastAsia="ru-RU"/>
        </w:rPr>
        <w:t>Данное преступление является разновидностью причинения вреда путем введения в организм человека инфекций различных видов, болезнетворных вирусов и микробов. Венерические болезни — это инфекционные заболевания, которые чаще всего передаются половым путем, но в ряде случае не исключен и бытовой способ передачи заболевания (речь идет о таких болезнях, как сифилис, гонорея, хламидиоз и др.).</w:t>
      </w:r>
    </w:p>
    <w:p w:rsidR="002D58F3" w:rsidRPr="00C27986" w:rsidRDefault="002D58F3" w:rsidP="00C27986">
      <w:pPr>
        <w:autoSpaceDE w:val="0"/>
        <w:autoSpaceDN w:val="0"/>
        <w:adjustRightInd w:val="0"/>
        <w:spacing w:after="0" w:line="360" w:lineRule="auto"/>
        <w:ind w:firstLine="709"/>
        <w:jc w:val="both"/>
        <w:rPr>
          <w:rFonts w:ascii="Times New Roman" w:hAnsi="Times New Roman"/>
          <w:i/>
          <w:iCs/>
          <w:sz w:val="28"/>
          <w:szCs w:val="28"/>
        </w:rPr>
      </w:pPr>
      <w:r w:rsidRPr="00C27986">
        <w:rPr>
          <w:rFonts w:ascii="Times New Roman" w:hAnsi="Times New Roman"/>
          <w:i/>
          <w:iCs/>
          <w:sz w:val="28"/>
          <w:szCs w:val="28"/>
        </w:rPr>
        <w:t xml:space="preserve">Объективная сторона </w:t>
      </w:r>
      <w:r w:rsidRPr="00C27986">
        <w:rPr>
          <w:rFonts w:ascii="Times New Roman" w:hAnsi="Times New Roman"/>
          <w:sz w:val="28"/>
          <w:szCs w:val="28"/>
        </w:rPr>
        <w:t xml:space="preserve">преступления выражена в </w:t>
      </w:r>
      <w:r w:rsidRPr="00C27986">
        <w:rPr>
          <w:rFonts w:ascii="Times New Roman" w:hAnsi="Times New Roman"/>
          <w:i/>
          <w:iCs/>
          <w:sz w:val="28"/>
          <w:szCs w:val="28"/>
        </w:rPr>
        <w:t>деянии</w:t>
      </w:r>
      <w:r w:rsidR="00B234BC" w:rsidRPr="00C27986">
        <w:rPr>
          <w:rFonts w:ascii="Times New Roman" w:hAnsi="Times New Roman"/>
          <w:i/>
          <w:iCs/>
          <w:sz w:val="28"/>
          <w:szCs w:val="28"/>
        </w:rPr>
        <w:t xml:space="preserve"> </w:t>
      </w:r>
      <w:r w:rsidRPr="00C27986">
        <w:rPr>
          <w:rFonts w:ascii="Times New Roman" w:hAnsi="Times New Roman"/>
          <w:sz w:val="28"/>
          <w:szCs w:val="28"/>
        </w:rPr>
        <w:t>(действии или бездействии), которым создается реальная угроза заражения другого лица ВИЧ-инфекцией.</w:t>
      </w:r>
      <w:r w:rsidR="00B234BC" w:rsidRPr="00C27986">
        <w:rPr>
          <w:rFonts w:ascii="Times New Roman" w:hAnsi="Times New Roman"/>
          <w:i/>
          <w:iCs/>
          <w:sz w:val="28"/>
          <w:szCs w:val="28"/>
        </w:rPr>
        <w:t xml:space="preserve"> </w:t>
      </w:r>
      <w:r w:rsidRPr="00C27986">
        <w:rPr>
          <w:rFonts w:ascii="Times New Roman" w:hAnsi="Times New Roman"/>
          <w:sz w:val="28"/>
          <w:szCs w:val="28"/>
        </w:rPr>
        <w:t>Способ совершения преступления не влияет на квалификацию и определяется способом</w:t>
      </w:r>
      <w:r w:rsidR="00B234BC" w:rsidRPr="00C27986">
        <w:rPr>
          <w:rFonts w:ascii="Times New Roman" w:hAnsi="Times New Roman"/>
          <w:i/>
          <w:iCs/>
          <w:sz w:val="28"/>
          <w:szCs w:val="28"/>
        </w:rPr>
        <w:t xml:space="preserve"> </w:t>
      </w:r>
      <w:r w:rsidRPr="00C27986">
        <w:rPr>
          <w:rFonts w:ascii="Times New Roman" w:hAnsi="Times New Roman"/>
          <w:sz w:val="28"/>
          <w:szCs w:val="28"/>
        </w:rPr>
        <w:t>распространения вируса иммунодефицита: путем полового сношения, через кровь в процессе,</w:t>
      </w:r>
      <w:r w:rsidR="00B234BC" w:rsidRPr="00C27986">
        <w:rPr>
          <w:rFonts w:ascii="Times New Roman" w:hAnsi="Times New Roman"/>
          <w:i/>
          <w:iCs/>
          <w:sz w:val="28"/>
          <w:szCs w:val="28"/>
        </w:rPr>
        <w:t xml:space="preserve"> </w:t>
      </w:r>
      <w:r w:rsidRPr="00C27986">
        <w:rPr>
          <w:rFonts w:ascii="Times New Roman" w:hAnsi="Times New Roman"/>
          <w:sz w:val="28"/>
          <w:szCs w:val="28"/>
        </w:rPr>
        <w:t>например, ее переливания и т.д.</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Субъективная сторона </w:t>
      </w:r>
      <w:r w:rsidRPr="00C27986">
        <w:rPr>
          <w:rFonts w:ascii="Times New Roman" w:hAnsi="Times New Roman"/>
          <w:sz w:val="28"/>
          <w:szCs w:val="28"/>
        </w:rPr>
        <w:t>характеризуется виной в форме прямого умысла: виновный заведомо знает, что</w:t>
      </w:r>
      <w:r w:rsidR="00B234BC" w:rsidRPr="00C27986">
        <w:rPr>
          <w:rFonts w:ascii="Times New Roman" w:hAnsi="Times New Roman"/>
          <w:sz w:val="28"/>
          <w:szCs w:val="28"/>
        </w:rPr>
        <w:t xml:space="preserve"> </w:t>
      </w:r>
      <w:r w:rsidRPr="00C27986">
        <w:rPr>
          <w:rFonts w:ascii="Times New Roman" w:hAnsi="Times New Roman"/>
          <w:sz w:val="28"/>
          <w:szCs w:val="28"/>
        </w:rPr>
        <w:t>своими действиями (бездействием) создает реальную возможность заражения другого лица ВИЧ-</w:t>
      </w:r>
      <w:r w:rsidR="00B234BC" w:rsidRPr="00C27986">
        <w:rPr>
          <w:rFonts w:ascii="Times New Roman" w:hAnsi="Times New Roman"/>
          <w:sz w:val="28"/>
          <w:szCs w:val="28"/>
        </w:rPr>
        <w:t xml:space="preserve"> </w:t>
      </w:r>
      <w:r w:rsidRPr="00C27986">
        <w:rPr>
          <w:rFonts w:ascii="Times New Roman" w:hAnsi="Times New Roman"/>
          <w:sz w:val="28"/>
          <w:szCs w:val="28"/>
        </w:rPr>
        <w:t>инфекцией, и желает их совершения.</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Субъект </w:t>
      </w:r>
      <w:r w:rsidRPr="00C27986">
        <w:rPr>
          <w:rFonts w:ascii="Times New Roman" w:hAnsi="Times New Roman"/>
          <w:sz w:val="28"/>
          <w:szCs w:val="28"/>
        </w:rPr>
        <w:t>преступления — любое вменяемое лицо, достигшее возраста 16 лет. Опасность заражения этим</w:t>
      </w:r>
      <w:r w:rsidR="00B234BC" w:rsidRPr="00C27986">
        <w:rPr>
          <w:rFonts w:ascii="Times New Roman" w:hAnsi="Times New Roman"/>
          <w:sz w:val="28"/>
          <w:szCs w:val="28"/>
        </w:rPr>
        <w:t xml:space="preserve"> </w:t>
      </w:r>
      <w:r w:rsidRPr="00C27986">
        <w:rPr>
          <w:rFonts w:ascii="Times New Roman" w:hAnsi="Times New Roman"/>
          <w:sz w:val="28"/>
          <w:szCs w:val="28"/>
        </w:rPr>
        <w:t>заболеванием могут создать не только больные и инфицированные ВИЧ-инфекцией, но и, например,</w:t>
      </w:r>
      <w:r w:rsidR="00B234BC" w:rsidRPr="00C27986">
        <w:rPr>
          <w:rFonts w:ascii="Times New Roman" w:hAnsi="Times New Roman"/>
          <w:sz w:val="28"/>
          <w:szCs w:val="28"/>
        </w:rPr>
        <w:t xml:space="preserve"> </w:t>
      </w:r>
      <w:r w:rsidRPr="00C27986">
        <w:rPr>
          <w:rFonts w:ascii="Times New Roman" w:hAnsi="Times New Roman"/>
          <w:sz w:val="28"/>
          <w:szCs w:val="28"/>
        </w:rPr>
        <w:t>медицинские работники.</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sz w:val="28"/>
          <w:szCs w:val="28"/>
        </w:rPr>
        <w:t>В ч. 2 ст. 122 УК предусмотрено заражение другого лица ВИЧ-инфекцией лицом, знавшим о наличии у</w:t>
      </w:r>
      <w:r w:rsidR="00B234BC" w:rsidRPr="00C27986">
        <w:rPr>
          <w:rFonts w:ascii="Times New Roman" w:hAnsi="Times New Roman"/>
          <w:sz w:val="28"/>
          <w:szCs w:val="28"/>
        </w:rPr>
        <w:t xml:space="preserve"> </w:t>
      </w:r>
      <w:r w:rsidRPr="00C27986">
        <w:rPr>
          <w:rFonts w:ascii="Times New Roman" w:hAnsi="Times New Roman"/>
          <w:sz w:val="28"/>
          <w:szCs w:val="28"/>
        </w:rPr>
        <w:t>него этой болезни.</w:t>
      </w:r>
    </w:p>
    <w:p w:rsidR="0033004C"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Состав </w:t>
      </w:r>
      <w:r w:rsidRPr="00C27986">
        <w:rPr>
          <w:rFonts w:ascii="Times New Roman" w:hAnsi="Times New Roman"/>
          <w:sz w:val="28"/>
          <w:szCs w:val="28"/>
        </w:rPr>
        <w:t xml:space="preserve">преступления — </w:t>
      </w:r>
      <w:r w:rsidRPr="00C27986">
        <w:rPr>
          <w:rFonts w:ascii="Times New Roman" w:hAnsi="Times New Roman"/>
          <w:i/>
          <w:iCs/>
          <w:sz w:val="28"/>
          <w:szCs w:val="28"/>
        </w:rPr>
        <w:t>материальный</w:t>
      </w:r>
      <w:r w:rsidRPr="00C27986">
        <w:rPr>
          <w:rFonts w:ascii="Times New Roman" w:hAnsi="Times New Roman"/>
          <w:sz w:val="28"/>
          <w:szCs w:val="28"/>
        </w:rPr>
        <w:t>, т.е. деяние считается оконченным с момента наступления</w:t>
      </w:r>
      <w:r w:rsidR="00B234BC" w:rsidRPr="00C27986">
        <w:rPr>
          <w:rFonts w:ascii="Times New Roman" w:hAnsi="Times New Roman"/>
          <w:sz w:val="28"/>
          <w:szCs w:val="28"/>
        </w:rPr>
        <w:t xml:space="preserve"> </w:t>
      </w:r>
      <w:r w:rsidRPr="00C27986">
        <w:rPr>
          <w:rFonts w:ascii="Times New Roman" w:hAnsi="Times New Roman"/>
          <w:sz w:val="28"/>
          <w:szCs w:val="28"/>
        </w:rPr>
        <w:t>последствий в виде заражения другого лица ВИЧ-инфекцией.</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Субъективная сторона </w:t>
      </w:r>
      <w:r w:rsidRPr="00C27986">
        <w:rPr>
          <w:rFonts w:ascii="Times New Roman" w:hAnsi="Times New Roman"/>
          <w:sz w:val="28"/>
          <w:szCs w:val="28"/>
        </w:rPr>
        <w:t>характеризуется виной в форме умысла (прямого или косвенного) или</w:t>
      </w:r>
      <w:r w:rsidR="00B234BC" w:rsidRPr="00C27986">
        <w:rPr>
          <w:rFonts w:ascii="Times New Roman" w:hAnsi="Times New Roman"/>
          <w:sz w:val="28"/>
          <w:szCs w:val="28"/>
        </w:rPr>
        <w:t xml:space="preserve"> </w:t>
      </w:r>
      <w:r w:rsidRPr="00C27986">
        <w:rPr>
          <w:rFonts w:ascii="Times New Roman" w:hAnsi="Times New Roman"/>
          <w:sz w:val="28"/>
          <w:szCs w:val="28"/>
        </w:rPr>
        <w:t>неосторожности (как правило, легкомыслием).</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Субъект </w:t>
      </w:r>
      <w:r w:rsidRPr="00C27986">
        <w:rPr>
          <w:rFonts w:ascii="Times New Roman" w:hAnsi="Times New Roman"/>
          <w:sz w:val="28"/>
          <w:szCs w:val="28"/>
        </w:rPr>
        <w:t xml:space="preserve">преступления </w:t>
      </w:r>
      <w:r w:rsidRPr="00C27986">
        <w:rPr>
          <w:rFonts w:ascii="Times New Roman" w:hAnsi="Times New Roman"/>
          <w:i/>
          <w:iCs/>
          <w:sz w:val="28"/>
          <w:szCs w:val="28"/>
        </w:rPr>
        <w:t xml:space="preserve">специальный </w:t>
      </w:r>
      <w:r w:rsidRPr="00C27986">
        <w:rPr>
          <w:rFonts w:ascii="Times New Roman" w:hAnsi="Times New Roman"/>
          <w:sz w:val="28"/>
          <w:szCs w:val="28"/>
        </w:rPr>
        <w:t>— вменяемое лицо, достигшее возраста 16 лет и знающее о</w:t>
      </w:r>
      <w:r w:rsidR="00B234BC" w:rsidRPr="00C27986">
        <w:rPr>
          <w:rFonts w:ascii="Times New Roman" w:hAnsi="Times New Roman"/>
          <w:sz w:val="28"/>
          <w:szCs w:val="28"/>
        </w:rPr>
        <w:t xml:space="preserve"> </w:t>
      </w:r>
      <w:r w:rsidRPr="00C27986">
        <w:rPr>
          <w:rFonts w:ascii="Times New Roman" w:hAnsi="Times New Roman"/>
          <w:sz w:val="28"/>
          <w:szCs w:val="28"/>
        </w:rPr>
        <w:t>наличии у него ВИЧ-инфекции.</w:t>
      </w:r>
    </w:p>
    <w:p w:rsidR="002D58F3" w:rsidRPr="00C27986" w:rsidRDefault="002D58F3" w:rsidP="00C27986">
      <w:pPr>
        <w:autoSpaceDE w:val="0"/>
        <w:autoSpaceDN w:val="0"/>
        <w:adjustRightInd w:val="0"/>
        <w:spacing w:after="0" w:line="360" w:lineRule="auto"/>
        <w:ind w:firstLine="709"/>
        <w:jc w:val="both"/>
        <w:rPr>
          <w:rFonts w:ascii="Times New Roman" w:hAnsi="Times New Roman"/>
          <w:i/>
          <w:iCs/>
          <w:sz w:val="28"/>
          <w:szCs w:val="28"/>
        </w:rPr>
      </w:pPr>
      <w:r w:rsidRPr="00C27986">
        <w:rPr>
          <w:rFonts w:ascii="Times New Roman" w:hAnsi="Times New Roman"/>
          <w:sz w:val="28"/>
          <w:szCs w:val="28"/>
        </w:rPr>
        <w:t xml:space="preserve">В ч. 3 ст. 122 УК предусмотрена уголовная ответственность за заражение ВИЧ-инфекцией </w:t>
      </w:r>
      <w:r w:rsidRPr="00C27986">
        <w:rPr>
          <w:rFonts w:ascii="Times New Roman" w:hAnsi="Times New Roman"/>
          <w:i/>
          <w:iCs/>
          <w:sz w:val="28"/>
          <w:szCs w:val="28"/>
        </w:rPr>
        <w:t>двух или</w:t>
      </w:r>
      <w:r w:rsidR="00B234BC" w:rsidRPr="00C27986">
        <w:rPr>
          <w:rFonts w:ascii="Times New Roman" w:hAnsi="Times New Roman"/>
          <w:i/>
          <w:iCs/>
          <w:sz w:val="28"/>
          <w:szCs w:val="28"/>
        </w:rPr>
        <w:t xml:space="preserve"> </w:t>
      </w:r>
      <w:r w:rsidRPr="00C27986">
        <w:rPr>
          <w:rFonts w:ascii="Times New Roman" w:hAnsi="Times New Roman"/>
          <w:i/>
          <w:iCs/>
          <w:sz w:val="28"/>
          <w:szCs w:val="28"/>
        </w:rPr>
        <w:t>более лиц либо заведомо несовершеннолетнего.</w:t>
      </w:r>
    </w:p>
    <w:p w:rsidR="002D58F3" w:rsidRPr="00C27986" w:rsidRDefault="002D58F3" w:rsidP="00C27986">
      <w:pPr>
        <w:autoSpaceDE w:val="0"/>
        <w:autoSpaceDN w:val="0"/>
        <w:adjustRightInd w:val="0"/>
        <w:spacing w:after="0" w:line="360" w:lineRule="auto"/>
        <w:ind w:firstLine="709"/>
        <w:jc w:val="both"/>
        <w:rPr>
          <w:rFonts w:ascii="Times New Roman" w:hAnsi="Times New Roman"/>
          <w:i/>
          <w:iCs/>
          <w:sz w:val="28"/>
          <w:szCs w:val="28"/>
        </w:rPr>
      </w:pPr>
      <w:r w:rsidRPr="00C27986">
        <w:rPr>
          <w:rFonts w:ascii="Times New Roman" w:hAnsi="Times New Roman"/>
          <w:sz w:val="28"/>
          <w:szCs w:val="28"/>
        </w:rPr>
        <w:t xml:space="preserve">В ч. 4 ст. 122 УК предусмотрена ответственность за заражение другого лица ВИЧ-инфекцией </w:t>
      </w:r>
      <w:r w:rsidRPr="00C27986">
        <w:rPr>
          <w:rFonts w:ascii="Times New Roman" w:hAnsi="Times New Roman"/>
          <w:i/>
          <w:iCs/>
          <w:sz w:val="28"/>
          <w:szCs w:val="28"/>
        </w:rPr>
        <w:t>вследствие</w:t>
      </w:r>
      <w:r w:rsidR="00B234BC" w:rsidRPr="00C27986">
        <w:rPr>
          <w:rFonts w:ascii="Times New Roman" w:hAnsi="Times New Roman"/>
          <w:i/>
          <w:iCs/>
          <w:sz w:val="28"/>
          <w:szCs w:val="28"/>
        </w:rPr>
        <w:t xml:space="preserve"> </w:t>
      </w:r>
      <w:r w:rsidRPr="00C27986">
        <w:rPr>
          <w:rFonts w:ascii="Times New Roman" w:hAnsi="Times New Roman"/>
          <w:i/>
          <w:iCs/>
          <w:sz w:val="28"/>
          <w:szCs w:val="28"/>
        </w:rPr>
        <w:t>ненадлежащего исполнения виновным своих профессиональных обязанностей</w:t>
      </w:r>
      <w:r w:rsidRPr="00C27986">
        <w:rPr>
          <w:rFonts w:ascii="Times New Roman" w:hAnsi="Times New Roman"/>
          <w:sz w:val="28"/>
          <w:szCs w:val="28"/>
        </w:rPr>
        <w:t>.</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sz w:val="28"/>
          <w:szCs w:val="28"/>
        </w:rPr>
        <w:t xml:space="preserve">Следовательно, </w:t>
      </w:r>
      <w:r w:rsidRPr="00C27986">
        <w:rPr>
          <w:rFonts w:ascii="Times New Roman" w:hAnsi="Times New Roman"/>
          <w:i/>
          <w:iCs/>
          <w:sz w:val="28"/>
          <w:szCs w:val="28"/>
        </w:rPr>
        <w:t xml:space="preserve">субъектом </w:t>
      </w:r>
      <w:r w:rsidRPr="00C27986">
        <w:rPr>
          <w:rFonts w:ascii="Times New Roman" w:hAnsi="Times New Roman"/>
          <w:sz w:val="28"/>
          <w:szCs w:val="28"/>
        </w:rPr>
        <w:t xml:space="preserve">этого преступления может быть только </w:t>
      </w:r>
      <w:r w:rsidRPr="00C27986">
        <w:rPr>
          <w:rFonts w:ascii="Times New Roman" w:hAnsi="Times New Roman"/>
          <w:i/>
          <w:iCs/>
          <w:sz w:val="28"/>
          <w:szCs w:val="28"/>
        </w:rPr>
        <w:t xml:space="preserve">специальное </w:t>
      </w:r>
      <w:r w:rsidRPr="00C27986">
        <w:rPr>
          <w:rFonts w:ascii="Times New Roman" w:hAnsi="Times New Roman"/>
          <w:sz w:val="28"/>
          <w:szCs w:val="28"/>
        </w:rPr>
        <w:t>лицо, которое</w:t>
      </w:r>
      <w:r w:rsidR="00B234BC" w:rsidRPr="00C27986">
        <w:rPr>
          <w:rFonts w:ascii="Times New Roman" w:hAnsi="Times New Roman"/>
          <w:sz w:val="28"/>
          <w:szCs w:val="28"/>
        </w:rPr>
        <w:t xml:space="preserve"> </w:t>
      </w:r>
      <w:r w:rsidRPr="00C27986">
        <w:rPr>
          <w:rFonts w:ascii="Times New Roman" w:hAnsi="Times New Roman"/>
          <w:sz w:val="28"/>
          <w:szCs w:val="28"/>
        </w:rPr>
        <w:t>профессионально, по работе, связано с инфицированными или больными ВИЧ-инфекцией.</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Субъективная сторона </w:t>
      </w:r>
      <w:r w:rsidRPr="00C27986">
        <w:rPr>
          <w:rFonts w:ascii="Times New Roman" w:hAnsi="Times New Roman"/>
          <w:sz w:val="28"/>
          <w:szCs w:val="28"/>
        </w:rPr>
        <w:t>— неосторожная форма вины.</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sz w:val="28"/>
          <w:szCs w:val="28"/>
        </w:rPr>
        <w:t xml:space="preserve">В соответствии </w:t>
      </w:r>
      <w:r w:rsidRPr="00C27986">
        <w:rPr>
          <w:rFonts w:ascii="Times New Roman" w:hAnsi="Times New Roman"/>
          <w:i/>
          <w:iCs/>
          <w:sz w:val="28"/>
          <w:szCs w:val="28"/>
        </w:rPr>
        <w:t xml:space="preserve">с примечанием </w:t>
      </w:r>
      <w:r w:rsidRPr="00C27986">
        <w:rPr>
          <w:rFonts w:ascii="Times New Roman" w:hAnsi="Times New Roman"/>
          <w:sz w:val="28"/>
          <w:szCs w:val="28"/>
        </w:rPr>
        <w:t>к ст. 122 УК, «лицо, совершившее деяния, предусмотренные частями</w:t>
      </w:r>
      <w:r w:rsidR="00B234BC" w:rsidRPr="00C27986">
        <w:rPr>
          <w:rFonts w:ascii="Times New Roman" w:hAnsi="Times New Roman"/>
          <w:sz w:val="28"/>
          <w:szCs w:val="28"/>
        </w:rPr>
        <w:t xml:space="preserve"> </w:t>
      </w:r>
      <w:r w:rsidRPr="00C27986">
        <w:rPr>
          <w:rFonts w:ascii="Times New Roman" w:hAnsi="Times New Roman"/>
          <w:sz w:val="28"/>
          <w:szCs w:val="28"/>
        </w:rPr>
        <w:t>первой или второй настоящей статьи, освобождается от уголовной ответственности в случае, если</w:t>
      </w:r>
      <w:r w:rsidR="00B234BC" w:rsidRPr="00C27986">
        <w:rPr>
          <w:rFonts w:ascii="Times New Roman" w:hAnsi="Times New Roman"/>
          <w:sz w:val="28"/>
          <w:szCs w:val="28"/>
        </w:rPr>
        <w:t xml:space="preserve"> </w:t>
      </w:r>
      <w:r w:rsidRPr="00C27986">
        <w:rPr>
          <w:rFonts w:ascii="Times New Roman" w:hAnsi="Times New Roman"/>
          <w:sz w:val="28"/>
          <w:szCs w:val="28"/>
        </w:rPr>
        <w:t>другое лицо, поставленное в опасность заражения либо зараженное ВИЧ-инфекцией, было</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sz w:val="28"/>
          <w:szCs w:val="28"/>
        </w:rPr>
        <w:t>своевременно предупреждено о наличии у первого этой болезни и добровольно согласилось совершить</w:t>
      </w:r>
      <w:r w:rsidR="00B234BC" w:rsidRPr="00C27986">
        <w:rPr>
          <w:rFonts w:ascii="Times New Roman" w:hAnsi="Times New Roman"/>
          <w:sz w:val="28"/>
          <w:szCs w:val="28"/>
        </w:rPr>
        <w:t xml:space="preserve"> </w:t>
      </w:r>
      <w:r w:rsidRPr="00C27986">
        <w:rPr>
          <w:rFonts w:ascii="Times New Roman" w:hAnsi="Times New Roman"/>
          <w:sz w:val="28"/>
          <w:szCs w:val="28"/>
        </w:rPr>
        <w:t>действия, создавшие опасность заражения». Использованная законодательная конструкция уголовно-</w:t>
      </w:r>
      <w:r w:rsidR="00B234BC" w:rsidRPr="00C27986">
        <w:rPr>
          <w:rFonts w:ascii="Times New Roman" w:hAnsi="Times New Roman"/>
          <w:sz w:val="28"/>
          <w:szCs w:val="28"/>
        </w:rPr>
        <w:t xml:space="preserve"> </w:t>
      </w:r>
      <w:r w:rsidRPr="00C27986">
        <w:rPr>
          <w:rFonts w:ascii="Times New Roman" w:hAnsi="Times New Roman"/>
          <w:sz w:val="28"/>
          <w:szCs w:val="28"/>
        </w:rPr>
        <w:t>правовой нормы, содержащейся в примечании к ст. 122 УК, видится не вполне удачной, поскольку с</w:t>
      </w:r>
      <w:r w:rsidR="00B234BC" w:rsidRPr="00C27986">
        <w:rPr>
          <w:rFonts w:ascii="Times New Roman" w:hAnsi="Times New Roman"/>
          <w:sz w:val="28"/>
          <w:szCs w:val="28"/>
        </w:rPr>
        <w:t xml:space="preserve"> </w:t>
      </w:r>
      <w:r w:rsidRPr="00C27986">
        <w:rPr>
          <w:rFonts w:ascii="Times New Roman" w:hAnsi="Times New Roman"/>
          <w:sz w:val="28"/>
          <w:szCs w:val="28"/>
        </w:rPr>
        <w:t>виду представляет собой специальный вид освобождения от уголовной ответственности. Однако,</w:t>
      </w:r>
      <w:r w:rsidR="00B234BC" w:rsidRPr="00C27986">
        <w:rPr>
          <w:rFonts w:ascii="Times New Roman" w:hAnsi="Times New Roman"/>
          <w:sz w:val="28"/>
          <w:szCs w:val="28"/>
        </w:rPr>
        <w:t xml:space="preserve"> </w:t>
      </w:r>
      <w:r w:rsidRPr="00C27986">
        <w:rPr>
          <w:rFonts w:ascii="Times New Roman" w:hAnsi="Times New Roman"/>
          <w:sz w:val="28"/>
          <w:szCs w:val="28"/>
        </w:rPr>
        <w:t>согласно ч. 2 ст. 75 УК, такие виды освобождения от уголовной ответственности связываются уголовным</w:t>
      </w:r>
      <w:r w:rsidR="00B234BC" w:rsidRPr="00C27986">
        <w:rPr>
          <w:rFonts w:ascii="Times New Roman" w:hAnsi="Times New Roman"/>
          <w:sz w:val="28"/>
          <w:szCs w:val="28"/>
        </w:rPr>
        <w:t xml:space="preserve"> </w:t>
      </w:r>
      <w:r w:rsidRPr="00C27986">
        <w:rPr>
          <w:rFonts w:ascii="Times New Roman" w:hAnsi="Times New Roman"/>
          <w:sz w:val="28"/>
          <w:szCs w:val="28"/>
        </w:rPr>
        <w:t>законом с позитивным постпреступным поведением лица, вследствие которого совершенное им деяние</w:t>
      </w:r>
      <w:r w:rsidR="00B234BC" w:rsidRPr="00C27986">
        <w:rPr>
          <w:rFonts w:ascii="Times New Roman" w:hAnsi="Times New Roman"/>
          <w:sz w:val="28"/>
          <w:szCs w:val="28"/>
        </w:rPr>
        <w:t xml:space="preserve"> </w:t>
      </w:r>
      <w:r w:rsidRPr="00C27986">
        <w:rPr>
          <w:rFonts w:ascii="Times New Roman" w:hAnsi="Times New Roman"/>
          <w:sz w:val="28"/>
          <w:szCs w:val="28"/>
        </w:rPr>
        <w:t>перестает быть общественно опасным. Согласно же примечанию для освобождения лица от уголовной</w:t>
      </w:r>
      <w:r w:rsidR="00B234BC" w:rsidRPr="00C27986">
        <w:rPr>
          <w:rFonts w:ascii="Times New Roman" w:hAnsi="Times New Roman"/>
          <w:sz w:val="28"/>
          <w:szCs w:val="28"/>
        </w:rPr>
        <w:t xml:space="preserve"> </w:t>
      </w:r>
      <w:r w:rsidRPr="00C27986">
        <w:rPr>
          <w:rFonts w:ascii="Times New Roman" w:hAnsi="Times New Roman"/>
          <w:sz w:val="28"/>
          <w:szCs w:val="28"/>
        </w:rPr>
        <w:t xml:space="preserve">ответственности требуется определенная система </w:t>
      </w:r>
      <w:r w:rsidRPr="00C27986">
        <w:rPr>
          <w:rFonts w:ascii="Times New Roman" w:hAnsi="Times New Roman"/>
          <w:i/>
          <w:iCs/>
          <w:sz w:val="28"/>
          <w:szCs w:val="28"/>
        </w:rPr>
        <w:t xml:space="preserve">допреступных </w:t>
      </w:r>
      <w:r w:rsidRPr="00C27986">
        <w:rPr>
          <w:rFonts w:ascii="Times New Roman" w:hAnsi="Times New Roman"/>
          <w:sz w:val="28"/>
          <w:szCs w:val="28"/>
        </w:rPr>
        <w:t>действий лица, а именно:</w:t>
      </w:r>
      <w:r w:rsidR="00B234BC" w:rsidRPr="00C27986">
        <w:rPr>
          <w:rFonts w:ascii="Times New Roman" w:hAnsi="Times New Roman"/>
          <w:sz w:val="28"/>
          <w:szCs w:val="28"/>
        </w:rPr>
        <w:t xml:space="preserve"> </w:t>
      </w:r>
      <w:r w:rsidRPr="00C27986">
        <w:rPr>
          <w:rFonts w:ascii="Times New Roman" w:hAnsi="Times New Roman"/>
          <w:sz w:val="28"/>
          <w:szCs w:val="28"/>
        </w:rPr>
        <w:t>своевременное предупреждение потерпевшего о наличии у виновного ВИЧ-инфекции и</w:t>
      </w:r>
      <w:r w:rsidR="008806C0" w:rsidRPr="00C27986">
        <w:rPr>
          <w:rFonts w:ascii="Times New Roman" w:hAnsi="Times New Roman"/>
          <w:sz w:val="28"/>
          <w:szCs w:val="28"/>
        </w:rPr>
        <w:t xml:space="preserve"> </w:t>
      </w:r>
      <w:r w:rsidRPr="00C27986">
        <w:rPr>
          <w:rFonts w:ascii="Times New Roman" w:hAnsi="Times New Roman"/>
          <w:sz w:val="28"/>
          <w:szCs w:val="28"/>
        </w:rPr>
        <w:t>добровольное согласие потерпевшего на совершение действий, создающих опасность заражения его</w:t>
      </w:r>
      <w:r w:rsidR="00B234BC" w:rsidRPr="00C27986">
        <w:rPr>
          <w:rFonts w:ascii="Times New Roman" w:hAnsi="Times New Roman"/>
          <w:sz w:val="28"/>
          <w:szCs w:val="28"/>
        </w:rPr>
        <w:t xml:space="preserve"> </w:t>
      </w:r>
      <w:r w:rsidRPr="00C27986">
        <w:rPr>
          <w:rFonts w:ascii="Times New Roman" w:hAnsi="Times New Roman"/>
          <w:sz w:val="28"/>
          <w:szCs w:val="28"/>
        </w:rPr>
        <w:t>ВИЧ-инфекцией</w:t>
      </w:r>
      <w:r w:rsidR="008806C0" w:rsidRPr="00C27986">
        <w:rPr>
          <w:rStyle w:val="a9"/>
          <w:rFonts w:ascii="Times New Roman" w:hAnsi="Times New Roman"/>
          <w:sz w:val="28"/>
          <w:szCs w:val="28"/>
        </w:rPr>
        <w:footnoteReference w:id="8"/>
      </w:r>
      <w:r w:rsidRPr="00C27986">
        <w:rPr>
          <w:rFonts w:ascii="Times New Roman" w:hAnsi="Times New Roman"/>
          <w:sz w:val="28"/>
          <w:szCs w:val="28"/>
        </w:rPr>
        <w:t>.</w:t>
      </w:r>
    </w:p>
    <w:p w:rsidR="00342088" w:rsidRPr="00C27986" w:rsidRDefault="00342088" w:rsidP="00C27986">
      <w:pPr>
        <w:autoSpaceDE w:val="0"/>
        <w:autoSpaceDN w:val="0"/>
        <w:adjustRightInd w:val="0"/>
        <w:spacing w:after="0" w:line="360" w:lineRule="auto"/>
        <w:ind w:firstLine="709"/>
        <w:jc w:val="both"/>
        <w:rPr>
          <w:rFonts w:ascii="Times New Roman" w:hAnsi="Times New Roman"/>
          <w:sz w:val="28"/>
          <w:szCs w:val="28"/>
          <w:lang w:eastAsia="ru-RU"/>
        </w:rPr>
      </w:pPr>
      <w:r w:rsidRPr="00C27986">
        <w:rPr>
          <w:rFonts w:ascii="Times New Roman" w:hAnsi="Times New Roman"/>
          <w:sz w:val="28"/>
          <w:szCs w:val="28"/>
          <w:lang w:eastAsia="ru-RU"/>
        </w:rPr>
        <w:t>В качестве квалифицирующих обстоятельств ч. 2 ст. 121 УК РФ предусматривает заражение венерической болезнью двух и более лиц либо несовершеннолетнего.</w:t>
      </w:r>
    </w:p>
    <w:p w:rsidR="00342088" w:rsidRPr="00C27986" w:rsidRDefault="00342088" w:rsidP="00C27986">
      <w:pPr>
        <w:autoSpaceDE w:val="0"/>
        <w:autoSpaceDN w:val="0"/>
        <w:adjustRightInd w:val="0"/>
        <w:spacing w:after="0" w:line="360" w:lineRule="auto"/>
        <w:ind w:firstLine="709"/>
        <w:jc w:val="both"/>
        <w:rPr>
          <w:rFonts w:ascii="Times New Roman" w:hAnsi="Times New Roman"/>
          <w:sz w:val="28"/>
          <w:szCs w:val="28"/>
          <w:lang w:eastAsia="ru-RU"/>
        </w:rPr>
      </w:pPr>
      <w:r w:rsidRPr="00C27986">
        <w:rPr>
          <w:rFonts w:ascii="Times New Roman" w:hAnsi="Times New Roman"/>
          <w:sz w:val="28"/>
          <w:szCs w:val="28"/>
          <w:lang w:eastAsia="ru-RU"/>
        </w:rPr>
        <w:t>Криминализацию угрозы заражения вполне можно объяснить повышенной опасностью данного заболевания, которое до настоящего времени неизлечимо и приводит к летальному исходу. Заведомое поставление в опасность заражения означает, что виновный сознает всю опасность своих действий, создающих реальную угрозу заражения постороннего. Состав преступления подобного рода в теории уголовного права носит названия усеченного и фактически считается оконченным на стадии приготовления. Речь может идти о половом сношении без предохранительных средств, использовании нестерильных медицинских инструментов.</w:t>
      </w:r>
    </w:p>
    <w:p w:rsidR="0033004C" w:rsidRDefault="0033004C" w:rsidP="00C27986">
      <w:pPr>
        <w:autoSpaceDE w:val="0"/>
        <w:autoSpaceDN w:val="0"/>
        <w:adjustRightInd w:val="0"/>
        <w:spacing w:after="0" w:line="360" w:lineRule="auto"/>
        <w:ind w:firstLine="709"/>
        <w:jc w:val="both"/>
        <w:rPr>
          <w:rFonts w:ascii="Times New Roman" w:hAnsi="Times New Roman"/>
          <w:bCs/>
          <w:sz w:val="28"/>
          <w:szCs w:val="28"/>
        </w:rPr>
      </w:pPr>
    </w:p>
    <w:p w:rsidR="00B234BC" w:rsidRPr="0033004C" w:rsidRDefault="00B234BC" w:rsidP="00C27986">
      <w:pPr>
        <w:autoSpaceDE w:val="0"/>
        <w:autoSpaceDN w:val="0"/>
        <w:adjustRightInd w:val="0"/>
        <w:spacing w:after="0" w:line="360" w:lineRule="auto"/>
        <w:ind w:firstLine="709"/>
        <w:jc w:val="both"/>
        <w:rPr>
          <w:rFonts w:ascii="Times New Roman" w:hAnsi="Times New Roman"/>
          <w:b/>
          <w:bCs/>
          <w:sz w:val="28"/>
          <w:szCs w:val="28"/>
        </w:rPr>
      </w:pPr>
      <w:r w:rsidRPr="0033004C">
        <w:rPr>
          <w:rFonts w:ascii="Times New Roman" w:hAnsi="Times New Roman"/>
          <w:b/>
          <w:bCs/>
          <w:sz w:val="28"/>
          <w:szCs w:val="28"/>
        </w:rPr>
        <w:t xml:space="preserve">3.5 </w:t>
      </w:r>
      <w:r w:rsidR="002D58F3" w:rsidRPr="0033004C">
        <w:rPr>
          <w:rFonts w:ascii="Times New Roman" w:hAnsi="Times New Roman"/>
          <w:b/>
          <w:bCs/>
          <w:sz w:val="28"/>
          <w:szCs w:val="28"/>
        </w:rPr>
        <w:t>Незаконное производство аборта</w:t>
      </w:r>
    </w:p>
    <w:p w:rsidR="0033004C" w:rsidRDefault="0033004C" w:rsidP="00C27986">
      <w:pPr>
        <w:autoSpaceDE w:val="0"/>
        <w:autoSpaceDN w:val="0"/>
        <w:adjustRightInd w:val="0"/>
        <w:spacing w:after="0" w:line="360" w:lineRule="auto"/>
        <w:ind w:firstLine="709"/>
        <w:jc w:val="both"/>
        <w:rPr>
          <w:rFonts w:ascii="Times New Roman" w:hAnsi="Times New Roman"/>
          <w:sz w:val="28"/>
          <w:szCs w:val="28"/>
          <w:lang w:eastAsia="ru-RU"/>
        </w:rPr>
      </w:pPr>
    </w:p>
    <w:p w:rsidR="0024361D" w:rsidRPr="00C27986" w:rsidRDefault="0024361D" w:rsidP="00C27986">
      <w:pPr>
        <w:autoSpaceDE w:val="0"/>
        <w:autoSpaceDN w:val="0"/>
        <w:adjustRightInd w:val="0"/>
        <w:spacing w:after="0" w:line="360" w:lineRule="auto"/>
        <w:ind w:firstLine="709"/>
        <w:jc w:val="both"/>
        <w:rPr>
          <w:rFonts w:ascii="Times New Roman" w:hAnsi="Times New Roman"/>
          <w:sz w:val="28"/>
          <w:szCs w:val="28"/>
          <w:lang w:eastAsia="ru-RU"/>
        </w:rPr>
      </w:pPr>
      <w:r w:rsidRPr="00C27986">
        <w:rPr>
          <w:rFonts w:ascii="Times New Roman" w:hAnsi="Times New Roman"/>
          <w:sz w:val="28"/>
          <w:szCs w:val="28"/>
          <w:lang w:eastAsia="ru-RU"/>
        </w:rPr>
        <w:t xml:space="preserve">По общему правилу </w:t>
      </w:r>
      <w:r w:rsidRPr="00C27986">
        <w:rPr>
          <w:rFonts w:ascii="Times New Roman" w:hAnsi="Times New Roman"/>
          <w:i/>
          <w:iCs/>
          <w:sz w:val="28"/>
          <w:szCs w:val="28"/>
          <w:lang w:eastAsia="ru-RU"/>
        </w:rPr>
        <w:t xml:space="preserve">абортом </w:t>
      </w:r>
      <w:r w:rsidRPr="00C27986">
        <w:rPr>
          <w:rFonts w:ascii="Times New Roman" w:hAnsi="Times New Roman"/>
          <w:sz w:val="28"/>
          <w:szCs w:val="28"/>
          <w:lang w:eastAsia="ru-RU"/>
        </w:rPr>
        <w:t>признается искусственное прерывание беременности в случаях и в соответствии с процедурой, установленными органами здравоохранения. По действующему законодательству аборт проводится с согласия женщины при сроке беременности до 12 недель, по социальным показаниям при сроке беременности до 22 недель, а по медицинским показаниям и при наличии согласия женщины при любом сроке беременности. Кроме того, аборт должен проводиться в специальном медицинском учреждении, имеющем соответствующую лицензию.</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sz w:val="28"/>
          <w:szCs w:val="28"/>
        </w:rPr>
        <w:t>Каждая женщина имеет право самостоятельно</w:t>
      </w:r>
      <w:r w:rsidR="00B234BC" w:rsidRPr="00C27986">
        <w:rPr>
          <w:rFonts w:ascii="Times New Roman" w:hAnsi="Times New Roman"/>
          <w:sz w:val="28"/>
          <w:szCs w:val="28"/>
        </w:rPr>
        <w:t xml:space="preserve"> </w:t>
      </w:r>
      <w:r w:rsidRPr="00C27986">
        <w:rPr>
          <w:rFonts w:ascii="Times New Roman" w:hAnsi="Times New Roman"/>
          <w:sz w:val="28"/>
          <w:szCs w:val="28"/>
        </w:rPr>
        <w:t>решать вопрос о материнстве. Искусственное прерывание беременности (аборт) проводится по желанию</w:t>
      </w:r>
      <w:r w:rsidR="00B234BC" w:rsidRPr="00C27986">
        <w:rPr>
          <w:rFonts w:ascii="Times New Roman" w:hAnsi="Times New Roman"/>
          <w:sz w:val="28"/>
          <w:szCs w:val="28"/>
        </w:rPr>
        <w:t xml:space="preserve"> </w:t>
      </w:r>
      <w:r w:rsidRPr="00C27986">
        <w:rPr>
          <w:rFonts w:ascii="Times New Roman" w:hAnsi="Times New Roman"/>
          <w:sz w:val="28"/>
          <w:szCs w:val="28"/>
        </w:rPr>
        <w:t>женщины при сроке беременности до 12 недель, по социальным показаниям — при сроке беременности</w:t>
      </w:r>
      <w:r w:rsidR="00B234BC" w:rsidRPr="00C27986">
        <w:rPr>
          <w:rFonts w:ascii="Times New Roman" w:hAnsi="Times New Roman"/>
          <w:sz w:val="28"/>
          <w:szCs w:val="28"/>
        </w:rPr>
        <w:t xml:space="preserve"> </w:t>
      </w:r>
      <w:r w:rsidRPr="00C27986">
        <w:rPr>
          <w:rFonts w:ascii="Times New Roman" w:hAnsi="Times New Roman"/>
          <w:sz w:val="28"/>
          <w:szCs w:val="28"/>
        </w:rPr>
        <w:t>до 22 недель, а при наличии медицинский показаний и согласия женщины — независимо от срока</w:t>
      </w:r>
      <w:r w:rsidR="00B234BC" w:rsidRPr="00C27986">
        <w:rPr>
          <w:rFonts w:ascii="Times New Roman" w:hAnsi="Times New Roman"/>
          <w:sz w:val="28"/>
          <w:szCs w:val="28"/>
        </w:rPr>
        <w:t xml:space="preserve"> </w:t>
      </w:r>
      <w:r w:rsidRPr="00C27986">
        <w:rPr>
          <w:rFonts w:ascii="Times New Roman" w:hAnsi="Times New Roman"/>
          <w:sz w:val="28"/>
          <w:szCs w:val="28"/>
        </w:rPr>
        <w:t>беременности.</w:t>
      </w:r>
      <w:r w:rsidR="00B234BC" w:rsidRPr="00C27986">
        <w:rPr>
          <w:rFonts w:ascii="Times New Roman" w:hAnsi="Times New Roman"/>
          <w:sz w:val="28"/>
          <w:szCs w:val="28"/>
        </w:rPr>
        <w:t xml:space="preserve"> </w:t>
      </w:r>
      <w:r w:rsidRPr="00C27986">
        <w:rPr>
          <w:rFonts w:ascii="Times New Roman" w:hAnsi="Times New Roman"/>
          <w:sz w:val="28"/>
          <w:szCs w:val="28"/>
        </w:rPr>
        <w:t>Искусственное прерывание беременности осуществляется в рамках программы обязательного</w:t>
      </w:r>
      <w:r w:rsidR="00B234BC" w:rsidRPr="00C27986">
        <w:rPr>
          <w:rFonts w:ascii="Times New Roman" w:hAnsi="Times New Roman"/>
          <w:sz w:val="28"/>
          <w:szCs w:val="28"/>
        </w:rPr>
        <w:t xml:space="preserve"> </w:t>
      </w:r>
      <w:r w:rsidRPr="00C27986">
        <w:rPr>
          <w:rFonts w:ascii="Times New Roman" w:hAnsi="Times New Roman"/>
          <w:sz w:val="28"/>
          <w:szCs w:val="28"/>
        </w:rPr>
        <w:t>медицинского страхования в учреждениях, получивших лицензию на медицинскую деятельность,</w:t>
      </w:r>
      <w:r w:rsidR="00B234BC" w:rsidRPr="00C27986">
        <w:rPr>
          <w:rFonts w:ascii="Times New Roman" w:hAnsi="Times New Roman"/>
          <w:sz w:val="28"/>
          <w:szCs w:val="28"/>
        </w:rPr>
        <w:t xml:space="preserve"> </w:t>
      </w:r>
      <w:r w:rsidRPr="00C27986">
        <w:rPr>
          <w:rFonts w:ascii="Times New Roman" w:hAnsi="Times New Roman"/>
          <w:sz w:val="28"/>
          <w:szCs w:val="28"/>
        </w:rPr>
        <w:t>врачами, имеющими специальную подготовку (ст. 36 Основ законодательства РФ об охране здоровья</w:t>
      </w:r>
      <w:r w:rsidR="00B234BC" w:rsidRPr="00C27986">
        <w:rPr>
          <w:rFonts w:ascii="Times New Roman" w:hAnsi="Times New Roman"/>
          <w:sz w:val="28"/>
          <w:szCs w:val="28"/>
        </w:rPr>
        <w:t xml:space="preserve"> </w:t>
      </w:r>
      <w:r w:rsidRPr="00C27986">
        <w:rPr>
          <w:rFonts w:ascii="Times New Roman" w:hAnsi="Times New Roman"/>
          <w:sz w:val="28"/>
          <w:szCs w:val="28"/>
        </w:rPr>
        <w:t>граждан от 22.07.93).</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Непосредственным объектом </w:t>
      </w:r>
      <w:r w:rsidRPr="00C27986">
        <w:rPr>
          <w:rFonts w:ascii="Times New Roman" w:hAnsi="Times New Roman"/>
          <w:sz w:val="28"/>
          <w:szCs w:val="28"/>
        </w:rPr>
        <w:t>преступления выступает здоровье беременной женщины.</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Потерпевшим — </w:t>
      </w:r>
      <w:r w:rsidRPr="00C27986">
        <w:rPr>
          <w:rFonts w:ascii="Times New Roman" w:hAnsi="Times New Roman"/>
          <w:sz w:val="28"/>
          <w:szCs w:val="28"/>
        </w:rPr>
        <w:t>беременная женщина.</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Объективная сторона </w:t>
      </w:r>
      <w:r w:rsidRPr="00C27986">
        <w:rPr>
          <w:rFonts w:ascii="Times New Roman" w:hAnsi="Times New Roman"/>
          <w:sz w:val="28"/>
          <w:szCs w:val="28"/>
        </w:rPr>
        <w:t xml:space="preserve">характеризуется только </w:t>
      </w:r>
      <w:r w:rsidRPr="00C27986">
        <w:rPr>
          <w:rFonts w:ascii="Times New Roman" w:hAnsi="Times New Roman"/>
          <w:i/>
          <w:iCs/>
          <w:sz w:val="28"/>
          <w:szCs w:val="28"/>
        </w:rPr>
        <w:t xml:space="preserve">деянием </w:t>
      </w:r>
      <w:r w:rsidRPr="00C27986">
        <w:rPr>
          <w:rFonts w:ascii="Times New Roman" w:hAnsi="Times New Roman"/>
          <w:sz w:val="28"/>
          <w:szCs w:val="28"/>
        </w:rPr>
        <w:t>в форме действия, описанного в законе как</w:t>
      </w:r>
      <w:r w:rsidR="00B234BC" w:rsidRPr="00C27986">
        <w:rPr>
          <w:rFonts w:ascii="Times New Roman" w:hAnsi="Times New Roman"/>
          <w:sz w:val="28"/>
          <w:szCs w:val="28"/>
        </w:rPr>
        <w:t xml:space="preserve"> </w:t>
      </w:r>
      <w:r w:rsidRPr="00C27986">
        <w:rPr>
          <w:rFonts w:ascii="Times New Roman" w:hAnsi="Times New Roman"/>
          <w:sz w:val="28"/>
          <w:szCs w:val="28"/>
        </w:rPr>
        <w:t>незаконное производство аборта.</w:t>
      </w:r>
      <w:r w:rsidR="00B234BC" w:rsidRPr="00C27986">
        <w:rPr>
          <w:rFonts w:ascii="Times New Roman" w:hAnsi="Times New Roman"/>
          <w:sz w:val="28"/>
          <w:szCs w:val="28"/>
        </w:rPr>
        <w:t xml:space="preserve"> </w:t>
      </w:r>
      <w:r w:rsidRPr="00C27986">
        <w:rPr>
          <w:rFonts w:ascii="Times New Roman" w:hAnsi="Times New Roman"/>
          <w:sz w:val="28"/>
          <w:szCs w:val="28"/>
        </w:rPr>
        <w:t>УК незаконным признает аборт только в случае, если он проведен лицом, не имеющим</w:t>
      </w:r>
      <w:r w:rsidR="00B234BC" w:rsidRPr="00C27986">
        <w:rPr>
          <w:rFonts w:ascii="Times New Roman" w:hAnsi="Times New Roman"/>
          <w:sz w:val="28"/>
          <w:szCs w:val="28"/>
        </w:rPr>
        <w:t xml:space="preserve"> </w:t>
      </w:r>
      <w:r w:rsidRPr="00C27986">
        <w:rPr>
          <w:rFonts w:ascii="Times New Roman" w:hAnsi="Times New Roman"/>
          <w:sz w:val="28"/>
          <w:szCs w:val="28"/>
        </w:rPr>
        <w:t>соответствующего медицинского образования (хирургом-гинекологом, акушером). Таким образом,</w:t>
      </w:r>
      <w:r w:rsidR="00B234BC" w:rsidRPr="00C27986">
        <w:rPr>
          <w:rFonts w:ascii="Times New Roman" w:hAnsi="Times New Roman"/>
          <w:sz w:val="28"/>
          <w:szCs w:val="28"/>
        </w:rPr>
        <w:t xml:space="preserve"> </w:t>
      </w:r>
      <w:r w:rsidRPr="00C27986">
        <w:rPr>
          <w:rFonts w:ascii="Times New Roman" w:hAnsi="Times New Roman"/>
          <w:sz w:val="28"/>
          <w:szCs w:val="28"/>
        </w:rPr>
        <w:t>толкование ч. 1 ст. 123 УК приводит к выводу, что закон связывает основание уголовной</w:t>
      </w:r>
      <w:r w:rsidR="00B234BC" w:rsidRPr="00C27986">
        <w:rPr>
          <w:rFonts w:ascii="Times New Roman" w:hAnsi="Times New Roman"/>
          <w:sz w:val="28"/>
          <w:szCs w:val="28"/>
        </w:rPr>
        <w:t xml:space="preserve"> </w:t>
      </w:r>
      <w:r w:rsidRPr="00C27986">
        <w:rPr>
          <w:rFonts w:ascii="Times New Roman" w:hAnsi="Times New Roman"/>
          <w:sz w:val="28"/>
          <w:szCs w:val="28"/>
        </w:rPr>
        <w:t>ответственности не со способом проведения этой операции, а с личностью виновного. Поэтому</w:t>
      </w:r>
      <w:r w:rsidR="00B234BC" w:rsidRPr="00C27986">
        <w:rPr>
          <w:rFonts w:ascii="Times New Roman" w:hAnsi="Times New Roman"/>
          <w:sz w:val="28"/>
          <w:szCs w:val="28"/>
        </w:rPr>
        <w:t xml:space="preserve"> </w:t>
      </w:r>
      <w:r w:rsidRPr="00C27986">
        <w:rPr>
          <w:rFonts w:ascii="Times New Roman" w:hAnsi="Times New Roman"/>
          <w:sz w:val="28"/>
          <w:szCs w:val="28"/>
        </w:rPr>
        <w:t>проведение искусственного прерывания беременности врачом-гинекологом вне специального</w:t>
      </w:r>
      <w:r w:rsidR="00B234BC" w:rsidRPr="00C27986">
        <w:rPr>
          <w:rFonts w:ascii="Times New Roman" w:hAnsi="Times New Roman"/>
          <w:sz w:val="28"/>
          <w:szCs w:val="28"/>
        </w:rPr>
        <w:t xml:space="preserve"> </w:t>
      </w:r>
      <w:r w:rsidRPr="00C27986">
        <w:rPr>
          <w:rFonts w:ascii="Times New Roman" w:hAnsi="Times New Roman"/>
          <w:sz w:val="28"/>
          <w:szCs w:val="28"/>
        </w:rPr>
        <w:t>медицинского учреждения или в иные сроки, чем предусмотрено законодательством, не является</w:t>
      </w:r>
      <w:r w:rsidR="00B234BC" w:rsidRPr="00C27986">
        <w:rPr>
          <w:rFonts w:ascii="Times New Roman" w:hAnsi="Times New Roman"/>
          <w:sz w:val="28"/>
          <w:szCs w:val="28"/>
        </w:rPr>
        <w:t xml:space="preserve"> </w:t>
      </w:r>
      <w:r w:rsidRPr="00C27986">
        <w:rPr>
          <w:rFonts w:ascii="Times New Roman" w:hAnsi="Times New Roman"/>
          <w:sz w:val="28"/>
          <w:szCs w:val="28"/>
        </w:rPr>
        <w:t>уголовно наказуемым деянием.</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Состав преступления </w:t>
      </w:r>
      <w:r w:rsidRPr="00C27986">
        <w:rPr>
          <w:rFonts w:ascii="Times New Roman" w:hAnsi="Times New Roman"/>
          <w:sz w:val="28"/>
          <w:szCs w:val="28"/>
        </w:rPr>
        <w:t>— формальный.</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Субъективная сторона </w:t>
      </w:r>
      <w:r w:rsidRPr="00C27986">
        <w:rPr>
          <w:rFonts w:ascii="Times New Roman" w:hAnsi="Times New Roman"/>
          <w:sz w:val="28"/>
          <w:szCs w:val="28"/>
        </w:rPr>
        <w:t xml:space="preserve">преступления — </w:t>
      </w:r>
      <w:r w:rsidRPr="00C27986">
        <w:rPr>
          <w:rFonts w:ascii="Times New Roman" w:hAnsi="Times New Roman"/>
          <w:i/>
          <w:iCs/>
          <w:sz w:val="28"/>
          <w:szCs w:val="28"/>
        </w:rPr>
        <w:t xml:space="preserve">прямой </w:t>
      </w:r>
      <w:r w:rsidRPr="00C27986">
        <w:rPr>
          <w:rFonts w:ascii="Times New Roman" w:hAnsi="Times New Roman"/>
          <w:sz w:val="28"/>
          <w:szCs w:val="28"/>
        </w:rPr>
        <w:t>умысел.</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Субъект — </w:t>
      </w:r>
      <w:r w:rsidRPr="00C27986">
        <w:rPr>
          <w:rFonts w:ascii="Times New Roman" w:hAnsi="Times New Roman"/>
          <w:sz w:val="28"/>
          <w:szCs w:val="28"/>
        </w:rPr>
        <w:t>вменяемое лицо, достигшее возраста 16 лет и не имеющее специального медицинского</w:t>
      </w:r>
      <w:r w:rsidR="00B234BC" w:rsidRPr="00C27986">
        <w:rPr>
          <w:rFonts w:ascii="Times New Roman" w:hAnsi="Times New Roman"/>
          <w:sz w:val="28"/>
          <w:szCs w:val="28"/>
        </w:rPr>
        <w:t xml:space="preserve"> </w:t>
      </w:r>
      <w:r w:rsidRPr="00C27986">
        <w:rPr>
          <w:rFonts w:ascii="Times New Roman" w:hAnsi="Times New Roman"/>
          <w:sz w:val="28"/>
          <w:szCs w:val="28"/>
        </w:rPr>
        <w:t>образования соответствующего профиля.</w:t>
      </w:r>
    </w:p>
    <w:p w:rsidR="002D58F3" w:rsidRPr="00C27986" w:rsidRDefault="002D58F3" w:rsidP="00C27986">
      <w:pPr>
        <w:autoSpaceDE w:val="0"/>
        <w:autoSpaceDN w:val="0"/>
        <w:adjustRightInd w:val="0"/>
        <w:spacing w:after="0" w:line="360" w:lineRule="auto"/>
        <w:ind w:firstLine="709"/>
        <w:jc w:val="both"/>
        <w:rPr>
          <w:rFonts w:ascii="Times New Roman" w:hAnsi="Times New Roman"/>
          <w:i/>
          <w:iCs/>
          <w:sz w:val="28"/>
          <w:szCs w:val="28"/>
        </w:rPr>
      </w:pPr>
      <w:r w:rsidRPr="00C27986">
        <w:rPr>
          <w:rFonts w:ascii="Times New Roman" w:hAnsi="Times New Roman"/>
          <w:sz w:val="28"/>
          <w:szCs w:val="28"/>
        </w:rPr>
        <w:t xml:space="preserve">В ч. 2 ст. 123 УК закреплена уголовная ответственность за совершение того же деяния, повлекшего </w:t>
      </w:r>
      <w:r w:rsidRPr="00C27986">
        <w:rPr>
          <w:rFonts w:ascii="Times New Roman" w:hAnsi="Times New Roman"/>
          <w:i/>
          <w:iCs/>
          <w:sz w:val="28"/>
          <w:szCs w:val="28"/>
        </w:rPr>
        <w:t>по</w:t>
      </w:r>
      <w:r w:rsidR="00B234BC" w:rsidRPr="00C27986">
        <w:rPr>
          <w:rFonts w:ascii="Times New Roman" w:hAnsi="Times New Roman"/>
          <w:i/>
          <w:iCs/>
          <w:sz w:val="28"/>
          <w:szCs w:val="28"/>
        </w:rPr>
        <w:t xml:space="preserve"> </w:t>
      </w:r>
      <w:r w:rsidRPr="00C27986">
        <w:rPr>
          <w:rFonts w:ascii="Times New Roman" w:hAnsi="Times New Roman"/>
          <w:i/>
          <w:iCs/>
          <w:sz w:val="28"/>
          <w:szCs w:val="28"/>
        </w:rPr>
        <w:t>неосторожности смерть потерпевшей либо причинение тяжкого вреда ее здоровью</w:t>
      </w:r>
      <w:r w:rsidRPr="00C27986">
        <w:rPr>
          <w:rFonts w:ascii="Times New Roman" w:hAnsi="Times New Roman"/>
          <w:sz w:val="28"/>
          <w:szCs w:val="28"/>
        </w:rPr>
        <w:t>.</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Субъективная сторона </w:t>
      </w:r>
      <w:r w:rsidRPr="00C27986">
        <w:rPr>
          <w:rFonts w:ascii="Times New Roman" w:hAnsi="Times New Roman"/>
          <w:sz w:val="28"/>
          <w:szCs w:val="28"/>
        </w:rPr>
        <w:t>характеризуется двумя формами вины: умыслом по отношению к производству</w:t>
      </w:r>
      <w:r w:rsidR="00B234BC" w:rsidRPr="00C27986">
        <w:rPr>
          <w:rFonts w:ascii="Times New Roman" w:hAnsi="Times New Roman"/>
          <w:sz w:val="28"/>
          <w:szCs w:val="28"/>
        </w:rPr>
        <w:t xml:space="preserve"> </w:t>
      </w:r>
      <w:r w:rsidRPr="00C27986">
        <w:rPr>
          <w:rFonts w:ascii="Times New Roman" w:hAnsi="Times New Roman"/>
          <w:sz w:val="28"/>
          <w:szCs w:val="28"/>
        </w:rPr>
        <w:t>аборта и неосторожностью по отношению к последствиям (смерти или тяжкому вреду здоровью).</w:t>
      </w:r>
      <w:r w:rsidR="00B234BC" w:rsidRPr="00C27986">
        <w:rPr>
          <w:rFonts w:ascii="Times New Roman" w:hAnsi="Times New Roman"/>
          <w:sz w:val="28"/>
          <w:szCs w:val="28"/>
        </w:rPr>
        <w:t xml:space="preserve"> </w:t>
      </w:r>
      <w:r w:rsidRPr="00C27986">
        <w:rPr>
          <w:rFonts w:ascii="Times New Roman" w:hAnsi="Times New Roman"/>
          <w:sz w:val="28"/>
          <w:szCs w:val="28"/>
        </w:rPr>
        <w:t>Прерывание беременности без согласия женщины квалифицируется по ст. 111 УК как причинение</w:t>
      </w:r>
      <w:r w:rsidR="00B234BC" w:rsidRPr="00C27986">
        <w:rPr>
          <w:rFonts w:ascii="Times New Roman" w:hAnsi="Times New Roman"/>
          <w:sz w:val="28"/>
          <w:szCs w:val="28"/>
        </w:rPr>
        <w:t xml:space="preserve"> </w:t>
      </w:r>
      <w:r w:rsidRPr="00C27986">
        <w:rPr>
          <w:rFonts w:ascii="Times New Roman" w:hAnsi="Times New Roman"/>
          <w:sz w:val="28"/>
          <w:szCs w:val="28"/>
        </w:rPr>
        <w:t>тяжкого вреда здоровью.</w:t>
      </w:r>
    </w:p>
    <w:p w:rsidR="0033004C" w:rsidRDefault="0033004C" w:rsidP="00C27986">
      <w:pPr>
        <w:autoSpaceDE w:val="0"/>
        <w:autoSpaceDN w:val="0"/>
        <w:adjustRightInd w:val="0"/>
        <w:spacing w:after="0" w:line="360" w:lineRule="auto"/>
        <w:ind w:firstLine="709"/>
        <w:jc w:val="both"/>
        <w:rPr>
          <w:rFonts w:ascii="Times New Roman" w:hAnsi="Times New Roman"/>
          <w:bCs/>
          <w:sz w:val="28"/>
          <w:szCs w:val="28"/>
        </w:rPr>
      </w:pPr>
    </w:p>
    <w:p w:rsidR="00B234BC" w:rsidRPr="0033004C" w:rsidRDefault="00B234BC" w:rsidP="00C27986">
      <w:pPr>
        <w:autoSpaceDE w:val="0"/>
        <w:autoSpaceDN w:val="0"/>
        <w:adjustRightInd w:val="0"/>
        <w:spacing w:after="0" w:line="360" w:lineRule="auto"/>
        <w:ind w:firstLine="709"/>
        <w:jc w:val="both"/>
        <w:rPr>
          <w:rFonts w:ascii="Times New Roman" w:hAnsi="Times New Roman"/>
          <w:b/>
          <w:bCs/>
          <w:sz w:val="28"/>
          <w:szCs w:val="28"/>
        </w:rPr>
      </w:pPr>
      <w:r w:rsidRPr="0033004C">
        <w:rPr>
          <w:rFonts w:ascii="Times New Roman" w:hAnsi="Times New Roman"/>
          <w:b/>
          <w:bCs/>
          <w:sz w:val="28"/>
          <w:szCs w:val="28"/>
        </w:rPr>
        <w:t xml:space="preserve">3.6 </w:t>
      </w:r>
      <w:r w:rsidR="002D58F3" w:rsidRPr="0033004C">
        <w:rPr>
          <w:rFonts w:ascii="Times New Roman" w:hAnsi="Times New Roman"/>
          <w:b/>
          <w:bCs/>
          <w:sz w:val="28"/>
          <w:szCs w:val="28"/>
        </w:rPr>
        <w:t>Оставление в опасности</w:t>
      </w:r>
    </w:p>
    <w:p w:rsidR="0033004C" w:rsidRDefault="0033004C" w:rsidP="00C27986">
      <w:pPr>
        <w:autoSpaceDE w:val="0"/>
        <w:autoSpaceDN w:val="0"/>
        <w:adjustRightInd w:val="0"/>
        <w:spacing w:after="0" w:line="360" w:lineRule="auto"/>
        <w:ind w:firstLine="709"/>
        <w:jc w:val="both"/>
        <w:rPr>
          <w:rFonts w:ascii="Times New Roman" w:hAnsi="Times New Roman"/>
          <w:i/>
          <w:iCs/>
          <w:sz w:val="28"/>
          <w:szCs w:val="28"/>
        </w:rPr>
      </w:pP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Непосредственным объектом </w:t>
      </w:r>
      <w:r w:rsidRPr="00C27986">
        <w:rPr>
          <w:rFonts w:ascii="Times New Roman" w:hAnsi="Times New Roman"/>
          <w:sz w:val="28"/>
          <w:szCs w:val="28"/>
        </w:rPr>
        <w:t>преступления является жизнь</w:t>
      </w:r>
      <w:r w:rsidR="00B234BC" w:rsidRPr="00C27986">
        <w:rPr>
          <w:rFonts w:ascii="Times New Roman" w:hAnsi="Times New Roman"/>
          <w:sz w:val="28"/>
          <w:szCs w:val="28"/>
        </w:rPr>
        <w:t xml:space="preserve"> </w:t>
      </w:r>
      <w:r w:rsidRPr="00C27986">
        <w:rPr>
          <w:rFonts w:ascii="Times New Roman" w:hAnsi="Times New Roman"/>
          <w:sz w:val="28"/>
          <w:szCs w:val="28"/>
        </w:rPr>
        <w:t>человека.</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Потерпевший </w:t>
      </w:r>
      <w:r w:rsidRPr="00C27986">
        <w:rPr>
          <w:rFonts w:ascii="Times New Roman" w:hAnsi="Times New Roman"/>
          <w:sz w:val="28"/>
          <w:szCs w:val="28"/>
        </w:rPr>
        <w:t>— лицо, находящееся в опасном для жизни или здоровья состоянии и лишенное</w:t>
      </w:r>
      <w:r w:rsidR="00B234BC" w:rsidRPr="00C27986">
        <w:rPr>
          <w:rFonts w:ascii="Times New Roman" w:hAnsi="Times New Roman"/>
          <w:sz w:val="28"/>
          <w:szCs w:val="28"/>
        </w:rPr>
        <w:t xml:space="preserve"> </w:t>
      </w:r>
      <w:r w:rsidRPr="00C27986">
        <w:rPr>
          <w:rFonts w:ascii="Times New Roman" w:hAnsi="Times New Roman"/>
          <w:sz w:val="28"/>
          <w:szCs w:val="28"/>
        </w:rPr>
        <w:t>возможности принять меры к самосохранению по малолетству, старости, болезни или вследствие своей</w:t>
      </w:r>
      <w:r w:rsidR="00B234BC" w:rsidRPr="00C27986">
        <w:rPr>
          <w:rFonts w:ascii="Times New Roman" w:hAnsi="Times New Roman"/>
          <w:sz w:val="28"/>
          <w:szCs w:val="28"/>
        </w:rPr>
        <w:t xml:space="preserve"> </w:t>
      </w:r>
      <w:r w:rsidRPr="00C27986">
        <w:rPr>
          <w:rFonts w:ascii="Times New Roman" w:hAnsi="Times New Roman"/>
          <w:sz w:val="28"/>
          <w:szCs w:val="28"/>
        </w:rPr>
        <w:t>беспомощности (например, опьянения или сна).</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Под опасным для жизни или здоровья состоянием </w:t>
      </w:r>
      <w:r w:rsidRPr="00C27986">
        <w:rPr>
          <w:rFonts w:ascii="Times New Roman" w:hAnsi="Times New Roman"/>
          <w:sz w:val="28"/>
          <w:szCs w:val="28"/>
        </w:rPr>
        <w:t>следует понимать наличие реальной угрозы жизни или</w:t>
      </w:r>
      <w:r w:rsidR="00B234BC" w:rsidRPr="00C27986">
        <w:rPr>
          <w:rFonts w:ascii="Times New Roman" w:hAnsi="Times New Roman"/>
          <w:sz w:val="28"/>
          <w:szCs w:val="28"/>
        </w:rPr>
        <w:t xml:space="preserve"> </w:t>
      </w:r>
      <w:r w:rsidRPr="00C27986">
        <w:rPr>
          <w:rFonts w:ascii="Times New Roman" w:hAnsi="Times New Roman"/>
          <w:sz w:val="28"/>
          <w:szCs w:val="28"/>
        </w:rPr>
        <w:t>причинения вреда здоровью (тяжкого или средней тяжести). Опасная для жизни или здоровья ситуация</w:t>
      </w:r>
      <w:r w:rsidR="00B234BC" w:rsidRPr="00C27986">
        <w:rPr>
          <w:rFonts w:ascii="Times New Roman" w:hAnsi="Times New Roman"/>
          <w:sz w:val="28"/>
          <w:szCs w:val="28"/>
        </w:rPr>
        <w:t xml:space="preserve"> </w:t>
      </w:r>
      <w:r w:rsidRPr="00C27986">
        <w:rPr>
          <w:rFonts w:ascii="Times New Roman" w:hAnsi="Times New Roman"/>
          <w:sz w:val="28"/>
          <w:szCs w:val="28"/>
        </w:rPr>
        <w:t>может создаться как сама по себе (например, обморочное состояние), так и в результате</w:t>
      </w:r>
      <w:r w:rsidR="00B234BC" w:rsidRPr="00C27986">
        <w:rPr>
          <w:rFonts w:ascii="Times New Roman" w:hAnsi="Times New Roman"/>
          <w:sz w:val="28"/>
          <w:szCs w:val="28"/>
        </w:rPr>
        <w:t xml:space="preserve"> </w:t>
      </w:r>
      <w:r w:rsidRPr="00C27986">
        <w:rPr>
          <w:rFonts w:ascii="Times New Roman" w:hAnsi="Times New Roman"/>
          <w:sz w:val="28"/>
          <w:szCs w:val="28"/>
        </w:rPr>
        <w:t>предшествующих действий виновного, поставившего потерпевшего в состояние, опасное для жизни или</w:t>
      </w:r>
      <w:r w:rsidR="00B234BC" w:rsidRPr="00C27986">
        <w:rPr>
          <w:rFonts w:ascii="Times New Roman" w:hAnsi="Times New Roman"/>
          <w:sz w:val="28"/>
          <w:szCs w:val="28"/>
        </w:rPr>
        <w:t xml:space="preserve"> </w:t>
      </w:r>
      <w:r w:rsidRPr="00C27986">
        <w:rPr>
          <w:rFonts w:ascii="Times New Roman" w:hAnsi="Times New Roman"/>
          <w:sz w:val="28"/>
          <w:szCs w:val="28"/>
        </w:rPr>
        <w:t>здоровья.</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Объективная сторона </w:t>
      </w:r>
      <w:r w:rsidRPr="00C27986">
        <w:rPr>
          <w:rFonts w:ascii="Times New Roman" w:hAnsi="Times New Roman"/>
          <w:sz w:val="28"/>
          <w:szCs w:val="28"/>
        </w:rPr>
        <w:t xml:space="preserve">преступления характеризуется </w:t>
      </w:r>
      <w:r w:rsidRPr="00C27986">
        <w:rPr>
          <w:rFonts w:ascii="Times New Roman" w:hAnsi="Times New Roman"/>
          <w:i/>
          <w:iCs/>
          <w:sz w:val="28"/>
          <w:szCs w:val="28"/>
        </w:rPr>
        <w:t xml:space="preserve">бездействием </w:t>
      </w:r>
      <w:r w:rsidRPr="00C27986">
        <w:rPr>
          <w:rFonts w:ascii="Times New Roman" w:hAnsi="Times New Roman"/>
          <w:sz w:val="28"/>
          <w:szCs w:val="28"/>
        </w:rPr>
        <w:t>— заведомым оставлением без</w:t>
      </w:r>
      <w:r w:rsidR="00B234BC" w:rsidRPr="00C27986">
        <w:rPr>
          <w:rFonts w:ascii="Times New Roman" w:hAnsi="Times New Roman"/>
          <w:sz w:val="28"/>
          <w:szCs w:val="28"/>
        </w:rPr>
        <w:t xml:space="preserve"> </w:t>
      </w:r>
      <w:r w:rsidRPr="00C27986">
        <w:rPr>
          <w:rFonts w:ascii="Times New Roman" w:hAnsi="Times New Roman"/>
          <w:sz w:val="28"/>
          <w:szCs w:val="28"/>
        </w:rPr>
        <w:t>помощи лица.</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Состав </w:t>
      </w:r>
      <w:r w:rsidRPr="00C27986">
        <w:rPr>
          <w:rFonts w:ascii="Times New Roman" w:hAnsi="Times New Roman"/>
          <w:sz w:val="28"/>
          <w:szCs w:val="28"/>
        </w:rPr>
        <w:t xml:space="preserve">— </w:t>
      </w:r>
      <w:r w:rsidRPr="00C27986">
        <w:rPr>
          <w:rFonts w:ascii="Times New Roman" w:hAnsi="Times New Roman"/>
          <w:i/>
          <w:iCs/>
          <w:sz w:val="28"/>
          <w:szCs w:val="28"/>
        </w:rPr>
        <w:t>формальный</w:t>
      </w:r>
      <w:r w:rsidRPr="00C27986">
        <w:rPr>
          <w:rFonts w:ascii="Times New Roman" w:hAnsi="Times New Roman"/>
          <w:sz w:val="28"/>
          <w:szCs w:val="28"/>
        </w:rPr>
        <w:t>. Преступление считается оконченным с момента оставления потерпевшего в</w:t>
      </w:r>
      <w:r w:rsidR="00B234BC" w:rsidRPr="00C27986">
        <w:rPr>
          <w:rFonts w:ascii="Times New Roman" w:hAnsi="Times New Roman"/>
          <w:sz w:val="28"/>
          <w:szCs w:val="28"/>
        </w:rPr>
        <w:t xml:space="preserve"> </w:t>
      </w:r>
      <w:r w:rsidRPr="00C27986">
        <w:rPr>
          <w:rFonts w:ascii="Times New Roman" w:hAnsi="Times New Roman"/>
          <w:sz w:val="28"/>
          <w:szCs w:val="28"/>
        </w:rPr>
        <w:t>опасном для жизни или здоровья состоянии.</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Субъективная сторона </w:t>
      </w:r>
      <w:r w:rsidRPr="00C27986">
        <w:rPr>
          <w:rFonts w:ascii="Times New Roman" w:hAnsi="Times New Roman"/>
          <w:sz w:val="28"/>
          <w:szCs w:val="28"/>
        </w:rPr>
        <w:t xml:space="preserve">— </w:t>
      </w:r>
      <w:r w:rsidRPr="00C27986">
        <w:rPr>
          <w:rFonts w:ascii="Times New Roman" w:hAnsi="Times New Roman"/>
          <w:i/>
          <w:iCs/>
          <w:sz w:val="28"/>
          <w:szCs w:val="28"/>
        </w:rPr>
        <w:t xml:space="preserve">прямой </w:t>
      </w:r>
      <w:r w:rsidRPr="00C27986">
        <w:rPr>
          <w:rFonts w:ascii="Times New Roman" w:hAnsi="Times New Roman"/>
          <w:sz w:val="28"/>
          <w:szCs w:val="28"/>
        </w:rPr>
        <w:t>умысел. Виновный осознает, что оставляет без помощи лицо,</w:t>
      </w:r>
      <w:r w:rsidR="00B234BC" w:rsidRPr="00C27986">
        <w:rPr>
          <w:rFonts w:ascii="Times New Roman" w:hAnsi="Times New Roman"/>
          <w:sz w:val="28"/>
          <w:szCs w:val="28"/>
        </w:rPr>
        <w:t xml:space="preserve"> </w:t>
      </w:r>
      <w:r w:rsidRPr="00C27986">
        <w:rPr>
          <w:rFonts w:ascii="Times New Roman" w:hAnsi="Times New Roman"/>
          <w:sz w:val="28"/>
          <w:szCs w:val="28"/>
        </w:rPr>
        <w:t>находящееся в опасном для жизни или здоровья состоянии и лишенное возможности принять меры к</w:t>
      </w:r>
      <w:r w:rsidR="00B234BC" w:rsidRPr="00C27986">
        <w:rPr>
          <w:rFonts w:ascii="Times New Roman" w:hAnsi="Times New Roman"/>
          <w:sz w:val="28"/>
          <w:szCs w:val="28"/>
        </w:rPr>
        <w:t xml:space="preserve"> </w:t>
      </w:r>
      <w:r w:rsidRPr="00C27986">
        <w:rPr>
          <w:rFonts w:ascii="Times New Roman" w:hAnsi="Times New Roman"/>
          <w:sz w:val="28"/>
          <w:szCs w:val="28"/>
        </w:rPr>
        <w:t>самосохранению, которому он должен был и мог оказать помощь, и желает его оставить.</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i/>
          <w:iCs/>
          <w:sz w:val="28"/>
          <w:szCs w:val="28"/>
        </w:rPr>
        <w:t xml:space="preserve">Субъект специальный </w:t>
      </w:r>
      <w:r w:rsidRPr="00C27986">
        <w:rPr>
          <w:rFonts w:ascii="Times New Roman" w:hAnsi="Times New Roman"/>
          <w:sz w:val="28"/>
          <w:szCs w:val="28"/>
        </w:rPr>
        <w:t>— вменяемое лицо, достигшее 16 лет и:</w:t>
      </w:r>
    </w:p>
    <w:p w:rsidR="002D58F3"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sz w:val="28"/>
          <w:szCs w:val="28"/>
        </w:rPr>
        <w:t xml:space="preserve">а) </w:t>
      </w:r>
      <w:r w:rsidRPr="00C27986">
        <w:rPr>
          <w:rFonts w:ascii="Times New Roman" w:hAnsi="Times New Roman"/>
          <w:i/>
          <w:iCs/>
          <w:sz w:val="28"/>
          <w:szCs w:val="28"/>
        </w:rPr>
        <w:t>обязанное заботиться о потерпевшем</w:t>
      </w:r>
      <w:r w:rsidRPr="00C27986">
        <w:rPr>
          <w:rFonts w:ascii="Times New Roman" w:hAnsi="Times New Roman"/>
          <w:sz w:val="28"/>
          <w:szCs w:val="28"/>
        </w:rPr>
        <w:t>, находящемся в опасном состоянии, в силу закона, профессии,</w:t>
      </w:r>
      <w:r w:rsidR="00B234BC" w:rsidRPr="00C27986">
        <w:rPr>
          <w:rFonts w:ascii="Times New Roman" w:hAnsi="Times New Roman"/>
          <w:sz w:val="28"/>
          <w:szCs w:val="28"/>
        </w:rPr>
        <w:t xml:space="preserve"> </w:t>
      </w:r>
      <w:r w:rsidRPr="00C27986">
        <w:rPr>
          <w:rFonts w:ascii="Times New Roman" w:hAnsi="Times New Roman"/>
          <w:sz w:val="28"/>
          <w:szCs w:val="28"/>
        </w:rPr>
        <w:t>рода деятельности или родственных отношений либо в силу того, что своими предшествующим</w:t>
      </w:r>
      <w:r w:rsidR="00B234BC" w:rsidRPr="00C27986">
        <w:rPr>
          <w:rFonts w:ascii="Times New Roman" w:hAnsi="Times New Roman"/>
          <w:sz w:val="28"/>
          <w:szCs w:val="28"/>
        </w:rPr>
        <w:t xml:space="preserve"> </w:t>
      </w:r>
      <w:r w:rsidRPr="00C27986">
        <w:rPr>
          <w:rFonts w:ascii="Times New Roman" w:hAnsi="Times New Roman"/>
          <w:sz w:val="28"/>
          <w:szCs w:val="28"/>
        </w:rPr>
        <w:t>поведением сам поставил его в опасное состояние;</w:t>
      </w:r>
    </w:p>
    <w:p w:rsidR="003358F2" w:rsidRPr="00C27986" w:rsidRDefault="002D58F3"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sz w:val="28"/>
          <w:szCs w:val="28"/>
        </w:rPr>
        <w:t xml:space="preserve">б) </w:t>
      </w:r>
      <w:r w:rsidRPr="00C27986">
        <w:rPr>
          <w:rFonts w:ascii="Times New Roman" w:hAnsi="Times New Roman"/>
          <w:i/>
          <w:iCs/>
          <w:sz w:val="28"/>
          <w:szCs w:val="28"/>
        </w:rPr>
        <w:t xml:space="preserve">имевший возможность </w:t>
      </w:r>
      <w:r w:rsidRPr="00C27986">
        <w:rPr>
          <w:rFonts w:ascii="Times New Roman" w:hAnsi="Times New Roman"/>
          <w:sz w:val="28"/>
          <w:szCs w:val="28"/>
        </w:rPr>
        <w:t>без серьезной опасности для себя или других лиц оказать этому лицу помощь.</w:t>
      </w:r>
      <w:r w:rsidR="00B234BC" w:rsidRPr="00C27986">
        <w:rPr>
          <w:rFonts w:ascii="Times New Roman" w:hAnsi="Times New Roman"/>
          <w:sz w:val="28"/>
          <w:szCs w:val="28"/>
        </w:rPr>
        <w:t xml:space="preserve"> </w:t>
      </w:r>
      <w:r w:rsidRPr="00C27986">
        <w:rPr>
          <w:rFonts w:ascii="Times New Roman" w:hAnsi="Times New Roman"/>
          <w:sz w:val="28"/>
          <w:szCs w:val="28"/>
        </w:rPr>
        <w:t>В прошлые годы одни специалисты определяли убийство как противоправное деяние, причиняющее</w:t>
      </w:r>
      <w:r w:rsidR="00B234BC" w:rsidRPr="00C27986">
        <w:rPr>
          <w:rFonts w:ascii="Times New Roman" w:hAnsi="Times New Roman"/>
          <w:sz w:val="28"/>
          <w:szCs w:val="28"/>
        </w:rPr>
        <w:t xml:space="preserve"> </w:t>
      </w:r>
      <w:r w:rsidRPr="00C27986">
        <w:rPr>
          <w:rFonts w:ascii="Times New Roman" w:hAnsi="Times New Roman"/>
          <w:sz w:val="28"/>
          <w:szCs w:val="28"/>
        </w:rPr>
        <w:t>смерть другому человеку</w:t>
      </w:r>
      <w:r w:rsidR="001618F2" w:rsidRPr="00C27986">
        <w:rPr>
          <w:rStyle w:val="a9"/>
          <w:rFonts w:ascii="Times New Roman" w:hAnsi="Times New Roman"/>
          <w:sz w:val="28"/>
          <w:szCs w:val="28"/>
        </w:rPr>
        <w:footnoteReference w:id="9"/>
      </w:r>
      <w:r w:rsidR="00B234BC" w:rsidRPr="00C27986">
        <w:rPr>
          <w:rFonts w:ascii="Times New Roman" w:hAnsi="Times New Roman"/>
          <w:sz w:val="28"/>
          <w:szCs w:val="28"/>
        </w:rPr>
        <w:t>.</w:t>
      </w:r>
    </w:p>
    <w:p w:rsidR="002A59A2" w:rsidRPr="00C27986" w:rsidRDefault="0033004C" w:rsidP="00C27986">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2A59A2" w:rsidRPr="00C27986">
        <w:rPr>
          <w:rFonts w:ascii="Times New Roman" w:hAnsi="Times New Roman"/>
          <w:b/>
          <w:sz w:val="28"/>
          <w:szCs w:val="28"/>
        </w:rPr>
        <w:t>Заключение</w:t>
      </w:r>
    </w:p>
    <w:p w:rsidR="0033004C" w:rsidRDefault="0033004C" w:rsidP="00C27986">
      <w:pPr>
        <w:autoSpaceDE w:val="0"/>
        <w:autoSpaceDN w:val="0"/>
        <w:adjustRightInd w:val="0"/>
        <w:spacing w:after="0" w:line="360" w:lineRule="auto"/>
        <w:ind w:firstLine="709"/>
        <w:jc w:val="both"/>
        <w:rPr>
          <w:rFonts w:ascii="Times New Roman" w:hAnsi="Times New Roman"/>
          <w:sz w:val="28"/>
          <w:szCs w:val="28"/>
        </w:rPr>
      </w:pPr>
    </w:p>
    <w:p w:rsidR="001618F2" w:rsidRPr="00C27986" w:rsidRDefault="001618F2"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sz w:val="28"/>
          <w:szCs w:val="28"/>
        </w:rPr>
        <w:t>Жизнь и здоровье человека являются наиболее важными объектами уголовно-правовой охраны. В данном случае жизнь и здоровье понимаются как биологические признаки, позволяющие человеку существовать в природе и нормально развиваться. За посягательства на эти ценности, невосполнимые качества личности, законодатель установил самые суровые санкции — длительные сроки лишения свободы, пожизненное лишение свободы и исключительную меру наказания — смертную казнь.</w:t>
      </w:r>
    </w:p>
    <w:p w:rsidR="001618F2" w:rsidRPr="00C27986" w:rsidRDefault="001618F2" w:rsidP="00C27986">
      <w:pPr>
        <w:autoSpaceDE w:val="0"/>
        <w:autoSpaceDN w:val="0"/>
        <w:adjustRightInd w:val="0"/>
        <w:spacing w:after="0" w:line="360" w:lineRule="auto"/>
        <w:ind w:firstLine="709"/>
        <w:jc w:val="both"/>
        <w:rPr>
          <w:rFonts w:ascii="Times New Roman" w:hAnsi="Times New Roman"/>
          <w:sz w:val="28"/>
          <w:szCs w:val="28"/>
        </w:rPr>
      </w:pPr>
      <w:r w:rsidRPr="00C27986">
        <w:rPr>
          <w:rFonts w:ascii="Times New Roman" w:hAnsi="Times New Roman"/>
          <w:sz w:val="28"/>
          <w:szCs w:val="28"/>
        </w:rPr>
        <w:t>Под преступлениями против жизни и здоровья следует понимать общественно опасные деяния, запрещенные уголовным законом под угрозой наказания и посягающие на жизнь</w:t>
      </w:r>
      <w:r w:rsidR="00C27986">
        <w:rPr>
          <w:rFonts w:ascii="Times New Roman" w:hAnsi="Times New Roman"/>
          <w:sz w:val="28"/>
          <w:szCs w:val="28"/>
        </w:rPr>
        <w:t xml:space="preserve"> </w:t>
      </w:r>
      <w:r w:rsidRPr="00C27986">
        <w:rPr>
          <w:rFonts w:ascii="Times New Roman" w:hAnsi="Times New Roman"/>
          <w:sz w:val="28"/>
          <w:szCs w:val="28"/>
        </w:rPr>
        <w:t>человека или причиняющие вред его здоровью.</w:t>
      </w:r>
    </w:p>
    <w:p w:rsidR="00593F0A" w:rsidRPr="00C27986" w:rsidRDefault="00593F0A" w:rsidP="00C27986">
      <w:pPr>
        <w:autoSpaceDE w:val="0"/>
        <w:autoSpaceDN w:val="0"/>
        <w:adjustRightInd w:val="0"/>
        <w:spacing w:after="0" w:line="360" w:lineRule="auto"/>
        <w:ind w:firstLine="709"/>
        <w:jc w:val="both"/>
        <w:rPr>
          <w:rFonts w:ascii="Times New Roman" w:hAnsi="Times New Roman"/>
          <w:sz w:val="28"/>
          <w:szCs w:val="28"/>
          <w:lang w:eastAsia="ru-RU"/>
        </w:rPr>
      </w:pPr>
      <w:r w:rsidRPr="00C27986">
        <w:rPr>
          <w:rFonts w:ascii="Times New Roman" w:hAnsi="Times New Roman"/>
          <w:sz w:val="28"/>
          <w:szCs w:val="28"/>
          <w:lang w:eastAsia="ru-RU"/>
        </w:rPr>
        <w:t>Защитник может выполнить свое профессиональное назначение, если хорошо знает и четко излагает суду самые принципиальные юридические особенности состава умышленного причинения тяжкого вреда здоровью потерпевшего.</w:t>
      </w:r>
    </w:p>
    <w:p w:rsidR="00593F0A" w:rsidRPr="00C27986" w:rsidRDefault="00593F0A" w:rsidP="00C27986">
      <w:pPr>
        <w:autoSpaceDE w:val="0"/>
        <w:autoSpaceDN w:val="0"/>
        <w:adjustRightInd w:val="0"/>
        <w:spacing w:after="0" w:line="360" w:lineRule="auto"/>
        <w:ind w:firstLine="709"/>
        <w:jc w:val="both"/>
        <w:rPr>
          <w:rFonts w:ascii="Times New Roman" w:hAnsi="Times New Roman"/>
          <w:sz w:val="28"/>
          <w:szCs w:val="28"/>
          <w:lang w:eastAsia="ru-RU"/>
        </w:rPr>
      </w:pPr>
      <w:r w:rsidRPr="00C27986">
        <w:rPr>
          <w:rFonts w:ascii="Times New Roman" w:hAnsi="Times New Roman"/>
          <w:sz w:val="28"/>
          <w:szCs w:val="28"/>
          <w:lang w:eastAsia="ru-RU"/>
        </w:rPr>
        <w:t>Одним из сложно доказываемых свойств этого деяния является наличие (или отсутствие) причинной связи между умышленными действиями подсудимого и наступившим (в той или иной форме) тяжким вредом здоровью потерпевшего. Трудность установления указанного элемента обусловлена скрытым, неповерхностным нахождением такой причинной связи. Это - не "эффект домино", когда внешне хорошо виден автоматизм и неминуемость развития процесса поочередного падения фишек, что наглядно отражает простую причинную связь. Последняя в составе ст.111 УК больше напоминает невидимую реакцию определенных химических компонентов в колбе. Здесь известны сами действия субъекта, предметы этих действий, установлен определенный результат. А как происходит сам процесс соединения компонентов, т.е. развитие причинной связи, должен определить анализатор, исследователь. Подобное наблюдается при изучении скрытой, не внешней причинной связи, когда анализируется совершенное преступление.</w:t>
      </w:r>
    </w:p>
    <w:p w:rsidR="00593F0A" w:rsidRPr="00C27986" w:rsidRDefault="00593F0A" w:rsidP="00C27986">
      <w:pPr>
        <w:autoSpaceDE w:val="0"/>
        <w:autoSpaceDN w:val="0"/>
        <w:adjustRightInd w:val="0"/>
        <w:spacing w:after="0" w:line="360" w:lineRule="auto"/>
        <w:ind w:firstLine="709"/>
        <w:jc w:val="both"/>
        <w:rPr>
          <w:rFonts w:ascii="Times New Roman" w:hAnsi="Times New Roman"/>
          <w:sz w:val="28"/>
          <w:szCs w:val="28"/>
          <w:lang w:eastAsia="ru-RU"/>
        </w:rPr>
      </w:pPr>
      <w:r w:rsidRPr="00C27986">
        <w:rPr>
          <w:rFonts w:ascii="Times New Roman" w:hAnsi="Times New Roman"/>
          <w:sz w:val="28"/>
          <w:szCs w:val="28"/>
          <w:lang w:eastAsia="ru-RU"/>
        </w:rPr>
        <w:t>В теории уголовного права случаи неосторожного отношения к квалифицирующим обстоятельствам в умышленном преступлении именуют двойной формой вины. Такой подход возможен не только в случаях, когда речь идет об умышленных преступлениях, но и по отношению к умышленным преступлениям, влекущим два последствия- непосредственное (первичное) и отдаленное (вторичное, более тяжкое), которые взаимосвязаны и взаимообусловлены.</w:t>
      </w:r>
    </w:p>
    <w:p w:rsidR="002A59A2" w:rsidRDefault="0033004C" w:rsidP="00C27986">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sz w:val="28"/>
          <w:szCs w:val="28"/>
          <w:lang w:eastAsia="ru-RU"/>
        </w:rPr>
        <w:br w:type="page"/>
      </w:r>
      <w:r w:rsidR="002A59A2" w:rsidRPr="00C27986">
        <w:rPr>
          <w:rFonts w:ascii="Times New Roman" w:hAnsi="Times New Roman"/>
          <w:b/>
          <w:sz w:val="28"/>
          <w:szCs w:val="28"/>
        </w:rPr>
        <w:t>Список литературы</w:t>
      </w:r>
    </w:p>
    <w:p w:rsidR="0033004C" w:rsidRPr="00C27986" w:rsidRDefault="0033004C" w:rsidP="00C27986">
      <w:pPr>
        <w:autoSpaceDE w:val="0"/>
        <w:autoSpaceDN w:val="0"/>
        <w:adjustRightInd w:val="0"/>
        <w:spacing w:after="0" w:line="360" w:lineRule="auto"/>
        <w:ind w:firstLine="709"/>
        <w:jc w:val="both"/>
        <w:rPr>
          <w:rFonts w:ascii="Times New Roman" w:hAnsi="Times New Roman"/>
          <w:b/>
          <w:sz w:val="28"/>
          <w:szCs w:val="28"/>
        </w:rPr>
      </w:pPr>
    </w:p>
    <w:p w:rsidR="002D58F3" w:rsidRPr="00C27986" w:rsidRDefault="002D58F3" w:rsidP="0033004C">
      <w:pPr>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C27986">
        <w:rPr>
          <w:rFonts w:ascii="Times New Roman" w:hAnsi="Times New Roman"/>
          <w:i/>
          <w:iCs/>
          <w:sz w:val="28"/>
          <w:szCs w:val="28"/>
        </w:rPr>
        <w:t xml:space="preserve">Бородин С.В. </w:t>
      </w:r>
      <w:r w:rsidRPr="00C27986">
        <w:rPr>
          <w:rFonts w:ascii="Times New Roman" w:hAnsi="Times New Roman"/>
          <w:sz w:val="28"/>
          <w:szCs w:val="28"/>
        </w:rPr>
        <w:t>Указ. соч. С. 6; Уголовное право. Особенная часть / Под ред. Б.В. Здравомыслова.</w:t>
      </w:r>
      <w:r w:rsidR="002A59A2" w:rsidRPr="00C27986">
        <w:rPr>
          <w:rFonts w:ascii="Times New Roman" w:hAnsi="Times New Roman"/>
          <w:sz w:val="28"/>
          <w:szCs w:val="28"/>
        </w:rPr>
        <w:t xml:space="preserve"> </w:t>
      </w:r>
      <w:r w:rsidRPr="00C27986">
        <w:rPr>
          <w:rFonts w:ascii="Times New Roman" w:hAnsi="Times New Roman"/>
          <w:sz w:val="28"/>
          <w:szCs w:val="28"/>
        </w:rPr>
        <w:t>М., 1995. С. 91.</w:t>
      </w:r>
    </w:p>
    <w:p w:rsidR="002D58F3" w:rsidRPr="00C27986" w:rsidRDefault="002D58F3" w:rsidP="0033004C">
      <w:pPr>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C27986">
        <w:rPr>
          <w:rFonts w:ascii="Times New Roman" w:hAnsi="Times New Roman"/>
          <w:i/>
          <w:iCs/>
          <w:sz w:val="28"/>
          <w:szCs w:val="28"/>
        </w:rPr>
        <w:t xml:space="preserve">Шарапов Р.Д. </w:t>
      </w:r>
      <w:r w:rsidRPr="00C27986">
        <w:rPr>
          <w:rFonts w:ascii="Times New Roman" w:hAnsi="Times New Roman"/>
          <w:sz w:val="28"/>
          <w:szCs w:val="28"/>
        </w:rPr>
        <w:t>Физическое насилие в уголовном праве. СПб., 2001. С. 187.</w:t>
      </w:r>
    </w:p>
    <w:p w:rsidR="002D58F3" w:rsidRPr="00C27986" w:rsidRDefault="002D58F3" w:rsidP="0033004C">
      <w:pPr>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C27986">
        <w:rPr>
          <w:rFonts w:ascii="Times New Roman" w:hAnsi="Times New Roman"/>
          <w:i/>
          <w:iCs/>
          <w:sz w:val="28"/>
          <w:szCs w:val="28"/>
        </w:rPr>
        <w:t xml:space="preserve">Попов А.Н. </w:t>
      </w:r>
      <w:r w:rsidRPr="00C27986">
        <w:rPr>
          <w:rFonts w:ascii="Times New Roman" w:hAnsi="Times New Roman"/>
          <w:sz w:val="28"/>
          <w:szCs w:val="28"/>
        </w:rPr>
        <w:t>Преступления против личности при смягчающих обстоятельствах. СПб., 2001. С. 32.</w:t>
      </w:r>
    </w:p>
    <w:p w:rsidR="002D58F3" w:rsidRPr="00C27986" w:rsidRDefault="002D58F3" w:rsidP="0033004C">
      <w:pPr>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C27986">
        <w:rPr>
          <w:rFonts w:ascii="Times New Roman" w:hAnsi="Times New Roman"/>
          <w:sz w:val="28"/>
          <w:szCs w:val="28"/>
        </w:rPr>
        <w:t>Российское уголовное право. Особенная часть / Под ред. В.Н. Кудрявцева и А.В. Наумова. М.,</w:t>
      </w:r>
      <w:r w:rsidR="002A59A2" w:rsidRPr="00C27986">
        <w:rPr>
          <w:rFonts w:ascii="Times New Roman" w:hAnsi="Times New Roman"/>
          <w:sz w:val="28"/>
          <w:szCs w:val="28"/>
        </w:rPr>
        <w:t xml:space="preserve"> </w:t>
      </w:r>
      <w:r w:rsidRPr="00C27986">
        <w:rPr>
          <w:rFonts w:ascii="Times New Roman" w:hAnsi="Times New Roman"/>
          <w:sz w:val="28"/>
          <w:szCs w:val="28"/>
        </w:rPr>
        <w:t>1997. С. 34-47.</w:t>
      </w:r>
    </w:p>
    <w:p w:rsidR="00F33B28" w:rsidRPr="00C27986" w:rsidRDefault="00F33B28" w:rsidP="0033004C">
      <w:pPr>
        <w:pStyle w:val="2"/>
        <w:numPr>
          <w:ilvl w:val="0"/>
          <w:numId w:val="1"/>
        </w:numPr>
        <w:spacing w:line="360" w:lineRule="auto"/>
        <w:ind w:left="0" w:firstLine="0"/>
        <w:jc w:val="both"/>
        <w:rPr>
          <w:sz w:val="28"/>
          <w:szCs w:val="28"/>
        </w:rPr>
      </w:pPr>
      <w:r w:rsidRPr="00C27986">
        <w:rPr>
          <w:sz w:val="28"/>
          <w:szCs w:val="28"/>
        </w:rPr>
        <w:t>Истомин А.Ф. Общая часть уголовного права: Учебное пособие (альбом схем), М, 2000</w:t>
      </w:r>
    </w:p>
    <w:p w:rsidR="002D58F3" w:rsidRPr="00C27986" w:rsidRDefault="002D58F3" w:rsidP="0033004C">
      <w:pPr>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C27986">
        <w:rPr>
          <w:rFonts w:ascii="Times New Roman" w:hAnsi="Times New Roman"/>
          <w:i/>
          <w:iCs/>
          <w:sz w:val="28"/>
          <w:szCs w:val="28"/>
        </w:rPr>
        <w:t xml:space="preserve">Красиков А.Н. </w:t>
      </w:r>
      <w:r w:rsidRPr="00C27986">
        <w:rPr>
          <w:rFonts w:ascii="Times New Roman" w:hAnsi="Times New Roman"/>
          <w:sz w:val="28"/>
          <w:szCs w:val="28"/>
        </w:rPr>
        <w:t xml:space="preserve">Преступления против права человека </w:t>
      </w:r>
      <w:r w:rsidR="002A59A2" w:rsidRPr="00C27986">
        <w:rPr>
          <w:rFonts w:ascii="Times New Roman" w:hAnsi="Times New Roman"/>
          <w:sz w:val="28"/>
          <w:szCs w:val="28"/>
        </w:rPr>
        <w:t>на жизнь. Саратов, 1999. С. 124</w:t>
      </w:r>
      <w:r w:rsidRPr="00C27986">
        <w:rPr>
          <w:rFonts w:ascii="Times New Roman" w:hAnsi="Times New Roman"/>
          <w:sz w:val="28"/>
          <w:szCs w:val="28"/>
        </w:rPr>
        <w:t>.</w:t>
      </w:r>
    </w:p>
    <w:p w:rsidR="00F33B28" w:rsidRPr="00C27986" w:rsidRDefault="00F33B28" w:rsidP="0033004C">
      <w:pPr>
        <w:pStyle w:val="2"/>
        <w:numPr>
          <w:ilvl w:val="0"/>
          <w:numId w:val="1"/>
        </w:numPr>
        <w:spacing w:line="360" w:lineRule="auto"/>
        <w:ind w:left="0" w:firstLine="0"/>
        <w:jc w:val="both"/>
        <w:rPr>
          <w:sz w:val="28"/>
          <w:szCs w:val="28"/>
        </w:rPr>
      </w:pPr>
      <w:r w:rsidRPr="00C27986">
        <w:rPr>
          <w:sz w:val="28"/>
          <w:szCs w:val="28"/>
        </w:rPr>
        <w:t>Уголовное право РФ: Общая часть. М. Юристъ, 2002</w:t>
      </w:r>
    </w:p>
    <w:p w:rsidR="002D58F3" w:rsidRPr="00C27986" w:rsidRDefault="002D58F3" w:rsidP="0033004C">
      <w:pPr>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C27986">
        <w:rPr>
          <w:rFonts w:ascii="Times New Roman" w:hAnsi="Times New Roman"/>
          <w:sz w:val="28"/>
          <w:szCs w:val="28"/>
        </w:rPr>
        <w:t>Уголовное право России. Особенная часть. Учебник / Под ред. А.И. Рарога. М., 1998. С. 45.</w:t>
      </w:r>
    </w:p>
    <w:p w:rsidR="00FE5B86" w:rsidRPr="00C27986" w:rsidRDefault="00FE5B86" w:rsidP="0033004C">
      <w:pPr>
        <w:pStyle w:val="2"/>
        <w:numPr>
          <w:ilvl w:val="0"/>
          <w:numId w:val="1"/>
        </w:numPr>
        <w:spacing w:line="360" w:lineRule="auto"/>
        <w:ind w:left="0" w:firstLine="0"/>
        <w:jc w:val="both"/>
        <w:rPr>
          <w:sz w:val="28"/>
          <w:szCs w:val="28"/>
        </w:rPr>
      </w:pPr>
      <w:r w:rsidRPr="00C27986">
        <w:rPr>
          <w:sz w:val="28"/>
          <w:szCs w:val="28"/>
        </w:rPr>
        <w:t>Уголовное право. Общая часть М.: Издательская группа ИНФРА. М – Норма 2003</w:t>
      </w:r>
    </w:p>
    <w:p w:rsidR="00FE5B86" w:rsidRPr="00C27986" w:rsidRDefault="00FE5B86" w:rsidP="0033004C">
      <w:pPr>
        <w:pStyle w:val="ab"/>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C27986">
        <w:rPr>
          <w:rFonts w:ascii="Times New Roman" w:hAnsi="Times New Roman"/>
          <w:sz w:val="28"/>
          <w:szCs w:val="28"/>
        </w:rPr>
        <w:t>Уголовное право России. Особенная часть. Учебник / Под ред. А.И. Рарога. М., 1997. С. 143;</w:t>
      </w:r>
    </w:p>
    <w:p w:rsidR="00FE5B86" w:rsidRPr="00C27986" w:rsidRDefault="00FE5B86" w:rsidP="0033004C">
      <w:pPr>
        <w:pStyle w:val="2"/>
        <w:numPr>
          <w:ilvl w:val="0"/>
          <w:numId w:val="1"/>
        </w:numPr>
        <w:spacing w:line="360" w:lineRule="auto"/>
        <w:ind w:left="0" w:firstLine="0"/>
        <w:jc w:val="both"/>
        <w:rPr>
          <w:sz w:val="28"/>
          <w:szCs w:val="28"/>
        </w:rPr>
      </w:pPr>
      <w:r w:rsidRPr="00C27986">
        <w:rPr>
          <w:sz w:val="28"/>
          <w:szCs w:val="28"/>
        </w:rPr>
        <w:t>Уголовное право РФ: Общая часть. М. Юристъ, 2002</w:t>
      </w:r>
    </w:p>
    <w:p w:rsidR="00FE5B86" w:rsidRPr="00C27986" w:rsidRDefault="00FE5B86" w:rsidP="0033004C">
      <w:pPr>
        <w:pStyle w:val="ab"/>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C27986">
        <w:rPr>
          <w:rFonts w:ascii="Times New Roman" w:hAnsi="Times New Roman"/>
          <w:sz w:val="28"/>
          <w:szCs w:val="28"/>
        </w:rPr>
        <w:t>Уголовное право Российской Федерации. Особенная часть. Учебник / Под ред. Г.Н. Борзенкова и В.С. Комиссарова. М., 1997. С. 246.</w:t>
      </w:r>
    </w:p>
    <w:p w:rsidR="00FE5B86" w:rsidRPr="00C27986" w:rsidRDefault="00FE5B86" w:rsidP="0033004C">
      <w:pPr>
        <w:pStyle w:val="2"/>
        <w:numPr>
          <w:ilvl w:val="0"/>
          <w:numId w:val="1"/>
        </w:numPr>
        <w:spacing w:line="360" w:lineRule="auto"/>
        <w:ind w:left="0" w:firstLine="0"/>
        <w:jc w:val="both"/>
        <w:rPr>
          <w:sz w:val="28"/>
          <w:szCs w:val="28"/>
        </w:rPr>
      </w:pPr>
      <w:r w:rsidRPr="00C27986">
        <w:rPr>
          <w:bCs/>
          <w:sz w:val="28"/>
          <w:szCs w:val="28"/>
        </w:rPr>
        <w:t>"Уголовное право", учебник. - Изд-во "Юристъ", 2004</w:t>
      </w:r>
    </w:p>
    <w:p w:rsidR="00FE5B86" w:rsidRPr="00C27986" w:rsidRDefault="00FE5B86" w:rsidP="0033004C">
      <w:pPr>
        <w:pStyle w:val="2"/>
        <w:numPr>
          <w:ilvl w:val="0"/>
          <w:numId w:val="1"/>
        </w:numPr>
        <w:spacing w:line="360" w:lineRule="auto"/>
        <w:ind w:left="0" w:firstLine="0"/>
        <w:jc w:val="both"/>
        <w:rPr>
          <w:sz w:val="28"/>
          <w:szCs w:val="28"/>
        </w:rPr>
      </w:pPr>
      <w:r w:rsidRPr="00C27986">
        <w:rPr>
          <w:bCs/>
          <w:sz w:val="28"/>
          <w:szCs w:val="28"/>
        </w:rPr>
        <w:t>"Уголовное право", курс лекций., 2000, А.В. Наумов.</w:t>
      </w:r>
    </w:p>
    <w:p w:rsidR="00FE5B86" w:rsidRPr="00C27986" w:rsidRDefault="00FE5B86" w:rsidP="0033004C">
      <w:pPr>
        <w:pStyle w:val="2"/>
        <w:numPr>
          <w:ilvl w:val="0"/>
          <w:numId w:val="1"/>
        </w:numPr>
        <w:spacing w:line="360" w:lineRule="auto"/>
        <w:ind w:left="0" w:firstLine="0"/>
        <w:jc w:val="both"/>
        <w:rPr>
          <w:sz w:val="28"/>
          <w:szCs w:val="28"/>
        </w:rPr>
      </w:pPr>
      <w:r w:rsidRPr="00C27986">
        <w:rPr>
          <w:bCs/>
          <w:sz w:val="28"/>
          <w:szCs w:val="28"/>
        </w:rPr>
        <w:t>Комментарий к Уголовному кодексу РФ. - Изд-во "Вердикт", 1999.</w:t>
      </w:r>
    </w:p>
    <w:p w:rsidR="00FE5B86" w:rsidRPr="00C27986" w:rsidRDefault="00FE5B86" w:rsidP="0033004C">
      <w:pPr>
        <w:pStyle w:val="2"/>
        <w:numPr>
          <w:ilvl w:val="0"/>
          <w:numId w:val="1"/>
        </w:numPr>
        <w:spacing w:line="360" w:lineRule="auto"/>
        <w:ind w:left="0" w:firstLine="0"/>
        <w:jc w:val="both"/>
        <w:rPr>
          <w:sz w:val="28"/>
          <w:szCs w:val="28"/>
        </w:rPr>
      </w:pPr>
      <w:r w:rsidRPr="00C27986">
        <w:rPr>
          <w:sz w:val="28"/>
          <w:szCs w:val="28"/>
        </w:rPr>
        <w:t>Уголовное право РФ (Особенная часть): Учебник под общей ред.</w:t>
      </w:r>
      <w:r w:rsidRPr="00C27986">
        <w:rPr>
          <w:bCs/>
          <w:sz w:val="28"/>
          <w:szCs w:val="28"/>
        </w:rPr>
        <w:t xml:space="preserve"> </w:t>
      </w:r>
      <w:r w:rsidRPr="00C27986">
        <w:rPr>
          <w:sz w:val="28"/>
          <w:szCs w:val="28"/>
        </w:rPr>
        <w:t>Борзенкова Г.Н. и Комиссарова B.C. - М.: "ОЛИМП", ООО "Издательство ACT",2002</w:t>
      </w:r>
    </w:p>
    <w:p w:rsidR="00FE5B86" w:rsidRPr="00C27986" w:rsidRDefault="00FE5B86" w:rsidP="0033004C">
      <w:pPr>
        <w:pStyle w:val="2"/>
        <w:numPr>
          <w:ilvl w:val="0"/>
          <w:numId w:val="1"/>
        </w:numPr>
        <w:spacing w:line="360" w:lineRule="auto"/>
        <w:ind w:left="0" w:firstLine="0"/>
        <w:jc w:val="both"/>
        <w:rPr>
          <w:sz w:val="28"/>
          <w:szCs w:val="28"/>
        </w:rPr>
      </w:pPr>
      <w:r w:rsidRPr="00C27986">
        <w:rPr>
          <w:sz w:val="28"/>
          <w:szCs w:val="28"/>
        </w:rPr>
        <w:t>Наумов А.В., Никулин С.И., Рарог А.И.. Уголовное право России: Общая часть. М, 2003</w:t>
      </w:r>
    </w:p>
    <w:p w:rsidR="00FE5B86" w:rsidRPr="00C27986" w:rsidRDefault="002D58F3" w:rsidP="0033004C">
      <w:pPr>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C27986">
        <w:rPr>
          <w:rFonts w:ascii="Times New Roman" w:hAnsi="Times New Roman"/>
          <w:sz w:val="28"/>
          <w:szCs w:val="28"/>
        </w:rPr>
        <w:t>Комментарий к Уголовному кодексу Российской Федерации с постатейными материалами и</w:t>
      </w:r>
      <w:r w:rsidR="00457711" w:rsidRPr="00C27986">
        <w:rPr>
          <w:rFonts w:ascii="Times New Roman" w:hAnsi="Times New Roman"/>
          <w:sz w:val="28"/>
          <w:szCs w:val="28"/>
        </w:rPr>
        <w:t xml:space="preserve"> </w:t>
      </w:r>
      <w:r w:rsidRPr="00C27986">
        <w:rPr>
          <w:rFonts w:ascii="Times New Roman" w:hAnsi="Times New Roman"/>
          <w:sz w:val="28"/>
          <w:szCs w:val="28"/>
        </w:rPr>
        <w:t>судебной практикой / Под общ. ред. С.И. Никулина. М., 2000. С. 339.</w:t>
      </w:r>
    </w:p>
    <w:p w:rsidR="00FE5B86" w:rsidRPr="00C27986" w:rsidRDefault="00FE5B86" w:rsidP="0033004C">
      <w:pPr>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C27986">
        <w:rPr>
          <w:rFonts w:ascii="Times New Roman" w:hAnsi="Times New Roman"/>
          <w:sz w:val="28"/>
          <w:szCs w:val="28"/>
        </w:rPr>
        <w:t>Комментарий к Уголовному кодексу Российской Федерации, отв. ред., В.И.Радченко, М.., Вердикт,2004.</w:t>
      </w:r>
    </w:p>
    <w:p w:rsidR="002D58F3" w:rsidRPr="00C27986" w:rsidRDefault="002D58F3" w:rsidP="0033004C">
      <w:pPr>
        <w:numPr>
          <w:ilvl w:val="0"/>
          <w:numId w:val="1"/>
        </w:numPr>
        <w:autoSpaceDE w:val="0"/>
        <w:autoSpaceDN w:val="0"/>
        <w:adjustRightInd w:val="0"/>
        <w:spacing w:after="0" w:line="360" w:lineRule="auto"/>
        <w:ind w:left="0" w:firstLine="0"/>
        <w:jc w:val="both"/>
        <w:rPr>
          <w:rFonts w:ascii="Times New Roman" w:hAnsi="Times New Roman"/>
          <w:sz w:val="28"/>
          <w:szCs w:val="28"/>
        </w:rPr>
      </w:pPr>
      <w:r w:rsidRPr="00C27986">
        <w:rPr>
          <w:rFonts w:ascii="Times New Roman" w:hAnsi="Times New Roman"/>
          <w:sz w:val="28"/>
          <w:szCs w:val="28"/>
        </w:rPr>
        <w:t xml:space="preserve">Уголовное право России. Особенная часть. Учебник / Под ред. А.И. Рарога. </w:t>
      </w:r>
      <w:r w:rsidR="00457711" w:rsidRPr="00C27986">
        <w:rPr>
          <w:rFonts w:ascii="Times New Roman" w:hAnsi="Times New Roman"/>
          <w:sz w:val="28"/>
          <w:szCs w:val="28"/>
        </w:rPr>
        <w:t>М., 2003.</w:t>
      </w:r>
      <w:r w:rsidRPr="00C27986">
        <w:rPr>
          <w:rFonts w:ascii="Times New Roman" w:hAnsi="Times New Roman"/>
          <w:sz w:val="28"/>
          <w:szCs w:val="28"/>
        </w:rPr>
        <w:t>С. 47.</w:t>
      </w:r>
    </w:p>
    <w:p w:rsidR="00FE5B86" w:rsidRDefault="00FE5B86" w:rsidP="0033004C">
      <w:pPr>
        <w:numPr>
          <w:ilvl w:val="0"/>
          <w:numId w:val="1"/>
        </w:numPr>
        <w:spacing w:after="0" w:line="360" w:lineRule="auto"/>
        <w:ind w:left="0" w:firstLine="0"/>
        <w:jc w:val="both"/>
        <w:rPr>
          <w:rFonts w:ascii="Times New Roman" w:hAnsi="Times New Roman"/>
          <w:sz w:val="28"/>
          <w:szCs w:val="28"/>
        </w:rPr>
      </w:pPr>
      <w:r w:rsidRPr="00C27986">
        <w:rPr>
          <w:rFonts w:ascii="Times New Roman" w:hAnsi="Times New Roman"/>
          <w:sz w:val="28"/>
          <w:szCs w:val="28"/>
        </w:rPr>
        <w:t>Уголовное право Российской Федерации, общая часть, отв. ред. Б.В.</w:t>
      </w:r>
      <w:r w:rsidR="001065C5">
        <w:rPr>
          <w:rFonts w:ascii="Times New Roman" w:hAnsi="Times New Roman"/>
          <w:sz w:val="28"/>
          <w:szCs w:val="28"/>
        </w:rPr>
        <w:t xml:space="preserve"> </w:t>
      </w:r>
      <w:r w:rsidRPr="00C27986">
        <w:rPr>
          <w:rFonts w:ascii="Times New Roman" w:hAnsi="Times New Roman"/>
          <w:sz w:val="28"/>
          <w:szCs w:val="28"/>
        </w:rPr>
        <w:t>Здравомыслов, М, Юристъ 2002 г.</w:t>
      </w:r>
    </w:p>
    <w:p w:rsidR="001D2E02" w:rsidRPr="00C27986" w:rsidRDefault="001D2E02" w:rsidP="001D2E02">
      <w:pPr>
        <w:spacing w:after="0" w:line="360" w:lineRule="auto"/>
        <w:jc w:val="both"/>
        <w:rPr>
          <w:rFonts w:ascii="Times New Roman" w:hAnsi="Times New Roman"/>
          <w:sz w:val="28"/>
          <w:szCs w:val="28"/>
        </w:rPr>
      </w:pPr>
      <w:bookmarkStart w:id="0" w:name="_GoBack"/>
      <w:bookmarkEnd w:id="0"/>
    </w:p>
    <w:sectPr w:rsidR="001D2E02" w:rsidRPr="00C27986" w:rsidSect="00C27986">
      <w:pgSz w:w="11907" w:h="16839" w:code="9"/>
      <w:pgMar w:top="1134" w:right="851"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568" w:rsidRDefault="00503568" w:rsidP="00B822FC">
      <w:pPr>
        <w:spacing w:after="0" w:line="240" w:lineRule="auto"/>
      </w:pPr>
      <w:r>
        <w:separator/>
      </w:r>
    </w:p>
  </w:endnote>
  <w:endnote w:type="continuationSeparator" w:id="0">
    <w:p w:rsidR="00503568" w:rsidRDefault="00503568" w:rsidP="00B822FC">
      <w:pPr>
        <w:spacing w:after="0" w:line="240" w:lineRule="auto"/>
      </w:pPr>
      <w:r>
        <w:continuationSeparator/>
      </w:r>
    </w:p>
  </w:endnote>
  <w:endnote w:id="1">
    <w:p w:rsidR="00503568" w:rsidRDefault="0033004C" w:rsidP="001D2E02">
      <w:pPr>
        <w:autoSpaceDE w:val="0"/>
        <w:autoSpaceDN w:val="0"/>
        <w:adjustRightInd w:val="0"/>
        <w:spacing w:after="0" w:line="360" w:lineRule="auto"/>
        <w:jc w:val="both"/>
      </w:pPr>
      <w:r w:rsidRPr="008806C0">
        <w:rPr>
          <w:rStyle w:val="ae"/>
          <w:sz w:val="20"/>
          <w:szCs w:val="20"/>
        </w:rPr>
        <w:endnoteRef/>
      </w:r>
      <w:r w:rsidRPr="008806C0">
        <w:rPr>
          <w:sz w:val="20"/>
          <w:szCs w:val="20"/>
        </w:rPr>
        <w:t xml:space="preserve"> </w:t>
      </w:r>
      <w:r w:rsidRPr="008806C0">
        <w:rPr>
          <w:rFonts w:ascii="Times New Roman" w:hAnsi="Times New Roman"/>
          <w:i/>
          <w:iCs/>
          <w:sz w:val="20"/>
          <w:szCs w:val="20"/>
        </w:rPr>
        <w:t xml:space="preserve">Шарапов Р.Д. </w:t>
      </w:r>
      <w:r w:rsidRPr="008806C0">
        <w:rPr>
          <w:rFonts w:ascii="Times New Roman" w:hAnsi="Times New Roman"/>
          <w:sz w:val="20"/>
          <w:szCs w:val="20"/>
        </w:rPr>
        <w:t>Физическое насилие в уголовном праве. СПб., 2001. С. 187.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568" w:rsidRDefault="00503568" w:rsidP="00B822FC">
      <w:pPr>
        <w:spacing w:after="0" w:line="240" w:lineRule="auto"/>
      </w:pPr>
      <w:r>
        <w:separator/>
      </w:r>
    </w:p>
  </w:footnote>
  <w:footnote w:type="continuationSeparator" w:id="0">
    <w:p w:rsidR="00503568" w:rsidRDefault="00503568" w:rsidP="00B822FC">
      <w:pPr>
        <w:spacing w:after="0" w:line="240" w:lineRule="auto"/>
      </w:pPr>
      <w:r>
        <w:continuationSeparator/>
      </w:r>
    </w:p>
  </w:footnote>
  <w:footnote w:id="1">
    <w:p w:rsidR="00503568" w:rsidRDefault="008806C0" w:rsidP="008806C0">
      <w:pPr>
        <w:autoSpaceDE w:val="0"/>
        <w:autoSpaceDN w:val="0"/>
        <w:adjustRightInd w:val="0"/>
        <w:spacing w:after="0" w:line="360" w:lineRule="auto"/>
        <w:jc w:val="both"/>
      </w:pPr>
      <w:r w:rsidRPr="008806C0">
        <w:rPr>
          <w:rStyle w:val="a9"/>
          <w:sz w:val="20"/>
          <w:szCs w:val="20"/>
        </w:rPr>
        <w:footnoteRef/>
      </w:r>
      <w:r w:rsidRPr="008806C0">
        <w:rPr>
          <w:sz w:val="20"/>
          <w:szCs w:val="20"/>
        </w:rPr>
        <w:t xml:space="preserve"> </w:t>
      </w:r>
      <w:r w:rsidRPr="008806C0">
        <w:rPr>
          <w:rFonts w:ascii="Times New Roman" w:hAnsi="Times New Roman"/>
          <w:i/>
          <w:iCs/>
          <w:sz w:val="20"/>
          <w:szCs w:val="20"/>
        </w:rPr>
        <w:t xml:space="preserve">Попов А.Н. </w:t>
      </w:r>
      <w:r w:rsidRPr="008806C0">
        <w:rPr>
          <w:rFonts w:ascii="Times New Roman" w:hAnsi="Times New Roman"/>
          <w:sz w:val="20"/>
          <w:szCs w:val="20"/>
        </w:rPr>
        <w:t>Преступления против личности при смягчающих обстоятельствах. СПб., 2001. С. 32.</w:t>
      </w:r>
    </w:p>
  </w:footnote>
  <w:footnote w:id="2">
    <w:p w:rsidR="00503568" w:rsidRDefault="008806C0" w:rsidP="008806C0">
      <w:pPr>
        <w:autoSpaceDE w:val="0"/>
        <w:autoSpaceDN w:val="0"/>
        <w:adjustRightInd w:val="0"/>
        <w:spacing w:after="0" w:line="360" w:lineRule="auto"/>
        <w:jc w:val="both"/>
      </w:pPr>
      <w:r w:rsidRPr="008806C0">
        <w:rPr>
          <w:rStyle w:val="a9"/>
          <w:sz w:val="16"/>
          <w:szCs w:val="16"/>
        </w:rPr>
        <w:footnoteRef/>
      </w:r>
      <w:r w:rsidRPr="008806C0">
        <w:rPr>
          <w:sz w:val="16"/>
          <w:szCs w:val="16"/>
        </w:rPr>
        <w:t xml:space="preserve"> </w:t>
      </w:r>
      <w:r w:rsidRPr="008806C0">
        <w:rPr>
          <w:rFonts w:ascii="Times New Roman" w:hAnsi="Times New Roman"/>
          <w:i/>
          <w:iCs/>
          <w:sz w:val="16"/>
          <w:szCs w:val="16"/>
        </w:rPr>
        <w:t xml:space="preserve">Бородин С.В. </w:t>
      </w:r>
      <w:r w:rsidRPr="008806C0">
        <w:rPr>
          <w:rFonts w:ascii="Times New Roman" w:hAnsi="Times New Roman"/>
          <w:sz w:val="16"/>
          <w:szCs w:val="16"/>
        </w:rPr>
        <w:t>Указ. соч. С. 6; Уголовное право. Особенная часть / Под ред. Б.В. Здравомыслова. М., 1995. С. 91.</w:t>
      </w:r>
    </w:p>
  </w:footnote>
  <w:footnote w:id="3">
    <w:p w:rsidR="00503568" w:rsidRDefault="008806C0" w:rsidP="008806C0">
      <w:pPr>
        <w:autoSpaceDE w:val="0"/>
        <w:autoSpaceDN w:val="0"/>
        <w:adjustRightInd w:val="0"/>
        <w:spacing w:after="0" w:line="360" w:lineRule="auto"/>
        <w:jc w:val="both"/>
      </w:pPr>
      <w:r w:rsidRPr="008806C0">
        <w:rPr>
          <w:rStyle w:val="a9"/>
          <w:sz w:val="20"/>
          <w:szCs w:val="20"/>
        </w:rPr>
        <w:footnoteRef/>
      </w:r>
      <w:r w:rsidRPr="008806C0">
        <w:rPr>
          <w:sz w:val="20"/>
          <w:szCs w:val="20"/>
        </w:rPr>
        <w:t xml:space="preserve"> </w:t>
      </w:r>
      <w:r w:rsidRPr="008806C0">
        <w:rPr>
          <w:rFonts w:ascii="Times New Roman" w:hAnsi="Times New Roman"/>
          <w:sz w:val="20"/>
          <w:szCs w:val="20"/>
        </w:rPr>
        <w:t>Российское уголовное право. Особенная часть / Под ред. В.Н. Кудрявцева и А.В. Наумова. М., 1997. С. 34-47.</w:t>
      </w:r>
    </w:p>
  </w:footnote>
  <w:footnote w:id="4">
    <w:p w:rsidR="00503568" w:rsidRDefault="008806C0" w:rsidP="008806C0">
      <w:pPr>
        <w:autoSpaceDE w:val="0"/>
        <w:autoSpaceDN w:val="0"/>
        <w:adjustRightInd w:val="0"/>
        <w:spacing w:after="0" w:line="360" w:lineRule="auto"/>
        <w:jc w:val="both"/>
      </w:pPr>
      <w:r w:rsidRPr="008806C0">
        <w:rPr>
          <w:rStyle w:val="a9"/>
          <w:sz w:val="20"/>
          <w:szCs w:val="20"/>
        </w:rPr>
        <w:footnoteRef/>
      </w:r>
      <w:r w:rsidRPr="008806C0">
        <w:rPr>
          <w:sz w:val="20"/>
          <w:szCs w:val="20"/>
        </w:rPr>
        <w:t xml:space="preserve"> </w:t>
      </w:r>
      <w:r w:rsidRPr="008806C0">
        <w:rPr>
          <w:rFonts w:ascii="Times New Roman" w:hAnsi="Times New Roman"/>
          <w:i/>
          <w:iCs/>
          <w:sz w:val="20"/>
          <w:szCs w:val="20"/>
        </w:rPr>
        <w:t xml:space="preserve">Красиков А.Н. </w:t>
      </w:r>
      <w:r w:rsidRPr="008806C0">
        <w:rPr>
          <w:rFonts w:ascii="Times New Roman" w:hAnsi="Times New Roman"/>
          <w:sz w:val="20"/>
          <w:szCs w:val="20"/>
        </w:rPr>
        <w:t>Преступления против права человека на жизнь. Саратов, 1999. С. 128.</w:t>
      </w:r>
    </w:p>
  </w:footnote>
  <w:footnote w:id="5">
    <w:p w:rsidR="00503568" w:rsidRDefault="008806C0" w:rsidP="0085184D">
      <w:pPr>
        <w:autoSpaceDE w:val="0"/>
        <w:autoSpaceDN w:val="0"/>
        <w:adjustRightInd w:val="0"/>
        <w:spacing w:after="0" w:line="360" w:lineRule="auto"/>
        <w:jc w:val="both"/>
      </w:pPr>
      <w:r w:rsidRPr="008806C0">
        <w:rPr>
          <w:rStyle w:val="a9"/>
          <w:sz w:val="20"/>
          <w:szCs w:val="20"/>
        </w:rPr>
        <w:footnoteRef/>
      </w:r>
      <w:r w:rsidRPr="008806C0">
        <w:rPr>
          <w:sz w:val="20"/>
          <w:szCs w:val="20"/>
        </w:rPr>
        <w:t xml:space="preserve"> </w:t>
      </w:r>
      <w:r w:rsidRPr="008806C0">
        <w:rPr>
          <w:rFonts w:ascii="Times New Roman" w:hAnsi="Times New Roman"/>
          <w:sz w:val="20"/>
          <w:szCs w:val="20"/>
        </w:rPr>
        <w:t>Комментарий к Уголовному кодексу Российской Федерации с постатейными материалами и судебной практикой / Под общ. ред. С.И. Никулина. М., 2000. С. 339.</w:t>
      </w:r>
    </w:p>
  </w:footnote>
  <w:footnote w:id="6">
    <w:p w:rsidR="00503568" w:rsidRDefault="008806C0" w:rsidP="001065C5">
      <w:pPr>
        <w:autoSpaceDE w:val="0"/>
        <w:autoSpaceDN w:val="0"/>
        <w:adjustRightInd w:val="0"/>
        <w:spacing w:after="0" w:line="360" w:lineRule="auto"/>
        <w:jc w:val="both"/>
      </w:pPr>
      <w:r w:rsidRPr="008806C0">
        <w:rPr>
          <w:rStyle w:val="a9"/>
          <w:sz w:val="20"/>
          <w:szCs w:val="20"/>
        </w:rPr>
        <w:footnoteRef/>
      </w:r>
      <w:r w:rsidRPr="008806C0">
        <w:rPr>
          <w:sz w:val="20"/>
          <w:szCs w:val="20"/>
        </w:rPr>
        <w:t xml:space="preserve"> </w:t>
      </w:r>
      <w:r w:rsidRPr="008806C0">
        <w:rPr>
          <w:rFonts w:ascii="Times New Roman" w:hAnsi="Times New Roman"/>
          <w:sz w:val="20"/>
          <w:szCs w:val="20"/>
        </w:rPr>
        <w:t>Уголовное право России. Особенная часть. Учебник / Под ред. А.И. Рарога. М., 2003.С. 47.</w:t>
      </w:r>
    </w:p>
  </w:footnote>
  <w:footnote w:id="7">
    <w:p w:rsidR="00503568" w:rsidRDefault="008806C0" w:rsidP="008806C0">
      <w:pPr>
        <w:autoSpaceDE w:val="0"/>
        <w:autoSpaceDN w:val="0"/>
        <w:adjustRightInd w:val="0"/>
        <w:spacing w:after="0" w:line="360" w:lineRule="auto"/>
        <w:jc w:val="both"/>
      </w:pPr>
      <w:r w:rsidRPr="008806C0">
        <w:rPr>
          <w:rStyle w:val="a9"/>
          <w:sz w:val="20"/>
          <w:szCs w:val="20"/>
        </w:rPr>
        <w:footnoteRef/>
      </w:r>
      <w:r w:rsidRPr="008806C0">
        <w:rPr>
          <w:sz w:val="20"/>
          <w:szCs w:val="20"/>
        </w:rPr>
        <w:t xml:space="preserve"> </w:t>
      </w:r>
      <w:r w:rsidRPr="008806C0">
        <w:rPr>
          <w:rFonts w:ascii="Times New Roman" w:hAnsi="Times New Roman"/>
          <w:i/>
          <w:iCs/>
          <w:sz w:val="20"/>
          <w:szCs w:val="20"/>
        </w:rPr>
        <w:t xml:space="preserve">Красиков А.Н. </w:t>
      </w:r>
      <w:r w:rsidRPr="008806C0">
        <w:rPr>
          <w:rFonts w:ascii="Times New Roman" w:hAnsi="Times New Roman"/>
          <w:sz w:val="20"/>
          <w:szCs w:val="20"/>
        </w:rPr>
        <w:t>Преступления против права человека на жизнь. Саратов, 1999. С. 124.</w:t>
      </w:r>
    </w:p>
  </w:footnote>
  <w:footnote w:id="8">
    <w:p w:rsidR="00503568" w:rsidRDefault="008806C0" w:rsidP="008806C0">
      <w:pPr>
        <w:autoSpaceDE w:val="0"/>
        <w:autoSpaceDN w:val="0"/>
        <w:adjustRightInd w:val="0"/>
        <w:spacing w:after="0" w:line="360" w:lineRule="auto"/>
        <w:jc w:val="both"/>
      </w:pPr>
      <w:r w:rsidRPr="008806C0">
        <w:rPr>
          <w:rStyle w:val="a9"/>
          <w:sz w:val="20"/>
          <w:szCs w:val="20"/>
        </w:rPr>
        <w:footnoteRef/>
      </w:r>
      <w:r w:rsidRPr="008806C0">
        <w:rPr>
          <w:sz w:val="20"/>
          <w:szCs w:val="20"/>
        </w:rPr>
        <w:t xml:space="preserve"> </w:t>
      </w:r>
      <w:r w:rsidRPr="008806C0">
        <w:rPr>
          <w:rFonts w:ascii="Times New Roman" w:hAnsi="Times New Roman"/>
          <w:i/>
          <w:iCs/>
          <w:sz w:val="20"/>
          <w:szCs w:val="20"/>
        </w:rPr>
        <w:t xml:space="preserve">Красиков А.Н. </w:t>
      </w:r>
      <w:r w:rsidRPr="008806C0">
        <w:rPr>
          <w:rFonts w:ascii="Times New Roman" w:hAnsi="Times New Roman"/>
          <w:sz w:val="20"/>
          <w:szCs w:val="20"/>
        </w:rPr>
        <w:t>Преступления против права человека на жизнь. Саратов, 1999. С. 124.</w:t>
      </w:r>
    </w:p>
  </w:footnote>
  <w:footnote w:id="9">
    <w:p w:rsidR="00503568" w:rsidRDefault="001618F2">
      <w:pPr>
        <w:pStyle w:val="a7"/>
      </w:pPr>
      <w:r w:rsidRPr="001618F2">
        <w:rPr>
          <w:rStyle w:val="a9"/>
        </w:rPr>
        <w:footnoteRef/>
      </w:r>
      <w:r w:rsidRPr="001618F2">
        <w:t xml:space="preserve"> </w:t>
      </w:r>
      <w:r w:rsidRPr="001618F2">
        <w:rPr>
          <w:rFonts w:ascii="Times New Roman" w:hAnsi="Times New Roman"/>
          <w:i/>
          <w:iCs/>
        </w:rPr>
        <w:t xml:space="preserve">Шарапов Р.Д. </w:t>
      </w:r>
      <w:r w:rsidRPr="001618F2">
        <w:rPr>
          <w:rFonts w:ascii="Times New Roman" w:hAnsi="Times New Roman"/>
        </w:rPr>
        <w:t>Физическое насилие в уголовном праве. СПб.,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050AF"/>
    <w:multiLevelType w:val="hybridMultilevel"/>
    <w:tmpl w:val="3C60A1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40A4E98"/>
    <w:multiLevelType w:val="hybridMultilevel"/>
    <w:tmpl w:val="C6D2EA56"/>
    <w:lvl w:ilvl="0" w:tplc="0419000F">
      <w:start w:val="1"/>
      <w:numFmt w:val="decimal"/>
      <w:lvlText w:val="%1."/>
      <w:lvlJc w:val="left"/>
      <w:pPr>
        <w:ind w:left="1580" w:hanging="360"/>
      </w:pPr>
      <w:rPr>
        <w:rFonts w:cs="Times New Roman"/>
      </w:rPr>
    </w:lvl>
    <w:lvl w:ilvl="1" w:tplc="04190019" w:tentative="1">
      <w:start w:val="1"/>
      <w:numFmt w:val="lowerLetter"/>
      <w:lvlText w:val="%2."/>
      <w:lvlJc w:val="left"/>
      <w:pPr>
        <w:ind w:left="2300" w:hanging="360"/>
      </w:pPr>
      <w:rPr>
        <w:rFonts w:cs="Times New Roman"/>
      </w:rPr>
    </w:lvl>
    <w:lvl w:ilvl="2" w:tplc="0419001B" w:tentative="1">
      <w:start w:val="1"/>
      <w:numFmt w:val="lowerRoman"/>
      <w:lvlText w:val="%3."/>
      <w:lvlJc w:val="right"/>
      <w:pPr>
        <w:ind w:left="3020" w:hanging="180"/>
      </w:pPr>
      <w:rPr>
        <w:rFonts w:cs="Times New Roman"/>
      </w:rPr>
    </w:lvl>
    <w:lvl w:ilvl="3" w:tplc="0419000F" w:tentative="1">
      <w:start w:val="1"/>
      <w:numFmt w:val="decimal"/>
      <w:lvlText w:val="%4."/>
      <w:lvlJc w:val="left"/>
      <w:pPr>
        <w:ind w:left="3740" w:hanging="360"/>
      </w:pPr>
      <w:rPr>
        <w:rFonts w:cs="Times New Roman"/>
      </w:rPr>
    </w:lvl>
    <w:lvl w:ilvl="4" w:tplc="04190019" w:tentative="1">
      <w:start w:val="1"/>
      <w:numFmt w:val="lowerLetter"/>
      <w:lvlText w:val="%5."/>
      <w:lvlJc w:val="left"/>
      <w:pPr>
        <w:ind w:left="4460" w:hanging="360"/>
      </w:pPr>
      <w:rPr>
        <w:rFonts w:cs="Times New Roman"/>
      </w:rPr>
    </w:lvl>
    <w:lvl w:ilvl="5" w:tplc="0419001B" w:tentative="1">
      <w:start w:val="1"/>
      <w:numFmt w:val="lowerRoman"/>
      <w:lvlText w:val="%6."/>
      <w:lvlJc w:val="right"/>
      <w:pPr>
        <w:ind w:left="5180" w:hanging="180"/>
      </w:pPr>
      <w:rPr>
        <w:rFonts w:cs="Times New Roman"/>
      </w:rPr>
    </w:lvl>
    <w:lvl w:ilvl="6" w:tplc="0419000F" w:tentative="1">
      <w:start w:val="1"/>
      <w:numFmt w:val="decimal"/>
      <w:lvlText w:val="%7."/>
      <w:lvlJc w:val="left"/>
      <w:pPr>
        <w:ind w:left="5900" w:hanging="360"/>
      </w:pPr>
      <w:rPr>
        <w:rFonts w:cs="Times New Roman"/>
      </w:rPr>
    </w:lvl>
    <w:lvl w:ilvl="7" w:tplc="04190019" w:tentative="1">
      <w:start w:val="1"/>
      <w:numFmt w:val="lowerLetter"/>
      <w:lvlText w:val="%8."/>
      <w:lvlJc w:val="left"/>
      <w:pPr>
        <w:ind w:left="6620" w:hanging="360"/>
      </w:pPr>
      <w:rPr>
        <w:rFonts w:cs="Times New Roman"/>
      </w:rPr>
    </w:lvl>
    <w:lvl w:ilvl="8" w:tplc="0419001B" w:tentative="1">
      <w:start w:val="1"/>
      <w:numFmt w:val="lowerRoman"/>
      <w:lvlText w:val="%9."/>
      <w:lvlJc w:val="right"/>
      <w:pPr>
        <w:ind w:left="7340" w:hanging="180"/>
      </w:pPr>
      <w:rPr>
        <w:rFonts w:cs="Times New Roman"/>
      </w:rPr>
    </w:lvl>
  </w:abstractNum>
  <w:abstractNum w:abstractNumId="2">
    <w:nsid w:val="33045158"/>
    <w:multiLevelType w:val="singleLevel"/>
    <w:tmpl w:val="A290EC40"/>
    <w:lvl w:ilvl="0">
      <w:start w:val="1"/>
      <w:numFmt w:val="decimal"/>
      <w:lvlText w:val="%1."/>
      <w:legacy w:legacy="1" w:legacySpace="0" w:legacyIndent="283"/>
      <w:lvlJc w:val="left"/>
      <w:pPr>
        <w:ind w:left="283" w:hanging="283"/>
      </w:pPr>
      <w:rPr>
        <w:rFonts w:cs="Times New Roman"/>
      </w:rPr>
    </w:lvl>
  </w:abstractNum>
  <w:abstractNum w:abstractNumId="3">
    <w:nsid w:val="495348F8"/>
    <w:multiLevelType w:val="singleLevel"/>
    <w:tmpl w:val="149E3B94"/>
    <w:lvl w:ilvl="0">
      <w:start w:val="1"/>
      <w:numFmt w:val="decimal"/>
      <w:lvlText w:val="%1."/>
      <w:lvlJc w:val="left"/>
      <w:pPr>
        <w:tabs>
          <w:tab w:val="num" w:pos="786"/>
        </w:tabs>
        <w:ind w:left="786" w:hanging="360"/>
      </w:pPr>
      <w:rPr>
        <w:rFonts w:cs="Times New Roman" w:hint="default"/>
      </w:rPr>
    </w:lvl>
  </w:abstractNum>
  <w:num w:numId="1">
    <w:abstractNumId w:val="0"/>
  </w:num>
  <w:num w:numId="2">
    <w:abstractNumId w:val="1"/>
  </w:num>
  <w:num w:numId="3">
    <w:abstractNumId w:val="3"/>
  </w:num>
  <w:num w:numId="4">
    <w:abstractNumId w:val="2"/>
    <w:lvlOverride w:ilvl="0">
      <w:lvl w:ilvl="0">
        <w:start w:val="1"/>
        <w:numFmt w:val="decimal"/>
        <w:lvlText w:val="%1."/>
        <w:legacy w:legacy="1" w:legacySpace="0" w:legacyIndent="283"/>
        <w:lvlJc w:val="left"/>
        <w:pPr>
          <w:ind w:left="283" w:hanging="283"/>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8F3"/>
    <w:rsid w:val="00002181"/>
    <w:rsid w:val="00003275"/>
    <w:rsid w:val="0000756B"/>
    <w:rsid w:val="00011468"/>
    <w:rsid w:val="0001301D"/>
    <w:rsid w:val="00013030"/>
    <w:rsid w:val="000177A2"/>
    <w:rsid w:val="00017981"/>
    <w:rsid w:val="00017B7C"/>
    <w:rsid w:val="0002104A"/>
    <w:rsid w:val="00021410"/>
    <w:rsid w:val="00022F17"/>
    <w:rsid w:val="000253DC"/>
    <w:rsid w:val="000259FE"/>
    <w:rsid w:val="00027503"/>
    <w:rsid w:val="0002777A"/>
    <w:rsid w:val="00030530"/>
    <w:rsid w:val="00030BDD"/>
    <w:rsid w:val="0003368D"/>
    <w:rsid w:val="00034922"/>
    <w:rsid w:val="0003573B"/>
    <w:rsid w:val="0004081E"/>
    <w:rsid w:val="00042303"/>
    <w:rsid w:val="000423B5"/>
    <w:rsid w:val="00043904"/>
    <w:rsid w:val="00043E48"/>
    <w:rsid w:val="0004423E"/>
    <w:rsid w:val="000447DE"/>
    <w:rsid w:val="00044F8C"/>
    <w:rsid w:val="00046E03"/>
    <w:rsid w:val="00047CC8"/>
    <w:rsid w:val="00047E81"/>
    <w:rsid w:val="000515BD"/>
    <w:rsid w:val="00055EE0"/>
    <w:rsid w:val="000561ED"/>
    <w:rsid w:val="0005622C"/>
    <w:rsid w:val="00061D76"/>
    <w:rsid w:val="0006262F"/>
    <w:rsid w:val="00062AE0"/>
    <w:rsid w:val="00062C72"/>
    <w:rsid w:val="0006346D"/>
    <w:rsid w:val="0006363B"/>
    <w:rsid w:val="0006749E"/>
    <w:rsid w:val="000726AC"/>
    <w:rsid w:val="0007342E"/>
    <w:rsid w:val="0007368F"/>
    <w:rsid w:val="0007416D"/>
    <w:rsid w:val="00074476"/>
    <w:rsid w:val="00074768"/>
    <w:rsid w:val="00077CFD"/>
    <w:rsid w:val="00080BC0"/>
    <w:rsid w:val="00080C6B"/>
    <w:rsid w:val="00080CC7"/>
    <w:rsid w:val="00084496"/>
    <w:rsid w:val="00084607"/>
    <w:rsid w:val="00086A02"/>
    <w:rsid w:val="00087CAB"/>
    <w:rsid w:val="00087F14"/>
    <w:rsid w:val="0009025B"/>
    <w:rsid w:val="00091C9E"/>
    <w:rsid w:val="00092323"/>
    <w:rsid w:val="00092471"/>
    <w:rsid w:val="0009249F"/>
    <w:rsid w:val="0009381E"/>
    <w:rsid w:val="000A3A23"/>
    <w:rsid w:val="000A40E7"/>
    <w:rsid w:val="000A5374"/>
    <w:rsid w:val="000A74D5"/>
    <w:rsid w:val="000B2B74"/>
    <w:rsid w:val="000B2DC5"/>
    <w:rsid w:val="000B49AD"/>
    <w:rsid w:val="000B5883"/>
    <w:rsid w:val="000B7914"/>
    <w:rsid w:val="000B7EF8"/>
    <w:rsid w:val="000C20A8"/>
    <w:rsid w:val="000C25FA"/>
    <w:rsid w:val="000C3320"/>
    <w:rsid w:val="000D08D9"/>
    <w:rsid w:val="000D17C8"/>
    <w:rsid w:val="000D2944"/>
    <w:rsid w:val="000D2FC7"/>
    <w:rsid w:val="000D3F33"/>
    <w:rsid w:val="000D4769"/>
    <w:rsid w:val="000D673F"/>
    <w:rsid w:val="000D72CB"/>
    <w:rsid w:val="000D7EF8"/>
    <w:rsid w:val="000E0292"/>
    <w:rsid w:val="000E0765"/>
    <w:rsid w:val="000E343F"/>
    <w:rsid w:val="000E59D2"/>
    <w:rsid w:val="000E679F"/>
    <w:rsid w:val="000E7509"/>
    <w:rsid w:val="000E7E35"/>
    <w:rsid w:val="000F06B9"/>
    <w:rsid w:val="000F1633"/>
    <w:rsid w:val="000F3514"/>
    <w:rsid w:val="000F4408"/>
    <w:rsid w:val="000F6103"/>
    <w:rsid w:val="000F7542"/>
    <w:rsid w:val="000F7F08"/>
    <w:rsid w:val="00100DAB"/>
    <w:rsid w:val="001012F8"/>
    <w:rsid w:val="00102357"/>
    <w:rsid w:val="001030F2"/>
    <w:rsid w:val="00104A6A"/>
    <w:rsid w:val="0010586D"/>
    <w:rsid w:val="001065C5"/>
    <w:rsid w:val="001100D9"/>
    <w:rsid w:val="00111069"/>
    <w:rsid w:val="00112154"/>
    <w:rsid w:val="00112F18"/>
    <w:rsid w:val="00112F5D"/>
    <w:rsid w:val="00115226"/>
    <w:rsid w:val="00116621"/>
    <w:rsid w:val="001176A1"/>
    <w:rsid w:val="00120817"/>
    <w:rsid w:val="00120B3A"/>
    <w:rsid w:val="001210D8"/>
    <w:rsid w:val="001232FF"/>
    <w:rsid w:val="00123839"/>
    <w:rsid w:val="00123A7B"/>
    <w:rsid w:val="00123F11"/>
    <w:rsid w:val="001246AB"/>
    <w:rsid w:val="001246DC"/>
    <w:rsid w:val="00125C44"/>
    <w:rsid w:val="00127EFC"/>
    <w:rsid w:val="00130554"/>
    <w:rsid w:val="00131FEE"/>
    <w:rsid w:val="00133C68"/>
    <w:rsid w:val="00135BED"/>
    <w:rsid w:val="00136949"/>
    <w:rsid w:val="00136D41"/>
    <w:rsid w:val="0013727A"/>
    <w:rsid w:val="00140A30"/>
    <w:rsid w:val="00141599"/>
    <w:rsid w:val="0014268B"/>
    <w:rsid w:val="00142CAE"/>
    <w:rsid w:val="00143BB6"/>
    <w:rsid w:val="00144AC4"/>
    <w:rsid w:val="00146805"/>
    <w:rsid w:val="0015226B"/>
    <w:rsid w:val="001525F9"/>
    <w:rsid w:val="00152806"/>
    <w:rsid w:val="00153865"/>
    <w:rsid w:val="00156DE8"/>
    <w:rsid w:val="00160E7F"/>
    <w:rsid w:val="001618F2"/>
    <w:rsid w:val="00167CEC"/>
    <w:rsid w:val="001724D1"/>
    <w:rsid w:val="00173BA2"/>
    <w:rsid w:val="00173DA9"/>
    <w:rsid w:val="00173F4D"/>
    <w:rsid w:val="00174A23"/>
    <w:rsid w:val="001800EE"/>
    <w:rsid w:val="00180EF0"/>
    <w:rsid w:val="00183E85"/>
    <w:rsid w:val="00184269"/>
    <w:rsid w:val="00184994"/>
    <w:rsid w:val="00185006"/>
    <w:rsid w:val="00187ED6"/>
    <w:rsid w:val="001907AB"/>
    <w:rsid w:val="00191A9E"/>
    <w:rsid w:val="00192CDB"/>
    <w:rsid w:val="00194F7A"/>
    <w:rsid w:val="00195D69"/>
    <w:rsid w:val="00196366"/>
    <w:rsid w:val="001979B9"/>
    <w:rsid w:val="001A080A"/>
    <w:rsid w:val="001A0C56"/>
    <w:rsid w:val="001A11AD"/>
    <w:rsid w:val="001A1D1D"/>
    <w:rsid w:val="001A4961"/>
    <w:rsid w:val="001A5111"/>
    <w:rsid w:val="001A6D09"/>
    <w:rsid w:val="001B2253"/>
    <w:rsid w:val="001B38E5"/>
    <w:rsid w:val="001B51CA"/>
    <w:rsid w:val="001B52C7"/>
    <w:rsid w:val="001B6CD2"/>
    <w:rsid w:val="001B7875"/>
    <w:rsid w:val="001C019D"/>
    <w:rsid w:val="001C192B"/>
    <w:rsid w:val="001C1DB5"/>
    <w:rsid w:val="001C3991"/>
    <w:rsid w:val="001C456D"/>
    <w:rsid w:val="001C70DD"/>
    <w:rsid w:val="001D2E02"/>
    <w:rsid w:val="001D34AD"/>
    <w:rsid w:val="001D4765"/>
    <w:rsid w:val="001D4AB9"/>
    <w:rsid w:val="001D65E1"/>
    <w:rsid w:val="001E1E41"/>
    <w:rsid w:val="001E28CE"/>
    <w:rsid w:val="001E3619"/>
    <w:rsid w:val="001E5C62"/>
    <w:rsid w:val="001E6D69"/>
    <w:rsid w:val="001E755F"/>
    <w:rsid w:val="001F154A"/>
    <w:rsid w:val="001F293F"/>
    <w:rsid w:val="001F3B83"/>
    <w:rsid w:val="001F3BF3"/>
    <w:rsid w:val="001F43AA"/>
    <w:rsid w:val="001F5EDF"/>
    <w:rsid w:val="002009CA"/>
    <w:rsid w:val="002023BC"/>
    <w:rsid w:val="00205342"/>
    <w:rsid w:val="0020569A"/>
    <w:rsid w:val="00205C0F"/>
    <w:rsid w:val="00212C4D"/>
    <w:rsid w:val="00214117"/>
    <w:rsid w:val="00214C44"/>
    <w:rsid w:val="002150FC"/>
    <w:rsid w:val="00215C40"/>
    <w:rsid w:val="00215D2E"/>
    <w:rsid w:val="002161D6"/>
    <w:rsid w:val="0021644D"/>
    <w:rsid w:val="0022186A"/>
    <w:rsid w:val="00222E59"/>
    <w:rsid w:val="002239BD"/>
    <w:rsid w:val="00226A1D"/>
    <w:rsid w:val="00227207"/>
    <w:rsid w:val="00230B9F"/>
    <w:rsid w:val="00231EC0"/>
    <w:rsid w:val="00232674"/>
    <w:rsid w:val="0023481B"/>
    <w:rsid w:val="00234A9C"/>
    <w:rsid w:val="0023713A"/>
    <w:rsid w:val="00240034"/>
    <w:rsid w:val="0024069C"/>
    <w:rsid w:val="002406AA"/>
    <w:rsid w:val="00241F71"/>
    <w:rsid w:val="00242304"/>
    <w:rsid w:val="00242F36"/>
    <w:rsid w:val="0024361D"/>
    <w:rsid w:val="00245810"/>
    <w:rsid w:val="0024639E"/>
    <w:rsid w:val="0024647B"/>
    <w:rsid w:val="00247912"/>
    <w:rsid w:val="002506F5"/>
    <w:rsid w:val="00252119"/>
    <w:rsid w:val="00253804"/>
    <w:rsid w:val="00253969"/>
    <w:rsid w:val="00253E30"/>
    <w:rsid w:val="002543BA"/>
    <w:rsid w:val="002550D5"/>
    <w:rsid w:val="00255616"/>
    <w:rsid w:val="00257E50"/>
    <w:rsid w:val="002600E7"/>
    <w:rsid w:val="002605CB"/>
    <w:rsid w:val="00260615"/>
    <w:rsid w:val="00260B7E"/>
    <w:rsid w:val="00264A4F"/>
    <w:rsid w:val="00264FDD"/>
    <w:rsid w:val="0026537C"/>
    <w:rsid w:val="00266685"/>
    <w:rsid w:val="002672CF"/>
    <w:rsid w:val="00267397"/>
    <w:rsid w:val="0026776D"/>
    <w:rsid w:val="002677D3"/>
    <w:rsid w:val="00270310"/>
    <w:rsid w:val="00270AF7"/>
    <w:rsid w:val="00270F3F"/>
    <w:rsid w:val="0027133A"/>
    <w:rsid w:val="00271F0B"/>
    <w:rsid w:val="00274EB5"/>
    <w:rsid w:val="00280137"/>
    <w:rsid w:val="00281CDC"/>
    <w:rsid w:val="00282E71"/>
    <w:rsid w:val="00285E15"/>
    <w:rsid w:val="00286990"/>
    <w:rsid w:val="002876A9"/>
    <w:rsid w:val="0029121D"/>
    <w:rsid w:val="002912FF"/>
    <w:rsid w:val="002946A0"/>
    <w:rsid w:val="002952B8"/>
    <w:rsid w:val="002A0E10"/>
    <w:rsid w:val="002A2602"/>
    <w:rsid w:val="002A28A9"/>
    <w:rsid w:val="002A51B2"/>
    <w:rsid w:val="002A582B"/>
    <w:rsid w:val="002A59A2"/>
    <w:rsid w:val="002A5D8E"/>
    <w:rsid w:val="002A698B"/>
    <w:rsid w:val="002B0466"/>
    <w:rsid w:val="002B15A4"/>
    <w:rsid w:val="002B166F"/>
    <w:rsid w:val="002B23AC"/>
    <w:rsid w:val="002B4724"/>
    <w:rsid w:val="002C38B3"/>
    <w:rsid w:val="002C4748"/>
    <w:rsid w:val="002C4A73"/>
    <w:rsid w:val="002C67C8"/>
    <w:rsid w:val="002C7838"/>
    <w:rsid w:val="002D0076"/>
    <w:rsid w:val="002D08E7"/>
    <w:rsid w:val="002D1F86"/>
    <w:rsid w:val="002D5377"/>
    <w:rsid w:val="002D571C"/>
    <w:rsid w:val="002D587A"/>
    <w:rsid w:val="002D58F3"/>
    <w:rsid w:val="002D62A0"/>
    <w:rsid w:val="002E1E3F"/>
    <w:rsid w:val="002E346C"/>
    <w:rsid w:val="002E3BDD"/>
    <w:rsid w:val="002E3D5E"/>
    <w:rsid w:val="002F1EE1"/>
    <w:rsid w:val="002F44A5"/>
    <w:rsid w:val="002F59A3"/>
    <w:rsid w:val="003003B7"/>
    <w:rsid w:val="00301E25"/>
    <w:rsid w:val="00302BE3"/>
    <w:rsid w:val="00304ACF"/>
    <w:rsid w:val="003058C9"/>
    <w:rsid w:val="00305BB5"/>
    <w:rsid w:val="0030608D"/>
    <w:rsid w:val="00306C9F"/>
    <w:rsid w:val="0030706E"/>
    <w:rsid w:val="0031091B"/>
    <w:rsid w:val="00311380"/>
    <w:rsid w:val="0031215F"/>
    <w:rsid w:val="00312858"/>
    <w:rsid w:val="003152AC"/>
    <w:rsid w:val="003157CD"/>
    <w:rsid w:val="00315875"/>
    <w:rsid w:val="0031734B"/>
    <w:rsid w:val="0032031A"/>
    <w:rsid w:val="00320334"/>
    <w:rsid w:val="003210BD"/>
    <w:rsid w:val="003213A2"/>
    <w:rsid w:val="00322495"/>
    <w:rsid w:val="003228A2"/>
    <w:rsid w:val="00323519"/>
    <w:rsid w:val="0032391B"/>
    <w:rsid w:val="00323D0C"/>
    <w:rsid w:val="0032622F"/>
    <w:rsid w:val="00326692"/>
    <w:rsid w:val="00326C0E"/>
    <w:rsid w:val="003279E9"/>
    <w:rsid w:val="0033004C"/>
    <w:rsid w:val="0033165E"/>
    <w:rsid w:val="00333ABB"/>
    <w:rsid w:val="00335770"/>
    <w:rsid w:val="003358F2"/>
    <w:rsid w:val="00335E32"/>
    <w:rsid w:val="00337431"/>
    <w:rsid w:val="003379F4"/>
    <w:rsid w:val="003401AA"/>
    <w:rsid w:val="003405D1"/>
    <w:rsid w:val="003412B1"/>
    <w:rsid w:val="003417D5"/>
    <w:rsid w:val="00341B48"/>
    <w:rsid w:val="00342088"/>
    <w:rsid w:val="003420A9"/>
    <w:rsid w:val="00342677"/>
    <w:rsid w:val="00342DB8"/>
    <w:rsid w:val="00345A73"/>
    <w:rsid w:val="00346E87"/>
    <w:rsid w:val="0034730B"/>
    <w:rsid w:val="00353F0A"/>
    <w:rsid w:val="0035511D"/>
    <w:rsid w:val="003554DE"/>
    <w:rsid w:val="003562B2"/>
    <w:rsid w:val="00362889"/>
    <w:rsid w:val="00362B4B"/>
    <w:rsid w:val="00362C8A"/>
    <w:rsid w:val="00363210"/>
    <w:rsid w:val="00363649"/>
    <w:rsid w:val="00365130"/>
    <w:rsid w:val="00365547"/>
    <w:rsid w:val="00370C75"/>
    <w:rsid w:val="003730BB"/>
    <w:rsid w:val="0037459D"/>
    <w:rsid w:val="00374919"/>
    <w:rsid w:val="00376564"/>
    <w:rsid w:val="00381D7F"/>
    <w:rsid w:val="003834A7"/>
    <w:rsid w:val="00384EFB"/>
    <w:rsid w:val="00384FAF"/>
    <w:rsid w:val="00385C4E"/>
    <w:rsid w:val="00386701"/>
    <w:rsid w:val="003874ED"/>
    <w:rsid w:val="00387A86"/>
    <w:rsid w:val="00390271"/>
    <w:rsid w:val="00390C0B"/>
    <w:rsid w:val="00390C61"/>
    <w:rsid w:val="00390FCA"/>
    <w:rsid w:val="00392ED0"/>
    <w:rsid w:val="00395905"/>
    <w:rsid w:val="00395F67"/>
    <w:rsid w:val="00396013"/>
    <w:rsid w:val="0039628B"/>
    <w:rsid w:val="00396405"/>
    <w:rsid w:val="00396478"/>
    <w:rsid w:val="00397347"/>
    <w:rsid w:val="00397885"/>
    <w:rsid w:val="003A1497"/>
    <w:rsid w:val="003A1D7E"/>
    <w:rsid w:val="003A4148"/>
    <w:rsid w:val="003A759E"/>
    <w:rsid w:val="003A7644"/>
    <w:rsid w:val="003A7710"/>
    <w:rsid w:val="003B1A14"/>
    <w:rsid w:val="003B41C9"/>
    <w:rsid w:val="003B5D31"/>
    <w:rsid w:val="003B712D"/>
    <w:rsid w:val="003B7FE6"/>
    <w:rsid w:val="003C09B4"/>
    <w:rsid w:val="003C0DB7"/>
    <w:rsid w:val="003C3EE6"/>
    <w:rsid w:val="003C4AB7"/>
    <w:rsid w:val="003D145F"/>
    <w:rsid w:val="003D2299"/>
    <w:rsid w:val="003D2558"/>
    <w:rsid w:val="003D2B66"/>
    <w:rsid w:val="003D6066"/>
    <w:rsid w:val="003D767E"/>
    <w:rsid w:val="003D7B27"/>
    <w:rsid w:val="003E210B"/>
    <w:rsid w:val="003E40E3"/>
    <w:rsid w:val="003E4F22"/>
    <w:rsid w:val="003E5CD1"/>
    <w:rsid w:val="003F0D51"/>
    <w:rsid w:val="003F1FBA"/>
    <w:rsid w:val="003F4690"/>
    <w:rsid w:val="003F519A"/>
    <w:rsid w:val="003F6D13"/>
    <w:rsid w:val="003F785F"/>
    <w:rsid w:val="003F790F"/>
    <w:rsid w:val="0040065E"/>
    <w:rsid w:val="00403C8A"/>
    <w:rsid w:val="00403ED9"/>
    <w:rsid w:val="00404420"/>
    <w:rsid w:val="004049F4"/>
    <w:rsid w:val="00406EAD"/>
    <w:rsid w:val="00407E7A"/>
    <w:rsid w:val="004106F7"/>
    <w:rsid w:val="00410D0D"/>
    <w:rsid w:val="0041404F"/>
    <w:rsid w:val="0041431F"/>
    <w:rsid w:val="00415671"/>
    <w:rsid w:val="00422666"/>
    <w:rsid w:val="00422B29"/>
    <w:rsid w:val="00424049"/>
    <w:rsid w:val="00426705"/>
    <w:rsid w:val="00426BDE"/>
    <w:rsid w:val="00427518"/>
    <w:rsid w:val="00431805"/>
    <w:rsid w:val="0043301F"/>
    <w:rsid w:val="004361EF"/>
    <w:rsid w:val="004372AB"/>
    <w:rsid w:val="00437851"/>
    <w:rsid w:val="00440CF0"/>
    <w:rsid w:val="00441655"/>
    <w:rsid w:val="00441B66"/>
    <w:rsid w:val="00441F9A"/>
    <w:rsid w:val="0044213C"/>
    <w:rsid w:val="00442957"/>
    <w:rsid w:val="00442A69"/>
    <w:rsid w:val="0044794A"/>
    <w:rsid w:val="00450B55"/>
    <w:rsid w:val="004543DE"/>
    <w:rsid w:val="004568B6"/>
    <w:rsid w:val="00457711"/>
    <w:rsid w:val="004577F6"/>
    <w:rsid w:val="004603DF"/>
    <w:rsid w:val="00465F6D"/>
    <w:rsid w:val="004663A1"/>
    <w:rsid w:val="0046649E"/>
    <w:rsid w:val="00470DF2"/>
    <w:rsid w:val="00471FB2"/>
    <w:rsid w:val="00472DFE"/>
    <w:rsid w:val="00472FFA"/>
    <w:rsid w:val="00474093"/>
    <w:rsid w:val="004748C2"/>
    <w:rsid w:val="00474F45"/>
    <w:rsid w:val="00476D9C"/>
    <w:rsid w:val="00477DD7"/>
    <w:rsid w:val="004804DA"/>
    <w:rsid w:val="00481C84"/>
    <w:rsid w:val="00484708"/>
    <w:rsid w:val="0048520A"/>
    <w:rsid w:val="00485671"/>
    <w:rsid w:val="00485FAE"/>
    <w:rsid w:val="00486E78"/>
    <w:rsid w:val="00487826"/>
    <w:rsid w:val="0049075C"/>
    <w:rsid w:val="004915A8"/>
    <w:rsid w:val="00491C31"/>
    <w:rsid w:val="00494849"/>
    <w:rsid w:val="00494DC8"/>
    <w:rsid w:val="004977A1"/>
    <w:rsid w:val="004A12B6"/>
    <w:rsid w:val="004A1C89"/>
    <w:rsid w:val="004A3F05"/>
    <w:rsid w:val="004A4099"/>
    <w:rsid w:val="004B007B"/>
    <w:rsid w:val="004B1157"/>
    <w:rsid w:val="004B2903"/>
    <w:rsid w:val="004B2B5C"/>
    <w:rsid w:val="004B580D"/>
    <w:rsid w:val="004B59F5"/>
    <w:rsid w:val="004B73C3"/>
    <w:rsid w:val="004B7B81"/>
    <w:rsid w:val="004C1036"/>
    <w:rsid w:val="004C142A"/>
    <w:rsid w:val="004C18A2"/>
    <w:rsid w:val="004C2F90"/>
    <w:rsid w:val="004C3008"/>
    <w:rsid w:val="004C4F63"/>
    <w:rsid w:val="004C5DB7"/>
    <w:rsid w:val="004D434E"/>
    <w:rsid w:val="004D4B3E"/>
    <w:rsid w:val="004E11A3"/>
    <w:rsid w:val="004E11B9"/>
    <w:rsid w:val="004E2C11"/>
    <w:rsid w:val="004E43EF"/>
    <w:rsid w:val="004F3390"/>
    <w:rsid w:val="004F33D3"/>
    <w:rsid w:val="004F387C"/>
    <w:rsid w:val="004F3DE9"/>
    <w:rsid w:val="004F4649"/>
    <w:rsid w:val="004F46CE"/>
    <w:rsid w:val="004F6BD6"/>
    <w:rsid w:val="0050264E"/>
    <w:rsid w:val="0050294D"/>
    <w:rsid w:val="00503538"/>
    <w:rsid w:val="00503568"/>
    <w:rsid w:val="00503834"/>
    <w:rsid w:val="00504F8A"/>
    <w:rsid w:val="00505509"/>
    <w:rsid w:val="005069FF"/>
    <w:rsid w:val="00506DF5"/>
    <w:rsid w:val="005073DB"/>
    <w:rsid w:val="0051199C"/>
    <w:rsid w:val="005129BC"/>
    <w:rsid w:val="00514A39"/>
    <w:rsid w:val="005159C9"/>
    <w:rsid w:val="00517DA0"/>
    <w:rsid w:val="00522FD3"/>
    <w:rsid w:val="00522FDE"/>
    <w:rsid w:val="00523183"/>
    <w:rsid w:val="005250B2"/>
    <w:rsid w:val="005255EC"/>
    <w:rsid w:val="00525992"/>
    <w:rsid w:val="00527492"/>
    <w:rsid w:val="00527817"/>
    <w:rsid w:val="005300C2"/>
    <w:rsid w:val="0053145D"/>
    <w:rsid w:val="00531E75"/>
    <w:rsid w:val="00531F51"/>
    <w:rsid w:val="00532C7F"/>
    <w:rsid w:val="00534CD6"/>
    <w:rsid w:val="005369D5"/>
    <w:rsid w:val="00540D05"/>
    <w:rsid w:val="00541F37"/>
    <w:rsid w:val="00543574"/>
    <w:rsid w:val="00543635"/>
    <w:rsid w:val="00546143"/>
    <w:rsid w:val="0054627E"/>
    <w:rsid w:val="00547FA0"/>
    <w:rsid w:val="005502DE"/>
    <w:rsid w:val="0055157B"/>
    <w:rsid w:val="00551607"/>
    <w:rsid w:val="00551A5B"/>
    <w:rsid w:val="00551D39"/>
    <w:rsid w:val="00555023"/>
    <w:rsid w:val="00561EBC"/>
    <w:rsid w:val="005733FD"/>
    <w:rsid w:val="00573976"/>
    <w:rsid w:val="0057478C"/>
    <w:rsid w:val="00574C86"/>
    <w:rsid w:val="00576D82"/>
    <w:rsid w:val="00580BE7"/>
    <w:rsid w:val="00580EFF"/>
    <w:rsid w:val="0058358D"/>
    <w:rsid w:val="005835ED"/>
    <w:rsid w:val="005846AE"/>
    <w:rsid w:val="00585524"/>
    <w:rsid w:val="00585891"/>
    <w:rsid w:val="00585CB1"/>
    <w:rsid w:val="00585EBF"/>
    <w:rsid w:val="00587200"/>
    <w:rsid w:val="00590215"/>
    <w:rsid w:val="00591220"/>
    <w:rsid w:val="005925B2"/>
    <w:rsid w:val="00593387"/>
    <w:rsid w:val="005935FC"/>
    <w:rsid w:val="005936DF"/>
    <w:rsid w:val="00593F0A"/>
    <w:rsid w:val="005953A5"/>
    <w:rsid w:val="00597533"/>
    <w:rsid w:val="005A05A3"/>
    <w:rsid w:val="005A08DF"/>
    <w:rsid w:val="005A0D24"/>
    <w:rsid w:val="005A1047"/>
    <w:rsid w:val="005A1756"/>
    <w:rsid w:val="005A5F44"/>
    <w:rsid w:val="005A7223"/>
    <w:rsid w:val="005A7C48"/>
    <w:rsid w:val="005B11EA"/>
    <w:rsid w:val="005B1800"/>
    <w:rsid w:val="005B3397"/>
    <w:rsid w:val="005B42DD"/>
    <w:rsid w:val="005B45A4"/>
    <w:rsid w:val="005B4909"/>
    <w:rsid w:val="005B491E"/>
    <w:rsid w:val="005B6556"/>
    <w:rsid w:val="005C0265"/>
    <w:rsid w:val="005C0460"/>
    <w:rsid w:val="005C1174"/>
    <w:rsid w:val="005C1376"/>
    <w:rsid w:val="005C2DE9"/>
    <w:rsid w:val="005C4986"/>
    <w:rsid w:val="005C5883"/>
    <w:rsid w:val="005D4367"/>
    <w:rsid w:val="005D4D72"/>
    <w:rsid w:val="005D5900"/>
    <w:rsid w:val="005D5D85"/>
    <w:rsid w:val="005D67B7"/>
    <w:rsid w:val="005D6DDE"/>
    <w:rsid w:val="005E008E"/>
    <w:rsid w:val="005E0AF6"/>
    <w:rsid w:val="005E0FAF"/>
    <w:rsid w:val="005E337D"/>
    <w:rsid w:val="005E405D"/>
    <w:rsid w:val="005E4F06"/>
    <w:rsid w:val="005E5F25"/>
    <w:rsid w:val="005E6143"/>
    <w:rsid w:val="005E6F5D"/>
    <w:rsid w:val="005E71FB"/>
    <w:rsid w:val="005F0CA8"/>
    <w:rsid w:val="005F2BC9"/>
    <w:rsid w:val="005F323F"/>
    <w:rsid w:val="005F3D27"/>
    <w:rsid w:val="005F48BA"/>
    <w:rsid w:val="005F4B71"/>
    <w:rsid w:val="005F4BDE"/>
    <w:rsid w:val="005F602F"/>
    <w:rsid w:val="0060038E"/>
    <w:rsid w:val="00600831"/>
    <w:rsid w:val="00602060"/>
    <w:rsid w:val="00603138"/>
    <w:rsid w:val="006036D5"/>
    <w:rsid w:val="00603D50"/>
    <w:rsid w:val="00604A50"/>
    <w:rsid w:val="006050B2"/>
    <w:rsid w:val="00606607"/>
    <w:rsid w:val="006068EE"/>
    <w:rsid w:val="0061030C"/>
    <w:rsid w:val="0061220D"/>
    <w:rsid w:val="006130ED"/>
    <w:rsid w:val="0061394F"/>
    <w:rsid w:val="00614905"/>
    <w:rsid w:val="006175B7"/>
    <w:rsid w:val="006208E4"/>
    <w:rsid w:val="00620B51"/>
    <w:rsid w:val="0062123F"/>
    <w:rsid w:val="006220E9"/>
    <w:rsid w:val="00622574"/>
    <w:rsid w:val="0062258D"/>
    <w:rsid w:val="00623BB5"/>
    <w:rsid w:val="00625954"/>
    <w:rsid w:val="00630AB3"/>
    <w:rsid w:val="006314E8"/>
    <w:rsid w:val="0063152D"/>
    <w:rsid w:val="00631890"/>
    <w:rsid w:val="00631B40"/>
    <w:rsid w:val="00631E4D"/>
    <w:rsid w:val="0063627F"/>
    <w:rsid w:val="00643C1B"/>
    <w:rsid w:val="00644331"/>
    <w:rsid w:val="00650AE8"/>
    <w:rsid w:val="006514D9"/>
    <w:rsid w:val="00652503"/>
    <w:rsid w:val="0065479A"/>
    <w:rsid w:val="00655A60"/>
    <w:rsid w:val="00656C93"/>
    <w:rsid w:val="006575DF"/>
    <w:rsid w:val="006600A9"/>
    <w:rsid w:val="00660929"/>
    <w:rsid w:val="00660DB5"/>
    <w:rsid w:val="00665801"/>
    <w:rsid w:val="00665C05"/>
    <w:rsid w:val="006662F5"/>
    <w:rsid w:val="00666B42"/>
    <w:rsid w:val="00666BBD"/>
    <w:rsid w:val="00666EC5"/>
    <w:rsid w:val="006672B3"/>
    <w:rsid w:val="00667CDE"/>
    <w:rsid w:val="006741AF"/>
    <w:rsid w:val="00676CAE"/>
    <w:rsid w:val="00681766"/>
    <w:rsid w:val="006820E4"/>
    <w:rsid w:val="00687050"/>
    <w:rsid w:val="006911E0"/>
    <w:rsid w:val="00693A14"/>
    <w:rsid w:val="006949DF"/>
    <w:rsid w:val="00694A74"/>
    <w:rsid w:val="00696BF0"/>
    <w:rsid w:val="00697751"/>
    <w:rsid w:val="00697AFA"/>
    <w:rsid w:val="006A13CD"/>
    <w:rsid w:val="006A1AA2"/>
    <w:rsid w:val="006A245E"/>
    <w:rsid w:val="006A24DA"/>
    <w:rsid w:val="006A34EF"/>
    <w:rsid w:val="006A3C37"/>
    <w:rsid w:val="006A6359"/>
    <w:rsid w:val="006B0282"/>
    <w:rsid w:val="006B2055"/>
    <w:rsid w:val="006B2111"/>
    <w:rsid w:val="006C069C"/>
    <w:rsid w:val="006C2B5B"/>
    <w:rsid w:val="006C3D76"/>
    <w:rsid w:val="006C4F2C"/>
    <w:rsid w:val="006C54A7"/>
    <w:rsid w:val="006C7D0A"/>
    <w:rsid w:val="006D2743"/>
    <w:rsid w:val="006D38B7"/>
    <w:rsid w:val="006D3BF2"/>
    <w:rsid w:val="006D5ADE"/>
    <w:rsid w:val="006D66A9"/>
    <w:rsid w:val="006D7C62"/>
    <w:rsid w:val="006E0006"/>
    <w:rsid w:val="006E06EC"/>
    <w:rsid w:val="006E1486"/>
    <w:rsid w:val="006E2CD8"/>
    <w:rsid w:val="006E47EB"/>
    <w:rsid w:val="006E58DF"/>
    <w:rsid w:val="006E6D5A"/>
    <w:rsid w:val="006E70E3"/>
    <w:rsid w:val="006E7EC0"/>
    <w:rsid w:val="006F04E6"/>
    <w:rsid w:val="006F39CA"/>
    <w:rsid w:val="006F4D8C"/>
    <w:rsid w:val="006F51A2"/>
    <w:rsid w:val="006F706F"/>
    <w:rsid w:val="0070584E"/>
    <w:rsid w:val="00706CAE"/>
    <w:rsid w:val="00707447"/>
    <w:rsid w:val="00710387"/>
    <w:rsid w:val="0071087A"/>
    <w:rsid w:val="0071252E"/>
    <w:rsid w:val="007134EE"/>
    <w:rsid w:val="00713A32"/>
    <w:rsid w:val="00714056"/>
    <w:rsid w:val="007146B7"/>
    <w:rsid w:val="00714AE4"/>
    <w:rsid w:val="00715089"/>
    <w:rsid w:val="00716570"/>
    <w:rsid w:val="00716F4E"/>
    <w:rsid w:val="007206BC"/>
    <w:rsid w:val="00720E83"/>
    <w:rsid w:val="00722F2D"/>
    <w:rsid w:val="00723024"/>
    <w:rsid w:val="00723D26"/>
    <w:rsid w:val="00724AA7"/>
    <w:rsid w:val="00725119"/>
    <w:rsid w:val="0072515B"/>
    <w:rsid w:val="00725698"/>
    <w:rsid w:val="00731166"/>
    <w:rsid w:val="007327BF"/>
    <w:rsid w:val="00733560"/>
    <w:rsid w:val="007345C4"/>
    <w:rsid w:val="0073604E"/>
    <w:rsid w:val="007363B7"/>
    <w:rsid w:val="007403D6"/>
    <w:rsid w:val="00741DDE"/>
    <w:rsid w:val="00744049"/>
    <w:rsid w:val="007463A2"/>
    <w:rsid w:val="00746C39"/>
    <w:rsid w:val="00746C4D"/>
    <w:rsid w:val="007504AE"/>
    <w:rsid w:val="00753973"/>
    <w:rsid w:val="00755A6A"/>
    <w:rsid w:val="00757B11"/>
    <w:rsid w:val="0076075C"/>
    <w:rsid w:val="00760BB5"/>
    <w:rsid w:val="007641C0"/>
    <w:rsid w:val="007654F3"/>
    <w:rsid w:val="00766913"/>
    <w:rsid w:val="00767097"/>
    <w:rsid w:val="00770099"/>
    <w:rsid w:val="007711FD"/>
    <w:rsid w:val="00771DA6"/>
    <w:rsid w:val="00772B32"/>
    <w:rsid w:val="00772DF3"/>
    <w:rsid w:val="00773371"/>
    <w:rsid w:val="00776703"/>
    <w:rsid w:val="00776CEE"/>
    <w:rsid w:val="007776F4"/>
    <w:rsid w:val="00777A54"/>
    <w:rsid w:val="00780CD9"/>
    <w:rsid w:val="00782B19"/>
    <w:rsid w:val="00783011"/>
    <w:rsid w:val="007859FD"/>
    <w:rsid w:val="00786C8A"/>
    <w:rsid w:val="0078798C"/>
    <w:rsid w:val="007879D4"/>
    <w:rsid w:val="007906F9"/>
    <w:rsid w:val="00790939"/>
    <w:rsid w:val="0079375A"/>
    <w:rsid w:val="00794D18"/>
    <w:rsid w:val="0079696F"/>
    <w:rsid w:val="007976A1"/>
    <w:rsid w:val="007A0ACB"/>
    <w:rsid w:val="007A45E4"/>
    <w:rsid w:val="007A4B1D"/>
    <w:rsid w:val="007A4E12"/>
    <w:rsid w:val="007A5CAE"/>
    <w:rsid w:val="007A7012"/>
    <w:rsid w:val="007A7A04"/>
    <w:rsid w:val="007B1220"/>
    <w:rsid w:val="007B2858"/>
    <w:rsid w:val="007B2F1C"/>
    <w:rsid w:val="007B3B0D"/>
    <w:rsid w:val="007B622E"/>
    <w:rsid w:val="007B69FB"/>
    <w:rsid w:val="007C13A0"/>
    <w:rsid w:val="007C1743"/>
    <w:rsid w:val="007C28F1"/>
    <w:rsid w:val="007C294A"/>
    <w:rsid w:val="007C4D9D"/>
    <w:rsid w:val="007C59FB"/>
    <w:rsid w:val="007D12FD"/>
    <w:rsid w:val="007D196C"/>
    <w:rsid w:val="007D366C"/>
    <w:rsid w:val="007D4005"/>
    <w:rsid w:val="007D5086"/>
    <w:rsid w:val="007D567F"/>
    <w:rsid w:val="007D646C"/>
    <w:rsid w:val="007E04D5"/>
    <w:rsid w:val="007E06D3"/>
    <w:rsid w:val="007E0C75"/>
    <w:rsid w:val="007E10DC"/>
    <w:rsid w:val="007E11F3"/>
    <w:rsid w:val="007E330D"/>
    <w:rsid w:val="007E34CE"/>
    <w:rsid w:val="007E4B35"/>
    <w:rsid w:val="007F0D29"/>
    <w:rsid w:val="007F1B16"/>
    <w:rsid w:val="007F248B"/>
    <w:rsid w:val="007F3992"/>
    <w:rsid w:val="007F3DA1"/>
    <w:rsid w:val="007F57B5"/>
    <w:rsid w:val="007F77C0"/>
    <w:rsid w:val="007F7E7B"/>
    <w:rsid w:val="00800D9B"/>
    <w:rsid w:val="00802257"/>
    <w:rsid w:val="00806547"/>
    <w:rsid w:val="00806BB6"/>
    <w:rsid w:val="008073F8"/>
    <w:rsid w:val="00811AAF"/>
    <w:rsid w:val="008137A5"/>
    <w:rsid w:val="0081671B"/>
    <w:rsid w:val="0081758E"/>
    <w:rsid w:val="008177D4"/>
    <w:rsid w:val="00820DDB"/>
    <w:rsid w:val="00820F66"/>
    <w:rsid w:val="0082140A"/>
    <w:rsid w:val="008221F2"/>
    <w:rsid w:val="0082295F"/>
    <w:rsid w:val="00823275"/>
    <w:rsid w:val="008235A0"/>
    <w:rsid w:val="00823C7E"/>
    <w:rsid w:val="008248B9"/>
    <w:rsid w:val="00824DF2"/>
    <w:rsid w:val="00825687"/>
    <w:rsid w:val="0083018D"/>
    <w:rsid w:val="008313DA"/>
    <w:rsid w:val="00831694"/>
    <w:rsid w:val="00832434"/>
    <w:rsid w:val="00832CEF"/>
    <w:rsid w:val="008333CE"/>
    <w:rsid w:val="00833643"/>
    <w:rsid w:val="008337D8"/>
    <w:rsid w:val="00834DC3"/>
    <w:rsid w:val="00835001"/>
    <w:rsid w:val="00841924"/>
    <w:rsid w:val="00841CC5"/>
    <w:rsid w:val="00841F3B"/>
    <w:rsid w:val="00842E6C"/>
    <w:rsid w:val="00844389"/>
    <w:rsid w:val="00845382"/>
    <w:rsid w:val="00846AE1"/>
    <w:rsid w:val="00847E5C"/>
    <w:rsid w:val="00850D5B"/>
    <w:rsid w:val="0085184D"/>
    <w:rsid w:val="008522BB"/>
    <w:rsid w:val="00857EAE"/>
    <w:rsid w:val="00861993"/>
    <w:rsid w:val="008625F0"/>
    <w:rsid w:val="0086478A"/>
    <w:rsid w:val="00865065"/>
    <w:rsid w:val="00866DE5"/>
    <w:rsid w:val="008701BB"/>
    <w:rsid w:val="00870897"/>
    <w:rsid w:val="008722A1"/>
    <w:rsid w:val="00872945"/>
    <w:rsid w:val="00873C43"/>
    <w:rsid w:val="00875BA2"/>
    <w:rsid w:val="0087756F"/>
    <w:rsid w:val="008806C0"/>
    <w:rsid w:val="0088096B"/>
    <w:rsid w:val="008810A8"/>
    <w:rsid w:val="008813B4"/>
    <w:rsid w:val="0088179D"/>
    <w:rsid w:val="0088259B"/>
    <w:rsid w:val="00882EE8"/>
    <w:rsid w:val="00886B67"/>
    <w:rsid w:val="0089000F"/>
    <w:rsid w:val="008902CC"/>
    <w:rsid w:val="00890ADF"/>
    <w:rsid w:val="00890ECD"/>
    <w:rsid w:val="00891F69"/>
    <w:rsid w:val="0089224B"/>
    <w:rsid w:val="0089445F"/>
    <w:rsid w:val="00894E36"/>
    <w:rsid w:val="00897697"/>
    <w:rsid w:val="00897CCF"/>
    <w:rsid w:val="008A0DFA"/>
    <w:rsid w:val="008A16CE"/>
    <w:rsid w:val="008A1FFF"/>
    <w:rsid w:val="008A2BE4"/>
    <w:rsid w:val="008A6B57"/>
    <w:rsid w:val="008A759D"/>
    <w:rsid w:val="008A7A02"/>
    <w:rsid w:val="008B36ED"/>
    <w:rsid w:val="008B51A6"/>
    <w:rsid w:val="008B5523"/>
    <w:rsid w:val="008B5A91"/>
    <w:rsid w:val="008B5BEC"/>
    <w:rsid w:val="008B6491"/>
    <w:rsid w:val="008B67FA"/>
    <w:rsid w:val="008B7E84"/>
    <w:rsid w:val="008C0B34"/>
    <w:rsid w:val="008C1F8E"/>
    <w:rsid w:val="008C59DE"/>
    <w:rsid w:val="008C5ECA"/>
    <w:rsid w:val="008C74FC"/>
    <w:rsid w:val="008D04F5"/>
    <w:rsid w:val="008D0E05"/>
    <w:rsid w:val="008D1E78"/>
    <w:rsid w:val="008D4EA7"/>
    <w:rsid w:val="008D5A8F"/>
    <w:rsid w:val="008D5DBC"/>
    <w:rsid w:val="008D6825"/>
    <w:rsid w:val="008D6CA4"/>
    <w:rsid w:val="008D7503"/>
    <w:rsid w:val="008E0BFD"/>
    <w:rsid w:val="008E0D78"/>
    <w:rsid w:val="008E48DD"/>
    <w:rsid w:val="008E64FA"/>
    <w:rsid w:val="008E69EA"/>
    <w:rsid w:val="008E7149"/>
    <w:rsid w:val="008F00F6"/>
    <w:rsid w:val="008F0FC6"/>
    <w:rsid w:val="008F18A8"/>
    <w:rsid w:val="008F1F23"/>
    <w:rsid w:val="008F2AEC"/>
    <w:rsid w:val="008F2C9E"/>
    <w:rsid w:val="008F32B1"/>
    <w:rsid w:val="008F3A07"/>
    <w:rsid w:val="008F6D60"/>
    <w:rsid w:val="00901945"/>
    <w:rsid w:val="00902E04"/>
    <w:rsid w:val="009039DA"/>
    <w:rsid w:val="009117EA"/>
    <w:rsid w:val="00911C8C"/>
    <w:rsid w:val="009171C6"/>
    <w:rsid w:val="00920BC4"/>
    <w:rsid w:val="00920C20"/>
    <w:rsid w:val="009210A1"/>
    <w:rsid w:val="00921EC6"/>
    <w:rsid w:val="009232AD"/>
    <w:rsid w:val="009258A2"/>
    <w:rsid w:val="009258FF"/>
    <w:rsid w:val="00925927"/>
    <w:rsid w:val="00936234"/>
    <w:rsid w:val="00936A27"/>
    <w:rsid w:val="009404DE"/>
    <w:rsid w:val="00945CE4"/>
    <w:rsid w:val="00952BD4"/>
    <w:rsid w:val="00955EF2"/>
    <w:rsid w:val="00960D32"/>
    <w:rsid w:val="00961D52"/>
    <w:rsid w:val="0096273A"/>
    <w:rsid w:val="0096372E"/>
    <w:rsid w:val="0096430A"/>
    <w:rsid w:val="009703CD"/>
    <w:rsid w:val="00970D68"/>
    <w:rsid w:val="009717D7"/>
    <w:rsid w:val="00973C83"/>
    <w:rsid w:val="00973E1B"/>
    <w:rsid w:val="009760D8"/>
    <w:rsid w:val="00976B34"/>
    <w:rsid w:val="00977970"/>
    <w:rsid w:val="009808A9"/>
    <w:rsid w:val="009810FA"/>
    <w:rsid w:val="0098183C"/>
    <w:rsid w:val="00981A72"/>
    <w:rsid w:val="00985B55"/>
    <w:rsid w:val="00986C96"/>
    <w:rsid w:val="00986EC9"/>
    <w:rsid w:val="00987ED7"/>
    <w:rsid w:val="00991B65"/>
    <w:rsid w:val="00993316"/>
    <w:rsid w:val="0099371B"/>
    <w:rsid w:val="00996B9D"/>
    <w:rsid w:val="0099718F"/>
    <w:rsid w:val="009A0F23"/>
    <w:rsid w:val="009A1DCF"/>
    <w:rsid w:val="009A3A8D"/>
    <w:rsid w:val="009A4581"/>
    <w:rsid w:val="009A4A4E"/>
    <w:rsid w:val="009A4D3F"/>
    <w:rsid w:val="009A622B"/>
    <w:rsid w:val="009B021B"/>
    <w:rsid w:val="009B0871"/>
    <w:rsid w:val="009B0F8B"/>
    <w:rsid w:val="009B1FE9"/>
    <w:rsid w:val="009B33DB"/>
    <w:rsid w:val="009B390C"/>
    <w:rsid w:val="009B3B28"/>
    <w:rsid w:val="009B44BA"/>
    <w:rsid w:val="009B55FC"/>
    <w:rsid w:val="009C2493"/>
    <w:rsid w:val="009C37CD"/>
    <w:rsid w:val="009C3E3C"/>
    <w:rsid w:val="009C4F48"/>
    <w:rsid w:val="009C6675"/>
    <w:rsid w:val="009C7E6F"/>
    <w:rsid w:val="009D2496"/>
    <w:rsid w:val="009D2B5C"/>
    <w:rsid w:val="009D2D90"/>
    <w:rsid w:val="009D3845"/>
    <w:rsid w:val="009D5763"/>
    <w:rsid w:val="009D5899"/>
    <w:rsid w:val="009D67FA"/>
    <w:rsid w:val="009E1A15"/>
    <w:rsid w:val="009E40AC"/>
    <w:rsid w:val="009E52FF"/>
    <w:rsid w:val="009F396A"/>
    <w:rsid w:val="009F5105"/>
    <w:rsid w:val="009F6B07"/>
    <w:rsid w:val="009F782D"/>
    <w:rsid w:val="009F7D3E"/>
    <w:rsid w:val="009F7EED"/>
    <w:rsid w:val="009F7FC6"/>
    <w:rsid w:val="00A00B3C"/>
    <w:rsid w:val="00A02B49"/>
    <w:rsid w:val="00A02EF7"/>
    <w:rsid w:val="00A03DE3"/>
    <w:rsid w:val="00A041D8"/>
    <w:rsid w:val="00A048E0"/>
    <w:rsid w:val="00A048FF"/>
    <w:rsid w:val="00A05A97"/>
    <w:rsid w:val="00A06C32"/>
    <w:rsid w:val="00A070F6"/>
    <w:rsid w:val="00A07767"/>
    <w:rsid w:val="00A11D9D"/>
    <w:rsid w:val="00A12534"/>
    <w:rsid w:val="00A137A7"/>
    <w:rsid w:val="00A17EED"/>
    <w:rsid w:val="00A20266"/>
    <w:rsid w:val="00A2060D"/>
    <w:rsid w:val="00A22354"/>
    <w:rsid w:val="00A24439"/>
    <w:rsid w:val="00A25017"/>
    <w:rsid w:val="00A25526"/>
    <w:rsid w:val="00A26776"/>
    <w:rsid w:val="00A271C0"/>
    <w:rsid w:val="00A27690"/>
    <w:rsid w:val="00A2788E"/>
    <w:rsid w:val="00A32FFE"/>
    <w:rsid w:val="00A333B6"/>
    <w:rsid w:val="00A33950"/>
    <w:rsid w:val="00A33C1E"/>
    <w:rsid w:val="00A3451E"/>
    <w:rsid w:val="00A34898"/>
    <w:rsid w:val="00A35231"/>
    <w:rsid w:val="00A3708F"/>
    <w:rsid w:val="00A42E45"/>
    <w:rsid w:val="00A44148"/>
    <w:rsid w:val="00A45122"/>
    <w:rsid w:val="00A45415"/>
    <w:rsid w:val="00A46164"/>
    <w:rsid w:val="00A4778D"/>
    <w:rsid w:val="00A47EA5"/>
    <w:rsid w:val="00A50186"/>
    <w:rsid w:val="00A50D8C"/>
    <w:rsid w:val="00A514DB"/>
    <w:rsid w:val="00A5198C"/>
    <w:rsid w:val="00A61645"/>
    <w:rsid w:val="00A64FB7"/>
    <w:rsid w:val="00A66A23"/>
    <w:rsid w:val="00A71424"/>
    <w:rsid w:val="00A717FB"/>
    <w:rsid w:val="00A72566"/>
    <w:rsid w:val="00A725EE"/>
    <w:rsid w:val="00A738A2"/>
    <w:rsid w:val="00A7435B"/>
    <w:rsid w:val="00A74E48"/>
    <w:rsid w:val="00A76BF5"/>
    <w:rsid w:val="00A76C2A"/>
    <w:rsid w:val="00A80F41"/>
    <w:rsid w:val="00A82D5A"/>
    <w:rsid w:val="00A82D9F"/>
    <w:rsid w:val="00A85A5E"/>
    <w:rsid w:val="00A905F3"/>
    <w:rsid w:val="00A93F90"/>
    <w:rsid w:val="00A94558"/>
    <w:rsid w:val="00AA18D0"/>
    <w:rsid w:val="00AA1AF1"/>
    <w:rsid w:val="00AA1E9D"/>
    <w:rsid w:val="00AB08F9"/>
    <w:rsid w:val="00AB0BB5"/>
    <w:rsid w:val="00AB2167"/>
    <w:rsid w:val="00AB5408"/>
    <w:rsid w:val="00AB7CE0"/>
    <w:rsid w:val="00AC5713"/>
    <w:rsid w:val="00AC5C52"/>
    <w:rsid w:val="00AC61D4"/>
    <w:rsid w:val="00AC6D44"/>
    <w:rsid w:val="00AC6FB6"/>
    <w:rsid w:val="00AC7E03"/>
    <w:rsid w:val="00AD0849"/>
    <w:rsid w:val="00AD0A0C"/>
    <w:rsid w:val="00AD2EBD"/>
    <w:rsid w:val="00AD3AE1"/>
    <w:rsid w:val="00AD472F"/>
    <w:rsid w:val="00AD57A8"/>
    <w:rsid w:val="00AD5A51"/>
    <w:rsid w:val="00AE1AD5"/>
    <w:rsid w:val="00AE1F33"/>
    <w:rsid w:val="00AE54E5"/>
    <w:rsid w:val="00AE5743"/>
    <w:rsid w:val="00AE57BB"/>
    <w:rsid w:val="00AE5EA0"/>
    <w:rsid w:val="00AE6A5B"/>
    <w:rsid w:val="00AF00A5"/>
    <w:rsid w:val="00AF1487"/>
    <w:rsid w:val="00AF201E"/>
    <w:rsid w:val="00AF279A"/>
    <w:rsid w:val="00AF45AB"/>
    <w:rsid w:val="00AF4CB5"/>
    <w:rsid w:val="00AF507D"/>
    <w:rsid w:val="00AF52DA"/>
    <w:rsid w:val="00AF5C07"/>
    <w:rsid w:val="00B04DDE"/>
    <w:rsid w:val="00B05E34"/>
    <w:rsid w:val="00B064A6"/>
    <w:rsid w:val="00B0694C"/>
    <w:rsid w:val="00B10786"/>
    <w:rsid w:val="00B111AA"/>
    <w:rsid w:val="00B11C1C"/>
    <w:rsid w:val="00B2023A"/>
    <w:rsid w:val="00B22300"/>
    <w:rsid w:val="00B23203"/>
    <w:rsid w:val="00B234BC"/>
    <w:rsid w:val="00B24AE3"/>
    <w:rsid w:val="00B24BBC"/>
    <w:rsid w:val="00B24E51"/>
    <w:rsid w:val="00B25E23"/>
    <w:rsid w:val="00B272BB"/>
    <w:rsid w:val="00B275F8"/>
    <w:rsid w:val="00B32703"/>
    <w:rsid w:val="00B3297D"/>
    <w:rsid w:val="00B3321E"/>
    <w:rsid w:val="00B34D0E"/>
    <w:rsid w:val="00B37B41"/>
    <w:rsid w:val="00B400C6"/>
    <w:rsid w:val="00B4019C"/>
    <w:rsid w:val="00B40911"/>
    <w:rsid w:val="00B40AD6"/>
    <w:rsid w:val="00B40EF7"/>
    <w:rsid w:val="00B4104F"/>
    <w:rsid w:val="00B417A2"/>
    <w:rsid w:val="00B4299B"/>
    <w:rsid w:val="00B435E9"/>
    <w:rsid w:val="00B442F1"/>
    <w:rsid w:val="00B5043F"/>
    <w:rsid w:val="00B5084E"/>
    <w:rsid w:val="00B51F0D"/>
    <w:rsid w:val="00B54638"/>
    <w:rsid w:val="00B56082"/>
    <w:rsid w:val="00B575F2"/>
    <w:rsid w:val="00B60289"/>
    <w:rsid w:val="00B62915"/>
    <w:rsid w:val="00B62D00"/>
    <w:rsid w:val="00B64108"/>
    <w:rsid w:val="00B64AAA"/>
    <w:rsid w:val="00B64C6F"/>
    <w:rsid w:val="00B65054"/>
    <w:rsid w:val="00B65DC8"/>
    <w:rsid w:val="00B67D67"/>
    <w:rsid w:val="00B70057"/>
    <w:rsid w:val="00B70387"/>
    <w:rsid w:val="00B7266C"/>
    <w:rsid w:val="00B72D06"/>
    <w:rsid w:val="00B74B4A"/>
    <w:rsid w:val="00B75268"/>
    <w:rsid w:val="00B77A85"/>
    <w:rsid w:val="00B77E27"/>
    <w:rsid w:val="00B822FC"/>
    <w:rsid w:val="00B826B5"/>
    <w:rsid w:val="00B82C6C"/>
    <w:rsid w:val="00B831EF"/>
    <w:rsid w:val="00B832B5"/>
    <w:rsid w:val="00B84A67"/>
    <w:rsid w:val="00B84D3A"/>
    <w:rsid w:val="00B84D4F"/>
    <w:rsid w:val="00B84F38"/>
    <w:rsid w:val="00B8769D"/>
    <w:rsid w:val="00B90C56"/>
    <w:rsid w:val="00B91D8A"/>
    <w:rsid w:val="00B928AC"/>
    <w:rsid w:val="00B94D87"/>
    <w:rsid w:val="00B94F88"/>
    <w:rsid w:val="00B9520C"/>
    <w:rsid w:val="00B973F6"/>
    <w:rsid w:val="00B975DF"/>
    <w:rsid w:val="00BA0EF2"/>
    <w:rsid w:val="00BA1F25"/>
    <w:rsid w:val="00BA38A1"/>
    <w:rsid w:val="00BA4B6D"/>
    <w:rsid w:val="00BA5161"/>
    <w:rsid w:val="00BA57B2"/>
    <w:rsid w:val="00BA5F14"/>
    <w:rsid w:val="00BA61A4"/>
    <w:rsid w:val="00BA6B94"/>
    <w:rsid w:val="00BA7568"/>
    <w:rsid w:val="00BB0FBA"/>
    <w:rsid w:val="00BB1CA1"/>
    <w:rsid w:val="00BB2C40"/>
    <w:rsid w:val="00BB34B9"/>
    <w:rsid w:val="00BB4B46"/>
    <w:rsid w:val="00BB5756"/>
    <w:rsid w:val="00BC1199"/>
    <w:rsid w:val="00BC3CB1"/>
    <w:rsid w:val="00BC5A8D"/>
    <w:rsid w:val="00BC7824"/>
    <w:rsid w:val="00BC78D3"/>
    <w:rsid w:val="00BD04A8"/>
    <w:rsid w:val="00BD0B07"/>
    <w:rsid w:val="00BD2873"/>
    <w:rsid w:val="00BD300C"/>
    <w:rsid w:val="00BD3886"/>
    <w:rsid w:val="00BD43BE"/>
    <w:rsid w:val="00BD43F9"/>
    <w:rsid w:val="00BD4845"/>
    <w:rsid w:val="00BD4DB0"/>
    <w:rsid w:val="00BD6EF9"/>
    <w:rsid w:val="00BD6F11"/>
    <w:rsid w:val="00BD750E"/>
    <w:rsid w:val="00BE1B73"/>
    <w:rsid w:val="00BE1E5B"/>
    <w:rsid w:val="00BE49E9"/>
    <w:rsid w:val="00BE5138"/>
    <w:rsid w:val="00BE5169"/>
    <w:rsid w:val="00BE6AE1"/>
    <w:rsid w:val="00BE6C1A"/>
    <w:rsid w:val="00BE7A81"/>
    <w:rsid w:val="00BE7D30"/>
    <w:rsid w:val="00BE7F2F"/>
    <w:rsid w:val="00BF0505"/>
    <w:rsid w:val="00BF132E"/>
    <w:rsid w:val="00BF354B"/>
    <w:rsid w:val="00C008A5"/>
    <w:rsid w:val="00C03C27"/>
    <w:rsid w:val="00C041F2"/>
    <w:rsid w:val="00C046AD"/>
    <w:rsid w:val="00C06B83"/>
    <w:rsid w:val="00C1009D"/>
    <w:rsid w:val="00C11DA4"/>
    <w:rsid w:val="00C135B3"/>
    <w:rsid w:val="00C14B4C"/>
    <w:rsid w:val="00C16E9B"/>
    <w:rsid w:val="00C178EB"/>
    <w:rsid w:val="00C23684"/>
    <w:rsid w:val="00C24B7D"/>
    <w:rsid w:val="00C27986"/>
    <w:rsid w:val="00C27A88"/>
    <w:rsid w:val="00C300DD"/>
    <w:rsid w:val="00C321DC"/>
    <w:rsid w:val="00C323EE"/>
    <w:rsid w:val="00C345B8"/>
    <w:rsid w:val="00C35B2E"/>
    <w:rsid w:val="00C36664"/>
    <w:rsid w:val="00C367BD"/>
    <w:rsid w:val="00C40161"/>
    <w:rsid w:val="00C407F4"/>
    <w:rsid w:val="00C41001"/>
    <w:rsid w:val="00C4171D"/>
    <w:rsid w:val="00C4425F"/>
    <w:rsid w:val="00C448F8"/>
    <w:rsid w:val="00C4490C"/>
    <w:rsid w:val="00C461AE"/>
    <w:rsid w:val="00C50BD8"/>
    <w:rsid w:val="00C50D5C"/>
    <w:rsid w:val="00C54864"/>
    <w:rsid w:val="00C5615D"/>
    <w:rsid w:val="00C570A7"/>
    <w:rsid w:val="00C607E1"/>
    <w:rsid w:val="00C60E08"/>
    <w:rsid w:val="00C62BDB"/>
    <w:rsid w:val="00C63BAA"/>
    <w:rsid w:val="00C642CB"/>
    <w:rsid w:val="00C65B33"/>
    <w:rsid w:val="00C66FA2"/>
    <w:rsid w:val="00C67678"/>
    <w:rsid w:val="00C6792E"/>
    <w:rsid w:val="00C74376"/>
    <w:rsid w:val="00C74765"/>
    <w:rsid w:val="00C74988"/>
    <w:rsid w:val="00C7525C"/>
    <w:rsid w:val="00C77657"/>
    <w:rsid w:val="00C77B19"/>
    <w:rsid w:val="00C8120C"/>
    <w:rsid w:val="00C841E6"/>
    <w:rsid w:val="00C843C2"/>
    <w:rsid w:val="00C86D4D"/>
    <w:rsid w:val="00C87C89"/>
    <w:rsid w:val="00C908CD"/>
    <w:rsid w:val="00C90D6B"/>
    <w:rsid w:val="00C916B1"/>
    <w:rsid w:val="00C934EB"/>
    <w:rsid w:val="00C94756"/>
    <w:rsid w:val="00C94972"/>
    <w:rsid w:val="00C95698"/>
    <w:rsid w:val="00C96056"/>
    <w:rsid w:val="00C9710E"/>
    <w:rsid w:val="00C9737D"/>
    <w:rsid w:val="00C97B68"/>
    <w:rsid w:val="00CA1DD2"/>
    <w:rsid w:val="00CA4B59"/>
    <w:rsid w:val="00CA5D82"/>
    <w:rsid w:val="00CA6408"/>
    <w:rsid w:val="00CA696F"/>
    <w:rsid w:val="00CA6B39"/>
    <w:rsid w:val="00CA6DE9"/>
    <w:rsid w:val="00CA7ABD"/>
    <w:rsid w:val="00CA7C9B"/>
    <w:rsid w:val="00CB010E"/>
    <w:rsid w:val="00CB03DA"/>
    <w:rsid w:val="00CB1D14"/>
    <w:rsid w:val="00CB2CE2"/>
    <w:rsid w:val="00CB2EB2"/>
    <w:rsid w:val="00CB7984"/>
    <w:rsid w:val="00CB79CC"/>
    <w:rsid w:val="00CB7ED3"/>
    <w:rsid w:val="00CC1CD8"/>
    <w:rsid w:val="00CC25EE"/>
    <w:rsid w:val="00CC2AE4"/>
    <w:rsid w:val="00CC31F0"/>
    <w:rsid w:val="00CC40FD"/>
    <w:rsid w:val="00CC681B"/>
    <w:rsid w:val="00CC6E97"/>
    <w:rsid w:val="00CC75E4"/>
    <w:rsid w:val="00CD0987"/>
    <w:rsid w:val="00CD3BFC"/>
    <w:rsid w:val="00CD47CD"/>
    <w:rsid w:val="00CD60A4"/>
    <w:rsid w:val="00CD7624"/>
    <w:rsid w:val="00CE0226"/>
    <w:rsid w:val="00CE0FC8"/>
    <w:rsid w:val="00CE240E"/>
    <w:rsid w:val="00CE2D48"/>
    <w:rsid w:val="00CE302C"/>
    <w:rsid w:val="00CE495A"/>
    <w:rsid w:val="00CE584D"/>
    <w:rsid w:val="00CE5B35"/>
    <w:rsid w:val="00CE6601"/>
    <w:rsid w:val="00CE7878"/>
    <w:rsid w:val="00CE79D1"/>
    <w:rsid w:val="00CF0E7E"/>
    <w:rsid w:val="00CF1369"/>
    <w:rsid w:val="00CF14A0"/>
    <w:rsid w:val="00CF3091"/>
    <w:rsid w:val="00CF3F74"/>
    <w:rsid w:val="00CF4C0B"/>
    <w:rsid w:val="00CF76DD"/>
    <w:rsid w:val="00D01347"/>
    <w:rsid w:val="00D01AB3"/>
    <w:rsid w:val="00D0434A"/>
    <w:rsid w:val="00D05B83"/>
    <w:rsid w:val="00D05F31"/>
    <w:rsid w:val="00D06782"/>
    <w:rsid w:val="00D11538"/>
    <w:rsid w:val="00D13869"/>
    <w:rsid w:val="00D15121"/>
    <w:rsid w:val="00D16D94"/>
    <w:rsid w:val="00D16FB3"/>
    <w:rsid w:val="00D172A3"/>
    <w:rsid w:val="00D17FC3"/>
    <w:rsid w:val="00D201CE"/>
    <w:rsid w:val="00D2472E"/>
    <w:rsid w:val="00D248BB"/>
    <w:rsid w:val="00D24ED1"/>
    <w:rsid w:val="00D265EA"/>
    <w:rsid w:val="00D27823"/>
    <w:rsid w:val="00D30FF9"/>
    <w:rsid w:val="00D31920"/>
    <w:rsid w:val="00D31AFB"/>
    <w:rsid w:val="00D328FE"/>
    <w:rsid w:val="00D33620"/>
    <w:rsid w:val="00D363D1"/>
    <w:rsid w:val="00D406E9"/>
    <w:rsid w:val="00D426FB"/>
    <w:rsid w:val="00D430B1"/>
    <w:rsid w:val="00D43A32"/>
    <w:rsid w:val="00D457DF"/>
    <w:rsid w:val="00D46487"/>
    <w:rsid w:val="00D47462"/>
    <w:rsid w:val="00D501A2"/>
    <w:rsid w:val="00D52C8A"/>
    <w:rsid w:val="00D54EB8"/>
    <w:rsid w:val="00D5572C"/>
    <w:rsid w:val="00D55F85"/>
    <w:rsid w:val="00D60A7C"/>
    <w:rsid w:val="00D615A2"/>
    <w:rsid w:val="00D61970"/>
    <w:rsid w:val="00D62A9F"/>
    <w:rsid w:val="00D63CE2"/>
    <w:rsid w:val="00D6448B"/>
    <w:rsid w:val="00D64717"/>
    <w:rsid w:val="00D74CB5"/>
    <w:rsid w:val="00D751D9"/>
    <w:rsid w:val="00D757CF"/>
    <w:rsid w:val="00D76341"/>
    <w:rsid w:val="00D77B60"/>
    <w:rsid w:val="00D80EB6"/>
    <w:rsid w:val="00D8552F"/>
    <w:rsid w:val="00D90E92"/>
    <w:rsid w:val="00D91C69"/>
    <w:rsid w:val="00D92745"/>
    <w:rsid w:val="00D9596E"/>
    <w:rsid w:val="00D969C4"/>
    <w:rsid w:val="00DA07A1"/>
    <w:rsid w:val="00DA0C3D"/>
    <w:rsid w:val="00DA19BB"/>
    <w:rsid w:val="00DA3A95"/>
    <w:rsid w:val="00DA3C1E"/>
    <w:rsid w:val="00DA6982"/>
    <w:rsid w:val="00DA6B2E"/>
    <w:rsid w:val="00DB0EB3"/>
    <w:rsid w:val="00DB104C"/>
    <w:rsid w:val="00DB13C5"/>
    <w:rsid w:val="00DB1905"/>
    <w:rsid w:val="00DB307B"/>
    <w:rsid w:val="00DB3AEC"/>
    <w:rsid w:val="00DB6134"/>
    <w:rsid w:val="00DB782A"/>
    <w:rsid w:val="00DC1BD2"/>
    <w:rsid w:val="00DC2AF8"/>
    <w:rsid w:val="00DC2FB4"/>
    <w:rsid w:val="00DC7483"/>
    <w:rsid w:val="00DC7818"/>
    <w:rsid w:val="00DD0958"/>
    <w:rsid w:val="00DD1B28"/>
    <w:rsid w:val="00DD2088"/>
    <w:rsid w:val="00DD25BD"/>
    <w:rsid w:val="00DD7576"/>
    <w:rsid w:val="00DE1DBA"/>
    <w:rsid w:val="00DE4AAF"/>
    <w:rsid w:val="00DE4E88"/>
    <w:rsid w:val="00DE52C7"/>
    <w:rsid w:val="00DE6051"/>
    <w:rsid w:val="00DE7163"/>
    <w:rsid w:val="00DF2C9F"/>
    <w:rsid w:val="00DF37B5"/>
    <w:rsid w:val="00DF37FF"/>
    <w:rsid w:val="00DF778B"/>
    <w:rsid w:val="00E0016B"/>
    <w:rsid w:val="00E004E9"/>
    <w:rsid w:val="00E021C7"/>
    <w:rsid w:val="00E036EE"/>
    <w:rsid w:val="00E0384D"/>
    <w:rsid w:val="00E05FC7"/>
    <w:rsid w:val="00E06AF0"/>
    <w:rsid w:val="00E07773"/>
    <w:rsid w:val="00E07B05"/>
    <w:rsid w:val="00E10038"/>
    <w:rsid w:val="00E107A6"/>
    <w:rsid w:val="00E12278"/>
    <w:rsid w:val="00E1390C"/>
    <w:rsid w:val="00E159AE"/>
    <w:rsid w:val="00E16C0F"/>
    <w:rsid w:val="00E224AA"/>
    <w:rsid w:val="00E2331B"/>
    <w:rsid w:val="00E23521"/>
    <w:rsid w:val="00E26816"/>
    <w:rsid w:val="00E278A5"/>
    <w:rsid w:val="00E27D50"/>
    <w:rsid w:val="00E30766"/>
    <w:rsid w:val="00E31635"/>
    <w:rsid w:val="00E36A87"/>
    <w:rsid w:val="00E37AFC"/>
    <w:rsid w:val="00E37E4E"/>
    <w:rsid w:val="00E43503"/>
    <w:rsid w:val="00E45025"/>
    <w:rsid w:val="00E45D41"/>
    <w:rsid w:val="00E474EE"/>
    <w:rsid w:val="00E521C5"/>
    <w:rsid w:val="00E529EC"/>
    <w:rsid w:val="00E53E76"/>
    <w:rsid w:val="00E54677"/>
    <w:rsid w:val="00E55B79"/>
    <w:rsid w:val="00E5795D"/>
    <w:rsid w:val="00E60974"/>
    <w:rsid w:val="00E621E7"/>
    <w:rsid w:val="00E632DB"/>
    <w:rsid w:val="00E634C8"/>
    <w:rsid w:val="00E70389"/>
    <w:rsid w:val="00E70457"/>
    <w:rsid w:val="00E710CF"/>
    <w:rsid w:val="00E726B0"/>
    <w:rsid w:val="00E737EF"/>
    <w:rsid w:val="00E73E14"/>
    <w:rsid w:val="00E73F88"/>
    <w:rsid w:val="00E750C3"/>
    <w:rsid w:val="00E75B2F"/>
    <w:rsid w:val="00E80448"/>
    <w:rsid w:val="00E8507F"/>
    <w:rsid w:val="00E8547D"/>
    <w:rsid w:val="00E909D3"/>
    <w:rsid w:val="00E92401"/>
    <w:rsid w:val="00E930A7"/>
    <w:rsid w:val="00E958D1"/>
    <w:rsid w:val="00E961E6"/>
    <w:rsid w:val="00EA078E"/>
    <w:rsid w:val="00EA0EF5"/>
    <w:rsid w:val="00EA16AE"/>
    <w:rsid w:val="00EB20C3"/>
    <w:rsid w:val="00EB2A52"/>
    <w:rsid w:val="00EB39BF"/>
    <w:rsid w:val="00EB68ED"/>
    <w:rsid w:val="00EB704A"/>
    <w:rsid w:val="00EC0429"/>
    <w:rsid w:val="00EC183E"/>
    <w:rsid w:val="00EC18DA"/>
    <w:rsid w:val="00EC275E"/>
    <w:rsid w:val="00EC3869"/>
    <w:rsid w:val="00ED12DA"/>
    <w:rsid w:val="00ED1AB7"/>
    <w:rsid w:val="00ED2532"/>
    <w:rsid w:val="00ED7567"/>
    <w:rsid w:val="00EE2083"/>
    <w:rsid w:val="00EE289A"/>
    <w:rsid w:val="00EE33BD"/>
    <w:rsid w:val="00EE4638"/>
    <w:rsid w:val="00EE4D44"/>
    <w:rsid w:val="00EE5CD6"/>
    <w:rsid w:val="00EE6CDC"/>
    <w:rsid w:val="00EE7C98"/>
    <w:rsid w:val="00EE7E33"/>
    <w:rsid w:val="00EF2869"/>
    <w:rsid w:val="00EF2E2C"/>
    <w:rsid w:val="00EF35D1"/>
    <w:rsid w:val="00EF412B"/>
    <w:rsid w:val="00EF4406"/>
    <w:rsid w:val="00EF464E"/>
    <w:rsid w:val="00EF66B4"/>
    <w:rsid w:val="00EF697D"/>
    <w:rsid w:val="00EF69D1"/>
    <w:rsid w:val="00EF7B03"/>
    <w:rsid w:val="00F03F96"/>
    <w:rsid w:val="00F04050"/>
    <w:rsid w:val="00F062DA"/>
    <w:rsid w:val="00F0678E"/>
    <w:rsid w:val="00F1269F"/>
    <w:rsid w:val="00F12F6A"/>
    <w:rsid w:val="00F14901"/>
    <w:rsid w:val="00F15C25"/>
    <w:rsid w:val="00F170AF"/>
    <w:rsid w:val="00F201BE"/>
    <w:rsid w:val="00F211D3"/>
    <w:rsid w:val="00F23DFA"/>
    <w:rsid w:val="00F26470"/>
    <w:rsid w:val="00F275E7"/>
    <w:rsid w:val="00F27B65"/>
    <w:rsid w:val="00F3207E"/>
    <w:rsid w:val="00F33B28"/>
    <w:rsid w:val="00F34366"/>
    <w:rsid w:val="00F365FC"/>
    <w:rsid w:val="00F36EFF"/>
    <w:rsid w:val="00F377D5"/>
    <w:rsid w:val="00F4174E"/>
    <w:rsid w:val="00F427FA"/>
    <w:rsid w:val="00F45033"/>
    <w:rsid w:val="00F46114"/>
    <w:rsid w:val="00F47E19"/>
    <w:rsid w:val="00F47E6D"/>
    <w:rsid w:val="00F52B85"/>
    <w:rsid w:val="00F53E8A"/>
    <w:rsid w:val="00F544AC"/>
    <w:rsid w:val="00F54CDF"/>
    <w:rsid w:val="00F57FCD"/>
    <w:rsid w:val="00F60321"/>
    <w:rsid w:val="00F60B65"/>
    <w:rsid w:val="00F64482"/>
    <w:rsid w:val="00F65500"/>
    <w:rsid w:val="00F65971"/>
    <w:rsid w:val="00F66CF6"/>
    <w:rsid w:val="00F7043C"/>
    <w:rsid w:val="00F768D9"/>
    <w:rsid w:val="00F77BDD"/>
    <w:rsid w:val="00F809F3"/>
    <w:rsid w:val="00F80CFD"/>
    <w:rsid w:val="00F8214D"/>
    <w:rsid w:val="00F82367"/>
    <w:rsid w:val="00F8344A"/>
    <w:rsid w:val="00F83C8E"/>
    <w:rsid w:val="00F846DC"/>
    <w:rsid w:val="00F84F3E"/>
    <w:rsid w:val="00F85203"/>
    <w:rsid w:val="00F85356"/>
    <w:rsid w:val="00F8604D"/>
    <w:rsid w:val="00F86AA6"/>
    <w:rsid w:val="00F87FBD"/>
    <w:rsid w:val="00F908E6"/>
    <w:rsid w:val="00F9170B"/>
    <w:rsid w:val="00F91A38"/>
    <w:rsid w:val="00F91C87"/>
    <w:rsid w:val="00F92738"/>
    <w:rsid w:val="00F92F8E"/>
    <w:rsid w:val="00F93A87"/>
    <w:rsid w:val="00F95F6D"/>
    <w:rsid w:val="00F96498"/>
    <w:rsid w:val="00F9672A"/>
    <w:rsid w:val="00F96B11"/>
    <w:rsid w:val="00F97088"/>
    <w:rsid w:val="00F97BE1"/>
    <w:rsid w:val="00FA0115"/>
    <w:rsid w:val="00FA0E02"/>
    <w:rsid w:val="00FA1F54"/>
    <w:rsid w:val="00FA1F73"/>
    <w:rsid w:val="00FA24B8"/>
    <w:rsid w:val="00FA2628"/>
    <w:rsid w:val="00FA2783"/>
    <w:rsid w:val="00FA3334"/>
    <w:rsid w:val="00FA3B9E"/>
    <w:rsid w:val="00FA3F69"/>
    <w:rsid w:val="00FA473A"/>
    <w:rsid w:val="00FA6C8D"/>
    <w:rsid w:val="00FB0238"/>
    <w:rsid w:val="00FB48FD"/>
    <w:rsid w:val="00FB4AEF"/>
    <w:rsid w:val="00FB4E9F"/>
    <w:rsid w:val="00FC3CC9"/>
    <w:rsid w:val="00FC4ADE"/>
    <w:rsid w:val="00FC53EA"/>
    <w:rsid w:val="00FC5777"/>
    <w:rsid w:val="00FC6465"/>
    <w:rsid w:val="00FC767B"/>
    <w:rsid w:val="00FD0C16"/>
    <w:rsid w:val="00FD16CA"/>
    <w:rsid w:val="00FD16F6"/>
    <w:rsid w:val="00FD2E80"/>
    <w:rsid w:val="00FD3677"/>
    <w:rsid w:val="00FD40DA"/>
    <w:rsid w:val="00FD6C39"/>
    <w:rsid w:val="00FD7AAC"/>
    <w:rsid w:val="00FE0990"/>
    <w:rsid w:val="00FE112B"/>
    <w:rsid w:val="00FE2264"/>
    <w:rsid w:val="00FE5B86"/>
    <w:rsid w:val="00FE5BA0"/>
    <w:rsid w:val="00FF16B3"/>
    <w:rsid w:val="00FF1DBB"/>
    <w:rsid w:val="00FF212A"/>
    <w:rsid w:val="00FF27D1"/>
    <w:rsid w:val="00FF2EFA"/>
    <w:rsid w:val="00FF4A56"/>
    <w:rsid w:val="00FF5E01"/>
    <w:rsid w:val="00FF667B"/>
    <w:rsid w:val="00FF7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04A1BC-6B92-4960-81C0-21E8762A9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79A"/>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22FC"/>
    <w:pPr>
      <w:tabs>
        <w:tab w:val="center" w:pos="4677"/>
        <w:tab w:val="right" w:pos="9355"/>
      </w:tabs>
    </w:pPr>
  </w:style>
  <w:style w:type="character" w:customStyle="1" w:styleId="a4">
    <w:name w:val="Верхний колонтитул Знак"/>
    <w:link w:val="a3"/>
    <w:uiPriority w:val="99"/>
    <w:locked/>
    <w:rsid w:val="00B822FC"/>
    <w:rPr>
      <w:rFonts w:cs="Times New Roman"/>
      <w:sz w:val="22"/>
      <w:szCs w:val="22"/>
      <w:lang w:val="x-none" w:eastAsia="en-US"/>
    </w:rPr>
  </w:style>
  <w:style w:type="paragraph" w:styleId="a5">
    <w:name w:val="footer"/>
    <w:basedOn w:val="a"/>
    <w:link w:val="a6"/>
    <w:uiPriority w:val="99"/>
    <w:semiHidden/>
    <w:unhideWhenUsed/>
    <w:rsid w:val="00B822FC"/>
    <w:pPr>
      <w:tabs>
        <w:tab w:val="center" w:pos="4677"/>
        <w:tab w:val="right" w:pos="9355"/>
      </w:tabs>
    </w:pPr>
  </w:style>
  <w:style w:type="character" w:customStyle="1" w:styleId="a6">
    <w:name w:val="Нижний колонтитул Знак"/>
    <w:link w:val="a5"/>
    <w:uiPriority w:val="99"/>
    <w:semiHidden/>
    <w:locked/>
    <w:rsid w:val="00B822FC"/>
    <w:rPr>
      <w:rFonts w:cs="Times New Roman"/>
      <w:sz w:val="22"/>
      <w:szCs w:val="22"/>
      <w:lang w:val="x-none" w:eastAsia="en-US"/>
    </w:rPr>
  </w:style>
  <w:style w:type="paragraph" w:styleId="a7">
    <w:name w:val="footnote text"/>
    <w:basedOn w:val="a"/>
    <w:link w:val="a8"/>
    <w:uiPriority w:val="99"/>
    <w:semiHidden/>
    <w:unhideWhenUsed/>
    <w:rsid w:val="008806C0"/>
    <w:rPr>
      <w:sz w:val="20"/>
      <w:szCs w:val="20"/>
    </w:rPr>
  </w:style>
  <w:style w:type="character" w:customStyle="1" w:styleId="a8">
    <w:name w:val="Текст сноски Знак"/>
    <w:link w:val="a7"/>
    <w:uiPriority w:val="99"/>
    <w:semiHidden/>
    <w:locked/>
    <w:rsid w:val="008806C0"/>
    <w:rPr>
      <w:rFonts w:cs="Times New Roman"/>
      <w:lang w:val="x-none" w:eastAsia="en-US"/>
    </w:rPr>
  </w:style>
  <w:style w:type="character" w:styleId="a9">
    <w:name w:val="footnote reference"/>
    <w:uiPriority w:val="99"/>
    <w:semiHidden/>
    <w:unhideWhenUsed/>
    <w:rsid w:val="008806C0"/>
    <w:rPr>
      <w:rFonts w:cs="Times New Roman"/>
      <w:vertAlign w:val="superscript"/>
    </w:rPr>
  </w:style>
  <w:style w:type="character" w:customStyle="1" w:styleId="aa">
    <w:name w:val="Гипертекстовая ссылка"/>
    <w:uiPriority w:val="99"/>
    <w:rsid w:val="00593F0A"/>
    <w:rPr>
      <w:rFonts w:cs="Times New Roman"/>
      <w:color w:val="008000"/>
      <w:sz w:val="20"/>
      <w:szCs w:val="20"/>
      <w:u w:val="single"/>
    </w:rPr>
  </w:style>
  <w:style w:type="paragraph" w:styleId="2">
    <w:name w:val="Body Text Indent 2"/>
    <w:basedOn w:val="a"/>
    <w:link w:val="20"/>
    <w:uiPriority w:val="99"/>
    <w:semiHidden/>
    <w:rsid w:val="00FE5B86"/>
    <w:pPr>
      <w:spacing w:after="0" w:line="240" w:lineRule="auto"/>
      <w:ind w:firstLine="426"/>
    </w:pPr>
    <w:rPr>
      <w:rFonts w:ascii="Times New Roman" w:hAnsi="Times New Roman"/>
      <w:sz w:val="24"/>
      <w:szCs w:val="20"/>
      <w:lang w:eastAsia="ru-RU"/>
    </w:rPr>
  </w:style>
  <w:style w:type="character" w:customStyle="1" w:styleId="20">
    <w:name w:val="Основной текст с отступом 2 Знак"/>
    <w:link w:val="2"/>
    <w:uiPriority w:val="99"/>
    <w:semiHidden/>
    <w:locked/>
    <w:rsid w:val="00FE5B86"/>
    <w:rPr>
      <w:rFonts w:ascii="Times New Roman" w:hAnsi="Times New Roman" w:cs="Times New Roman"/>
      <w:sz w:val="24"/>
    </w:rPr>
  </w:style>
  <w:style w:type="paragraph" w:styleId="ab">
    <w:name w:val="List Paragraph"/>
    <w:basedOn w:val="a"/>
    <w:uiPriority w:val="34"/>
    <w:qFormat/>
    <w:rsid w:val="00FE5B86"/>
    <w:pPr>
      <w:ind w:left="720"/>
      <w:contextualSpacing/>
    </w:pPr>
  </w:style>
  <w:style w:type="paragraph" w:styleId="ac">
    <w:name w:val="endnote text"/>
    <w:basedOn w:val="a"/>
    <w:link w:val="ad"/>
    <w:uiPriority w:val="99"/>
    <w:semiHidden/>
    <w:unhideWhenUsed/>
    <w:rsid w:val="0033004C"/>
    <w:rPr>
      <w:sz w:val="20"/>
      <w:szCs w:val="20"/>
    </w:rPr>
  </w:style>
  <w:style w:type="character" w:customStyle="1" w:styleId="ad">
    <w:name w:val="Текст концевой сноски Знак"/>
    <w:link w:val="ac"/>
    <w:uiPriority w:val="99"/>
    <w:semiHidden/>
    <w:locked/>
    <w:rsid w:val="0033004C"/>
    <w:rPr>
      <w:rFonts w:cs="Times New Roman"/>
      <w:lang w:val="x-none" w:eastAsia="en-US"/>
    </w:rPr>
  </w:style>
  <w:style w:type="character" w:styleId="ae">
    <w:name w:val="endnote reference"/>
    <w:uiPriority w:val="99"/>
    <w:semiHidden/>
    <w:unhideWhenUsed/>
    <w:rsid w:val="0033004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3B323-0918-44AB-85F9-7226CBB1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5948</Words>
  <Characters>33908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39777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admin</cp:lastModifiedBy>
  <cp:revision>2</cp:revision>
  <cp:lastPrinted>2008-10-06T15:19:00Z</cp:lastPrinted>
  <dcterms:created xsi:type="dcterms:W3CDTF">2014-03-07T11:45:00Z</dcterms:created>
  <dcterms:modified xsi:type="dcterms:W3CDTF">2014-03-07T11:45:00Z</dcterms:modified>
</cp:coreProperties>
</file>