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53" w:rsidRDefault="00233C81" w:rsidP="00233C81">
      <w:pPr>
        <w:widowControl/>
        <w:shd w:val="clear" w:color="000000" w:fill="auto"/>
        <w:suppressAutoHyphens/>
        <w:spacing w:line="360" w:lineRule="auto"/>
        <w:ind w:firstLine="709"/>
        <w:jc w:val="center"/>
        <w:rPr>
          <w:b/>
          <w:sz w:val="28"/>
          <w:szCs w:val="28"/>
        </w:rPr>
      </w:pPr>
      <w:r>
        <w:rPr>
          <w:b/>
          <w:sz w:val="28"/>
          <w:szCs w:val="28"/>
        </w:rPr>
        <w:t>План</w:t>
      </w:r>
    </w:p>
    <w:p w:rsidR="00233C81" w:rsidRPr="00233C81" w:rsidRDefault="00233C81" w:rsidP="00233C81">
      <w:pPr>
        <w:widowControl/>
        <w:shd w:val="clear" w:color="000000" w:fill="auto"/>
        <w:suppressAutoHyphens/>
        <w:spacing w:line="360" w:lineRule="auto"/>
        <w:ind w:firstLine="709"/>
        <w:jc w:val="center"/>
        <w:rPr>
          <w:b/>
          <w:sz w:val="28"/>
        </w:rPr>
      </w:pPr>
    </w:p>
    <w:p w:rsidR="00935753" w:rsidRPr="00233C81" w:rsidRDefault="00935753" w:rsidP="00233C81">
      <w:pPr>
        <w:widowControl/>
        <w:shd w:val="clear" w:color="000000" w:fill="auto"/>
        <w:tabs>
          <w:tab w:val="left" w:leader="dot" w:pos="9178"/>
        </w:tabs>
        <w:spacing w:line="360" w:lineRule="auto"/>
        <w:rPr>
          <w:sz w:val="28"/>
        </w:rPr>
      </w:pPr>
      <w:r w:rsidRPr="00233C81">
        <w:rPr>
          <w:sz w:val="28"/>
          <w:szCs w:val="28"/>
        </w:rPr>
        <w:t>Введение</w:t>
      </w:r>
    </w:p>
    <w:p w:rsidR="00935753" w:rsidRPr="00233C81" w:rsidRDefault="00935753" w:rsidP="00233C81">
      <w:pPr>
        <w:widowControl/>
        <w:numPr>
          <w:ilvl w:val="0"/>
          <w:numId w:val="1"/>
        </w:numPr>
        <w:shd w:val="clear" w:color="000000" w:fill="auto"/>
        <w:tabs>
          <w:tab w:val="left" w:pos="283"/>
          <w:tab w:val="left" w:leader="dot" w:pos="9182"/>
        </w:tabs>
        <w:spacing w:line="360" w:lineRule="auto"/>
        <w:rPr>
          <w:sz w:val="28"/>
          <w:szCs w:val="28"/>
        </w:rPr>
      </w:pPr>
      <w:r w:rsidRPr="00233C81">
        <w:rPr>
          <w:sz w:val="28"/>
          <w:szCs w:val="28"/>
        </w:rPr>
        <w:t>Понятие и виды причинения вреда здоровью</w:t>
      </w:r>
    </w:p>
    <w:p w:rsidR="00935753" w:rsidRPr="00233C81" w:rsidRDefault="00935753" w:rsidP="00233C81">
      <w:pPr>
        <w:widowControl/>
        <w:numPr>
          <w:ilvl w:val="0"/>
          <w:numId w:val="1"/>
        </w:numPr>
        <w:shd w:val="clear" w:color="000000" w:fill="auto"/>
        <w:tabs>
          <w:tab w:val="left" w:pos="283"/>
          <w:tab w:val="left" w:leader="dot" w:pos="9182"/>
        </w:tabs>
        <w:spacing w:line="360" w:lineRule="auto"/>
        <w:rPr>
          <w:sz w:val="28"/>
          <w:szCs w:val="28"/>
        </w:rPr>
      </w:pPr>
      <w:r w:rsidRPr="00233C81">
        <w:rPr>
          <w:sz w:val="28"/>
          <w:szCs w:val="28"/>
        </w:rPr>
        <w:t>Общая характеристика причинения вреда здоровью</w:t>
      </w:r>
    </w:p>
    <w:p w:rsidR="00935753" w:rsidRPr="00233C81" w:rsidRDefault="00935753" w:rsidP="00233C81">
      <w:pPr>
        <w:widowControl/>
        <w:numPr>
          <w:ilvl w:val="0"/>
          <w:numId w:val="1"/>
        </w:numPr>
        <w:shd w:val="clear" w:color="000000" w:fill="auto"/>
        <w:tabs>
          <w:tab w:val="left" w:pos="283"/>
          <w:tab w:val="left" w:leader="dot" w:pos="9043"/>
        </w:tabs>
        <w:spacing w:line="360" w:lineRule="auto"/>
        <w:rPr>
          <w:sz w:val="28"/>
          <w:szCs w:val="28"/>
        </w:rPr>
      </w:pPr>
      <w:r w:rsidRPr="00233C81">
        <w:rPr>
          <w:sz w:val="28"/>
          <w:szCs w:val="28"/>
        </w:rPr>
        <w:t>Уголовная ответственность за причинение вреда здоровью при отягчающих и особо отягчающих обстоятельствах</w:t>
      </w:r>
    </w:p>
    <w:p w:rsidR="00935753" w:rsidRPr="00233C81" w:rsidRDefault="00935753" w:rsidP="00233C81">
      <w:pPr>
        <w:widowControl/>
        <w:numPr>
          <w:ilvl w:val="0"/>
          <w:numId w:val="1"/>
        </w:numPr>
        <w:shd w:val="clear" w:color="000000" w:fill="auto"/>
        <w:tabs>
          <w:tab w:val="left" w:pos="283"/>
          <w:tab w:val="left" w:leader="dot" w:pos="9043"/>
        </w:tabs>
        <w:spacing w:line="360" w:lineRule="auto"/>
        <w:rPr>
          <w:sz w:val="28"/>
          <w:szCs w:val="28"/>
        </w:rPr>
      </w:pPr>
      <w:r w:rsidRPr="00233C81">
        <w:rPr>
          <w:sz w:val="28"/>
          <w:szCs w:val="28"/>
        </w:rPr>
        <w:t>Судебная практика</w:t>
      </w:r>
    </w:p>
    <w:p w:rsidR="00935753" w:rsidRPr="00233C81" w:rsidRDefault="00935753" w:rsidP="00233C81">
      <w:pPr>
        <w:widowControl/>
        <w:shd w:val="clear" w:color="000000" w:fill="auto"/>
        <w:tabs>
          <w:tab w:val="left" w:leader="dot" w:pos="9048"/>
        </w:tabs>
        <w:spacing w:line="360" w:lineRule="auto"/>
        <w:rPr>
          <w:sz w:val="28"/>
        </w:rPr>
      </w:pPr>
      <w:r w:rsidRPr="00233C81">
        <w:rPr>
          <w:sz w:val="28"/>
          <w:szCs w:val="28"/>
        </w:rPr>
        <w:t>Заключение</w:t>
      </w:r>
    </w:p>
    <w:p w:rsidR="00935753" w:rsidRPr="00233C81" w:rsidRDefault="00935753" w:rsidP="00233C81">
      <w:pPr>
        <w:widowControl/>
        <w:shd w:val="clear" w:color="000000" w:fill="auto"/>
        <w:tabs>
          <w:tab w:val="left" w:leader="dot" w:pos="9053"/>
        </w:tabs>
        <w:spacing w:line="360" w:lineRule="auto"/>
        <w:rPr>
          <w:sz w:val="28"/>
        </w:rPr>
      </w:pPr>
      <w:r w:rsidRPr="00233C81">
        <w:rPr>
          <w:sz w:val="28"/>
          <w:szCs w:val="28"/>
        </w:rPr>
        <w:t>Список используемой литературы</w:t>
      </w:r>
    </w:p>
    <w:p w:rsidR="00935753" w:rsidRPr="00233C81" w:rsidRDefault="00935753" w:rsidP="00233C81">
      <w:pPr>
        <w:widowControl/>
        <w:shd w:val="clear" w:color="000000" w:fill="auto"/>
        <w:tabs>
          <w:tab w:val="left" w:leader="dot" w:pos="9053"/>
        </w:tabs>
        <w:spacing w:line="360" w:lineRule="auto"/>
        <w:rPr>
          <w:sz w:val="28"/>
        </w:rPr>
      </w:pPr>
    </w:p>
    <w:p w:rsidR="00233C81" w:rsidRPr="00233C81" w:rsidRDefault="00233C81" w:rsidP="00233C81">
      <w:pPr>
        <w:widowControl/>
        <w:shd w:val="clear" w:color="000000" w:fill="auto"/>
        <w:tabs>
          <w:tab w:val="left" w:leader="dot" w:pos="9053"/>
        </w:tabs>
        <w:suppressAutoHyphens/>
        <w:spacing w:line="360" w:lineRule="auto"/>
        <w:ind w:firstLine="709"/>
        <w:rPr>
          <w:sz w:val="28"/>
        </w:rPr>
      </w:pPr>
    </w:p>
    <w:p w:rsidR="00233C81" w:rsidRPr="00233C81" w:rsidRDefault="00233C81" w:rsidP="00233C81">
      <w:pPr>
        <w:widowControl/>
        <w:shd w:val="clear" w:color="000000" w:fill="auto"/>
        <w:tabs>
          <w:tab w:val="left" w:leader="dot" w:pos="9053"/>
        </w:tabs>
        <w:suppressAutoHyphens/>
        <w:spacing w:line="360" w:lineRule="auto"/>
        <w:ind w:firstLine="709"/>
        <w:rPr>
          <w:sz w:val="28"/>
        </w:rPr>
        <w:sectPr w:rsidR="00233C81" w:rsidRPr="00233C81" w:rsidSect="00233C81">
          <w:headerReference w:type="default" r:id="rId7"/>
          <w:pgSz w:w="11909" w:h="16834"/>
          <w:pgMar w:top="1134" w:right="850" w:bottom="1134" w:left="1701" w:header="709" w:footer="709" w:gutter="0"/>
          <w:cols w:space="60"/>
          <w:docGrid w:linePitch="272"/>
        </w:sectPr>
      </w:pPr>
    </w:p>
    <w:p w:rsidR="00935753" w:rsidRDefault="00935753" w:rsidP="00233C81">
      <w:pPr>
        <w:widowControl/>
        <w:shd w:val="clear" w:color="000000" w:fill="auto"/>
        <w:suppressAutoHyphens/>
        <w:spacing w:line="360" w:lineRule="auto"/>
        <w:ind w:firstLine="709"/>
        <w:jc w:val="center"/>
        <w:rPr>
          <w:b/>
          <w:sz w:val="28"/>
          <w:szCs w:val="28"/>
        </w:rPr>
      </w:pPr>
      <w:r w:rsidRPr="00233C81">
        <w:rPr>
          <w:b/>
          <w:sz w:val="28"/>
          <w:szCs w:val="28"/>
        </w:rPr>
        <w:t>Введение</w:t>
      </w:r>
    </w:p>
    <w:p w:rsidR="00233C81" w:rsidRPr="00233C81" w:rsidRDefault="00233C81" w:rsidP="00233C81">
      <w:pPr>
        <w:widowControl/>
        <w:shd w:val="clear" w:color="000000" w:fill="auto"/>
        <w:suppressAutoHyphens/>
        <w:spacing w:line="360" w:lineRule="auto"/>
        <w:ind w:firstLine="709"/>
        <w:jc w:val="center"/>
        <w:rPr>
          <w:b/>
          <w:sz w:val="28"/>
          <w:szCs w:val="28"/>
        </w:rPr>
      </w:pP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Классификация преступлений против жизни и здоровья в УК претерпела мало изменений, поскольку большинство видов посягательств на жизнь и здоровье остались прежними. Структура главы достаточно простая:</w:t>
      </w:r>
    </w:p>
    <w:p w:rsidR="00935753" w:rsidRPr="00233C81" w:rsidRDefault="00935753" w:rsidP="00233C81">
      <w:pPr>
        <w:widowControl/>
        <w:shd w:val="clear" w:color="000000" w:fill="auto"/>
        <w:tabs>
          <w:tab w:val="left" w:pos="1027"/>
        </w:tabs>
        <w:suppressAutoHyphens/>
        <w:spacing w:line="360" w:lineRule="auto"/>
        <w:ind w:firstLine="709"/>
        <w:rPr>
          <w:sz w:val="28"/>
        </w:rPr>
      </w:pPr>
      <w:r w:rsidRPr="00233C81">
        <w:rPr>
          <w:sz w:val="28"/>
          <w:szCs w:val="28"/>
        </w:rPr>
        <w:t>1.</w:t>
      </w:r>
      <w:r w:rsidRPr="00233C81">
        <w:rPr>
          <w:sz w:val="28"/>
          <w:szCs w:val="28"/>
        </w:rPr>
        <w:tab/>
        <w:t>Преступления против жизни:</w:t>
      </w:r>
    </w:p>
    <w:p w:rsidR="00935753" w:rsidRPr="00233C81" w:rsidRDefault="00935753" w:rsidP="00233C81">
      <w:pPr>
        <w:widowControl/>
        <w:shd w:val="clear" w:color="000000" w:fill="auto"/>
        <w:tabs>
          <w:tab w:val="left" w:pos="1027"/>
        </w:tabs>
        <w:suppressAutoHyphens/>
        <w:spacing w:line="360" w:lineRule="auto"/>
        <w:ind w:firstLine="709"/>
        <w:rPr>
          <w:sz w:val="28"/>
        </w:rPr>
      </w:pPr>
      <w:r w:rsidRPr="00233C81">
        <w:rPr>
          <w:sz w:val="28"/>
          <w:szCs w:val="28"/>
        </w:rPr>
        <w:t>а)</w:t>
      </w:r>
      <w:r w:rsidRPr="00233C81">
        <w:rPr>
          <w:sz w:val="28"/>
          <w:szCs w:val="28"/>
        </w:rPr>
        <w:tab/>
        <w:t>убийства;</w:t>
      </w:r>
    </w:p>
    <w:p w:rsidR="00935753" w:rsidRPr="00233C81" w:rsidRDefault="00935753" w:rsidP="00233C81">
      <w:pPr>
        <w:widowControl/>
        <w:shd w:val="clear" w:color="000000" w:fill="auto"/>
        <w:tabs>
          <w:tab w:val="left" w:pos="1027"/>
        </w:tabs>
        <w:suppressAutoHyphens/>
        <w:spacing w:line="360" w:lineRule="auto"/>
        <w:ind w:firstLine="709"/>
        <w:rPr>
          <w:sz w:val="28"/>
        </w:rPr>
      </w:pPr>
      <w:r w:rsidRPr="00233C81">
        <w:rPr>
          <w:sz w:val="28"/>
          <w:szCs w:val="28"/>
        </w:rPr>
        <w:t>б)</w:t>
      </w:r>
      <w:r w:rsidRPr="00233C81">
        <w:rPr>
          <w:sz w:val="28"/>
          <w:szCs w:val="28"/>
        </w:rPr>
        <w:tab/>
        <w:t>иные преступления против жизни.</w:t>
      </w:r>
    </w:p>
    <w:p w:rsidR="00935753" w:rsidRPr="00233C81" w:rsidRDefault="00935753" w:rsidP="00233C81">
      <w:pPr>
        <w:widowControl/>
        <w:shd w:val="clear" w:color="000000" w:fill="auto"/>
        <w:tabs>
          <w:tab w:val="left" w:pos="1027"/>
        </w:tabs>
        <w:suppressAutoHyphens/>
        <w:spacing w:line="360" w:lineRule="auto"/>
        <w:ind w:firstLine="709"/>
        <w:rPr>
          <w:sz w:val="28"/>
        </w:rPr>
      </w:pPr>
      <w:r w:rsidRPr="00233C81">
        <w:rPr>
          <w:sz w:val="28"/>
          <w:szCs w:val="28"/>
        </w:rPr>
        <w:t>2.</w:t>
      </w:r>
      <w:r w:rsidRPr="00233C81">
        <w:rPr>
          <w:sz w:val="28"/>
          <w:szCs w:val="28"/>
        </w:rPr>
        <w:tab/>
        <w:t>Преступления против здоровья:</w:t>
      </w:r>
    </w:p>
    <w:p w:rsidR="00935753" w:rsidRPr="00233C81" w:rsidRDefault="00935753" w:rsidP="00233C81">
      <w:pPr>
        <w:widowControl/>
        <w:shd w:val="clear" w:color="000000" w:fill="auto"/>
        <w:tabs>
          <w:tab w:val="left" w:pos="1080"/>
        </w:tabs>
        <w:suppressAutoHyphens/>
        <w:spacing w:line="360" w:lineRule="auto"/>
        <w:ind w:firstLine="709"/>
        <w:jc w:val="both"/>
        <w:rPr>
          <w:sz w:val="28"/>
        </w:rPr>
      </w:pPr>
      <w:r w:rsidRPr="00233C81">
        <w:rPr>
          <w:sz w:val="28"/>
          <w:szCs w:val="28"/>
        </w:rPr>
        <w:t>а)</w:t>
      </w:r>
      <w:r w:rsidRPr="00233C81">
        <w:rPr>
          <w:sz w:val="28"/>
          <w:szCs w:val="28"/>
        </w:rPr>
        <w:tab/>
        <w:t>причинение различной тяжести вреда здоровью путем</w:t>
      </w:r>
      <w:r w:rsidRPr="00233C81">
        <w:rPr>
          <w:sz w:val="28"/>
          <w:szCs w:val="28"/>
        </w:rPr>
        <w:br/>
        <w:t>непосредственного нарушения анатомической целостности и</w:t>
      </w:r>
      <w:r w:rsidRPr="00233C81">
        <w:rPr>
          <w:sz w:val="28"/>
          <w:szCs w:val="28"/>
        </w:rPr>
        <w:br/>
        <w:t>физиологических функций организма человека (по прежней терминологии</w:t>
      </w:r>
      <w:r w:rsidRPr="00233C81">
        <w:rPr>
          <w:sz w:val="28"/>
          <w:szCs w:val="28"/>
        </w:rPr>
        <w:br/>
        <w:t>«телесные повреждения», а также побои, истязания;</w:t>
      </w:r>
    </w:p>
    <w:p w:rsidR="00935753" w:rsidRPr="00233C81" w:rsidRDefault="00935753" w:rsidP="00233C81">
      <w:pPr>
        <w:widowControl/>
        <w:shd w:val="clear" w:color="000000" w:fill="auto"/>
        <w:tabs>
          <w:tab w:val="left" w:pos="1080"/>
        </w:tabs>
        <w:suppressAutoHyphens/>
        <w:spacing w:line="360" w:lineRule="auto"/>
        <w:ind w:firstLine="709"/>
        <w:rPr>
          <w:sz w:val="28"/>
        </w:rPr>
      </w:pPr>
      <w:r w:rsidRPr="00233C81">
        <w:rPr>
          <w:sz w:val="28"/>
          <w:szCs w:val="28"/>
        </w:rPr>
        <w:t>б)</w:t>
      </w:r>
      <w:r w:rsidRPr="00233C81">
        <w:rPr>
          <w:sz w:val="28"/>
          <w:szCs w:val="28"/>
        </w:rPr>
        <w:tab/>
        <w:t>иные преступления против здоровья.</w:t>
      </w:r>
    </w:p>
    <w:p w:rsidR="00935753" w:rsidRPr="00233C81" w:rsidRDefault="00935753" w:rsidP="00233C81">
      <w:pPr>
        <w:widowControl/>
        <w:shd w:val="clear" w:color="000000" w:fill="auto"/>
        <w:tabs>
          <w:tab w:val="left" w:pos="1027"/>
        </w:tabs>
        <w:suppressAutoHyphens/>
        <w:spacing w:line="360" w:lineRule="auto"/>
        <w:ind w:firstLine="709"/>
        <w:rPr>
          <w:sz w:val="28"/>
        </w:rPr>
      </w:pPr>
      <w:r w:rsidRPr="00233C81">
        <w:rPr>
          <w:sz w:val="28"/>
          <w:szCs w:val="28"/>
        </w:rPr>
        <w:t>3.</w:t>
      </w:r>
      <w:r w:rsidRPr="00233C81">
        <w:rPr>
          <w:sz w:val="28"/>
          <w:szCs w:val="28"/>
        </w:rPr>
        <w:tab/>
        <w:t>Преступления, ставящие в опасность жизнь и здоровье.</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группе преступлений против здоровья наиболее заметно изменение терминологии. Привычное понятие «телесное повреждение» заменено более широким термином «вред здоровью».</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статьях идет речь не о любом причинении вреда здоровью, а лишь о таком, которое связано с повреждением анатомической целостности или нарушением функций органов и тканей человеческого тела. Существуют некоторые трудности с определением тяжести вреда здоровью, так как на сегодняшний день, Правила судебно-медицинской экспертизы тяжести вреда здоровью, утвержденные Приказом Минздрава РФ от 10.12.1996 № 407 утратили юридическую силу, но фактически используются правоприменителями.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курсовой работе представляет интерес для рассмотрения умышленное причинение вреда здоровью - тяжкого (ст. 111), средней тяжести (в ст. 112) и легкий (ст. 115). Кроме того, в ст. 116 наряду с побоями названо «совершение иных насильственных действий, причинивших физическую боль, но не повлекших последствий, указанных в ст. 115 Уголовного Кодекса». Выделены два привилегированных состава умышленного причинения вреда здоровью (ст. 113,114), истязание (ст. 117).</w:t>
      </w:r>
    </w:p>
    <w:p w:rsidR="00935753" w:rsidRPr="00233C81" w:rsidRDefault="00935753" w:rsidP="00053F5B">
      <w:pPr>
        <w:widowControl/>
        <w:shd w:val="clear" w:color="000000" w:fill="auto"/>
        <w:suppressAutoHyphens/>
        <w:spacing w:line="360" w:lineRule="auto"/>
        <w:ind w:firstLine="709"/>
        <w:jc w:val="both"/>
        <w:rPr>
          <w:sz w:val="28"/>
        </w:rPr>
      </w:pPr>
      <w:r w:rsidRPr="00233C81">
        <w:rPr>
          <w:sz w:val="28"/>
          <w:szCs w:val="28"/>
        </w:rPr>
        <w:t>Цель данной работы - как можно более полно и всесторонне осветить сформулированную</w:t>
      </w:r>
      <w:r w:rsidR="00233C81">
        <w:rPr>
          <w:sz w:val="28"/>
          <w:szCs w:val="28"/>
        </w:rPr>
        <w:t xml:space="preserve"> </w:t>
      </w:r>
      <w:r w:rsidRPr="00233C81">
        <w:rPr>
          <w:sz w:val="28"/>
          <w:szCs w:val="28"/>
        </w:rPr>
        <w:t>тему,</w:t>
      </w:r>
      <w:r w:rsidR="00233C81">
        <w:rPr>
          <w:sz w:val="28"/>
          <w:szCs w:val="28"/>
        </w:rPr>
        <w:t xml:space="preserve"> </w:t>
      </w:r>
      <w:r w:rsidRPr="00233C81">
        <w:rPr>
          <w:sz w:val="28"/>
          <w:szCs w:val="28"/>
        </w:rPr>
        <w:t>особо</w:t>
      </w:r>
      <w:r w:rsidR="00233C81">
        <w:rPr>
          <w:sz w:val="28"/>
          <w:szCs w:val="28"/>
        </w:rPr>
        <w:t xml:space="preserve"> </w:t>
      </w:r>
      <w:r w:rsidRPr="00233C81">
        <w:rPr>
          <w:sz w:val="28"/>
          <w:szCs w:val="28"/>
        </w:rPr>
        <w:t>акцентировав</w:t>
      </w:r>
      <w:r w:rsidR="00233C81">
        <w:rPr>
          <w:sz w:val="28"/>
          <w:szCs w:val="28"/>
        </w:rPr>
        <w:t xml:space="preserve"> </w:t>
      </w:r>
      <w:r w:rsidRPr="00233C81">
        <w:rPr>
          <w:sz w:val="28"/>
          <w:szCs w:val="28"/>
        </w:rPr>
        <w:t>внимание</w:t>
      </w:r>
      <w:r w:rsidR="00233C81">
        <w:rPr>
          <w:sz w:val="28"/>
          <w:szCs w:val="28"/>
        </w:rPr>
        <w:t xml:space="preserve"> </w:t>
      </w:r>
      <w:r w:rsidRPr="00233C81">
        <w:rPr>
          <w:sz w:val="28"/>
          <w:szCs w:val="28"/>
        </w:rPr>
        <w:t>на</w:t>
      </w:r>
      <w:r w:rsidR="00233C81">
        <w:rPr>
          <w:sz w:val="28"/>
          <w:szCs w:val="28"/>
        </w:rPr>
        <w:t xml:space="preserve"> </w:t>
      </w:r>
      <w:r w:rsidRPr="00233C81">
        <w:rPr>
          <w:sz w:val="28"/>
          <w:szCs w:val="28"/>
        </w:rPr>
        <w:t>следующих</w:t>
      </w:r>
      <w:r w:rsidR="00233C81">
        <w:rPr>
          <w:sz w:val="28"/>
          <w:szCs w:val="28"/>
        </w:rPr>
        <w:t xml:space="preserve"> </w:t>
      </w:r>
      <w:r w:rsidRPr="00233C81">
        <w:rPr>
          <w:sz w:val="28"/>
          <w:szCs w:val="28"/>
        </w:rPr>
        <w:t>аспектах:</w:t>
      </w:r>
    </w:p>
    <w:p w:rsidR="00935753" w:rsidRPr="00233C81" w:rsidRDefault="00935753" w:rsidP="00053F5B">
      <w:pPr>
        <w:widowControl/>
        <w:numPr>
          <w:ilvl w:val="0"/>
          <w:numId w:val="2"/>
        </w:numPr>
        <w:shd w:val="clear" w:color="000000" w:fill="auto"/>
        <w:tabs>
          <w:tab w:val="left" w:pos="994"/>
        </w:tabs>
        <w:suppressAutoHyphens/>
        <w:spacing w:line="360" w:lineRule="auto"/>
        <w:ind w:firstLine="709"/>
        <w:jc w:val="both"/>
        <w:rPr>
          <w:sz w:val="28"/>
          <w:szCs w:val="28"/>
        </w:rPr>
      </w:pPr>
      <w:r w:rsidRPr="00233C81">
        <w:rPr>
          <w:sz w:val="28"/>
          <w:szCs w:val="28"/>
        </w:rPr>
        <w:t>Понятие</w:t>
      </w:r>
      <w:r w:rsidR="00233C81">
        <w:rPr>
          <w:sz w:val="28"/>
          <w:szCs w:val="28"/>
        </w:rPr>
        <w:t xml:space="preserve"> </w:t>
      </w:r>
      <w:r w:rsidRPr="00233C81">
        <w:rPr>
          <w:sz w:val="28"/>
          <w:szCs w:val="28"/>
        </w:rPr>
        <w:t>причинения</w:t>
      </w:r>
      <w:r w:rsidR="00233C81">
        <w:rPr>
          <w:sz w:val="28"/>
          <w:szCs w:val="28"/>
        </w:rPr>
        <w:t xml:space="preserve"> </w:t>
      </w:r>
      <w:r w:rsidRPr="00233C81">
        <w:rPr>
          <w:sz w:val="28"/>
          <w:szCs w:val="28"/>
        </w:rPr>
        <w:t>вреда</w:t>
      </w:r>
      <w:r w:rsidR="00233C81">
        <w:rPr>
          <w:sz w:val="28"/>
          <w:szCs w:val="28"/>
        </w:rPr>
        <w:t xml:space="preserve"> </w:t>
      </w:r>
      <w:r w:rsidRPr="00233C81">
        <w:rPr>
          <w:sz w:val="28"/>
          <w:szCs w:val="28"/>
        </w:rPr>
        <w:t>здоровью,</w:t>
      </w:r>
      <w:r w:rsidR="00233C81">
        <w:rPr>
          <w:sz w:val="28"/>
          <w:szCs w:val="28"/>
        </w:rPr>
        <w:t xml:space="preserve"> </w:t>
      </w:r>
      <w:r w:rsidRPr="00233C81">
        <w:rPr>
          <w:sz w:val="28"/>
          <w:szCs w:val="28"/>
        </w:rPr>
        <w:t>виды</w:t>
      </w:r>
      <w:r w:rsidR="00233C81">
        <w:rPr>
          <w:sz w:val="28"/>
          <w:szCs w:val="28"/>
        </w:rPr>
        <w:t xml:space="preserve"> </w:t>
      </w:r>
      <w:r w:rsidRPr="00233C81">
        <w:rPr>
          <w:sz w:val="28"/>
          <w:szCs w:val="28"/>
        </w:rPr>
        <w:t>причинения</w:t>
      </w:r>
      <w:r w:rsidR="00233C81">
        <w:rPr>
          <w:sz w:val="28"/>
          <w:szCs w:val="28"/>
        </w:rPr>
        <w:t xml:space="preserve"> </w:t>
      </w:r>
      <w:r w:rsidRPr="00233C81">
        <w:rPr>
          <w:sz w:val="28"/>
          <w:szCs w:val="28"/>
        </w:rPr>
        <w:t>вреда здоровью.</w:t>
      </w:r>
    </w:p>
    <w:p w:rsidR="00935753" w:rsidRPr="00233C81" w:rsidRDefault="00935753" w:rsidP="00053F5B">
      <w:pPr>
        <w:widowControl/>
        <w:numPr>
          <w:ilvl w:val="0"/>
          <w:numId w:val="2"/>
        </w:numPr>
        <w:shd w:val="clear" w:color="000000" w:fill="auto"/>
        <w:tabs>
          <w:tab w:val="left" w:pos="994"/>
        </w:tabs>
        <w:suppressAutoHyphens/>
        <w:spacing w:line="360" w:lineRule="auto"/>
        <w:ind w:firstLine="709"/>
        <w:jc w:val="both"/>
        <w:rPr>
          <w:sz w:val="28"/>
          <w:szCs w:val="28"/>
        </w:rPr>
      </w:pPr>
      <w:r w:rsidRPr="00233C81">
        <w:rPr>
          <w:sz w:val="28"/>
          <w:szCs w:val="28"/>
        </w:rPr>
        <w:t>Общая характеристика преступления: объективные и субъективные признаки причинения вреда здоровью.</w:t>
      </w:r>
    </w:p>
    <w:p w:rsidR="00935753" w:rsidRPr="00233C81" w:rsidRDefault="00935753" w:rsidP="00053F5B">
      <w:pPr>
        <w:widowControl/>
        <w:numPr>
          <w:ilvl w:val="0"/>
          <w:numId w:val="2"/>
        </w:numPr>
        <w:shd w:val="clear" w:color="000000" w:fill="auto"/>
        <w:tabs>
          <w:tab w:val="left" w:pos="994"/>
        </w:tabs>
        <w:suppressAutoHyphens/>
        <w:spacing w:line="360" w:lineRule="auto"/>
        <w:ind w:firstLine="709"/>
        <w:jc w:val="both"/>
        <w:rPr>
          <w:sz w:val="28"/>
          <w:szCs w:val="28"/>
        </w:rPr>
      </w:pPr>
      <w:r w:rsidRPr="00233C81">
        <w:rPr>
          <w:sz w:val="28"/>
          <w:szCs w:val="28"/>
        </w:rPr>
        <w:t>Уголовная</w:t>
      </w:r>
      <w:r w:rsidR="00233C81">
        <w:rPr>
          <w:sz w:val="28"/>
          <w:szCs w:val="28"/>
        </w:rPr>
        <w:t xml:space="preserve"> </w:t>
      </w:r>
      <w:r w:rsidRPr="00233C81">
        <w:rPr>
          <w:sz w:val="28"/>
          <w:szCs w:val="28"/>
        </w:rPr>
        <w:t>ответственность</w:t>
      </w:r>
      <w:r w:rsidR="00233C81">
        <w:rPr>
          <w:sz w:val="28"/>
          <w:szCs w:val="28"/>
        </w:rPr>
        <w:t xml:space="preserve"> </w:t>
      </w:r>
      <w:r w:rsidRPr="00233C81">
        <w:rPr>
          <w:sz w:val="28"/>
          <w:szCs w:val="28"/>
        </w:rPr>
        <w:t>за</w:t>
      </w:r>
      <w:r w:rsidR="00233C81">
        <w:rPr>
          <w:sz w:val="28"/>
          <w:szCs w:val="28"/>
        </w:rPr>
        <w:t xml:space="preserve"> </w:t>
      </w:r>
      <w:r w:rsidRPr="00233C81">
        <w:rPr>
          <w:sz w:val="28"/>
          <w:szCs w:val="28"/>
        </w:rPr>
        <w:t>причинение</w:t>
      </w:r>
      <w:r w:rsidR="00233C81">
        <w:rPr>
          <w:sz w:val="28"/>
          <w:szCs w:val="28"/>
        </w:rPr>
        <w:t xml:space="preserve"> </w:t>
      </w:r>
      <w:r w:rsidRPr="00233C81">
        <w:rPr>
          <w:sz w:val="28"/>
          <w:szCs w:val="28"/>
        </w:rPr>
        <w:t>вреда</w:t>
      </w:r>
      <w:r w:rsidR="00233C81">
        <w:rPr>
          <w:sz w:val="28"/>
          <w:szCs w:val="28"/>
        </w:rPr>
        <w:t xml:space="preserve"> </w:t>
      </w:r>
      <w:r w:rsidRPr="00233C81">
        <w:rPr>
          <w:sz w:val="28"/>
          <w:szCs w:val="28"/>
        </w:rPr>
        <w:t>здоровью</w:t>
      </w:r>
      <w:r w:rsidR="00233C81">
        <w:rPr>
          <w:sz w:val="28"/>
          <w:szCs w:val="28"/>
        </w:rPr>
        <w:t xml:space="preserve"> </w:t>
      </w:r>
      <w:r w:rsidRPr="00233C81">
        <w:rPr>
          <w:sz w:val="28"/>
          <w:szCs w:val="28"/>
        </w:rPr>
        <w:t>при отягчающих и особо отягчающих обстоятельствах.</w:t>
      </w:r>
    </w:p>
    <w:p w:rsidR="00935753" w:rsidRPr="00233C81" w:rsidRDefault="00935753" w:rsidP="00053F5B">
      <w:pPr>
        <w:widowControl/>
        <w:numPr>
          <w:ilvl w:val="0"/>
          <w:numId w:val="2"/>
        </w:numPr>
        <w:shd w:val="clear" w:color="000000" w:fill="auto"/>
        <w:tabs>
          <w:tab w:val="left" w:pos="994"/>
        </w:tabs>
        <w:suppressAutoHyphens/>
        <w:spacing w:line="360" w:lineRule="auto"/>
        <w:ind w:firstLine="709"/>
        <w:jc w:val="both"/>
        <w:rPr>
          <w:sz w:val="28"/>
          <w:szCs w:val="28"/>
        </w:rPr>
      </w:pPr>
      <w:r w:rsidRPr="00233C81">
        <w:rPr>
          <w:sz w:val="28"/>
          <w:szCs w:val="28"/>
        </w:rPr>
        <w:t>Судебная практика.</w:t>
      </w:r>
    </w:p>
    <w:p w:rsidR="00233C81" w:rsidRDefault="00233C81" w:rsidP="00053F5B">
      <w:pPr>
        <w:widowControl/>
        <w:shd w:val="clear" w:color="000000" w:fill="auto"/>
        <w:suppressAutoHyphens/>
        <w:spacing w:line="360" w:lineRule="auto"/>
        <w:ind w:firstLine="709"/>
        <w:jc w:val="both"/>
        <w:rPr>
          <w:b/>
          <w:sz w:val="28"/>
          <w:szCs w:val="28"/>
        </w:rPr>
      </w:pPr>
    </w:p>
    <w:p w:rsidR="00935753" w:rsidRPr="00053F5B" w:rsidRDefault="00233C81" w:rsidP="00053F5B">
      <w:pPr>
        <w:widowControl/>
        <w:shd w:val="clear" w:color="000000" w:fill="auto"/>
        <w:spacing w:line="360" w:lineRule="auto"/>
        <w:jc w:val="center"/>
        <w:rPr>
          <w:sz w:val="28"/>
          <w:szCs w:val="28"/>
        </w:rPr>
      </w:pPr>
      <w:r>
        <w:rPr>
          <w:b/>
          <w:sz w:val="28"/>
          <w:szCs w:val="28"/>
        </w:rPr>
        <w:br w:type="page"/>
      </w:r>
      <w:r w:rsidR="002B59F8" w:rsidRPr="00233C81">
        <w:rPr>
          <w:b/>
          <w:sz w:val="28"/>
          <w:szCs w:val="28"/>
        </w:rPr>
        <w:t xml:space="preserve">Вопрос № </w:t>
      </w:r>
      <w:r w:rsidR="00935753" w:rsidRPr="00233C81">
        <w:rPr>
          <w:b/>
          <w:sz w:val="28"/>
          <w:szCs w:val="28"/>
        </w:rPr>
        <w:t>1 Понятие и виды причинения вреда здоровью</w:t>
      </w:r>
    </w:p>
    <w:p w:rsidR="00233C81" w:rsidRPr="00233C81" w:rsidRDefault="00233C81" w:rsidP="00233C81">
      <w:pPr>
        <w:widowControl/>
        <w:shd w:val="clear" w:color="000000" w:fill="auto"/>
        <w:spacing w:line="360" w:lineRule="auto"/>
        <w:jc w:val="center"/>
        <w:rPr>
          <w:b/>
          <w:sz w:val="28"/>
          <w:szCs w:val="28"/>
        </w:rPr>
      </w:pP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К преступлениям против здоровья, прежде всего, относятся причинение вреда здоровью человека той или иной тяжести (ст. 111-115, 118 УК), побои (ст. 116 УК), истязание (ст. 117 УК), а также заражение венерической болезнью (ст. 121 УК) и заражение ВИЧ-инфекцией (ст. 122 УК), неоказание помощи больному (ст. 124 УК).</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Объектом этих преступлений является здоровье человека как определенное физиологическое состояние организма. При этом не имеют значения возраст потерпевшего, наличие у него уникальных биологический качеств, состояние здоровья потерпевшего в данный момент времени и т. п.</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Объективная сторона причинения вреда здоровью может выражаться как в действии, так и (значительно реже) в бездействии. При этом составы соответствующих преступлений конструируются в статьях УК по типу материальных. Это означает, что обязательными признаками объективной стороны являются указанное в законе преступное последствие в виде телесных повреждений или расстройства здоровья и причинная связь между действиями (бездействием) и последствием.</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Понятие «вред здоровью человека» в уголовном законе не раскрывается. Его помогает сформулировать наука уголовного права на основе положений медицины. С медицинской точки зрения под вредом здоровью человека следует понимать нарушения анатомической целости или физиологической функции органов и тканей, возникшие в результате воздействия факторов внешней среды. Иными словами, вред здоровью человека может состоять: а) в причинении телесного повреждения, вызвавшего видимое нарушение анатомической целостности органов (тканей) организма человека или расстройство их физиологических функций; б) в том или ином заболевании (включая психическое расстройство, наркоманию или токсикоманию; в) в особом патологическом состоянии (например, шок, кома, гнойно-септические состояния). Побои, мучения и истязания не составляют особого вида повреждений и являются особым способом посягательства на здоровье человека.</w:t>
      </w:r>
      <w:r w:rsidR="000364DE" w:rsidRPr="00233C81">
        <w:rPr>
          <w:rStyle w:val="a7"/>
          <w:sz w:val="28"/>
          <w:szCs w:val="28"/>
          <w:vertAlign w:val="baseline"/>
        </w:rPr>
        <w:footnoteReference w:id="1"/>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Следовательно, в уголовно-правовом смысле причинение вреда здоровью можно определить как противоправное, совершенное виновно причинение вреда здоровью другого человека, выразившееся в нарушении</w:t>
      </w:r>
      <w:r w:rsidR="00233C81">
        <w:rPr>
          <w:sz w:val="28"/>
          <w:szCs w:val="28"/>
        </w:rPr>
        <w:t xml:space="preserve"> </w:t>
      </w:r>
      <w:r w:rsidRPr="00233C81">
        <w:rPr>
          <w:sz w:val="28"/>
          <w:szCs w:val="28"/>
        </w:rPr>
        <w:t>анатомической целостности его тела либо в нарушении функций органов человека или организма в целом.</w:t>
      </w:r>
      <w:r w:rsidR="000364DE" w:rsidRPr="00233C81">
        <w:rPr>
          <w:rStyle w:val="a7"/>
          <w:sz w:val="28"/>
          <w:szCs w:val="28"/>
          <w:vertAlign w:val="baseline"/>
        </w:rPr>
        <w:footnoteReference w:id="2"/>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Причинение вреда здоровью всегда должно быть результатом противоправного деяния. Так, состояние необходимой обороны, крайней необходимости, выполнение профессиональных обязанностей (врачом) и иные узаконенные основания исключают оценку вреда, причиненного здоровью потерпевшего, как последствие уголовно наказуемого деяния. Здоровье человека - это природой данное ему благо, которым он вправе распоряжаться по собственному усмотрению. Причинение человеком вреда своему здоровью не рассматривается как уголовно-правовое деяние. Однако важно подчеркнуть, что согласие лица на причинение вреда его здоровью другим лицом само по себе, как правило, не исключает квалификацию деяния как противоправного посягательства на здоровье человека. Лишь при направленности действий потенциального причинителя вреда здоровью на достижение социально полезной цели согласие совершеннолетнего психически нормального лица исключает преступность содеянного. Так, согласно ст. 1 Закона РФ от 22 декабря 1992 г. «О трансплантации органов и (или) тканей человека» трансплантация органов (тканей) допускается исключительно с согласия живого донора и, как правило, с согласия реципиента.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зависимости от степени тяжести вреда, причиненного здоровью, в УК установлена ответственность за причинение: а) тяжкого; б) средней тяжести; в) легкого вреда здоровью.</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На оценку деяний, которые причиняют вред здоровью, оказывает непосредственное влияние состояние сильного душевного волнения (аффекта) и обстановка - ситуация необходимой обороны или задержания лица, совершившего преступление. Противоправное причинение тяжкого или средней тяжести вреда здоровью при наличии указанных признаков рассматривается как деяние, совершенное при смягчающих обстоятельствах (ст. 113, 114 УК).</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Место, время, орудия и средства причинения вреда здоровью по общему правилу для квалификации значения не имеют. Однако в ряде составов такой объективный признак, как способ причинения вреда, играет роль квалифицирующего обстоятельства (пп. «б», «в» ч. 2 ст. 111, п. «д» ч. 2 ст. 117 УК).</w:t>
      </w:r>
      <w:r w:rsidR="000364DE" w:rsidRPr="00233C81">
        <w:rPr>
          <w:rStyle w:val="a7"/>
          <w:sz w:val="28"/>
          <w:szCs w:val="28"/>
          <w:vertAlign w:val="baseline"/>
        </w:rPr>
        <w:footnoteReference w:id="3"/>
      </w:r>
    </w:p>
    <w:p w:rsidR="00233C81" w:rsidRPr="00C3133E" w:rsidRDefault="00053F5B" w:rsidP="00053F5B">
      <w:pPr>
        <w:widowControl/>
        <w:shd w:val="clear" w:color="000000" w:fill="auto"/>
        <w:spacing w:line="360" w:lineRule="auto"/>
        <w:jc w:val="center"/>
        <w:rPr>
          <w:color w:val="FFFFFF"/>
          <w:sz w:val="28"/>
          <w:szCs w:val="28"/>
        </w:rPr>
      </w:pPr>
      <w:r w:rsidRPr="00C3133E">
        <w:rPr>
          <w:color w:val="FFFFFF"/>
          <w:sz w:val="28"/>
        </w:rPr>
        <w:t>вред здоровье преступление</w:t>
      </w:r>
    </w:p>
    <w:p w:rsidR="00935753" w:rsidRPr="00233C81" w:rsidRDefault="002B59F8" w:rsidP="00233C81">
      <w:pPr>
        <w:widowControl/>
        <w:shd w:val="clear" w:color="000000" w:fill="auto"/>
        <w:suppressAutoHyphens/>
        <w:spacing w:line="360" w:lineRule="auto"/>
        <w:ind w:firstLine="709"/>
        <w:jc w:val="center"/>
        <w:rPr>
          <w:b/>
          <w:sz w:val="28"/>
          <w:szCs w:val="28"/>
        </w:rPr>
      </w:pPr>
      <w:r w:rsidRPr="00233C81">
        <w:rPr>
          <w:b/>
          <w:sz w:val="28"/>
          <w:szCs w:val="28"/>
        </w:rPr>
        <w:t xml:space="preserve">Вопрос № </w:t>
      </w:r>
      <w:r w:rsidR="00935753" w:rsidRPr="00233C81">
        <w:rPr>
          <w:b/>
          <w:sz w:val="28"/>
          <w:szCs w:val="28"/>
        </w:rPr>
        <w:t>2 Общая характеристика причинения вреда здоровью</w:t>
      </w:r>
    </w:p>
    <w:p w:rsidR="00233C81" w:rsidRDefault="00233C81" w:rsidP="00233C81">
      <w:pPr>
        <w:widowControl/>
        <w:shd w:val="clear" w:color="000000" w:fill="auto"/>
        <w:suppressAutoHyphens/>
        <w:spacing w:line="360" w:lineRule="auto"/>
        <w:ind w:firstLine="709"/>
        <w:jc w:val="both"/>
        <w:rPr>
          <w:sz w:val="28"/>
          <w:szCs w:val="28"/>
        </w:rPr>
      </w:pP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Объектом причинения вреда здоровью и истязаний являются общественные отношения, обеспечивающие защиту здоровья другого человека.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Объективная сторона причинения вреда здоровью и истязания может выражаться как в действии, так и в бездействии. Необходимыми признаками объективной стороны причинения вреда здоровью являются последствия, например, расстройство здоровья или повреждение анатомической целостности организма, а также причинная связь между действием, бездействием и последствием. При истязании действия виновного могут характеризоваться систематическими избиениями и т. п. действиями, при побоях - нанесением ударов, вырыванием волос и т. д.</w:t>
      </w:r>
      <w:r w:rsidR="000364DE" w:rsidRPr="00233C81">
        <w:rPr>
          <w:rStyle w:val="a7"/>
          <w:sz w:val="28"/>
          <w:szCs w:val="28"/>
          <w:vertAlign w:val="baseline"/>
        </w:rPr>
        <w:footnoteReference w:id="4"/>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Непосредственным объектом данного преступления, как и всей подгруппы преступлений против здоровья, являются общественные отношения, обеспечивающие защиту здоровья другого человека.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Объективная сторона рассматриваемого преступления характеризуется деянием, последствием и причинной связью между ними.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Деяние выражается в действии или бездействии. В диспозиции ч. 1 ст. 111 УК РФ оно не определено и даже не названо.</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Последствием как обязательным признаком объективной стороны является причинение тяжкого вреда здоровью.</w:t>
      </w:r>
    </w:p>
    <w:p w:rsidR="002B59F8" w:rsidRPr="00233C81" w:rsidRDefault="00935753" w:rsidP="00233C81">
      <w:pPr>
        <w:widowControl/>
        <w:shd w:val="clear" w:color="000000" w:fill="auto"/>
        <w:suppressAutoHyphens/>
        <w:spacing w:line="360" w:lineRule="auto"/>
        <w:ind w:firstLine="709"/>
        <w:jc w:val="both"/>
        <w:rPr>
          <w:sz w:val="28"/>
          <w:szCs w:val="28"/>
        </w:rPr>
      </w:pPr>
      <w:r w:rsidRPr="00233C81">
        <w:rPr>
          <w:sz w:val="28"/>
          <w:szCs w:val="28"/>
        </w:rPr>
        <w:t>Диспозиция ч. 1 ст. 111 УК РФ содержит подробный и исчерпывающий перечень видов тяжкого вреда здоровью, каждый из которых альтернативно характеризует объективную сторону. Тяжкий вред здоровью подразделяется на следующие виды: 1) опасный для жизни; 2) потеря зрения, речи, слуха, какого-либо органа; 3) утрата органом его функций; 4) прерывание беременности; 5) психическое расстройство; 6) заболевание наркоманией или токсикоманией; 7) неизгладимое обезображивание лица; 8) расстройство здоровья, соединенное со стойкой утратой общей трудоспособности не менее чем на одну треть; 9) заведомо для виновного полная утрата профессиональной трудоспособности.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Важнейшим признаком тяжкого вреда здоровью является опасность</w:t>
      </w:r>
      <w:r w:rsidR="002B59F8" w:rsidRPr="00233C81">
        <w:rPr>
          <w:sz w:val="28"/>
          <w:szCs w:val="28"/>
        </w:rPr>
        <w:t xml:space="preserve"> </w:t>
      </w:r>
      <w:r w:rsidRPr="00233C81">
        <w:rPr>
          <w:sz w:val="28"/>
          <w:szCs w:val="28"/>
        </w:rPr>
        <w:t>для жизни. При наличии этого признака причинение вреда здоровью признается тяжким, независимо от того, какие это повлекло последствия.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Под вредом здоровью понимают либо телесные повреждения, т.е. нарушение анатомической целостности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Под опасным для жизни понимается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w:t>
      </w:r>
      <w:r w:rsidR="000364DE" w:rsidRPr="00233C81">
        <w:rPr>
          <w:rStyle w:val="a7"/>
          <w:sz w:val="28"/>
          <w:szCs w:val="28"/>
          <w:vertAlign w:val="baseline"/>
        </w:rPr>
        <w:footnoteReference w:id="5"/>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Опасным для жизни вредом здоровью могут быть как телесные повреждения, так и заболевания и патологические состояния.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 xml:space="preserve">Опасными для жизни повреждениями являются: проникающие ранения черепа, в том числе без повреждения головного мозга; проникающие ранения позвоночника, в том числе без повреждения спинного мозга; закрытые повреждения шейного отдела спинного мозга; ранения живота, проникающие в полость брюшины; повреждения крупного кровеносного сосуда; термические ожоги </w:t>
      </w:r>
      <w:r w:rsidRPr="00233C81">
        <w:rPr>
          <w:sz w:val="28"/>
          <w:szCs w:val="28"/>
          <w:lang w:val="en-US"/>
        </w:rPr>
        <w:t>III</w:t>
      </w:r>
      <w:r w:rsidRPr="00233C81">
        <w:rPr>
          <w:sz w:val="28"/>
          <w:szCs w:val="28"/>
        </w:rPr>
        <w:t xml:space="preserve"> - </w:t>
      </w:r>
      <w:r w:rsidRPr="00233C81">
        <w:rPr>
          <w:sz w:val="28"/>
          <w:szCs w:val="28"/>
          <w:lang w:val="en-US"/>
        </w:rPr>
        <w:t>IV</w:t>
      </w:r>
      <w:r w:rsidRPr="00233C81">
        <w:rPr>
          <w:sz w:val="28"/>
          <w:szCs w:val="28"/>
        </w:rPr>
        <w:t xml:space="preserve"> степени с площадью поражения, превышающей 15% поверхности тела; ожоги </w:t>
      </w:r>
      <w:r w:rsidRPr="00233C81">
        <w:rPr>
          <w:sz w:val="28"/>
          <w:szCs w:val="28"/>
          <w:lang w:val="en-US"/>
        </w:rPr>
        <w:t>III</w:t>
      </w:r>
      <w:r w:rsidRPr="00233C81">
        <w:rPr>
          <w:sz w:val="28"/>
          <w:szCs w:val="28"/>
        </w:rPr>
        <w:t xml:space="preserve"> степени более 20% поверхности тела; ожоги </w:t>
      </w:r>
      <w:r w:rsidRPr="00233C81">
        <w:rPr>
          <w:sz w:val="28"/>
          <w:szCs w:val="28"/>
          <w:lang w:val="en-US"/>
        </w:rPr>
        <w:t>II</w:t>
      </w:r>
      <w:r w:rsidRPr="00233C81">
        <w:rPr>
          <w:sz w:val="28"/>
          <w:szCs w:val="28"/>
        </w:rPr>
        <w:t xml:space="preserve"> степени, превышающие 30% поверхности тела, и т.д.</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К опасным для жизни относятся повреждения, если они повлекли угрожающие жизни состояние: шок тяжелой степени (</w:t>
      </w:r>
      <w:r w:rsidRPr="00233C81">
        <w:rPr>
          <w:sz w:val="28"/>
          <w:szCs w:val="28"/>
          <w:lang w:val="en-US"/>
        </w:rPr>
        <w:t>III</w:t>
      </w:r>
      <w:r w:rsidRPr="00233C81">
        <w:rPr>
          <w:sz w:val="28"/>
          <w:szCs w:val="28"/>
        </w:rPr>
        <w:t xml:space="preserve"> - </w:t>
      </w:r>
      <w:r w:rsidRPr="00233C81">
        <w:rPr>
          <w:sz w:val="28"/>
          <w:szCs w:val="28"/>
          <w:lang w:val="en-US"/>
        </w:rPr>
        <w:t>IV</w:t>
      </w:r>
      <w:r w:rsidRPr="00233C81">
        <w:rPr>
          <w:sz w:val="28"/>
          <w:szCs w:val="28"/>
        </w:rPr>
        <w:t>) различной этиологии; кома различной этиологии; острая сердечная или сосудистая недостаточность; коллапс, тяжелая степень нарушения мозгового кровообращения и т.д.</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Не опасный для жизни в момент его причинения, но относящийся к тяжкому вреду здоровью, определенному по тяжести последствий, относятся:</w:t>
      </w:r>
    </w:p>
    <w:p w:rsidR="00935753" w:rsidRPr="00233C81" w:rsidRDefault="00935753" w:rsidP="00233C81">
      <w:pPr>
        <w:widowControl/>
        <w:numPr>
          <w:ilvl w:val="0"/>
          <w:numId w:val="3"/>
        </w:numPr>
        <w:shd w:val="clear" w:color="000000" w:fill="auto"/>
        <w:tabs>
          <w:tab w:val="left" w:pos="1027"/>
        </w:tabs>
        <w:suppressAutoHyphens/>
        <w:spacing w:line="360" w:lineRule="auto"/>
        <w:ind w:firstLine="709"/>
        <w:jc w:val="both"/>
        <w:rPr>
          <w:sz w:val="28"/>
          <w:szCs w:val="28"/>
        </w:rPr>
      </w:pPr>
      <w:r w:rsidRPr="00233C81">
        <w:rPr>
          <w:sz w:val="28"/>
          <w:szCs w:val="28"/>
        </w:rPr>
        <w:t>потеря зрения, т.е. полная стойкая слепота на оба глаза или такое состояние, когда имеется понижение зрения до остроты зрения 0,04 и ниже (счет пальцев на расстоянии 2 м и до светоошущения). Потеря зрения на один глаз представляет собой утрату органом его функций и относится к тяжкому вреду здоровья;</w:t>
      </w:r>
    </w:p>
    <w:p w:rsidR="00935753" w:rsidRPr="00233C81" w:rsidRDefault="00935753" w:rsidP="00233C81">
      <w:pPr>
        <w:widowControl/>
        <w:numPr>
          <w:ilvl w:val="0"/>
          <w:numId w:val="3"/>
        </w:numPr>
        <w:shd w:val="clear" w:color="000000" w:fill="auto"/>
        <w:tabs>
          <w:tab w:val="left" w:pos="1027"/>
        </w:tabs>
        <w:suppressAutoHyphens/>
        <w:spacing w:line="360" w:lineRule="auto"/>
        <w:ind w:firstLine="709"/>
        <w:jc w:val="both"/>
        <w:rPr>
          <w:sz w:val="28"/>
          <w:szCs w:val="28"/>
        </w:rPr>
      </w:pPr>
      <w:r w:rsidRPr="00233C81">
        <w:rPr>
          <w:sz w:val="28"/>
          <w:szCs w:val="28"/>
        </w:rPr>
        <w:t>потеря речи, т.е. потеря способности выражать свои мысли членораздельными звуками, понятными окружающим, либо в результате потери голоса;</w:t>
      </w:r>
    </w:p>
    <w:p w:rsidR="00935753" w:rsidRPr="00233C81" w:rsidRDefault="00935753" w:rsidP="00233C81">
      <w:pPr>
        <w:widowControl/>
        <w:numPr>
          <w:ilvl w:val="0"/>
          <w:numId w:val="3"/>
        </w:numPr>
        <w:shd w:val="clear" w:color="000000" w:fill="auto"/>
        <w:tabs>
          <w:tab w:val="left" w:pos="1022"/>
        </w:tabs>
        <w:suppressAutoHyphens/>
        <w:spacing w:line="360" w:lineRule="auto"/>
        <w:ind w:firstLine="709"/>
        <w:jc w:val="both"/>
        <w:rPr>
          <w:sz w:val="28"/>
          <w:szCs w:val="28"/>
        </w:rPr>
      </w:pPr>
      <w:r w:rsidRPr="00233C81">
        <w:rPr>
          <w:sz w:val="28"/>
          <w:szCs w:val="28"/>
        </w:rPr>
        <w:t>потеря слуха, т.е. полная глухота или такое необратимое состояние, когда потерпевший не слышит разговорной речи на расстоянии 3 - 5 см от ушной раковины. Потеря слуха на одно ухо представляет собой утрату органом его функций и по этому признаку относится к тяжкому вреду здоровья;</w:t>
      </w:r>
    </w:p>
    <w:p w:rsidR="00935753" w:rsidRPr="00233C81" w:rsidRDefault="00935753" w:rsidP="00233C81">
      <w:pPr>
        <w:widowControl/>
        <w:numPr>
          <w:ilvl w:val="0"/>
          <w:numId w:val="3"/>
        </w:numPr>
        <w:shd w:val="clear" w:color="000000" w:fill="auto"/>
        <w:tabs>
          <w:tab w:val="left" w:pos="1022"/>
        </w:tabs>
        <w:suppressAutoHyphens/>
        <w:spacing w:line="360" w:lineRule="auto"/>
        <w:ind w:firstLine="709"/>
        <w:jc w:val="both"/>
        <w:rPr>
          <w:sz w:val="28"/>
          <w:szCs w:val="28"/>
        </w:rPr>
      </w:pPr>
      <w:r w:rsidRPr="00233C81">
        <w:rPr>
          <w:sz w:val="28"/>
          <w:szCs w:val="28"/>
        </w:rPr>
        <w:t>потеря какого-либо органа или органом его функций, т.е. потеря руки, ноги (отделение их от туловища) или утрата ими функций (паралич или иное состояние, исключающее их деятельность); потеря производительной способности (способности к совокуплению либо к оплодотворению, зачатию, вынашиванию и деторождению). Потеря одного яичка оценивается как потеря органа. Потеря наиболее важной в функциональном отношении части конечности (кисти, стопы) приравнивают к потери руки или ноги;</w:t>
      </w:r>
    </w:p>
    <w:p w:rsidR="00935753" w:rsidRPr="00233C81" w:rsidRDefault="00935753" w:rsidP="00233C81">
      <w:pPr>
        <w:widowControl/>
        <w:numPr>
          <w:ilvl w:val="0"/>
          <w:numId w:val="3"/>
        </w:numPr>
        <w:shd w:val="clear" w:color="000000" w:fill="auto"/>
        <w:tabs>
          <w:tab w:val="left" w:pos="1022"/>
        </w:tabs>
        <w:suppressAutoHyphens/>
        <w:spacing w:line="360" w:lineRule="auto"/>
        <w:ind w:firstLine="709"/>
        <w:jc w:val="both"/>
        <w:rPr>
          <w:sz w:val="28"/>
          <w:szCs w:val="28"/>
        </w:rPr>
      </w:pPr>
      <w:r w:rsidRPr="00233C81">
        <w:rPr>
          <w:sz w:val="28"/>
          <w:szCs w:val="28"/>
        </w:rPr>
        <w:t>прерывание беременности, независимо от ее срока, является тяжким вредом здоровью, если оно находится в причинной связи с посягательством, а не обусловлено индивидуальными особенностями организма или заболеваниями потерпевшей;</w:t>
      </w:r>
    </w:p>
    <w:p w:rsidR="00935753" w:rsidRPr="00233C81" w:rsidRDefault="00935753" w:rsidP="00233C81">
      <w:pPr>
        <w:widowControl/>
        <w:numPr>
          <w:ilvl w:val="0"/>
          <w:numId w:val="3"/>
        </w:numPr>
        <w:shd w:val="clear" w:color="000000" w:fill="auto"/>
        <w:tabs>
          <w:tab w:val="left" w:pos="1022"/>
        </w:tabs>
        <w:suppressAutoHyphens/>
        <w:spacing w:line="360" w:lineRule="auto"/>
        <w:ind w:firstLine="709"/>
        <w:jc w:val="both"/>
        <w:rPr>
          <w:sz w:val="28"/>
          <w:szCs w:val="28"/>
        </w:rPr>
      </w:pPr>
      <w:r w:rsidRPr="00233C81">
        <w:rPr>
          <w:sz w:val="28"/>
          <w:szCs w:val="28"/>
        </w:rPr>
        <w:t>психическое расстройство, т.е. любое психическое заболевание независимо от тяжести, излечимости или неизлечимости. Диагностика такого заболевания производится судебно-психиатрической экспертизой;</w:t>
      </w:r>
    </w:p>
    <w:p w:rsidR="00935753" w:rsidRPr="00233C81" w:rsidRDefault="00935753" w:rsidP="00233C81">
      <w:pPr>
        <w:widowControl/>
        <w:numPr>
          <w:ilvl w:val="0"/>
          <w:numId w:val="3"/>
        </w:numPr>
        <w:shd w:val="clear" w:color="000000" w:fill="auto"/>
        <w:tabs>
          <w:tab w:val="left" w:pos="1022"/>
        </w:tabs>
        <w:suppressAutoHyphens/>
        <w:spacing w:line="360" w:lineRule="auto"/>
        <w:ind w:firstLine="709"/>
        <w:jc w:val="both"/>
        <w:rPr>
          <w:sz w:val="28"/>
          <w:szCs w:val="28"/>
        </w:rPr>
      </w:pPr>
      <w:r w:rsidRPr="00233C81">
        <w:rPr>
          <w:sz w:val="28"/>
          <w:szCs w:val="28"/>
        </w:rPr>
        <w:t>заболевание наркоманией или токсикоманией, возникшее под влиянием противоправных действий виновного, характеризуется постоянным желанием к употреблению потерпевшим наркотических средств, психотропных или токсических веществ. Факт заболевания диагностируется врачом-наркологом;</w:t>
      </w:r>
    </w:p>
    <w:p w:rsidR="00935753" w:rsidRPr="00233C81" w:rsidRDefault="00935753" w:rsidP="00233C81">
      <w:pPr>
        <w:widowControl/>
        <w:numPr>
          <w:ilvl w:val="0"/>
          <w:numId w:val="3"/>
        </w:numPr>
        <w:shd w:val="clear" w:color="000000" w:fill="auto"/>
        <w:tabs>
          <w:tab w:val="left" w:pos="1022"/>
        </w:tabs>
        <w:suppressAutoHyphens/>
        <w:spacing w:line="360" w:lineRule="auto"/>
        <w:ind w:firstLine="709"/>
        <w:jc w:val="both"/>
        <w:rPr>
          <w:sz w:val="28"/>
          <w:szCs w:val="28"/>
        </w:rPr>
      </w:pPr>
      <w:r w:rsidRPr="00233C81">
        <w:rPr>
          <w:sz w:val="28"/>
          <w:szCs w:val="28"/>
        </w:rPr>
        <w:t>неизгладимое обезображивание лица является, в первую очередь, понятием юридическим, поскольку установление факта обезображивания лица относится к компетенции суда и производится с учетом общепринятых эстетических представлений.</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Судебно-медицинский эксперт устанавливает лишь тяжесть повреждений и решает, являются ли они изгладимыми. Под изгладимостью повреждений следует понимать возможность исчезновения видимых последствий повреждения или значительное уменьшение их выраженности (т.е. выраженности рубцов, деформаций, нарушений мимики и пр.) с течением времени или под влиянием нехирургических средств. Если же для устранения этих последствий требуется косметическая операция, то повреждения считаются неизгладимыми.</w:t>
      </w:r>
      <w:r w:rsidR="000364DE" w:rsidRPr="00233C81">
        <w:rPr>
          <w:rStyle w:val="a7"/>
          <w:sz w:val="28"/>
          <w:szCs w:val="28"/>
          <w:vertAlign w:val="baseline"/>
        </w:rPr>
        <w:footnoteReference w:id="6"/>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Обоснованная квалификация причиненного вреда здоровью возможна при ясности и логической завершенности характеризующих его критериев. Одним из признаков легкого вреда здоровью УК РФ называет кратковременное расстройство здоровья.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Временная утрата трудоспособности устанавливается врачами. В соответствии с Инструкцией о выдаче документов, удостоверяющих временную нетрудоспособность, 1994 года при заболеваниях и травмах листок нетрудоспособности выдается врачом единолично и единовременно на срок до 10 календарных дней. Основаниями для его выдачи являются: заболевания и травмы на период медицинской реабилитации; уход за больным членом семьи, здоровым ребенком и ребенком - инвалидом; период карантина; отпуск по беременности и родам и др.</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Следует иметь в виду, что сроки пребывания потерпевших на лечении и освобождения их от работы, отмеченные в листках нетрудоспособности, не всегда точно характеризуют действительную продолжительность расстройства здоровья, вызванную телесным повреждением. По различным причинам (преждевременная выписка или самовольный уход из стационара; позднее обращение за медицинской помощью; увеличенные сроки лечения из-за обострения фоновых заболеваний или в связи с профессией пострадавшего) эти сроки могут быть укороченными или удлиненными, а поэтому не могут использоваться как "готовые рецепты" для оценки причиненного вреда здоровью.</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Понятие "кратковременное расстройство здоровья", введенное законодателем как признак легкого телесного повреждения (вреда здоровью), не является величиной определенной или постоянной. О расстройстве здоровья можно говорить и тогда, когда потерпевший не обращался за медицинской помощью, ему не выдавался листок нетрудоспособности, но причиненное повреждение оказало неблагоприятное воздействие на организм в целом. Исходя из этого о наличии кратковременного расстройства здоровья можно утверждать при временной утрате трудоспособности даже на один день.</w:t>
      </w:r>
      <w:r w:rsidR="008A7C0B" w:rsidRPr="00233C81">
        <w:rPr>
          <w:rStyle w:val="a7"/>
          <w:sz w:val="28"/>
          <w:szCs w:val="28"/>
          <w:vertAlign w:val="baseline"/>
        </w:rPr>
        <w:footnoteReference w:id="7"/>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Сроки, определяющие "кратковременное расстройство здоровья", условны. Без искусственного ограничения минимальной продолжительности расстройства здоровья невозможен единый подход к оценке различных по характеру,</w:t>
      </w:r>
      <w:r w:rsidR="00233C81">
        <w:rPr>
          <w:sz w:val="28"/>
          <w:szCs w:val="28"/>
        </w:rPr>
        <w:t xml:space="preserve"> </w:t>
      </w:r>
      <w:r w:rsidRPr="00233C81">
        <w:rPr>
          <w:sz w:val="28"/>
          <w:szCs w:val="28"/>
        </w:rPr>
        <w:t>но</w:t>
      </w:r>
      <w:r w:rsidR="00233C81">
        <w:rPr>
          <w:sz w:val="28"/>
          <w:szCs w:val="28"/>
        </w:rPr>
        <w:t xml:space="preserve"> </w:t>
      </w:r>
      <w:r w:rsidRPr="00233C81">
        <w:rPr>
          <w:sz w:val="28"/>
          <w:szCs w:val="28"/>
        </w:rPr>
        <w:t>одинаковых</w:t>
      </w:r>
      <w:r w:rsidR="00233C81">
        <w:rPr>
          <w:sz w:val="28"/>
          <w:szCs w:val="28"/>
        </w:rPr>
        <w:t xml:space="preserve"> </w:t>
      </w:r>
      <w:r w:rsidRPr="00233C81">
        <w:rPr>
          <w:sz w:val="28"/>
          <w:szCs w:val="28"/>
        </w:rPr>
        <w:t>по</w:t>
      </w:r>
      <w:r w:rsidR="00233C81">
        <w:rPr>
          <w:sz w:val="28"/>
          <w:szCs w:val="28"/>
        </w:rPr>
        <w:t xml:space="preserve"> </w:t>
      </w:r>
      <w:r w:rsidRPr="00233C81">
        <w:rPr>
          <w:sz w:val="28"/>
          <w:szCs w:val="28"/>
        </w:rPr>
        <w:t>степени</w:t>
      </w:r>
      <w:r w:rsidR="00233C81">
        <w:rPr>
          <w:sz w:val="28"/>
          <w:szCs w:val="28"/>
        </w:rPr>
        <w:t xml:space="preserve"> </w:t>
      </w:r>
      <w:r w:rsidRPr="00233C81">
        <w:rPr>
          <w:sz w:val="28"/>
          <w:szCs w:val="28"/>
        </w:rPr>
        <w:t>причиненного</w:t>
      </w:r>
      <w:r w:rsidR="00233C81">
        <w:rPr>
          <w:sz w:val="28"/>
          <w:szCs w:val="28"/>
        </w:rPr>
        <w:t xml:space="preserve"> </w:t>
      </w:r>
      <w:r w:rsidRPr="00233C81">
        <w:rPr>
          <w:sz w:val="28"/>
          <w:szCs w:val="28"/>
        </w:rPr>
        <w:t>вреда</w:t>
      </w:r>
      <w:r w:rsidR="00233C81">
        <w:rPr>
          <w:sz w:val="28"/>
          <w:szCs w:val="28"/>
        </w:rPr>
        <w:t xml:space="preserve"> </w:t>
      </w:r>
      <w:r w:rsidRPr="00233C81">
        <w:rPr>
          <w:sz w:val="28"/>
          <w:szCs w:val="28"/>
        </w:rPr>
        <w:t>телесных</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повреждений. Кратковременное расстройство здоровья менее 7 дней, с точки зрения анатомических дефектов и функциональных нарушений, настолько незначительно, что при оценке причиненного вреда здоровью не должно приниматься во внимание. Поэтому расстройство здоровья продолжительностью не менее 7 дней можно рассматривать в качестве наиболее приемлемого условного критерия, характеризующего минимальную длительность кратковременного расстройства здоровья, тем более что в течение двух десятилетий этот признак исправно служил практике правосудия.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Прерывание беременности как один из признаков тяжкого вреда здоровью не ставится в зависимость от срока беременности. При этом оно не должно быть связано с индивидуальными особенностями организма и находиться в прямой причинной связи с посягательством.</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Психическое расстройство как признак рассматриваемого преступления означает любое известное психиатрии заболевание (в том числе и временное психическое расстройство). Диагностика такого заболевания проводится психиатрической экспертизой.</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Заболевание наркоманией или токсикоманией - это возникшее под влиянием противоправных действий виновного и диагностируемое врачом-наркологом состояние потерпевшего, свидетельствующее о его непреодолимой тяге к употреблению наркотических средств или токсических веществ.</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Квалифицированный состав умышленного причинения тяжкого вреда здоровью (ч. 2 ст. 111 УК) образует то же деяние, если оно совершено:</w:t>
      </w:r>
    </w:p>
    <w:p w:rsidR="00935753" w:rsidRPr="00233C81" w:rsidRDefault="00935753" w:rsidP="00233C81">
      <w:pPr>
        <w:widowControl/>
        <w:shd w:val="clear" w:color="000000" w:fill="auto"/>
        <w:tabs>
          <w:tab w:val="left" w:pos="1171"/>
        </w:tabs>
        <w:suppressAutoHyphens/>
        <w:spacing w:line="360" w:lineRule="auto"/>
        <w:ind w:firstLine="709"/>
        <w:jc w:val="both"/>
        <w:rPr>
          <w:sz w:val="28"/>
        </w:rPr>
      </w:pPr>
      <w:r w:rsidRPr="00233C81">
        <w:rPr>
          <w:sz w:val="28"/>
          <w:szCs w:val="28"/>
        </w:rPr>
        <w:t>а)</w:t>
      </w:r>
      <w:r w:rsidRPr="00233C81">
        <w:rPr>
          <w:sz w:val="28"/>
          <w:szCs w:val="28"/>
        </w:rPr>
        <w:tab/>
        <w:t>в отношении лица или его близких в связи с осуществлением</w:t>
      </w:r>
      <w:r w:rsidRPr="00233C81">
        <w:rPr>
          <w:sz w:val="28"/>
          <w:szCs w:val="28"/>
        </w:rPr>
        <w:br/>
        <w:t>данным лицом служебной деятельности или выполнением общественного</w:t>
      </w:r>
      <w:r w:rsidRPr="00233C81">
        <w:rPr>
          <w:sz w:val="28"/>
          <w:szCs w:val="28"/>
        </w:rPr>
        <w:br/>
        <w:t>долга;</w:t>
      </w:r>
    </w:p>
    <w:p w:rsidR="00233C81" w:rsidRDefault="00935753" w:rsidP="00233C81">
      <w:pPr>
        <w:widowControl/>
        <w:shd w:val="clear" w:color="000000" w:fill="auto"/>
        <w:tabs>
          <w:tab w:val="left" w:pos="1171"/>
        </w:tabs>
        <w:suppressAutoHyphens/>
        <w:spacing w:line="360" w:lineRule="auto"/>
        <w:ind w:firstLine="709"/>
        <w:jc w:val="both"/>
        <w:rPr>
          <w:sz w:val="28"/>
          <w:szCs w:val="28"/>
        </w:rPr>
      </w:pPr>
      <w:r w:rsidRPr="00233C81">
        <w:rPr>
          <w:sz w:val="28"/>
          <w:szCs w:val="28"/>
        </w:rPr>
        <w:t>б)</w:t>
      </w:r>
      <w:r w:rsidRPr="00233C81">
        <w:rPr>
          <w:sz w:val="28"/>
          <w:szCs w:val="28"/>
        </w:rPr>
        <w:tab/>
        <w:t>с особой жестокостью, издевательством или мучениями для</w:t>
      </w:r>
      <w:r w:rsidRPr="00233C81">
        <w:rPr>
          <w:sz w:val="28"/>
          <w:szCs w:val="28"/>
        </w:rPr>
        <w:br/>
        <w:t>потерпевшего, а равно в отношении лица, заведомо для виновного</w:t>
      </w:r>
      <w:r w:rsidRPr="00233C81">
        <w:rPr>
          <w:sz w:val="28"/>
          <w:szCs w:val="28"/>
        </w:rPr>
        <w:br/>
        <w:t>находящегося в беспомощном состоянии;</w:t>
      </w:r>
    </w:p>
    <w:p w:rsidR="00935753" w:rsidRPr="00233C81" w:rsidRDefault="00935753" w:rsidP="00233C81">
      <w:pPr>
        <w:widowControl/>
        <w:shd w:val="clear" w:color="000000" w:fill="auto"/>
        <w:tabs>
          <w:tab w:val="left" w:pos="1171"/>
        </w:tabs>
        <w:suppressAutoHyphens/>
        <w:spacing w:line="360" w:lineRule="auto"/>
        <w:ind w:firstLine="709"/>
        <w:jc w:val="both"/>
        <w:rPr>
          <w:sz w:val="28"/>
        </w:rPr>
      </w:pPr>
      <w:r w:rsidRPr="00233C81">
        <w:rPr>
          <w:sz w:val="28"/>
          <w:szCs w:val="28"/>
        </w:rPr>
        <w:t>в) общеопасным способом;</w:t>
      </w:r>
    </w:p>
    <w:p w:rsidR="00935753" w:rsidRPr="00233C81" w:rsidRDefault="00935753" w:rsidP="00233C81">
      <w:pPr>
        <w:widowControl/>
        <w:shd w:val="clear" w:color="000000" w:fill="auto"/>
        <w:tabs>
          <w:tab w:val="left" w:pos="1061"/>
        </w:tabs>
        <w:suppressAutoHyphens/>
        <w:spacing w:line="360" w:lineRule="auto"/>
        <w:ind w:firstLine="709"/>
        <w:rPr>
          <w:sz w:val="28"/>
        </w:rPr>
      </w:pPr>
      <w:r w:rsidRPr="00233C81">
        <w:rPr>
          <w:sz w:val="28"/>
          <w:szCs w:val="28"/>
        </w:rPr>
        <w:t>г)</w:t>
      </w:r>
      <w:r w:rsidRPr="00233C81">
        <w:rPr>
          <w:sz w:val="28"/>
          <w:szCs w:val="28"/>
        </w:rPr>
        <w:tab/>
        <w:t>по найму;</w:t>
      </w:r>
    </w:p>
    <w:p w:rsidR="002B59F8" w:rsidRPr="00233C81" w:rsidRDefault="00935753" w:rsidP="00233C81">
      <w:pPr>
        <w:widowControl/>
        <w:shd w:val="clear" w:color="000000" w:fill="auto"/>
        <w:tabs>
          <w:tab w:val="left" w:pos="1061"/>
        </w:tabs>
        <w:suppressAutoHyphens/>
        <w:spacing w:line="360" w:lineRule="auto"/>
        <w:ind w:firstLine="709"/>
        <w:rPr>
          <w:sz w:val="28"/>
          <w:szCs w:val="28"/>
        </w:rPr>
      </w:pPr>
      <w:r w:rsidRPr="00233C81">
        <w:rPr>
          <w:sz w:val="28"/>
          <w:szCs w:val="28"/>
        </w:rPr>
        <w:t>д)</w:t>
      </w:r>
      <w:r w:rsidRPr="00233C81">
        <w:rPr>
          <w:sz w:val="28"/>
          <w:szCs w:val="28"/>
        </w:rPr>
        <w:tab/>
        <w:t>из хулиганских побуждений;</w:t>
      </w:r>
    </w:p>
    <w:p w:rsidR="00935753" w:rsidRPr="00233C81" w:rsidRDefault="00935753" w:rsidP="00233C81">
      <w:pPr>
        <w:widowControl/>
        <w:shd w:val="clear" w:color="000000" w:fill="auto"/>
        <w:tabs>
          <w:tab w:val="left" w:pos="1061"/>
        </w:tabs>
        <w:suppressAutoHyphens/>
        <w:spacing w:line="360" w:lineRule="auto"/>
        <w:ind w:firstLine="709"/>
        <w:rPr>
          <w:sz w:val="28"/>
        </w:rPr>
      </w:pPr>
      <w:r w:rsidRPr="00233C81">
        <w:rPr>
          <w:sz w:val="28"/>
          <w:szCs w:val="28"/>
        </w:rPr>
        <w:t>е)</w:t>
      </w:r>
      <w:r w:rsidRPr="00233C81">
        <w:rPr>
          <w:sz w:val="28"/>
          <w:szCs w:val="28"/>
        </w:rPr>
        <w:tab/>
      </w:r>
      <w:r w:rsidR="002B59F8" w:rsidRPr="00233C81">
        <w:rPr>
          <w:sz w:val="28"/>
          <w:szCs w:val="28"/>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233C81">
        <w:rPr>
          <w:sz w:val="28"/>
          <w:szCs w:val="28"/>
        </w:rPr>
        <w:t>;</w:t>
      </w:r>
    </w:p>
    <w:p w:rsidR="00935753" w:rsidRPr="00233C81" w:rsidRDefault="00935753" w:rsidP="00233C81">
      <w:pPr>
        <w:widowControl/>
        <w:shd w:val="clear" w:color="000000" w:fill="auto"/>
        <w:suppressAutoHyphens/>
        <w:spacing w:line="360" w:lineRule="auto"/>
        <w:ind w:firstLine="709"/>
        <w:rPr>
          <w:sz w:val="28"/>
        </w:rPr>
      </w:pPr>
      <w:r w:rsidRPr="00233C81">
        <w:rPr>
          <w:sz w:val="28"/>
          <w:szCs w:val="28"/>
        </w:rPr>
        <w:t>ж) в целях использования органов или тканей потерпевшего.</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Часть 3 ст. 111 УК устанавливает ответственность за деяния, предусмотренные ч. 1 или 2, если они совершены: группой лиц, группой лиц по предварительному сговору или организованной группой; в отношении двух или более лиц.</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Содержание названных признаков совпадает с аналогичными квалифицирующими обстоятельствами применительно к составу убийства (ч. 2 ст. 105 УК), которые рассмотрены в предыдущем параграфе. Поэтому следует отметить лишь несколько положений.</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Так, под издевательством и мучениями понимаются действия, причиняющие страдания путем длительного лишения пищи или воды, тепла либо помещения жертвы во вредные для здоровья условия, и тому подобные действия, связанные с многократным или длительным причинением боли (щипание, сечение, причинение множественных, но не опасных повреждений тупыми или остроколющими предметами, воздействие термических факторов и др.).</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Умышленное причинение тяжкого вреда здоровью в целях использования органов или тканей потерпевшего (п. «ж» ч. 2 ст. 111 УК) заключается, во-первых, в причинении ему тяжкого вреда здоровью, с тем чтобы в бессознательном состоянии изъять тот или иной внутренний орган (ткань), или, во-вторых, в самом по себе принудительном изъятии у лица путем соответствующей медицинской операции какого-либо внутреннего органа. Оконченным преступление является независимо от того, удалось ли виновному фактически получить в свое распоряжение орган или ткань человеческого организма (формальный состав).</w:t>
      </w:r>
      <w:r w:rsidR="008A7C0B" w:rsidRPr="00233C81">
        <w:rPr>
          <w:rStyle w:val="a7"/>
          <w:sz w:val="28"/>
          <w:szCs w:val="28"/>
          <w:vertAlign w:val="baseline"/>
        </w:rPr>
        <w:footnoteReference w:id="8"/>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Умышленное причинение тяжкого вреда здоровью, повлекшее по неосторожности смерть потерпевшего (ч. 4 ст. 111 УК), - сложный для уяснения состав преступления, в котором как бы слиты воедино два самостоятельных деяния: умышленное причинение тяжкого телесного повреждения и причинение смерти по неосторожности. Это вызывает трудности в квалификации, необходимость отграничить состав данного преступления, с одной стороны, от убийства (ст. 105 УК), а с другой, - от причинения смерти по неосторожности (ст. 109 УК).</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 объективной стороны это преступление заключается в причинении тяжкого вреда здоровью (фактически опасного для жизни телесного повреждения), которое вызвало, явившись непосредственной причиной, еще</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более тяжкое последствие - смерть потерпевшего. Если причина наступления смерти состоит в ином, например в неумело оказанной медицинской помощи, индивидуальных особенностях организма потерпевшего, ч. 4 ст. 111 УК вменена лицу, которое умышленно причинило тяжкий вред здоровью потерпевшего, быть не может.</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Наибольшую трудность представляет оценка субъективной стороны рассматриваемого преступления. Ее специфика в том, что это преступление совершается с двумя формами вины, т. е. характеризуется умыслом (прямым или косвенным) относительно причинения тяжкого телесного повреждения и неосторожностью (легкомыслием либо небрежностью) относительно причинения смерти потерпевшему. Это означает, что причинение смерти не охватывалось умыслом виновного, однако он предвидел возможность ее наступления, но без достаточных к тому оснований самонадеянно рассчитывал на ее предотвращение либо не предвидел, но должен был и мог предвидеть возможность наступления смерти. Только такая трактовка вины в этом случае и позволяет отграничить содеянное от убийства, при котором лицо желает или сознательно допускает смертельный исход, и от причинения смерти по неосторожности, при котором всегда отсутствует умысел на причинение тяжкого вреда здоровью человека.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Совокупность преступлений образует причинение в разное время тяжкого вреда здоровью двух или более потерпевших, а также посягательство на здоровье одного и того же лица, но по вновь возникшему умыслу. Напротив, действия виновного, совершенные в отношении одного и того же человека в течение непродолжительного периода времени, с единым умыслом, по единому мотиву рассматриваются как единое преступление и должны квалифицироваться только по ст. 111 УК (соответствующей части). Одновременное причинение тяжкого вреда здоровью двух и более лиц квалифицируется по п. «б» ч. 3 ст. 111 УК.</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Частью 4 ст. 111 УК РФ предусмотрен один особо квалифицирующий признак второго уровня - совершение деяния, ответственность за которое установлена ч. 1, 2 или 3 данной статьи, повлекшего по неосторожности смерть потерпевшего. Этот признак по содержанию идентичен причинению смерти по неосторожности, предусмотренному ст. 109 названного УК и применительно к ней охарактеризованному.</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Причинение средней тяжести вреда здоровью означает, что причинен не опасный для жизни человека и не повлекший последствий, указанных в ст.</w:t>
      </w:r>
    </w:p>
    <w:p w:rsidR="00935753" w:rsidRPr="00233C81" w:rsidRDefault="002B59F8" w:rsidP="00233C81">
      <w:pPr>
        <w:widowControl/>
        <w:shd w:val="clear" w:color="000000" w:fill="auto"/>
        <w:suppressAutoHyphens/>
        <w:spacing w:line="360" w:lineRule="auto"/>
        <w:ind w:firstLine="709"/>
        <w:jc w:val="both"/>
        <w:rPr>
          <w:sz w:val="28"/>
        </w:rPr>
      </w:pPr>
      <w:r w:rsidRPr="00233C81">
        <w:rPr>
          <w:sz w:val="28"/>
          <w:szCs w:val="28"/>
        </w:rPr>
        <w:t>111</w:t>
      </w:r>
      <w:r w:rsidR="00935753" w:rsidRPr="00233C81">
        <w:rPr>
          <w:sz w:val="28"/>
          <w:szCs w:val="28"/>
        </w:rPr>
        <w:t xml:space="preserve"> УК, вред здоровью, который вызвал: а) длительное расстройство здоровья или б) значительную стойкую утрату общей трудоспособности менее чем на одну треть.</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Под длительным расстройством здоровья в экспертной практике понимаются непосредственно связанные с повреждением последствия (заболевания, нарушения функции и т. д.) продолжительностью свыше трех недель (более 21 дня). Под значительной стойкой утратой общей трудоспособности менее чем на одну треть понимается утрата такой трудоспособности от 10 до 33% включительно.</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К такого рода причинению вреда здоровья, в частности, относятся трещины и переломы мелких костей, одного - трех ребер на одной стороне, вывихи в мелких суставах, потеря пальца руки или ноги.</w:t>
      </w:r>
    </w:p>
    <w:p w:rsidR="00935753" w:rsidRPr="00233C81" w:rsidRDefault="00935753" w:rsidP="00233C81">
      <w:pPr>
        <w:widowControl/>
        <w:shd w:val="clear" w:color="000000" w:fill="auto"/>
        <w:suppressAutoHyphens/>
        <w:spacing w:line="360" w:lineRule="auto"/>
        <w:ind w:firstLine="709"/>
        <w:rPr>
          <w:sz w:val="28"/>
        </w:rPr>
      </w:pPr>
      <w:r w:rsidRPr="00233C81">
        <w:rPr>
          <w:sz w:val="28"/>
          <w:szCs w:val="28"/>
        </w:rPr>
        <w:t>вражды в отношении какой-либо социальной группы</w:t>
      </w:r>
      <w:r w:rsidR="009813B1" w:rsidRPr="00233C81">
        <w:rPr>
          <w:sz w:val="28"/>
          <w:szCs w:val="28"/>
        </w:rPr>
        <w:t>.</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Признаки, характеризующие объект и субъективную сторону умышленного причинения легкого вреда здоровью не отличаются от соответствующих признаков состава преступления, предусмотренного ст. 111 УК РФ.</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Объективная сторона данного преступления выражается в деянии, последствии и причинной связи между ними. В диспозиции ст. 115 этого УК деяние не названо, не определено и может проявляться в действии или бездействии.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качестве последствия предусмотрено причинение легкого вреда здоровью в виде альтернативно: 1) кратковременного расстройства здоровья или 2) незначительной стойкой утраты трудоспособности.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Субъект рассматриваемого преступления - физическое «меняемое лицо, достигшее 16 лет.</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ч. 2 ст. 115 УК РФ предусмотрен один квалифицирующий признак, характеризующий совершение этого преступления из хулиганских побуждений, совпадающий по содержанию с одноименным признаком, обрисованным применительно к убийству.</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Причинение тяжкого или средней тяжести вреда здоровью потерпевшего лицом, находящимся в состоянии внезапно возникшего сильного душевного волнения, относится к преступлениям против здоровья, совершенным при смягчающих обстоятельствах. Это обусловлено особым психическим состоянием виновного, которое снижает способность руководить своими действиями и вызвано поведением самого потерпевшего.</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Термин "аффект" впервые закреплен в Уголовном кодексе. В литературе существовали различные позиции по поводу легального закрепления понятия "аффект". Профессор Б. Сидоров считал правильным включить в закон только понятие "аффект", так как, по его мнению, "упрощенное, но неточное истолкование известного психологического понятия, стремление перевести его на более понятный для широкого круга язык играет не положительную роль, а наоборот, существенно затрудняет правильное</w:t>
      </w:r>
      <w:r w:rsidR="00233C81">
        <w:rPr>
          <w:sz w:val="28"/>
          <w:szCs w:val="28"/>
        </w:rPr>
        <w:t xml:space="preserve"> </w:t>
      </w:r>
      <w:r w:rsidRPr="00233C81">
        <w:rPr>
          <w:sz w:val="28"/>
          <w:szCs w:val="28"/>
        </w:rPr>
        <w:t>и</w:t>
      </w:r>
      <w:r w:rsidR="00233C81">
        <w:rPr>
          <w:sz w:val="28"/>
          <w:szCs w:val="28"/>
        </w:rPr>
        <w:t xml:space="preserve"> </w:t>
      </w:r>
      <w:r w:rsidRPr="00233C81">
        <w:rPr>
          <w:sz w:val="28"/>
          <w:szCs w:val="28"/>
        </w:rPr>
        <w:t>единообразное</w:t>
      </w:r>
      <w:r w:rsidR="00233C81">
        <w:rPr>
          <w:sz w:val="28"/>
          <w:szCs w:val="28"/>
        </w:rPr>
        <w:t xml:space="preserve"> </w:t>
      </w:r>
      <w:r w:rsidRPr="00233C81">
        <w:rPr>
          <w:sz w:val="28"/>
          <w:szCs w:val="28"/>
        </w:rPr>
        <w:t>применение</w:t>
      </w:r>
      <w:r w:rsidR="00233C81">
        <w:rPr>
          <w:sz w:val="28"/>
          <w:szCs w:val="28"/>
        </w:rPr>
        <w:t xml:space="preserve"> </w:t>
      </w:r>
      <w:r w:rsidRPr="00233C81">
        <w:rPr>
          <w:sz w:val="28"/>
          <w:szCs w:val="28"/>
        </w:rPr>
        <w:t>норм,</w:t>
      </w:r>
      <w:r w:rsidR="00233C81">
        <w:rPr>
          <w:sz w:val="28"/>
          <w:szCs w:val="28"/>
        </w:rPr>
        <w:t xml:space="preserve"> </w:t>
      </w:r>
      <w:r w:rsidRPr="00233C81">
        <w:rPr>
          <w:sz w:val="28"/>
          <w:szCs w:val="28"/>
        </w:rPr>
        <w:t>регулирующих</w:t>
      </w:r>
      <w:r w:rsidR="009813B1" w:rsidRPr="00233C81">
        <w:rPr>
          <w:sz w:val="28"/>
          <w:szCs w:val="28"/>
        </w:rPr>
        <w:t xml:space="preserve"> </w:t>
      </w:r>
      <w:r w:rsidRPr="00233C81">
        <w:rPr>
          <w:sz w:val="28"/>
          <w:szCs w:val="28"/>
        </w:rPr>
        <w:t>ответственность за преступления, совершаемые в состоянии аффекта". Другие авторы, наоборот, выступали против замены понятия "внезапно возникшего сильного душевного волнения" термином "аффект", зачастую не мотивируя свою точку зрения. Законодатель, по-видимому, воспринял компромиссную позицию, уравняв по объему понятия "внезапно возникшее сильное душевное волнение" и "аффект". Грамматическое толкование ст. 113 УК РФ приводит именно к такому выводу.</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Суды, рассматривая уголовные дела, возбужденные по ст. 113 УК РФ, вынужденно обращаются к данным психологии, особенно в свете последних новелл. Под аффектом в общей психологии понимают сильные и относительно кратковременные эмоциональные переживания, которые являются ответной реакцией на сильный эмоциональный раздражитель, на уже фактически наступившую ситуацию.</w:t>
      </w:r>
      <w:r w:rsidR="008A7C0B" w:rsidRPr="00233C81">
        <w:rPr>
          <w:rStyle w:val="a7"/>
          <w:sz w:val="28"/>
          <w:szCs w:val="28"/>
          <w:vertAlign w:val="baseline"/>
        </w:rPr>
        <w:footnoteReference w:id="9"/>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Традиционно на протяжении нескольких десятилетий состоянию сильного душевного волнения в психологии соответствовали термины "эмоции" (в узком смысле этого слова) и "аффект".</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Оценивая деяния, совершенные в состоянии аффекта, суды, прежде всего обращали внимание на заключения психологических или комплексных психолого-психиатрических экспертиз, в которых констатировалось нахождение обвиняемого в момент совершения преступления в состоянии физиологического аффекта.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Указание в законе на такой новый фактор детерминации "аффекта", как длительная психотравмирующая ситуация, возникшая в связи с систематическим противоправным и/или аморальным поведением потерпевшего, придает "второе рождение" разработкам профессора Э. Побегайло, допускавшего случаи возникновения аффекта не сразу после противоправных действий потерпевшего, а спустя определенное время (например, человек случайно встречает на улице другого человека, который в</w:t>
      </w:r>
      <w:r w:rsidR="00233C81">
        <w:rPr>
          <w:sz w:val="28"/>
          <w:szCs w:val="28"/>
        </w:rPr>
        <w:t xml:space="preserve"> </w:t>
      </w:r>
      <w:r w:rsidRPr="00233C81">
        <w:rPr>
          <w:sz w:val="28"/>
          <w:szCs w:val="28"/>
        </w:rPr>
        <w:t>свое время надругался над его ребенком) .</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Причинение тяжкого или средней тяжести вреда здоровью в состоянии аффекта законодатель относит к менее опасным, так как это преступление совершается в состоянии психофизиологического аффекта, которое может быть вызвано негативными поступками потерпевшего.</w:t>
      </w:r>
    </w:p>
    <w:p w:rsidR="00935753" w:rsidRPr="00233C81" w:rsidRDefault="00935753" w:rsidP="00233C81">
      <w:pPr>
        <w:widowControl/>
        <w:shd w:val="clear" w:color="000000" w:fill="auto"/>
        <w:suppressAutoHyphens/>
        <w:spacing w:line="360" w:lineRule="auto"/>
        <w:ind w:firstLine="709"/>
        <w:rPr>
          <w:sz w:val="28"/>
        </w:rPr>
      </w:pPr>
      <w:r w:rsidRPr="00233C81">
        <w:rPr>
          <w:sz w:val="28"/>
          <w:szCs w:val="28"/>
        </w:rPr>
        <w:t>Условия уголовной ответственности за это преступление во многом</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совпадают с теми, которые предусмотрены ст. 107 УК. В этих случаях также необходимо установить, что сильное душевное волнение вызвано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Необходимым условием для ответственности по ст. 113 УК является внезапность сильного душевного волнения. Умысел на причинение вреда здоровью также возникает внезапно.</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Причинение тяжкого или средней тяжести вреда здоровью двух или более потерпевших в состоянии аффекта квалифицируется только по ст. 113 УК. По этой же статье влечет ответственность умышленное причинение в состоянии аффекта тяжкого вреда здоровью, повлекшее по неосторожности смерть потерпевшего. В данном случае имеется конкуренция ч. 4 ст. 111 и ст. 113 УК, которая разрешается в пользу нормы, предусматривающей состав преступления со смягчающими обстоятельствами, т.е. ст. 113 УК.</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Истязание состоит в причинении физических или психических страданий путем систематического нанесения побоев, если это не повлекло причинения тяжкого или средней тяжести вреда здоровью.</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 и субъективная сторона истязания не отличаются от обрисованных применительно к преступлению, ответственность за которое установлена ст. 111 УК РФ, а субъект - от охарактеризованного применительно к преступлению, предусмотренному ст. 115 этого УК. Объективная сторона рассматриваемого преступления характеризуется обязательными признаками - деянием, выражающимся только в действии или действиях, последствии, состоящем в причинении физических или психических страданий, причинной связью между деянием и последствием и факультативным признаком, которым может быть причинение легкого вреда здоровью.</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Действие или действия заключаются альтернативно: 1) в систематическом нанесении побоев либо 2) в иных насильственных действиях. Согласно п. 50 упоминавшихся Правил побои - это действия, характеризующиеся многократным нанесением ударов. Систематичность представляет собой многократность (не менее трех раз), характеризуемую стереотипом отношения к одному и тому же потерпевшему. Под иными</w:t>
      </w:r>
      <w:r w:rsidR="009813B1" w:rsidRPr="00233C81">
        <w:rPr>
          <w:sz w:val="28"/>
          <w:szCs w:val="28"/>
        </w:rPr>
        <w:t xml:space="preserve"> </w:t>
      </w:r>
      <w:r w:rsidRPr="00233C81">
        <w:rPr>
          <w:sz w:val="28"/>
          <w:szCs w:val="28"/>
        </w:rPr>
        <w:t>насильственными действиями, как уже отмечалось и следует из определения, содержащегося в ч. 2 п. 51 Правил судебно-медицинской экспертизы тяжести вреда здоровью, понимается длительное причинение боли щипанием, сечением, причинением множественных, в том числе небольших, повреждений тупыми или острыми предметами, воздействием термических факторов или другими аналогичными действиями, например щекотанием.</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Обязательное последствие - нематериальное - причинение физических или психических страданий, то есть длительной, растянутой во времени физической или душевной боли, - представляет собой оценочный признак и определяется на основе анализа и оценки фактических обстоятельств содеянного.</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Факультативное последствие - причинение легкого вреда здоровью -может наличествовать или отсутствовать. То и другое на квалификацию данного преступления не влияют.</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Частью 2 ст. 117 этого УК предусмотрено восемь квалифицирующих признаков. К их числу отнесено совершение истязания: 1) в отношении двух или более лиц (п. «а»); 2) в отношении лица или его близких в связи с осуществлением данным лицом служебной деятельности или выполнением служебного долга (п. «б»); 3) в отношении женщины, заведомо для виновного находящейся в состоянии беременности (п. «в»); 4)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или захваченного в качестве заложника (п. «Г»); 5) с применением пытки (п. «д»); 6) группой лиц, группой лиц по предварительному сговору или организованной группой (п. «е»); 7) по найму (п. «ж»); 8)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«з»).</w:t>
      </w:r>
      <w:r w:rsidR="00233C81">
        <w:rPr>
          <w:sz w:val="28"/>
          <w:szCs w:val="28"/>
        </w:rPr>
        <w:t xml:space="preserve"> </w:t>
      </w:r>
      <w:r w:rsidRPr="00233C81">
        <w:rPr>
          <w:sz w:val="28"/>
          <w:szCs w:val="28"/>
        </w:rPr>
        <w:t>На основании примечания к ст. 117 УК РФ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Содержание</w:t>
      </w:r>
      <w:r w:rsidR="00233C81">
        <w:rPr>
          <w:sz w:val="28"/>
          <w:szCs w:val="28"/>
        </w:rPr>
        <w:t xml:space="preserve"> </w:t>
      </w:r>
      <w:r w:rsidRPr="00233C81">
        <w:rPr>
          <w:sz w:val="28"/>
          <w:szCs w:val="28"/>
        </w:rPr>
        <w:t>косвенного</w:t>
      </w:r>
      <w:r w:rsidR="00233C81">
        <w:rPr>
          <w:sz w:val="28"/>
          <w:szCs w:val="28"/>
        </w:rPr>
        <w:t xml:space="preserve"> </w:t>
      </w:r>
      <w:r w:rsidRPr="00233C81">
        <w:rPr>
          <w:sz w:val="28"/>
          <w:szCs w:val="28"/>
        </w:rPr>
        <w:t>умысла</w:t>
      </w:r>
      <w:r w:rsidR="00233C81">
        <w:rPr>
          <w:sz w:val="28"/>
          <w:szCs w:val="28"/>
        </w:rPr>
        <w:t xml:space="preserve"> </w:t>
      </w:r>
      <w:r w:rsidRPr="00233C81">
        <w:rPr>
          <w:sz w:val="28"/>
          <w:szCs w:val="28"/>
        </w:rPr>
        <w:t>в</w:t>
      </w:r>
      <w:r w:rsidR="00233C81">
        <w:rPr>
          <w:sz w:val="28"/>
          <w:szCs w:val="28"/>
        </w:rPr>
        <w:t xml:space="preserve"> </w:t>
      </w:r>
      <w:r w:rsidRPr="00233C81">
        <w:rPr>
          <w:sz w:val="28"/>
          <w:szCs w:val="28"/>
        </w:rPr>
        <w:t>преступлениях</w:t>
      </w:r>
      <w:r w:rsidR="00233C81">
        <w:rPr>
          <w:sz w:val="28"/>
          <w:szCs w:val="28"/>
        </w:rPr>
        <w:t xml:space="preserve"> </w:t>
      </w:r>
      <w:r w:rsidRPr="00233C81">
        <w:rPr>
          <w:sz w:val="28"/>
          <w:szCs w:val="28"/>
        </w:rPr>
        <w:t>против</w:t>
      </w:r>
      <w:r w:rsidR="00233C81">
        <w:rPr>
          <w:sz w:val="28"/>
          <w:szCs w:val="28"/>
        </w:rPr>
        <w:t xml:space="preserve"> </w:t>
      </w:r>
      <w:r w:rsidRPr="00233C81">
        <w:rPr>
          <w:sz w:val="28"/>
          <w:szCs w:val="28"/>
        </w:rPr>
        <w:t>здоровья</w:t>
      </w:r>
      <w:r w:rsidR="00233C81">
        <w:rPr>
          <w:sz w:val="28"/>
          <w:szCs w:val="28"/>
        </w:rPr>
        <w:t xml:space="preserve"> </w:t>
      </w:r>
      <w:r w:rsidRPr="00233C81">
        <w:rPr>
          <w:sz w:val="28"/>
          <w:szCs w:val="28"/>
        </w:rPr>
        <w:t>человека во многом схоже по интеллектуальному моменту с прямым умыслом, однако существенно разнится по волевому моменту. Так, с учетом ч. 3 ст. 25 УК РФ лицо осознает общественно опасный характер своих действий, предвидит возможность причинения вреда здоровью человека, не желает, но сознательно допускает или безразлично относится к его наступлению. При этом, как справедливо отмечается в юридической литературе, "содержание умысла всегда является неопределенным (неконкретизированным), так как воля субъекта направляется не на причинение конкретного вида вреда здоровью человека, а на достижение других целей. Вред здоровью, причиненный фактически, осознается субъектом как один из возможных результатов".</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этой связи, как представляется, уголовная ответственность за причинение вреда здоровью человека с косвенным умыслом должна определяться по фактически причиненному вреду, независимо от конкретизированности умысла, поскольку ответственности за приготовление и покушение с косвенным умыслом не может быть. Эту позицию занимает и судебная практика.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Заметим, что среди преступлений против здоровья человека, совершенных с косвенным умыслом, могут быть преступления, предусмотренные ст. ст. 111, 112, 113, ч. 1 ст. 114, ч. 2 ст. 114, ст. ст. 115, 121, чч. 2 - 4 ст. 122 УК. Исключение составляет состав истязания (ст. 117), который в силу специальных целей - причинения физических или психических страданий - может быть совершен только с прямым умыслом.</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Среди преступлений против здоровья человека наиболее часто с косвенным умыслом совершаются два преступления - заражение венерической болезнью (ст. 121) и заражение ВИЧ-инфекцией (ч. ч. 2, 3 ст. 122). Отдельные авторы даже утверждают, что совершение этих преступлений с прямым умыслом невозможно вообще, а при установлении, например, прямого умысла на заражение венерической болезнью содеянное должно квалифицироваться как умышленное причинение вреда здоровью человека той или иной степени тяжести, поскольку заражение в этом случае выступает способом умышленного причинения вреда здоровью человека.</w:t>
      </w:r>
      <w:r w:rsidR="002903B8" w:rsidRPr="00233C81">
        <w:rPr>
          <w:rStyle w:val="a7"/>
          <w:sz w:val="28"/>
          <w:szCs w:val="28"/>
          <w:vertAlign w:val="baseline"/>
        </w:rPr>
        <w:footnoteReference w:id="10"/>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Такая точка зрения вряд ли безупречна, поскольку законодатель выделил заражение венерической болезнью и ВИЧ-инфекцией в специальные</w:t>
      </w:r>
      <w:r w:rsidR="00233C81">
        <w:rPr>
          <w:sz w:val="28"/>
          <w:szCs w:val="28"/>
        </w:rPr>
        <w:t xml:space="preserve"> </w:t>
      </w:r>
      <w:r w:rsidRPr="00233C81">
        <w:rPr>
          <w:sz w:val="28"/>
          <w:szCs w:val="28"/>
        </w:rPr>
        <w:t>составы, рассматривая в качестве самостоятельных преступлений против здоровья человека, которые могут быть совершены при различном (включая прямой умысел) психическом отношении к содеянному.</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Вместе с тем, следует, видимо, признать то обстоятельство, что, если результатом умышленного заражения венерической болезнью стало причинение тяжкого вреда здоровью человека, например прерывание беременности (при условии предвидения, желания либо сознательного допущения виновным такого последствия), содеянное должно квалифицироваться по совокупности ст. ст. 121 и 111 УК, поскольку заражение венерической болезнью в данном случае сопровождается наличием одного из признаков тяжкого вреда здоровью человека, указанного в ч. 1 ст. 111 УК.</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Свидетельством того, что заражение венерической болезнью не охватывает умышленное причинение тяжкого вреда здоровью человека, служит также сопоставление максимальных пределов санкций вышеуказанных статей. По ст. 121 максимальный размер наказания равен 6 месяцам ареста, в то время как соответствующий аналогичный показатель применительно к ст. 111 находится на уровне от 2 до 8 лет лишения свободы, не принимая в расчет квалифицированные составы рассматриваемых преступлений, где картина ничем не отличается.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Поэтому отказ в данном случае от идеальной совокупности преступлений - ст. ст. 121 и 111 - является необоснованным смягчением наказания лицам, виновным в совершении подобного рода преступлений. Аналогичным образом и в силу тех же причин должен решаться вопрос об уголовно-правовой оценке заражения венерической болезнью, повлекшего причинение вреда здоровью средней тяжести.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Характеризуя субъективную сторону преступлений против здоровья человека, конкретно - вину, следует заметить, что некоторые из рассматриваемых преступлений могут быть совершены по неосторожности. Речь, в частности, идет о преступлениях, предусмотренных ст. ст. 118, ч. 4 ст. 122,ч. Зет. 123 и ст. 124 УК.</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 содержании элементов преступного легкомыслия и преступной небрежности, а также о различном психическом отношении виновного при совершении преступлений против здоровья человека к деянию (в форме умысла) и его последствиям (в форме неосторожности) достаточно подробно</w:t>
      </w:r>
      <w:r w:rsidR="00FE4DE1" w:rsidRPr="00233C81">
        <w:rPr>
          <w:sz w:val="28"/>
          <w:szCs w:val="28"/>
        </w:rPr>
        <w:t xml:space="preserve"> </w:t>
      </w:r>
      <w:r w:rsidRPr="00233C81">
        <w:rPr>
          <w:sz w:val="28"/>
          <w:szCs w:val="28"/>
        </w:rPr>
        <w:t>сказано в юридической литературе. Поэтому нет необходимости возвращаться к этому вновь. Следует поддержать сложившуюся в теории уголовного права квалификацию указанных преступлений в итоге по последствиям как неосторожных, несмотря на умышленный характер самого деяния, поскольку именно степенью причиненного вреда здоровью человека (последствием) в конечном итоге определяется общественная опасность рассматриваемых преступлений. Рассматриваемые преступления законодателем признаются на порядок менее общественно опасными, чем аналогичные посягательства, совершенные умышленно.</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Отдельной проблемой в рамках субъективной стороны преступлений против здоровья человека является так называемая двойная форма вины в составе умышленного причинения тяжкого вреда здоровью, повлекшего по неосторожности смерть потерпевшего (ч. 4 ст. 111 УК). Эта норма как бы объединяет два самостоятельных преступления, одно из которых умышленное, а другое - неосторожное, причем оба могут существовать самостоятельно, но в сочетании друг с другом образуют качественно иное преступление со специфическим субъективным содержанием.</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Субъективная сторона преступлений, предусмотренных ст. 111- 117, характеризуется прямым или косвенным умыслом. Для умышленного причинения вреда здоровью наиболее типичным является неконкретизированныи умысел, когда виновный предвидит и желает или сознательно допускает причинение вреда здоровью другого лица, но не представляет конкретно объем этого вреда и нередко лишен возможности конкретизировать степень тяжести причиняемого вреда здоровью. Квалификация содеянного при неконкретизированном умысле определяется в зависимости от фактически наступивших последствий, поскольку умыслом виновного охватывалось причинение любого вреда здоровью. При прямом конкретизированном умысле ответственность должна наступать за тот вред здоровью, который охватывался умыслом виновного. Если при этом реально был причинен менее тяжкий вред или вообще вред здоровью не был причинен, то виновный отвечает за покушение на причинение того вреда здоровью, который он желал причинить. Цели и мотивы умышленного причинения вреда здоровью имеют значение для квалификации содеянного, когда закон связывает с ними повышение ответственности (ч. 2 ст. 111, ч. 2 ст. 112).</w:t>
      </w:r>
    </w:p>
    <w:p w:rsidR="00935753" w:rsidRPr="00233C81" w:rsidRDefault="00935753" w:rsidP="00233C81">
      <w:pPr>
        <w:widowControl/>
        <w:shd w:val="clear" w:color="000000" w:fill="auto"/>
        <w:suppressAutoHyphens/>
        <w:spacing w:line="360" w:lineRule="auto"/>
        <w:ind w:firstLine="709"/>
        <w:rPr>
          <w:sz w:val="28"/>
        </w:rPr>
      </w:pPr>
      <w:r w:rsidRPr="00233C81">
        <w:rPr>
          <w:sz w:val="28"/>
          <w:szCs w:val="28"/>
        </w:rPr>
        <w:t>Субъектом</w:t>
      </w:r>
      <w:r w:rsidR="00233C81">
        <w:rPr>
          <w:sz w:val="28"/>
          <w:szCs w:val="28"/>
        </w:rPr>
        <w:t xml:space="preserve"> </w:t>
      </w:r>
      <w:r w:rsidRPr="00233C81">
        <w:rPr>
          <w:sz w:val="28"/>
          <w:szCs w:val="28"/>
        </w:rPr>
        <w:t>причинения</w:t>
      </w:r>
      <w:r w:rsidR="00233C81">
        <w:rPr>
          <w:sz w:val="28"/>
          <w:szCs w:val="28"/>
        </w:rPr>
        <w:t xml:space="preserve"> </w:t>
      </w:r>
      <w:r w:rsidRPr="00233C81">
        <w:rPr>
          <w:sz w:val="28"/>
          <w:szCs w:val="28"/>
        </w:rPr>
        <w:t>вреда</w:t>
      </w:r>
      <w:r w:rsidR="00233C81">
        <w:rPr>
          <w:sz w:val="28"/>
          <w:szCs w:val="28"/>
        </w:rPr>
        <w:t xml:space="preserve"> </w:t>
      </w:r>
      <w:r w:rsidRPr="00233C81">
        <w:rPr>
          <w:sz w:val="28"/>
          <w:szCs w:val="28"/>
        </w:rPr>
        <w:t>здоровью</w:t>
      </w:r>
      <w:r w:rsidR="00233C81">
        <w:rPr>
          <w:sz w:val="28"/>
          <w:szCs w:val="28"/>
        </w:rPr>
        <w:t xml:space="preserve"> </w:t>
      </w:r>
      <w:r w:rsidRPr="00233C81">
        <w:rPr>
          <w:sz w:val="28"/>
          <w:szCs w:val="28"/>
        </w:rPr>
        <w:t>является</w:t>
      </w:r>
      <w:r w:rsidR="00233C81">
        <w:rPr>
          <w:sz w:val="28"/>
          <w:szCs w:val="28"/>
        </w:rPr>
        <w:t xml:space="preserve"> </w:t>
      </w:r>
      <w:r w:rsidRPr="00233C81">
        <w:rPr>
          <w:sz w:val="28"/>
          <w:szCs w:val="28"/>
        </w:rPr>
        <w:t>физическое</w:t>
      </w:r>
      <w:r w:rsidR="00233C81">
        <w:rPr>
          <w:sz w:val="28"/>
          <w:szCs w:val="28"/>
        </w:rPr>
        <w:t xml:space="preserve"> </w:t>
      </w:r>
      <w:r w:rsidRPr="00233C81">
        <w:rPr>
          <w:sz w:val="28"/>
          <w:szCs w:val="28"/>
        </w:rPr>
        <w:t>вменяемое лицо, достигшее в одних случаях четырнадцати лет (ст. 111, 112), в других - шестнадцати лет (ст. 113-117).</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Субъективная сторона преступления - вина в форме умысла. Лицо осознает, что своими действиями (бездействием) посягает на здоровье другого человека, предвидит возможность или неизбежность причинения тяжкого вреда его здоровью и желает этих последствий (прямой умысел) либо предвидит возможность причинения тяжкого вреда здоровью потерпевшего, но не желает, а лишь сознательно допускает этот вред или</w:t>
      </w:r>
      <w:r w:rsidR="00233C81">
        <w:rPr>
          <w:sz w:val="28"/>
          <w:szCs w:val="28"/>
        </w:rPr>
        <w:t xml:space="preserve"> </w:t>
      </w:r>
      <w:r w:rsidRPr="00233C81">
        <w:rPr>
          <w:sz w:val="28"/>
          <w:szCs w:val="28"/>
        </w:rPr>
        <w:t>относится к этому вреду безразлично (косвенный умысел).</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Уголовный кодекс РФ в части четвертой ст. 111 выделил в особо квалифицирующий признак умышленное причинение тяжкого вреда здоровью, предусмотренное частями первой, второй или третьей, повлекшее по неосторожности смерть потерпевшего. На практике вопрос о квалификации содеянного по ч. 4 ст. 111 УК РФ и об отграничении данного преступления от умышленного убийства и неосторожного причинения смерти решается далеко не просто. Трудности обусловлены, во-первых, установлением признаков, описанных в ч. 1,2 или 3 этой статьи, во-вторых, различным пониманием термина "повлекшие" и, в-третьих, наличием конкретных признаков, характеризующих субъективную сторону данного вида преступления.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соответствии со ст. 5 УК РФ привлечение к уголовной ответственности можно признать обоснованным лишь при условии, что виной субъекта охватываются все обстоятельства, свойственные данному преступлению. Это и конструктивные, и квалифицирующие его признаки. Многие криминалисты полагают, что по отношению к последствиям, имеющим в умышленных преступлениях значение квалифицирующего признака, вина может выражаться только в неосторожности.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Умышленное причинение тяжкого вреда здоровью может рассматриваться в качестве оконченного преступления (при наличии признаков, описанных в ч. 1, 2, 3 ст. 111 УК РФ) при причинении реальных вредных последствий. Но в ряде случаев развитие причинной связи в этих преступлениях не ограничивается причинением тяжкого вреда здоровью, и тогда наступает производное последствие - смерть потерпевшего, не входящая</w:t>
      </w:r>
      <w:r w:rsidR="00233C81">
        <w:rPr>
          <w:sz w:val="28"/>
          <w:szCs w:val="28"/>
        </w:rPr>
        <w:t xml:space="preserve"> </w:t>
      </w:r>
      <w:r w:rsidRPr="00233C81">
        <w:rPr>
          <w:sz w:val="28"/>
          <w:szCs w:val="28"/>
        </w:rPr>
        <w:t>в</w:t>
      </w:r>
      <w:r w:rsidR="00233C81">
        <w:rPr>
          <w:sz w:val="28"/>
          <w:szCs w:val="28"/>
        </w:rPr>
        <w:t xml:space="preserve"> </w:t>
      </w:r>
      <w:r w:rsidRPr="00233C81">
        <w:rPr>
          <w:sz w:val="28"/>
          <w:szCs w:val="28"/>
        </w:rPr>
        <w:t>содержательную</w:t>
      </w:r>
      <w:r w:rsidR="00233C81">
        <w:rPr>
          <w:sz w:val="28"/>
          <w:szCs w:val="28"/>
        </w:rPr>
        <w:t xml:space="preserve"> </w:t>
      </w:r>
      <w:r w:rsidRPr="00233C81">
        <w:rPr>
          <w:sz w:val="28"/>
          <w:szCs w:val="28"/>
        </w:rPr>
        <w:t>сферу</w:t>
      </w:r>
      <w:r w:rsidR="00233C81">
        <w:rPr>
          <w:sz w:val="28"/>
          <w:szCs w:val="28"/>
        </w:rPr>
        <w:t xml:space="preserve"> </w:t>
      </w:r>
      <w:r w:rsidRPr="00233C81">
        <w:rPr>
          <w:sz w:val="28"/>
          <w:szCs w:val="28"/>
        </w:rPr>
        <w:t>умысла</w:t>
      </w:r>
      <w:r w:rsidR="00233C81">
        <w:rPr>
          <w:sz w:val="28"/>
          <w:szCs w:val="28"/>
        </w:rPr>
        <w:t xml:space="preserve"> </w:t>
      </w:r>
      <w:r w:rsidRPr="00233C81">
        <w:rPr>
          <w:sz w:val="28"/>
          <w:szCs w:val="28"/>
        </w:rPr>
        <w:t>виновного.</w:t>
      </w:r>
      <w:r w:rsidR="00233C81">
        <w:rPr>
          <w:sz w:val="28"/>
          <w:szCs w:val="28"/>
        </w:rPr>
        <w:t xml:space="preserve"> </w:t>
      </w:r>
      <w:r w:rsidRPr="00233C81">
        <w:rPr>
          <w:sz w:val="28"/>
          <w:szCs w:val="28"/>
        </w:rPr>
        <w:t>Здесь</w:t>
      </w:r>
      <w:r w:rsidR="00233C81">
        <w:rPr>
          <w:sz w:val="28"/>
          <w:szCs w:val="28"/>
        </w:rPr>
        <w:t xml:space="preserve"> </w:t>
      </w:r>
      <w:r w:rsidRPr="00233C81">
        <w:rPr>
          <w:sz w:val="28"/>
          <w:szCs w:val="28"/>
        </w:rPr>
        <w:t>первое</w:t>
      </w:r>
      <w:r w:rsidR="00233C81">
        <w:rPr>
          <w:sz w:val="28"/>
          <w:szCs w:val="28"/>
        </w:rPr>
        <w:t xml:space="preserve"> </w:t>
      </w:r>
      <w:r w:rsidRPr="00233C81">
        <w:rPr>
          <w:sz w:val="28"/>
          <w:szCs w:val="28"/>
        </w:rPr>
        <w:t>последствие и причинная связь между ним и противоправным деянием субъекта находятся в рамках основного умышленного преступления, а дополнительные последствия и причинная связь его с основным преступлением - за пределами умысла, а следовательно, и за пределами основного преступления, и охватываются неосторожной формой вины. Эта характерная особенность сложного составного преступления, предусмотренного ч. 4. ст. 111 УК РФ, отличает его от оценочных признаков, присущих идеальной совокупности преступлений.</w:t>
      </w:r>
      <w:r w:rsidR="002903B8" w:rsidRPr="00233C81">
        <w:rPr>
          <w:rStyle w:val="a7"/>
          <w:sz w:val="28"/>
          <w:szCs w:val="28"/>
          <w:vertAlign w:val="baseline"/>
        </w:rPr>
        <w:footnoteReference w:id="11"/>
      </w:r>
    </w:p>
    <w:p w:rsidR="00FE4DE1" w:rsidRPr="00233C81" w:rsidRDefault="00935753" w:rsidP="00233C81">
      <w:pPr>
        <w:widowControl/>
        <w:shd w:val="clear" w:color="000000" w:fill="auto"/>
        <w:suppressAutoHyphens/>
        <w:spacing w:line="360" w:lineRule="auto"/>
        <w:ind w:firstLine="709"/>
        <w:jc w:val="both"/>
        <w:rPr>
          <w:sz w:val="28"/>
          <w:szCs w:val="28"/>
        </w:rPr>
      </w:pPr>
      <w:r w:rsidRPr="00233C81">
        <w:rPr>
          <w:sz w:val="28"/>
          <w:szCs w:val="28"/>
        </w:rPr>
        <w:t>Преступление с двумя формами вины (двойной формой вины) является умышленным, что предопределено умышленной формой вины в основном преступлении. В свою очередь, отнесение рассматриваемого преступления к умышленным обусловливает его характеристику как особо тяжкого, что меняет правовой статус лица. Двойная форма вины в рассматриваемом преступлении может проявиться в одном из четырех сочетаний: прямой умысел - преступное легкомыслие; прямой умысел - преступная небрежность; косвенный умысел - преступное легкомыслие; косвенный умысел - преступная небрежность. Из сказанного видно, что причинение тяжкого вреда здоровью может быть совершено как с прямым, так и с</w:t>
      </w:r>
      <w:r w:rsidR="00FE4DE1" w:rsidRPr="00233C81">
        <w:rPr>
          <w:sz w:val="28"/>
          <w:szCs w:val="28"/>
        </w:rPr>
        <w:t xml:space="preserve"> </w:t>
      </w:r>
      <w:r w:rsidRPr="00233C81">
        <w:rPr>
          <w:sz w:val="28"/>
          <w:szCs w:val="28"/>
        </w:rPr>
        <w:t>косвенным умыслом.</w:t>
      </w:r>
    </w:p>
    <w:p w:rsidR="00233C81" w:rsidRDefault="00233C81" w:rsidP="00233C81">
      <w:pPr>
        <w:widowControl/>
        <w:shd w:val="clear" w:color="000000" w:fill="auto"/>
        <w:suppressAutoHyphens/>
        <w:spacing w:line="360" w:lineRule="auto"/>
        <w:ind w:firstLine="709"/>
        <w:jc w:val="center"/>
        <w:rPr>
          <w:b/>
          <w:sz w:val="28"/>
          <w:szCs w:val="28"/>
        </w:rPr>
      </w:pPr>
    </w:p>
    <w:p w:rsidR="00935753" w:rsidRPr="00233C81" w:rsidRDefault="00FE4DE1" w:rsidP="00233C81">
      <w:pPr>
        <w:widowControl/>
        <w:shd w:val="clear" w:color="000000" w:fill="auto"/>
        <w:spacing w:line="360" w:lineRule="auto"/>
        <w:jc w:val="center"/>
        <w:rPr>
          <w:b/>
          <w:sz w:val="28"/>
          <w:szCs w:val="28"/>
        </w:rPr>
      </w:pPr>
      <w:r w:rsidRPr="00233C81">
        <w:rPr>
          <w:b/>
          <w:sz w:val="28"/>
          <w:szCs w:val="28"/>
        </w:rPr>
        <w:t xml:space="preserve">Вопрос № </w:t>
      </w:r>
      <w:r w:rsidR="00935753" w:rsidRPr="00233C81">
        <w:rPr>
          <w:b/>
          <w:sz w:val="28"/>
          <w:szCs w:val="28"/>
        </w:rPr>
        <w:t>3 Уголовная ответственность за причинение вреда здоровью при отягчающих и особо отягчающих обстоятельствах</w:t>
      </w:r>
    </w:p>
    <w:p w:rsidR="00233C81" w:rsidRDefault="00233C81" w:rsidP="00233C81">
      <w:pPr>
        <w:widowControl/>
        <w:shd w:val="clear" w:color="000000" w:fill="auto"/>
        <w:suppressAutoHyphens/>
        <w:spacing w:line="360" w:lineRule="auto"/>
        <w:ind w:firstLine="709"/>
        <w:jc w:val="both"/>
        <w:rPr>
          <w:sz w:val="28"/>
          <w:szCs w:val="28"/>
        </w:rPr>
      </w:pP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Наиболее существенные изменения произошли в системе квалифицирующих признаков умышленного тяжкого вреда здоровью. УК предусматривает одиннадцать квалифицирующих признаков.</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Пункт «а» ч. 2 ст. 111 УК РФ - умышленное причинение тяжкого вреда здоровью, совершенное в отношении лица или его близких в связи с осуществлением данным лицом служебной деятельности или выполнением общественного долга. Данное преступление представляет повышенную опасность, поскольку посягает наряду со здоровьем потерпевшего также на другой объект: общественные отношения, обеспечивающие лицу возможность осуществлять свою служебную деятельность или выполнять общественный долг.</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Под служебной деятельностью следует понимать выполнение трудовых обязанностей в государственных, частных и иных негосударственных организациях и предприятиях, деятельность которых не противоречит действующему законодательству. Потерпевшим может быть как должностное, так и недолжностное лицо, осуществляющее служебную деятельность.</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Под выполнением общественного долга следует понимать осуществление лицом как специально возложенных на него общественных обязанностей, так и совершение других- действий в интересах общества. Так, практика признает выполнением общественного долга участие в пресечении преступления, сообщение органам власти о совершенном или готовящемся преступлении, выступление в качестве свидетеля и т.д.</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Не имеет значения для квалификации, совершается ли преступление из мести за служебную деятельность либо выполнение общественного долга, или же в целях воспрепятствования такой деятельности потерпевшего в данный момент или в дальнейшем. Практика не признает наличие данного квалифицирующего признака, если причинение тяжкого вреда здоровью совершено из мести за невыполнение (или ненадлежащее выполнение) лицом своих служебных обязанностей, поскольку в этих случаях нет посягательства</w:t>
      </w:r>
      <w:r w:rsidR="00053F5B">
        <w:rPr>
          <w:sz w:val="28"/>
          <w:szCs w:val="28"/>
        </w:rPr>
        <w:t xml:space="preserve"> </w:t>
      </w:r>
      <w:r w:rsidRPr="00233C81">
        <w:rPr>
          <w:sz w:val="28"/>
          <w:szCs w:val="28"/>
        </w:rPr>
        <w:t>на упомянутый дополнительный объект - нет воспрепятствования нормальной служебной деятельности потерпевшего.</w:t>
      </w:r>
      <w:r w:rsidR="000554F8" w:rsidRPr="00233C81">
        <w:rPr>
          <w:rStyle w:val="a7"/>
          <w:sz w:val="28"/>
          <w:szCs w:val="28"/>
          <w:vertAlign w:val="baseline"/>
        </w:rPr>
        <w:footnoteReference w:id="12"/>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Пункт «б» ч. 2 ст. 111 предусматривает ответственность за умышленное причинение тяжкого вреда здоровью, совершенное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Надзорная инстанция по конкретному делу исключила квалифицирующий признак «мучения», поскольку исследование доказательств не свидетельствовало, «что причинение тяжких телесных повреждений сопровождалось физическим или моральным страданием либо особой болью».</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Под издевательством следует понимать такой способ причинения тяжкого вреда здоровью) который сопровождается действиями, унижающими человеческое достоинство жертвы.</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Беспомощное состояние потерпевшего может определяться его возрастом (малолетний, престарелый), состоянием здоровья, увечностью и другими обстоятельствами, не дающими жертве возможности оказать сопротивление преступнику или уклониться от посягательства. Сюда же можно отнести причинение вреда здоровью лица, находящегося в состоянии сна или сильной степени опьянения, а также лишившегося сознания по другим причинам. Указание на заведомость означает, что виновный знает о беспомощном состоянии жертвы. В статье 111 этот признак более удачно объединен с признаком особой жестокости, а не с похищением человека.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Пункт «в» ч. 2 ст. 111 УК РФ причинение тяжкого вреда здоровью, совершенное общеопасным способом. При квалификации такого преступления необходимо учитывать не только высокие поражающие свойства орудия убийства (взрывчатое вещество, огонь, автоматическое огнестрельное оружие, автомобиль и т.д.), но и конкретный способ его применения, когда создается реальная угроза лишения жизни наряду с намеченной жертвой также и других людей, по крайней мере еще одного человека. И, напротив, применение даже взрывчатых веществ для причинения тяжкого вреда здоровью одного человека в обстановке, где заведомо никто другой не мог пострадать, нельзя квалифицировать по п. «в»</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ч. 2 ст. 111. Следует учитывать также возможность виновного воздействовать на преступный результат при опосредованной причинной связи.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случае реального причинения вреда здоровью другим лицам, действия виновного надлежит квалифицировать, помимо п.«в» ч.2 ст. 111, также по статьям УК) предусматривающим ответственность за умышленное причинение вреда здоровью соответствующей степени тяжести.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Совершение рассматриваемого преступления по найму (п.</w:t>
      </w:r>
      <w:r w:rsidR="00FE4DE1" w:rsidRPr="00233C81">
        <w:rPr>
          <w:sz w:val="28"/>
          <w:szCs w:val="28"/>
        </w:rPr>
        <w:t xml:space="preserve"> </w:t>
      </w:r>
      <w:r w:rsidRPr="00233C81">
        <w:rPr>
          <w:sz w:val="28"/>
          <w:szCs w:val="28"/>
        </w:rPr>
        <w:t>«г» ч. 2 ст. 111) выделено в самостоятельный квалифицирующий признак, в отличие от ст. 105 УК РФ, где этот признак объединен с корыстными побуждениями. Для вменения данного отягчающего обстоятельства достаточно установления самого факта причинения тяжкого вреда здоровью по найму, независимо от мотивов действия исполнителя.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Причинения тяжкого вреда здоровью, совершенное из хулиганских побуждений - п. «д» ч. 2 ст. 111 УК РФ. Таковым считается причинения тяжкого вреда здоровью, совершенное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 Хулиганские побуждения представляют собой весьма сложный мотив, в котором переплетаются и безграничный эгоизм, и искаженное представление о границах личной свободы, и культурной силы, и стремление испытать себя, и просто безотчетная злоба. При совершении преступления из хулиганских побуждений к этому присоединяется еще и пренебрежительное отношение к человеческой жизни и здоровью вообще, безотносительно к личности потерпевшего.</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квалифицирующем признаке, характеризующем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«е» ч. 2 ст. 111) отсутствует альтернативное указание на кровную месть. В данном квалифицирующем признаке объединены в обновленной редакции два отягчающих обстоятельства. Мотив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может</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быть обусловлен ненавистью к потерпевшему как представителю определенной национальности, расы или религии, так и шовинистическим мировоззрением, ксенофобией или религиозной нетерпимостью, когда ненависть и вражда распространяются на лиц всех иных национальностей или всех иноверцев.</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Повышенная опасность этого вида причинения тяжкого вреда здоровью обусловлена тем, что оно посягает не только на здоровье человека, но и на гарантированное ст. 19 Конституции РФ равенство прав и свобод человека и гражданина независимо от его национальной, расовой или религиозной принадлежности.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Причинения тяжкого вреда здоровью с целью использования органов или тканей потерпевшего (п. «ж» ч. 2 ст. 111) - новый квалифицирующий признак, не известный ранее действовавшему законодательству. Введение этого признака обосновывается тем, что благодаря успехам медицины в области трансплантации органов и тканей человека появился соблазн к изъятию их ценой причинения тяжкого вреда здоровью потерпевшего. Если при этом виновное лицо действовало по найму, то содеянное должно квалифицироваться также по п. «г» ч.2 ст. 111 УК РФ.</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ч. 2 ст. 112 нового УК перечень отягчающих обстоятельств значительно расширен, что должно способствовать усилению ответственности за наиболее опасные виды этого преступления, в зависимости от способа действия, мотивов и наступивших последствий. По своему содержанию квалифицирующие признаки в ст. 112 идентичны одноименным признакам в ст. 111.</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ч.2 статьи 117 УК РФ установлены квалифицирующие признаки истязания. Большинство из этих признаков совпадают с соответствующими признаками тяжкого или средней тяжести вреда здоровью. Новое квалифицирующее обстоятельство в п.</w:t>
      </w:r>
      <w:r w:rsidR="00FE4DE1" w:rsidRPr="00233C81">
        <w:rPr>
          <w:sz w:val="28"/>
          <w:szCs w:val="28"/>
        </w:rPr>
        <w:t xml:space="preserve"> </w:t>
      </w:r>
      <w:r w:rsidRPr="00233C81">
        <w:rPr>
          <w:sz w:val="28"/>
          <w:szCs w:val="28"/>
        </w:rPr>
        <w:t>«г» ч.2 - совершение деяния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(речь идет, в частности, о служебной, родственной, иерархической зависимости в референтной группе, зависимости от педагога, воспитателя, руководителя спортивной секции и т.п.), а равно лица, похищенного либо захваченного в качестве заложника.</w:t>
      </w:r>
      <w:r w:rsidR="0068209B" w:rsidRPr="00233C81">
        <w:rPr>
          <w:rStyle w:val="a7"/>
          <w:sz w:val="28"/>
          <w:szCs w:val="28"/>
          <w:vertAlign w:val="baseline"/>
        </w:rPr>
        <w:footnoteReference w:id="13"/>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Специфическим для данного состава преступления является квалифицирующий признак истязания с применением пытки (п. «д» ч. 2 ст.117). Пытка - это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 К иным целям доктрина уголовного права относит, например, подписание договора, выдачу расписки и пр.), наказать за какие-либо действия - значит насладиться мучениями жертвы из садизма, национальной, расовой, религиозной вражды или ненависти и т.д. Как свидетельствует судебная практика, при пытке могут использоваться самые разнообразные орудия, вплоть до стереонаушников, через которые связанную жертву принуждают длительное время слушать невыносимо громкую музыку. Применение пытки с целью принудить потерпевшего к передаче имущества или совершения других действий имущественного характера служит способом совершения разбоя или вымогательства и не требует квалификации по ст. 117.</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Выделение квалифицирующего признака истязания путем пытки, влекущего строгую ответственность, соответствует положениям ст.21 Конституции РФ и Конвенции ООН против пыток и других бесчеловечных или унижающих достоинство видов обращения и наказания.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Особо квалифицированные признаки причинения вреда здоровью содержаться в части 3 ст. 111 УК РФ. К ним законодатель относит деяния, предусмотренные частями первой или второй статьи 111 УК РФ, если они совершены: пункт «а» - группой лиц, группой лиц по предварительному сговору или организованной группой.</w:t>
      </w:r>
    </w:p>
    <w:p w:rsidR="00935753" w:rsidRPr="00233C81" w:rsidRDefault="00935753" w:rsidP="00053F5B">
      <w:pPr>
        <w:widowControl/>
        <w:shd w:val="clear" w:color="000000" w:fill="auto"/>
        <w:suppressAutoHyphens/>
        <w:spacing w:line="360" w:lineRule="auto"/>
        <w:ind w:firstLine="709"/>
        <w:jc w:val="both"/>
        <w:rPr>
          <w:sz w:val="28"/>
        </w:rPr>
      </w:pPr>
      <w:r w:rsidRPr="00233C81">
        <w:rPr>
          <w:sz w:val="28"/>
          <w:szCs w:val="28"/>
        </w:rPr>
        <w:t>Групповое преступление предполагает не менее двух соисполнителей. Поэтому в тех случаях, когда исполнитель убийства был один, действия подстрекателей и пособников не могут быть квалифицированы по п. «а» ч.З ст. 111. Исполнителем причинения тяжкого вреда здоровью может быть признано лицо, которое не только имело умысел на совершение убийства, но и принимало непосредственное участие в лишении жизни потерпевшего. Действия лица, которое лишь оказывало содействие исполнителю (или исполнителя) преступления в осуществлении преступного намерения, давало советы о способе, времени или месте причинения тяжкого вреда здоровью либо</w:t>
      </w:r>
      <w:r w:rsidR="00233C81">
        <w:rPr>
          <w:sz w:val="28"/>
          <w:szCs w:val="28"/>
        </w:rPr>
        <w:t xml:space="preserve"> </w:t>
      </w:r>
      <w:r w:rsidRPr="00233C81">
        <w:rPr>
          <w:sz w:val="28"/>
          <w:szCs w:val="28"/>
        </w:rPr>
        <w:t>иным</w:t>
      </w:r>
      <w:r w:rsidR="00233C81">
        <w:rPr>
          <w:sz w:val="28"/>
          <w:szCs w:val="28"/>
        </w:rPr>
        <w:t xml:space="preserve"> </w:t>
      </w:r>
      <w:r w:rsidRPr="00233C81">
        <w:rPr>
          <w:sz w:val="28"/>
          <w:szCs w:val="28"/>
        </w:rPr>
        <w:t>образом</w:t>
      </w:r>
      <w:r w:rsidR="00233C81">
        <w:rPr>
          <w:sz w:val="28"/>
          <w:szCs w:val="28"/>
        </w:rPr>
        <w:t xml:space="preserve"> </w:t>
      </w:r>
      <w:r w:rsidRPr="00233C81">
        <w:rPr>
          <w:sz w:val="28"/>
          <w:szCs w:val="28"/>
        </w:rPr>
        <w:t>создавало</w:t>
      </w:r>
      <w:r w:rsidR="00233C81">
        <w:rPr>
          <w:sz w:val="28"/>
          <w:szCs w:val="28"/>
        </w:rPr>
        <w:t xml:space="preserve"> </w:t>
      </w:r>
      <w:r w:rsidRPr="00233C81">
        <w:rPr>
          <w:sz w:val="28"/>
          <w:szCs w:val="28"/>
        </w:rPr>
        <w:t>условия,</w:t>
      </w:r>
      <w:r w:rsidR="00233C81">
        <w:rPr>
          <w:sz w:val="28"/>
          <w:szCs w:val="28"/>
        </w:rPr>
        <w:t xml:space="preserve"> </w:t>
      </w:r>
      <w:r w:rsidRPr="00233C81">
        <w:rPr>
          <w:sz w:val="28"/>
          <w:szCs w:val="28"/>
        </w:rPr>
        <w:t>способствующие</w:t>
      </w:r>
      <w:r w:rsidR="00233C81">
        <w:rPr>
          <w:sz w:val="28"/>
          <w:szCs w:val="28"/>
        </w:rPr>
        <w:t xml:space="preserve"> </w:t>
      </w:r>
      <w:r w:rsidRPr="00233C81">
        <w:rPr>
          <w:sz w:val="28"/>
          <w:szCs w:val="28"/>
        </w:rPr>
        <w:t>совершению</w:t>
      </w:r>
      <w:r w:rsidR="00053F5B">
        <w:rPr>
          <w:sz w:val="28"/>
          <w:szCs w:val="28"/>
        </w:rPr>
        <w:t xml:space="preserve"> </w:t>
      </w:r>
      <w:r w:rsidRPr="00233C81">
        <w:rPr>
          <w:sz w:val="28"/>
          <w:szCs w:val="28"/>
        </w:rPr>
        <w:t>преступления, должны рассматриваться как пособничество в причинении</w:t>
      </w:r>
      <w:r w:rsidR="00FE4DE1" w:rsidRPr="00233C81">
        <w:rPr>
          <w:sz w:val="28"/>
          <w:szCs w:val="28"/>
        </w:rPr>
        <w:t xml:space="preserve"> </w:t>
      </w:r>
      <w:r w:rsidRPr="00233C81">
        <w:rPr>
          <w:sz w:val="28"/>
          <w:szCs w:val="28"/>
        </w:rPr>
        <w:t>тяжкого вреда здоровью</w:t>
      </w:r>
      <w:r w:rsidR="00233C81">
        <w:rPr>
          <w:sz w:val="28"/>
          <w:szCs w:val="28"/>
        </w:rPr>
        <w:t xml:space="preserve"> </w:t>
      </w:r>
      <w:r w:rsidRPr="00233C81">
        <w:rPr>
          <w:sz w:val="28"/>
          <w:szCs w:val="28"/>
        </w:rPr>
        <w:t>.</w:t>
      </w:r>
    </w:p>
    <w:p w:rsidR="00935753" w:rsidRPr="00233C81" w:rsidRDefault="00935753" w:rsidP="00053F5B">
      <w:pPr>
        <w:widowControl/>
        <w:shd w:val="clear" w:color="000000" w:fill="auto"/>
        <w:suppressAutoHyphens/>
        <w:spacing w:line="360" w:lineRule="auto"/>
        <w:ind w:firstLine="709"/>
        <w:jc w:val="both"/>
        <w:rPr>
          <w:sz w:val="28"/>
        </w:rPr>
      </w:pPr>
      <w:r w:rsidRPr="00233C81">
        <w:rPr>
          <w:sz w:val="28"/>
          <w:szCs w:val="28"/>
        </w:rPr>
        <w:t>Соисполнительство</w:t>
      </w:r>
      <w:r w:rsidR="00233C81">
        <w:rPr>
          <w:sz w:val="28"/>
          <w:szCs w:val="28"/>
        </w:rPr>
        <w:t xml:space="preserve"> </w:t>
      </w:r>
      <w:r w:rsidRPr="00233C81">
        <w:rPr>
          <w:sz w:val="28"/>
          <w:szCs w:val="28"/>
        </w:rPr>
        <w:t>не</w:t>
      </w:r>
      <w:r w:rsidR="00233C81">
        <w:rPr>
          <w:sz w:val="28"/>
          <w:szCs w:val="28"/>
        </w:rPr>
        <w:t xml:space="preserve"> </w:t>
      </w:r>
      <w:r w:rsidRPr="00233C81">
        <w:rPr>
          <w:sz w:val="28"/>
          <w:szCs w:val="28"/>
        </w:rPr>
        <w:t>исключает</w:t>
      </w:r>
      <w:r w:rsidR="00233C81">
        <w:rPr>
          <w:sz w:val="28"/>
          <w:szCs w:val="28"/>
        </w:rPr>
        <w:t xml:space="preserve"> </w:t>
      </w:r>
      <w:r w:rsidRPr="00233C81">
        <w:rPr>
          <w:sz w:val="28"/>
          <w:szCs w:val="28"/>
        </w:rPr>
        <w:t>распределения</w:t>
      </w:r>
      <w:r w:rsidR="00233C81">
        <w:rPr>
          <w:sz w:val="28"/>
          <w:szCs w:val="28"/>
        </w:rPr>
        <w:t xml:space="preserve"> </w:t>
      </w:r>
      <w:r w:rsidRPr="00233C81">
        <w:rPr>
          <w:sz w:val="28"/>
          <w:szCs w:val="28"/>
        </w:rPr>
        <w:t>ролей</w:t>
      </w:r>
      <w:r w:rsidR="00233C81">
        <w:rPr>
          <w:sz w:val="28"/>
          <w:szCs w:val="28"/>
        </w:rPr>
        <w:t xml:space="preserve"> </w:t>
      </w:r>
      <w:r w:rsidRPr="00233C81">
        <w:rPr>
          <w:sz w:val="28"/>
          <w:szCs w:val="28"/>
        </w:rPr>
        <w:t>между</w:t>
      </w:r>
      <w:r w:rsidR="00053F5B">
        <w:rPr>
          <w:sz w:val="28"/>
          <w:szCs w:val="28"/>
        </w:rPr>
        <w:t xml:space="preserve"> </w:t>
      </w:r>
      <w:r w:rsidRPr="00233C81">
        <w:rPr>
          <w:sz w:val="28"/>
          <w:szCs w:val="28"/>
        </w:rPr>
        <w:t>участниками. Важно установить, что при единстве умысла каждый из них выполняет либо полностью объективную сторону причинения тяжкого вреда здоровью, либо какой-нибудь ее элемент. Например, один соисполнитель наносит жертве серьезное ранение, другой - держит потерпевшего, препятствуя оказанию сопротивления, либо наносит не опасные для жизни повреждения.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Одним из критериев деления соучастия на формы является время возникновения сговора между соучастниками о совершении преступления. В соответствии с ним различают соучастие без предварительного сговора и соучастие с предварительным сговором. В ст. 35 УК говорится об этих формах соучастия и их разновидностях (видах). В таком варианте норма о формах соучастия введена в УК впервые. Уголовно-правовое значение названных в законе видов соучастия состоит в том, что они являются либо обязательными, конструктивными признаками состава преступления, как в рассматриваемом случае, либо выполняют роль квалифицирующего признака либо - обстоятельств, отягчающих наказание. Названные в ст. 35 УК формы и разновидности соучастия ст. 63 УК относит к числу обстоятельств, отягчающих наказание.</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чч. 2, 3, 4 ст. 35 УК предусмотрена такая форма соучастия, как соучастие с предварительным сговором и три ее разновидности. В соответствии с ч. 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Это понятие такое же, как в УК РСФСР. Закон не ограничивает круга участников группы в зависимости от выполняемых ими ролей в заранее согласованной совместной преступной деятельности. Следовательно, наряду с соисполнительством возможно участие в совершении преступления с распределением ролей.</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Во всех этих случаях тщательному исследованию подлежит направленность умысла участников группы. Сговор считается предварительным, если он состоялся до начала совершения преступления, до начала выполнения объективной стороны преступления. Объем сговора (его содержание) может быть различным: оговариваются конкретные признаки преступления и поведения соучастников либо соглашение отражает лишь в общих чертах признаки задуманного преступления.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В ч. 3 ст. 35 УК РФ полностью воспроизведено определение организованной</w:t>
      </w:r>
      <w:r w:rsidR="00233C81">
        <w:rPr>
          <w:sz w:val="28"/>
          <w:szCs w:val="28"/>
        </w:rPr>
        <w:t xml:space="preserve"> </w:t>
      </w:r>
      <w:r w:rsidRPr="00233C81">
        <w:rPr>
          <w:sz w:val="28"/>
          <w:szCs w:val="28"/>
        </w:rPr>
        <w:t>группы,</w:t>
      </w:r>
      <w:r w:rsidR="00233C81">
        <w:rPr>
          <w:sz w:val="28"/>
          <w:szCs w:val="28"/>
        </w:rPr>
        <w:t xml:space="preserve"> </w:t>
      </w:r>
      <w:r w:rsidRPr="00233C81">
        <w:rPr>
          <w:sz w:val="28"/>
          <w:szCs w:val="28"/>
        </w:rPr>
        <w:t>содержавшееся</w:t>
      </w:r>
      <w:r w:rsidR="00233C81">
        <w:rPr>
          <w:sz w:val="28"/>
          <w:szCs w:val="28"/>
        </w:rPr>
        <w:t xml:space="preserve"> </w:t>
      </w:r>
      <w:r w:rsidRPr="00233C81">
        <w:rPr>
          <w:sz w:val="28"/>
          <w:szCs w:val="28"/>
        </w:rPr>
        <w:t>в</w:t>
      </w:r>
      <w:r w:rsidR="00233C81">
        <w:rPr>
          <w:sz w:val="28"/>
          <w:szCs w:val="28"/>
        </w:rPr>
        <w:t xml:space="preserve"> </w:t>
      </w:r>
      <w:r w:rsidRPr="00233C81">
        <w:rPr>
          <w:sz w:val="28"/>
          <w:szCs w:val="28"/>
        </w:rPr>
        <w:t>УК</w:t>
      </w:r>
      <w:r w:rsidR="00233C81">
        <w:rPr>
          <w:sz w:val="28"/>
          <w:szCs w:val="28"/>
        </w:rPr>
        <w:t xml:space="preserve"> </w:t>
      </w:r>
      <w:r w:rsidRPr="00233C81">
        <w:rPr>
          <w:sz w:val="28"/>
          <w:szCs w:val="28"/>
        </w:rPr>
        <w:t>РСФСР.</w:t>
      </w:r>
      <w:r w:rsidR="00233C81">
        <w:rPr>
          <w:sz w:val="28"/>
          <w:szCs w:val="28"/>
        </w:rPr>
        <w:t xml:space="preserve"> </w:t>
      </w:r>
      <w:r w:rsidRPr="00233C81">
        <w:rPr>
          <w:sz w:val="28"/>
          <w:szCs w:val="28"/>
        </w:rPr>
        <w:t>Преступление</w:t>
      </w:r>
      <w:r w:rsidR="00053F5B">
        <w:rPr>
          <w:sz w:val="28"/>
          <w:szCs w:val="28"/>
        </w:rPr>
        <w:t xml:space="preserve"> </w:t>
      </w:r>
      <w:r w:rsidRPr="00233C81">
        <w:rPr>
          <w:sz w:val="28"/>
          <w:szCs w:val="28"/>
        </w:rPr>
        <w:t>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Организованную группу отличают от группы лиц по предварительному сговору признаки устойчивости и организованности.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Под организованной группой следует понимать устойчивую группу из двух и более лиц, объединенных умыслом на совершение одного или нескольких преступлений. Как правило, такая группа тщательно готовит и планирует преступление, распределяет роли между соучастниками, оснащается технически и т.п. Организованной группе как квалифицирующему признаку преступлений присущи высокий уровень организованности, планирование, распределение ролей и т.п. Таким образом, об устойчивости свидетельствует объединение двух и более лиц на сравнительно продолжительное время для совершения одного или нескольких преступлений, но сопряженного с длительной совместной подготовкой либо сложным исполнением. Организованность - это подчинение участников группы указаниям одного или нескольких лиц, решимость организованно достигать осуществления преступных намерений.</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Пункт «б» ч. 3 ст. 111 УК РФ - в отношении двух или более лиц -данное преступление характеризуется повышенной тяжестью последствий. Причинение тяжкого вреда здоровью всем потерпевшим происходит либо одномоментно, либо с незначительным разрывом во времени, если действия виновного охватывались единством намерения.</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Умысел может быть прямым или косвенным в отношении всех потерпевших, но возможно сочетание прямого умысла на причинение тяжкого вреда здоровью одного лица и косвенного - по отношению к другим потерпевшим (в случае причинения тяжкого вреда здоровью путем применения общеопасного или иного слабо управляемого способа). Причинением тяжкого вреда здоровью с косвенным умыслом в судебной практике признается повреждение здоровью нескольких человек при срабатывании автоматического взрывного устройства, установленного в целях защиты садового участка от вторжения посторонних лиц.</w:t>
      </w:r>
      <w:r w:rsidR="000554F8" w:rsidRPr="00233C81">
        <w:rPr>
          <w:rStyle w:val="a7"/>
          <w:sz w:val="28"/>
          <w:szCs w:val="28"/>
          <w:vertAlign w:val="baseline"/>
        </w:rPr>
        <w:footnoteReference w:id="14"/>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Если при наличии прямого умысла на причинение тяжкого вреда здоровью двух или более лиц пострадал только один потерпевший, а повреждение здоровья других не наступила по причинам, не зависящим от виновного, то содеянное представляет собой совокупность покушения на</w:t>
      </w:r>
      <w:r w:rsidR="00053F5B">
        <w:rPr>
          <w:sz w:val="28"/>
          <w:szCs w:val="28"/>
        </w:rPr>
        <w:t xml:space="preserve"> </w:t>
      </w:r>
      <w:r w:rsidRPr="00233C81">
        <w:rPr>
          <w:sz w:val="28"/>
          <w:szCs w:val="28"/>
        </w:rPr>
        <w:t>причинение тяжкого вреда здоровью, предусмотренное п. «б» ч.З ст. 111, и оконченного причинения тяжкого вреда здоровью одного лица, которое квалифицируется самостоятельно по ч. 1 или 2 ст. 111 УК РФ.</w:t>
      </w:r>
    </w:p>
    <w:p w:rsidR="00233C81" w:rsidRDefault="00233C81" w:rsidP="00233C81">
      <w:pPr>
        <w:widowControl/>
        <w:shd w:val="clear" w:color="000000" w:fill="auto"/>
        <w:suppressAutoHyphens/>
        <w:spacing w:line="360" w:lineRule="auto"/>
        <w:ind w:firstLine="709"/>
        <w:jc w:val="center"/>
        <w:rPr>
          <w:b/>
          <w:sz w:val="28"/>
          <w:szCs w:val="28"/>
        </w:rPr>
      </w:pPr>
    </w:p>
    <w:p w:rsidR="00551900" w:rsidRPr="00233C81" w:rsidRDefault="00551900" w:rsidP="00233C81">
      <w:pPr>
        <w:widowControl/>
        <w:shd w:val="clear" w:color="000000" w:fill="auto"/>
        <w:suppressAutoHyphens/>
        <w:spacing w:line="360" w:lineRule="auto"/>
        <w:ind w:firstLine="709"/>
        <w:jc w:val="center"/>
        <w:rPr>
          <w:b/>
          <w:sz w:val="28"/>
          <w:szCs w:val="28"/>
        </w:rPr>
      </w:pPr>
      <w:r w:rsidRPr="00233C81">
        <w:rPr>
          <w:b/>
          <w:sz w:val="28"/>
          <w:szCs w:val="28"/>
        </w:rPr>
        <w:t>Вопрос № 4 Судебная практика</w:t>
      </w:r>
    </w:p>
    <w:p w:rsidR="00740E2C" w:rsidRPr="00233C81" w:rsidRDefault="00740E2C" w:rsidP="00233C81">
      <w:pPr>
        <w:widowControl/>
        <w:shd w:val="clear" w:color="000000" w:fill="auto"/>
        <w:suppressAutoHyphens/>
        <w:spacing w:line="360" w:lineRule="auto"/>
        <w:ind w:firstLine="709"/>
        <w:jc w:val="both"/>
        <w:outlineLvl w:val="0"/>
        <w:rPr>
          <w:b/>
          <w:bCs/>
          <w:sz w:val="28"/>
          <w:szCs w:val="28"/>
        </w:rPr>
      </w:pPr>
    </w:p>
    <w:p w:rsidR="00740E2C" w:rsidRPr="00233C81" w:rsidRDefault="00740E2C" w:rsidP="00233C81">
      <w:pPr>
        <w:pStyle w:val="ConsPlusTitle"/>
        <w:widowControl/>
        <w:shd w:val="clear" w:color="000000" w:fill="auto"/>
        <w:suppressAutoHyphens/>
        <w:spacing w:line="360" w:lineRule="auto"/>
        <w:ind w:firstLine="709"/>
        <w:jc w:val="both"/>
      </w:pPr>
      <w:r w:rsidRPr="00233C81">
        <w:t>ВЕРХОВНЫЙ СУД РОССИЙСКОЙ ФЕДЕРАЦИИ</w:t>
      </w:r>
      <w:r w:rsidR="00233C81">
        <w:t xml:space="preserve"> </w:t>
      </w:r>
      <w:r w:rsidRPr="00233C81">
        <w:t>КАССАЦИОННОЕ ОПРЕДЕЛЕНИЕ</w:t>
      </w:r>
    </w:p>
    <w:p w:rsidR="00740E2C" w:rsidRPr="00233C81" w:rsidRDefault="00740E2C" w:rsidP="00233C81">
      <w:pPr>
        <w:pStyle w:val="ConsPlusTitle"/>
        <w:widowControl/>
        <w:shd w:val="clear" w:color="000000" w:fill="auto"/>
        <w:suppressAutoHyphens/>
        <w:spacing w:line="360" w:lineRule="auto"/>
        <w:ind w:firstLine="709"/>
        <w:jc w:val="both"/>
      </w:pPr>
      <w:r w:rsidRPr="00233C81">
        <w:t>от 29 ноября 2007 г. N 49-о07-68</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Судебная коллегия по уголовным делам Верховного Суда Российской Федерации в составе: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председательствующего Ермилова В.М.</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судей Ламинцевой С.А. и Пейсиковой Е.В.</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рассмотрела в судебном заседании от 29 ноября 2007 года кассационные жалобы адвоката Рудик Т.Г. и осужденного Н. на приговор Верховного суда Республики Башкортостан от 24 августа 2007 года, по которому</w:t>
      </w:r>
      <w:r w:rsidR="00053F5B">
        <w:rPr>
          <w:bCs/>
          <w:sz w:val="28"/>
          <w:szCs w:val="28"/>
        </w:rPr>
        <w:t xml:space="preserve"> </w:t>
      </w:r>
      <w:r w:rsidRPr="00233C81">
        <w:rPr>
          <w:bCs/>
          <w:sz w:val="28"/>
          <w:szCs w:val="28"/>
        </w:rPr>
        <w:t>Н., родившийся 3 мая 1988 года в с. Бижбуляк Бижбулякского района Республики Башкортостан, несудимый,</w:t>
      </w:r>
      <w:r w:rsidR="00233C81">
        <w:rPr>
          <w:bCs/>
          <w:sz w:val="28"/>
          <w:szCs w:val="28"/>
        </w:rPr>
        <w:t xml:space="preserve"> </w:t>
      </w:r>
      <w:r w:rsidRPr="00233C81">
        <w:rPr>
          <w:bCs/>
          <w:sz w:val="28"/>
          <w:szCs w:val="28"/>
        </w:rPr>
        <w:t>осужден</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по ст. 111 ч. 1 УК РФ к лишению свободы на 5 лет;</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по ст. 105 ч. 2 п. п. "а", "д" УК РФ к лишению свободы на 15 лет;</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по ст. 105 ч. 2 п. "к" УК РФ к лишению свободы на 14 лет.</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 основании ч. 3 ст. 69 УК РФ по совокупности преступлений окончательно ему назначено 24 года лишения свободы в исправительной колонии строгого режима.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Разрешена судьба вещественных доказательств.</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Заслушав доклад судьи Ламинцевой С.А., мнение прокурора Аверкиевой В.А., полагавшей, что действия Н. надлежит квалифицировать по ст. 111 ч. 1, ст. 105 ч. 2 п. п. "а", "д", "к" УК РФ, Судебная коллегия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установила: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 признан виновным в умышленном причинении тяжкого вреда здоровью Р.,</w:t>
      </w:r>
      <w:r w:rsidR="00053F5B">
        <w:rPr>
          <w:bCs/>
          <w:sz w:val="28"/>
          <w:szCs w:val="28"/>
        </w:rPr>
        <w:t xml:space="preserve"> </w:t>
      </w:r>
      <w:r w:rsidRPr="00233C81">
        <w:rPr>
          <w:bCs/>
          <w:sz w:val="28"/>
          <w:szCs w:val="28"/>
        </w:rPr>
        <w:t>в убийстве Р. и Р.М. с особой жестокостью, в убийстве Р.А. с целью скрыть другое преступление.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Преступления им совершены 8 марта 2007 года в с. Бижбуляк Бижбулякского района Республики Башкортостан при обстоятельствах, указанных в приговоре.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 судебном заседании Н. виновным себя не признал.</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 кассационных жалобах просят:</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адвокат Рудик Т.Г. (в основной и дополнительной жалобах) - об отмене приговора и направлении дела на новое судебное рассмотрение. Адвокат указывает о том, что вина Н. в совершении преступлений, за которые он осужден, не подтверждается имеющимися в деле доказательствами; что показания Н. о том, что он не совершал преступлений, а явился лишь их очевидцем, не опровергнуты; что суд дал неправильную оценку собранным по делу доказательствам. Анализируя данные протокола осмотра места происшествия и выводы проведенных по делу экспертиз, касающихся механизма причинения телесных повреждений потерпевшим, адвокат указывает о том, что признательные показания Н., данные им на предварительном следствии, явно противоречат фактической картине преступления; что проведенные по делу биологические экспертизы, а также трасологическая экспертиза, на которые суд сослался в приговоре, не являются доказательствами вины Н. Адвокат указывает о том, что квалификация действий осужденного по ст. 111 ч. 1 УК РФ не основана на законе и не соответствует фактическим обстоятельствам дела, установленным судом; что мотивы преступлений, указанные в приговоре, не доказаны. Адвокат считает, что по делу не проверена версия осужденного о совершении преступлений другими лицами и поиски таковых не проводились. Далее адвокат указывает о том, что в судебном заседании не допрошен ряд важных свидетелей, вследствие чего осталась без оценки версия о том, что Р.М. имела долги по кредитам, вследствие чего ей неоднократно угрожали неизвестные лица.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Считает, что явка с повинной и первоначальные показания Н. на предварительном следствии получены с нарушением требований уголовно-процессуального закона, при этом адвокат ссылается на время их получения. Адвокат считает, что Н. на предварительном следствии вынужденно признал себя виновным в совершении преступлений, от него требовали этого лица, совершившие преступления, угрожая ему в противном случае расправой;</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осужденный Н. - о том же по тем же основаниям. Он указывает, что в деле нет объективных доказательств его вины, а выводы суда основаны на предположениях.</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Государственный обвинитель принес возражения на кассационные жалобы осужденного и адвоката, в которых просит приговор оставить без изменения, а кассационные жалобы - без удовлетворения.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Проверив материалы дела, обсудив доводы кассационных жалоб и возражений на них, Судебная коллегия находит приговор обоснованным.</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Вывод суда о виновности Н. в содеянном основан на исследованных в судебном заседании доказательствах, анализ и оценка которым даны в приговоре.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Вина Н. в совершении преступлений, за которые он осужден, подтверждается показаниями осужденного на предварительном следствии.</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Так на допросе в качестве подозреваемого Н. показал, что 8 марта 2007 года он находился в доме Р., где около полутора часов распивали спиртные напитки. В ходе распития у него произошла ссора с Р., они начали бороться, и он, Н., взял в квартире нож и несколько раз воткнул его в шею Р., отчего у того потекла кровь. После этого они успокоились, смотрели свадебные фотографии. В это время в квартиру пришел ранее не знакомый Костя, принеся с собой вино и водку. Костя побыл в квартире около 10 минут и ушел, а он, Н., купил еще спиртного, которое они распили втроем - он и супруги Р., после чего между ним и Р., уже по другому поводу, вновь завязалась драка, в ходе которой он, Н., взял на кухне со шкафа деревянную скалку и ударил ею около трех раз по голове Р., а тот в ответ ударил его стулом по голове. Затем они успокоились, Р.М. стала танцевать, Р. это не понравилось, на этой почве между ним, Н., и Р. вновь завязалась драка, в ходе которой он, Н., сумел вырвать деревянный подлокотник от кресла, и со всего размаха ударил им 3 - 4 раза Р. по шее, отчего тот "отключился". К ним побежала Р.М., схватила кусок красного кирпича и начала им замахиваться на него, Н., но он вырвал у нее кирпич, и в замахе попал им Р.М. в лицо, после чего отшвырнул кирпич и попал им в голову лежащему на полу Р. Р.М. продолжала кричать, в связи с чем он, Н., взял деревянный подлокотник от кресла и нанес им несколько ударов по голове и шее Р.М. От ударов Р.М. упала лицом вниз на диван и не двигалась. В этот момент сын Р. - Алексей стал звать на помощь, в связи с чем он, Н., нанес ему несколько ударов деревянным подлокотником по голове, а также по шее, отчего Алексей упал и перестал кричать. После этих действий он ушел из квартиры потерпевших и ночевал дома. Уходя, нож, которым причинял повреждения на шее Р., положил возле умывальника на кухне. Вечером следующего дня он добровольно рассказал о случившемся в милиции, написав об этом явку с повинной (т. 1 л.д. 72 - 78).</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 выходе на место происшествия Н. подтвердил эти же обстоятельства совершенных им преступлений.</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 допросе в качестве обвиняемого Н. также подтвердил изложенные обстоятельства убийства Р., показав, что эти преступления совершил именно он (т. 1 л.д. 103 - 111).</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Те же обстоятельства Н. изложил в явке с повинной, которой в приговоре дана правильная оценка.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Приведенные выше показания осужденного Н. на предварительном следствии суд обоснованно расценил как достоверные, поскольку они получены в полном соответствии с требованиями уголовно-процессуального закона, конкретны, согласуются между собой и подтверждаются другими материалами дела, в частности:</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показаниями свидетелей Биганаева, Усманова, Ильина, из которых усматривается, что Н. сам и добровольно признался в убийстве семьи Р.; данными протокола осмотра места происшествия; заключениями экспертов-биологов, экспертов-медиков и другими материалами дела, которые полно изложены в приговоре.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Так, по заключению судебно-медицинских экспертиз:</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смерть Р. наступила от открытой черепно-мозговой травмы. Кроме того, обнаружены колото-резаные ранения правой половины шеи, проникающие в полость гортани, относящиеся к тяжкому вреду для здоровья. В судебном заседании судебно-медицинский эксперт пояснил, что с полученными телесными повреждениями в области шеи Р. мог передвигаться, разговаривать, поскольку не были задеты крупные кровеносные сосуды;</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смерть Р.М. наступила от открытой черепно-мозговой травмы. Кроме того, обнаружена относящаяся к средней тяжести для здоровья закрытая тупая травма грудной клетки с множественными ссадинами и кровоподтеками на грудной клетке, с закрытыми переломами ребер;</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смерть Р.А. наступила от механической асфиксии от сдавления органов шеи, что подтверждается полосовидными ссадинами и кровоподтеками на передней поверхности шеи. Кроме того, обнаружены повреждения в виде закрытой черепно-мозговой травмы, относящиеся к тяжкому вреду для здоровья, а также тупая травма грудной клетки и живота с множественными ссадинами и кровоподтеками, травматическим разрывом печени, с переломами ребер (т. 2 л.д. 200 - 212).</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Эти выводы экспертов по поводу асфиксии подтверждают вывод суда о том, что Н. сначала нанес Р.А. деревянным подлокотником от кресла множество ударов в область расположения жизненно важных органов, а затем повалил последнего на пол и тем же подлокотником сдавил органы шеи Р.А.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Приведенные выше показания на предварительном следствии Н. давал в присутствии адвоката, а при выходе на место происшествия - и в присутствии понятых, то есть в обстановке, исключающей возможность незаконного воздействия на него.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Как правильно указано в приговоре, в этих показаниях на предварительном следствии осужденный Н. приводил такие детали происшедшего, которые на тот момент не были известны следствию.</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Вопреки доводам кассационных жалоб наличие незначительных неточностей в приведенных выше показаниях Н. на предварительном следствии не ставит под сомнение достоверность признания Н. своей вины в совершенных преступлениях - судом правильно установлено и указано в приговоре, что осужденный и супруги Р. длительно распивали спиртные напитки, то есть находились в состоянии алкогольного опьянения, Р.М., в частности, находилась в тяжелой степени алкогольного опьянения, Р. - в сильной степени алкогольного опьянения.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Показаниям осужденного в судебном заседании суд дал оценку, с которой Судебная коллегия соглашается.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Изложенные выше показания осужденного Н. на предварительном следствии в совокупности с другими материалами дела, на которые суд сослался в приговоре, опровергают доводы кассационных жалоб осужденного и адвоката о том, что в деле нет доказательств вины Н. в совершении тех преступлений, за которые он осужден.</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Обстоятельства дела органами следствия и судом исследованы всесторонне, полно, объективно.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Ходатайства участников процесса судом разрешены правильно.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Все свидетели, показания которых имеют существенное значение для дела, допрошены.</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Вопреки доводам кассационных жалоб все возможные версии совершенных преступлений проверены и получили оценку в приговоре.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Мотивы преступлений установлены и изложены в приговоре с приведением соответствующих доказательств.</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Доводы, изложенные в кассационных жалобах адвоката и осужденного, были предметом исследования в судебном заседании, а затем получили оценку в приговоре. Новых доводов в жалобах не приведено.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 соответствии с фактическими обстоятельствами дела, установленными в судебном заседании, действиям Н. в приговоре дана правильная юридическая оценка.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Квалификация действий осужденного по ст. 111 ч. 1 УК РФ не является излишней - судом правильно установлено и указано в приговоре, что после первой ссоры с Р. Н. взял в доме кухонный нож и нанес им не менее трех ударов в шею, причинив потерпевшему тяжкий вред здоровью в виде колото-резаной раны на правой ушной раковине, двух колото-резаных ранений на правой половине шеи, проникающих в полость гортани. После причинения этих повреждений Р. Н. помирился с последним, и они продолжили распитие спиртных напитков, после чего развивались последующие события, указанные в приговоре, а именно, убийство Р. и Р.М. на почве последующей ссоры, и убийство Р.А. с целью скрыть совершенное преступление.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 таких условиях действия осужденного Н. правильно квалифицированы и по ст. 111 ч. 1 УК РФ, и по ст. 105 ч. 2 п. п. "а", "д" УК РФ и ст. 105 ч. 2 п. "к" УК РФ.</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Нарушений уголовно-процессуального закона, которые повлияли или могли повлиять на постановление законного и обоснованного приговора, по делу не допущено.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Дело рассмотрено судом в пределах, установленных ст. 252 УПК РФ.</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Наказание Н. за каждое преступление и по совокупности преступлений суд назначил в соответствии с требованиями закона, соразмерно содеянному и данным о личности виновного.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Оснований для смягчения ему наказания Судебная коллегия не усматривает.</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 основании изложенного, руководствуясь ст. ст. 377, 378, 388 УПК РФ, Судебная коллегия</w:t>
      </w:r>
    </w:p>
    <w:p w:rsidR="00740E2C" w:rsidRPr="00233C81" w:rsidRDefault="00740E2C" w:rsidP="00233C81">
      <w:pPr>
        <w:widowControl/>
        <w:shd w:val="clear" w:color="000000" w:fill="auto"/>
        <w:suppressAutoHyphens/>
        <w:spacing w:line="360" w:lineRule="auto"/>
        <w:ind w:firstLine="709"/>
        <w:jc w:val="center"/>
        <w:rPr>
          <w:bCs/>
          <w:sz w:val="28"/>
          <w:szCs w:val="28"/>
        </w:rPr>
      </w:pPr>
      <w:r w:rsidRPr="00233C81">
        <w:rPr>
          <w:bCs/>
          <w:sz w:val="28"/>
          <w:szCs w:val="28"/>
        </w:rPr>
        <w:t>определила: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приговор Верховного суда Республики Башкортостан от 24 августа 2007 года в отношении Н. оставить без изменения, а кассационные жалобы - без удовлетворения.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Справка: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осужденный Н. содержится в учреждении ИЗ - 3/3 г. Стерлитамака</w:t>
      </w:r>
    </w:p>
    <w:p w:rsidR="00233C81" w:rsidRDefault="00233C81" w:rsidP="00233C81">
      <w:pPr>
        <w:pStyle w:val="ConsPlusTitle"/>
        <w:widowControl/>
        <w:shd w:val="clear" w:color="000000" w:fill="auto"/>
        <w:suppressAutoHyphens/>
        <w:spacing w:line="360" w:lineRule="auto"/>
        <w:ind w:firstLine="709"/>
        <w:jc w:val="both"/>
      </w:pPr>
    </w:p>
    <w:p w:rsidR="00740E2C" w:rsidRPr="00233C81" w:rsidRDefault="00740E2C" w:rsidP="00233C81">
      <w:pPr>
        <w:pStyle w:val="ConsPlusTitle"/>
        <w:widowControl/>
        <w:shd w:val="clear" w:color="000000" w:fill="auto"/>
        <w:suppressAutoHyphens/>
        <w:spacing w:line="360" w:lineRule="auto"/>
        <w:ind w:firstLine="709"/>
        <w:jc w:val="both"/>
      </w:pPr>
      <w:r w:rsidRPr="00233C81">
        <w:t>ВЕРХОВНЫЙ СУД РОССИЙСКОЙ ФЕДЕРАЦИИ</w:t>
      </w:r>
      <w:r w:rsidR="00233C81">
        <w:t xml:space="preserve"> </w:t>
      </w:r>
      <w:r w:rsidRPr="00233C81">
        <w:t>КАССАЦИОННОЕ ОПРЕДЕЛЕНИЕ</w:t>
      </w:r>
    </w:p>
    <w:p w:rsidR="00740E2C" w:rsidRPr="00233C81" w:rsidRDefault="00740E2C" w:rsidP="00233C81">
      <w:pPr>
        <w:pStyle w:val="ConsPlusTitle"/>
        <w:widowControl/>
        <w:shd w:val="clear" w:color="000000" w:fill="auto"/>
        <w:suppressAutoHyphens/>
        <w:spacing w:line="360" w:lineRule="auto"/>
        <w:ind w:firstLine="709"/>
      </w:pPr>
      <w:r w:rsidRPr="00233C81">
        <w:t>от 8 ноября 2007 г. N 58-о07-77СП</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Судебная коллегия по уголовным делам Верховного Суда Российской Федерации в составе: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председательствующего Разумова С.А.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судей Фроловой Л.Г. и Чакар Р.С.</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рассмотрела в судебном заседании от 8 ноября 2007 года дело по кассационным жалобам осужденного М., на приговор Хабаровского краевого суда с участием присяжных заседателей от 26 марта 2007 года, которым</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М., 18 июля 1962 года рождения, уроженец г. Киселевска Кемеровской области, судимый:</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- 9 декабря 2003 года по ст. ст. 205 ч. 3, 105 ч. 2 п. п. "а", "д", "е", "ж", 30 ч. 3, 105 ч. 2 п. п. "а", "д", "е", "ж", 167 ч. 2 УК РФ к пожизненному лишению свободы;</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осужден по ст. ст. 33 ч. 3, 105 ч. 2 п. п. "ж", "к" УК РФ к 19 годам лишения свободы, по ст. ст. 33 ч. 3, 111 ч. 4 УК РФ к 14 годам лишения свободы, по ст. ст. 33 ч. 3, 111 ч. 3 п. "а" УК РФ к 11 годам лишения свободы.</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 основании ст. 69 ч. 3 УК РФ, путем частичного сложения наказаний, окончательно, по совокупности преступлений назначено М. наказание в виде лишения свободы сроком на 25 лет.</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 основании ст. 69 ч. 5 УК РФ по совокупности преступлений, назначенного по данному приговору и приговору от 9 декабря 2003 года, окончательно назначено М. наказание в виде пожизненного лишения свободы, с отбыванием первых 15 лет в тюрьме, а оставшегося срока наказания в исправительной колонии особого режима.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Заслушав доклад судьи Фроловой Л.Г., мнение прокурора Кривоноговой Е.А., полагавшей приговор, как законный и обоснованный оставить без изменения, кассационные жалобы - без удовлетворения, Судебная коллегия,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установила: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вердиктом присяжных заседателей от 15 марта 2007 года М. признан виновным в организации умышленного причинения тяжкого вреда здоровью Д., опасного для его жизни, совершенного группой лиц по предварительному сговору; в организации умышленного причинения тяжкого вреда здоровью Н., опасного для его жизни, повлекшего по неосторожности смерть потерпевшего, совершенного группой лиц по предварительному сговору; а также в организации умышленного причинения смерти потерпевшему Б. группой лиц по предварительному сговору, с целью скрыть другое преступление.</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 основании данного вердикта суд квалифицировал действия М. соответственно: по ст. ст. 33 ч. 3, 111 ч. 3 п. "а" УК РФ, 33 ч. 3, 111 ч. 4, 33 ч. 3, 105 ч. 2 п. п. "ж", "к" УК РФ.</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 кассационных жалобах осужденный М., и адвокат Сурков С.В., утверждают, что материалами дела не опровергнуты доводы М. о том, что он не совершал преступлений, за которые осужден. Считают, что в период расследования данного дела и рассмотрения его судом были допущены нарушения Международных договоров, Конституции РФ и УПК РФ, влекущие отмену приговора по делу. Утверждают, что, обвинительное заключение составлено с нарушением требований закона, подсудность дела определена неправильно, что председательствующий судья нарушал принцип равноправия сторон, проявлял необъективность, присяжным заседателям об обстоятельствах дела было известно из газет. Утверждают, что в судебном заседании в присутствии присяжных заседателей исследовались недопустимые доказательства, в том числе протокол опознания трупа Б. его отцом, протокол осмотра вещественных доказательств - вещей, изъятых при осмотре места происшествия, заключения экспертов судебной медицины, исследовались также данные о прежней судимости М., в том числе материалы другого уголовного дела, по которому он осужден, что повлияло на мнение присяжных заседателей. М. считает, что все доказательства по данному делу сфальсифицированы, приводит анализ исследованных в судебном заседании доказательств, дает им свою оценку, по его мнению, правильную. Предполагает, что при выборе старшины присяжных заседателей был нарушен порядок голосования. Просят об отмене приговора.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 возражениях на кассационные жалобы потерпевший Д. и государственный обвинитель Лихачева Е.А., просят приговор, как законный и обоснованный оставить без изменения, кассационные жалобы - без удовлетворения.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Проверив материалы дела, обсудив доводы кассационных жалоб, судебная коллегия находит приговор в отношении М. законным, обоснованным и справедливым.</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Проверка и анализ обвинительного заключения по делу позволили судебной коллегии прийти к выводу об отсутствии нарушений закона при его составлении. Обвинительное заключение составлено в строгом соответствии с законом, утверждено в сроки и в порядке установленном законом, надлежащим прокурором (т. 8 л.д. 101 - 127).</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Подсудность настоящего дела определена в соответствии с требованиями уголовно-процессуального закона.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Данное дело рассмотрено судом с участием присяжных заседателей при наличии к тому законных оснований, а именно, в связи с ходатайством об этом самого осужденного.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 этом из дела видно, что М. разъяснялись особенности рассмотрения дела судом с участием присяжных заседателей, права обвиняемого в судебном разбирательстве и порядок обжалования судебного решения.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Коллегия присяжных заседателей сформирована с соблюдением положений ст. 328 УПК РФ.</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 том числе не усматривается Судебной коллегией нарушений закона при избрании присяжными заседателями старшины.</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 формировании коллегии присяжных заседателей не было установлено причин, препятствующих исполнению кандидатами в присяжные заседатели обязанностей присяжного заседателя, не усматривается таковых и в дальнейшем, при исполнении ими указанных обязанностей.</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 этом, как видно из протокола судебного заседания, кандидаты в присяжные заседатели на вопросы сторон ответили, что им не известно об обстоятельствах данного дела из каких-либо источников, в том числе из прессы.</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Оснований сомневаться в правдивости ответов кандидатов в присяжные заседатели не усматривается.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Как видно из дела, оснований к роспуску коллегии присяжных заседателей ввиду тенденциозности ее состава также не имелось.</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Ссылки М. на тенденциозность состава коллегии присяжных заседателей из-за того, что в ее состав не вошли лица, имеющие медицинское образование, не основаны на законе, поскольку особенности данного дела не позволяли председательствующему судье усомниться в том, что образованная коллегия присяжных заседателей способна вынести объективный вердикт.</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Судебное следствие по данному делу проведено в соответствии со ст. ст. 334 - 335 УПК РФ.</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Утверждение в жалобах о том, что в ходе судебного заседания председательствующим по делу судьей и государственным обвинителем оказывалось давление на присяжных заседателей, опровергается материалами дела.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Из протокола судебного заседания, следует, что всеми присяжными заседателями соблюдались правила поведения, перечисленные председательствующим по делу судьей. Решение коллегия присяжных заседателей принимала самостоятельно, никакого давления со стороны посторонних лиц на них не оказывалось, никакой личной заинтересованности не было.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Из протокола судебного заседания видно, что государственным обвинителем не задавалось допрашиваемым лицам вопросов, носящих предположительный характер, либо наводящих, содержащих комментарии государственного обвинителя.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Из дела также видно, что председательствующим судьей создавались необходимые условия для исполнения сторонами их процессуальных обязанностей и осуществления предоставленных им прав, принимались все предусмотренные законом меры по обеспечению состязательности и равноправия сторон.</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 том числе из дела усматривается, что все заявленные сторонами ходатайства разрешены председательствующим судьей в порядке, установленном законом, с приведением мотивов принятого решения в соответствующих постановлениях.</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Доводы жалоб об исследовании в присутствии присяжных заседателей недопустимых доказательств, являются необоснованными.</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Как видно из дела, в судебном заседании, в присутствии присяжных заседателей исследовались только допустимые доказательства.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Ходатайства стороны защиты об исключении ряда доказательств из числа допустимых и ходатайства сторон процессуального характера были рассмотрены судом в соответствии с требованиями закона, в отсутствии коллегии присяжных заседателей. Доводы стороны защиты (о недопустимости доказательств), как это усматривается из протокола судебного заседания, тщательно проверялись. Судом в удовлетворении заявленных ходатайств обоснованно отказано, с приведением в постановлениях убедительных мотивов принятого решения (т. 11 л.д. 282, 284, 288, 292 и др.).</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Протокол осмотра вещественных доказательств, на который ссылаются в кассационных жалобах осужденный и адвокат, не представлялся стороной обвинения как доказательство и не исследовался в присутствии присяжных заседателей.</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Из дела также видно, что в судебном заседании, в присутствии присяжных заседателей не исследовались данные о прежней судимости М., вопреки утверждениям в жалобах, не затрагивался вопрос о судимости М. и государственным обвинителем в прениях.</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Суд в соответствии с требованиями закона прервал пояснения свидетеля Лисишина, когда он стал говорить о М., как о члене преступной группировки "общак", и разъяснил присяжным заседателям, что они не должны принимать озвученную информацию к сведению (т. 11 л.д. 224).</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Материалы другого уголовного дела исследовались в данном судебном заседании лишь в той мере, в которой они были необходимы для установления отдельных признаков состава преступления, в совершении которого обвинялся М. (организация убийства Б. с целью сокрытия другого преступления - поджога кафе "Чародейка").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Из протокола судебного заседания усматривается, что в присутствии коллегии присяжных заседателей не демонстрировалась видеозапись осмотра места происшествия - обнаружения трупа неизвестного мужчины (Б.) Не исследовалась с участием присяжных заседателей и фототаблица к данному протоколу осмотра места происшествия.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Замечаний к протоколу судебного заседания, ознакомившись с ним, М. не имел.</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Постановления о проведении повторных судебно-медицинских экспертиз по тяжести телесных повреждений, причиненных потерпевшим Д., Н. и Б. вынесены судом в соответствии с требованиями уголовно-процессуального закона. Как видно из соответствующих материалов, сами экспертизы проведены в соответствии с предусмотренной законом процедурой, квалифицированными специалистами, выводы которых в заключениях мотивированы, научно обоснованы, в связи с чем, оснований сомневаться в их правильности у суда не имелось. Каждое заключение эксперта заверено подписью эксперта и печатью экспертного учреждения.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Как видно из материалов дела, медицинские карты на имя Д. и Н. приобщенные в судебном заседании к материалам дела, получены из медучреждения согласно официального запроса прокурора, сомневаться в подлинности медицинских карт оснований у суда не имелось.</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Нарушений закона при формулировании вопросов, подлежащих разрешению присяжными заседателями, не допущено.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Напутственное слово председательствующего отвечает требованиям ст. 340 УПК РФ.</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Вердикт коллегии присяжных заседателей постановлен с соблюдением положений ст. 343 УПК РФ, он является ясным и непротиворечивым.</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Приговор постановлен в соответствии с вердиктом.</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В том числе председательствующим правильно,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 квалифицированы действия осужденного М.</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Решение суда о вменяемости М. основано на материалах дела.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Доводы кассационных жалоб осужденного, связанные с доказанностью обвинения, не могут рассматриваться как кассационный повод, поскольку разрешение вопроса о доказанности обвинения и оценка исследованных судом доказательств, является в силу ст. 334 УПК РФ исключительной компетенцией коллегии присяжных заседателей.</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 назначении М. наказания, судом, в соответствии с требованиями закона учтены характер и степень общественной опасности совершенных им преступлений, конкретные обстоятельства дела, данные о его личности, мнение присяжных заседателей о том, что осужденный М. не заслуживает снисхождения, смягчающее обстоятельство.</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Назначенное М. наказание соответствует требованиям закона, в том числе требованиям справедливости, оснований к его смягчению Судебной коллегией не усматривается.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Нарушений уголовно-процессуального закона, влекущих отмену либо изменение приговора, Судебной коллегией по данному делу не усматривается.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По изложенным основаниям приговор в отношении М. оставляется Судебной коллегией без изменения, кассационные жалобы - без удовлетворения.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Руководствуясь ст. ст. 377, 378 и 388 УПК РФ, Судебная коллегия</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определила:</w:t>
      </w:r>
    </w:p>
    <w:p w:rsidR="00740E2C" w:rsidRPr="00233C81" w:rsidRDefault="00740E2C" w:rsidP="00233C81">
      <w:pPr>
        <w:widowControl/>
        <w:shd w:val="clear" w:color="000000" w:fill="auto"/>
        <w:suppressAutoHyphens/>
        <w:spacing w:line="360" w:lineRule="auto"/>
        <w:ind w:firstLine="709"/>
        <w:jc w:val="both"/>
        <w:rPr>
          <w:bCs/>
          <w:sz w:val="28"/>
          <w:szCs w:val="28"/>
        </w:rPr>
      </w:pPr>
      <w:r w:rsidRPr="00233C81">
        <w:rPr>
          <w:bCs/>
          <w:sz w:val="28"/>
          <w:szCs w:val="28"/>
        </w:rPr>
        <w:t>приговор Хабаровского краевого суда с участием присяжных заседателей от 26 марта 2007 года в отношении М. оставить без изменения, кассационные жалобы осужденного М., адвоката Суркова С.В. - без удовлетворения.</w:t>
      </w:r>
    </w:p>
    <w:p w:rsidR="00233C81" w:rsidRDefault="00233C81" w:rsidP="00233C81">
      <w:pPr>
        <w:widowControl/>
        <w:shd w:val="clear" w:color="000000" w:fill="auto"/>
        <w:suppressAutoHyphens/>
        <w:spacing w:line="360" w:lineRule="auto"/>
        <w:ind w:firstLine="709"/>
        <w:jc w:val="both"/>
        <w:rPr>
          <w:b/>
          <w:sz w:val="28"/>
          <w:szCs w:val="28"/>
        </w:rPr>
      </w:pPr>
    </w:p>
    <w:p w:rsidR="00935753" w:rsidRPr="00233C81" w:rsidRDefault="00233C81" w:rsidP="00233C81">
      <w:pPr>
        <w:widowControl/>
        <w:shd w:val="clear" w:color="000000" w:fill="auto"/>
        <w:spacing w:line="360" w:lineRule="auto"/>
        <w:jc w:val="center"/>
        <w:rPr>
          <w:b/>
          <w:sz w:val="28"/>
          <w:szCs w:val="28"/>
        </w:rPr>
      </w:pPr>
      <w:r>
        <w:rPr>
          <w:b/>
          <w:sz w:val="28"/>
          <w:szCs w:val="28"/>
        </w:rPr>
        <w:br w:type="page"/>
      </w:r>
      <w:r w:rsidR="00935753" w:rsidRPr="00233C81">
        <w:rPr>
          <w:b/>
          <w:sz w:val="28"/>
          <w:szCs w:val="28"/>
        </w:rPr>
        <w:t>Заключение</w:t>
      </w:r>
    </w:p>
    <w:p w:rsidR="00233C81" w:rsidRDefault="00233C81" w:rsidP="00233C81">
      <w:pPr>
        <w:widowControl/>
        <w:shd w:val="clear" w:color="000000" w:fill="auto"/>
        <w:suppressAutoHyphens/>
        <w:spacing w:line="360" w:lineRule="auto"/>
        <w:ind w:firstLine="709"/>
        <w:jc w:val="both"/>
        <w:rPr>
          <w:sz w:val="28"/>
          <w:szCs w:val="28"/>
        </w:rPr>
      </w:pP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Особенная часть УК Российской Федерации, в отличие от прежних УК, начинается с раздела о преступлениях против личности, а в нем на первом месте помещена глава «Преступления против жизни и здоровья». Конституция Российской Федерации провозгласила, что человек, его права и свободы являются высшей ценностью. Признание, соблюдение и защита прав и свобод человека и гражданина - обязанность государства (ст. 2).</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Среди основных прав и свобод человека на первом месте стоят право на жизнь, здоровье, достоинство личности, право на свободу и личную неприкосновенность, В настоящем Кодексе личность как родовой объект преступления понимается более широко, чем в УК 1960 года, что видно из содержания последующих глав. Но, как и ранее, защита личности предполагает прежде всего защиту жизни и здоровья человека. Это согласуется и с нормами международного права.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Статья 6 Международного пакта о гражданских и политических правах гласит: «Право на жизнь есть неотъемлемое право каждого человека. Никто не может быть произвольно лишен жизни».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Критериями степени тяжести причиненного вреда здоровью, используемые в ст. 111, 112,115,116 служат:</w:t>
      </w:r>
    </w:p>
    <w:p w:rsidR="00935753" w:rsidRPr="00233C81" w:rsidRDefault="00935753" w:rsidP="00233C81">
      <w:pPr>
        <w:widowControl/>
        <w:numPr>
          <w:ilvl w:val="0"/>
          <w:numId w:val="4"/>
        </w:numPr>
        <w:shd w:val="clear" w:color="000000" w:fill="auto"/>
        <w:tabs>
          <w:tab w:val="left" w:pos="1056"/>
        </w:tabs>
        <w:suppressAutoHyphens/>
        <w:spacing w:line="360" w:lineRule="auto"/>
        <w:ind w:firstLine="709"/>
        <w:jc w:val="both"/>
        <w:rPr>
          <w:sz w:val="28"/>
          <w:szCs w:val="28"/>
        </w:rPr>
      </w:pPr>
      <w:r w:rsidRPr="00233C81">
        <w:rPr>
          <w:sz w:val="28"/>
          <w:szCs w:val="28"/>
        </w:rPr>
        <w:t>Опасность для жизни. По этому признаку отличается тяжкий вред здоровью от остальных видов вреда.</w:t>
      </w:r>
    </w:p>
    <w:p w:rsidR="00935753" w:rsidRPr="00233C81" w:rsidRDefault="00935753" w:rsidP="00233C81">
      <w:pPr>
        <w:widowControl/>
        <w:numPr>
          <w:ilvl w:val="0"/>
          <w:numId w:val="4"/>
        </w:numPr>
        <w:shd w:val="clear" w:color="000000" w:fill="auto"/>
        <w:tabs>
          <w:tab w:val="left" w:pos="1056"/>
        </w:tabs>
        <w:suppressAutoHyphens/>
        <w:spacing w:line="360" w:lineRule="auto"/>
        <w:ind w:firstLine="709"/>
        <w:jc w:val="both"/>
        <w:rPr>
          <w:sz w:val="28"/>
          <w:szCs w:val="28"/>
        </w:rPr>
      </w:pPr>
      <w:r w:rsidRPr="00233C81">
        <w:rPr>
          <w:sz w:val="28"/>
          <w:szCs w:val="28"/>
        </w:rPr>
        <w:t>Наступление конкретных последствий, прямо описанных в законе. Этот критерий используется лишь в ст. 111.</w:t>
      </w:r>
    </w:p>
    <w:p w:rsidR="00935753" w:rsidRPr="00233C81" w:rsidRDefault="00935753" w:rsidP="00233C81">
      <w:pPr>
        <w:widowControl/>
        <w:numPr>
          <w:ilvl w:val="0"/>
          <w:numId w:val="4"/>
        </w:numPr>
        <w:shd w:val="clear" w:color="000000" w:fill="auto"/>
        <w:tabs>
          <w:tab w:val="left" w:pos="1056"/>
        </w:tabs>
        <w:suppressAutoHyphens/>
        <w:spacing w:line="360" w:lineRule="auto"/>
        <w:ind w:firstLine="709"/>
        <w:jc w:val="both"/>
        <w:rPr>
          <w:sz w:val="28"/>
          <w:szCs w:val="28"/>
        </w:rPr>
      </w:pPr>
      <w:r w:rsidRPr="00233C81">
        <w:rPr>
          <w:sz w:val="28"/>
          <w:szCs w:val="28"/>
        </w:rPr>
        <w:t>Стойкая утрата трудоспособности. Она может быть значительная не менее чем на одну треть (ст. 111), значительная менее чем на одну треть (ст. 112) или незначительная (ст. 115), либо отсутствовать совсем (ст. 116).</w:t>
      </w:r>
    </w:p>
    <w:p w:rsidR="00935753" w:rsidRPr="00233C81" w:rsidRDefault="00935753" w:rsidP="00233C81">
      <w:pPr>
        <w:widowControl/>
        <w:numPr>
          <w:ilvl w:val="0"/>
          <w:numId w:val="4"/>
        </w:numPr>
        <w:shd w:val="clear" w:color="000000" w:fill="auto"/>
        <w:tabs>
          <w:tab w:val="left" w:pos="1056"/>
        </w:tabs>
        <w:suppressAutoHyphens/>
        <w:spacing w:line="360" w:lineRule="auto"/>
        <w:ind w:firstLine="709"/>
        <w:jc w:val="both"/>
        <w:rPr>
          <w:sz w:val="28"/>
          <w:szCs w:val="28"/>
        </w:rPr>
      </w:pPr>
      <w:r w:rsidRPr="00233C81">
        <w:rPr>
          <w:sz w:val="28"/>
          <w:szCs w:val="28"/>
        </w:rPr>
        <w:t>Временное расстройство здоровья. Оно может быть длительным (ст. 112) или кратковременным (ст. 115), либо отсутствовать совсем (ст. 116). Временное расстройство здоровья не может быть самостоятельным признаком причинения тяжкого вреда здоровью.</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Классификация этих посягательств по степени тяжести на три вида, в основном соответствует принятой в УК РСФСР 1960 года. Различаются тяжкий вред здоровью, средней тяжести вред здоровью и легкий вред здоровью.</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Основные изменения в системе составов преступлений против жизни и здоровья заключаются в следующем: декриминализированы деяния, предусмотренные ч. 1 ст. 115, ст. 116 и ст. 127 УК 1960 года; нормы об ответственности за побои и умышленное причинение легкого вреда здоровью предусмотрены в отдельных статьях (ст. 115 и 116 УК РФ).</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Объектом причинения вреда здоровью и истязаний являются общественные отношения, обеспечивающие защиту здоровья другого человека.</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Объективная сторона причинения вреда здоровью и истязания может выражаться как в действии, так и в бездействии.</w:t>
      </w:r>
    </w:p>
    <w:p w:rsidR="00935753" w:rsidRPr="00233C81" w:rsidRDefault="00935753" w:rsidP="00233C81">
      <w:pPr>
        <w:widowControl/>
        <w:shd w:val="clear" w:color="000000" w:fill="auto"/>
        <w:suppressAutoHyphens/>
        <w:spacing w:line="360" w:lineRule="auto"/>
        <w:ind w:firstLine="709"/>
        <w:jc w:val="both"/>
        <w:rPr>
          <w:sz w:val="28"/>
        </w:rPr>
      </w:pPr>
      <w:r w:rsidRPr="00233C81">
        <w:rPr>
          <w:sz w:val="28"/>
          <w:szCs w:val="28"/>
        </w:rPr>
        <w:t>Субъективная сторона преступлений, рассмотренных в работе деяний характеризуется прямым или косвенным умыслом.</w:t>
      </w:r>
    </w:p>
    <w:p w:rsidR="00FE4DE1" w:rsidRPr="00233C81" w:rsidRDefault="00935753" w:rsidP="00233C81">
      <w:pPr>
        <w:widowControl/>
        <w:shd w:val="clear" w:color="000000" w:fill="auto"/>
        <w:suppressAutoHyphens/>
        <w:spacing w:line="360" w:lineRule="auto"/>
        <w:ind w:firstLine="709"/>
        <w:jc w:val="both"/>
        <w:rPr>
          <w:sz w:val="28"/>
          <w:szCs w:val="28"/>
        </w:rPr>
      </w:pPr>
      <w:r w:rsidRPr="00233C81">
        <w:rPr>
          <w:sz w:val="28"/>
          <w:szCs w:val="28"/>
        </w:rPr>
        <w:t>Субъектом причинения вреда здоровью является физическое вменяемое лицо, достигшее в одних случаях 14 лет, в других-16 лет.</w:t>
      </w:r>
    </w:p>
    <w:p w:rsidR="00233C81" w:rsidRDefault="00233C81" w:rsidP="00233C81">
      <w:pPr>
        <w:widowControl/>
        <w:shd w:val="clear" w:color="000000" w:fill="auto"/>
        <w:suppressAutoHyphens/>
        <w:spacing w:line="360" w:lineRule="auto"/>
        <w:ind w:firstLine="709"/>
        <w:jc w:val="center"/>
        <w:rPr>
          <w:b/>
          <w:sz w:val="28"/>
          <w:szCs w:val="28"/>
        </w:rPr>
      </w:pPr>
    </w:p>
    <w:p w:rsidR="00935753" w:rsidRDefault="00233C81" w:rsidP="00233C81">
      <w:pPr>
        <w:widowControl/>
        <w:shd w:val="clear" w:color="000000" w:fill="auto"/>
        <w:suppressAutoHyphens/>
        <w:spacing w:line="360" w:lineRule="auto"/>
        <w:ind w:firstLine="709"/>
        <w:jc w:val="center"/>
        <w:rPr>
          <w:b/>
          <w:sz w:val="28"/>
          <w:szCs w:val="28"/>
        </w:rPr>
      </w:pPr>
      <w:r>
        <w:rPr>
          <w:b/>
          <w:sz w:val="28"/>
          <w:szCs w:val="28"/>
        </w:rPr>
        <w:br w:type="page"/>
      </w:r>
      <w:r w:rsidR="00FE4DE1" w:rsidRPr="00233C81">
        <w:rPr>
          <w:b/>
          <w:sz w:val="28"/>
          <w:szCs w:val="28"/>
        </w:rPr>
        <w:t>Список литературы</w:t>
      </w:r>
    </w:p>
    <w:p w:rsidR="00233C81" w:rsidRPr="00233C81" w:rsidRDefault="00233C81" w:rsidP="00233C81">
      <w:pPr>
        <w:widowControl/>
        <w:shd w:val="clear" w:color="000000" w:fill="auto"/>
        <w:suppressAutoHyphens/>
        <w:spacing w:line="360" w:lineRule="auto"/>
        <w:ind w:firstLine="709"/>
        <w:jc w:val="center"/>
        <w:rPr>
          <w:b/>
          <w:sz w:val="28"/>
          <w:szCs w:val="28"/>
        </w:rPr>
      </w:pPr>
    </w:p>
    <w:p w:rsidR="00FE4DE1" w:rsidRPr="00233C81" w:rsidRDefault="00FE4DE1" w:rsidP="00233C81">
      <w:pPr>
        <w:widowControl/>
        <w:numPr>
          <w:ilvl w:val="0"/>
          <w:numId w:val="7"/>
        </w:numPr>
        <w:shd w:val="clear" w:color="000000" w:fill="auto"/>
        <w:spacing w:line="360" w:lineRule="auto"/>
        <w:ind w:left="0" w:firstLine="0"/>
        <w:rPr>
          <w:bCs/>
          <w:sz w:val="28"/>
          <w:szCs w:val="28"/>
        </w:rPr>
      </w:pPr>
      <w:r w:rsidRPr="00233C81">
        <w:rPr>
          <w:sz w:val="28"/>
          <w:szCs w:val="28"/>
        </w:rPr>
        <w:t>Конституция Российской Федерации. М.</w:t>
      </w:r>
      <w:r w:rsidRPr="00233C81">
        <w:rPr>
          <w:noProof/>
          <w:sz w:val="28"/>
          <w:szCs w:val="28"/>
        </w:rPr>
        <w:t>, 2007.</w:t>
      </w:r>
    </w:p>
    <w:p w:rsidR="00FE4DE1" w:rsidRPr="00233C81" w:rsidRDefault="00FE4DE1" w:rsidP="00233C81">
      <w:pPr>
        <w:widowControl/>
        <w:numPr>
          <w:ilvl w:val="0"/>
          <w:numId w:val="7"/>
        </w:numPr>
        <w:shd w:val="clear" w:color="000000" w:fill="auto"/>
        <w:tabs>
          <w:tab w:val="left" w:pos="1440"/>
        </w:tabs>
        <w:spacing w:line="360" w:lineRule="auto"/>
        <w:ind w:left="0" w:firstLine="0"/>
        <w:rPr>
          <w:bCs/>
          <w:sz w:val="28"/>
          <w:szCs w:val="28"/>
        </w:rPr>
      </w:pPr>
      <w:r w:rsidRPr="00233C81">
        <w:rPr>
          <w:sz w:val="28"/>
          <w:szCs w:val="28"/>
        </w:rPr>
        <w:t>Уголовный Кодекс Российской Федерации от 13 июня 1996 г. № 63-ФЗ (в ред. от 24.07.2007 № 214-ФЗ).</w:t>
      </w:r>
    </w:p>
    <w:p w:rsidR="00FE4DE1" w:rsidRPr="00233C81" w:rsidRDefault="00FE4DE1" w:rsidP="00233C81">
      <w:pPr>
        <w:pStyle w:val="a3"/>
        <w:widowControl/>
        <w:numPr>
          <w:ilvl w:val="0"/>
          <w:numId w:val="7"/>
        </w:numPr>
        <w:shd w:val="clear" w:color="000000" w:fill="auto"/>
        <w:autoSpaceDE/>
        <w:autoSpaceDN/>
        <w:adjustRightInd/>
        <w:spacing w:after="0" w:line="360" w:lineRule="auto"/>
        <w:ind w:left="0" w:firstLine="0"/>
        <w:rPr>
          <w:sz w:val="28"/>
          <w:szCs w:val="28"/>
        </w:rPr>
      </w:pPr>
      <w:r w:rsidRPr="00233C81">
        <w:rPr>
          <w:sz w:val="28"/>
          <w:szCs w:val="28"/>
        </w:rPr>
        <w:t>Федеральный закон от 24 июля 2007 года № 211 – ФЗ.</w:t>
      </w:r>
    </w:p>
    <w:p w:rsidR="00FE4DE1" w:rsidRPr="00233C81" w:rsidRDefault="00FE4DE1" w:rsidP="00233C81">
      <w:pPr>
        <w:pStyle w:val="2"/>
        <w:widowControl/>
        <w:numPr>
          <w:ilvl w:val="0"/>
          <w:numId w:val="7"/>
        </w:numPr>
        <w:shd w:val="clear" w:color="000000" w:fill="auto"/>
        <w:autoSpaceDE/>
        <w:autoSpaceDN/>
        <w:adjustRightInd/>
        <w:spacing w:after="0" w:line="360" w:lineRule="auto"/>
        <w:ind w:left="0" w:firstLine="0"/>
        <w:rPr>
          <w:sz w:val="28"/>
          <w:szCs w:val="28"/>
        </w:rPr>
      </w:pPr>
      <w:r w:rsidRPr="00233C81">
        <w:rPr>
          <w:sz w:val="28"/>
          <w:szCs w:val="28"/>
        </w:rPr>
        <w:t>Постановление Пленума Верховного Суда РФ «О судебной практике по делам о хулиганстве» № 5 от 24 декабря 1991 г. (с последующими изменениями).</w:t>
      </w:r>
    </w:p>
    <w:p w:rsidR="00FE4DE1" w:rsidRPr="00233C81" w:rsidRDefault="00FE4DE1" w:rsidP="00233C81">
      <w:pPr>
        <w:widowControl/>
        <w:numPr>
          <w:ilvl w:val="0"/>
          <w:numId w:val="7"/>
        </w:numPr>
        <w:shd w:val="clear" w:color="000000" w:fill="auto"/>
        <w:tabs>
          <w:tab w:val="left" w:pos="1440"/>
        </w:tabs>
        <w:spacing w:line="360" w:lineRule="auto"/>
        <w:ind w:left="0" w:firstLine="0"/>
        <w:rPr>
          <w:sz w:val="28"/>
          <w:szCs w:val="28"/>
        </w:rPr>
      </w:pPr>
      <w:r w:rsidRPr="00233C81">
        <w:rPr>
          <w:sz w:val="28"/>
          <w:szCs w:val="28"/>
        </w:rPr>
        <w:t>Постатейный комментарий к Уголовному кодексу Российской Федерации / Под ред. Н.А. Громова.- М.: ГроссМедиа, 2007.</w:t>
      </w:r>
    </w:p>
    <w:p w:rsidR="00FE4DE1" w:rsidRPr="00233C81" w:rsidRDefault="00FE4DE1" w:rsidP="00233C81">
      <w:pPr>
        <w:widowControl/>
        <w:numPr>
          <w:ilvl w:val="0"/>
          <w:numId w:val="7"/>
        </w:numPr>
        <w:shd w:val="clear" w:color="000000" w:fill="auto"/>
        <w:tabs>
          <w:tab w:val="left" w:pos="1440"/>
        </w:tabs>
        <w:spacing w:line="360" w:lineRule="auto"/>
        <w:ind w:left="0" w:firstLine="0"/>
        <w:rPr>
          <w:sz w:val="28"/>
          <w:szCs w:val="28"/>
        </w:rPr>
      </w:pPr>
      <w:r w:rsidRPr="00233C81">
        <w:rPr>
          <w:sz w:val="28"/>
          <w:szCs w:val="28"/>
        </w:rPr>
        <w:t>Комментарий к Уголовному кодексу Российской Федерации / Отв. ред. А.И. Рарог. - М.: ТК Велби, Проспект, 200</w:t>
      </w:r>
      <w:r w:rsidR="000364DE" w:rsidRPr="00233C81">
        <w:rPr>
          <w:sz w:val="28"/>
          <w:szCs w:val="28"/>
        </w:rPr>
        <w:t>7</w:t>
      </w:r>
      <w:r w:rsidRPr="00233C81">
        <w:rPr>
          <w:sz w:val="28"/>
          <w:szCs w:val="28"/>
        </w:rPr>
        <w:t>.</w:t>
      </w:r>
    </w:p>
    <w:p w:rsidR="00FE4DE1" w:rsidRPr="00233C81" w:rsidRDefault="00FE4DE1" w:rsidP="00233C81">
      <w:pPr>
        <w:widowControl/>
        <w:numPr>
          <w:ilvl w:val="0"/>
          <w:numId w:val="7"/>
        </w:numPr>
        <w:shd w:val="clear" w:color="000000" w:fill="auto"/>
        <w:tabs>
          <w:tab w:val="left" w:pos="1440"/>
        </w:tabs>
        <w:spacing w:line="360" w:lineRule="auto"/>
        <w:ind w:left="0" w:firstLine="0"/>
        <w:rPr>
          <w:sz w:val="28"/>
          <w:szCs w:val="28"/>
        </w:rPr>
      </w:pPr>
      <w:r w:rsidRPr="00233C81">
        <w:rPr>
          <w:sz w:val="28"/>
          <w:szCs w:val="28"/>
        </w:rPr>
        <w:t>Комментарий к Уголовному кодексу РФ / Под ред. А.А. Чекалина, В.Т. Томина, В.В. Сверчкова - М.: Юрайт-Издат, 2006.</w:t>
      </w:r>
    </w:p>
    <w:p w:rsidR="00FE4DE1" w:rsidRPr="00233C81" w:rsidRDefault="00FE4DE1" w:rsidP="00233C81">
      <w:pPr>
        <w:widowControl/>
        <w:numPr>
          <w:ilvl w:val="0"/>
          <w:numId w:val="7"/>
        </w:numPr>
        <w:shd w:val="clear" w:color="000000" w:fill="auto"/>
        <w:tabs>
          <w:tab w:val="left" w:pos="1440"/>
        </w:tabs>
        <w:spacing w:line="360" w:lineRule="auto"/>
        <w:ind w:left="0" w:firstLine="0"/>
        <w:rPr>
          <w:sz w:val="28"/>
          <w:szCs w:val="28"/>
        </w:rPr>
      </w:pPr>
      <w:r w:rsidRPr="00233C81">
        <w:rPr>
          <w:sz w:val="28"/>
          <w:szCs w:val="28"/>
        </w:rPr>
        <w:t>Уголовное право Российской Федерации. Особенная часть: Учебник (издание исправленное и дополненное) / Под ред. Л.В. Иногамовой-Хегай, А.И. Рарога, А.И. Чучаева. - М.: ИНФРА-М, КОНТРАКТ, 2006.</w:t>
      </w:r>
    </w:p>
    <w:p w:rsidR="00FE4DE1" w:rsidRPr="00233C81" w:rsidRDefault="00FE4DE1" w:rsidP="00233C81">
      <w:pPr>
        <w:widowControl/>
        <w:numPr>
          <w:ilvl w:val="0"/>
          <w:numId w:val="7"/>
        </w:numPr>
        <w:shd w:val="clear" w:color="000000" w:fill="auto"/>
        <w:tabs>
          <w:tab w:val="left" w:pos="1440"/>
        </w:tabs>
        <w:spacing w:line="360" w:lineRule="auto"/>
        <w:ind w:left="0" w:firstLine="0"/>
        <w:rPr>
          <w:sz w:val="28"/>
          <w:szCs w:val="28"/>
        </w:rPr>
      </w:pPr>
      <w:r w:rsidRPr="00233C81">
        <w:rPr>
          <w:sz w:val="28"/>
          <w:szCs w:val="28"/>
        </w:rPr>
        <w:t>Уголовное право России. Часть Особенная: Учебник для вузов (издание второе, переработанное и дополненное) / Под ред. Л.Л. Кругликова. - М.: Волтерс Клувер, 200</w:t>
      </w:r>
      <w:r w:rsidR="000364DE" w:rsidRPr="00233C81">
        <w:rPr>
          <w:sz w:val="28"/>
          <w:szCs w:val="28"/>
        </w:rPr>
        <w:t>6</w:t>
      </w:r>
      <w:r w:rsidRPr="00233C81">
        <w:rPr>
          <w:sz w:val="28"/>
          <w:szCs w:val="28"/>
        </w:rPr>
        <w:t>.</w:t>
      </w:r>
    </w:p>
    <w:p w:rsidR="00FE4DE1" w:rsidRPr="00233C81" w:rsidRDefault="00EA07F2" w:rsidP="00233C81">
      <w:pPr>
        <w:widowControl/>
        <w:numPr>
          <w:ilvl w:val="0"/>
          <w:numId w:val="7"/>
        </w:numPr>
        <w:shd w:val="clear" w:color="000000" w:fill="auto"/>
        <w:spacing w:line="360" w:lineRule="auto"/>
        <w:ind w:left="0" w:firstLine="0"/>
        <w:rPr>
          <w:iCs/>
          <w:sz w:val="28"/>
          <w:szCs w:val="28"/>
        </w:rPr>
      </w:pPr>
      <w:r w:rsidRPr="00233C81">
        <w:rPr>
          <w:bCs/>
          <w:iCs/>
          <w:sz w:val="28"/>
          <w:szCs w:val="28"/>
        </w:rPr>
        <w:t>Расторопов, С.</w:t>
      </w:r>
      <w:r w:rsidR="00233C81" w:rsidRPr="00233C81">
        <w:rPr>
          <w:iCs/>
          <w:sz w:val="28"/>
          <w:szCs w:val="28"/>
        </w:rPr>
        <w:t xml:space="preserve"> </w:t>
      </w:r>
      <w:r w:rsidRPr="00233C81">
        <w:rPr>
          <w:iCs/>
          <w:sz w:val="28"/>
          <w:szCs w:val="28"/>
        </w:rPr>
        <w:t>Требуется законодательное определение понятия " вред здоровью" человека / С. Расторопов// Закон и право. - 2005. - №9. - С. 29-30.</w:t>
      </w:r>
    </w:p>
    <w:p w:rsidR="00EA07F2" w:rsidRPr="00233C81" w:rsidRDefault="00EA07F2" w:rsidP="00233C81">
      <w:pPr>
        <w:widowControl/>
        <w:numPr>
          <w:ilvl w:val="0"/>
          <w:numId w:val="7"/>
        </w:numPr>
        <w:shd w:val="clear" w:color="000000" w:fill="auto"/>
        <w:spacing w:line="360" w:lineRule="auto"/>
        <w:ind w:left="0" w:firstLine="0"/>
        <w:rPr>
          <w:iCs/>
          <w:sz w:val="28"/>
          <w:szCs w:val="28"/>
        </w:rPr>
      </w:pPr>
      <w:r w:rsidRPr="00233C81">
        <w:rPr>
          <w:bCs/>
          <w:iCs/>
          <w:sz w:val="28"/>
          <w:szCs w:val="28"/>
        </w:rPr>
        <w:t>Векленко, В.</w:t>
      </w:r>
      <w:r w:rsidR="00233C81" w:rsidRPr="00233C81">
        <w:rPr>
          <w:iCs/>
          <w:sz w:val="28"/>
          <w:szCs w:val="28"/>
        </w:rPr>
        <w:t xml:space="preserve"> </w:t>
      </w:r>
      <w:r w:rsidRPr="00233C81">
        <w:rPr>
          <w:iCs/>
          <w:sz w:val="28"/>
          <w:szCs w:val="28"/>
        </w:rPr>
        <w:t>Уголовно-правовой анализ понятия "вред здоровью" / В. Векленко, М. Галюкова // Уголовное право. - 2007. - № 1. - С. 7-12.</w:t>
      </w:r>
    </w:p>
    <w:p w:rsidR="00EA07F2" w:rsidRPr="00233C81" w:rsidRDefault="00EA07F2" w:rsidP="00233C81">
      <w:pPr>
        <w:widowControl/>
        <w:numPr>
          <w:ilvl w:val="0"/>
          <w:numId w:val="7"/>
        </w:numPr>
        <w:shd w:val="clear" w:color="000000" w:fill="auto"/>
        <w:spacing w:line="360" w:lineRule="auto"/>
        <w:ind w:left="0" w:firstLine="0"/>
        <w:rPr>
          <w:iCs/>
          <w:sz w:val="28"/>
          <w:szCs w:val="28"/>
        </w:rPr>
      </w:pPr>
      <w:r w:rsidRPr="00233C81">
        <w:rPr>
          <w:bCs/>
          <w:iCs/>
          <w:sz w:val="28"/>
          <w:szCs w:val="28"/>
        </w:rPr>
        <w:t>Шарапов, Р.</w:t>
      </w:r>
      <w:r w:rsidR="00233C81" w:rsidRPr="00233C81">
        <w:rPr>
          <w:iCs/>
          <w:sz w:val="28"/>
          <w:szCs w:val="28"/>
        </w:rPr>
        <w:t xml:space="preserve"> </w:t>
      </w:r>
      <w:r w:rsidRPr="00233C81">
        <w:rPr>
          <w:iCs/>
          <w:sz w:val="28"/>
          <w:szCs w:val="28"/>
        </w:rPr>
        <w:t>Понятие вреда здоровью в условиях правовой дезориентации судебно-медицинской экспертизы живых лиц / Р. Шарапов,</w:t>
      </w:r>
      <w:r w:rsidR="000364DE" w:rsidRPr="00233C81">
        <w:rPr>
          <w:iCs/>
          <w:sz w:val="28"/>
          <w:szCs w:val="28"/>
        </w:rPr>
        <w:t xml:space="preserve"> </w:t>
      </w:r>
      <w:r w:rsidRPr="00233C81">
        <w:rPr>
          <w:iCs/>
          <w:sz w:val="28"/>
          <w:szCs w:val="28"/>
        </w:rPr>
        <w:t>А.Коновалов</w:t>
      </w:r>
      <w:r w:rsidR="000364DE" w:rsidRPr="00233C81">
        <w:rPr>
          <w:iCs/>
          <w:sz w:val="28"/>
          <w:szCs w:val="28"/>
        </w:rPr>
        <w:t xml:space="preserve"> </w:t>
      </w:r>
      <w:r w:rsidRPr="00233C81">
        <w:rPr>
          <w:iCs/>
          <w:sz w:val="28"/>
          <w:szCs w:val="28"/>
        </w:rPr>
        <w:t>// Уголовное право. - 2007. - № 1. - С. 127-132.</w:t>
      </w:r>
    </w:p>
    <w:p w:rsidR="00EA07F2" w:rsidRPr="00233C81" w:rsidRDefault="00EA07F2" w:rsidP="00233C81">
      <w:pPr>
        <w:widowControl/>
        <w:numPr>
          <w:ilvl w:val="0"/>
          <w:numId w:val="7"/>
        </w:numPr>
        <w:shd w:val="clear" w:color="000000" w:fill="auto"/>
        <w:spacing w:line="360" w:lineRule="auto"/>
        <w:ind w:left="0" w:firstLine="0"/>
        <w:rPr>
          <w:sz w:val="28"/>
          <w:szCs w:val="28"/>
        </w:rPr>
      </w:pPr>
      <w:r w:rsidRPr="00233C81">
        <w:rPr>
          <w:bCs/>
          <w:iCs/>
          <w:sz w:val="28"/>
          <w:szCs w:val="28"/>
        </w:rPr>
        <w:t>Титов Б.Н.</w:t>
      </w:r>
      <w:r w:rsidR="00233C81" w:rsidRPr="00233C81">
        <w:rPr>
          <w:iCs/>
          <w:sz w:val="28"/>
          <w:szCs w:val="28"/>
        </w:rPr>
        <w:t xml:space="preserve"> </w:t>
      </w:r>
      <w:r w:rsidRPr="00233C81">
        <w:rPr>
          <w:iCs/>
          <w:sz w:val="28"/>
          <w:szCs w:val="28"/>
        </w:rPr>
        <w:t>Умышленное причинение тяжкого вреда здоровью: субъективные признаки преступления / Б. Н. Титов // Журнал российского права. - 2001. - №12. с. 46 - 53.</w:t>
      </w:r>
    </w:p>
    <w:p w:rsidR="00233C81" w:rsidRDefault="00233C81" w:rsidP="00233C81">
      <w:pPr>
        <w:widowControl/>
        <w:shd w:val="clear" w:color="000000" w:fill="auto"/>
        <w:spacing w:line="360" w:lineRule="auto"/>
        <w:rPr>
          <w:iCs/>
          <w:sz w:val="28"/>
          <w:szCs w:val="28"/>
        </w:rPr>
      </w:pPr>
    </w:p>
    <w:p w:rsidR="00233C81" w:rsidRPr="00C3133E" w:rsidRDefault="00233C81" w:rsidP="00233C81">
      <w:pPr>
        <w:widowControl/>
        <w:shd w:val="clear" w:color="000000" w:fill="auto"/>
        <w:spacing w:line="360" w:lineRule="auto"/>
        <w:jc w:val="center"/>
        <w:rPr>
          <w:color w:val="FFFFFF"/>
          <w:sz w:val="28"/>
          <w:szCs w:val="28"/>
        </w:rPr>
      </w:pPr>
      <w:bookmarkStart w:id="0" w:name="_GoBack"/>
      <w:bookmarkEnd w:id="0"/>
    </w:p>
    <w:sectPr w:rsidR="00233C81" w:rsidRPr="00C3133E" w:rsidSect="00233C81">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3E" w:rsidRDefault="00C3133E">
      <w:r>
        <w:separator/>
      </w:r>
    </w:p>
  </w:endnote>
  <w:endnote w:type="continuationSeparator" w:id="0">
    <w:p w:rsidR="00C3133E" w:rsidRDefault="00C3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3E" w:rsidRDefault="00C3133E">
      <w:r>
        <w:separator/>
      </w:r>
    </w:p>
  </w:footnote>
  <w:footnote w:type="continuationSeparator" w:id="0">
    <w:p w:rsidR="00C3133E" w:rsidRDefault="00C3133E">
      <w:r>
        <w:continuationSeparator/>
      </w:r>
    </w:p>
  </w:footnote>
  <w:footnote w:id="1">
    <w:p w:rsidR="00C3133E" w:rsidRDefault="0083216F" w:rsidP="000364DE">
      <w:pPr>
        <w:shd w:val="clear" w:color="auto" w:fill="FFFFFF"/>
        <w:tabs>
          <w:tab w:val="left" w:pos="1440"/>
        </w:tabs>
        <w:ind w:right="14"/>
        <w:jc w:val="both"/>
      </w:pPr>
      <w:r>
        <w:rPr>
          <w:rStyle w:val="a7"/>
        </w:rPr>
        <w:footnoteRef/>
      </w:r>
      <w:r>
        <w:t xml:space="preserve"> </w:t>
      </w:r>
      <w:r w:rsidRPr="004449EB">
        <w:t>Постатейный комментарий к Уголовному кодексу Российской Федерации / Под ред. Н.А. Громова.- М.: ГроссМедиа, 2007.</w:t>
      </w:r>
    </w:p>
  </w:footnote>
  <w:footnote w:id="2">
    <w:p w:rsidR="00C3133E" w:rsidRDefault="0083216F" w:rsidP="000364DE">
      <w:pPr>
        <w:shd w:val="clear" w:color="auto" w:fill="FFFFFF"/>
        <w:ind w:right="5"/>
        <w:jc w:val="both"/>
      </w:pPr>
      <w:r>
        <w:rPr>
          <w:rStyle w:val="a7"/>
        </w:rPr>
        <w:footnoteRef/>
      </w:r>
      <w:r w:rsidRPr="00EA07F2">
        <w:rPr>
          <w:bCs/>
        </w:rPr>
        <w:t>Расторопов, С.</w:t>
      </w:r>
      <w:r w:rsidRPr="00EA07F2">
        <w:t>   Требуется законодател</w:t>
      </w:r>
      <w:r>
        <w:t xml:space="preserve">ьное определение понятия " вред </w:t>
      </w:r>
      <w:r w:rsidRPr="00EA07F2">
        <w:t>здоровью" человека / С. Расторопов// Закон и право. - 2005. - №9. - С. 29-30.</w:t>
      </w:r>
    </w:p>
  </w:footnote>
  <w:footnote w:id="3">
    <w:p w:rsidR="00C3133E" w:rsidRDefault="0083216F" w:rsidP="000364DE">
      <w:pPr>
        <w:shd w:val="clear" w:color="auto" w:fill="FFFFFF"/>
        <w:tabs>
          <w:tab w:val="left" w:pos="1440"/>
        </w:tabs>
        <w:spacing w:before="5"/>
        <w:ind w:right="10"/>
        <w:jc w:val="both"/>
      </w:pPr>
      <w:r>
        <w:rPr>
          <w:rStyle w:val="a7"/>
        </w:rPr>
        <w:footnoteRef/>
      </w:r>
      <w:r>
        <w:t xml:space="preserve"> </w:t>
      </w:r>
      <w:r w:rsidRPr="004449EB">
        <w:t>Комментарий к Уголовному кодексу Российской Федерации / Отв. ред. А.И. Рарог. - М.: ТК Велби, Проспект, 200</w:t>
      </w:r>
      <w:r>
        <w:t>7</w:t>
      </w:r>
      <w:r w:rsidRPr="004449EB">
        <w:t>.</w:t>
      </w:r>
    </w:p>
  </w:footnote>
  <w:footnote w:id="4">
    <w:p w:rsidR="00C3133E" w:rsidRDefault="0083216F" w:rsidP="000364DE">
      <w:pPr>
        <w:shd w:val="clear" w:color="auto" w:fill="FFFFFF"/>
        <w:tabs>
          <w:tab w:val="left" w:pos="1440"/>
        </w:tabs>
        <w:spacing w:before="10"/>
        <w:ind w:right="29"/>
        <w:jc w:val="both"/>
      </w:pPr>
      <w:r>
        <w:rPr>
          <w:rStyle w:val="a7"/>
        </w:rPr>
        <w:footnoteRef/>
      </w:r>
      <w:r>
        <w:t xml:space="preserve"> </w:t>
      </w:r>
      <w:r w:rsidRPr="004449EB">
        <w:t>Комментарий к Уголовному кодексу РФ / Под ред. А.А. Чекалина, В.Т. Томина, В.В. Сверчкова - М.: Юрайт-Издат, 2006.</w:t>
      </w:r>
    </w:p>
  </w:footnote>
  <w:footnote w:id="5">
    <w:p w:rsidR="00C3133E" w:rsidRDefault="0083216F" w:rsidP="000364DE">
      <w:pPr>
        <w:shd w:val="clear" w:color="auto" w:fill="FFFFFF"/>
        <w:tabs>
          <w:tab w:val="left" w:pos="1440"/>
        </w:tabs>
        <w:ind w:right="34"/>
        <w:jc w:val="both"/>
      </w:pPr>
      <w:r>
        <w:rPr>
          <w:rStyle w:val="a7"/>
        </w:rPr>
        <w:footnoteRef/>
      </w:r>
      <w:r>
        <w:t xml:space="preserve"> </w:t>
      </w:r>
      <w:r w:rsidRPr="004449EB">
        <w:t>Уголовное право Российской Федерации. Особенная часть: Учебник (издание исправленное и дополненное) / Под ред. Л.В. Иногамовой-Хегай, А.И. Рарога, А.И. Чучаева. - М.: ИНФРА-М, КОНТРАКТ, 2006.</w:t>
      </w:r>
    </w:p>
  </w:footnote>
  <w:footnote w:id="6">
    <w:p w:rsidR="00C3133E" w:rsidRDefault="0083216F" w:rsidP="000364DE">
      <w:pPr>
        <w:shd w:val="clear" w:color="auto" w:fill="FFFFFF"/>
        <w:tabs>
          <w:tab w:val="left" w:pos="1440"/>
        </w:tabs>
        <w:ind w:right="29"/>
        <w:jc w:val="both"/>
      </w:pPr>
      <w:r>
        <w:rPr>
          <w:rStyle w:val="a7"/>
        </w:rPr>
        <w:footnoteRef/>
      </w:r>
      <w:r>
        <w:t xml:space="preserve"> </w:t>
      </w:r>
      <w:r w:rsidRPr="004449EB">
        <w:t>Уголовное право России. Часть Особенная: Учебник для вузов (издание второе, переработанное и дополненное) / Под ред. Л.Л. Кругликова. - М.: Волтерс Клувер, 200</w:t>
      </w:r>
      <w:r>
        <w:t>6</w:t>
      </w:r>
      <w:r w:rsidRPr="004449EB">
        <w:t>.</w:t>
      </w:r>
    </w:p>
  </w:footnote>
  <w:footnote w:id="7">
    <w:p w:rsidR="00C3133E" w:rsidRDefault="0083216F" w:rsidP="008A7C0B">
      <w:pPr>
        <w:shd w:val="clear" w:color="auto" w:fill="FFFFFF"/>
        <w:ind w:right="5"/>
        <w:jc w:val="both"/>
      </w:pPr>
      <w:r>
        <w:rPr>
          <w:rStyle w:val="a7"/>
        </w:rPr>
        <w:footnoteRef/>
      </w:r>
      <w:r>
        <w:t xml:space="preserve"> </w:t>
      </w:r>
      <w:r w:rsidRPr="00EA07F2">
        <w:rPr>
          <w:bCs/>
        </w:rPr>
        <w:t>Векленко, В.</w:t>
      </w:r>
      <w:r w:rsidRPr="00EA07F2">
        <w:t>   Уголовно-правовой анализ понятия "вред здоровью" / В. Векленко, М. Галюкова</w:t>
      </w:r>
      <w:r>
        <w:t xml:space="preserve"> </w:t>
      </w:r>
      <w:r w:rsidRPr="00EA07F2">
        <w:t>// Уголовное право. - 2007. - № 1. - С. 7-12.</w:t>
      </w:r>
    </w:p>
  </w:footnote>
  <w:footnote w:id="8">
    <w:p w:rsidR="00C3133E" w:rsidRDefault="0083216F" w:rsidP="008A7C0B">
      <w:pPr>
        <w:shd w:val="clear" w:color="auto" w:fill="FFFFFF"/>
        <w:ind w:right="5"/>
        <w:jc w:val="both"/>
      </w:pPr>
      <w:r>
        <w:rPr>
          <w:rStyle w:val="a7"/>
        </w:rPr>
        <w:footnoteRef/>
      </w:r>
      <w:r>
        <w:t xml:space="preserve"> </w:t>
      </w:r>
      <w:r w:rsidRPr="00EA07F2">
        <w:rPr>
          <w:bCs/>
        </w:rPr>
        <w:t>Титов Б.Н.</w:t>
      </w:r>
      <w:r w:rsidRPr="00EA07F2">
        <w:t>   Умышленное причинение тяжкого вреда здоровью: субъективные признаки преступления / Б. Н. Титов</w:t>
      </w:r>
      <w:r>
        <w:t xml:space="preserve"> </w:t>
      </w:r>
      <w:r w:rsidRPr="00EA07F2">
        <w:t>// Журнал российского права. - 2001. - №12. с. 46 - 53.</w:t>
      </w:r>
    </w:p>
  </w:footnote>
  <w:footnote w:id="9">
    <w:p w:rsidR="00C3133E" w:rsidRDefault="0083216F" w:rsidP="008A7C0B">
      <w:pPr>
        <w:shd w:val="clear" w:color="auto" w:fill="FFFFFF"/>
        <w:tabs>
          <w:tab w:val="left" w:pos="1440"/>
        </w:tabs>
        <w:ind w:right="14"/>
        <w:jc w:val="both"/>
      </w:pPr>
      <w:r>
        <w:rPr>
          <w:rStyle w:val="a7"/>
        </w:rPr>
        <w:footnoteRef/>
      </w:r>
      <w:r>
        <w:t xml:space="preserve"> </w:t>
      </w:r>
      <w:r w:rsidRPr="004449EB">
        <w:t>Постатейный комментарий к Уголовному кодексу Российской Федерации / Под ред. Н.А. Громова.- М.: ГроссМедиа, 2007.</w:t>
      </w:r>
    </w:p>
  </w:footnote>
  <w:footnote w:id="10">
    <w:p w:rsidR="00C3133E" w:rsidRDefault="0083216F" w:rsidP="002903B8">
      <w:pPr>
        <w:shd w:val="clear" w:color="auto" w:fill="FFFFFF"/>
        <w:tabs>
          <w:tab w:val="left" w:pos="1440"/>
        </w:tabs>
        <w:ind w:right="34"/>
        <w:jc w:val="both"/>
      </w:pPr>
      <w:r>
        <w:rPr>
          <w:rStyle w:val="a7"/>
        </w:rPr>
        <w:footnoteRef/>
      </w:r>
      <w:r>
        <w:t xml:space="preserve"> </w:t>
      </w:r>
      <w:r w:rsidRPr="004449EB">
        <w:t>Уголовное право Российской Федерации. Особенная часть: Учебник (издание исправленное и дополненное) / Под ред. Л.В. Иногамовой-Хегай, А.И. Рарога, А.И. Чучаева. - М.: ИНФРА-М, КОНТРАКТ, 2006.</w:t>
      </w:r>
    </w:p>
  </w:footnote>
  <w:footnote w:id="11">
    <w:p w:rsidR="00C3133E" w:rsidRDefault="0083216F" w:rsidP="002903B8">
      <w:pPr>
        <w:shd w:val="clear" w:color="auto" w:fill="FFFFFF"/>
        <w:ind w:right="5"/>
        <w:jc w:val="both"/>
      </w:pPr>
      <w:r>
        <w:rPr>
          <w:rStyle w:val="a7"/>
        </w:rPr>
        <w:footnoteRef/>
      </w:r>
      <w:r>
        <w:t xml:space="preserve"> </w:t>
      </w:r>
      <w:r w:rsidRPr="00EA07F2">
        <w:rPr>
          <w:bCs/>
        </w:rPr>
        <w:t>Векленко, В.</w:t>
      </w:r>
      <w:r w:rsidRPr="00EA07F2">
        <w:t>   Уголовно-правовой анализ понятия "вред здоровью" / В. Векленко, М. Галюкова</w:t>
      </w:r>
      <w:r>
        <w:t xml:space="preserve"> </w:t>
      </w:r>
      <w:r w:rsidRPr="00EA07F2">
        <w:t>// Уголовное право. - 2007. - № 1. - С. 7-12.</w:t>
      </w:r>
    </w:p>
  </w:footnote>
  <w:footnote w:id="12">
    <w:p w:rsidR="0083216F" w:rsidRPr="000554F8" w:rsidRDefault="0083216F" w:rsidP="000554F8">
      <w:pPr>
        <w:shd w:val="clear" w:color="auto" w:fill="FFFFFF"/>
        <w:tabs>
          <w:tab w:val="left" w:pos="1440"/>
        </w:tabs>
        <w:ind w:right="34"/>
        <w:jc w:val="both"/>
        <w:rPr>
          <w:spacing w:val="-14"/>
        </w:rPr>
      </w:pPr>
      <w:r w:rsidRPr="000554F8">
        <w:rPr>
          <w:rStyle w:val="a7"/>
        </w:rPr>
        <w:footnoteRef/>
      </w:r>
      <w:r w:rsidRPr="000554F8">
        <w:t>Уголовное право Российской Федерации. Особенная часть: Учебник издание исправленное и дополненное) / Под ред. Л.В. Иногамовой-Хегай, А.И. Рарога, А.И. Чучаева. - М.: ИНФРА-М, КОНТРАКТ, 2006.</w:t>
      </w:r>
    </w:p>
    <w:p w:rsidR="00C3133E" w:rsidRDefault="00C3133E" w:rsidP="000554F8">
      <w:pPr>
        <w:shd w:val="clear" w:color="auto" w:fill="FFFFFF"/>
        <w:tabs>
          <w:tab w:val="left" w:pos="1440"/>
        </w:tabs>
        <w:ind w:right="34"/>
        <w:jc w:val="both"/>
      </w:pPr>
    </w:p>
  </w:footnote>
  <w:footnote w:id="13">
    <w:p w:rsidR="00C3133E" w:rsidRDefault="0083216F" w:rsidP="0068209B">
      <w:pPr>
        <w:shd w:val="clear" w:color="auto" w:fill="FFFFFF"/>
        <w:tabs>
          <w:tab w:val="left" w:pos="1440"/>
        </w:tabs>
        <w:spacing w:before="5"/>
        <w:ind w:right="10"/>
        <w:jc w:val="both"/>
      </w:pPr>
      <w:r>
        <w:rPr>
          <w:rStyle w:val="a7"/>
        </w:rPr>
        <w:footnoteRef/>
      </w:r>
      <w:r>
        <w:t xml:space="preserve"> </w:t>
      </w:r>
      <w:r w:rsidRPr="004449EB">
        <w:t>Комментарий к Уголовному кодексу Российской Федерации / Отв. ред. А.И. Рарог. - М.: ТК Велби, Проспект, 200</w:t>
      </w:r>
      <w:r>
        <w:t>7</w:t>
      </w:r>
      <w:r w:rsidRPr="004449EB">
        <w:t>.</w:t>
      </w:r>
    </w:p>
  </w:footnote>
  <w:footnote w:id="14">
    <w:p w:rsidR="00C3133E" w:rsidRDefault="0083216F" w:rsidP="000554F8">
      <w:pPr>
        <w:shd w:val="clear" w:color="auto" w:fill="FFFFFF"/>
        <w:tabs>
          <w:tab w:val="left" w:pos="1440"/>
        </w:tabs>
        <w:ind w:right="34"/>
        <w:jc w:val="both"/>
      </w:pPr>
      <w:r>
        <w:rPr>
          <w:rStyle w:val="a7"/>
        </w:rPr>
        <w:footnoteRef/>
      </w:r>
      <w:r>
        <w:t xml:space="preserve"> </w:t>
      </w:r>
      <w:r w:rsidRPr="004449EB">
        <w:t>Уголовное право Российской Федерации. Особенная часть: Учебник (издание исправленное и дополненное) / Под ред. Л.В. Иногамовой-Хегай, А.И. Рарога, А.И. Чучаева. - М.: ИНФРА-М, КОНТРАКТ,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81" w:rsidRPr="00233C81" w:rsidRDefault="00233C81" w:rsidP="00233C81">
    <w:pPr>
      <w:pStyle w:val="a8"/>
      <w:widowControl/>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6291A8"/>
    <w:lvl w:ilvl="0">
      <w:numFmt w:val="bullet"/>
      <w:lvlText w:val="*"/>
      <w:lvlJc w:val="left"/>
    </w:lvl>
  </w:abstractNum>
  <w:abstractNum w:abstractNumId="1">
    <w:nsid w:val="0DA80B53"/>
    <w:multiLevelType w:val="singleLevel"/>
    <w:tmpl w:val="21983DF0"/>
    <w:lvl w:ilvl="0">
      <w:start w:val="1"/>
      <w:numFmt w:val="decimal"/>
      <w:lvlText w:val="%1."/>
      <w:legacy w:legacy="1" w:legacySpace="0" w:legacyIndent="269"/>
      <w:lvlJc w:val="left"/>
      <w:rPr>
        <w:rFonts w:ascii="Times New Roman" w:hAnsi="Times New Roman" w:cs="Times New Roman" w:hint="default"/>
      </w:rPr>
    </w:lvl>
  </w:abstractNum>
  <w:abstractNum w:abstractNumId="2">
    <w:nsid w:val="29D515D0"/>
    <w:multiLevelType w:val="hybridMultilevel"/>
    <w:tmpl w:val="2820C8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A54DE6"/>
    <w:multiLevelType w:val="singleLevel"/>
    <w:tmpl w:val="5BBCD1FA"/>
    <w:lvl w:ilvl="0">
      <w:start w:val="1"/>
      <w:numFmt w:val="decimal"/>
      <w:lvlText w:val="%1)"/>
      <w:legacy w:legacy="1" w:legacySpace="0" w:legacyIndent="312"/>
      <w:lvlJc w:val="left"/>
      <w:rPr>
        <w:rFonts w:ascii="Times New Roman" w:hAnsi="Times New Roman" w:cs="Times New Roman" w:hint="default"/>
      </w:rPr>
    </w:lvl>
  </w:abstractNum>
  <w:abstractNum w:abstractNumId="4">
    <w:nsid w:val="630036A4"/>
    <w:multiLevelType w:val="singleLevel"/>
    <w:tmpl w:val="C5689DD2"/>
    <w:lvl w:ilvl="0">
      <w:start w:val="1"/>
      <w:numFmt w:val="decimal"/>
      <w:lvlText w:val="%1."/>
      <w:legacy w:legacy="1" w:legacySpace="0" w:legacyIndent="273"/>
      <w:lvlJc w:val="left"/>
      <w:rPr>
        <w:rFonts w:ascii="Times New Roman" w:hAnsi="Times New Roman" w:cs="Times New Roman" w:hint="default"/>
      </w:rPr>
    </w:lvl>
  </w:abstractNum>
  <w:abstractNum w:abstractNumId="5">
    <w:nsid w:val="71093C26"/>
    <w:multiLevelType w:val="hybridMultilevel"/>
    <w:tmpl w:val="9B70B6EE"/>
    <w:lvl w:ilvl="0" w:tplc="0419000F">
      <w:start w:val="1"/>
      <w:numFmt w:val="decimal"/>
      <w:lvlText w:val="%1."/>
      <w:lvlJc w:val="left"/>
      <w:pPr>
        <w:tabs>
          <w:tab w:val="num" w:pos="820"/>
        </w:tabs>
        <w:ind w:left="820" w:hanging="360"/>
      </w:pPr>
      <w:rPr>
        <w:rFonts w:cs="Times New Roman"/>
      </w:rPr>
    </w:lvl>
    <w:lvl w:ilvl="1" w:tplc="04190019" w:tentative="1">
      <w:start w:val="1"/>
      <w:numFmt w:val="lowerLetter"/>
      <w:lvlText w:val="%2."/>
      <w:lvlJc w:val="left"/>
      <w:pPr>
        <w:tabs>
          <w:tab w:val="num" w:pos="1540"/>
        </w:tabs>
        <w:ind w:left="1540" w:hanging="360"/>
      </w:pPr>
      <w:rPr>
        <w:rFonts w:cs="Times New Roman"/>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6">
    <w:nsid w:val="7CB633BF"/>
    <w:multiLevelType w:val="hybridMultilevel"/>
    <w:tmpl w:val="DBACFB64"/>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
  </w:num>
  <w:num w:numId="3">
    <w:abstractNumId w:val="0"/>
    <w:lvlOverride w:ilvl="0">
      <w:lvl w:ilvl="0">
        <w:numFmt w:val="bullet"/>
        <w:lvlText w:val="-"/>
        <w:legacy w:legacy="1" w:legacySpace="0" w:legacyIndent="293"/>
        <w:lvlJc w:val="left"/>
        <w:rPr>
          <w:rFonts w:ascii="Times New Roman" w:hAnsi="Times New Roman" w:hint="default"/>
        </w:rPr>
      </w:lvl>
    </w:lvlOverride>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753"/>
    <w:rsid w:val="000364DE"/>
    <w:rsid w:val="00053F5B"/>
    <w:rsid w:val="000554F8"/>
    <w:rsid w:val="00233C81"/>
    <w:rsid w:val="002903B8"/>
    <w:rsid w:val="002B59F8"/>
    <w:rsid w:val="004449EB"/>
    <w:rsid w:val="004846FA"/>
    <w:rsid w:val="00551900"/>
    <w:rsid w:val="0068209B"/>
    <w:rsid w:val="00740E2C"/>
    <w:rsid w:val="007A0452"/>
    <w:rsid w:val="0083216F"/>
    <w:rsid w:val="00864ED4"/>
    <w:rsid w:val="008A7C0B"/>
    <w:rsid w:val="00935753"/>
    <w:rsid w:val="009577EA"/>
    <w:rsid w:val="009813B1"/>
    <w:rsid w:val="009A1F1B"/>
    <w:rsid w:val="009F09E7"/>
    <w:rsid w:val="00C3133E"/>
    <w:rsid w:val="00EA07F2"/>
    <w:rsid w:val="00FE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EADE38-98F6-4756-BA9C-7F25BBEC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E4DE1"/>
    <w:pPr>
      <w:spacing w:after="120" w:line="480" w:lineRule="auto"/>
      <w:ind w:left="283"/>
    </w:pPr>
  </w:style>
  <w:style w:type="character" w:customStyle="1" w:styleId="20">
    <w:name w:val="Основной текст с отступом 2 Знак"/>
    <w:link w:val="2"/>
    <w:uiPriority w:val="99"/>
    <w:semiHidden/>
  </w:style>
  <w:style w:type="paragraph" w:styleId="a3">
    <w:name w:val="Body Text"/>
    <w:basedOn w:val="a"/>
    <w:link w:val="a4"/>
    <w:uiPriority w:val="99"/>
    <w:rsid w:val="00FE4DE1"/>
    <w:pPr>
      <w:spacing w:after="120"/>
    </w:pPr>
  </w:style>
  <w:style w:type="character" w:customStyle="1" w:styleId="a4">
    <w:name w:val="Основной текст Знак"/>
    <w:link w:val="a3"/>
    <w:uiPriority w:val="99"/>
    <w:semiHidden/>
  </w:style>
  <w:style w:type="paragraph" w:styleId="a5">
    <w:name w:val="footnote text"/>
    <w:basedOn w:val="a"/>
    <w:link w:val="a6"/>
    <w:uiPriority w:val="99"/>
    <w:semiHidden/>
    <w:rsid w:val="000364DE"/>
  </w:style>
  <w:style w:type="character" w:customStyle="1" w:styleId="a6">
    <w:name w:val="Текст сноски Знак"/>
    <w:link w:val="a5"/>
    <w:uiPriority w:val="99"/>
    <w:semiHidden/>
  </w:style>
  <w:style w:type="character" w:styleId="a7">
    <w:name w:val="footnote reference"/>
    <w:uiPriority w:val="99"/>
    <w:semiHidden/>
    <w:rsid w:val="000364DE"/>
    <w:rPr>
      <w:rFonts w:cs="Times New Roman"/>
      <w:vertAlign w:val="superscript"/>
    </w:rPr>
  </w:style>
  <w:style w:type="paragraph" w:customStyle="1" w:styleId="ConsPlusNonformat">
    <w:name w:val="ConsPlusNonformat"/>
    <w:rsid w:val="00740E2C"/>
    <w:pPr>
      <w:widowControl w:val="0"/>
      <w:autoSpaceDE w:val="0"/>
      <w:autoSpaceDN w:val="0"/>
      <w:adjustRightInd w:val="0"/>
    </w:pPr>
    <w:rPr>
      <w:rFonts w:ascii="Courier New" w:hAnsi="Courier New" w:cs="Courier New"/>
    </w:rPr>
  </w:style>
  <w:style w:type="paragraph" w:customStyle="1" w:styleId="ConsPlusTitle">
    <w:name w:val="ConsPlusTitle"/>
    <w:rsid w:val="00740E2C"/>
    <w:pPr>
      <w:widowControl w:val="0"/>
      <w:autoSpaceDE w:val="0"/>
      <w:autoSpaceDN w:val="0"/>
      <w:adjustRightInd w:val="0"/>
    </w:pPr>
    <w:rPr>
      <w:b/>
      <w:bCs/>
      <w:sz w:val="28"/>
      <w:szCs w:val="28"/>
    </w:rPr>
  </w:style>
  <w:style w:type="paragraph" w:styleId="a8">
    <w:name w:val="header"/>
    <w:basedOn w:val="a"/>
    <w:link w:val="a9"/>
    <w:uiPriority w:val="99"/>
    <w:rsid w:val="00233C81"/>
    <w:pPr>
      <w:tabs>
        <w:tab w:val="center" w:pos="4677"/>
        <w:tab w:val="right" w:pos="9355"/>
      </w:tabs>
    </w:pPr>
  </w:style>
  <w:style w:type="character" w:customStyle="1" w:styleId="a9">
    <w:name w:val="Верхний колонтитул Знак"/>
    <w:link w:val="a8"/>
    <w:uiPriority w:val="99"/>
    <w:locked/>
    <w:rsid w:val="00233C81"/>
    <w:rPr>
      <w:rFonts w:cs="Times New Roman"/>
    </w:rPr>
  </w:style>
  <w:style w:type="paragraph" w:styleId="aa">
    <w:name w:val="footer"/>
    <w:basedOn w:val="a"/>
    <w:link w:val="ab"/>
    <w:uiPriority w:val="99"/>
    <w:rsid w:val="00233C81"/>
    <w:pPr>
      <w:tabs>
        <w:tab w:val="center" w:pos="4677"/>
        <w:tab w:val="right" w:pos="9355"/>
      </w:tabs>
    </w:pPr>
  </w:style>
  <w:style w:type="character" w:customStyle="1" w:styleId="ab">
    <w:name w:val="Нижний колонтитул Знак"/>
    <w:link w:val="aa"/>
    <w:uiPriority w:val="99"/>
    <w:locked/>
    <w:rsid w:val="00233C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12855</Words>
  <Characters>73280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БелЮИ МВД России</Company>
  <LinksUpToDate>false</LinksUpToDate>
  <CharactersWithSpaces>85964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admin</cp:lastModifiedBy>
  <cp:revision>2</cp:revision>
  <dcterms:created xsi:type="dcterms:W3CDTF">2014-03-28T07:39:00Z</dcterms:created>
  <dcterms:modified xsi:type="dcterms:W3CDTF">2014-03-28T07:39:00Z</dcterms:modified>
</cp:coreProperties>
</file>