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57" w:rsidRPr="00407364" w:rsidRDefault="00D54B57" w:rsidP="00410DC2">
      <w:pPr>
        <w:widowControl/>
        <w:ind w:firstLine="709"/>
        <w:rPr>
          <w:b/>
          <w:bCs/>
          <w:sz w:val="28"/>
          <w:szCs w:val="28"/>
        </w:rPr>
      </w:pPr>
      <w:bookmarkStart w:id="0" w:name="top"/>
      <w:r w:rsidRPr="00407364">
        <w:rPr>
          <w:b/>
          <w:bCs/>
          <w:sz w:val="28"/>
          <w:szCs w:val="28"/>
        </w:rPr>
        <w:t>ВВЕДЕНИЕ</w:t>
      </w:r>
    </w:p>
    <w:p w:rsidR="00D54B57" w:rsidRPr="00407364" w:rsidRDefault="00D54B57" w:rsidP="00410DC2">
      <w:pPr>
        <w:widowControl/>
        <w:ind w:firstLine="709"/>
        <w:rPr>
          <w:sz w:val="28"/>
          <w:szCs w:val="28"/>
        </w:rPr>
      </w:pPr>
    </w:p>
    <w:p w:rsidR="009762B9" w:rsidRPr="00407364" w:rsidRDefault="009762B9" w:rsidP="00410DC2">
      <w:pPr>
        <w:widowControl/>
        <w:ind w:firstLine="709"/>
        <w:rPr>
          <w:sz w:val="28"/>
          <w:szCs w:val="28"/>
        </w:rPr>
      </w:pPr>
      <w:r w:rsidRPr="00407364">
        <w:rPr>
          <w:sz w:val="28"/>
          <w:szCs w:val="28"/>
        </w:rPr>
        <w:t xml:space="preserve">Рыночная экономика </w:t>
      </w:r>
      <w:r w:rsidR="004A708F" w:rsidRPr="00407364">
        <w:rPr>
          <w:sz w:val="28"/>
          <w:szCs w:val="28"/>
        </w:rPr>
        <w:t>-</w:t>
      </w:r>
      <w:r w:rsidRPr="00407364">
        <w:rPr>
          <w:sz w:val="28"/>
          <w:szCs w:val="28"/>
        </w:rPr>
        <w:t xml:space="preserve"> сложнейшая экономическая система с присущим ей множеством степеней свободы. Самостоятельность конкретных предприятий приводит к тому, что определенный результат может быть достигнут путем оптимального выбора из альтернативных вариантов планово-управленческих решений.</w:t>
      </w:r>
    </w:p>
    <w:p w:rsidR="00F046F0" w:rsidRPr="00407364" w:rsidRDefault="001E1DF0" w:rsidP="00410DC2">
      <w:pPr>
        <w:widowControl/>
        <w:tabs>
          <w:tab w:val="left" w:pos="3240"/>
        </w:tabs>
        <w:ind w:firstLine="709"/>
        <w:rPr>
          <w:sz w:val="28"/>
          <w:szCs w:val="28"/>
        </w:rPr>
      </w:pPr>
      <w:r w:rsidRPr="00407364">
        <w:rPr>
          <w:sz w:val="28"/>
          <w:szCs w:val="28"/>
        </w:rPr>
        <w:t xml:space="preserve">Управление </w:t>
      </w:r>
      <w:r w:rsidR="004A708F" w:rsidRPr="00407364">
        <w:rPr>
          <w:sz w:val="28"/>
          <w:szCs w:val="28"/>
        </w:rPr>
        <w:t>-</w:t>
      </w:r>
      <w:r w:rsidRPr="00407364">
        <w:rPr>
          <w:sz w:val="28"/>
          <w:szCs w:val="28"/>
        </w:rPr>
        <w:t xml:space="preserve"> весьма сложный, постоянно действующий процесс, который носит многофункциональный характер и совершается как в рамках каждого подразделения, так и предприятия в целом. Цель такого процесса </w:t>
      </w:r>
      <w:r w:rsidR="004A708F" w:rsidRPr="00407364">
        <w:rPr>
          <w:sz w:val="28"/>
          <w:szCs w:val="28"/>
        </w:rPr>
        <w:t>-</w:t>
      </w:r>
      <w:r w:rsidRPr="00407364">
        <w:rPr>
          <w:sz w:val="28"/>
          <w:szCs w:val="28"/>
        </w:rPr>
        <w:t xml:space="preserve"> обеспечение определенных результатов деятельности предприятия в соответствии с принятым критерием в рамках принятого временного интервала.</w:t>
      </w:r>
      <w:r w:rsidR="0022788F" w:rsidRPr="00407364">
        <w:rPr>
          <w:sz w:val="28"/>
          <w:szCs w:val="28"/>
        </w:rPr>
        <w:t xml:space="preserve"> </w:t>
      </w:r>
    </w:p>
    <w:p w:rsidR="009B4A88" w:rsidRPr="00407364" w:rsidRDefault="0022788F" w:rsidP="00410DC2">
      <w:pPr>
        <w:widowControl/>
        <w:tabs>
          <w:tab w:val="left" w:pos="3240"/>
        </w:tabs>
        <w:ind w:firstLine="709"/>
        <w:rPr>
          <w:sz w:val="28"/>
          <w:szCs w:val="28"/>
        </w:rPr>
      </w:pPr>
      <w:r w:rsidRPr="00407364">
        <w:rPr>
          <w:sz w:val="28"/>
          <w:szCs w:val="28"/>
        </w:rPr>
        <w:t xml:space="preserve">Для того чтобы успешно действовать в течение долгого времени </w:t>
      </w:r>
      <w:r w:rsidR="00CC3F51" w:rsidRPr="00407364">
        <w:rPr>
          <w:sz w:val="28"/>
          <w:szCs w:val="28"/>
        </w:rPr>
        <w:t xml:space="preserve">управление </w:t>
      </w:r>
      <w:r w:rsidRPr="00407364">
        <w:rPr>
          <w:sz w:val="28"/>
          <w:szCs w:val="28"/>
        </w:rPr>
        <w:t>организаци</w:t>
      </w:r>
      <w:r w:rsidR="00CC3F51" w:rsidRPr="00407364">
        <w:rPr>
          <w:sz w:val="28"/>
          <w:szCs w:val="28"/>
        </w:rPr>
        <w:t>ей</w:t>
      </w:r>
      <w:r w:rsidRPr="00407364">
        <w:rPr>
          <w:sz w:val="28"/>
          <w:szCs w:val="28"/>
        </w:rPr>
        <w:t xml:space="preserve"> должн</w:t>
      </w:r>
      <w:r w:rsidR="00CC3F51" w:rsidRPr="00407364">
        <w:rPr>
          <w:sz w:val="28"/>
          <w:szCs w:val="28"/>
        </w:rPr>
        <w:t>о</w:t>
      </w:r>
      <w:r w:rsidRPr="00407364">
        <w:rPr>
          <w:sz w:val="28"/>
          <w:szCs w:val="28"/>
        </w:rPr>
        <w:t xml:space="preserve"> быть результативн</w:t>
      </w:r>
      <w:r w:rsidR="00CC3F51" w:rsidRPr="00407364">
        <w:rPr>
          <w:sz w:val="28"/>
          <w:szCs w:val="28"/>
        </w:rPr>
        <w:t>ым</w:t>
      </w:r>
      <w:r w:rsidRPr="00407364">
        <w:rPr>
          <w:sz w:val="28"/>
          <w:szCs w:val="28"/>
        </w:rPr>
        <w:t xml:space="preserve"> и экономически эффективн</w:t>
      </w:r>
      <w:r w:rsidR="00CC3F51" w:rsidRPr="00407364">
        <w:rPr>
          <w:sz w:val="28"/>
          <w:szCs w:val="28"/>
        </w:rPr>
        <w:t>ым</w:t>
      </w:r>
      <w:r w:rsidRPr="00407364">
        <w:rPr>
          <w:sz w:val="28"/>
          <w:szCs w:val="28"/>
        </w:rPr>
        <w:t>.</w:t>
      </w:r>
      <w:r w:rsidR="00F046F0" w:rsidRPr="00407364">
        <w:rPr>
          <w:sz w:val="28"/>
          <w:szCs w:val="28"/>
        </w:rPr>
        <w:t xml:space="preserve"> Результативность организации определяется тем, насколько нужны выпускаемые ею товары и услуги потребителю, а эффективность определяется денежным соотношением выпускаемых продуктов и потребляемых ресурсов.</w:t>
      </w:r>
    </w:p>
    <w:p w:rsidR="007A4524" w:rsidRPr="00407364" w:rsidRDefault="007A4524" w:rsidP="00410DC2">
      <w:pPr>
        <w:widowControl/>
        <w:tabs>
          <w:tab w:val="left" w:pos="3240"/>
        </w:tabs>
        <w:ind w:firstLine="709"/>
        <w:rPr>
          <w:sz w:val="28"/>
          <w:szCs w:val="28"/>
        </w:rPr>
      </w:pPr>
      <w:r w:rsidRPr="00407364">
        <w:rPr>
          <w:sz w:val="28"/>
          <w:szCs w:val="28"/>
        </w:rPr>
        <w:t>Для предприятий любой формы собственности очень важно учитывать финансовые результаты, отражающие динамику расходов и доходов в течение определенного времени. Однако, сама финансовая информация, выраженная в денежной форме, без должного анализа стратегии предприятия, эффективности использования ресурсов и развития рынков сбыта не да</w:t>
      </w:r>
      <w:r w:rsidR="00EB4DF3" w:rsidRPr="00407364">
        <w:rPr>
          <w:sz w:val="28"/>
          <w:szCs w:val="28"/>
        </w:rPr>
        <w:t>е</w:t>
      </w:r>
      <w:r w:rsidRPr="00407364">
        <w:rPr>
          <w:sz w:val="28"/>
          <w:szCs w:val="28"/>
        </w:rPr>
        <w:t xml:space="preserve">т полной оценки текущего состояния и перспектив развития предприятия. </w:t>
      </w:r>
    </w:p>
    <w:p w:rsidR="003F5D13" w:rsidRPr="00407364" w:rsidRDefault="00D84921" w:rsidP="00410DC2">
      <w:pPr>
        <w:widowControl/>
        <w:tabs>
          <w:tab w:val="left" w:pos="3240"/>
        </w:tabs>
        <w:ind w:firstLine="709"/>
        <w:rPr>
          <w:sz w:val="28"/>
          <w:szCs w:val="28"/>
        </w:rPr>
      </w:pPr>
      <w:r w:rsidRPr="00407364">
        <w:rPr>
          <w:sz w:val="28"/>
          <w:szCs w:val="28"/>
        </w:rPr>
        <w:t xml:space="preserve">Учитывая этот факт, </w:t>
      </w:r>
      <w:r w:rsidR="003F5D13" w:rsidRPr="00407364">
        <w:rPr>
          <w:sz w:val="28"/>
          <w:szCs w:val="28"/>
        </w:rPr>
        <w:t xml:space="preserve">выбранная тема курсового исследования является </w:t>
      </w:r>
      <w:r w:rsidR="003F5D13" w:rsidRPr="00407364">
        <w:rPr>
          <w:i/>
          <w:iCs/>
          <w:sz w:val="28"/>
          <w:szCs w:val="28"/>
        </w:rPr>
        <w:t>актуальной</w:t>
      </w:r>
      <w:r w:rsidR="003F5D13" w:rsidRPr="00407364">
        <w:rPr>
          <w:sz w:val="28"/>
          <w:szCs w:val="28"/>
        </w:rPr>
        <w:t>.</w:t>
      </w:r>
    </w:p>
    <w:p w:rsidR="008F696B" w:rsidRPr="00407364" w:rsidRDefault="008F696B" w:rsidP="00410DC2">
      <w:pPr>
        <w:widowControl/>
        <w:ind w:firstLine="709"/>
        <w:rPr>
          <w:sz w:val="28"/>
          <w:szCs w:val="28"/>
        </w:rPr>
      </w:pPr>
      <w:r w:rsidRPr="00407364">
        <w:rPr>
          <w:i/>
          <w:iCs/>
          <w:sz w:val="28"/>
          <w:szCs w:val="28"/>
        </w:rPr>
        <w:t>Объектом</w:t>
      </w:r>
      <w:r w:rsidRPr="00407364">
        <w:rPr>
          <w:sz w:val="28"/>
          <w:szCs w:val="28"/>
        </w:rPr>
        <w:t xml:space="preserve"> исследования является</w:t>
      </w:r>
      <w:r w:rsidR="00763497" w:rsidRPr="00407364">
        <w:rPr>
          <w:sz w:val="28"/>
          <w:szCs w:val="28"/>
        </w:rPr>
        <w:t xml:space="preserve"> </w:t>
      </w:r>
      <w:r w:rsidR="009A71EB" w:rsidRPr="00407364">
        <w:rPr>
          <w:sz w:val="28"/>
          <w:szCs w:val="28"/>
        </w:rPr>
        <w:t xml:space="preserve">Мостовский районный узел </w:t>
      </w:r>
      <w:r w:rsidR="009A41FA" w:rsidRPr="00407364">
        <w:rPr>
          <w:sz w:val="28"/>
          <w:szCs w:val="28"/>
        </w:rPr>
        <w:t xml:space="preserve">почтовой </w:t>
      </w:r>
      <w:r w:rsidR="009A71EB" w:rsidRPr="00407364">
        <w:rPr>
          <w:sz w:val="28"/>
          <w:szCs w:val="28"/>
        </w:rPr>
        <w:t>связи</w:t>
      </w:r>
      <w:r w:rsidRPr="00407364">
        <w:rPr>
          <w:sz w:val="28"/>
          <w:szCs w:val="28"/>
        </w:rPr>
        <w:t xml:space="preserve">, </w:t>
      </w:r>
      <w:r w:rsidRPr="00407364">
        <w:rPr>
          <w:i/>
          <w:iCs/>
          <w:sz w:val="28"/>
          <w:szCs w:val="28"/>
        </w:rPr>
        <w:t>предметом</w:t>
      </w:r>
      <w:r w:rsidRPr="00407364">
        <w:rPr>
          <w:sz w:val="28"/>
          <w:szCs w:val="28"/>
        </w:rPr>
        <w:t xml:space="preserve"> </w:t>
      </w:r>
      <w:r w:rsidR="009F2C4B" w:rsidRPr="00407364">
        <w:rPr>
          <w:sz w:val="28"/>
          <w:szCs w:val="28"/>
        </w:rPr>
        <w:t>-</w:t>
      </w:r>
      <w:r w:rsidRPr="00407364">
        <w:rPr>
          <w:sz w:val="28"/>
          <w:szCs w:val="28"/>
        </w:rPr>
        <w:t xml:space="preserve"> </w:t>
      </w:r>
      <w:r w:rsidR="009A71EB" w:rsidRPr="00407364">
        <w:rPr>
          <w:sz w:val="28"/>
          <w:szCs w:val="28"/>
        </w:rPr>
        <w:t>управленческие</w:t>
      </w:r>
      <w:r w:rsidR="00864BA9" w:rsidRPr="00407364">
        <w:rPr>
          <w:sz w:val="28"/>
          <w:szCs w:val="28"/>
        </w:rPr>
        <w:t xml:space="preserve"> процессы и </w:t>
      </w:r>
      <w:r w:rsidR="009A71EB" w:rsidRPr="00407364">
        <w:rPr>
          <w:sz w:val="28"/>
          <w:szCs w:val="28"/>
        </w:rPr>
        <w:t>технологии рассматриваемого предприятия</w:t>
      </w:r>
      <w:r w:rsidR="00763497" w:rsidRPr="00407364">
        <w:rPr>
          <w:sz w:val="28"/>
          <w:szCs w:val="28"/>
        </w:rPr>
        <w:t>.</w:t>
      </w:r>
    </w:p>
    <w:p w:rsidR="008F696B" w:rsidRPr="00407364" w:rsidRDefault="008F696B" w:rsidP="00410DC2">
      <w:pPr>
        <w:widowControl/>
        <w:ind w:firstLine="709"/>
        <w:rPr>
          <w:sz w:val="28"/>
          <w:szCs w:val="28"/>
        </w:rPr>
      </w:pPr>
      <w:r w:rsidRPr="00407364">
        <w:rPr>
          <w:i/>
          <w:iCs/>
          <w:sz w:val="28"/>
          <w:szCs w:val="28"/>
        </w:rPr>
        <w:t>Целью</w:t>
      </w:r>
      <w:r w:rsidRPr="00407364">
        <w:rPr>
          <w:sz w:val="28"/>
          <w:szCs w:val="28"/>
        </w:rPr>
        <w:t xml:space="preserve"> </w:t>
      </w:r>
      <w:r w:rsidR="000C2BA3" w:rsidRPr="00407364">
        <w:rPr>
          <w:sz w:val="28"/>
          <w:szCs w:val="28"/>
        </w:rPr>
        <w:t>курсовой</w:t>
      </w:r>
      <w:r w:rsidR="00872F66" w:rsidRPr="00407364">
        <w:rPr>
          <w:sz w:val="28"/>
          <w:szCs w:val="28"/>
        </w:rPr>
        <w:t xml:space="preserve"> </w:t>
      </w:r>
      <w:r w:rsidRPr="00407364">
        <w:rPr>
          <w:sz w:val="28"/>
          <w:szCs w:val="28"/>
        </w:rPr>
        <w:t xml:space="preserve">работы является изучение теоретических аспектов </w:t>
      </w:r>
      <w:r w:rsidR="009E5E2E" w:rsidRPr="00407364">
        <w:rPr>
          <w:sz w:val="28"/>
          <w:szCs w:val="28"/>
        </w:rPr>
        <w:t>эффективного управления и</w:t>
      </w:r>
      <w:r w:rsidR="000D5E10" w:rsidRPr="00407364">
        <w:rPr>
          <w:sz w:val="28"/>
          <w:szCs w:val="28"/>
        </w:rPr>
        <w:t xml:space="preserve"> </w:t>
      </w:r>
      <w:r w:rsidR="00AB4ED3" w:rsidRPr="00407364">
        <w:rPr>
          <w:sz w:val="28"/>
          <w:szCs w:val="28"/>
        </w:rPr>
        <w:t xml:space="preserve">мер </w:t>
      </w:r>
      <w:r w:rsidR="009E5E2E" w:rsidRPr="00407364">
        <w:rPr>
          <w:sz w:val="28"/>
          <w:szCs w:val="28"/>
        </w:rPr>
        <w:t xml:space="preserve">его </w:t>
      </w:r>
      <w:r w:rsidR="000D5E10" w:rsidRPr="00407364">
        <w:rPr>
          <w:sz w:val="28"/>
          <w:szCs w:val="28"/>
        </w:rPr>
        <w:t>практической реализации</w:t>
      </w:r>
      <w:r w:rsidR="009E5E2E" w:rsidRPr="00407364">
        <w:rPr>
          <w:sz w:val="28"/>
          <w:szCs w:val="28"/>
        </w:rPr>
        <w:t xml:space="preserve"> на примере конкретного предприятия</w:t>
      </w:r>
      <w:r w:rsidR="00A72AF8" w:rsidRPr="00407364">
        <w:rPr>
          <w:sz w:val="28"/>
          <w:szCs w:val="28"/>
        </w:rPr>
        <w:t>.</w:t>
      </w:r>
    </w:p>
    <w:p w:rsidR="008F696B" w:rsidRPr="00407364" w:rsidRDefault="008F696B" w:rsidP="00410DC2">
      <w:pPr>
        <w:pStyle w:val="ab"/>
        <w:spacing w:before="0" w:after="0" w:line="360" w:lineRule="auto"/>
        <w:ind w:left="0" w:right="0" w:firstLine="709"/>
        <w:rPr>
          <w:rFonts w:ascii="Times New Roman" w:hAnsi="Times New Roman" w:cs="Times New Roman"/>
          <w:sz w:val="28"/>
          <w:szCs w:val="28"/>
        </w:rPr>
      </w:pPr>
      <w:r w:rsidRPr="00407364">
        <w:rPr>
          <w:rFonts w:ascii="Times New Roman" w:hAnsi="Times New Roman" w:cs="Times New Roman"/>
          <w:sz w:val="28"/>
          <w:szCs w:val="28"/>
        </w:rPr>
        <w:t xml:space="preserve">Для достижения поставленной цели необходимо решить следующие </w:t>
      </w:r>
      <w:r w:rsidRPr="00407364">
        <w:rPr>
          <w:rFonts w:ascii="Times New Roman" w:hAnsi="Times New Roman" w:cs="Times New Roman"/>
          <w:i/>
          <w:iCs/>
          <w:sz w:val="28"/>
          <w:szCs w:val="28"/>
        </w:rPr>
        <w:t>задачи</w:t>
      </w:r>
      <w:r w:rsidRPr="00407364">
        <w:rPr>
          <w:rFonts w:ascii="Times New Roman" w:hAnsi="Times New Roman" w:cs="Times New Roman"/>
          <w:sz w:val="28"/>
          <w:szCs w:val="28"/>
        </w:rPr>
        <w:t>:</w:t>
      </w:r>
    </w:p>
    <w:p w:rsidR="00816EF8" w:rsidRPr="00407364" w:rsidRDefault="00816EF8" w:rsidP="00410DC2">
      <w:pPr>
        <w:widowControl/>
        <w:numPr>
          <w:ilvl w:val="0"/>
          <w:numId w:val="2"/>
        </w:numPr>
        <w:ind w:left="0" w:firstLine="709"/>
        <w:rPr>
          <w:sz w:val="28"/>
          <w:szCs w:val="28"/>
        </w:rPr>
      </w:pPr>
      <w:r w:rsidRPr="00407364">
        <w:rPr>
          <w:sz w:val="28"/>
          <w:szCs w:val="28"/>
        </w:rPr>
        <w:t>рассмотреть теоретические аспекты эффективного управления предприятием в современных условиях</w:t>
      </w:r>
      <w:r w:rsidR="00EA428E" w:rsidRPr="00407364">
        <w:rPr>
          <w:sz w:val="28"/>
          <w:szCs w:val="28"/>
        </w:rPr>
        <w:t>;</w:t>
      </w:r>
    </w:p>
    <w:p w:rsidR="00816EF8" w:rsidRPr="00407364" w:rsidRDefault="00EA428E" w:rsidP="00410DC2">
      <w:pPr>
        <w:widowControl/>
        <w:numPr>
          <w:ilvl w:val="0"/>
          <w:numId w:val="2"/>
        </w:numPr>
        <w:ind w:left="0" w:firstLine="709"/>
        <w:rPr>
          <w:sz w:val="28"/>
          <w:szCs w:val="28"/>
        </w:rPr>
      </w:pPr>
      <w:r w:rsidRPr="00407364">
        <w:rPr>
          <w:sz w:val="28"/>
          <w:szCs w:val="28"/>
        </w:rPr>
        <w:t xml:space="preserve">привести экономико-организационную характеристику </w:t>
      </w:r>
      <w:r w:rsidR="00816EF8" w:rsidRPr="00407364">
        <w:rPr>
          <w:sz w:val="28"/>
          <w:szCs w:val="28"/>
        </w:rPr>
        <w:t>Мостовского РУПС</w:t>
      </w:r>
      <w:r w:rsidRPr="00407364">
        <w:rPr>
          <w:sz w:val="28"/>
          <w:szCs w:val="28"/>
        </w:rPr>
        <w:t>;</w:t>
      </w:r>
    </w:p>
    <w:p w:rsidR="00816EF8" w:rsidRPr="00407364" w:rsidRDefault="000E76DC" w:rsidP="00410DC2">
      <w:pPr>
        <w:widowControl/>
        <w:numPr>
          <w:ilvl w:val="0"/>
          <w:numId w:val="2"/>
        </w:numPr>
        <w:ind w:left="0" w:firstLine="709"/>
        <w:rPr>
          <w:sz w:val="28"/>
          <w:szCs w:val="28"/>
        </w:rPr>
      </w:pPr>
      <w:r w:rsidRPr="00407364">
        <w:rPr>
          <w:sz w:val="28"/>
          <w:szCs w:val="28"/>
        </w:rPr>
        <w:t>провести а</w:t>
      </w:r>
      <w:r w:rsidR="00816EF8" w:rsidRPr="00407364">
        <w:rPr>
          <w:sz w:val="28"/>
          <w:szCs w:val="28"/>
        </w:rPr>
        <w:t>нализ эффективности управления Мостовского РУПС</w:t>
      </w:r>
      <w:r w:rsidRPr="00407364">
        <w:rPr>
          <w:sz w:val="28"/>
          <w:szCs w:val="28"/>
        </w:rPr>
        <w:t>;</w:t>
      </w:r>
    </w:p>
    <w:p w:rsidR="000E76DC" w:rsidRPr="00407364" w:rsidRDefault="003E09FD" w:rsidP="00410DC2">
      <w:pPr>
        <w:widowControl/>
        <w:numPr>
          <w:ilvl w:val="0"/>
          <w:numId w:val="2"/>
        </w:numPr>
        <w:ind w:left="0" w:firstLine="709"/>
        <w:rPr>
          <w:sz w:val="28"/>
          <w:szCs w:val="28"/>
        </w:rPr>
      </w:pPr>
      <w:r w:rsidRPr="00407364">
        <w:rPr>
          <w:sz w:val="28"/>
          <w:szCs w:val="28"/>
        </w:rPr>
        <w:t>выявить приоритетные направления развития предприятия и определить механизмы совершенствования его деятельности.</w:t>
      </w:r>
    </w:p>
    <w:p w:rsidR="008F696B" w:rsidRPr="00407364" w:rsidRDefault="008F696B" w:rsidP="00410DC2">
      <w:pPr>
        <w:pStyle w:val="ab"/>
        <w:spacing w:before="0" w:after="0" w:line="360" w:lineRule="auto"/>
        <w:ind w:left="0" w:right="0" w:firstLine="709"/>
        <w:rPr>
          <w:rFonts w:ascii="Times New Roman" w:hAnsi="Times New Roman" w:cs="Times New Roman"/>
          <w:sz w:val="28"/>
          <w:szCs w:val="28"/>
        </w:rPr>
      </w:pPr>
      <w:r w:rsidRPr="00407364">
        <w:rPr>
          <w:rFonts w:ascii="Times New Roman" w:hAnsi="Times New Roman" w:cs="Times New Roman"/>
          <w:sz w:val="28"/>
          <w:szCs w:val="28"/>
        </w:rPr>
        <w:t xml:space="preserve">Поставленные задачи логически предопределили </w:t>
      </w:r>
      <w:r w:rsidRPr="00407364">
        <w:rPr>
          <w:rFonts w:ascii="Times New Roman" w:hAnsi="Times New Roman" w:cs="Times New Roman"/>
          <w:i/>
          <w:iCs/>
          <w:sz w:val="28"/>
          <w:szCs w:val="28"/>
        </w:rPr>
        <w:t>структуру</w:t>
      </w:r>
      <w:r w:rsidRPr="00407364">
        <w:rPr>
          <w:rFonts w:ascii="Times New Roman" w:hAnsi="Times New Roman" w:cs="Times New Roman"/>
          <w:sz w:val="28"/>
          <w:szCs w:val="28"/>
        </w:rPr>
        <w:t xml:space="preserve"> работы, которая состоит из введения, </w:t>
      </w:r>
      <w:r w:rsidR="0001732F" w:rsidRPr="00407364">
        <w:rPr>
          <w:rFonts w:ascii="Times New Roman" w:hAnsi="Times New Roman" w:cs="Times New Roman"/>
          <w:sz w:val="28"/>
          <w:szCs w:val="28"/>
        </w:rPr>
        <w:t>четырех</w:t>
      </w:r>
      <w:r w:rsidRPr="00407364">
        <w:rPr>
          <w:rFonts w:ascii="Times New Roman" w:hAnsi="Times New Roman" w:cs="Times New Roman"/>
          <w:sz w:val="28"/>
          <w:szCs w:val="28"/>
        </w:rPr>
        <w:t xml:space="preserve"> глав, </w:t>
      </w:r>
      <w:r w:rsidR="00AA2A6A" w:rsidRPr="00407364">
        <w:rPr>
          <w:rFonts w:ascii="Times New Roman" w:hAnsi="Times New Roman" w:cs="Times New Roman"/>
          <w:sz w:val="28"/>
          <w:szCs w:val="28"/>
        </w:rPr>
        <w:t>последовательно раскрывающих тему</w:t>
      </w:r>
      <w:r w:rsidRPr="00407364">
        <w:rPr>
          <w:rFonts w:ascii="Times New Roman" w:hAnsi="Times New Roman" w:cs="Times New Roman"/>
          <w:sz w:val="28"/>
          <w:szCs w:val="28"/>
        </w:rPr>
        <w:t>, заключения</w:t>
      </w:r>
      <w:r w:rsidR="0001732F" w:rsidRPr="00407364">
        <w:rPr>
          <w:rFonts w:ascii="Times New Roman" w:hAnsi="Times New Roman" w:cs="Times New Roman"/>
          <w:sz w:val="28"/>
          <w:szCs w:val="28"/>
        </w:rPr>
        <w:t>,</w:t>
      </w:r>
      <w:r w:rsidRPr="00407364">
        <w:rPr>
          <w:rFonts w:ascii="Times New Roman" w:hAnsi="Times New Roman" w:cs="Times New Roman"/>
          <w:sz w:val="28"/>
          <w:szCs w:val="28"/>
        </w:rPr>
        <w:t xml:space="preserve"> списка использованной литературы</w:t>
      </w:r>
      <w:r w:rsidR="0001732F" w:rsidRPr="00407364">
        <w:rPr>
          <w:rFonts w:ascii="Times New Roman" w:hAnsi="Times New Roman" w:cs="Times New Roman"/>
          <w:sz w:val="28"/>
          <w:szCs w:val="28"/>
        </w:rPr>
        <w:t xml:space="preserve"> и приложений</w:t>
      </w:r>
      <w:r w:rsidRPr="00407364">
        <w:rPr>
          <w:rFonts w:ascii="Times New Roman" w:hAnsi="Times New Roman" w:cs="Times New Roman"/>
          <w:sz w:val="28"/>
          <w:szCs w:val="28"/>
        </w:rPr>
        <w:t>.</w:t>
      </w:r>
    </w:p>
    <w:p w:rsidR="000E0DA9" w:rsidRPr="00407364" w:rsidRDefault="000E0DA9" w:rsidP="00410DC2">
      <w:pPr>
        <w:pStyle w:val="ab"/>
        <w:spacing w:before="0" w:after="0" w:line="360" w:lineRule="auto"/>
        <w:ind w:left="0" w:right="0" w:firstLine="709"/>
        <w:rPr>
          <w:rFonts w:ascii="Times New Roman" w:hAnsi="Times New Roman" w:cs="Times New Roman"/>
          <w:sz w:val="28"/>
          <w:szCs w:val="28"/>
        </w:rPr>
      </w:pPr>
      <w:r w:rsidRPr="00407364">
        <w:rPr>
          <w:rFonts w:ascii="Times New Roman" w:hAnsi="Times New Roman" w:cs="Times New Roman"/>
          <w:sz w:val="28"/>
          <w:szCs w:val="28"/>
        </w:rPr>
        <w:t xml:space="preserve">При исследовании темы данной работы использовались такие универсальные </w:t>
      </w:r>
      <w:r w:rsidRPr="00407364">
        <w:rPr>
          <w:rFonts w:ascii="Times New Roman" w:hAnsi="Times New Roman" w:cs="Times New Roman"/>
          <w:i/>
          <w:iCs/>
          <w:sz w:val="28"/>
          <w:szCs w:val="28"/>
        </w:rPr>
        <w:t>методы</w:t>
      </w:r>
      <w:r w:rsidRPr="00407364">
        <w:rPr>
          <w:rFonts w:ascii="Times New Roman" w:hAnsi="Times New Roman" w:cs="Times New Roman"/>
          <w:sz w:val="28"/>
          <w:szCs w:val="28"/>
        </w:rPr>
        <w:t>, как анализ, синтез, диалектики, системности и т.д. В качестве прикладных методов исследования выступают следующие: анализ технико-экономических показателей деятельности и составляющих элементов макро- и микросреды предприятия; аналитико-синтетический метод исследования, технико-экономическое прогнозирование.</w:t>
      </w:r>
    </w:p>
    <w:p w:rsidR="0010639B" w:rsidRPr="00407364" w:rsidRDefault="008F696B" w:rsidP="00410DC2">
      <w:pPr>
        <w:pStyle w:val="ab"/>
        <w:spacing w:before="0" w:after="0" w:line="360" w:lineRule="auto"/>
        <w:ind w:left="0" w:right="0" w:firstLine="709"/>
        <w:rPr>
          <w:rFonts w:ascii="Times New Roman" w:hAnsi="Times New Roman" w:cs="Times New Roman"/>
          <w:sz w:val="28"/>
          <w:szCs w:val="28"/>
        </w:rPr>
      </w:pPr>
      <w:r w:rsidRPr="00407364">
        <w:rPr>
          <w:rFonts w:ascii="Times New Roman" w:hAnsi="Times New Roman" w:cs="Times New Roman"/>
          <w:sz w:val="28"/>
          <w:szCs w:val="28"/>
        </w:rPr>
        <w:t xml:space="preserve">Необходимо отметить, что рассматриваемая тема исследования освещена в литературе в достаточной степени. </w:t>
      </w:r>
      <w:r w:rsidR="001003E1" w:rsidRPr="00407364">
        <w:rPr>
          <w:rFonts w:ascii="Times New Roman" w:hAnsi="Times New Roman" w:cs="Times New Roman"/>
          <w:sz w:val="28"/>
          <w:szCs w:val="28"/>
        </w:rPr>
        <w:t xml:space="preserve">Фундаментальные </w:t>
      </w:r>
      <w:r w:rsidR="0010639B" w:rsidRPr="00407364">
        <w:rPr>
          <w:rFonts w:ascii="Times New Roman" w:hAnsi="Times New Roman" w:cs="Times New Roman"/>
          <w:sz w:val="28"/>
          <w:szCs w:val="28"/>
        </w:rPr>
        <w:t xml:space="preserve">и прикладные </w:t>
      </w:r>
      <w:r w:rsidR="001003E1" w:rsidRPr="00407364">
        <w:rPr>
          <w:rFonts w:ascii="Times New Roman" w:hAnsi="Times New Roman" w:cs="Times New Roman"/>
          <w:sz w:val="28"/>
          <w:szCs w:val="28"/>
        </w:rPr>
        <w:t xml:space="preserve">исследования, направленные на рассмотрение </w:t>
      </w:r>
      <w:r w:rsidR="00E9645C" w:rsidRPr="00407364">
        <w:rPr>
          <w:rFonts w:ascii="Times New Roman" w:hAnsi="Times New Roman" w:cs="Times New Roman"/>
          <w:sz w:val="28"/>
          <w:szCs w:val="28"/>
        </w:rPr>
        <w:t>эффективных составляющих современного менеджмента</w:t>
      </w:r>
      <w:r w:rsidR="001003E1" w:rsidRPr="00407364">
        <w:rPr>
          <w:rFonts w:ascii="Times New Roman" w:hAnsi="Times New Roman" w:cs="Times New Roman"/>
          <w:sz w:val="28"/>
          <w:szCs w:val="28"/>
        </w:rPr>
        <w:t xml:space="preserve">, были проведены отечественными и зарубежными учеными, среди которых </w:t>
      </w:r>
      <w:r w:rsidR="00E9645C" w:rsidRPr="00407364">
        <w:rPr>
          <w:rFonts w:ascii="Times New Roman" w:hAnsi="Times New Roman" w:cs="Times New Roman"/>
          <w:sz w:val="28"/>
          <w:szCs w:val="28"/>
        </w:rPr>
        <w:t xml:space="preserve">Большаков А.С., Гольдштейн Г.Я., Гончаров В.И., Кабушкин Н.И., Янчевский В.Г. </w:t>
      </w:r>
      <w:r w:rsidR="0010639B" w:rsidRPr="00407364">
        <w:rPr>
          <w:rFonts w:ascii="Times New Roman" w:hAnsi="Times New Roman" w:cs="Times New Roman"/>
          <w:sz w:val="28"/>
          <w:szCs w:val="28"/>
        </w:rPr>
        <w:t>и другие.</w:t>
      </w:r>
    </w:p>
    <w:p w:rsidR="00995F01" w:rsidRPr="00407364" w:rsidRDefault="00D14ADD" w:rsidP="00410DC2">
      <w:pPr>
        <w:pStyle w:val="ab"/>
        <w:tabs>
          <w:tab w:val="left" w:pos="2340"/>
        </w:tabs>
        <w:spacing w:before="0" w:after="0" w:line="360" w:lineRule="auto"/>
        <w:ind w:left="0" w:right="0" w:firstLine="709"/>
        <w:rPr>
          <w:rFonts w:ascii="Times New Roman" w:hAnsi="Times New Roman" w:cs="Times New Roman"/>
          <w:sz w:val="28"/>
          <w:szCs w:val="28"/>
        </w:rPr>
      </w:pPr>
      <w:r w:rsidRPr="00407364">
        <w:rPr>
          <w:rFonts w:ascii="Times New Roman" w:hAnsi="Times New Roman" w:cs="Times New Roman"/>
          <w:sz w:val="28"/>
          <w:szCs w:val="28"/>
        </w:rPr>
        <w:t>П</w:t>
      </w:r>
      <w:r w:rsidR="008F696B" w:rsidRPr="00407364">
        <w:rPr>
          <w:rFonts w:ascii="Times New Roman" w:hAnsi="Times New Roman" w:cs="Times New Roman"/>
          <w:sz w:val="28"/>
          <w:szCs w:val="28"/>
        </w:rPr>
        <w:t xml:space="preserve">ри написании </w:t>
      </w:r>
      <w:r w:rsidR="00BB675F" w:rsidRPr="00407364">
        <w:rPr>
          <w:rFonts w:ascii="Times New Roman" w:hAnsi="Times New Roman" w:cs="Times New Roman"/>
          <w:sz w:val="28"/>
          <w:szCs w:val="28"/>
        </w:rPr>
        <w:t>курсовой</w:t>
      </w:r>
      <w:r w:rsidR="008F696B" w:rsidRPr="00407364">
        <w:rPr>
          <w:rFonts w:ascii="Times New Roman" w:hAnsi="Times New Roman" w:cs="Times New Roman"/>
          <w:sz w:val="28"/>
          <w:szCs w:val="28"/>
        </w:rPr>
        <w:t xml:space="preserve"> работы </w:t>
      </w:r>
      <w:r w:rsidR="00C63025" w:rsidRPr="00407364">
        <w:rPr>
          <w:rFonts w:ascii="Times New Roman" w:hAnsi="Times New Roman" w:cs="Times New Roman"/>
          <w:sz w:val="28"/>
          <w:szCs w:val="28"/>
        </w:rPr>
        <w:t xml:space="preserve">использовались следующие </w:t>
      </w:r>
      <w:r w:rsidR="00F644AE" w:rsidRPr="00407364">
        <w:rPr>
          <w:rFonts w:ascii="Times New Roman" w:hAnsi="Times New Roman" w:cs="Times New Roman"/>
          <w:sz w:val="28"/>
          <w:szCs w:val="28"/>
        </w:rPr>
        <w:t xml:space="preserve">основные </w:t>
      </w:r>
      <w:r w:rsidR="00C63025" w:rsidRPr="00407364">
        <w:rPr>
          <w:rFonts w:ascii="Times New Roman" w:hAnsi="Times New Roman" w:cs="Times New Roman"/>
          <w:sz w:val="28"/>
          <w:szCs w:val="28"/>
        </w:rPr>
        <w:t xml:space="preserve">термины и определения: </w:t>
      </w:r>
      <w:r w:rsidR="0057440A" w:rsidRPr="00407364">
        <w:rPr>
          <w:rFonts w:ascii="Times New Roman" w:hAnsi="Times New Roman" w:cs="Times New Roman"/>
          <w:sz w:val="28"/>
          <w:szCs w:val="28"/>
        </w:rPr>
        <w:t xml:space="preserve">эффективность - соотношение ценности результата и затрат ресурсов; </w:t>
      </w:r>
      <w:r w:rsidR="00995F01" w:rsidRPr="00407364">
        <w:rPr>
          <w:rFonts w:ascii="Times New Roman" w:hAnsi="Times New Roman" w:cs="Times New Roman"/>
          <w:sz w:val="28"/>
          <w:szCs w:val="28"/>
        </w:rPr>
        <w:t xml:space="preserve">управление </w:t>
      </w:r>
      <w:r w:rsidR="004A708F" w:rsidRPr="00407364">
        <w:rPr>
          <w:rFonts w:ascii="Times New Roman" w:hAnsi="Times New Roman" w:cs="Times New Roman"/>
          <w:sz w:val="28"/>
          <w:szCs w:val="28"/>
        </w:rPr>
        <w:t>-</w:t>
      </w:r>
      <w:r w:rsidR="00995F01" w:rsidRPr="00407364">
        <w:rPr>
          <w:rFonts w:ascii="Times New Roman" w:hAnsi="Times New Roman" w:cs="Times New Roman"/>
          <w:sz w:val="28"/>
          <w:szCs w:val="28"/>
        </w:rPr>
        <w:t xml:space="preserve"> </w:t>
      </w:r>
      <w:r w:rsidR="00107C04" w:rsidRPr="00407364">
        <w:rPr>
          <w:rFonts w:ascii="Times New Roman" w:hAnsi="Times New Roman" w:cs="Times New Roman"/>
          <w:sz w:val="28"/>
          <w:szCs w:val="28"/>
        </w:rPr>
        <w:t>целенаправленное воздействие по согласованию действий для получения предполагаемого результата деятельности</w:t>
      </w:r>
      <w:r w:rsidR="00257260" w:rsidRPr="00407364">
        <w:rPr>
          <w:rFonts w:ascii="Times New Roman" w:hAnsi="Times New Roman" w:cs="Times New Roman"/>
          <w:sz w:val="28"/>
          <w:szCs w:val="28"/>
        </w:rPr>
        <w:t xml:space="preserve">; мотивация - </w:t>
      </w:r>
      <w:r w:rsidR="00074F1E" w:rsidRPr="00407364">
        <w:rPr>
          <w:rFonts w:ascii="Times New Roman" w:hAnsi="Times New Roman" w:cs="Times New Roman"/>
          <w:sz w:val="28"/>
          <w:szCs w:val="28"/>
        </w:rPr>
        <w:t xml:space="preserve">процесс </w:t>
      </w:r>
      <w:r w:rsidR="00257260" w:rsidRPr="00407364">
        <w:rPr>
          <w:rFonts w:ascii="Times New Roman" w:hAnsi="Times New Roman" w:cs="Times New Roman"/>
          <w:sz w:val="28"/>
          <w:szCs w:val="28"/>
        </w:rPr>
        <w:t>побуждения к действиям</w:t>
      </w:r>
      <w:r w:rsidR="00074F1E" w:rsidRPr="00407364">
        <w:rPr>
          <w:rFonts w:ascii="Times New Roman" w:hAnsi="Times New Roman" w:cs="Times New Roman"/>
          <w:sz w:val="28"/>
          <w:szCs w:val="28"/>
        </w:rPr>
        <w:t xml:space="preserve"> для достижения целей организации</w:t>
      </w:r>
      <w:r w:rsidR="00545B0D" w:rsidRPr="00407364">
        <w:rPr>
          <w:rFonts w:ascii="Times New Roman" w:hAnsi="Times New Roman" w:cs="Times New Roman"/>
          <w:sz w:val="28"/>
          <w:szCs w:val="28"/>
        </w:rPr>
        <w:t>; кадровое планирование - направленная деятельность организации обеспечению пропорционального и динамичного развития персонала</w:t>
      </w:r>
      <w:r w:rsidR="00257260" w:rsidRPr="00407364">
        <w:rPr>
          <w:rFonts w:ascii="Times New Roman" w:hAnsi="Times New Roman" w:cs="Times New Roman"/>
          <w:sz w:val="28"/>
          <w:szCs w:val="28"/>
        </w:rPr>
        <w:t>.</w:t>
      </w:r>
    </w:p>
    <w:bookmarkEnd w:id="0"/>
    <w:p w:rsidR="00F73C99" w:rsidRPr="00407364" w:rsidRDefault="000B44C9" w:rsidP="00410DC2">
      <w:pPr>
        <w:pStyle w:val="ConsNormal"/>
        <w:widowControl/>
        <w:spacing w:line="360" w:lineRule="auto"/>
        <w:ind w:right="0" w:firstLine="709"/>
        <w:jc w:val="both"/>
        <w:rPr>
          <w:rFonts w:ascii="Times New Roman" w:hAnsi="Times New Roman" w:cs="Times New Roman"/>
          <w:b/>
          <w:bCs/>
          <w:caps/>
          <w:sz w:val="28"/>
          <w:szCs w:val="28"/>
        </w:rPr>
      </w:pPr>
      <w:r w:rsidRPr="00407364">
        <w:rPr>
          <w:rFonts w:ascii="Times New Roman" w:hAnsi="Times New Roman" w:cs="Times New Roman"/>
          <w:b/>
          <w:bCs/>
          <w:caps/>
          <w:sz w:val="28"/>
          <w:szCs w:val="28"/>
        </w:rPr>
        <w:br w:type="page"/>
      </w:r>
      <w:r w:rsidR="00F73C99" w:rsidRPr="00407364">
        <w:rPr>
          <w:rFonts w:ascii="Times New Roman" w:hAnsi="Times New Roman" w:cs="Times New Roman"/>
          <w:b/>
          <w:bCs/>
          <w:caps/>
          <w:sz w:val="28"/>
          <w:szCs w:val="28"/>
        </w:rPr>
        <w:t>1. Теоретические аспекты</w:t>
      </w:r>
      <w:r w:rsidR="00172053" w:rsidRPr="00407364">
        <w:rPr>
          <w:rFonts w:ascii="Times New Roman" w:hAnsi="Times New Roman" w:cs="Times New Roman"/>
          <w:b/>
          <w:bCs/>
          <w:caps/>
          <w:sz w:val="28"/>
          <w:szCs w:val="28"/>
        </w:rPr>
        <w:t xml:space="preserve"> </w:t>
      </w:r>
      <w:r w:rsidR="00F73C99" w:rsidRPr="00407364">
        <w:rPr>
          <w:rFonts w:ascii="Times New Roman" w:hAnsi="Times New Roman" w:cs="Times New Roman"/>
          <w:b/>
          <w:bCs/>
          <w:caps/>
          <w:sz w:val="28"/>
          <w:szCs w:val="28"/>
        </w:rPr>
        <w:t>эффективного управления предприятием</w:t>
      </w:r>
      <w:r w:rsidR="00172053" w:rsidRPr="00407364">
        <w:rPr>
          <w:rFonts w:ascii="Times New Roman" w:hAnsi="Times New Roman" w:cs="Times New Roman"/>
          <w:b/>
          <w:bCs/>
          <w:caps/>
          <w:sz w:val="28"/>
          <w:szCs w:val="28"/>
        </w:rPr>
        <w:t xml:space="preserve"> </w:t>
      </w:r>
      <w:r w:rsidR="00F73C99" w:rsidRPr="00407364">
        <w:rPr>
          <w:rFonts w:ascii="Times New Roman" w:hAnsi="Times New Roman" w:cs="Times New Roman"/>
          <w:b/>
          <w:bCs/>
          <w:caps/>
          <w:sz w:val="28"/>
          <w:szCs w:val="28"/>
        </w:rPr>
        <w:t>в современных условиях</w:t>
      </w:r>
    </w:p>
    <w:p w:rsidR="006D59CE" w:rsidRPr="00407364" w:rsidRDefault="006D59CE" w:rsidP="00410DC2">
      <w:pPr>
        <w:pStyle w:val="a3"/>
        <w:spacing w:line="360" w:lineRule="auto"/>
        <w:ind w:firstLine="709"/>
      </w:pPr>
    </w:p>
    <w:p w:rsidR="006D7295" w:rsidRPr="00407364" w:rsidRDefault="006D7295" w:rsidP="00410DC2">
      <w:pPr>
        <w:pStyle w:val="a3"/>
        <w:spacing w:line="360" w:lineRule="auto"/>
        <w:ind w:firstLine="709"/>
      </w:pPr>
      <w:r w:rsidRPr="00407364">
        <w:t xml:space="preserve">Вся целесообразная деятельность </w:t>
      </w:r>
      <w:r w:rsidR="00C171B0" w:rsidRPr="00407364">
        <w:t>предприятия</w:t>
      </w:r>
      <w:r w:rsidRPr="00407364">
        <w:t xml:space="preserve"> так или иначе связана с проблемой эффективности. В основе этого понятия лежит ограниченность ресурсов, желание экономить время, получать как можно больше продукции из доступных ресурсов.</w:t>
      </w:r>
    </w:p>
    <w:p w:rsidR="00B038B1" w:rsidRPr="00407364" w:rsidRDefault="006D7295" w:rsidP="00410DC2">
      <w:pPr>
        <w:pStyle w:val="a3"/>
        <w:spacing w:line="360" w:lineRule="auto"/>
        <w:ind w:firstLine="709"/>
      </w:pPr>
      <w:r w:rsidRPr="00407364">
        <w:t>Проблема эффективности - это всегда проблема выбора. Выбор касается того, что производить, какие виды продукции, каким способом, как их распределить и какой объем ресурсов использовать для текущего и будущего потребления.</w:t>
      </w:r>
      <w:r w:rsidR="00C17008" w:rsidRPr="00407364">
        <w:t xml:space="preserve"> </w:t>
      </w:r>
      <w:r w:rsidR="00B038B1" w:rsidRPr="00407364">
        <w:t>Эффективность экономической деятельности всегда связан</w:t>
      </w:r>
      <w:r w:rsidR="007E40DE" w:rsidRPr="00407364">
        <w:t>а</w:t>
      </w:r>
      <w:r w:rsidR="00B038B1" w:rsidRPr="00407364">
        <w:t xml:space="preserve"> с отношением ценности результата к ценности затрат и может меняться с изменением оценок.</w:t>
      </w:r>
    </w:p>
    <w:p w:rsidR="00AC6ACD" w:rsidRPr="00407364" w:rsidRDefault="00AC6ACD" w:rsidP="00410DC2">
      <w:pPr>
        <w:pStyle w:val="a3"/>
        <w:spacing w:line="360" w:lineRule="auto"/>
        <w:ind w:firstLine="709"/>
      </w:pPr>
      <w:r w:rsidRPr="00407364">
        <w:t>Различают общую (абсолютную) и сравнительную (относительную) эффективность. Сравнительная эффективность рассчитывается и анализируется при обосновании принимаемых производственно-хозяйственных, технических и организационных решений, для отбора из альтернативных вариантов наилучшего (оптимального). Такой отбор осуществляется на основе сопоставления (сравнения) по вариантам системы технико-экономических показателей, расчета срока окупаемости или коэффициента эффективности дополнительных капитальных вложений, величины экономического эффекта.</w:t>
      </w:r>
    </w:p>
    <w:p w:rsidR="00AC6ACD" w:rsidRPr="00407364" w:rsidRDefault="00AC6ACD" w:rsidP="00410DC2">
      <w:pPr>
        <w:pStyle w:val="a3"/>
        <w:spacing w:line="360" w:lineRule="auto"/>
        <w:ind w:firstLine="709"/>
        <w:rPr>
          <w:lang w:val="en-US"/>
        </w:rPr>
      </w:pPr>
      <w:r w:rsidRPr="00407364">
        <w:t>Сущность экономической эффективности наряду с ее критериями конкретизируется на основе экономического эффекта (результата), а также затрат и ресурсов.</w:t>
      </w:r>
      <w:r w:rsidR="00A15EF2" w:rsidRPr="00407364">
        <w:t xml:space="preserve"> </w:t>
      </w:r>
      <w:r w:rsidR="00A15EF2" w:rsidRPr="00407364">
        <w:rPr>
          <w:lang w:val="en-US"/>
        </w:rPr>
        <w:t>[22, c.437-443]</w:t>
      </w:r>
    </w:p>
    <w:p w:rsidR="0009313B" w:rsidRPr="00407364" w:rsidRDefault="0009313B" w:rsidP="00410DC2">
      <w:pPr>
        <w:pStyle w:val="a3"/>
        <w:spacing w:line="360" w:lineRule="auto"/>
        <w:ind w:firstLine="709"/>
      </w:pPr>
      <w:r w:rsidRPr="00407364">
        <w:t>Рассмотрев понятие эффективности, перейдем к характеристике основ эффективного управления на предприятии.</w:t>
      </w:r>
    </w:p>
    <w:p w:rsidR="00AD505D" w:rsidRPr="00407364" w:rsidRDefault="001109BB" w:rsidP="00410DC2">
      <w:pPr>
        <w:pStyle w:val="a3"/>
        <w:spacing w:line="360" w:lineRule="auto"/>
        <w:ind w:firstLine="709"/>
      </w:pPr>
      <w:r w:rsidRPr="00407364">
        <w:t>Как было отмечено во введении, д</w:t>
      </w:r>
      <w:r w:rsidR="00AD505D" w:rsidRPr="00407364">
        <w:t xml:space="preserve">ля того чтобы успешно действовать в течение долгого времени организация должна быть результативной и экономически эффективной. Данная задача является ключевой в управлении предприятием в современных условиях </w:t>
      </w:r>
    </w:p>
    <w:p w:rsidR="00C12ED3" w:rsidRPr="00407364" w:rsidRDefault="00C12ED3" w:rsidP="00410DC2">
      <w:pPr>
        <w:pStyle w:val="a3"/>
        <w:spacing w:line="360" w:lineRule="auto"/>
        <w:ind w:firstLine="709"/>
      </w:pPr>
      <w:r w:rsidRPr="00407364">
        <w:t xml:space="preserve">Менеджмент </w:t>
      </w:r>
      <w:r w:rsidR="004A708F" w:rsidRPr="00407364">
        <w:t>-</w:t>
      </w:r>
      <w:r w:rsidR="00260A0B" w:rsidRPr="00407364">
        <w:t xml:space="preserve"> это </w:t>
      </w:r>
      <w:r w:rsidRPr="00407364">
        <w:t xml:space="preserve">персонифицированное управление, неотделимое от менеджеров, осуществляющих такую деятельность на профессиональной основе. </w:t>
      </w:r>
      <w:r w:rsidR="00577C2A" w:rsidRPr="00407364">
        <w:t>В современных условиях э</w:t>
      </w:r>
      <w:r w:rsidRPr="00407364">
        <w:t>то означает:</w:t>
      </w:r>
    </w:p>
    <w:p w:rsidR="00C12ED3" w:rsidRPr="00407364" w:rsidRDefault="00C12ED3" w:rsidP="00410DC2">
      <w:pPr>
        <w:pStyle w:val="a3"/>
        <w:numPr>
          <w:ilvl w:val="0"/>
          <w:numId w:val="4"/>
        </w:numPr>
        <w:tabs>
          <w:tab w:val="clear" w:pos="1440"/>
          <w:tab w:val="num" w:pos="0"/>
        </w:tabs>
        <w:spacing w:line="360" w:lineRule="auto"/>
        <w:ind w:left="0" w:firstLine="709"/>
      </w:pPr>
      <w:r w:rsidRPr="00407364">
        <w:t>наличие у менеджера общего и специального образования;</w:t>
      </w:r>
    </w:p>
    <w:p w:rsidR="00C12ED3" w:rsidRPr="00407364" w:rsidRDefault="00C12ED3" w:rsidP="00410DC2">
      <w:pPr>
        <w:pStyle w:val="a3"/>
        <w:numPr>
          <w:ilvl w:val="0"/>
          <w:numId w:val="4"/>
        </w:numPr>
        <w:tabs>
          <w:tab w:val="clear" w:pos="1440"/>
          <w:tab w:val="num" w:pos="0"/>
        </w:tabs>
        <w:spacing w:line="360" w:lineRule="auto"/>
        <w:ind w:left="0" w:firstLine="709"/>
      </w:pPr>
      <w:r w:rsidRPr="00407364">
        <w:t>овладение им определенными знаниями и навыками, необходимыми для осуществления данной деятельности;</w:t>
      </w:r>
    </w:p>
    <w:p w:rsidR="00C12ED3" w:rsidRPr="00407364" w:rsidRDefault="00C12ED3" w:rsidP="00410DC2">
      <w:pPr>
        <w:pStyle w:val="a3"/>
        <w:numPr>
          <w:ilvl w:val="0"/>
          <w:numId w:val="4"/>
        </w:numPr>
        <w:tabs>
          <w:tab w:val="clear" w:pos="1440"/>
          <w:tab w:val="num" w:pos="0"/>
        </w:tabs>
        <w:spacing w:line="360" w:lineRule="auto"/>
        <w:ind w:left="0" w:firstLine="709"/>
      </w:pPr>
      <w:r w:rsidRPr="00407364">
        <w:t>занятие в организации управленческой должности;</w:t>
      </w:r>
    </w:p>
    <w:p w:rsidR="00C12ED3" w:rsidRPr="00407364" w:rsidRDefault="00C12ED3" w:rsidP="00410DC2">
      <w:pPr>
        <w:pStyle w:val="a3"/>
        <w:numPr>
          <w:ilvl w:val="0"/>
          <w:numId w:val="4"/>
        </w:numPr>
        <w:tabs>
          <w:tab w:val="clear" w:pos="1440"/>
          <w:tab w:val="num" w:pos="0"/>
        </w:tabs>
        <w:spacing w:line="360" w:lineRule="auto"/>
        <w:ind w:left="0" w:firstLine="709"/>
      </w:pPr>
      <w:r w:rsidRPr="00407364">
        <w:t>умение менеджера добиваться целей организации, используя ее ресурсы, эффективно влияя на мотивы поведения других людей.</w:t>
      </w:r>
    </w:p>
    <w:p w:rsidR="001109BB" w:rsidRPr="00407364" w:rsidRDefault="0083657A" w:rsidP="00410DC2">
      <w:pPr>
        <w:pStyle w:val="a3"/>
        <w:spacing w:line="360" w:lineRule="auto"/>
        <w:ind w:firstLine="709"/>
      </w:pPr>
      <w:r w:rsidRPr="00407364">
        <w:t xml:space="preserve">Таким образом, </w:t>
      </w:r>
      <w:r w:rsidR="00C85EA9" w:rsidRPr="00407364">
        <w:t xml:space="preserve">эффективное </w:t>
      </w:r>
      <w:r w:rsidR="001109BB" w:rsidRPr="00407364">
        <w:t xml:space="preserve">управление </w:t>
      </w:r>
      <w:r w:rsidR="004A708F" w:rsidRPr="00407364">
        <w:t>-</w:t>
      </w:r>
      <w:r w:rsidR="001109BB" w:rsidRPr="00407364">
        <w:t xml:space="preserve"> </w:t>
      </w:r>
      <w:r w:rsidR="006F19B6" w:rsidRPr="00407364">
        <w:t xml:space="preserve">это </w:t>
      </w:r>
      <w:r w:rsidR="001109BB" w:rsidRPr="00407364">
        <w:t xml:space="preserve">воздействие одного лица или группы лиц (менеджеров) на другие лица для побуждения действий, соответствующих достижению поставленных целей при принятии на себя менеджерами ответственности за результативность воздействия (рис. </w:t>
      </w:r>
      <w:r w:rsidR="005E5ED4" w:rsidRPr="00407364">
        <w:t>1.1</w:t>
      </w:r>
      <w:r w:rsidR="001109BB" w:rsidRPr="00407364">
        <w:t xml:space="preserve">). </w:t>
      </w:r>
      <w:r w:rsidR="00A261F0" w:rsidRPr="00407364">
        <w:t xml:space="preserve">[5, </w:t>
      </w:r>
      <w:r w:rsidR="00A261F0" w:rsidRPr="00407364">
        <w:rPr>
          <w:lang w:val="en-US"/>
        </w:rPr>
        <w:t>c</w:t>
      </w:r>
      <w:r w:rsidR="00A261F0" w:rsidRPr="00407364">
        <w:t>.179]</w:t>
      </w:r>
    </w:p>
    <w:p w:rsidR="00172053" w:rsidRPr="00407364" w:rsidRDefault="00172053" w:rsidP="00410DC2">
      <w:pPr>
        <w:pStyle w:val="a3"/>
        <w:spacing w:line="360" w:lineRule="auto"/>
        <w:ind w:firstLine="709"/>
      </w:pPr>
    </w:p>
    <w:p w:rsidR="001109BB" w:rsidRPr="00407364" w:rsidRDefault="00E2079B" w:rsidP="00410DC2">
      <w:pPr>
        <w:widowControl/>
        <w:ind w:firstLine="709"/>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75pt;height:123pt">
            <v:imagedata r:id="rId7" o:title=""/>
          </v:shape>
        </w:pict>
      </w:r>
    </w:p>
    <w:p w:rsidR="001109BB" w:rsidRPr="00407364" w:rsidRDefault="001109BB" w:rsidP="00410DC2">
      <w:pPr>
        <w:pStyle w:val="a3"/>
        <w:spacing w:line="360" w:lineRule="auto"/>
        <w:ind w:firstLine="709"/>
        <w:rPr>
          <w:lang w:val="en-US"/>
        </w:rPr>
      </w:pPr>
      <w:r w:rsidRPr="00407364">
        <w:t xml:space="preserve">Рис. </w:t>
      </w:r>
      <w:r w:rsidR="005E5ED4" w:rsidRPr="00407364">
        <w:t>1.1</w:t>
      </w:r>
      <w:r w:rsidR="00172053" w:rsidRPr="00407364">
        <w:t xml:space="preserve"> -</w:t>
      </w:r>
      <w:r w:rsidRPr="00407364">
        <w:t xml:space="preserve"> Кольцо управления</w:t>
      </w:r>
    </w:p>
    <w:p w:rsidR="00172053" w:rsidRPr="00407364" w:rsidRDefault="00172053" w:rsidP="00410DC2">
      <w:pPr>
        <w:pStyle w:val="a3"/>
        <w:spacing w:line="360" w:lineRule="auto"/>
        <w:ind w:firstLine="709"/>
      </w:pPr>
    </w:p>
    <w:p w:rsidR="000B291C" w:rsidRPr="00407364" w:rsidRDefault="000B291C" w:rsidP="00410DC2">
      <w:pPr>
        <w:pStyle w:val="a3"/>
        <w:spacing w:line="360" w:lineRule="auto"/>
        <w:ind w:firstLine="709"/>
      </w:pPr>
      <w:r w:rsidRPr="00407364">
        <w:t>Содержание эффективного управления предприятием представлено в Приложении 1.</w:t>
      </w:r>
    </w:p>
    <w:p w:rsidR="00B62948" w:rsidRPr="00407364" w:rsidRDefault="00B62948" w:rsidP="00410DC2">
      <w:pPr>
        <w:pStyle w:val="a3"/>
        <w:spacing w:line="360" w:lineRule="auto"/>
        <w:ind w:firstLine="709"/>
      </w:pPr>
      <w:r w:rsidRPr="00407364">
        <w:t xml:space="preserve">В целом область </w:t>
      </w:r>
      <w:r w:rsidR="001F6666" w:rsidRPr="00407364">
        <w:t>эффективного управления</w:t>
      </w:r>
      <w:r w:rsidRPr="00407364">
        <w:t xml:space="preserve"> может быть разделена на отдельные функции, которые сосредоточены в трех основных группах:</w:t>
      </w:r>
    </w:p>
    <w:p w:rsidR="00B62948" w:rsidRPr="00407364" w:rsidRDefault="00B62948" w:rsidP="00410DC2">
      <w:pPr>
        <w:pStyle w:val="a3"/>
        <w:numPr>
          <w:ilvl w:val="0"/>
          <w:numId w:val="3"/>
        </w:numPr>
        <w:tabs>
          <w:tab w:val="clear" w:pos="1440"/>
          <w:tab w:val="num" w:pos="0"/>
        </w:tabs>
        <w:spacing w:line="360" w:lineRule="auto"/>
        <w:ind w:left="0" w:firstLine="709"/>
      </w:pPr>
      <w:r w:rsidRPr="00407364">
        <w:t>общее управление (установление нормативных требований и политики управления, политики инноваций, планирование, организация работы, мотивация, координация, контроль, ответственность);</w:t>
      </w:r>
    </w:p>
    <w:p w:rsidR="00B62948" w:rsidRPr="00407364" w:rsidRDefault="00B62948" w:rsidP="00410DC2">
      <w:pPr>
        <w:pStyle w:val="a3"/>
        <w:numPr>
          <w:ilvl w:val="0"/>
          <w:numId w:val="3"/>
        </w:numPr>
        <w:tabs>
          <w:tab w:val="clear" w:pos="1440"/>
          <w:tab w:val="num" w:pos="0"/>
        </w:tabs>
        <w:spacing w:line="360" w:lineRule="auto"/>
        <w:ind w:left="0" w:firstLine="709"/>
      </w:pPr>
      <w:r w:rsidRPr="00407364">
        <w:t>управление структурой предприятия (его создание, предмет деятельности, правовые формы, связи с другими предприятиями, территориальные вопросы, организация, реконструкция, ликвидация);</w:t>
      </w:r>
    </w:p>
    <w:p w:rsidR="00B62948" w:rsidRPr="00407364" w:rsidRDefault="00B62948" w:rsidP="00410DC2">
      <w:pPr>
        <w:pStyle w:val="a3"/>
        <w:numPr>
          <w:ilvl w:val="0"/>
          <w:numId w:val="3"/>
        </w:numPr>
        <w:tabs>
          <w:tab w:val="clear" w:pos="1440"/>
          <w:tab w:val="num" w:pos="0"/>
        </w:tabs>
        <w:spacing w:line="360" w:lineRule="auto"/>
        <w:ind w:left="0" w:firstLine="709"/>
      </w:pPr>
      <w:r w:rsidRPr="00407364">
        <w:t>конкретные области управления (маркетинг, НИОКР, производство, кадры, финансы, основные фонды).</w:t>
      </w:r>
    </w:p>
    <w:p w:rsidR="00B62948" w:rsidRPr="00407364" w:rsidRDefault="00B62948" w:rsidP="00410DC2">
      <w:pPr>
        <w:pStyle w:val="a3"/>
        <w:spacing w:line="360" w:lineRule="auto"/>
        <w:ind w:firstLine="709"/>
      </w:pPr>
      <w:r w:rsidRPr="00407364">
        <w:t>Если структурные стороны деятельности предприятия определены, то все функции управления разделены на общие и конкретные.</w:t>
      </w:r>
    </w:p>
    <w:p w:rsidR="00B62948" w:rsidRPr="00407364" w:rsidRDefault="00B62948" w:rsidP="00410DC2">
      <w:pPr>
        <w:pStyle w:val="a3"/>
        <w:spacing w:line="360" w:lineRule="auto"/>
        <w:ind w:firstLine="709"/>
      </w:pPr>
      <w:r w:rsidRPr="00407364">
        <w:t>Функция управления - вид деятельности, основанный на разделении и кооперации менеджмента и характеризующийся определенной однородностью, сложностью и стабильностью воздействий на объект со стороны субъекта управления.</w:t>
      </w:r>
    </w:p>
    <w:p w:rsidR="00B62948" w:rsidRPr="00407364" w:rsidRDefault="00B62948" w:rsidP="00410DC2">
      <w:pPr>
        <w:pStyle w:val="a3"/>
        <w:spacing w:line="360" w:lineRule="auto"/>
        <w:ind w:firstLine="709"/>
      </w:pPr>
      <w:r w:rsidRPr="00407364">
        <w:t>Функции управления и установление объема работ по каждой функции являются основой для формирования структуры управляющей системы и взаимодействия ее компонентов.</w:t>
      </w:r>
    </w:p>
    <w:p w:rsidR="00DA61D9" w:rsidRPr="00407364" w:rsidRDefault="00DA61D9" w:rsidP="00410DC2">
      <w:pPr>
        <w:pStyle w:val="a3"/>
        <w:spacing w:line="360" w:lineRule="auto"/>
        <w:ind w:firstLine="709"/>
      </w:pPr>
      <w:r w:rsidRPr="00407364">
        <w:t xml:space="preserve">Общие и конкретные функции </w:t>
      </w:r>
      <w:r w:rsidR="00441FBD" w:rsidRPr="00407364">
        <w:t xml:space="preserve">эффективного </w:t>
      </w:r>
      <w:r w:rsidRPr="00407364">
        <w:t>управления тесно связаны и представляют собой разные срезы поля управления (рис.1.2).</w:t>
      </w:r>
    </w:p>
    <w:p w:rsidR="00172053" w:rsidRPr="00407364" w:rsidRDefault="00172053" w:rsidP="00410DC2">
      <w:pPr>
        <w:pStyle w:val="a3"/>
        <w:spacing w:line="360" w:lineRule="auto"/>
        <w:ind w:firstLine="709"/>
      </w:pPr>
    </w:p>
    <w:p w:rsidR="00DA61D9" w:rsidRPr="00407364" w:rsidRDefault="00E2079B" w:rsidP="00410DC2">
      <w:pPr>
        <w:pStyle w:val="ab"/>
        <w:spacing w:before="0" w:after="0" w:line="360" w:lineRule="auto"/>
        <w:ind w:left="0" w:right="0" w:firstLine="709"/>
        <w:rPr>
          <w:rFonts w:ascii="Times New Roman" w:hAnsi="Times New Roman" w:cs="Times New Roman"/>
          <w:sz w:val="28"/>
          <w:szCs w:val="28"/>
        </w:rPr>
      </w:pPr>
      <w:r>
        <w:rPr>
          <w:rFonts w:ascii="Times New Roman" w:hAnsi="Times New Roman" w:cs="Times New Roman"/>
          <w:sz w:val="28"/>
          <w:szCs w:val="28"/>
        </w:rPr>
        <w:pict>
          <v:shape id="_x0000_i1026" type="#_x0000_t75" style="width:250.5pt;height:171pt">
            <v:imagedata r:id="rId8" o:title=""/>
          </v:shape>
        </w:pict>
      </w:r>
    </w:p>
    <w:p w:rsidR="00DA61D9" w:rsidRPr="00407364" w:rsidRDefault="00DA61D9" w:rsidP="00410DC2">
      <w:pPr>
        <w:pStyle w:val="a3"/>
        <w:spacing w:line="360" w:lineRule="auto"/>
        <w:ind w:firstLine="709"/>
      </w:pPr>
      <w:r w:rsidRPr="00407364">
        <w:t>Рис. 1.2</w:t>
      </w:r>
      <w:r w:rsidR="00172053" w:rsidRPr="00407364">
        <w:t xml:space="preserve"> -</w:t>
      </w:r>
      <w:r w:rsidRPr="00407364">
        <w:t xml:space="preserve"> </w:t>
      </w:r>
      <w:r w:rsidR="00CE7D0F" w:rsidRPr="00407364">
        <w:t xml:space="preserve">Трехмерное поле </w:t>
      </w:r>
      <w:r w:rsidRPr="00407364">
        <w:t>управления</w:t>
      </w:r>
    </w:p>
    <w:p w:rsidR="00172053" w:rsidRPr="00407364" w:rsidRDefault="00172053" w:rsidP="00410DC2">
      <w:pPr>
        <w:pStyle w:val="a3"/>
        <w:spacing w:line="360" w:lineRule="auto"/>
        <w:ind w:firstLine="709"/>
      </w:pPr>
    </w:p>
    <w:p w:rsidR="00441FBD" w:rsidRPr="00407364" w:rsidRDefault="00441FBD" w:rsidP="00410DC2">
      <w:pPr>
        <w:pStyle w:val="a3"/>
        <w:spacing w:line="360" w:lineRule="auto"/>
        <w:ind w:firstLine="709"/>
      </w:pPr>
      <w:r w:rsidRPr="00407364">
        <w:t>К числу основных функций можно отнести:</w:t>
      </w:r>
    </w:p>
    <w:p w:rsidR="00441FBD" w:rsidRPr="00407364" w:rsidRDefault="00441FBD" w:rsidP="00410DC2">
      <w:pPr>
        <w:pStyle w:val="a3"/>
        <w:numPr>
          <w:ilvl w:val="0"/>
          <w:numId w:val="3"/>
        </w:numPr>
        <w:tabs>
          <w:tab w:val="clear" w:pos="1440"/>
          <w:tab w:val="num" w:pos="0"/>
        </w:tabs>
        <w:spacing w:line="360" w:lineRule="auto"/>
        <w:ind w:left="0" w:firstLine="709"/>
      </w:pPr>
      <w:r w:rsidRPr="00407364">
        <w:t>прогнозирование - анализ спектра возможных вариантов развития на основе выявления основных тенденций;</w:t>
      </w:r>
    </w:p>
    <w:p w:rsidR="00441FBD" w:rsidRPr="00407364" w:rsidRDefault="00441FBD" w:rsidP="00410DC2">
      <w:pPr>
        <w:pStyle w:val="a3"/>
        <w:numPr>
          <w:ilvl w:val="0"/>
          <w:numId w:val="3"/>
        </w:numPr>
        <w:tabs>
          <w:tab w:val="clear" w:pos="1440"/>
          <w:tab w:val="num" w:pos="0"/>
        </w:tabs>
        <w:spacing w:line="360" w:lineRule="auto"/>
        <w:ind w:left="0" w:firstLine="709"/>
      </w:pPr>
      <w:r w:rsidRPr="00407364">
        <w:t>планирование - определение направления и способа деятельности для достижения необходимого результата в конкретной ситуации;</w:t>
      </w:r>
    </w:p>
    <w:p w:rsidR="00441FBD" w:rsidRPr="00407364" w:rsidRDefault="00441FBD" w:rsidP="00410DC2">
      <w:pPr>
        <w:pStyle w:val="a3"/>
        <w:numPr>
          <w:ilvl w:val="0"/>
          <w:numId w:val="3"/>
        </w:numPr>
        <w:tabs>
          <w:tab w:val="clear" w:pos="1440"/>
          <w:tab w:val="num" w:pos="0"/>
        </w:tabs>
        <w:spacing w:line="360" w:lineRule="auto"/>
        <w:ind w:left="0" w:firstLine="709"/>
      </w:pPr>
      <w:r w:rsidRPr="00407364">
        <w:t>организацию и регулирование - создание конкретной структуры организации, обоснование параметров деятельности, определение пучка прав, полномочий, ответственности;</w:t>
      </w:r>
    </w:p>
    <w:p w:rsidR="00441FBD" w:rsidRPr="00407364" w:rsidRDefault="00441FBD" w:rsidP="00410DC2">
      <w:pPr>
        <w:pStyle w:val="a3"/>
        <w:numPr>
          <w:ilvl w:val="0"/>
          <w:numId w:val="3"/>
        </w:numPr>
        <w:tabs>
          <w:tab w:val="clear" w:pos="1440"/>
          <w:tab w:val="num" w:pos="0"/>
        </w:tabs>
        <w:spacing w:line="360" w:lineRule="auto"/>
        <w:ind w:left="0" w:firstLine="709"/>
      </w:pPr>
      <w:r w:rsidRPr="00407364">
        <w:t>мотивацию - от принуждения до самодеятельности, когда само выполнение работы является ценностью для работника, удовлетворяет его высшие социальные потребности;</w:t>
      </w:r>
    </w:p>
    <w:p w:rsidR="00441FBD" w:rsidRPr="00407364" w:rsidRDefault="00441FBD" w:rsidP="00410DC2">
      <w:pPr>
        <w:pStyle w:val="a3"/>
        <w:numPr>
          <w:ilvl w:val="0"/>
          <w:numId w:val="3"/>
        </w:numPr>
        <w:tabs>
          <w:tab w:val="clear" w:pos="1440"/>
          <w:tab w:val="num" w:pos="0"/>
        </w:tabs>
        <w:spacing w:line="360" w:lineRule="auto"/>
        <w:ind w:left="0" w:firstLine="709"/>
      </w:pPr>
      <w:r w:rsidRPr="00407364">
        <w:t>контроль, включая установление критериев для достижения целей, решения задач, определенных в планах; измерение и оценку фактических результатов и сопоставление их с плановыми заданиями или нормативом;</w:t>
      </w:r>
    </w:p>
    <w:p w:rsidR="00441FBD" w:rsidRPr="00407364" w:rsidRDefault="00441FBD" w:rsidP="00410DC2">
      <w:pPr>
        <w:pStyle w:val="a3"/>
        <w:numPr>
          <w:ilvl w:val="0"/>
          <w:numId w:val="3"/>
        </w:numPr>
        <w:tabs>
          <w:tab w:val="clear" w:pos="1440"/>
          <w:tab w:val="num" w:pos="0"/>
        </w:tabs>
        <w:spacing w:line="360" w:lineRule="auto"/>
        <w:ind w:left="0" w:firstLine="709"/>
      </w:pPr>
      <w:r w:rsidRPr="00407364">
        <w:t>анализ отклонений, выявленных в процессе контроля, причин отклонений, предложение мер по устранению отклонений.</w:t>
      </w:r>
      <w:r w:rsidR="000E3ECF" w:rsidRPr="00407364">
        <w:t xml:space="preserve"> </w:t>
      </w:r>
      <w:r w:rsidR="000E3ECF" w:rsidRPr="00407364">
        <w:rPr>
          <w:lang w:val="en-US"/>
        </w:rPr>
        <w:t>[</w:t>
      </w:r>
      <w:r w:rsidR="00336B05" w:rsidRPr="00407364">
        <w:rPr>
          <w:lang w:val="en-US"/>
        </w:rPr>
        <w:t>20, c.53-54</w:t>
      </w:r>
      <w:r w:rsidR="000E3ECF" w:rsidRPr="00407364">
        <w:rPr>
          <w:lang w:val="en-US"/>
        </w:rPr>
        <w:t>]</w:t>
      </w:r>
    </w:p>
    <w:p w:rsidR="00EA6BF6" w:rsidRPr="00407364" w:rsidRDefault="00EA6BF6" w:rsidP="00410DC2">
      <w:pPr>
        <w:pStyle w:val="a3"/>
        <w:spacing w:line="360" w:lineRule="auto"/>
        <w:ind w:firstLine="709"/>
      </w:pPr>
      <w:r w:rsidRPr="00407364">
        <w:t>В современных условиях решающим фактором повышения эффективности является человеческий фактор. В этой связи актуальным является совершенствование системы мотивации и стимулирования в организации. Отметим, что функции управления персоналом включают в себя: определение потребности, численного и квалификационного состава на все периоды времени осуществления проекта, поиск и отбор кандидатур, оформление приема на работу и увольнение, планирование и распределение работников по рабочим местам, организация обучения и повышения квалификации, определение ответственности, создание условий и рабочей атмосферы для коллективной работы, предупреждение и разрешение возникающих конфликтов, вопросы оплаты и др.</w:t>
      </w:r>
      <w:r w:rsidR="00E207DE" w:rsidRPr="00407364">
        <w:t xml:space="preserve"> [</w:t>
      </w:r>
      <w:r w:rsidR="00DB0992" w:rsidRPr="00407364">
        <w:rPr>
          <w:lang w:val="en-US"/>
        </w:rPr>
        <w:t>18</w:t>
      </w:r>
      <w:r w:rsidR="00E207DE" w:rsidRPr="00407364">
        <w:t>, с.</w:t>
      </w:r>
      <w:r w:rsidR="00360597" w:rsidRPr="00407364">
        <w:t>15</w:t>
      </w:r>
      <w:r w:rsidR="00E207DE" w:rsidRPr="00407364">
        <w:t>]</w:t>
      </w:r>
    </w:p>
    <w:p w:rsidR="00D40A21" w:rsidRPr="00407364" w:rsidRDefault="00D40A21" w:rsidP="00410DC2">
      <w:pPr>
        <w:pStyle w:val="a3"/>
        <w:spacing w:line="360" w:lineRule="auto"/>
        <w:ind w:firstLine="709"/>
      </w:pPr>
      <w:r w:rsidRPr="00407364">
        <w:t>Мотивационное управление концентрируется:</w:t>
      </w:r>
    </w:p>
    <w:p w:rsidR="00D40A21" w:rsidRPr="00407364" w:rsidRDefault="00D40A21" w:rsidP="00410DC2">
      <w:pPr>
        <w:pStyle w:val="a3"/>
        <w:spacing w:line="360" w:lineRule="auto"/>
        <w:ind w:firstLine="709"/>
      </w:pPr>
      <w:r w:rsidRPr="00407364">
        <w:t>- на влиянии на состояние мотивации (степени идентификации сотрудника с фирмой, формировании его мотивов),</w:t>
      </w:r>
    </w:p>
    <w:p w:rsidR="00D40A21" w:rsidRPr="00407364" w:rsidRDefault="00D40A21" w:rsidP="00410DC2">
      <w:pPr>
        <w:pStyle w:val="a3"/>
        <w:spacing w:line="360" w:lineRule="auto"/>
        <w:ind w:firstLine="709"/>
      </w:pPr>
      <w:r w:rsidRPr="00407364">
        <w:t>- чувстве собственного достоинства (уважения как личности, сообщения о значении для фирмы, ожиданиях результатов деятельности);</w:t>
      </w:r>
    </w:p>
    <w:p w:rsidR="00D40A21" w:rsidRPr="00407364" w:rsidRDefault="00D40A21" w:rsidP="00410DC2">
      <w:pPr>
        <w:pStyle w:val="a3"/>
        <w:spacing w:line="360" w:lineRule="auto"/>
        <w:ind w:firstLine="709"/>
      </w:pPr>
      <w:r w:rsidRPr="00407364">
        <w:t>- приведении мотивов в действия (обсуждаются личные интересы и возможности сотрудника);</w:t>
      </w:r>
    </w:p>
    <w:p w:rsidR="00D40A21" w:rsidRPr="00407364" w:rsidRDefault="00D40A21" w:rsidP="00410DC2">
      <w:pPr>
        <w:pStyle w:val="a3"/>
        <w:spacing w:line="360" w:lineRule="auto"/>
        <w:ind w:firstLine="709"/>
      </w:pPr>
      <w:r w:rsidRPr="00407364">
        <w:t>- усилении мотивов;</w:t>
      </w:r>
    </w:p>
    <w:p w:rsidR="00D40A21" w:rsidRPr="00407364" w:rsidRDefault="00D40A21" w:rsidP="00410DC2">
      <w:pPr>
        <w:pStyle w:val="a3"/>
        <w:spacing w:line="360" w:lineRule="auto"/>
        <w:ind w:firstLine="709"/>
      </w:pPr>
      <w:r w:rsidRPr="00407364">
        <w:t>- оценке работы и аттестация (пересмотр зарплаты, рост, дополнительные выгоды);</w:t>
      </w:r>
    </w:p>
    <w:p w:rsidR="00D40A21" w:rsidRPr="00407364" w:rsidRDefault="00D40A21" w:rsidP="00410DC2">
      <w:pPr>
        <w:pStyle w:val="a3"/>
        <w:spacing w:line="360" w:lineRule="auto"/>
        <w:ind w:firstLine="709"/>
      </w:pPr>
      <w:r w:rsidRPr="00407364">
        <w:t>- удовлетворении потребностей;</w:t>
      </w:r>
    </w:p>
    <w:p w:rsidR="00D40A21" w:rsidRPr="00407364" w:rsidRDefault="00D40A21" w:rsidP="00410DC2">
      <w:pPr>
        <w:pStyle w:val="a3"/>
        <w:spacing w:line="360" w:lineRule="auto"/>
        <w:ind w:firstLine="709"/>
        <w:rPr>
          <w:lang w:val="en-US"/>
        </w:rPr>
      </w:pPr>
      <w:r w:rsidRPr="00407364">
        <w:t>- обеспечении процесса мотивации.</w:t>
      </w:r>
      <w:r w:rsidR="00DC1F4C" w:rsidRPr="00407364">
        <w:rPr>
          <w:lang w:val="en-US"/>
        </w:rPr>
        <w:t xml:space="preserve"> </w:t>
      </w:r>
      <w:r w:rsidR="00DC1F4C" w:rsidRPr="00407364">
        <w:t>[</w:t>
      </w:r>
      <w:r w:rsidR="00DC1F4C" w:rsidRPr="00407364">
        <w:rPr>
          <w:lang w:val="en-US"/>
        </w:rPr>
        <w:t>1</w:t>
      </w:r>
      <w:r w:rsidR="008A5EA5" w:rsidRPr="00407364">
        <w:t>7</w:t>
      </w:r>
      <w:r w:rsidR="00DC1F4C" w:rsidRPr="00407364">
        <w:t>, с.1</w:t>
      </w:r>
      <w:r w:rsidR="008A5EA5" w:rsidRPr="00407364">
        <w:t>9</w:t>
      </w:r>
      <w:r w:rsidR="00DC1F4C" w:rsidRPr="00407364">
        <w:rPr>
          <w:lang w:val="en-US"/>
        </w:rPr>
        <w:t>6</w:t>
      </w:r>
      <w:r w:rsidR="008A5EA5" w:rsidRPr="00407364">
        <w:t>-198</w:t>
      </w:r>
      <w:r w:rsidR="00DC1F4C" w:rsidRPr="00407364">
        <w:t>]</w:t>
      </w:r>
    </w:p>
    <w:p w:rsidR="00D40A21" w:rsidRPr="00407364" w:rsidRDefault="00D40A21" w:rsidP="00410DC2">
      <w:pPr>
        <w:pStyle w:val="a3"/>
        <w:spacing w:line="360" w:lineRule="auto"/>
        <w:ind w:firstLine="709"/>
      </w:pPr>
      <w:r w:rsidRPr="00407364">
        <w:t>Хорошая работа по мотивации сотрудников ведет к увеличению оборота и прибыли; улучшению качества изделий; более творческому подходу и активности во внедрении достижений НТП; повышенному притоку сотрудников; повышению их работоспособности; большей сплоченности и солидарности; уменьшению текучести кадров; улучшению репутации фирмы.</w:t>
      </w:r>
    </w:p>
    <w:p w:rsidR="00611212" w:rsidRPr="00407364" w:rsidRDefault="00C9748F" w:rsidP="00410DC2">
      <w:pPr>
        <w:pStyle w:val="a3"/>
        <w:spacing w:line="360" w:lineRule="auto"/>
        <w:ind w:firstLine="709"/>
      </w:pPr>
      <w:r w:rsidRPr="00407364">
        <w:t>Необходимо подчеркнуть, что в рамках процессного подхода, в котором основное внимание уделяется анализу функций управления, невозможно в полной мере обеспечить высокую эффективность управления.</w:t>
      </w:r>
      <w:r w:rsidR="00611212" w:rsidRPr="00407364">
        <w:t xml:space="preserve"> Для этих целей применяется системный подход.</w:t>
      </w:r>
    </w:p>
    <w:p w:rsidR="00610829" w:rsidRPr="00407364" w:rsidRDefault="00610829" w:rsidP="00410DC2">
      <w:pPr>
        <w:pStyle w:val="a3"/>
        <w:spacing w:line="360" w:lineRule="auto"/>
        <w:ind w:firstLine="709"/>
      </w:pPr>
      <w:r w:rsidRPr="00407364">
        <w:t>Организация рассматривается как открытая система</w:t>
      </w:r>
      <w:r w:rsidR="008036EF" w:rsidRPr="00407364">
        <w:t xml:space="preserve"> (рис. 1.3)</w:t>
      </w:r>
      <w:r w:rsidRPr="00407364">
        <w:t>, которая общается с внешней средой, адаптируется к изменениям этой среды. Каждый из элементов организации также представляет собой систему более низкого уровня.</w:t>
      </w:r>
    </w:p>
    <w:p w:rsidR="00611212" w:rsidRPr="00407364" w:rsidRDefault="00611212" w:rsidP="00410DC2">
      <w:pPr>
        <w:pStyle w:val="a3"/>
        <w:spacing w:line="360" w:lineRule="auto"/>
        <w:ind w:firstLine="709"/>
      </w:pPr>
    </w:p>
    <w:p w:rsidR="00F12B69" w:rsidRPr="00407364" w:rsidRDefault="00E2079B" w:rsidP="00410DC2">
      <w:pPr>
        <w:pStyle w:val="a3"/>
        <w:spacing w:line="360" w:lineRule="auto"/>
        <w:ind w:firstLine="709"/>
      </w:pPr>
      <w:r>
        <w:pict>
          <v:shape id="_x0000_i1027" type="#_x0000_t75" style="width:272.25pt;height:117.75pt">
            <v:imagedata r:id="rId9" o:title=""/>
          </v:shape>
        </w:pict>
      </w:r>
    </w:p>
    <w:p w:rsidR="00F01D60" w:rsidRPr="00407364" w:rsidRDefault="00F01D60" w:rsidP="00410DC2">
      <w:pPr>
        <w:pStyle w:val="a3"/>
        <w:spacing w:line="360" w:lineRule="auto"/>
        <w:ind w:firstLine="709"/>
      </w:pPr>
      <w:r w:rsidRPr="00407364">
        <w:t>Рис. 1.3</w:t>
      </w:r>
      <w:r w:rsidR="00172053" w:rsidRPr="00407364">
        <w:t xml:space="preserve"> -</w:t>
      </w:r>
      <w:r w:rsidRPr="00407364">
        <w:t xml:space="preserve"> Организация как открытая система</w:t>
      </w:r>
    </w:p>
    <w:p w:rsidR="0008357A" w:rsidRPr="00407364" w:rsidRDefault="00172053" w:rsidP="00410DC2">
      <w:pPr>
        <w:pStyle w:val="a3"/>
        <w:spacing w:line="360" w:lineRule="auto"/>
        <w:ind w:firstLine="709"/>
      </w:pPr>
      <w:r w:rsidRPr="00407364">
        <w:br w:type="page"/>
      </w:r>
      <w:r w:rsidR="00131400" w:rsidRPr="00407364">
        <w:t>При этом к внутренни</w:t>
      </w:r>
      <w:r w:rsidR="00926220" w:rsidRPr="00407364">
        <w:t>м</w:t>
      </w:r>
      <w:r w:rsidR="00131400" w:rsidRPr="00407364">
        <w:t xml:space="preserve"> переменны</w:t>
      </w:r>
      <w:r w:rsidR="001C3698" w:rsidRPr="00407364">
        <w:t>м</w:t>
      </w:r>
      <w:r w:rsidR="00131400" w:rsidRPr="00407364">
        <w:t xml:space="preserve"> организации относятся: ее общая характеристика, цели, структура, задачи, технологии, персонал.</w:t>
      </w:r>
      <w:r w:rsidR="0008357A" w:rsidRPr="00407364">
        <w:t xml:space="preserve"> Внутренние переменные </w:t>
      </w:r>
      <w:r w:rsidR="004A708F" w:rsidRPr="00407364">
        <w:t>-</w:t>
      </w:r>
      <w:r w:rsidR="0008357A" w:rsidRPr="00407364">
        <w:t xml:space="preserve"> </w:t>
      </w:r>
      <w:r w:rsidR="007D266E" w:rsidRPr="00407364">
        <w:t xml:space="preserve">это </w:t>
      </w:r>
      <w:r w:rsidR="0008357A" w:rsidRPr="00407364">
        <w:t>основные характеристики внутреннего устройства организации.</w:t>
      </w:r>
    </w:p>
    <w:p w:rsidR="008E2FBF" w:rsidRPr="00407364" w:rsidRDefault="003D7AB2" w:rsidP="00410DC2">
      <w:pPr>
        <w:pStyle w:val="a3"/>
        <w:spacing w:line="360" w:lineRule="auto"/>
        <w:ind w:firstLine="709"/>
      </w:pPr>
      <w:r w:rsidRPr="00407364">
        <w:t>К внешней среде организации относят среду прямого воздействия и среду косвенного воздействия.</w:t>
      </w:r>
      <w:r w:rsidR="008E2FBF" w:rsidRPr="00407364">
        <w:t xml:space="preserve"> Внешняя среда включает те элементы хозяйственной системы, которые влияют на организацию, ее функционирование, результаты и последствия деятельности, но не относятся к внутренним переменным.</w:t>
      </w:r>
    </w:p>
    <w:p w:rsidR="0054143A" w:rsidRPr="00407364" w:rsidRDefault="0054143A" w:rsidP="00410DC2">
      <w:pPr>
        <w:pStyle w:val="a3"/>
        <w:spacing w:line="360" w:lineRule="auto"/>
        <w:ind w:firstLine="709"/>
      </w:pPr>
      <w:r w:rsidRPr="00407364">
        <w:t xml:space="preserve">Логическим продолжением системных исследований являются разработки ситуационного подхода, т.е. набора обстоятельств, с которыми сталкивается организация в процессе функционирования. </w:t>
      </w:r>
    </w:p>
    <w:p w:rsidR="00A30890" w:rsidRPr="00407364" w:rsidRDefault="00A30890" w:rsidP="00410DC2">
      <w:pPr>
        <w:pStyle w:val="a3"/>
        <w:spacing w:line="360" w:lineRule="auto"/>
        <w:ind w:firstLine="709"/>
        <w:rPr>
          <w:lang w:val="en-US"/>
        </w:rPr>
      </w:pPr>
      <w:r w:rsidRPr="00407364">
        <w:t>Основная проблема подхода - анализ ситуаций, в том числе с использованием различных моделей. Однако невозможно выявить и проанализировать</w:t>
      </w:r>
      <w:r w:rsidR="0025026E" w:rsidRPr="00407364">
        <w:t xml:space="preserve"> </w:t>
      </w:r>
      <w:r w:rsidRPr="00407364">
        <w:t>все множество ситуационных переменных. Необходимо определить среди них наиболее значимые, определяющие успех организации. Поэтому эффективное управление не исчерпывается только теорией. Оно включает и искусство управления, на развитие которого влияет и практический опыт.</w:t>
      </w:r>
      <w:r w:rsidR="005E7DE0" w:rsidRPr="00407364">
        <w:t xml:space="preserve"> [</w:t>
      </w:r>
      <w:r w:rsidR="005E7DE0" w:rsidRPr="00407364">
        <w:rPr>
          <w:lang w:val="en-US"/>
        </w:rPr>
        <w:t>23, c.126-134]</w:t>
      </w:r>
    </w:p>
    <w:p w:rsidR="00F16A16" w:rsidRPr="00407364" w:rsidRDefault="00F16A16" w:rsidP="00410DC2">
      <w:pPr>
        <w:pStyle w:val="a3"/>
        <w:spacing w:line="360" w:lineRule="auto"/>
        <w:ind w:firstLine="709"/>
      </w:pPr>
      <w:r w:rsidRPr="00407364">
        <w:t>Подводя итог данной главе, отметим следующее.</w:t>
      </w:r>
    </w:p>
    <w:p w:rsidR="00131400" w:rsidRPr="00407364" w:rsidRDefault="00F16A16" w:rsidP="00410DC2">
      <w:pPr>
        <w:pStyle w:val="a3"/>
        <w:spacing w:line="360" w:lineRule="auto"/>
        <w:ind w:firstLine="709"/>
      </w:pPr>
      <w:r w:rsidRPr="00407364">
        <w:t xml:space="preserve">Каждый специалист при разработке и внедрении новых технологий, материалов и изделий, технико-экономических обоснованиях расширения и диверсификации </w:t>
      </w:r>
      <w:r w:rsidR="00B0337E" w:rsidRPr="00407364">
        <w:t xml:space="preserve">деятельности предприятия </w:t>
      </w:r>
      <w:r w:rsidRPr="00407364">
        <w:t>должен быть уверен</w:t>
      </w:r>
      <w:r w:rsidR="00B0337E" w:rsidRPr="00407364">
        <w:t xml:space="preserve"> в экономической целесообразности принимаемых управленческих решений</w:t>
      </w:r>
      <w:r w:rsidRPr="00407364">
        <w:t>. Это требует определенных знаний в области инноваций, маркетинга, планирования, формирования инвестиционного капитала, издержек производства и др. Продуманная, четкая постановка целей и задач по их достижению, максимальное использование соответствующей экономической информации и рычагов механизма управления</w:t>
      </w:r>
      <w:r w:rsidR="00202352" w:rsidRPr="00407364">
        <w:t>, детальное планирование, формирование эффективной системы мотивации персонала, конструирование адекватной организационной структуры</w:t>
      </w:r>
      <w:r w:rsidRPr="00407364">
        <w:t xml:space="preserve"> позволит принимать оптимальные решения, обеспечивающие организации наивысшую продуктивность, т.е. наиболее высокий результат при минимальных </w:t>
      </w:r>
      <w:r w:rsidR="009524D1" w:rsidRPr="00407364">
        <w:t xml:space="preserve">затратах ресурсов, что является критерием эффективности управления </w:t>
      </w:r>
      <w:r w:rsidR="00550E65" w:rsidRPr="00407364">
        <w:t>предприятием в современных условиях</w:t>
      </w:r>
      <w:r w:rsidRPr="00407364">
        <w:t>.</w:t>
      </w:r>
    </w:p>
    <w:p w:rsidR="00F12B69" w:rsidRPr="00407364" w:rsidRDefault="00531768" w:rsidP="00410DC2">
      <w:pPr>
        <w:pStyle w:val="a3"/>
        <w:spacing w:line="360" w:lineRule="auto"/>
        <w:ind w:firstLine="709"/>
      </w:pPr>
      <w:r w:rsidRPr="00407364">
        <w:t>При этом следует иметь в виду, что менеджмент - это управление людьми, а не техническими системами и функциями. Только при таких условиях могут быть в максимальной степени реализованы преимущества органической взаимосвязи технико-технологических и экономических элементов хозяйственной деятельности в достижении общественно полезных результатов с наименьшими затратами ресурсов за счет сбалансированности всех факторов производства.</w:t>
      </w:r>
    </w:p>
    <w:p w:rsidR="00172053" w:rsidRPr="00407364" w:rsidRDefault="00172053" w:rsidP="00410DC2">
      <w:pPr>
        <w:pStyle w:val="ConsNormal"/>
        <w:widowControl/>
        <w:spacing w:line="360" w:lineRule="auto"/>
        <w:ind w:right="0" w:firstLine="709"/>
        <w:jc w:val="both"/>
        <w:rPr>
          <w:rFonts w:ascii="Times New Roman" w:hAnsi="Times New Roman" w:cs="Times New Roman"/>
          <w:b/>
          <w:bCs/>
          <w:caps/>
          <w:sz w:val="28"/>
          <w:szCs w:val="28"/>
        </w:rPr>
      </w:pPr>
    </w:p>
    <w:p w:rsidR="00343FF7" w:rsidRPr="00407364" w:rsidRDefault="00432E17" w:rsidP="00172053">
      <w:pPr>
        <w:pStyle w:val="ConsNormal"/>
        <w:tabs>
          <w:tab w:val="left" w:pos="1080"/>
        </w:tabs>
        <w:spacing w:line="360" w:lineRule="auto"/>
        <w:ind w:right="0" w:firstLine="709"/>
        <w:jc w:val="both"/>
        <w:rPr>
          <w:rFonts w:ascii="Times New Roman" w:hAnsi="Times New Roman" w:cs="Times New Roman"/>
          <w:sz w:val="28"/>
          <w:szCs w:val="28"/>
        </w:rPr>
      </w:pPr>
      <w:r w:rsidRPr="00407364">
        <w:rPr>
          <w:rFonts w:ascii="Times New Roman" w:hAnsi="Times New Roman" w:cs="Times New Roman"/>
          <w:b/>
          <w:bCs/>
          <w:caps/>
          <w:sz w:val="28"/>
          <w:szCs w:val="28"/>
        </w:rPr>
        <w:t>2. экономическая</w:t>
      </w:r>
      <w:r w:rsidR="00172053" w:rsidRPr="00407364">
        <w:rPr>
          <w:rFonts w:ascii="Times New Roman" w:hAnsi="Times New Roman" w:cs="Times New Roman"/>
          <w:b/>
          <w:bCs/>
          <w:caps/>
          <w:sz w:val="28"/>
          <w:szCs w:val="28"/>
        </w:rPr>
        <w:t xml:space="preserve"> </w:t>
      </w:r>
      <w:r w:rsidRPr="00407364">
        <w:rPr>
          <w:rFonts w:ascii="Times New Roman" w:hAnsi="Times New Roman" w:cs="Times New Roman"/>
          <w:b/>
          <w:bCs/>
          <w:caps/>
          <w:sz w:val="28"/>
          <w:szCs w:val="28"/>
        </w:rPr>
        <w:t>характеристика мостовского рупс</w:t>
      </w:r>
    </w:p>
    <w:p w:rsidR="00432E17" w:rsidRPr="00407364" w:rsidRDefault="00432E17" w:rsidP="00410DC2">
      <w:pPr>
        <w:pStyle w:val="a3"/>
        <w:spacing w:line="360" w:lineRule="auto"/>
        <w:ind w:firstLine="709"/>
      </w:pPr>
    </w:p>
    <w:p w:rsidR="009A3BD2" w:rsidRPr="00407364" w:rsidRDefault="009A3BD2" w:rsidP="00410DC2">
      <w:pPr>
        <w:widowControl/>
        <w:ind w:firstLine="709"/>
        <w:rPr>
          <w:sz w:val="28"/>
          <w:szCs w:val="28"/>
        </w:rPr>
      </w:pPr>
      <w:r w:rsidRPr="00407364">
        <w:rPr>
          <w:sz w:val="28"/>
          <w:szCs w:val="28"/>
        </w:rPr>
        <w:t>Мостовский районный узел связи является структурным подразделением Гродненского филиала РУП "Белпочта".</w:t>
      </w:r>
    </w:p>
    <w:p w:rsidR="003D1F8A" w:rsidRPr="00407364" w:rsidRDefault="003D1F8A" w:rsidP="00410DC2">
      <w:pPr>
        <w:widowControl/>
        <w:ind w:firstLine="709"/>
        <w:rPr>
          <w:sz w:val="28"/>
          <w:szCs w:val="28"/>
        </w:rPr>
      </w:pPr>
      <w:r w:rsidRPr="00407364">
        <w:rPr>
          <w:sz w:val="28"/>
          <w:szCs w:val="28"/>
        </w:rPr>
        <w:t>Республиканское государственное объединение "Белпочта" было образовано в сентябре 1995 года. С 13 мая 1947 года Белоруссия является членом Всемирного почтового союза.</w:t>
      </w:r>
    </w:p>
    <w:p w:rsidR="003D1F8A" w:rsidRPr="00407364" w:rsidRDefault="003D1F8A" w:rsidP="00410DC2">
      <w:pPr>
        <w:widowControl/>
        <w:ind w:firstLine="709"/>
        <w:rPr>
          <w:sz w:val="28"/>
          <w:szCs w:val="28"/>
        </w:rPr>
      </w:pPr>
      <w:r w:rsidRPr="00407364">
        <w:rPr>
          <w:sz w:val="28"/>
          <w:szCs w:val="28"/>
        </w:rPr>
        <w:t>С 1 августа 2004 г. Республиканское государственное объединение "Белпочта" было преобразовано в Республиканское унитарное предприятие почтовой связи "Белпочта".</w:t>
      </w:r>
    </w:p>
    <w:p w:rsidR="003D1F8A" w:rsidRPr="00407364" w:rsidRDefault="003D1F8A" w:rsidP="00410DC2">
      <w:pPr>
        <w:widowControl/>
        <w:ind w:firstLine="709"/>
        <w:rPr>
          <w:sz w:val="28"/>
          <w:szCs w:val="28"/>
        </w:rPr>
      </w:pPr>
      <w:r w:rsidRPr="00407364">
        <w:rPr>
          <w:b/>
          <w:bCs/>
          <w:sz w:val="28"/>
          <w:szCs w:val="28"/>
        </w:rPr>
        <w:t>Миссия</w:t>
      </w:r>
      <w:r w:rsidRPr="00407364">
        <w:rPr>
          <w:sz w:val="28"/>
          <w:szCs w:val="28"/>
        </w:rPr>
        <w:t xml:space="preserve"> предприятия - наиболее полное удовлетворение потребностей населения государственных органов управления, предприятий и организаций в услугах почтовой связи на национальном и международном уровнях.</w:t>
      </w:r>
    </w:p>
    <w:p w:rsidR="003D1F8A" w:rsidRPr="00407364" w:rsidRDefault="003D1F8A" w:rsidP="00410DC2">
      <w:pPr>
        <w:widowControl/>
        <w:ind w:firstLine="709"/>
        <w:rPr>
          <w:sz w:val="28"/>
          <w:szCs w:val="28"/>
        </w:rPr>
      </w:pPr>
      <w:r w:rsidRPr="00407364">
        <w:rPr>
          <w:b/>
          <w:bCs/>
          <w:sz w:val="28"/>
          <w:szCs w:val="28"/>
        </w:rPr>
        <w:t>Цели</w:t>
      </w:r>
      <w:r w:rsidRPr="00407364">
        <w:rPr>
          <w:sz w:val="28"/>
          <w:szCs w:val="28"/>
        </w:rPr>
        <w:t xml:space="preserve"> предприятия: </w:t>
      </w:r>
    </w:p>
    <w:p w:rsidR="003D1F8A" w:rsidRPr="00407364" w:rsidRDefault="003D1F8A" w:rsidP="00410DC2">
      <w:pPr>
        <w:widowControl/>
        <w:ind w:firstLine="709"/>
        <w:rPr>
          <w:sz w:val="28"/>
          <w:szCs w:val="28"/>
        </w:rPr>
      </w:pPr>
      <w:r w:rsidRPr="00407364">
        <w:rPr>
          <w:sz w:val="28"/>
          <w:szCs w:val="28"/>
        </w:rPr>
        <w:t xml:space="preserve">-сохранение лидирующего положения на рынке почтовых услуг Республики Беларусь; </w:t>
      </w:r>
    </w:p>
    <w:p w:rsidR="003D1F8A" w:rsidRPr="00407364" w:rsidRDefault="003D1F8A" w:rsidP="00410DC2">
      <w:pPr>
        <w:widowControl/>
        <w:ind w:firstLine="709"/>
        <w:rPr>
          <w:sz w:val="28"/>
          <w:szCs w:val="28"/>
        </w:rPr>
      </w:pPr>
      <w:r w:rsidRPr="00407364">
        <w:rPr>
          <w:sz w:val="28"/>
          <w:szCs w:val="28"/>
        </w:rPr>
        <w:t xml:space="preserve">-достижение высокого уровня качества предоставляемых услуг и эффективности управления предприятием; </w:t>
      </w:r>
    </w:p>
    <w:p w:rsidR="003D1F8A" w:rsidRPr="00407364" w:rsidRDefault="003D1F8A" w:rsidP="00410DC2">
      <w:pPr>
        <w:widowControl/>
        <w:ind w:firstLine="709"/>
        <w:rPr>
          <w:sz w:val="28"/>
          <w:szCs w:val="28"/>
        </w:rPr>
      </w:pPr>
      <w:r w:rsidRPr="00407364">
        <w:rPr>
          <w:sz w:val="28"/>
          <w:szCs w:val="28"/>
        </w:rPr>
        <w:t xml:space="preserve">-внедрение и продвижение новых почтовых услуг в соответствии с изменяющимися потребностями и ожиданиями потребителей; </w:t>
      </w:r>
    </w:p>
    <w:p w:rsidR="003D1F8A" w:rsidRPr="00407364" w:rsidRDefault="003D1F8A" w:rsidP="00410DC2">
      <w:pPr>
        <w:widowControl/>
        <w:ind w:firstLine="709"/>
        <w:rPr>
          <w:sz w:val="28"/>
          <w:szCs w:val="28"/>
        </w:rPr>
      </w:pPr>
      <w:r w:rsidRPr="00407364">
        <w:rPr>
          <w:sz w:val="28"/>
          <w:szCs w:val="28"/>
        </w:rPr>
        <w:t xml:space="preserve">-увеличение объемов продаж услуг почтовой связи, определение необходимого баланса между предоставлением универсальных услуг и применением коммерческих принципов; </w:t>
      </w:r>
    </w:p>
    <w:p w:rsidR="003D1F8A" w:rsidRPr="00407364" w:rsidRDefault="003D1F8A" w:rsidP="00410DC2">
      <w:pPr>
        <w:widowControl/>
        <w:ind w:firstLine="709"/>
        <w:rPr>
          <w:sz w:val="28"/>
          <w:szCs w:val="28"/>
        </w:rPr>
      </w:pPr>
      <w:r w:rsidRPr="00407364">
        <w:rPr>
          <w:sz w:val="28"/>
          <w:szCs w:val="28"/>
        </w:rPr>
        <w:t>-сохранение кадрового потенциала и обеспечение роста благосостояния работников.</w:t>
      </w:r>
    </w:p>
    <w:p w:rsidR="003D1F8A" w:rsidRPr="00407364" w:rsidRDefault="003D1F8A" w:rsidP="00410DC2">
      <w:pPr>
        <w:widowControl/>
        <w:ind w:firstLine="709"/>
        <w:rPr>
          <w:sz w:val="28"/>
          <w:szCs w:val="28"/>
        </w:rPr>
      </w:pPr>
      <w:r w:rsidRPr="00407364">
        <w:rPr>
          <w:sz w:val="28"/>
          <w:szCs w:val="28"/>
        </w:rPr>
        <w:t>Почту Гродненской области в настоящее время представляет Гродненский филиал РУП "Белпочта", которому подчинены 17 районных узлов почтовой связи и в состав которых входит 475 отделений связи в городах и на селе.</w:t>
      </w:r>
    </w:p>
    <w:p w:rsidR="003D1F8A" w:rsidRPr="00407364" w:rsidRDefault="003D1F8A" w:rsidP="00410DC2">
      <w:pPr>
        <w:widowControl/>
        <w:ind w:firstLine="709"/>
        <w:rPr>
          <w:sz w:val="28"/>
          <w:szCs w:val="28"/>
        </w:rPr>
      </w:pPr>
      <w:r w:rsidRPr="00407364">
        <w:rPr>
          <w:sz w:val="28"/>
          <w:szCs w:val="28"/>
        </w:rPr>
        <w:t>Одним из районных узлов почтовой связи (РУПС) является Мостовский узел связи. В свою очередь, Мостовский РУПС включает в себя ряд отделений</w:t>
      </w:r>
      <w:r w:rsidR="00172053" w:rsidRPr="00407364">
        <w:rPr>
          <w:sz w:val="28"/>
          <w:szCs w:val="28"/>
        </w:rPr>
        <w:t xml:space="preserve"> связи</w:t>
      </w:r>
      <w:r w:rsidRPr="00407364">
        <w:rPr>
          <w:sz w:val="28"/>
          <w:szCs w:val="28"/>
        </w:rPr>
        <w:t>.</w:t>
      </w:r>
    </w:p>
    <w:p w:rsidR="003D1F8A" w:rsidRPr="00407364" w:rsidRDefault="003D1F8A" w:rsidP="00410DC2">
      <w:pPr>
        <w:widowControl/>
        <w:ind w:firstLine="709"/>
        <w:rPr>
          <w:sz w:val="28"/>
          <w:szCs w:val="28"/>
          <w:lang w:val="en-US"/>
        </w:rPr>
      </w:pPr>
      <w:r w:rsidRPr="00407364">
        <w:rPr>
          <w:sz w:val="28"/>
          <w:szCs w:val="28"/>
        </w:rPr>
        <w:t>Отделение почтовой связи является структурным подразделением районного узла почтовой связи (РУПС) и имеет своим назначением предоставление населению, предприятиям и организациям средств и услуг почтовой, телеграфной и телефонной электронной связи, распространение печати, средств и массовой информации на обслуживаемой территории, оплату пенсий и пособий, оказание нетрадиционных и новых услуг.</w:t>
      </w:r>
      <w:r w:rsidR="00550662" w:rsidRPr="00407364">
        <w:rPr>
          <w:sz w:val="28"/>
          <w:szCs w:val="28"/>
        </w:rPr>
        <w:t xml:space="preserve"> [</w:t>
      </w:r>
      <w:r w:rsidR="00550662" w:rsidRPr="00407364">
        <w:rPr>
          <w:sz w:val="28"/>
          <w:szCs w:val="28"/>
          <w:lang w:val="en-US"/>
        </w:rPr>
        <w:t>1]</w:t>
      </w:r>
    </w:p>
    <w:p w:rsidR="003D1F8A" w:rsidRPr="00407364" w:rsidRDefault="003D1F8A" w:rsidP="00410DC2">
      <w:pPr>
        <w:widowControl/>
        <w:ind w:firstLine="709"/>
        <w:rPr>
          <w:sz w:val="28"/>
          <w:szCs w:val="28"/>
        </w:rPr>
      </w:pPr>
      <w:r w:rsidRPr="00407364">
        <w:rPr>
          <w:sz w:val="28"/>
          <w:szCs w:val="28"/>
        </w:rPr>
        <w:t>Отделение почтовой связи непосредственно подчиняется заместителю начальника РУПС.</w:t>
      </w:r>
    </w:p>
    <w:p w:rsidR="003D1F8A" w:rsidRPr="00407364" w:rsidRDefault="003D1F8A" w:rsidP="00410DC2">
      <w:pPr>
        <w:widowControl/>
        <w:ind w:firstLine="709"/>
        <w:rPr>
          <w:sz w:val="28"/>
          <w:szCs w:val="28"/>
        </w:rPr>
      </w:pPr>
      <w:r w:rsidRPr="00407364">
        <w:rPr>
          <w:sz w:val="28"/>
          <w:szCs w:val="28"/>
        </w:rPr>
        <w:t>Численность штата отделения почтовой связи устанавливается в установленном порядке.</w:t>
      </w:r>
    </w:p>
    <w:p w:rsidR="003D1F8A" w:rsidRPr="00407364" w:rsidRDefault="003D1F8A" w:rsidP="00410DC2">
      <w:pPr>
        <w:widowControl/>
        <w:ind w:firstLine="709"/>
        <w:rPr>
          <w:sz w:val="28"/>
          <w:szCs w:val="28"/>
        </w:rPr>
      </w:pPr>
      <w:r w:rsidRPr="00407364">
        <w:rPr>
          <w:sz w:val="28"/>
          <w:szCs w:val="28"/>
        </w:rPr>
        <w:t>Режим работы отделения почтовой связи устанавливается в соответствии с Положением о режиме работы предприятия связи Республики Беларусь, утверждается исполнительными комитетами местных Советов.</w:t>
      </w:r>
    </w:p>
    <w:p w:rsidR="003D1F8A" w:rsidRPr="00407364" w:rsidRDefault="003D1F8A" w:rsidP="00410DC2">
      <w:pPr>
        <w:widowControl/>
        <w:ind w:firstLine="709"/>
        <w:rPr>
          <w:sz w:val="28"/>
          <w:szCs w:val="28"/>
        </w:rPr>
      </w:pPr>
      <w:r w:rsidRPr="00407364">
        <w:rPr>
          <w:sz w:val="28"/>
          <w:szCs w:val="28"/>
        </w:rPr>
        <w:t>Отделение почтовой связи имеет контрольно-гербовую печать для оформления переводных операций, страховую печать для опечатывания страховых почтовых отправлений и другие именные вещи, предназначенные для приема почтовых отправлений, а также электронные комплексы для оформления почтовых отправлений.</w:t>
      </w:r>
    </w:p>
    <w:p w:rsidR="003D1F8A" w:rsidRPr="00407364" w:rsidRDefault="003D1F8A" w:rsidP="00410DC2">
      <w:pPr>
        <w:widowControl/>
        <w:ind w:firstLine="709"/>
        <w:rPr>
          <w:sz w:val="28"/>
          <w:szCs w:val="28"/>
        </w:rPr>
      </w:pPr>
      <w:r w:rsidRPr="00407364">
        <w:rPr>
          <w:sz w:val="28"/>
          <w:szCs w:val="28"/>
        </w:rPr>
        <w:t>Отделение почтовой связи возглавляется начальником, который назначается и освобождается от занимаемой должности начальником РУПС в установленном законодательством о труде порядке.</w:t>
      </w:r>
    </w:p>
    <w:p w:rsidR="003D1F8A" w:rsidRPr="00407364" w:rsidRDefault="003D1F8A" w:rsidP="00410DC2">
      <w:pPr>
        <w:widowControl/>
        <w:ind w:firstLine="709"/>
        <w:rPr>
          <w:sz w:val="28"/>
          <w:szCs w:val="28"/>
          <w:lang w:val="en-US"/>
        </w:rPr>
      </w:pPr>
      <w:r w:rsidRPr="00407364">
        <w:rPr>
          <w:sz w:val="28"/>
          <w:szCs w:val="28"/>
        </w:rPr>
        <w:t>Начальник (заместитель начальника) должен знать: нормативные правовые акты, другие руководящие и методические документы по организации почтовой связи; административно - территориальное деление Республики Беларусь; производственные связи между подразделениями; территорию обслуживания отделения почтовой связи; основы организации почтовой связи и производственные процессы обработки, перевозки и доставки почтовых отправлений; почтовые, телеграфные и междугородные телефонные правила в пределах выполняемых функций, правила технической эксплуатации электронных приборов и вычислительной техники, применяемых при оформлении почтово-кассовых операций; тарифы на услуги связи; действующие положения об оплате труда и формы материального стимулирования; порядок оформления и ведения производственной документации; правила внутреннего трудового распорядка; основы трудового законодательства; правила и нормы охраны труда и пожарной безопасности, производственной санитарии, гражданской обороны.</w:t>
      </w:r>
      <w:r w:rsidR="00550662" w:rsidRPr="00407364">
        <w:rPr>
          <w:sz w:val="28"/>
          <w:szCs w:val="28"/>
        </w:rPr>
        <w:t xml:space="preserve"> [</w:t>
      </w:r>
      <w:r w:rsidR="00550662" w:rsidRPr="00407364">
        <w:rPr>
          <w:sz w:val="28"/>
          <w:szCs w:val="28"/>
          <w:lang w:val="en-US"/>
        </w:rPr>
        <w:t>1]</w:t>
      </w:r>
    </w:p>
    <w:p w:rsidR="003D1F8A" w:rsidRPr="00407364" w:rsidRDefault="003D1F8A" w:rsidP="00410DC2">
      <w:pPr>
        <w:widowControl/>
        <w:ind w:firstLine="709"/>
        <w:rPr>
          <w:sz w:val="28"/>
          <w:szCs w:val="28"/>
        </w:rPr>
      </w:pPr>
      <w:r w:rsidRPr="00407364">
        <w:rPr>
          <w:b/>
          <w:bCs/>
          <w:sz w:val="28"/>
          <w:szCs w:val="28"/>
        </w:rPr>
        <w:t>Основные задачи</w:t>
      </w:r>
      <w:r w:rsidRPr="00407364">
        <w:rPr>
          <w:sz w:val="28"/>
          <w:szCs w:val="28"/>
        </w:rPr>
        <w:t xml:space="preserve"> отделения почтовой связи: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бесперебойной работы почтовой связи с целью полного и всестороннего удовлетворения потребностей органов государственного управления, субъектов хозяйствования и населения.</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Совершенствование и расширение комплекса предоставляемых услуг почтовой связи, новых и нетрадиционных услуг при обеспечении высококачественного и культурного обслуживания клиентуры.</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сохранности денежных сумм, почтовых отправлений, товарно-материальных и условных ценностей, документации, систем передачи электронно-финансовой информации, оборудования и имущества отделения почтовой связи.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безопасности производственного персонала.</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получения финансового результата работы отделения связи, заранее доведенного плановыми заданиями районного узла почтовой связи.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Выполнение контрольных сроков: получения, обработки и отправки исходящих почтовых отправлений; получения обработки и доставки входящих почтовых отправлений; печатных средств массовой информации и оплаты пенсий.</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чёткой и бесперебойной работы имеющихся в отделении почтовой связи средств механизации и автоматизации; содержание оборудования и имущества в исправном состоянии.</w:t>
      </w:r>
      <w:r w:rsidR="00573C04" w:rsidRPr="00407364">
        <w:rPr>
          <w:sz w:val="28"/>
          <w:szCs w:val="28"/>
        </w:rPr>
        <w:t xml:space="preserve"> [</w:t>
      </w:r>
      <w:r w:rsidR="00573C04" w:rsidRPr="00407364">
        <w:rPr>
          <w:sz w:val="28"/>
          <w:szCs w:val="28"/>
          <w:lang w:val="en-US"/>
        </w:rPr>
        <w:t>1]</w:t>
      </w:r>
    </w:p>
    <w:p w:rsidR="003D1F8A" w:rsidRPr="00407364" w:rsidRDefault="003D1F8A" w:rsidP="00D358BD">
      <w:pPr>
        <w:widowControl/>
        <w:tabs>
          <w:tab w:val="left" w:pos="1260"/>
        </w:tabs>
        <w:ind w:firstLine="709"/>
        <w:rPr>
          <w:sz w:val="28"/>
          <w:szCs w:val="28"/>
        </w:rPr>
      </w:pPr>
      <w:r w:rsidRPr="00407364">
        <w:rPr>
          <w:b/>
          <w:bCs/>
          <w:sz w:val="28"/>
          <w:szCs w:val="28"/>
        </w:rPr>
        <w:t>Функции</w:t>
      </w:r>
      <w:r w:rsidRPr="00407364">
        <w:rPr>
          <w:sz w:val="28"/>
          <w:szCs w:val="28"/>
        </w:rPr>
        <w:t xml:space="preserve"> отделения почтовой связи: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Высококачественное и культурное предоставление клиентуре услуг связи, новых и нетрадиционных услуг; обеспечение четкой и бесперебойной работы имеющихся средств связи.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производства почтовых, телеграфных и других операций в соответствии с действующими правилами и инструкциями.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Организация работы по выполнению доведенного плана по подписке на печатающие средства массовой информации и осуществление распространения (доставки) печатающих средств массовой информации на обслуживаемой территории.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Продажа знаков почтовой оплаты и товаров почты (конверты, почтовые марки, почтовые карточки), упаковочной тары для приема ценных бандеролей и посылок, разовых талонов на междугородные телефонные разговоры, условных ценностей Республиканского унитарного предприятия «Белтелеком».</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Предоставление междугородных переговоров по предварительной оплате на кассе.</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Прием абонементной платы за радиотрансляционные точки, телефоны коммунальные услуги (электроэнергию, газ, холодную воду), квартплаты и других платежей, заявок на повреждение радиоточек и телефонной сети .</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Реализация печатных средств массовой информации и товаров народного потребления в соответствии с действующими правилами и указаниями.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Предоставление услуг по приему платежей с оперативной передачей данных мобильным операторам, дилерских услуг , ксерокопированию, отправлениям бюро-факс, работе с интернетом. Прием и доставка Экспресс почты, международной ускоренной почты (EMS), и др.</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Выплата пенсий и пособий согласно графиков выплаты.</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Предоставление дополнительных услуг в соответствии с соглашением, заключенным между Гродненским филиалом РУП «Белпочта» и Гродненским филиалом РУП «Белтелеком».</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Осуществление контроля за состоянием учета абонементных ящиков, их содержанием и своевременностью взимания платы за аренду.</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Организация рекламы всех видов услуг и сроков проведения подписки на печатные средства массовой информации, обеспечение оформления витрин марочной продукции, художественных телеграммных бланков, упаковочной тары, товаров народного потребления с указанием цены.</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Обмен почты с почтовой машиной.</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сохранности денежных сумм, почтовых отправлений, товарно-материальных и условных ценностей, документации, оборудования и имущества отделения связи.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Сортировка, обработка входящей и исходящей письменной корреспонденции.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Прием предложений, заявлений и жалоб граждан; рассмотрение устных жалоб в контрольные сроки; своевременное предоставление копий жалоб и предложений заместителю начальника РУПС.</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Осуществление ежедневного учета денежных, условных, товарно-материальных ценностей, учета по видам бланков строгой отчетности согласно действующим правилам и инструкциям.</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Ведение кассовых операций в строгом соответствии с действующими Правилами ведения кассовых операций.</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Ведение достоверного первичного учета по статистическому учету и осуществление контроля за выполнением плановых показателей работниками отделения и по отделению почтовой связи в целом.</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Осуществление ежедневного контроля за качеством приема, оформления и выполнения контрольных сроков обработки и отправки исходящих отправлений и принятых платежей, а также контрольных сроков получения, обработки и доставки входящих почтовых отправлений, печатных средств массовой информации, оплаты пенсий, пособий и денежных переводов.</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Прием подкреплений наличными деньгами, отправка сверхлимитных остатков операционных касс отделений почтовой связи, своевременный учет и оприходование наличных денег, товарно-материальных ценностей.</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Организация работы по доставке газет, журналов, письменной корреспонденции, по доставке и оплате пенсий и денежных переводов, осуществление контроля за работой почтальонов.</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Прием заявлений о заключении, продлении договоров страхования, прием страховых взносов, оформление и выдача страховых полисов (свидетельств) в соответствии с установленным порядком по добровольному страхованию строений, имущества, животных, страхованию от несчастных случаев, обязательному страхованию гражданской ответственности владельцев транспортных средств, обязательному страхованию строений физических лиц.</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Соблюдение правил и норм по охране труда и безопасному ведению работ, пожарной безопасности, внутреннего трудового распорядка, безопасности движения, промсанитарии, гражданской обороны и других правил, установленных нормативными правовыми актами и иными документами. Обеспечение принятия необходимых мер по профилактике производственного травматизма, профессиональных и других заболеваний работников.</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соблюдения законодательства о труде, условий, установленных коллективным договором, другими локальными нормативными и трудовыми договорами.</w:t>
      </w:r>
    </w:p>
    <w:p w:rsidR="003D1F8A" w:rsidRPr="00407364" w:rsidRDefault="003D1F8A" w:rsidP="00D358BD">
      <w:pPr>
        <w:widowControl/>
        <w:numPr>
          <w:ilvl w:val="0"/>
          <w:numId w:val="5"/>
        </w:numPr>
        <w:tabs>
          <w:tab w:val="clear" w:pos="1429"/>
          <w:tab w:val="num" w:pos="0"/>
          <w:tab w:val="left" w:pos="1260"/>
        </w:tabs>
        <w:ind w:left="0" w:firstLine="709"/>
        <w:rPr>
          <w:sz w:val="28"/>
          <w:szCs w:val="28"/>
        </w:rPr>
      </w:pPr>
      <w:r w:rsidRPr="00407364">
        <w:rPr>
          <w:sz w:val="28"/>
          <w:szCs w:val="28"/>
        </w:rPr>
        <w:t>Обеспечение выполнения решений и заданий районного узла почтовой связи и Гродненского филиала РУП «Белпочта».</w:t>
      </w:r>
      <w:r w:rsidR="00573C04" w:rsidRPr="00407364">
        <w:rPr>
          <w:sz w:val="28"/>
          <w:szCs w:val="28"/>
        </w:rPr>
        <w:t xml:space="preserve"> [</w:t>
      </w:r>
      <w:r w:rsidR="00573C04" w:rsidRPr="00407364">
        <w:rPr>
          <w:sz w:val="28"/>
          <w:szCs w:val="28"/>
          <w:lang w:val="en-US"/>
        </w:rPr>
        <w:t>1]</w:t>
      </w:r>
    </w:p>
    <w:p w:rsidR="003D1F8A" w:rsidRPr="00407364" w:rsidRDefault="00573C04" w:rsidP="00410DC2">
      <w:pPr>
        <w:widowControl/>
        <w:ind w:firstLine="709"/>
        <w:rPr>
          <w:sz w:val="28"/>
          <w:szCs w:val="28"/>
        </w:rPr>
      </w:pPr>
      <w:r w:rsidRPr="00407364">
        <w:rPr>
          <w:sz w:val="28"/>
          <w:szCs w:val="28"/>
        </w:rPr>
        <w:t>В заключение вопроса напомним, что с</w:t>
      </w:r>
      <w:r w:rsidR="003D1F8A" w:rsidRPr="00407364">
        <w:rPr>
          <w:sz w:val="28"/>
          <w:szCs w:val="28"/>
        </w:rPr>
        <w:t>вою деятельность отделение почтовой связи осуществляет в тесном взаимодействии с другими структурными подразделениями и отдельными исполнителями РУПС, а также с клиентами, которым предоставляются услуги.</w:t>
      </w:r>
    </w:p>
    <w:p w:rsidR="003D1F8A" w:rsidRPr="00407364" w:rsidRDefault="003D1F8A" w:rsidP="00410DC2">
      <w:pPr>
        <w:widowControl/>
        <w:ind w:firstLine="709"/>
        <w:rPr>
          <w:sz w:val="28"/>
          <w:szCs w:val="28"/>
        </w:rPr>
      </w:pPr>
      <w:r w:rsidRPr="00407364">
        <w:rPr>
          <w:sz w:val="28"/>
          <w:szCs w:val="28"/>
        </w:rPr>
        <w:t>Контроль и проверка деятельности осуществляется в установленном порядке руководством и отдельными исполнителями РУПС, Гродненского филиала РУП «Белпочта», РУП «Белпочта» и Министерством связи и информатизации Республики Беларусь.</w:t>
      </w:r>
    </w:p>
    <w:p w:rsidR="00E365F0" w:rsidRPr="00407364" w:rsidRDefault="006D20F1" w:rsidP="00410DC2">
      <w:pPr>
        <w:pStyle w:val="ConsNormal"/>
        <w:widowControl/>
        <w:spacing w:line="360" w:lineRule="auto"/>
        <w:ind w:right="0" w:firstLine="709"/>
        <w:jc w:val="both"/>
        <w:rPr>
          <w:rFonts w:ascii="Times New Roman" w:hAnsi="Times New Roman" w:cs="Times New Roman"/>
          <w:sz w:val="28"/>
          <w:szCs w:val="28"/>
        </w:rPr>
      </w:pPr>
      <w:r w:rsidRPr="00407364">
        <w:rPr>
          <w:rFonts w:ascii="Times New Roman" w:hAnsi="Times New Roman" w:cs="Times New Roman"/>
          <w:sz w:val="28"/>
          <w:szCs w:val="28"/>
        </w:rPr>
        <w:br w:type="page"/>
      </w:r>
      <w:r w:rsidR="00E365F0" w:rsidRPr="00407364">
        <w:rPr>
          <w:rFonts w:ascii="Times New Roman" w:hAnsi="Times New Roman" w:cs="Times New Roman"/>
          <w:b/>
          <w:bCs/>
          <w:caps/>
          <w:sz w:val="28"/>
          <w:szCs w:val="28"/>
        </w:rPr>
        <w:t>3. Анализ эффективности управления Мостовского РУПС</w:t>
      </w:r>
    </w:p>
    <w:p w:rsidR="00E365F0" w:rsidRPr="00407364" w:rsidRDefault="00E365F0" w:rsidP="00410DC2">
      <w:pPr>
        <w:pStyle w:val="a3"/>
        <w:spacing w:line="360" w:lineRule="auto"/>
        <w:ind w:firstLine="709"/>
      </w:pPr>
    </w:p>
    <w:p w:rsidR="00BE3FE5" w:rsidRPr="00407364" w:rsidRDefault="00FA5078" w:rsidP="00410DC2">
      <w:pPr>
        <w:widowControl/>
        <w:ind w:firstLine="709"/>
        <w:rPr>
          <w:sz w:val="28"/>
          <w:szCs w:val="28"/>
        </w:rPr>
      </w:pPr>
      <w:r w:rsidRPr="00407364">
        <w:rPr>
          <w:sz w:val="28"/>
          <w:szCs w:val="28"/>
        </w:rPr>
        <w:t>Для полного</w:t>
      </w:r>
      <w:r w:rsidR="000E5BDD" w:rsidRPr="00407364">
        <w:rPr>
          <w:sz w:val="28"/>
          <w:szCs w:val="28"/>
        </w:rPr>
        <w:t xml:space="preserve"> и глубокого</w:t>
      </w:r>
      <w:r w:rsidRPr="00407364">
        <w:rPr>
          <w:sz w:val="28"/>
          <w:szCs w:val="28"/>
        </w:rPr>
        <w:t xml:space="preserve"> анализа </w:t>
      </w:r>
      <w:r w:rsidR="00BE3FE5" w:rsidRPr="00407364">
        <w:rPr>
          <w:sz w:val="28"/>
          <w:szCs w:val="28"/>
        </w:rPr>
        <w:t>эффективности управления</w:t>
      </w:r>
      <w:r w:rsidRPr="00407364">
        <w:rPr>
          <w:sz w:val="28"/>
          <w:szCs w:val="28"/>
        </w:rPr>
        <w:t xml:space="preserve"> предприяти</w:t>
      </w:r>
      <w:r w:rsidR="00BE3FE5" w:rsidRPr="00407364">
        <w:rPr>
          <w:sz w:val="28"/>
          <w:szCs w:val="28"/>
        </w:rPr>
        <w:t>ем</w:t>
      </w:r>
      <w:r w:rsidRPr="00407364">
        <w:rPr>
          <w:sz w:val="28"/>
          <w:szCs w:val="28"/>
        </w:rPr>
        <w:t xml:space="preserve"> необходимо изучить его основные </w:t>
      </w:r>
      <w:r w:rsidR="00BE3FE5" w:rsidRPr="00407364">
        <w:rPr>
          <w:sz w:val="28"/>
          <w:szCs w:val="28"/>
        </w:rPr>
        <w:t>финансовые результаты.</w:t>
      </w:r>
    </w:p>
    <w:p w:rsidR="000D5AFA" w:rsidRPr="00407364" w:rsidRDefault="000D5AFA" w:rsidP="00410DC2">
      <w:pPr>
        <w:widowControl/>
        <w:ind w:firstLine="709"/>
        <w:rPr>
          <w:sz w:val="28"/>
          <w:szCs w:val="28"/>
        </w:rPr>
      </w:pPr>
      <w:r w:rsidRPr="00407364">
        <w:rPr>
          <w:sz w:val="28"/>
          <w:szCs w:val="28"/>
        </w:rPr>
        <w:t>Взаимосвязь показателей себестоимости производства и реализации продукции, коммерческих расходов и полученной прибыли от реализации вызывает необходимость провести анализ поступления денежных средств (выручки).</w:t>
      </w:r>
    </w:p>
    <w:p w:rsidR="00E22C63" w:rsidRPr="00407364" w:rsidRDefault="00E22C63" w:rsidP="00410DC2">
      <w:pPr>
        <w:widowControl/>
        <w:ind w:firstLine="709"/>
        <w:rPr>
          <w:sz w:val="28"/>
          <w:szCs w:val="28"/>
        </w:rPr>
      </w:pPr>
      <w:r w:rsidRPr="00407364">
        <w:rPr>
          <w:sz w:val="28"/>
          <w:szCs w:val="28"/>
        </w:rPr>
        <w:t xml:space="preserve">Динамика структуры выручки от реализации Мостовского РУПС характеризуется данными табл. </w:t>
      </w:r>
      <w:r w:rsidR="00A532E9" w:rsidRPr="00407364">
        <w:rPr>
          <w:sz w:val="28"/>
          <w:szCs w:val="28"/>
        </w:rPr>
        <w:t>3</w:t>
      </w:r>
      <w:r w:rsidRPr="00407364">
        <w:rPr>
          <w:sz w:val="28"/>
          <w:szCs w:val="28"/>
        </w:rPr>
        <w:t>.</w:t>
      </w:r>
      <w:r w:rsidR="00A532E9" w:rsidRPr="00407364">
        <w:rPr>
          <w:sz w:val="28"/>
          <w:szCs w:val="28"/>
        </w:rPr>
        <w:t>1</w:t>
      </w:r>
      <w:r w:rsidRPr="00407364">
        <w:rPr>
          <w:sz w:val="28"/>
          <w:szCs w:val="28"/>
        </w:rPr>
        <w:t>.</w:t>
      </w:r>
    </w:p>
    <w:p w:rsidR="00172053" w:rsidRPr="00407364" w:rsidRDefault="00172053" w:rsidP="00410DC2">
      <w:pPr>
        <w:widowControl/>
        <w:ind w:firstLine="709"/>
        <w:rPr>
          <w:sz w:val="28"/>
          <w:szCs w:val="28"/>
        </w:rPr>
      </w:pPr>
    </w:p>
    <w:p w:rsidR="00A532E9" w:rsidRPr="00407364" w:rsidRDefault="00A532E9" w:rsidP="00410DC2">
      <w:pPr>
        <w:widowControl/>
        <w:ind w:firstLine="709"/>
        <w:rPr>
          <w:sz w:val="28"/>
          <w:szCs w:val="28"/>
        </w:rPr>
      </w:pPr>
      <w:r w:rsidRPr="00407364">
        <w:rPr>
          <w:sz w:val="28"/>
          <w:szCs w:val="28"/>
        </w:rPr>
        <w:t xml:space="preserve">Таблица 3.1 </w:t>
      </w:r>
      <w:r w:rsidR="00172053" w:rsidRPr="00407364">
        <w:rPr>
          <w:sz w:val="28"/>
          <w:szCs w:val="28"/>
        </w:rPr>
        <w:t xml:space="preserve">- </w:t>
      </w:r>
      <w:r w:rsidRPr="00407364">
        <w:rPr>
          <w:sz w:val="28"/>
          <w:szCs w:val="28"/>
        </w:rPr>
        <w:t>Динамика структуры выручки от реализации продукции, тыс. 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6"/>
        <w:gridCol w:w="1349"/>
        <w:gridCol w:w="1350"/>
        <w:gridCol w:w="1766"/>
      </w:tblGrid>
      <w:tr w:rsidR="00C51AF1" w:rsidRPr="00407364">
        <w:trPr>
          <w:cantSplit/>
          <w:trHeight w:val="397"/>
          <w:jc w:val="center"/>
        </w:trPr>
        <w:tc>
          <w:tcPr>
            <w:tcW w:w="4846" w:type="dxa"/>
            <w:vMerge w:val="restart"/>
            <w:vAlign w:val="center"/>
          </w:tcPr>
          <w:p w:rsidR="00C51AF1" w:rsidRPr="00407364" w:rsidRDefault="00C51AF1" w:rsidP="00172053">
            <w:pPr>
              <w:widowControl/>
              <w:ind w:firstLine="0"/>
              <w:rPr>
                <w:b/>
                <w:bCs/>
                <w:sz w:val="20"/>
                <w:szCs w:val="20"/>
              </w:rPr>
            </w:pPr>
            <w:r w:rsidRPr="00407364">
              <w:rPr>
                <w:b/>
                <w:bCs/>
                <w:sz w:val="20"/>
                <w:szCs w:val="20"/>
              </w:rPr>
              <w:t>Наименование показателей</w:t>
            </w:r>
          </w:p>
        </w:tc>
        <w:tc>
          <w:tcPr>
            <w:tcW w:w="4465" w:type="dxa"/>
            <w:gridSpan w:val="3"/>
          </w:tcPr>
          <w:p w:rsidR="00C51AF1" w:rsidRPr="00407364" w:rsidRDefault="00C51AF1" w:rsidP="00172053">
            <w:pPr>
              <w:widowControl/>
              <w:ind w:firstLine="0"/>
              <w:rPr>
                <w:b/>
                <w:bCs/>
                <w:sz w:val="20"/>
                <w:szCs w:val="20"/>
              </w:rPr>
            </w:pPr>
            <w:r w:rsidRPr="00407364">
              <w:rPr>
                <w:b/>
                <w:bCs/>
                <w:sz w:val="20"/>
                <w:szCs w:val="20"/>
              </w:rPr>
              <w:t>Годы</w:t>
            </w:r>
          </w:p>
        </w:tc>
      </w:tr>
      <w:tr w:rsidR="00C51AF1" w:rsidRPr="00407364">
        <w:trPr>
          <w:cantSplit/>
          <w:trHeight w:val="276"/>
          <w:jc w:val="center"/>
        </w:trPr>
        <w:tc>
          <w:tcPr>
            <w:tcW w:w="4846" w:type="dxa"/>
            <w:vMerge/>
          </w:tcPr>
          <w:p w:rsidR="00C51AF1" w:rsidRPr="00407364" w:rsidRDefault="00C51AF1" w:rsidP="00172053">
            <w:pPr>
              <w:widowControl/>
              <w:ind w:firstLine="0"/>
              <w:rPr>
                <w:b/>
                <w:bCs/>
                <w:sz w:val="20"/>
                <w:szCs w:val="20"/>
              </w:rPr>
            </w:pPr>
          </w:p>
        </w:tc>
        <w:tc>
          <w:tcPr>
            <w:tcW w:w="1349" w:type="dxa"/>
          </w:tcPr>
          <w:p w:rsidR="00C51AF1" w:rsidRPr="00407364" w:rsidRDefault="00C51AF1" w:rsidP="00172053">
            <w:pPr>
              <w:widowControl/>
              <w:ind w:firstLine="0"/>
              <w:rPr>
                <w:b/>
                <w:bCs/>
                <w:sz w:val="20"/>
                <w:szCs w:val="20"/>
              </w:rPr>
            </w:pPr>
            <w:r w:rsidRPr="00407364">
              <w:rPr>
                <w:b/>
                <w:bCs/>
                <w:sz w:val="20"/>
                <w:szCs w:val="20"/>
              </w:rPr>
              <w:t>200</w:t>
            </w:r>
            <w:r w:rsidR="005A56CA" w:rsidRPr="00407364">
              <w:rPr>
                <w:b/>
                <w:bCs/>
                <w:sz w:val="20"/>
                <w:szCs w:val="20"/>
              </w:rPr>
              <w:t>3</w:t>
            </w:r>
          </w:p>
        </w:tc>
        <w:tc>
          <w:tcPr>
            <w:tcW w:w="1350" w:type="dxa"/>
          </w:tcPr>
          <w:p w:rsidR="00C51AF1" w:rsidRPr="00407364" w:rsidRDefault="00C51AF1" w:rsidP="00172053">
            <w:pPr>
              <w:widowControl/>
              <w:ind w:firstLine="0"/>
              <w:rPr>
                <w:b/>
                <w:bCs/>
                <w:sz w:val="20"/>
                <w:szCs w:val="20"/>
              </w:rPr>
            </w:pPr>
            <w:r w:rsidRPr="00407364">
              <w:rPr>
                <w:b/>
                <w:bCs/>
                <w:sz w:val="20"/>
                <w:szCs w:val="20"/>
              </w:rPr>
              <w:t>200</w:t>
            </w:r>
            <w:r w:rsidR="005A56CA" w:rsidRPr="00407364">
              <w:rPr>
                <w:b/>
                <w:bCs/>
                <w:sz w:val="20"/>
                <w:szCs w:val="20"/>
              </w:rPr>
              <w:t>4</w:t>
            </w:r>
          </w:p>
        </w:tc>
        <w:tc>
          <w:tcPr>
            <w:tcW w:w="1766" w:type="dxa"/>
          </w:tcPr>
          <w:p w:rsidR="00C51AF1" w:rsidRPr="00407364" w:rsidRDefault="005A56CA" w:rsidP="00172053">
            <w:pPr>
              <w:widowControl/>
              <w:ind w:firstLine="0"/>
              <w:rPr>
                <w:b/>
                <w:bCs/>
                <w:sz w:val="20"/>
                <w:szCs w:val="20"/>
              </w:rPr>
            </w:pPr>
            <w:r w:rsidRPr="00407364">
              <w:rPr>
                <w:b/>
                <w:bCs/>
                <w:sz w:val="20"/>
                <w:szCs w:val="20"/>
              </w:rPr>
              <w:t>Янв-авг 2005</w:t>
            </w:r>
          </w:p>
        </w:tc>
      </w:tr>
      <w:tr w:rsidR="00C51AF1" w:rsidRPr="00407364">
        <w:trPr>
          <w:cantSplit/>
          <w:jc w:val="center"/>
        </w:trPr>
        <w:tc>
          <w:tcPr>
            <w:tcW w:w="4846" w:type="dxa"/>
            <w:vAlign w:val="center"/>
          </w:tcPr>
          <w:p w:rsidR="00C51AF1" w:rsidRPr="00407364" w:rsidRDefault="00C51AF1" w:rsidP="00172053">
            <w:pPr>
              <w:widowControl/>
              <w:ind w:firstLine="0"/>
              <w:rPr>
                <w:sz w:val="20"/>
                <w:szCs w:val="20"/>
              </w:rPr>
            </w:pPr>
            <w:r w:rsidRPr="00407364">
              <w:rPr>
                <w:sz w:val="20"/>
                <w:szCs w:val="20"/>
              </w:rPr>
              <w:t>1. Выручка от реализации (без НДС)</w:t>
            </w:r>
          </w:p>
        </w:tc>
        <w:tc>
          <w:tcPr>
            <w:tcW w:w="1349" w:type="dxa"/>
            <w:vAlign w:val="center"/>
          </w:tcPr>
          <w:p w:rsidR="00C51AF1" w:rsidRPr="00407364" w:rsidRDefault="008D7CF2" w:rsidP="00172053">
            <w:pPr>
              <w:widowControl/>
              <w:ind w:firstLine="0"/>
              <w:rPr>
                <w:sz w:val="20"/>
                <w:szCs w:val="20"/>
              </w:rPr>
            </w:pPr>
            <w:r w:rsidRPr="00407364">
              <w:rPr>
                <w:sz w:val="20"/>
                <w:szCs w:val="20"/>
              </w:rPr>
              <w:t>1176710</w:t>
            </w:r>
          </w:p>
        </w:tc>
        <w:tc>
          <w:tcPr>
            <w:tcW w:w="1350" w:type="dxa"/>
            <w:vAlign w:val="center"/>
          </w:tcPr>
          <w:p w:rsidR="00C51AF1" w:rsidRPr="00407364" w:rsidRDefault="009B3609" w:rsidP="00172053">
            <w:pPr>
              <w:widowControl/>
              <w:ind w:firstLine="0"/>
              <w:rPr>
                <w:sz w:val="20"/>
                <w:szCs w:val="20"/>
              </w:rPr>
            </w:pPr>
            <w:r w:rsidRPr="00407364">
              <w:rPr>
                <w:sz w:val="20"/>
                <w:szCs w:val="20"/>
              </w:rPr>
              <w:t>1352540</w:t>
            </w:r>
          </w:p>
        </w:tc>
        <w:tc>
          <w:tcPr>
            <w:tcW w:w="1766" w:type="dxa"/>
            <w:vAlign w:val="center"/>
          </w:tcPr>
          <w:p w:rsidR="00C51AF1" w:rsidRPr="00407364" w:rsidRDefault="005A56CA" w:rsidP="00172053">
            <w:pPr>
              <w:widowControl/>
              <w:ind w:firstLine="0"/>
              <w:rPr>
                <w:sz w:val="20"/>
                <w:szCs w:val="20"/>
              </w:rPr>
            </w:pPr>
            <w:r w:rsidRPr="00407364">
              <w:rPr>
                <w:sz w:val="20"/>
                <w:szCs w:val="20"/>
              </w:rPr>
              <w:t>969562,6</w:t>
            </w:r>
          </w:p>
        </w:tc>
      </w:tr>
      <w:tr w:rsidR="006B3592" w:rsidRPr="00407364">
        <w:trPr>
          <w:cantSplit/>
          <w:jc w:val="center"/>
        </w:trPr>
        <w:tc>
          <w:tcPr>
            <w:tcW w:w="4846" w:type="dxa"/>
            <w:vAlign w:val="center"/>
          </w:tcPr>
          <w:p w:rsidR="006B3592" w:rsidRPr="00407364" w:rsidRDefault="006B3592" w:rsidP="00172053">
            <w:pPr>
              <w:widowControl/>
              <w:ind w:firstLine="0"/>
              <w:rPr>
                <w:sz w:val="20"/>
                <w:szCs w:val="20"/>
              </w:rPr>
            </w:pPr>
            <w:r w:rsidRPr="00407364">
              <w:rPr>
                <w:sz w:val="20"/>
                <w:szCs w:val="20"/>
              </w:rPr>
              <w:t>2. Себестоимость реализации товаров, продукции, работ, услуг</w:t>
            </w:r>
          </w:p>
        </w:tc>
        <w:tc>
          <w:tcPr>
            <w:tcW w:w="1349" w:type="dxa"/>
            <w:vAlign w:val="center"/>
          </w:tcPr>
          <w:p w:rsidR="006B3592" w:rsidRPr="00407364" w:rsidRDefault="006B3592" w:rsidP="00172053">
            <w:pPr>
              <w:widowControl/>
              <w:ind w:firstLine="0"/>
              <w:rPr>
                <w:sz w:val="20"/>
                <w:szCs w:val="20"/>
              </w:rPr>
            </w:pPr>
            <w:r w:rsidRPr="00407364">
              <w:rPr>
                <w:sz w:val="20"/>
                <w:szCs w:val="20"/>
              </w:rPr>
              <w:t>1103518,6</w:t>
            </w:r>
          </w:p>
        </w:tc>
        <w:tc>
          <w:tcPr>
            <w:tcW w:w="1350" w:type="dxa"/>
            <w:vAlign w:val="center"/>
          </w:tcPr>
          <w:p w:rsidR="006B3592" w:rsidRPr="00407364" w:rsidRDefault="006B3592" w:rsidP="00172053">
            <w:pPr>
              <w:widowControl/>
              <w:ind w:firstLine="0"/>
              <w:rPr>
                <w:sz w:val="20"/>
                <w:szCs w:val="20"/>
              </w:rPr>
            </w:pPr>
            <w:r w:rsidRPr="00407364">
              <w:rPr>
                <w:sz w:val="20"/>
                <w:szCs w:val="20"/>
              </w:rPr>
              <w:t>1250423,2</w:t>
            </w:r>
          </w:p>
        </w:tc>
        <w:tc>
          <w:tcPr>
            <w:tcW w:w="1766" w:type="dxa"/>
            <w:vAlign w:val="center"/>
          </w:tcPr>
          <w:p w:rsidR="006B3592" w:rsidRPr="00407364" w:rsidRDefault="006B3592" w:rsidP="00172053">
            <w:pPr>
              <w:widowControl/>
              <w:ind w:firstLine="0"/>
              <w:rPr>
                <w:sz w:val="20"/>
                <w:szCs w:val="20"/>
              </w:rPr>
            </w:pPr>
            <w:r w:rsidRPr="00407364">
              <w:rPr>
                <w:sz w:val="20"/>
                <w:szCs w:val="20"/>
              </w:rPr>
              <w:t>894615,4</w:t>
            </w:r>
          </w:p>
        </w:tc>
      </w:tr>
      <w:tr w:rsidR="00A00BBB" w:rsidRPr="00407364">
        <w:trPr>
          <w:cantSplit/>
          <w:jc w:val="center"/>
        </w:trPr>
        <w:tc>
          <w:tcPr>
            <w:tcW w:w="4846" w:type="dxa"/>
            <w:vAlign w:val="center"/>
          </w:tcPr>
          <w:p w:rsidR="00A00BBB" w:rsidRPr="00407364" w:rsidRDefault="00A00BBB" w:rsidP="00172053">
            <w:pPr>
              <w:widowControl/>
              <w:ind w:firstLine="0"/>
              <w:rPr>
                <w:sz w:val="20"/>
                <w:szCs w:val="20"/>
              </w:rPr>
            </w:pPr>
            <w:r w:rsidRPr="00407364">
              <w:rPr>
                <w:sz w:val="20"/>
                <w:szCs w:val="20"/>
              </w:rPr>
              <w:t>3. Прибыль от реализации</w:t>
            </w:r>
          </w:p>
        </w:tc>
        <w:tc>
          <w:tcPr>
            <w:tcW w:w="1349" w:type="dxa"/>
            <w:vAlign w:val="bottom"/>
          </w:tcPr>
          <w:p w:rsidR="00A00BBB" w:rsidRPr="00407364" w:rsidRDefault="00A00BBB" w:rsidP="00172053">
            <w:pPr>
              <w:widowControl/>
              <w:ind w:firstLine="0"/>
              <w:rPr>
                <w:sz w:val="20"/>
                <w:szCs w:val="20"/>
              </w:rPr>
            </w:pPr>
            <w:r w:rsidRPr="00407364">
              <w:rPr>
                <w:sz w:val="20"/>
                <w:szCs w:val="20"/>
              </w:rPr>
              <w:t>73191,4</w:t>
            </w:r>
          </w:p>
        </w:tc>
        <w:tc>
          <w:tcPr>
            <w:tcW w:w="1350" w:type="dxa"/>
            <w:vAlign w:val="bottom"/>
          </w:tcPr>
          <w:p w:rsidR="00A00BBB" w:rsidRPr="00407364" w:rsidRDefault="00A00BBB" w:rsidP="00172053">
            <w:pPr>
              <w:widowControl/>
              <w:ind w:firstLine="0"/>
              <w:rPr>
                <w:sz w:val="20"/>
                <w:szCs w:val="20"/>
              </w:rPr>
            </w:pPr>
            <w:r w:rsidRPr="00407364">
              <w:rPr>
                <w:sz w:val="20"/>
                <w:szCs w:val="20"/>
              </w:rPr>
              <w:t>102116,8</w:t>
            </w:r>
          </w:p>
        </w:tc>
        <w:tc>
          <w:tcPr>
            <w:tcW w:w="1766" w:type="dxa"/>
            <w:vAlign w:val="bottom"/>
          </w:tcPr>
          <w:p w:rsidR="00A00BBB" w:rsidRPr="00407364" w:rsidRDefault="00A00BBB" w:rsidP="00172053">
            <w:pPr>
              <w:widowControl/>
              <w:ind w:firstLine="0"/>
              <w:rPr>
                <w:sz w:val="20"/>
                <w:szCs w:val="20"/>
              </w:rPr>
            </w:pPr>
            <w:r w:rsidRPr="00407364">
              <w:rPr>
                <w:sz w:val="20"/>
                <w:szCs w:val="20"/>
              </w:rPr>
              <w:t>74947,2</w:t>
            </w:r>
          </w:p>
        </w:tc>
      </w:tr>
    </w:tbl>
    <w:p w:rsidR="00172053" w:rsidRPr="00407364" w:rsidRDefault="00172053" w:rsidP="00410DC2">
      <w:pPr>
        <w:pStyle w:val="a3"/>
        <w:spacing w:line="360" w:lineRule="auto"/>
        <w:ind w:firstLine="709"/>
      </w:pPr>
    </w:p>
    <w:p w:rsidR="00E22C63" w:rsidRPr="00407364" w:rsidRDefault="003B04DD" w:rsidP="00410DC2">
      <w:pPr>
        <w:pStyle w:val="a3"/>
        <w:spacing w:line="360" w:lineRule="auto"/>
        <w:ind w:firstLine="709"/>
      </w:pPr>
      <w:r w:rsidRPr="00407364">
        <w:t>Источник: по данным предприятия, расчеты автора</w:t>
      </w:r>
    </w:p>
    <w:p w:rsidR="00983EA3" w:rsidRPr="00407364" w:rsidRDefault="00983EA3" w:rsidP="00410DC2">
      <w:pPr>
        <w:widowControl/>
        <w:ind w:firstLine="709"/>
        <w:rPr>
          <w:sz w:val="28"/>
          <w:szCs w:val="28"/>
        </w:rPr>
      </w:pPr>
      <w:r w:rsidRPr="00407364">
        <w:rPr>
          <w:sz w:val="28"/>
          <w:szCs w:val="28"/>
        </w:rPr>
        <w:t xml:space="preserve">Представленные данные удобно изобразить в графическом виде (рис. </w:t>
      </w:r>
      <w:r w:rsidR="006553D9" w:rsidRPr="00407364">
        <w:rPr>
          <w:sz w:val="28"/>
          <w:szCs w:val="28"/>
        </w:rPr>
        <w:t>3.</w:t>
      </w:r>
      <w:r w:rsidRPr="00407364">
        <w:rPr>
          <w:sz w:val="28"/>
          <w:szCs w:val="28"/>
        </w:rPr>
        <w:t>1).</w:t>
      </w:r>
    </w:p>
    <w:p w:rsidR="00172053" w:rsidRPr="00407364" w:rsidRDefault="00172053" w:rsidP="00410DC2">
      <w:pPr>
        <w:widowControl/>
        <w:ind w:firstLine="709"/>
        <w:rPr>
          <w:sz w:val="28"/>
          <w:szCs w:val="28"/>
        </w:rPr>
      </w:pPr>
    </w:p>
    <w:p w:rsidR="00983EA3" w:rsidRPr="00407364" w:rsidRDefault="00E2079B" w:rsidP="00410DC2">
      <w:pPr>
        <w:widowControl/>
        <w:ind w:firstLine="709"/>
        <w:rPr>
          <w:sz w:val="28"/>
          <w:szCs w:val="28"/>
        </w:rPr>
      </w:pPr>
      <w:r>
        <w:rPr>
          <w:sz w:val="28"/>
          <w:szCs w:val="28"/>
        </w:rPr>
        <w:pict>
          <v:shape id="_x0000_i1028" type="#_x0000_t75" style="width:169.5pt;height:111.75pt">
            <v:imagedata r:id="rId10" o:title=""/>
          </v:shape>
        </w:pict>
      </w:r>
    </w:p>
    <w:p w:rsidR="00172053" w:rsidRPr="00407364" w:rsidRDefault="00411FDF" w:rsidP="00410DC2">
      <w:pPr>
        <w:widowControl/>
        <w:ind w:firstLine="709"/>
        <w:rPr>
          <w:sz w:val="28"/>
          <w:szCs w:val="28"/>
        </w:rPr>
      </w:pPr>
      <w:r w:rsidRPr="00407364">
        <w:rPr>
          <w:sz w:val="28"/>
          <w:szCs w:val="28"/>
        </w:rPr>
        <w:t xml:space="preserve">Рис. </w:t>
      </w:r>
      <w:r w:rsidR="006553D9" w:rsidRPr="00407364">
        <w:rPr>
          <w:sz w:val="28"/>
          <w:szCs w:val="28"/>
        </w:rPr>
        <w:t>3.</w:t>
      </w:r>
      <w:r w:rsidRPr="00407364">
        <w:rPr>
          <w:sz w:val="28"/>
          <w:szCs w:val="28"/>
        </w:rPr>
        <w:t>1</w:t>
      </w:r>
      <w:r w:rsidR="00172053" w:rsidRPr="00407364">
        <w:rPr>
          <w:sz w:val="28"/>
          <w:szCs w:val="28"/>
        </w:rPr>
        <w:t xml:space="preserve"> -</w:t>
      </w:r>
      <w:r w:rsidR="00F5352C" w:rsidRPr="00407364">
        <w:rPr>
          <w:sz w:val="28"/>
          <w:szCs w:val="28"/>
        </w:rPr>
        <w:t xml:space="preserve"> </w:t>
      </w:r>
      <w:r w:rsidR="00617180" w:rsidRPr="00407364">
        <w:rPr>
          <w:sz w:val="28"/>
          <w:szCs w:val="28"/>
        </w:rPr>
        <w:t>Динамика структуры выручки от реализации продукции, в %</w:t>
      </w:r>
    </w:p>
    <w:p w:rsidR="00A65D67" w:rsidRPr="00407364" w:rsidRDefault="00172053" w:rsidP="00410DC2">
      <w:pPr>
        <w:widowControl/>
        <w:ind w:firstLine="709"/>
        <w:rPr>
          <w:sz w:val="28"/>
          <w:szCs w:val="28"/>
        </w:rPr>
      </w:pPr>
      <w:r w:rsidRPr="00407364">
        <w:rPr>
          <w:sz w:val="28"/>
          <w:szCs w:val="28"/>
        </w:rPr>
        <w:br w:type="page"/>
      </w:r>
      <w:r w:rsidR="003B04DD" w:rsidRPr="00407364">
        <w:rPr>
          <w:sz w:val="28"/>
          <w:szCs w:val="28"/>
        </w:rPr>
        <w:t xml:space="preserve">Исходя из данных табл. </w:t>
      </w:r>
      <w:r w:rsidR="000867E3" w:rsidRPr="00407364">
        <w:rPr>
          <w:sz w:val="28"/>
          <w:szCs w:val="28"/>
        </w:rPr>
        <w:t>3.1</w:t>
      </w:r>
      <w:r w:rsidR="00CB6A60" w:rsidRPr="00407364">
        <w:rPr>
          <w:sz w:val="28"/>
          <w:szCs w:val="28"/>
        </w:rPr>
        <w:t xml:space="preserve"> и рис. </w:t>
      </w:r>
      <w:r w:rsidR="000867E3" w:rsidRPr="00407364">
        <w:rPr>
          <w:sz w:val="28"/>
          <w:szCs w:val="28"/>
        </w:rPr>
        <w:t>3</w:t>
      </w:r>
      <w:r w:rsidR="00CB6A60" w:rsidRPr="00407364">
        <w:rPr>
          <w:sz w:val="28"/>
          <w:szCs w:val="28"/>
        </w:rPr>
        <w:t>.1</w:t>
      </w:r>
      <w:r w:rsidR="003B04DD" w:rsidRPr="00407364">
        <w:rPr>
          <w:sz w:val="28"/>
          <w:szCs w:val="28"/>
        </w:rPr>
        <w:t xml:space="preserve">, можно сделать вывод, что на </w:t>
      </w:r>
      <w:r w:rsidR="00983EA3" w:rsidRPr="00407364">
        <w:rPr>
          <w:sz w:val="28"/>
          <w:szCs w:val="28"/>
        </w:rPr>
        <w:t>Мостовском РУПС за истекший период</w:t>
      </w:r>
      <w:r w:rsidR="003B04DD" w:rsidRPr="00407364">
        <w:rPr>
          <w:sz w:val="28"/>
          <w:szCs w:val="28"/>
        </w:rPr>
        <w:t xml:space="preserve"> 200</w:t>
      </w:r>
      <w:r w:rsidR="00983EA3" w:rsidRPr="00407364">
        <w:rPr>
          <w:sz w:val="28"/>
          <w:szCs w:val="28"/>
        </w:rPr>
        <w:t>5</w:t>
      </w:r>
      <w:r w:rsidR="003B04DD" w:rsidRPr="00407364">
        <w:rPr>
          <w:sz w:val="28"/>
          <w:szCs w:val="28"/>
        </w:rPr>
        <w:t xml:space="preserve"> год</w:t>
      </w:r>
      <w:r w:rsidR="00983EA3" w:rsidRPr="00407364">
        <w:rPr>
          <w:sz w:val="28"/>
          <w:szCs w:val="28"/>
        </w:rPr>
        <w:t>а</w:t>
      </w:r>
      <w:r w:rsidR="003B04DD" w:rsidRPr="00407364">
        <w:rPr>
          <w:sz w:val="28"/>
          <w:szCs w:val="28"/>
        </w:rPr>
        <w:t xml:space="preserve"> по отношению к 200</w:t>
      </w:r>
      <w:r w:rsidR="00983EA3" w:rsidRPr="00407364">
        <w:rPr>
          <w:sz w:val="28"/>
          <w:szCs w:val="28"/>
        </w:rPr>
        <w:t>4</w:t>
      </w:r>
      <w:r w:rsidR="003B04DD" w:rsidRPr="00407364">
        <w:rPr>
          <w:sz w:val="28"/>
          <w:szCs w:val="28"/>
        </w:rPr>
        <w:t xml:space="preserve"> год</w:t>
      </w:r>
      <w:r w:rsidR="00983EA3" w:rsidRPr="00407364">
        <w:rPr>
          <w:sz w:val="28"/>
          <w:szCs w:val="28"/>
        </w:rPr>
        <w:t>у</w:t>
      </w:r>
      <w:r w:rsidR="003B04DD" w:rsidRPr="00407364">
        <w:rPr>
          <w:sz w:val="28"/>
          <w:szCs w:val="28"/>
        </w:rPr>
        <w:t xml:space="preserve"> произошло увеличение доли прибыли в выручке с 6,22 % до 7,73 %, что является положительным итогом деятельности предприятия.</w:t>
      </w:r>
      <w:r w:rsidR="001026FC" w:rsidRPr="00407364">
        <w:rPr>
          <w:sz w:val="28"/>
          <w:szCs w:val="28"/>
        </w:rPr>
        <w:t xml:space="preserve"> </w:t>
      </w:r>
      <w:r w:rsidR="00A65D67" w:rsidRPr="00407364">
        <w:rPr>
          <w:sz w:val="28"/>
          <w:szCs w:val="28"/>
        </w:rPr>
        <w:t>Отметим</w:t>
      </w:r>
      <w:r w:rsidR="003E297B" w:rsidRPr="00407364">
        <w:rPr>
          <w:sz w:val="28"/>
          <w:szCs w:val="28"/>
        </w:rPr>
        <w:t xml:space="preserve"> также</w:t>
      </w:r>
      <w:r w:rsidR="00A65D67" w:rsidRPr="00407364">
        <w:rPr>
          <w:sz w:val="28"/>
          <w:szCs w:val="28"/>
        </w:rPr>
        <w:t xml:space="preserve">, что план по балансовой прибыли </w:t>
      </w:r>
      <w:r w:rsidR="003E297B" w:rsidRPr="00407364">
        <w:rPr>
          <w:sz w:val="28"/>
          <w:szCs w:val="28"/>
        </w:rPr>
        <w:t>пере</w:t>
      </w:r>
      <w:r w:rsidR="00A65D67" w:rsidRPr="00407364">
        <w:rPr>
          <w:sz w:val="28"/>
          <w:szCs w:val="28"/>
        </w:rPr>
        <w:t xml:space="preserve">выполнен на </w:t>
      </w:r>
      <w:r w:rsidR="003E297B" w:rsidRPr="00407364">
        <w:rPr>
          <w:sz w:val="28"/>
          <w:szCs w:val="28"/>
        </w:rPr>
        <w:t>9,3</w:t>
      </w:r>
      <w:r w:rsidR="001026FC" w:rsidRPr="00407364">
        <w:rPr>
          <w:sz w:val="28"/>
          <w:szCs w:val="28"/>
        </w:rPr>
        <w:t>%.</w:t>
      </w:r>
    </w:p>
    <w:p w:rsidR="00A65D67" w:rsidRPr="00407364" w:rsidRDefault="00A65D67" w:rsidP="00410DC2">
      <w:pPr>
        <w:widowControl/>
        <w:ind w:firstLine="709"/>
        <w:rPr>
          <w:sz w:val="28"/>
          <w:szCs w:val="28"/>
        </w:rPr>
      </w:pPr>
      <w:r w:rsidRPr="00407364">
        <w:rPr>
          <w:sz w:val="28"/>
          <w:szCs w:val="28"/>
        </w:rPr>
        <w:t>Основными факторами, повлиявшими на изменение прибыли от реализации являются: изменение объема реализации продукции; изменение структуры реализации продукции; изменение себестоимости реализованной продукции; изменение цен на реализованную продукцию.</w:t>
      </w:r>
    </w:p>
    <w:p w:rsidR="00291878" w:rsidRPr="00407364" w:rsidRDefault="00291878" w:rsidP="00410DC2">
      <w:pPr>
        <w:widowControl/>
        <w:ind w:firstLine="709"/>
        <w:rPr>
          <w:sz w:val="28"/>
          <w:szCs w:val="28"/>
        </w:rPr>
      </w:pPr>
      <w:r w:rsidRPr="00407364">
        <w:rPr>
          <w:sz w:val="28"/>
          <w:szCs w:val="28"/>
        </w:rPr>
        <w:t>Анализ выполнения плановых заданий по Мостовскому РУПС за январь-август 2005 года представлен в Приложении 2.</w:t>
      </w:r>
    </w:p>
    <w:p w:rsidR="00E22C63" w:rsidRPr="00407364" w:rsidRDefault="006A6173" w:rsidP="00410DC2">
      <w:pPr>
        <w:widowControl/>
        <w:ind w:firstLine="709"/>
        <w:rPr>
          <w:sz w:val="28"/>
          <w:szCs w:val="28"/>
        </w:rPr>
      </w:pPr>
      <w:r w:rsidRPr="00407364">
        <w:rPr>
          <w:sz w:val="28"/>
          <w:szCs w:val="28"/>
        </w:rPr>
        <w:t>Фактический товарооборот</w:t>
      </w:r>
      <w:r w:rsidR="002C3E65" w:rsidRPr="00407364">
        <w:rPr>
          <w:sz w:val="28"/>
          <w:szCs w:val="28"/>
        </w:rPr>
        <w:t xml:space="preserve"> (без учета услуг связи)</w:t>
      </w:r>
      <w:r w:rsidRPr="00407364">
        <w:rPr>
          <w:sz w:val="28"/>
          <w:szCs w:val="28"/>
        </w:rPr>
        <w:t xml:space="preserve"> за 8 месяцев 2005 года составил 219309,2 </w:t>
      </w:r>
      <w:r w:rsidR="0071583E" w:rsidRPr="00407364">
        <w:rPr>
          <w:sz w:val="28"/>
          <w:szCs w:val="28"/>
        </w:rPr>
        <w:t>тыс. руб., что составляет 111,5% от планового значения.</w:t>
      </w:r>
      <w:r w:rsidR="00AD7710" w:rsidRPr="00407364">
        <w:rPr>
          <w:sz w:val="28"/>
          <w:szCs w:val="28"/>
        </w:rPr>
        <w:t xml:space="preserve"> В товарообороте предприятия преобладающую долю занимают вклады населения, ЗПО, продажа лотерей, печатной продукции, услуги страхования.</w:t>
      </w:r>
    </w:p>
    <w:p w:rsidR="00E4310E" w:rsidRPr="00407364" w:rsidRDefault="00E4310E" w:rsidP="00410DC2">
      <w:pPr>
        <w:widowControl/>
        <w:ind w:firstLine="709"/>
        <w:rPr>
          <w:sz w:val="28"/>
          <w:szCs w:val="28"/>
        </w:rPr>
      </w:pPr>
      <w:r w:rsidRPr="00407364">
        <w:rPr>
          <w:sz w:val="28"/>
          <w:szCs w:val="28"/>
        </w:rPr>
        <w:t>Динамика товарооборота представлена на рис. 3.2.</w:t>
      </w:r>
    </w:p>
    <w:p w:rsidR="00172053" w:rsidRPr="00407364" w:rsidRDefault="00172053" w:rsidP="00410DC2">
      <w:pPr>
        <w:widowControl/>
        <w:ind w:firstLine="709"/>
        <w:rPr>
          <w:sz w:val="28"/>
          <w:szCs w:val="28"/>
        </w:rPr>
      </w:pPr>
    </w:p>
    <w:p w:rsidR="00E4310E" w:rsidRPr="00407364" w:rsidRDefault="00E2079B" w:rsidP="00410DC2">
      <w:pPr>
        <w:widowControl/>
        <w:ind w:firstLine="709"/>
        <w:rPr>
          <w:sz w:val="28"/>
          <w:szCs w:val="28"/>
        </w:rPr>
      </w:pPr>
      <w:r>
        <w:rPr>
          <w:sz w:val="28"/>
          <w:szCs w:val="28"/>
        </w:rPr>
        <w:pict>
          <v:shape id="_x0000_i1029" type="#_x0000_t75" style="width:280.5pt;height:131.25pt">
            <v:imagedata r:id="rId11" o:title=""/>
          </v:shape>
        </w:pict>
      </w:r>
    </w:p>
    <w:p w:rsidR="00E4310E" w:rsidRPr="00407364" w:rsidRDefault="00E4310E" w:rsidP="00410DC2">
      <w:pPr>
        <w:widowControl/>
        <w:ind w:firstLine="709"/>
        <w:rPr>
          <w:sz w:val="28"/>
          <w:szCs w:val="28"/>
        </w:rPr>
      </w:pPr>
      <w:r w:rsidRPr="00407364">
        <w:rPr>
          <w:sz w:val="28"/>
          <w:szCs w:val="28"/>
        </w:rPr>
        <w:t>Рис. 3.</w:t>
      </w:r>
      <w:r w:rsidR="00702D9C" w:rsidRPr="00407364">
        <w:rPr>
          <w:sz w:val="28"/>
          <w:szCs w:val="28"/>
        </w:rPr>
        <w:t>2</w:t>
      </w:r>
      <w:r w:rsidR="00172053" w:rsidRPr="00407364">
        <w:rPr>
          <w:sz w:val="28"/>
          <w:szCs w:val="28"/>
        </w:rPr>
        <w:t xml:space="preserve"> -</w:t>
      </w:r>
      <w:r w:rsidRPr="00407364">
        <w:rPr>
          <w:sz w:val="28"/>
          <w:szCs w:val="28"/>
        </w:rPr>
        <w:t xml:space="preserve"> Динамика товарооборота Мостовского РУПС, тыс. руб.</w:t>
      </w:r>
    </w:p>
    <w:p w:rsidR="00172053" w:rsidRPr="00407364" w:rsidRDefault="00172053" w:rsidP="00410DC2">
      <w:pPr>
        <w:widowControl/>
        <w:ind w:firstLine="709"/>
        <w:rPr>
          <w:sz w:val="28"/>
          <w:szCs w:val="28"/>
        </w:rPr>
      </w:pPr>
    </w:p>
    <w:p w:rsidR="00FB1E77" w:rsidRPr="00407364" w:rsidRDefault="00FB1E77" w:rsidP="00410DC2">
      <w:pPr>
        <w:widowControl/>
        <w:ind w:firstLine="709"/>
        <w:rPr>
          <w:sz w:val="28"/>
          <w:szCs w:val="28"/>
        </w:rPr>
      </w:pPr>
      <w:r w:rsidRPr="00407364">
        <w:rPr>
          <w:sz w:val="28"/>
          <w:szCs w:val="28"/>
        </w:rPr>
        <w:t>Большое влияние на развитие товарооборота предприятия оказывают состояние, развитие и использование материально-технической базы предприятия. Эффективность использования материально-технической базы характеризуется объемом товарооборота на 1 кв.м. полезной площади. Этот показатель составил за 2004 год 7,8 млн. руб., а в 2003 году он был равен 6,6 млн. руб.</w:t>
      </w:r>
    </w:p>
    <w:p w:rsidR="00C16AFF" w:rsidRPr="00407364" w:rsidRDefault="00C16AFF" w:rsidP="00410DC2">
      <w:pPr>
        <w:widowControl/>
        <w:ind w:firstLine="709"/>
        <w:rPr>
          <w:sz w:val="28"/>
          <w:szCs w:val="28"/>
        </w:rPr>
      </w:pPr>
      <w:r w:rsidRPr="00407364">
        <w:rPr>
          <w:sz w:val="28"/>
          <w:szCs w:val="28"/>
        </w:rPr>
        <w:t>Предприятие уделяет особое внимание осуществлению режима экономии. Тем не менее, уровень издержек (</w:t>
      </w:r>
      <w:r w:rsidR="00014BB5" w:rsidRPr="00407364">
        <w:rPr>
          <w:sz w:val="28"/>
          <w:szCs w:val="28"/>
        </w:rPr>
        <w:t>894,6</w:t>
      </w:r>
      <w:r w:rsidRPr="00407364">
        <w:rPr>
          <w:sz w:val="28"/>
          <w:szCs w:val="28"/>
        </w:rPr>
        <w:t xml:space="preserve"> млн. руб.) составил за 8 месяцев 2005 года 92,27 % к </w:t>
      </w:r>
      <w:r w:rsidR="009813B9" w:rsidRPr="00407364">
        <w:rPr>
          <w:sz w:val="28"/>
          <w:szCs w:val="28"/>
        </w:rPr>
        <w:t>выручке</w:t>
      </w:r>
      <w:r w:rsidR="005A2A68" w:rsidRPr="00407364">
        <w:rPr>
          <w:sz w:val="28"/>
          <w:szCs w:val="28"/>
        </w:rPr>
        <w:t xml:space="preserve"> (рис. 3.1)</w:t>
      </w:r>
      <w:r w:rsidR="009813B9" w:rsidRPr="00407364">
        <w:rPr>
          <w:sz w:val="28"/>
          <w:szCs w:val="28"/>
        </w:rPr>
        <w:t>.</w:t>
      </w:r>
      <w:r w:rsidRPr="00407364">
        <w:rPr>
          <w:sz w:val="28"/>
          <w:szCs w:val="28"/>
        </w:rPr>
        <w:t xml:space="preserve"> По сравнению с прошлым годом он снизился на </w:t>
      </w:r>
      <w:r w:rsidR="005A2A68" w:rsidRPr="00407364">
        <w:rPr>
          <w:sz w:val="28"/>
          <w:szCs w:val="28"/>
        </w:rPr>
        <w:t xml:space="preserve">0,18 </w:t>
      </w:r>
      <w:r w:rsidRPr="00407364">
        <w:rPr>
          <w:sz w:val="28"/>
          <w:szCs w:val="28"/>
        </w:rPr>
        <w:t xml:space="preserve">% к </w:t>
      </w:r>
      <w:r w:rsidR="005A2A68" w:rsidRPr="00407364">
        <w:rPr>
          <w:sz w:val="28"/>
          <w:szCs w:val="28"/>
        </w:rPr>
        <w:t>выручке</w:t>
      </w:r>
      <w:r w:rsidRPr="00407364">
        <w:rPr>
          <w:sz w:val="28"/>
          <w:szCs w:val="28"/>
        </w:rPr>
        <w:t>, что позволило за сч</w:t>
      </w:r>
      <w:r w:rsidR="005A2A68" w:rsidRPr="00407364">
        <w:rPr>
          <w:sz w:val="28"/>
          <w:szCs w:val="28"/>
        </w:rPr>
        <w:t>е</w:t>
      </w:r>
      <w:r w:rsidRPr="00407364">
        <w:rPr>
          <w:sz w:val="28"/>
          <w:szCs w:val="28"/>
        </w:rPr>
        <w:t>т этого увеличить прибыль на 1,</w:t>
      </w:r>
      <w:r w:rsidR="00DA2577" w:rsidRPr="00407364">
        <w:rPr>
          <w:sz w:val="28"/>
          <w:szCs w:val="28"/>
        </w:rPr>
        <w:t>75</w:t>
      </w:r>
      <w:r w:rsidRPr="00407364">
        <w:rPr>
          <w:sz w:val="28"/>
          <w:szCs w:val="28"/>
        </w:rPr>
        <w:t xml:space="preserve"> млн. руб. Издержки обращения (расходы на продажу) распределяются на остаток товаров и реализацию пропорционально покупной стоимости товаров.</w:t>
      </w:r>
    </w:p>
    <w:p w:rsidR="007D18E3" w:rsidRPr="00407364" w:rsidRDefault="004D1292" w:rsidP="00410DC2">
      <w:pPr>
        <w:pStyle w:val="a3"/>
        <w:spacing w:line="360" w:lineRule="auto"/>
        <w:ind w:firstLine="709"/>
      </w:pPr>
      <w:r w:rsidRPr="00407364">
        <w:t>Перейдем к рассмотрению финансовых коэффициентов.</w:t>
      </w:r>
    </w:p>
    <w:p w:rsidR="005108B9" w:rsidRPr="00407364" w:rsidRDefault="00003B52" w:rsidP="00410DC2">
      <w:pPr>
        <w:widowControl/>
        <w:ind w:firstLine="709"/>
        <w:rPr>
          <w:sz w:val="28"/>
          <w:szCs w:val="28"/>
        </w:rPr>
      </w:pPr>
      <w:r w:rsidRPr="00407364">
        <w:rPr>
          <w:sz w:val="28"/>
          <w:szCs w:val="28"/>
        </w:rPr>
        <w:t xml:space="preserve">Оценка финансовой устойчивости </w:t>
      </w:r>
      <w:r w:rsidR="005F2989" w:rsidRPr="00407364">
        <w:rPr>
          <w:sz w:val="28"/>
          <w:szCs w:val="28"/>
        </w:rPr>
        <w:t xml:space="preserve">и платежеспособности </w:t>
      </w:r>
      <w:r w:rsidRPr="00407364">
        <w:rPr>
          <w:sz w:val="28"/>
          <w:szCs w:val="28"/>
        </w:rPr>
        <w:t xml:space="preserve">позволяет внешним субъектам анализа (особенно инвесторам) определить финансовые возможности предприятия на длительную перспективу. </w:t>
      </w:r>
      <w:r w:rsidR="00016102" w:rsidRPr="00407364">
        <w:rPr>
          <w:sz w:val="28"/>
          <w:szCs w:val="28"/>
        </w:rPr>
        <w:t>Применительно к данной курсовой работе,</w:t>
      </w:r>
      <w:r w:rsidRPr="00407364">
        <w:rPr>
          <w:sz w:val="28"/>
          <w:szCs w:val="28"/>
        </w:rPr>
        <w:t xml:space="preserve"> значение этих коэффициентов будут являться показателями эффективности управления в вопросах финансовой политики.</w:t>
      </w:r>
    </w:p>
    <w:p w:rsidR="00003B52" w:rsidRPr="00407364" w:rsidRDefault="005108B9" w:rsidP="00410DC2">
      <w:pPr>
        <w:widowControl/>
        <w:ind w:firstLine="709"/>
        <w:rPr>
          <w:sz w:val="28"/>
          <w:szCs w:val="28"/>
        </w:rPr>
      </w:pPr>
      <w:r w:rsidRPr="00407364">
        <w:rPr>
          <w:sz w:val="28"/>
          <w:szCs w:val="28"/>
        </w:rPr>
        <w:t>Коэффициенты финансовой устойчивости Мостовского РУПС приведены в табл. 3.2.</w:t>
      </w:r>
    </w:p>
    <w:p w:rsidR="00172053" w:rsidRPr="00407364" w:rsidRDefault="00172053" w:rsidP="00410DC2">
      <w:pPr>
        <w:widowControl/>
        <w:ind w:firstLine="709"/>
        <w:rPr>
          <w:sz w:val="28"/>
          <w:szCs w:val="28"/>
        </w:rPr>
      </w:pPr>
    </w:p>
    <w:p w:rsidR="00712BB8" w:rsidRPr="00407364" w:rsidRDefault="00712BB8" w:rsidP="00410DC2">
      <w:pPr>
        <w:widowControl/>
        <w:ind w:firstLine="709"/>
        <w:rPr>
          <w:sz w:val="28"/>
          <w:szCs w:val="28"/>
        </w:rPr>
      </w:pPr>
      <w:r w:rsidRPr="00407364">
        <w:rPr>
          <w:sz w:val="28"/>
          <w:szCs w:val="28"/>
        </w:rPr>
        <w:t>Таблица 3.2</w:t>
      </w:r>
      <w:r w:rsidR="00172053" w:rsidRPr="00407364">
        <w:rPr>
          <w:sz w:val="28"/>
          <w:szCs w:val="28"/>
        </w:rPr>
        <w:t xml:space="preserve"> - </w:t>
      </w:r>
      <w:r w:rsidR="006146C8" w:rsidRPr="00407364">
        <w:rPr>
          <w:sz w:val="28"/>
          <w:szCs w:val="28"/>
        </w:rPr>
        <w:t>Финансовые к</w:t>
      </w:r>
      <w:r w:rsidRPr="00407364">
        <w:rPr>
          <w:sz w:val="28"/>
          <w:szCs w:val="28"/>
        </w:rPr>
        <w:t>оэффициенты Мостовского РУПС</w:t>
      </w:r>
    </w:p>
    <w:tbl>
      <w:tblPr>
        <w:tblW w:w="9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596"/>
        <w:gridCol w:w="707"/>
        <w:gridCol w:w="707"/>
        <w:gridCol w:w="1380"/>
        <w:gridCol w:w="1381"/>
      </w:tblGrid>
      <w:tr w:rsidR="006A1878" w:rsidRPr="00407364">
        <w:trPr>
          <w:trHeight w:val="558"/>
          <w:jc w:val="center"/>
        </w:trPr>
        <w:tc>
          <w:tcPr>
            <w:tcW w:w="3397" w:type="dxa"/>
            <w:vAlign w:val="center"/>
          </w:tcPr>
          <w:p w:rsidR="006A1878" w:rsidRPr="00407364" w:rsidRDefault="006A1878" w:rsidP="00172053">
            <w:pPr>
              <w:widowControl/>
              <w:ind w:firstLine="0"/>
              <w:rPr>
                <w:b/>
                <w:bCs/>
                <w:sz w:val="20"/>
                <w:szCs w:val="20"/>
              </w:rPr>
            </w:pPr>
            <w:r w:rsidRPr="00407364">
              <w:rPr>
                <w:b/>
                <w:bCs/>
                <w:sz w:val="20"/>
                <w:szCs w:val="20"/>
              </w:rPr>
              <w:t>Показатель</w:t>
            </w:r>
          </w:p>
        </w:tc>
        <w:tc>
          <w:tcPr>
            <w:tcW w:w="1596" w:type="dxa"/>
            <w:vAlign w:val="center"/>
          </w:tcPr>
          <w:p w:rsidR="006A1878" w:rsidRPr="00407364" w:rsidRDefault="006A1878" w:rsidP="00172053">
            <w:pPr>
              <w:widowControl/>
              <w:ind w:firstLine="0"/>
              <w:rPr>
                <w:b/>
                <w:bCs/>
                <w:sz w:val="20"/>
                <w:szCs w:val="20"/>
              </w:rPr>
            </w:pPr>
            <w:r w:rsidRPr="00407364">
              <w:rPr>
                <w:b/>
                <w:bCs/>
                <w:sz w:val="20"/>
                <w:szCs w:val="20"/>
              </w:rPr>
              <w:t>Рекоменд. значение</w:t>
            </w:r>
          </w:p>
        </w:tc>
        <w:tc>
          <w:tcPr>
            <w:tcW w:w="707" w:type="dxa"/>
            <w:vAlign w:val="center"/>
          </w:tcPr>
          <w:p w:rsidR="006A1878" w:rsidRPr="00407364" w:rsidRDefault="006A1878" w:rsidP="00172053">
            <w:pPr>
              <w:widowControl/>
              <w:ind w:firstLine="0"/>
              <w:rPr>
                <w:b/>
                <w:bCs/>
                <w:sz w:val="20"/>
                <w:szCs w:val="20"/>
              </w:rPr>
            </w:pPr>
            <w:r w:rsidRPr="00407364">
              <w:rPr>
                <w:b/>
                <w:bCs/>
                <w:sz w:val="20"/>
                <w:szCs w:val="20"/>
              </w:rPr>
              <w:t>2003</w:t>
            </w:r>
          </w:p>
        </w:tc>
        <w:tc>
          <w:tcPr>
            <w:tcW w:w="707" w:type="dxa"/>
            <w:vAlign w:val="center"/>
          </w:tcPr>
          <w:p w:rsidR="006A1878" w:rsidRPr="00407364" w:rsidRDefault="006A1878" w:rsidP="00172053">
            <w:pPr>
              <w:widowControl/>
              <w:ind w:firstLine="0"/>
              <w:rPr>
                <w:b/>
                <w:bCs/>
                <w:sz w:val="20"/>
                <w:szCs w:val="20"/>
              </w:rPr>
            </w:pPr>
            <w:r w:rsidRPr="00407364">
              <w:rPr>
                <w:b/>
                <w:bCs/>
                <w:sz w:val="20"/>
                <w:szCs w:val="20"/>
              </w:rPr>
              <w:t>2004</w:t>
            </w:r>
          </w:p>
        </w:tc>
        <w:tc>
          <w:tcPr>
            <w:tcW w:w="1380" w:type="dxa"/>
            <w:vAlign w:val="center"/>
          </w:tcPr>
          <w:p w:rsidR="006A1878" w:rsidRPr="00407364" w:rsidRDefault="006A1878" w:rsidP="00172053">
            <w:pPr>
              <w:widowControl/>
              <w:ind w:firstLine="0"/>
              <w:rPr>
                <w:b/>
                <w:bCs/>
                <w:sz w:val="20"/>
                <w:szCs w:val="20"/>
              </w:rPr>
            </w:pPr>
            <w:r w:rsidRPr="00407364">
              <w:rPr>
                <w:b/>
                <w:bCs/>
                <w:sz w:val="20"/>
                <w:szCs w:val="20"/>
              </w:rPr>
              <w:t>Янв-авг 2005</w:t>
            </w:r>
          </w:p>
        </w:tc>
        <w:tc>
          <w:tcPr>
            <w:tcW w:w="1381" w:type="dxa"/>
            <w:vAlign w:val="center"/>
          </w:tcPr>
          <w:p w:rsidR="006A1878" w:rsidRPr="00407364" w:rsidRDefault="006A1878" w:rsidP="00172053">
            <w:pPr>
              <w:widowControl/>
              <w:ind w:firstLine="0"/>
              <w:rPr>
                <w:b/>
                <w:bCs/>
                <w:snapToGrid w:val="0"/>
                <w:sz w:val="20"/>
                <w:szCs w:val="20"/>
              </w:rPr>
            </w:pPr>
            <w:r w:rsidRPr="00407364">
              <w:rPr>
                <w:b/>
                <w:bCs/>
                <w:snapToGrid w:val="0"/>
                <w:sz w:val="20"/>
                <w:szCs w:val="20"/>
              </w:rPr>
              <w:t>2004 к 2003, в %</w:t>
            </w:r>
          </w:p>
        </w:tc>
      </w:tr>
      <w:tr w:rsidR="00EC0638" w:rsidRPr="00407364">
        <w:trPr>
          <w:trHeight w:val="279"/>
          <w:jc w:val="center"/>
        </w:trPr>
        <w:tc>
          <w:tcPr>
            <w:tcW w:w="3397" w:type="dxa"/>
          </w:tcPr>
          <w:p w:rsidR="00EC0638" w:rsidRPr="00407364" w:rsidRDefault="00EC0638" w:rsidP="00172053">
            <w:pPr>
              <w:widowControl/>
              <w:ind w:firstLine="0"/>
              <w:rPr>
                <w:sz w:val="20"/>
                <w:szCs w:val="20"/>
              </w:rPr>
            </w:pPr>
            <w:r w:rsidRPr="00407364">
              <w:rPr>
                <w:sz w:val="20"/>
                <w:szCs w:val="20"/>
              </w:rPr>
              <w:t>Коэффициент текущей ликвидности</w:t>
            </w:r>
          </w:p>
        </w:tc>
        <w:tc>
          <w:tcPr>
            <w:tcW w:w="1596" w:type="dxa"/>
            <w:vAlign w:val="center"/>
          </w:tcPr>
          <w:p w:rsidR="00EC0638" w:rsidRPr="00407364" w:rsidRDefault="00EC0638" w:rsidP="00172053">
            <w:pPr>
              <w:widowControl/>
              <w:ind w:firstLine="0"/>
              <w:rPr>
                <w:sz w:val="20"/>
                <w:szCs w:val="20"/>
              </w:rPr>
            </w:pPr>
            <w:r w:rsidRPr="00407364">
              <w:rPr>
                <w:sz w:val="20"/>
                <w:szCs w:val="20"/>
              </w:rPr>
              <w:t>1-2</w:t>
            </w:r>
          </w:p>
        </w:tc>
        <w:tc>
          <w:tcPr>
            <w:tcW w:w="707" w:type="dxa"/>
            <w:vAlign w:val="center"/>
          </w:tcPr>
          <w:p w:rsidR="00EC0638" w:rsidRPr="00407364" w:rsidRDefault="00EC0638" w:rsidP="00172053">
            <w:pPr>
              <w:widowControl/>
              <w:ind w:firstLine="0"/>
              <w:rPr>
                <w:sz w:val="20"/>
                <w:szCs w:val="20"/>
              </w:rPr>
            </w:pPr>
            <w:r w:rsidRPr="00407364">
              <w:rPr>
                <w:sz w:val="20"/>
                <w:szCs w:val="20"/>
              </w:rPr>
              <w:t>2,94</w:t>
            </w:r>
          </w:p>
        </w:tc>
        <w:tc>
          <w:tcPr>
            <w:tcW w:w="707" w:type="dxa"/>
            <w:vAlign w:val="center"/>
          </w:tcPr>
          <w:p w:rsidR="00EC0638" w:rsidRPr="00407364" w:rsidRDefault="00EC0638" w:rsidP="00172053">
            <w:pPr>
              <w:widowControl/>
              <w:ind w:firstLine="0"/>
              <w:rPr>
                <w:sz w:val="20"/>
                <w:szCs w:val="20"/>
              </w:rPr>
            </w:pPr>
            <w:r w:rsidRPr="00407364">
              <w:rPr>
                <w:sz w:val="20"/>
                <w:szCs w:val="20"/>
              </w:rPr>
              <w:t>2,88</w:t>
            </w:r>
          </w:p>
        </w:tc>
        <w:tc>
          <w:tcPr>
            <w:tcW w:w="1380" w:type="dxa"/>
            <w:vAlign w:val="center"/>
          </w:tcPr>
          <w:p w:rsidR="00EC0638" w:rsidRPr="00407364" w:rsidRDefault="00EC0638" w:rsidP="00172053">
            <w:pPr>
              <w:widowControl/>
              <w:ind w:firstLine="0"/>
              <w:rPr>
                <w:sz w:val="20"/>
                <w:szCs w:val="20"/>
              </w:rPr>
            </w:pPr>
            <w:r w:rsidRPr="00407364">
              <w:rPr>
                <w:sz w:val="20"/>
                <w:szCs w:val="20"/>
              </w:rPr>
              <w:t>2,82</w:t>
            </w:r>
          </w:p>
        </w:tc>
        <w:tc>
          <w:tcPr>
            <w:tcW w:w="1381" w:type="dxa"/>
            <w:vAlign w:val="center"/>
          </w:tcPr>
          <w:p w:rsidR="00EC0638" w:rsidRPr="00407364" w:rsidRDefault="00EC0638" w:rsidP="00172053">
            <w:pPr>
              <w:widowControl/>
              <w:ind w:firstLine="0"/>
              <w:rPr>
                <w:sz w:val="20"/>
                <w:szCs w:val="20"/>
              </w:rPr>
            </w:pPr>
            <w:r w:rsidRPr="00407364">
              <w:rPr>
                <w:sz w:val="20"/>
                <w:szCs w:val="20"/>
              </w:rPr>
              <w:t>98,0</w:t>
            </w:r>
          </w:p>
        </w:tc>
      </w:tr>
      <w:tr w:rsidR="00EC0638" w:rsidRPr="00407364">
        <w:trPr>
          <w:trHeight w:val="546"/>
          <w:jc w:val="center"/>
        </w:trPr>
        <w:tc>
          <w:tcPr>
            <w:tcW w:w="3397" w:type="dxa"/>
          </w:tcPr>
          <w:p w:rsidR="00EC0638" w:rsidRPr="00407364" w:rsidRDefault="00EC0638" w:rsidP="00172053">
            <w:pPr>
              <w:widowControl/>
              <w:ind w:firstLine="0"/>
              <w:rPr>
                <w:sz w:val="20"/>
                <w:szCs w:val="20"/>
              </w:rPr>
            </w:pPr>
            <w:r w:rsidRPr="00407364">
              <w:rPr>
                <w:sz w:val="20"/>
                <w:szCs w:val="20"/>
              </w:rPr>
              <w:t>Коэффициент абсолютной ликвидности</w:t>
            </w:r>
          </w:p>
        </w:tc>
        <w:tc>
          <w:tcPr>
            <w:tcW w:w="1596" w:type="dxa"/>
            <w:vAlign w:val="center"/>
          </w:tcPr>
          <w:p w:rsidR="00EC0638" w:rsidRPr="00407364" w:rsidRDefault="00EC0638" w:rsidP="00172053">
            <w:pPr>
              <w:widowControl/>
              <w:ind w:firstLine="0"/>
              <w:rPr>
                <w:sz w:val="20"/>
                <w:szCs w:val="20"/>
              </w:rPr>
            </w:pPr>
            <w:r w:rsidRPr="00407364">
              <w:rPr>
                <w:sz w:val="20"/>
                <w:szCs w:val="20"/>
              </w:rPr>
              <w:t>0,2-0,5</w:t>
            </w:r>
          </w:p>
        </w:tc>
        <w:tc>
          <w:tcPr>
            <w:tcW w:w="707" w:type="dxa"/>
            <w:vAlign w:val="center"/>
          </w:tcPr>
          <w:p w:rsidR="00EC0638" w:rsidRPr="00407364" w:rsidRDefault="00EC0638" w:rsidP="00172053">
            <w:pPr>
              <w:widowControl/>
              <w:ind w:firstLine="0"/>
              <w:rPr>
                <w:sz w:val="20"/>
                <w:szCs w:val="20"/>
              </w:rPr>
            </w:pPr>
            <w:r w:rsidRPr="00407364">
              <w:rPr>
                <w:snapToGrid w:val="0"/>
                <w:sz w:val="20"/>
                <w:szCs w:val="20"/>
              </w:rPr>
              <w:t>0,11</w:t>
            </w:r>
          </w:p>
        </w:tc>
        <w:tc>
          <w:tcPr>
            <w:tcW w:w="707" w:type="dxa"/>
            <w:vAlign w:val="center"/>
          </w:tcPr>
          <w:p w:rsidR="00EC0638" w:rsidRPr="00407364" w:rsidRDefault="00EC0638" w:rsidP="00172053">
            <w:pPr>
              <w:widowControl/>
              <w:ind w:firstLine="0"/>
              <w:rPr>
                <w:sz w:val="20"/>
                <w:szCs w:val="20"/>
              </w:rPr>
            </w:pPr>
            <w:r w:rsidRPr="00407364">
              <w:rPr>
                <w:sz w:val="20"/>
                <w:szCs w:val="20"/>
              </w:rPr>
              <w:t>0,14</w:t>
            </w:r>
          </w:p>
        </w:tc>
        <w:tc>
          <w:tcPr>
            <w:tcW w:w="1380" w:type="dxa"/>
            <w:vAlign w:val="center"/>
          </w:tcPr>
          <w:p w:rsidR="00EC0638" w:rsidRPr="00407364" w:rsidRDefault="00EC0638" w:rsidP="00172053">
            <w:pPr>
              <w:widowControl/>
              <w:ind w:firstLine="0"/>
              <w:rPr>
                <w:sz w:val="20"/>
                <w:szCs w:val="20"/>
              </w:rPr>
            </w:pPr>
            <w:r w:rsidRPr="00407364">
              <w:rPr>
                <w:sz w:val="20"/>
                <w:szCs w:val="20"/>
              </w:rPr>
              <w:t>0,05</w:t>
            </w:r>
          </w:p>
        </w:tc>
        <w:tc>
          <w:tcPr>
            <w:tcW w:w="1381" w:type="dxa"/>
            <w:vAlign w:val="center"/>
          </w:tcPr>
          <w:p w:rsidR="00EC0638" w:rsidRPr="00407364" w:rsidRDefault="00EC0638" w:rsidP="00172053">
            <w:pPr>
              <w:widowControl/>
              <w:ind w:firstLine="0"/>
              <w:rPr>
                <w:sz w:val="20"/>
                <w:szCs w:val="20"/>
              </w:rPr>
            </w:pPr>
            <w:r w:rsidRPr="00407364">
              <w:rPr>
                <w:sz w:val="20"/>
                <w:szCs w:val="20"/>
              </w:rPr>
              <w:t>127,3</w:t>
            </w:r>
          </w:p>
        </w:tc>
      </w:tr>
      <w:tr w:rsidR="00EC0638" w:rsidRPr="00407364">
        <w:trPr>
          <w:trHeight w:val="570"/>
          <w:jc w:val="center"/>
        </w:trPr>
        <w:tc>
          <w:tcPr>
            <w:tcW w:w="3397" w:type="dxa"/>
          </w:tcPr>
          <w:p w:rsidR="00EC0638" w:rsidRPr="00407364" w:rsidRDefault="00EC0638" w:rsidP="00172053">
            <w:pPr>
              <w:widowControl/>
              <w:ind w:firstLine="0"/>
              <w:rPr>
                <w:sz w:val="20"/>
                <w:szCs w:val="20"/>
              </w:rPr>
            </w:pPr>
            <w:r w:rsidRPr="00407364">
              <w:rPr>
                <w:sz w:val="20"/>
                <w:szCs w:val="20"/>
              </w:rPr>
              <w:t>Коэффициент финансовой зависимости</w:t>
            </w:r>
          </w:p>
        </w:tc>
        <w:tc>
          <w:tcPr>
            <w:tcW w:w="1596" w:type="dxa"/>
            <w:vAlign w:val="center"/>
          </w:tcPr>
          <w:p w:rsidR="00EC0638" w:rsidRPr="00407364" w:rsidRDefault="00EC0638" w:rsidP="00172053">
            <w:pPr>
              <w:widowControl/>
              <w:ind w:firstLine="0"/>
              <w:rPr>
                <w:sz w:val="20"/>
                <w:szCs w:val="20"/>
              </w:rPr>
            </w:pPr>
            <w:r w:rsidRPr="00407364">
              <w:rPr>
                <w:sz w:val="20"/>
                <w:szCs w:val="20"/>
              </w:rPr>
              <w:t>0,2-0,5</w:t>
            </w:r>
          </w:p>
        </w:tc>
        <w:tc>
          <w:tcPr>
            <w:tcW w:w="707" w:type="dxa"/>
            <w:vAlign w:val="center"/>
          </w:tcPr>
          <w:p w:rsidR="00EC0638" w:rsidRPr="00407364" w:rsidRDefault="00EC0638" w:rsidP="00172053">
            <w:pPr>
              <w:widowControl/>
              <w:ind w:firstLine="0"/>
              <w:rPr>
                <w:sz w:val="20"/>
                <w:szCs w:val="20"/>
              </w:rPr>
            </w:pPr>
            <w:r w:rsidRPr="00407364">
              <w:rPr>
                <w:snapToGrid w:val="0"/>
                <w:sz w:val="20"/>
                <w:szCs w:val="20"/>
              </w:rPr>
              <w:t>0,11</w:t>
            </w:r>
          </w:p>
        </w:tc>
        <w:tc>
          <w:tcPr>
            <w:tcW w:w="707" w:type="dxa"/>
            <w:vAlign w:val="center"/>
          </w:tcPr>
          <w:p w:rsidR="00EC0638" w:rsidRPr="00407364" w:rsidRDefault="00EC0638" w:rsidP="00172053">
            <w:pPr>
              <w:widowControl/>
              <w:ind w:firstLine="0"/>
              <w:rPr>
                <w:sz w:val="20"/>
                <w:szCs w:val="20"/>
              </w:rPr>
            </w:pPr>
            <w:r w:rsidRPr="00407364">
              <w:rPr>
                <w:snapToGrid w:val="0"/>
                <w:sz w:val="20"/>
                <w:szCs w:val="20"/>
              </w:rPr>
              <w:t>0,08</w:t>
            </w:r>
          </w:p>
        </w:tc>
        <w:tc>
          <w:tcPr>
            <w:tcW w:w="1380" w:type="dxa"/>
            <w:vAlign w:val="center"/>
          </w:tcPr>
          <w:p w:rsidR="00EC0638" w:rsidRPr="00407364" w:rsidRDefault="00EC0638" w:rsidP="00172053">
            <w:pPr>
              <w:widowControl/>
              <w:ind w:firstLine="0"/>
              <w:rPr>
                <w:sz w:val="20"/>
                <w:szCs w:val="20"/>
              </w:rPr>
            </w:pPr>
            <w:r w:rsidRPr="00407364">
              <w:rPr>
                <w:sz w:val="20"/>
                <w:szCs w:val="20"/>
              </w:rPr>
              <w:t>0,09</w:t>
            </w:r>
          </w:p>
        </w:tc>
        <w:tc>
          <w:tcPr>
            <w:tcW w:w="1381" w:type="dxa"/>
            <w:vAlign w:val="center"/>
          </w:tcPr>
          <w:p w:rsidR="00EC0638" w:rsidRPr="00407364" w:rsidRDefault="00EC0638" w:rsidP="00172053">
            <w:pPr>
              <w:widowControl/>
              <w:ind w:firstLine="0"/>
              <w:rPr>
                <w:sz w:val="20"/>
                <w:szCs w:val="20"/>
              </w:rPr>
            </w:pPr>
            <w:r w:rsidRPr="00407364">
              <w:rPr>
                <w:sz w:val="20"/>
                <w:szCs w:val="20"/>
              </w:rPr>
              <w:t>72,7</w:t>
            </w:r>
          </w:p>
        </w:tc>
      </w:tr>
    </w:tbl>
    <w:p w:rsidR="00172053" w:rsidRPr="00407364" w:rsidRDefault="00172053" w:rsidP="00410DC2">
      <w:pPr>
        <w:pStyle w:val="a3"/>
        <w:spacing w:line="360" w:lineRule="auto"/>
        <w:ind w:firstLine="709"/>
      </w:pPr>
    </w:p>
    <w:p w:rsidR="007839EC" w:rsidRPr="00407364" w:rsidRDefault="007839EC" w:rsidP="00410DC2">
      <w:pPr>
        <w:pStyle w:val="a3"/>
        <w:spacing w:line="360" w:lineRule="auto"/>
        <w:ind w:firstLine="709"/>
      </w:pPr>
      <w:r w:rsidRPr="00407364">
        <w:t>Источник: по данным предприятия, расчеты автора</w:t>
      </w:r>
    </w:p>
    <w:p w:rsidR="00C34775" w:rsidRPr="00407364" w:rsidRDefault="0009025E" w:rsidP="00410DC2">
      <w:pPr>
        <w:pStyle w:val="a3"/>
        <w:spacing w:line="360" w:lineRule="auto"/>
        <w:ind w:firstLine="709"/>
      </w:pPr>
      <w:r w:rsidRPr="00407364">
        <w:t xml:space="preserve">Анализируя финансовые коэффициенты, необходимо отметить, что предприятие имеет достаточно высокую финансовую устойчивость и финансово независимо. Вывод подтверждается тем, что значение коэффициента финансовой зависимости равно 0,09 (меньше рекомендуемого значения). Это говорит о том, что предприятие практически не привлекает заемных средств. Основная причина </w:t>
      </w:r>
      <w:r w:rsidR="004A708F" w:rsidRPr="00407364">
        <w:t>-</w:t>
      </w:r>
      <w:r w:rsidRPr="00407364">
        <w:t xml:space="preserve"> статус подведомственной организации и субсидирование со стороны государства.</w:t>
      </w:r>
    </w:p>
    <w:p w:rsidR="006E5CDA" w:rsidRPr="00407364" w:rsidRDefault="006E5CDA" w:rsidP="00410DC2">
      <w:pPr>
        <w:pStyle w:val="a3"/>
        <w:spacing w:line="360" w:lineRule="auto"/>
        <w:ind w:firstLine="709"/>
      </w:pPr>
      <w:r w:rsidRPr="00407364">
        <w:t>Значение показателей ликвидности указывает на нерациональную структуру активов. Требуется комплекс управленческих мероприятий (управление дебиторской задолженностью и др.), которые позволят повысить ликвидность и плат</w:t>
      </w:r>
      <w:r w:rsidR="00BE6A99" w:rsidRPr="00407364">
        <w:t>е</w:t>
      </w:r>
      <w:r w:rsidRPr="00407364">
        <w:t>жеспособность предприятия.</w:t>
      </w:r>
    </w:p>
    <w:p w:rsidR="00414872" w:rsidRPr="00407364" w:rsidRDefault="00006FA7" w:rsidP="00410DC2">
      <w:pPr>
        <w:pStyle w:val="a3"/>
        <w:spacing w:line="360" w:lineRule="auto"/>
        <w:ind w:firstLine="709"/>
      </w:pPr>
      <w:r w:rsidRPr="00407364">
        <w:t>Как было отмечено выше, критерием эффективности управления на предприятии являются показатели ф</w:t>
      </w:r>
      <w:r w:rsidR="00414872" w:rsidRPr="00407364">
        <w:t>инансов</w:t>
      </w:r>
      <w:r w:rsidRPr="00407364">
        <w:t>ого</w:t>
      </w:r>
      <w:r w:rsidR="00414872" w:rsidRPr="00407364">
        <w:t xml:space="preserve"> результат</w:t>
      </w:r>
      <w:r w:rsidRPr="00407364">
        <w:t xml:space="preserve">а деятельности, характеризующиеся </w:t>
      </w:r>
      <w:r w:rsidR="00414872" w:rsidRPr="00407364">
        <w:t>суммой полученной прибыли и уровнем рентабельности.</w:t>
      </w:r>
    </w:p>
    <w:p w:rsidR="00343FF7" w:rsidRPr="00407364" w:rsidRDefault="00343FF7" w:rsidP="00410DC2">
      <w:pPr>
        <w:pStyle w:val="a3"/>
        <w:spacing w:line="360" w:lineRule="auto"/>
        <w:ind w:firstLine="709"/>
      </w:pPr>
      <w:r w:rsidRPr="00407364">
        <w:t>В рыночной экономике основной целью предпринимательской деятельности является получение прибыли, увеличение материальной заинтересованности участников бизнеса в результатах финансово-хозяйственной деятельности. Максимизация прибыли в этой связи является первостепенной задачей предприятия.</w:t>
      </w:r>
    </w:p>
    <w:p w:rsidR="00665366" w:rsidRPr="00407364" w:rsidRDefault="00665366" w:rsidP="00410DC2">
      <w:pPr>
        <w:pStyle w:val="a3"/>
        <w:spacing w:line="360" w:lineRule="auto"/>
        <w:ind w:firstLine="709"/>
      </w:pPr>
      <w:r w:rsidRPr="00407364">
        <w:t xml:space="preserve">Прибыль является основным источником собственных средств фирмы. С одной стороны, прибыль рассматривается как результат деятельности фирмы, с другой, </w:t>
      </w:r>
      <w:r w:rsidR="007638B8" w:rsidRPr="00407364">
        <w:t>-</w:t>
      </w:r>
      <w:r w:rsidR="0025026E" w:rsidRPr="00407364">
        <w:t xml:space="preserve"> </w:t>
      </w:r>
      <w:r w:rsidRPr="00407364">
        <w:t>как основа дальнейшего развития.</w:t>
      </w:r>
      <w:r w:rsidR="0025026E" w:rsidRPr="00407364">
        <w:t xml:space="preserve"> </w:t>
      </w:r>
      <w:r w:rsidRPr="00407364">
        <w:t>Для страны прибыль фирм означает наполняемость доходной части бюджета, возможность решения социальных проблем страны или региона.</w:t>
      </w:r>
      <w:r w:rsidR="00D15CF5" w:rsidRPr="00407364">
        <w:t xml:space="preserve"> Прибыль является показателем эффективности производства, она ориентирует предприятие на достижение лучших результатов при меньших затратах труда</w:t>
      </w:r>
      <w:r w:rsidR="00142EB4" w:rsidRPr="00407364">
        <w:t>.</w:t>
      </w:r>
    </w:p>
    <w:p w:rsidR="00665366" w:rsidRPr="00407364" w:rsidRDefault="00665366" w:rsidP="00410DC2">
      <w:pPr>
        <w:pStyle w:val="a3"/>
        <w:spacing w:line="360" w:lineRule="auto"/>
        <w:ind w:firstLine="709"/>
        <w:rPr>
          <w:lang w:val="en-US"/>
        </w:rPr>
      </w:pPr>
      <w:r w:rsidRPr="00407364">
        <w:t>Извлечение максимальной прибыли является конечной целью любой коммерческой деятельности. Процветающее предприятие то, которое получает устойчивую прибыль от своей деятельности (производство и реализация продукции, сдача в аренду основных фондов и др.). В условиях рыночных отношений предприятие должно стремиться не только к получению максимальной прибыли, но и к рациональному, оптимальному использованию уже полученной прибыли. Это позволит не только удерживать свои позиции на рынке, но и обеспечить динамичное развитие его производства в условиях ж</w:t>
      </w:r>
      <w:r w:rsidR="005B0CCC" w:rsidRPr="00407364">
        <w:t>е</w:t>
      </w:r>
      <w:r w:rsidRPr="00407364">
        <w:t>сткой конкуренции.</w:t>
      </w:r>
      <w:r w:rsidR="001D7465" w:rsidRPr="00407364">
        <w:t xml:space="preserve"> </w:t>
      </w:r>
      <w:r w:rsidR="001D7465" w:rsidRPr="00407364">
        <w:rPr>
          <w:lang w:val="en-US"/>
        </w:rPr>
        <w:t>[3, c.23-24]</w:t>
      </w:r>
    </w:p>
    <w:p w:rsidR="00343FF7" w:rsidRPr="00407364" w:rsidRDefault="00875B03" w:rsidP="00410DC2">
      <w:pPr>
        <w:pStyle w:val="a3"/>
        <w:spacing w:line="360" w:lineRule="auto"/>
        <w:ind w:firstLine="709"/>
      </w:pPr>
      <w:r w:rsidRPr="00407364">
        <w:t>П</w:t>
      </w:r>
      <w:r w:rsidR="005B0CCC" w:rsidRPr="00407364">
        <w:t xml:space="preserve">орядок формирования и расходования прибыли </w:t>
      </w:r>
      <w:r w:rsidR="00F90E45" w:rsidRPr="00407364">
        <w:t>Мостовского РУПС</w:t>
      </w:r>
      <w:r w:rsidRPr="00407364">
        <w:t xml:space="preserve"> рассмотрен выше</w:t>
      </w:r>
      <w:r w:rsidR="005B0CCC" w:rsidRPr="00407364">
        <w:t>.</w:t>
      </w:r>
      <w:r w:rsidR="004324A1" w:rsidRPr="00407364">
        <w:t xml:space="preserve"> </w:t>
      </w:r>
      <w:r w:rsidRPr="00407364">
        <w:t>Необходимо отметить, что, в</w:t>
      </w:r>
      <w:r w:rsidR="004324A1" w:rsidRPr="00407364">
        <w:t xml:space="preserve"> отличие от промышленных предприятий, в анализе деятельности отделений почтовой связи </w:t>
      </w:r>
      <w:r w:rsidR="00FB01EE" w:rsidRPr="00407364">
        <w:t xml:space="preserve">более </w:t>
      </w:r>
      <w:r w:rsidR="004324A1" w:rsidRPr="00407364">
        <w:t>часто используется показатель дохода.</w:t>
      </w:r>
    </w:p>
    <w:p w:rsidR="004324A1" w:rsidRPr="00407364" w:rsidRDefault="004324A1" w:rsidP="00410DC2">
      <w:pPr>
        <w:pStyle w:val="a3"/>
        <w:spacing w:line="360" w:lineRule="auto"/>
        <w:ind w:firstLine="709"/>
      </w:pPr>
      <w:r w:rsidRPr="00407364">
        <w:t>Динамика и структура доходов Мостовского РУПС представлены в табл. 3.3 и рис. 3.3.</w:t>
      </w:r>
    </w:p>
    <w:p w:rsidR="00172053" w:rsidRPr="00407364" w:rsidRDefault="00172053" w:rsidP="00410DC2">
      <w:pPr>
        <w:pStyle w:val="a3"/>
        <w:spacing w:line="360" w:lineRule="auto"/>
        <w:ind w:firstLine="709"/>
        <w:rPr>
          <w:b/>
          <w:bCs/>
        </w:rPr>
      </w:pPr>
    </w:p>
    <w:p w:rsidR="004324A1" w:rsidRPr="00407364" w:rsidRDefault="004324A1" w:rsidP="00410DC2">
      <w:pPr>
        <w:pStyle w:val="a3"/>
        <w:spacing w:line="360" w:lineRule="auto"/>
        <w:ind w:firstLine="709"/>
      </w:pPr>
      <w:r w:rsidRPr="00407364">
        <w:t xml:space="preserve">Таблица </w:t>
      </w:r>
      <w:r w:rsidR="002A5884" w:rsidRPr="00407364">
        <w:t>3.3</w:t>
      </w:r>
      <w:r w:rsidR="00172053" w:rsidRPr="00407364">
        <w:t xml:space="preserve"> - </w:t>
      </w:r>
      <w:r w:rsidRPr="00407364">
        <w:t>Доходы Мостовского РУПС</w:t>
      </w:r>
    </w:p>
    <w:tbl>
      <w:tblPr>
        <w:tblW w:w="902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1126"/>
        <w:gridCol w:w="1126"/>
        <w:gridCol w:w="1277"/>
        <w:gridCol w:w="1277"/>
        <w:gridCol w:w="1277"/>
      </w:tblGrid>
      <w:tr w:rsidR="00B53F3A" w:rsidRPr="002149E5" w:rsidTr="002149E5">
        <w:trPr>
          <w:trHeight w:val="274"/>
        </w:trPr>
        <w:tc>
          <w:tcPr>
            <w:tcW w:w="2944" w:type="dxa"/>
            <w:vMerge w:val="restart"/>
            <w:shd w:val="clear" w:color="auto" w:fill="auto"/>
            <w:vAlign w:val="center"/>
          </w:tcPr>
          <w:p w:rsidR="00B53F3A" w:rsidRPr="002149E5" w:rsidRDefault="00B53F3A" w:rsidP="002149E5">
            <w:pPr>
              <w:pStyle w:val="a3"/>
              <w:spacing w:line="360" w:lineRule="auto"/>
              <w:ind w:firstLine="0"/>
              <w:rPr>
                <w:sz w:val="20"/>
                <w:szCs w:val="20"/>
              </w:rPr>
            </w:pPr>
            <w:r w:rsidRPr="002149E5">
              <w:rPr>
                <w:sz w:val="20"/>
                <w:szCs w:val="20"/>
              </w:rPr>
              <w:t>Показатели</w:t>
            </w:r>
          </w:p>
        </w:tc>
        <w:tc>
          <w:tcPr>
            <w:tcW w:w="1126" w:type="dxa"/>
            <w:vMerge w:val="restart"/>
            <w:shd w:val="clear" w:color="auto" w:fill="auto"/>
            <w:vAlign w:val="center"/>
          </w:tcPr>
          <w:p w:rsidR="00B53F3A" w:rsidRPr="002149E5" w:rsidRDefault="00B53F3A" w:rsidP="002149E5">
            <w:pPr>
              <w:widowControl/>
              <w:ind w:firstLine="0"/>
              <w:rPr>
                <w:sz w:val="20"/>
                <w:szCs w:val="20"/>
              </w:rPr>
            </w:pPr>
            <w:r w:rsidRPr="002149E5">
              <w:rPr>
                <w:sz w:val="20"/>
                <w:szCs w:val="20"/>
              </w:rPr>
              <w:t>2003</w:t>
            </w:r>
          </w:p>
        </w:tc>
        <w:tc>
          <w:tcPr>
            <w:tcW w:w="1126" w:type="dxa"/>
            <w:vMerge w:val="restart"/>
            <w:shd w:val="clear" w:color="auto" w:fill="auto"/>
            <w:vAlign w:val="center"/>
          </w:tcPr>
          <w:p w:rsidR="00B53F3A" w:rsidRPr="002149E5" w:rsidRDefault="00B53F3A" w:rsidP="002149E5">
            <w:pPr>
              <w:widowControl/>
              <w:ind w:firstLine="0"/>
              <w:rPr>
                <w:sz w:val="20"/>
                <w:szCs w:val="20"/>
              </w:rPr>
            </w:pPr>
            <w:r w:rsidRPr="002149E5">
              <w:rPr>
                <w:sz w:val="20"/>
                <w:szCs w:val="20"/>
              </w:rPr>
              <w:t>2004</w:t>
            </w:r>
          </w:p>
        </w:tc>
        <w:tc>
          <w:tcPr>
            <w:tcW w:w="3830" w:type="dxa"/>
            <w:gridSpan w:val="3"/>
            <w:shd w:val="clear" w:color="auto" w:fill="auto"/>
            <w:vAlign w:val="center"/>
          </w:tcPr>
          <w:p w:rsidR="00B53F3A" w:rsidRPr="002149E5" w:rsidRDefault="00B53F3A" w:rsidP="002149E5">
            <w:pPr>
              <w:pStyle w:val="a3"/>
              <w:spacing w:line="360" w:lineRule="auto"/>
              <w:ind w:firstLine="0"/>
              <w:rPr>
                <w:sz w:val="20"/>
                <w:szCs w:val="20"/>
              </w:rPr>
            </w:pPr>
            <w:r w:rsidRPr="002149E5">
              <w:rPr>
                <w:sz w:val="20"/>
                <w:szCs w:val="20"/>
              </w:rPr>
              <w:t>Янв-авг 2005</w:t>
            </w:r>
          </w:p>
        </w:tc>
      </w:tr>
      <w:tr w:rsidR="00B53F3A" w:rsidRPr="002149E5" w:rsidTr="002149E5">
        <w:trPr>
          <w:trHeight w:val="139"/>
        </w:trPr>
        <w:tc>
          <w:tcPr>
            <w:tcW w:w="2944" w:type="dxa"/>
            <w:vMerge/>
            <w:shd w:val="clear" w:color="auto" w:fill="auto"/>
            <w:vAlign w:val="center"/>
          </w:tcPr>
          <w:p w:rsidR="00B53F3A" w:rsidRPr="002149E5" w:rsidRDefault="00B53F3A" w:rsidP="002149E5">
            <w:pPr>
              <w:pStyle w:val="a3"/>
              <w:spacing w:line="360" w:lineRule="auto"/>
              <w:ind w:firstLine="0"/>
              <w:rPr>
                <w:sz w:val="20"/>
                <w:szCs w:val="20"/>
              </w:rPr>
            </w:pPr>
          </w:p>
        </w:tc>
        <w:tc>
          <w:tcPr>
            <w:tcW w:w="1126" w:type="dxa"/>
            <w:vMerge/>
            <w:shd w:val="clear" w:color="auto" w:fill="auto"/>
            <w:vAlign w:val="center"/>
          </w:tcPr>
          <w:p w:rsidR="00B53F3A" w:rsidRPr="002149E5" w:rsidRDefault="00B53F3A" w:rsidP="002149E5">
            <w:pPr>
              <w:pStyle w:val="a3"/>
              <w:spacing w:line="360" w:lineRule="auto"/>
              <w:ind w:firstLine="0"/>
              <w:rPr>
                <w:sz w:val="20"/>
                <w:szCs w:val="20"/>
              </w:rPr>
            </w:pPr>
          </w:p>
        </w:tc>
        <w:tc>
          <w:tcPr>
            <w:tcW w:w="1126" w:type="dxa"/>
            <w:vMerge/>
            <w:shd w:val="clear" w:color="auto" w:fill="auto"/>
            <w:vAlign w:val="center"/>
          </w:tcPr>
          <w:p w:rsidR="00B53F3A" w:rsidRPr="002149E5" w:rsidRDefault="00B53F3A" w:rsidP="002149E5">
            <w:pPr>
              <w:pStyle w:val="a3"/>
              <w:spacing w:line="360" w:lineRule="auto"/>
              <w:ind w:firstLine="0"/>
              <w:rPr>
                <w:sz w:val="20"/>
                <w:szCs w:val="20"/>
              </w:rPr>
            </w:pPr>
          </w:p>
        </w:tc>
        <w:tc>
          <w:tcPr>
            <w:tcW w:w="1277" w:type="dxa"/>
            <w:shd w:val="clear" w:color="auto" w:fill="auto"/>
            <w:vAlign w:val="center"/>
          </w:tcPr>
          <w:p w:rsidR="00B53F3A" w:rsidRPr="002149E5" w:rsidRDefault="00B53F3A" w:rsidP="002149E5">
            <w:pPr>
              <w:widowControl/>
              <w:ind w:firstLine="0"/>
              <w:rPr>
                <w:sz w:val="20"/>
                <w:szCs w:val="20"/>
              </w:rPr>
            </w:pPr>
            <w:r w:rsidRPr="002149E5">
              <w:rPr>
                <w:sz w:val="20"/>
                <w:szCs w:val="20"/>
              </w:rPr>
              <w:t>План</w:t>
            </w:r>
          </w:p>
        </w:tc>
        <w:tc>
          <w:tcPr>
            <w:tcW w:w="1277" w:type="dxa"/>
            <w:shd w:val="clear" w:color="auto" w:fill="auto"/>
            <w:vAlign w:val="center"/>
          </w:tcPr>
          <w:p w:rsidR="00B53F3A" w:rsidRPr="002149E5" w:rsidRDefault="00B53F3A" w:rsidP="002149E5">
            <w:pPr>
              <w:widowControl/>
              <w:ind w:firstLine="0"/>
              <w:rPr>
                <w:sz w:val="20"/>
                <w:szCs w:val="20"/>
              </w:rPr>
            </w:pPr>
            <w:r w:rsidRPr="002149E5">
              <w:rPr>
                <w:sz w:val="20"/>
                <w:szCs w:val="20"/>
              </w:rPr>
              <w:t>Факт.</w:t>
            </w:r>
          </w:p>
        </w:tc>
        <w:tc>
          <w:tcPr>
            <w:tcW w:w="1277" w:type="dxa"/>
            <w:shd w:val="clear" w:color="auto" w:fill="auto"/>
            <w:vAlign w:val="center"/>
          </w:tcPr>
          <w:p w:rsidR="00B53F3A" w:rsidRPr="002149E5" w:rsidRDefault="00B53F3A" w:rsidP="002149E5">
            <w:pPr>
              <w:widowControl/>
              <w:ind w:firstLine="0"/>
              <w:rPr>
                <w:sz w:val="20"/>
                <w:szCs w:val="20"/>
              </w:rPr>
            </w:pPr>
            <w:r w:rsidRPr="002149E5">
              <w:rPr>
                <w:sz w:val="20"/>
                <w:szCs w:val="20"/>
              </w:rPr>
              <w:t>% к плану</w:t>
            </w:r>
          </w:p>
        </w:tc>
      </w:tr>
      <w:tr w:rsidR="003725BF" w:rsidRPr="002149E5" w:rsidTr="002149E5">
        <w:trPr>
          <w:trHeight w:val="319"/>
        </w:trPr>
        <w:tc>
          <w:tcPr>
            <w:tcW w:w="2944" w:type="dxa"/>
            <w:shd w:val="clear" w:color="auto" w:fill="auto"/>
          </w:tcPr>
          <w:p w:rsidR="003725BF" w:rsidRPr="002149E5" w:rsidRDefault="003725BF" w:rsidP="002149E5">
            <w:pPr>
              <w:pStyle w:val="a3"/>
              <w:spacing w:line="360" w:lineRule="auto"/>
              <w:ind w:firstLine="0"/>
              <w:rPr>
                <w:sz w:val="20"/>
                <w:szCs w:val="20"/>
              </w:rPr>
            </w:pPr>
            <w:r w:rsidRPr="002149E5">
              <w:rPr>
                <w:sz w:val="20"/>
                <w:szCs w:val="20"/>
              </w:rPr>
              <w:t>1.Доходы, всего</w:t>
            </w:r>
          </w:p>
        </w:tc>
        <w:tc>
          <w:tcPr>
            <w:tcW w:w="1126" w:type="dxa"/>
            <w:shd w:val="clear" w:color="auto" w:fill="auto"/>
            <w:vAlign w:val="center"/>
          </w:tcPr>
          <w:p w:rsidR="003725BF" w:rsidRPr="002149E5" w:rsidRDefault="003725BF" w:rsidP="002149E5">
            <w:pPr>
              <w:widowControl/>
              <w:ind w:firstLine="0"/>
              <w:rPr>
                <w:sz w:val="20"/>
                <w:szCs w:val="20"/>
              </w:rPr>
            </w:pPr>
            <w:r w:rsidRPr="002149E5">
              <w:rPr>
                <w:sz w:val="20"/>
                <w:szCs w:val="20"/>
              </w:rPr>
              <w:t>712521</w:t>
            </w:r>
          </w:p>
        </w:tc>
        <w:tc>
          <w:tcPr>
            <w:tcW w:w="1126" w:type="dxa"/>
            <w:shd w:val="clear" w:color="auto" w:fill="auto"/>
            <w:vAlign w:val="center"/>
          </w:tcPr>
          <w:p w:rsidR="003725BF" w:rsidRPr="002149E5" w:rsidRDefault="003725BF" w:rsidP="002149E5">
            <w:pPr>
              <w:widowControl/>
              <w:ind w:firstLine="0"/>
              <w:rPr>
                <w:sz w:val="20"/>
                <w:szCs w:val="20"/>
              </w:rPr>
            </w:pPr>
            <w:r w:rsidRPr="002149E5">
              <w:rPr>
                <w:sz w:val="20"/>
                <w:szCs w:val="20"/>
              </w:rPr>
              <w:t>774479</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535970</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586727</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109,5</w:t>
            </w:r>
          </w:p>
        </w:tc>
      </w:tr>
      <w:tr w:rsidR="003725BF" w:rsidRPr="002149E5" w:rsidTr="002149E5">
        <w:trPr>
          <w:trHeight w:val="668"/>
        </w:trPr>
        <w:tc>
          <w:tcPr>
            <w:tcW w:w="2944" w:type="dxa"/>
            <w:shd w:val="clear" w:color="auto" w:fill="auto"/>
          </w:tcPr>
          <w:p w:rsidR="003725BF" w:rsidRPr="002149E5" w:rsidRDefault="003725BF" w:rsidP="002149E5">
            <w:pPr>
              <w:pStyle w:val="a3"/>
              <w:spacing w:line="360" w:lineRule="auto"/>
              <w:ind w:firstLine="0"/>
              <w:rPr>
                <w:sz w:val="20"/>
                <w:szCs w:val="20"/>
              </w:rPr>
            </w:pPr>
            <w:r w:rsidRPr="002149E5">
              <w:rPr>
                <w:sz w:val="20"/>
                <w:szCs w:val="20"/>
              </w:rPr>
              <w:t>2.Доходы от основной деятельности</w:t>
            </w:r>
          </w:p>
        </w:tc>
        <w:tc>
          <w:tcPr>
            <w:tcW w:w="1126" w:type="dxa"/>
            <w:shd w:val="clear" w:color="auto" w:fill="auto"/>
            <w:vAlign w:val="center"/>
          </w:tcPr>
          <w:p w:rsidR="003725BF" w:rsidRPr="002149E5" w:rsidRDefault="003725BF" w:rsidP="002149E5">
            <w:pPr>
              <w:widowControl/>
              <w:ind w:firstLine="0"/>
              <w:rPr>
                <w:sz w:val="20"/>
                <w:szCs w:val="20"/>
              </w:rPr>
            </w:pPr>
            <w:r w:rsidRPr="002149E5">
              <w:rPr>
                <w:sz w:val="20"/>
                <w:szCs w:val="20"/>
              </w:rPr>
              <w:t>555766</w:t>
            </w:r>
          </w:p>
        </w:tc>
        <w:tc>
          <w:tcPr>
            <w:tcW w:w="1126" w:type="dxa"/>
            <w:shd w:val="clear" w:color="auto" w:fill="auto"/>
            <w:vAlign w:val="center"/>
          </w:tcPr>
          <w:p w:rsidR="003725BF" w:rsidRPr="002149E5" w:rsidRDefault="003725BF" w:rsidP="002149E5">
            <w:pPr>
              <w:widowControl/>
              <w:ind w:firstLine="0"/>
              <w:rPr>
                <w:sz w:val="20"/>
                <w:szCs w:val="20"/>
              </w:rPr>
            </w:pPr>
            <w:r w:rsidRPr="002149E5">
              <w:rPr>
                <w:sz w:val="20"/>
                <w:szCs w:val="20"/>
              </w:rPr>
              <w:t>604094</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418057</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475249</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113,7</w:t>
            </w:r>
          </w:p>
        </w:tc>
      </w:tr>
      <w:tr w:rsidR="003725BF" w:rsidRPr="002149E5" w:rsidTr="002149E5">
        <w:trPr>
          <w:trHeight w:val="334"/>
        </w:trPr>
        <w:tc>
          <w:tcPr>
            <w:tcW w:w="2944" w:type="dxa"/>
            <w:tcBorders>
              <w:bottom w:val="nil"/>
            </w:tcBorders>
            <w:shd w:val="clear" w:color="auto" w:fill="auto"/>
          </w:tcPr>
          <w:p w:rsidR="003725BF" w:rsidRPr="002149E5" w:rsidRDefault="003725BF" w:rsidP="002149E5">
            <w:pPr>
              <w:pStyle w:val="a3"/>
              <w:spacing w:line="360" w:lineRule="auto"/>
              <w:ind w:firstLine="0"/>
              <w:rPr>
                <w:sz w:val="20"/>
                <w:szCs w:val="20"/>
              </w:rPr>
            </w:pPr>
            <w:r w:rsidRPr="002149E5">
              <w:rPr>
                <w:sz w:val="20"/>
                <w:szCs w:val="20"/>
              </w:rPr>
              <w:t>в том числе:</w:t>
            </w:r>
          </w:p>
        </w:tc>
        <w:tc>
          <w:tcPr>
            <w:tcW w:w="1126" w:type="dxa"/>
            <w:tcBorders>
              <w:bottom w:val="nil"/>
            </w:tcBorders>
            <w:shd w:val="clear" w:color="auto" w:fill="auto"/>
            <w:vAlign w:val="center"/>
          </w:tcPr>
          <w:p w:rsidR="003725BF" w:rsidRPr="002149E5" w:rsidRDefault="003725BF" w:rsidP="002149E5">
            <w:pPr>
              <w:widowControl/>
              <w:ind w:firstLine="0"/>
              <w:rPr>
                <w:sz w:val="20"/>
                <w:szCs w:val="20"/>
              </w:rPr>
            </w:pPr>
          </w:p>
        </w:tc>
        <w:tc>
          <w:tcPr>
            <w:tcW w:w="1126" w:type="dxa"/>
            <w:tcBorders>
              <w:bottom w:val="nil"/>
            </w:tcBorders>
            <w:shd w:val="clear" w:color="auto" w:fill="auto"/>
            <w:vAlign w:val="center"/>
          </w:tcPr>
          <w:p w:rsidR="003725BF" w:rsidRPr="002149E5" w:rsidRDefault="003725BF" w:rsidP="002149E5">
            <w:pPr>
              <w:widowControl/>
              <w:ind w:firstLine="0"/>
              <w:rPr>
                <w:sz w:val="20"/>
                <w:szCs w:val="20"/>
              </w:rPr>
            </w:pPr>
          </w:p>
        </w:tc>
        <w:tc>
          <w:tcPr>
            <w:tcW w:w="1277" w:type="dxa"/>
            <w:tcBorders>
              <w:bottom w:val="nil"/>
            </w:tcBorders>
            <w:shd w:val="clear" w:color="auto" w:fill="auto"/>
            <w:vAlign w:val="center"/>
          </w:tcPr>
          <w:p w:rsidR="003725BF" w:rsidRPr="002149E5" w:rsidRDefault="003725BF" w:rsidP="002149E5">
            <w:pPr>
              <w:widowControl/>
              <w:ind w:firstLine="0"/>
              <w:rPr>
                <w:sz w:val="20"/>
                <w:szCs w:val="20"/>
              </w:rPr>
            </w:pPr>
          </w:p>
        </w:tc>
        <w:tc>
          <w:tcPr>
            <w:tcW w:w="1277" w:type="dxa"/>
            <w:tcBorders>
              <w:bottom w:val="nil"/>
            </w:tcBorders>
            <w:shd w:val="clear" w:color="auto" w:fill="auto"/>
            <w:vAlign w:val="center"/>
          </w:tcPr>
          <w:p w:rsidR="003725BF" w:rsidRPr="002149E5" w:rsidRDefault="003725BF" w:rsidP="002149E5">
            <w:pPr>
              <w:widowControl/>
              <w:ind w:firstLine="0"/>
              <w:rPr>
                <w:sz w:val="20"/>
                <w:szCs w:val="20"/>
              </w:rPr>
            </w:pPr>
          </w:p>
        </w:tc>
        <w:tc>
          <w:tcPr>
            <w:tcW w:w="1277" w:type="dxa"/>
            <w:tcBorders>
              <w:bottom w:val="nil"/>
            </w:tcBorders>
            <w:shd w:val="clear" w:color="auto" w:fill="auto"/>
            <w:vAlign w:val="center"/>
          </w:tcPr>
          <w:p w:rsidR="003725BF" w:rsidRPr="002149E5" w:rsidRDefault="003725BF" w:rsidP="002149E5">
            <w:pPr>
              <w:widowControl/>
              <w:ind w:firstLine="0"/>
              <w:rPr>
                <w:sz w:val="20"/>
                <w:szCs w:val="20"/>
              </w:rPr>
            </w:pPr>
          </w:p>
        </w:tc>
      </w:tr>
      <w:tr w:rsidR="003725BF" w:rsidRPr="002149E5" w:rsidTr="002149E5">
        <w:trPr>
          <w:trHeight w:val="334"/>
        </w:trPr>
        <w:tc>
          <w:tcPr>
            <w:tcW w:w="2944" w:type="dxa"/>
            <w:tcBorders>
              <w:top w:val="nil"/>
            </w:tcBorders>
            <w:shd w:val="clear" w:color="auto" w:fill="auto"/>
          </w:tcPr>
          <w:p w:rsidR="003725BF" w:rsidRPr="002149E5" w:rsidRDefault="003725BF" w:rsidP="002149E5">
            <w:pPr>
              <w:pStyle w:val="a3"/>
              <w:spacing w:line="360" w:lineRule="auto"/>
              <w:ind w:firstLine="0"/>
              <w:rPr>
                <w:sz w:val="20"/>
                <w:szCs w:val="20"/>
              </w:rPr>
            </w:pPr>
            <w:r w:rsidRPr="002149E5">
              <w:rPr>
                <w:sz w:val="20"/>
                <w:szCs w:val="20"/>
              </w:rPr>
              <w:t>Услуги связи</w:t>
            </w:r>
          </w:p>
        </w:tc>
        <w:tc>
          <w:tcPr>
            <w:tcW w:w="1126" w:type="dxa"/>
            <w:tcBorders>
              <w:top w:val="nil"/>
            </w:tcBorders>
            <w:shd w:val="clear" w:color="auto" w:fill="auto"/>
            <w:vAlign w:val="center"/>
          </w:tcPr>
          <w:p w:rsidR="003725BF" w:rsidRPr="002149E5" w:rsidRDefault="003725BF" w:rsidP="002149E5">
            <w:pPr>
              <w:widowControl/>
              <w:ind w:firstLine="0"/>
              <w:rPr>
                <w:sz w:val="20"/>
                <w:szCs w:val="20"/>
              </w:rPr>
            </w:pPr>
            <w:r w:rsidRPr="002149E5">
              <w:rPr>
                <w:sz w:val="20"/>
                <w:szCs w:val="20"/>
              </w:rPr>
              <w:t>194325</w:t>
            </w:r>
          </w:p>
        </w:tc>
        <w:tc>
          <w:tcPr>
            <w:tcW w:w="1126" w:type="dxa"/>
            <w:tcBorders>
              <w:top w:val="nil"/>
            </w:tcBorders>
            <w:shd w:val="clear" w:color="auto" w:fill="auto"/>
            <w:vAlign w:val="center"/>
          </w:tcPr>
          <w:p w:rsidR="003725BF" w:rsidRPr="002149E5" w:rsidRDefault="003725BF" w:rsidP="002149E5">
            <w:pPr>
              <w:widowControl/>
              <w:ind w:firstLine="0"/>
              <w:rPr>
                <w:sz w:val="20"/>
                <w:szCs w:val="20"/>
              </w:rPr>
            </w:pPr>
            <w:r w:rsidRPr="002149E5">
              <w:rPr>
                <w:sz w:val="20"/>
                <w:szCs w:val="20"/>
              </w:rPr>
              <w:t>245982</w:t>
            </w:r>
          </w:p>
        </w:tc>
        <w:tc>
          <w:tcPr>
            <w:tcW w:w="1277" w:type="dxa"/>
            <w:tcBorders>
              <w:top w:val="nil"/>
            </w:tcBorders>
            <w:shd w:val="clear" w:color="auto" w:fill="auto"/>
            <w:vAlign w:val="center"/>
          </w:tcPr>
          <w:p w:rsidR="003725BF" w:rsidRPr="002149E5" w:rsidRDefault="003725BF" w:rsidP="002149E5">
            <w:pPr>
              <w:widowControl/>
              <w:ind w:firstLine="0"/>
              <w:rPr>
                <w:sz w:val="20"/>
                <w:szCs w:val="20"/>
              </w:rPr>
            </w:pPr>
            <w:r w:rsidRPr="002149E5">
              <w:rPr>
                <w:sz w:val="20"/>
                <w:szCs w:val="20"/>
              </w:rPr>
              <w:t>153943</w:t>
            </w:r>
          </w:p>
        </w:tc>
        <w:tc>
          <w:tcPr>
            <w:tcW w:w="1277" w:type="dxa"/>
            <w:tcBorders>
              <w:top w:val="nil"/>
            </w:tcBorders>
            <w:shd w:val="clear" w:color="auto" w:fill="auto"/>
            <w:vAlign w:val="center"/>
          </w:tcPr>
          <w:p w:rsidR="003725BF" w:rsidRPr="002149E5" w:rsidRDefault="003725BF" w:rsidP="002149E5">
            <w:pPr>
              <w:widowControl/>
              <w:ind w:firstLine="0"/>
              <w:rPr>
                <w:sz w:val="20"/>
                <w:szCs w:val="20"/>
              </w:rPr>
            </w:pPr>
            <w:r w:rsidRPr="002149E5">
              <w:rPr>
                <w:sz w:val="20"/>
                <w:szCs w:val="20"/>
              </w:rPr>
              <w:t>182209</w:t>
            </w:r>
          </w:p>
        </w:tc>
        <w:tc>
          <w:tcPr>
            <w:tcW w:w="1277" w:type="dxa"/>
            <w:tcBorders>
              <w:top w:val="nil"/>
            </w:tcBorders>
            <w:shd w:val="clear" w:color="auto" w:fill="auto"/>
            <w:vAlign w:val="center"/>
          </w:tcPr>
          <w:p w:rsidR="003725BF" w:rsidRPr="002149E5" w:rsidRDefault="003725BF" w:rsidP="002149E5">
            <w:pPr>
              <w:widowControl/>
              <w:ind w:firstLine="0"/>
              <w:rPr>
                <w:sz w:val="20"/>
                <w:szCs w:val="20"/>
              </w:rPr>
            </w:pPr>
            <w:r w:rsidRPr="002149E5">
              <w:rPr>
                <w:sz w:val="20"/>
                <w:szCs w:val="20"/>
              </w:rPr>
              <w:t>118,4</w:t>
            </w:r>
          </w:p>
        </w:tc>
      </w:tr>
      <w:tr w:rsidR="003725BF" w:rsidRPr="002149E5" w:rsidTr="002149E5">
        <w:trPr>
          <w:trHeight w:val="334"/>
        </w:trPr>
        <w:tc>
          <w:tcPr>
            <w:tcW w:w="2944" w:type="dxa"/>
            <w:shd w:val="clear" w:color="auto" w:fill="auto"/>
          </w:tcPr>
          <w:p w:rsidR="003725BF" w:rsidRPr="002149E5" w:rsidRDefault="003725BF" w:rsidP="002149E5">
            <w:pPr>
              <w:pStyle w:val="a3"/>
              <w:spacing w:line="360" w:lineRule="auto"/>
              <w:ind w:firstLine="0"/>
              <w:rPr>
                <w:sz w:val="20"/>
                <w:szCs w:val="20"/>
              </w:rPr>
            </w:pPr>
            <w:r w:rsidRPr="002149E5">
              <w:rPr>
                <w:sz w:val="20"/>
                <w:szCs w:val="20"/>
              </w:rPr>
              <w:t>3.Доходы от прочих услуг</w:t>
            </w:r>
          </w:p>
        </w:tc>
        <w:tc>
          <w:tcPr>
            <w:tcW w:w="1126" w:type="dxa"/>
            <w:shd w:val="clear" w:color="auto" w:fill="auto"/>
            <w:vAlign w:val="center"/>
          </w:tcPr>
          <w:p w:rsidR="003725BF" w:rsidRPr="002149E5" w:rsidRDefault="003725BF" w:rsidP="002149E5">
            <w:pPr>
              <w:widowControl/>
              <w:ind w:firstLine="0"/>
              <w:rPr>
                <w:sz w:val="20"/>
                <w:szCs w:val="20"/>
              </w:rPr>
            </w:pPr>
            <w:r w:rsidRPr="002149E5">
              <w:rPr>
                <w:sz w:val="20"/>
                <w:szCs w:val="20"/>
              </w:rPr>
              <w:t>156755</w:t>
            </w:r>
          </w:p>
        </w:tc>
        <w:tc>
          <w:tcPr>
            <w:tcW w:w="1126" w:type="dxa"/>
            <w:shd w:val="clear" w:color="auto" w:fill="auto"/>
            <w:vAlign w:val="center"/>
          </w:tcPr>
          <w:p w:rsidR="003725BF" w:rsidRPr="002149E5" w:rsidRDefault="003725BF" w:rsidP="002149E5">
            <w:pPr>
              <w:widowControl/>
              <w:ind w:firstLine="0"/>
              <w:rPr>
                <w:sz w:val="20"/>
                <w:szCs w:val="20"/>
              </w:rPr>
            </w:pPr>
            <w:r w:rsidRPr="002149E5">
              <w:rPr>
                <w:sz w:val="20"/>
                <w:szCs w:val="20"/>
              </w:rPr>
              <w:t>170385</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117913</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111478</w:t>
            </w:r>
          </w:p>
        </w:tc>
        <w:tc>
          <w:tcPr>
            <w:tcW w:w="1277" w:type="dxa"/>
            <w:shd w:val="clear" w:color="auto" w:fill="auto"/>
            <w:vAlign w:val="center"/>
          </w:tcPr>
          <w:p w:rsidR="003725BF" w:rsidRPr="002149E5" w:rsidRDefault="003725BF" w:rsidP="002149E5">
            <w:pPr>
              <w:widowControl/>
              <w:ind w:firstLine="0"/>
              <w:rPr>
                <w:sz w:val="20"/>
                <w:szCs w:val="20"/>
              </w:rPr>
            </w:pPr>
            <w:r w:rsidRPr="002149E5">
              <w:rPr>
                <w:sz w:val="20"/>
                <w:szCs w:val="20"/>
              </w:rPr>
              <w:t>94,5</w:t>
            </w:r>
          </w:p>
        </w:tc>
      </w:tr>
    </w:tbl>
    <w:p w:rsidR="00172053" w:rsidRPr="00407364" w:rsidRDefault="00172053" w:rsidP="00410DC2">
      <w:pPr>
        <w:pStyle w:val="a3"/>
        <w:spacing w:line="360" w:lineRule="auto"/>
        <w:ind w:firstLine="709"/>
      </w:pPr>
    </w:p>
    <w:p w:rsidR="002441DF" w:rsidRPr="00407364" w:rsidRDefault="002441DF" w:rsidP="00410DC2">
      <w:pPr>
        <w:pStyle w:val="a3"/>
        <w:spacing w:line="360" w:lineRule="auto"/>
        <w:ind w:firstLine="709"/>
      </w:pPr>
      <w:r w:rsidRPr="00407364">
        <w:t>Источник: по данным предприятия, расчеты автора</w:t>
      </w:r>
    </w:p>
    <w:p w:rsidR="00D455BC" w:rsidRPr="00407364" w:rsidRDefault="00E2079B" w:rsidP="00410DC2">
      <w:pPr>
        <w:shd w:val="clear" w:color="auto" w:fill="FFFFFF"/>
        <w:autoSpaceDE w:val="0"/>
        <w:autoSpaceDN w:val="0"/>
        <w:adjustRightInd w:val="0"/>
        <w:ind w:firstLine="709"/>
        <w:rPr>
          <w:sz w:val="28"/>
          <w:szCs w:val="28"/>
        </w:rPr>
      </w:pPr>
      <w:r>
        <w:rPr>
          <w:sz w:val="28"/>
          <w:szCs w:val="28"/>
        </w:rPr>
        <w:pict>
          <v:shape id="_x0000_i1030" type="#_x0000_t75" style="width:287.25pt;height:158.25pt">
            <v:imagedata r:id="rId12" o:title=""/>
          </v:shape>
        </w:pict>
      </w:r>
    </w:p>
    <w:p w:rsidR="00D455BC" w:rsidRPr="00407364" w:rsidRDefault="00D455BC" w:rsidP="00410DC2">
      <w:pPr>
        <w:shd w:val="clear" w:color="auto" w:fill="FFFFFF"/>
        <w:autoSpaceDE w:val="0"/>
        <w:autoSpaceDN w:val="0"/>
        <w:adjustRightInd w:val="0"/>
        <w:ind w:firstLine="709"/>
        <w:rPr>
          <w:sz w:val="28"/>
          <w:szCs w:val="28"/>
        </w:rPr>
      </w:pPr>
      <w:r w:rsidRPr="00407364">
        <w:rPr>
          <w:sz w:val="28"/>
          <w:szCs w:val="28"/>
        </w:rPr>
        <w:t>Рис. 3.3</w:t>
      </w:r>
      <w:r w:rsidR="00172053" w:rsidRPr="00407364">
        <w:rPr>
          <w:sz w:val="28"/>
          <w:szCs w:val="28"/>
        </w:rPr>
        <w:t xml:space="preserve"> -</w:t>
      </w:r>
      <w:r w:rsidRPr="00407364">
        <w:rPr>
          <w:sz w:val="28"/>
          <w:szCs w:val="28"/>
        </w:rPr>
        <w:t xml:space="preserve"> Динамика и структура доходов Мостовского РУПС</w:t>
      </w:r>
    </w:p>
    <w:p w:rsidR="00172053" w:rsidRPr="00407364" w:rsidRDefault="00172053" w:rsidP="00410DC2">
      <w:pPr>
        <w:shd w:val="clear" w:color="auto" w:fill="FFFFFF"/>
        <w:autoSpaceDE w:val="0"/>
        <w:autoSpaceDN w:val="0"/>
        <w:adjustRightInd w:val="0"/>
        <w:ind w:firstLine="709"/>
        <w:rPr>
          <w:sz w:val="28"/>
          <w:szCs w:val="28"/>
        </w:rPr>
      </w:pPr>
    </w:p>
    <w:p w:rsidR="008345AE" w:rsidRPr="00407364" w:rsidRDefault="00880C66" w:rsidP="00410DC2">
      <w:pPr>
        <w:shd w:val="clear" w:color="auto" w:fill="FFFFFF"/>
        <w:autoSpaceDE w:val="0"/>
        <w:autoSpaceDN w:val="0"/>
        <w:adjustRightInd w:val="0"/>
        <w:ind w:firstLine="709"/>
        <w:rPr>
          <w:sz w:val="28"/>
          <w:szCs w:val="28"/>
        </w:rPr>
      </w:pPr>
      <w:r w:rsidRPr="00407364">
        <w:rPr>
          <w:sz w:val="28"/>
          <w:szCs w:val="28"/>
        </w:rPr>
        <w:t xml:space="preserve">Таким образом, сумма доходов от основной деятельности за 8 месяцев 2005 года составила 586,7 миллиона рублей (109,5% к плану). </w:t>
      </w:r>
      <w:r w:rsidR="002E2148" w:rsidRPr="00407364">
        <w:rPr>
          <w:sz w:val="28"/>
          <w:szCs w:val="28"/>
        </w:rPr>
        <w:t xml:space="preserve">Все участки </w:t>
      </w:r>
      <w:r w:rsidRPr="00407364">
        <w:rPr>
          <w:sz w:val="28"/>
          <w:szCs w:val="28"/>
        </w:rPr>
        <w:t xml:space="preserve">узла связи </w:t>
      </w:r>
      <w:r w:rsidR="002E2148" w:rsidRPr="00407364">
        <w:rPr>
          <w:sz w:val="28"/>
          <w:szCs w:val="28"/>
        </w:rPr>
        <w:t>выполнили плановые показатели по доходам и услугам связи населению.</w:t>
      </w:r>
      <w:r w:rsidR="00235492" w:rsidRPr="00407364">
        <w:rPr>
          <w:sz w:val="28"/>
          <w:szCs w:val="28"/>
        </w:rPr>
        <w:t xml:space="preserve"> Тем не менее, развитие категории «прочие услуги» было не столь успешным </w:t>
      </w:r>
      <w:r w:rsidR="004A708F" w:rsidRPr="00407364">
        <w:rPr>
          <w:sz w:val="28"/>
          <w:szCs w:val="28"/>
        </w:rPr>
        <w:t>-</w:t>
      </w:r>
      <w:r w:rsidR="00235492" w:rsidRPr="00407364">
        <w:rPr>
          <w:sz w:val="28"/>
          <w:szCs w:val="28"/>
        </w:rPr>
        <w:t xml:space="preserve"> план выполнен лишь на 94,5%.</w:t>
      </w:r>
    </w:p>
    <w:p w:rsidR="005B0CCC" w:rsidRPr="00407364" w:rsidRDefault="000538DE" w:rsidP="00410DC2">
      <w:pPr>
        <w:pStyle w:val="a3"/>
        <w:spacing w:line="360" w:lineRule="auto"/>
        <w:ind w:firstLine="709"/>
      </w:pPr>
      <w:r w:rsidRPr="00407364">
        <w:t>Перейдем к анализу рентабельности.</w:t>
      </w:r>
    </w:p>
    <w:p w:rsidR="00873E4E" w:rsidRPr="00407364" w:rsidRDefault="008067DB" w:rsidP="00410DC2">
      <w:pPr>
        <w:shd w:val="clear" w:color="auto" w:fill="FFFFFF"/>
        <w:autoSpaceDE w:val="0"/>
        <w:autoSpaceDN w:val="0"/>
        <w:adjustRightInd w:val="0"/>
        <w:ind w:firstLine="709"/>
        <w:rPr>
          <w:sz w:val="28"/>
          <w:szCs w:val="28"/>
          <w:lang w:val="en-US"/>
        </w:rPr>
      </w:pPr>
      <w:r w:rsidRPr="00407364">
        <w:rPr>
          <w:sz w:val="28"/>
          <w:szCs w:val="28"/>
        </w:rPr>
        <w:t xml:space="preserve">Рентабельность является показателем, комплексно характеризующим эффективность деятельности предприятия. При его помощи можно оценить эффективность управления предприятием, так как получение высокой прибыли и достаточного уровня доходности во многом зависит от правильности и рациональности принимаемых управленческих решений. Поэтому рентабельность можно рассматривать как один из критериев качества управления. </w:t>
      </w:r>
      <w:r w:rsidR="00873E4E" w:rsidRPr="00407364">
        <w:rPr>
          <w:sz w:val="28"/>
          <w:szCs w:val="28"/>
        </w:rPr>
        <w:t>Как результативный показатель она характеризует эффективность использования имеющихся ресурсов, успех (неуспех) в бизнесе, рост (снижение) объемов деятельности.</w:t>
      </w:r>
      <w:r w:rsidR="00CB5E83" w:rsidRPr="00407364">
        <w:rPr>
          <w:sz w:val="28"/>
          <w:szCs w:val="28"/>
        </w:rPr>
        <w:t xml:space="preserve"> [3, c.2</w:t>
      </w:r>
      <w:r w:rsidR="00CB5E83" w:rsidRPr="00407364">
        <w:rPr>
          <w:sz w:val="28"/>
          <w:szCs w:val="28"/>
          <w:lang w:val="en-US"/>
        </w:rPr>
        <w:t>4</w:t>
      </w:r>
      <w:r w:rsidR="00CB5E83" w:rsidRPr="00407364">
        <w:rPr>
          <w:sz w:val="28"/>
          <w:szCs w:val="28"/>
        </w:rPr>
        <w:t>-2</w:t>
      </w:r>
      <w:r w:rsidR="00CB5E83" w:rsidRPr="00407364">
        <w:rPr>
          <w:sz w:val="28"/>
          <w:szCs w:val="28"/>
          <w:lang w:val="en-US"/>
        </w:rPr>
        <w:t>5</w:t>
      </w:r>
      <w:r w:rsidR="00CB5E83" w:rsidRPr="00407364">
        <w:rPr>
          <w:sz w:val="28"/>
          <w:szCs w:val="28"/>
        </w:rPr>
        <w:t>]</w:t>
      </w:r>
    </w:p>
    <w:p w:rsidR="000F6549" w:rsidRPr="00407364" w:rsidRDefault="000F6549" w:rsidP="00410DC2">
      <w:pPr>
        <w:shd w:val="clear" w:color="auto" w:fill="FFFFFF"/>
        <w:autoSpaceDE w:val="0"/>
        <w:autoSpaceDN w:val="0"/>
        <w:adjustRightInd w:val="0"/>
        <w:ind w:firstLine="709"/>
        <w:rPr>
          <w:sz w:val="28"/>
          <w:szCs w:val="28"/>
        </w:rPr>
      </w:pPr>
      <w:r w:rsidRPr="00407364">
        <w:rPr>
          <w:sz w:val="28"/>
          <w:szCs w:val="28"/>
        </w:rPr>
        <w:t xml:space="preserve">Значения и динамика показателей рентабельности </w:t>
      </w:r>
      <w:r w:rsidR="00E0227D" w:rsidRPr="00407364">
        <w:rPr>
          <w:sz w:val="28"/>
          <w:szCs w:val="28"/>
        </w:rPr>
        <w:t>Мостовского РУПС</w:t>
      </w:r>
      <w:r w:rsidRPr="00407364">
        <w:rPr>
          <w:sz w:val="28"/>
          <w:szCs w:val="28"/>
        </w:rPr>
        <w:t xml:space="preserve"> приведены в табл. </w:t>
      </w:r>
      <w:r w:rsidR="00E0227D" w:rsidRPr="00407364">
        <w:rPr>
          <w:sz w:val="28"/>
          <w:szCs w:val="28"/>
        </w:rPr>
        <w:t>3</w:t>
      </w:r>
      <w:r w:rsidRPr="00407364">
        <w:rPr>
          <w:sz w:val="28"/>
          <w:szCs w:val="28"/>
        </w:rPr>
        <w:t>.</w:t>
      </w:r>
      <w:r w:rsidR="00E0227D" w:rsidRPr="00407364">
        <w:rPr>
          <w:sz w:val="28"/>
          <w:szCs w:val="28"/>
        </w:rPr>
        <w:t>4</w:t>
      </w:r>
      <w:r w:rsidRPr="00407364">
        <w:rPr>
          <w:sz w:val="28"/>
          <w:szCs w:val="28"/>
        </w:rPr>
        <w:t>.</w:t>
      </w:r>
    </w:p>
    <w:p w:rsidR="00172053" w:rsidRPr="00407364" w:rsidRDefault="00172053" w:rsidP="00410DC2">
      <w:pPr>
        <w:shd w:val="clear" w:color="auto" w:fill="FFFFFF"/>
        <w:autoSpaceDE w:val="0"/>
        <w:autoSpaceDN w:val="0"/>
        <w:adjustRightInd w:val="0"/>
        <w:ind w:firstLine="709"/>
        <w:rPr>
          <w:sz w:val="28"/>
          <w:szCs w:val="28"/>
        </w:rPr>
      </w:pPr>
    </w:p>
    <w:p w:rsidR="000F6549" w:rsidRPr="00407364" w:rsidRDefault="000F6549" w:rsidP="00410DC2">
      <w:pPr>
        <w:shd w:val="clear" w:color="auto" w:fill="FFFFFF"/>
        <w:autoSpaceDE w:val="0"/>
        <w:autoSpaceDN w:val="0"/>
        <w:adjustRightInd w:val="0"/>
        <w:ind w:firstLine="709"/>
        <w:rPr>
          <w:sz w:val="28"/>
          <w:szCs w:val="28"/>
        </w:rPr>
      </w:pPr>
      <w:r w:rsidRPr="00407364">
        <w:rPr>
          <w:sz w:val="28"/>
          <w:szCs w:val="28"/>
        </w:rPr>
        <w:t xml:space="preserve">Таблица </w:t>
      </w:r>
      <w:r w:rsidR="00E23747" w:rsidRPr="00407364">
        <w:rPr>
          <w:sz w:val="28"/>
          <w:szCs w:val="28"/>
        </w:rPr>
        <w:t>3</w:t>
      </w:r>
      <w:r w:rsidRPr="00407364">
        <w:rPr>
          <w:sz w:val="28"/>
          <w:szCs w:val="28"/>
        </w:rPr>
        <w:t>.</w:t>
      </w:r>
      <w:r w:rsidR="00E23747" w:rsidRPr="00407364">
        <w:rPr>
          <w:sz w:val="28"/>
          <w:szCs w:val="28"/>
        </w:rPr>
        <w:t>4</w:t>
      </w:r>
      <w:r w:rsidR="00172053" w:rsidRPr="00407364">
        <w:rPr>
          <w:sz w:val="28"/>
          <w:szCs w:val="28"/>
        </w:rPr>
        <w:t xml:space="preserve"> - </w:t>
      </w:r>
      <w:r w:rsidRPr="00407364">
        <w:rPr>
          <w:sz w:val="28"/>
          <w:szCs w:val="28"/>
        </w:rPr>
        <w:t>Значения и динамика показателей рентабельности</w:t>
      </w:r>
      <w:r w:rsidR="00172053" w:rsidRPr="00407364">
        <w:rPr>
          <w:sz w:val="28"/>
          <w:szCs w:val="28"/>
        </w:rPr>
        <w:t xml:space="preserve"> </w:t>
      </w:r>
      <w:r w:rsidRPr="00407364">
        <w:rPr>
          <w:sz w:val="28"/>
          <w:szCs w:val="28"/>
        </w:rPr>
        <w:t>Мостовского РУПС, в %</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61"/>
        <w:gridCol w:w="992"/>
        <w:gridCol w:w="992"/>
        <w:gridCol w:w="1229"/>
        <w:gridCol w:w="1584"/>
      </w:tblGrid>
      <w:tr w:rsidR="00525997" w:rsidRPr="00407364">
        <w:trPr>
          <w:cantSplit/>
          <w:jc w:val="center"/>
        </w:trPr>
        <w:tc>
          <w:tcPr>
            <w:tcW w:w="4361" w:type="dxa"/>
            <w:vMerge w:val="restart"/>
            <w:vAlign w:val="center"/>
          </w:tcPr>
          <w:p w:rsidR="00525997" w:rsidRPr="00407364" w:rsidRDefault="00525997" w:rsidP="00172053">
            <w:pPr>
              <w:widowControl/>
              <w:ind w:firstLine="0"/>
              <w:rPr>
                <w:sz w:val="20"/>
                <w:szCs w:val="20"/>
              </w:rPr>
            </w:pPr>
            <w:r w:rsidRPr="00407364">
              <w:rPr>
                <w:sz w:val="20"/>
                <w:szCs w:val="20"/>
              </w:rPr>
              <w:t>Показатели</w:t>
            </w:r>
          </w:p>
        </w:tc>
        <w:tc>
          <w:tcPr>
            <w:tcW w:w="3213" w:type="dxa"/>
            <w:gridSpan w:val="3"/>
          </w:tcPr>
          <w:p w:rsidR="00525997" w:rsidRPr="00407364" w:rsidRDefault="00525997" w:rsidP="00172053">
            <w:pPr>
              <w:widowControl/>
              <w:ind w:firstLine="0"/>
              <w:rPr>
                <w:sz w:val="20"/>
                <w:szCs w:val="20"/>
              </w:rPr>
            </w:pPr>
            <w:r w:rsidRPr="00407364">
              <w:rPr>
                <w:sz w:val="20"/>
                <w:szCs w:val="20"/>
              </w:rPr>
              <w:t>Годы</w:t>
            </w:r>
          </w:p>
        </w:tc>
        <w:tc>
          <w:tcPr>
            <w:tcW w:w="1584" w:type="dxa"/>
            <w:vMerge w:val="restart"/>
            <w:vAlign w:val="center"/>
          </w:tcPr>
          <w:p w:rsidR="00525997" w:rsidRPr="00407364" w:rsidRDefault="00525997" w:rsidP="00172053">
            <w:pPr>
              <w:widowControl/>
              <w:ind w:firstLine="0"/>
              <w:rPr>
                <w:sz w:val="20"/>
                <w:szCs w:val="20"/>
              </w:rPr>
            </w:pPr>
            <w:r w:rsidRPr="00407364">
              <w:rPr>
                <w:sz w:val="20"/>
                <w:szCs w:val="20"/>
              </w:rPr>
              <w:t>2004 г. к 2003г., %</w:t>
            </w:r>
          </w:p>
        </w:tc>
      </w:tr>
      <w:tr w:rsidR="00525997" w:rsidRPr="00407364">
        <w:trPr>
          <w:cantSplit/>
          <w:jc w:val="center"/>
        </w:trPr>
        <w:tc>
          <w:tcPr>
            <w:tcW w:w="4361" w:type="dxa"/>
            <w:vMerge/>
          </w:tcPr>
          <w:p w:rsidR="00525997" w:rsidRPr="00407364" w:rsidRDefault="00525997" w:rsidP="00172053">
            <w:pPr>
              <w:widowControl/>
              <w:ind w:firstLine="0"/>
              <w:rPr>
                <w:sz w:val="20"/>
                <w:szCs w:val="20"/>
              </w:rPr>
            </w:pPr>
          </w:p>
        </w:tc>
        <w:tc>
          <w:tcPr>
            <w:tcW w:w="992" w:type="dxa"/>
            <w:vAlign w:val="center"/>
          </w:tcPr>
          <w:p w:rsidR="00525997" w:rsidRPr="00407364" w:rsidRDefault="00525997" w:rsidP="00172053">
            <w:pPr>
              <w:widowControl/>
              <w:ind w:firstLine="0"/>
              <w:rPr>
                <w:sz w:val="20"/>
                <w:szCs w:val="20"/>
              </w:rPr>
            </w:pPr>
            <w:r w:rsidRPr="00407364">
              <w:rPr>
                <w:sz w:val="20"/>
                <w:szCs w:val="20"/>
              </w:rPr>
              <w:t>2003</w:t>
            </w:r>
          </w:p>
        </w:tc>
        <w:tc>
          <w:tcPr>
            <w:tcW w:w="992" w:type="dxa"/>
            <w:vAlign w:val="center"/>
          </w:tcPr>
          <w:p w:rsidR="00525997" w:rsidRPr="00407364" w:rsidRDefault="00525997" w:rsidP="00172053">
            <w:pPr>
              <w:widowControl/>
              <w:ind w:firstLine="0"/>
              <w:rPr>
                <w:snapToGrid w:val="0"/>
                <w:sz w:val="20"/>
                <w:szCs w:val="20"/>
              </w:rPr>
            </w:pPr>
            <w:r w:rsidRPr="00407364">
              <w:rPr>
                <w:snapToGrid w:val="0"/>
                <w:sz w:val="20"/>
                <w:szCs w:val="20"/>
              </w:rPr>
              <w:t>2004</w:t>
            </w:r>
          </w:p>
        </w:tc>
        <w:tc>
          <w:tcPr>
            <w:tcW w:w="1229" w:type="dxa"/>
            <w:vAlign w:val="center"/>
          </w:tcPr>
          <w:p w:rsidR="00525997" w:rsidRPr="00407364" w:rsidRDefault="00525997" w:rsidP="00172053">
            <w:pPr>
              <w:widowControl/>
              <w:ind w:firstLine="0"/>
              <w:rPr>
                <w:sz w:val="20"/>
                <w:szCs w:val="20"/>
              </w:rPr>
            </w:pPr>
            <w:r w:rsidRPr="00407364">
              <w:rPr>
                <w:sz w:val="20"/>
                <w:szCs w:val="20"/>
              </w:rPr>
              <w:t>Янв-авг 2005</w:t>
            </w:r>
          </w:p>
        </w:tc>
        <w:tc>
          <w:tcPr>
            <w:tcW w:w="1584" w:type="dxa"/>
            <w:vMerge/>
          </w:tcPr>
          <w:p w:rsidR="00525997" w:rsidRPr="00407364" w:rsidRDefault="00525997" w:rsidP="00172053">
            <w:pPr>
              <w:widowControl/>
              <w:ind w:firstLine="0"/>
              <w:rPr>
                <w:sz w:val="20"/>
                <w:szCs w:val="20"/>
              </w:rPr>
            </w:pPr>
          </w:p>
        </w:tc>
      </w:tr>
      <w:tr w:rsidR="00A61E86" w:rsidRPr="00407364">
        <w:trPr>
          <w:jc w:val="center"/>
        </w:trPr>
        <w:tc>
          <w:tcPr>
            <w:tcW w:w="4361" w:type="dxa"/>
            <w:vAlign w:val="center"/>
          </w:tcPr>
          <w:p w:rsidR="00A61E86" w:rsidRPr="00407364" w:rsidRDefault="00A61E86" w:rsidP="00172053">
            <w:pPr>
              <w:widowControl/>
              <w:ind w:firstLine="0"/>
              <w:rPr>
                <w:sz w:val="20"/>
                <w:szCs w:val="20"/>
              </w:rPr>
            </w:pPr>
            <w:r w:rsidRPr="00407364">
              <w:rPr>
                <w:sz w:val="20"/>
                <w:szCs w:val="20"/>
              </w:rPr>
              <w:t>1. Рентабельность (по балансовой прибыли)</w:t>
            </w:r>
          </w:p>
        </w:tc>
        <w:tc>
          <w:tcPr>
            <w:tcW w:w="992" w:type="dxa"/>
            <w:vAlign w:val="center"/>
          </w:tcPr>
          <w:p w:rsidR="00A61E86" w:rsidRPr="00407364" w:rsidRDefault="00A61E86" w:rsidP="00172053">
            <w:pPr>
              <w:widowControl/>
              <w:ind w:firstLine="0"/>
              <w:rPr>
                <w:sz w:val="20"/>
                <w:szCs w:val="20"/>
              </w:rPr>
            </w:pPr>
            <w:r w:rsidRPr="00407364">
              <w:rPr>
                <w:sz w:val="20"/>
                <w:szCs w:val="20"/>
              </w:rPr>
              <w:t>6,2</w:t>
            </w:r>
          </w:p>
        </w:tc>
        <w:tc>
          <w:tcPr>
            <w:tcW w:w="992" w:type="dxa"/>
            <w:vAlign w:val="center"/>
          </w:tcPr>
          <w:p w:rsidR="00A61E86" w:rsidRPr="00407364" w:rsidRDefault="00A61E86" w:rsidP="00172053">
            <w:pPr>
              <w:widowControl/>
              <w:ind w:firstLine="0"/>
              <w:rPr>
                <w:sz w:val="20"/>
                <w:szCs w:val="20"/>
              </w:rPr>
            </w:pPr>
            <w:r w:rsidRPr="00407364">
              <w:rPr>
                <w:sz w:val="20"/>
                <w:szCs w:val="20"/>
              </w:rPr>
              <w:t>7,6</w:t>
            </w:r>
          </w:p>
        </w:tc>
        <w:tc>
          <w:tcPr>
            <w:tcW w:w="1229" w:type="dxa"/>
            <w:vAlign w:val="center"/>
          </w:tcPr>
          <w:p w:rsidR="00A61E86" w:rsidRPr="00407364" w:rsidRDefault="00A61E86" w:rsidP="00172053">
            <w:pPr>
              <w:widowControl/>
              <w:ind w:firstLine="0"/>
              <w:rPr>
                <w:sz w:val="20"/>
                <w:szCs w:val="20"/>
              </w:rPr>
            </w:pPr>
            <w:r w:rsidRPr="00407364">
              <w:rPr>
                <w:sz w:val="20"/>
                <w:szCs w:val="20"/>
              </w:rPr>
              <w:t>7,7</w:t>
            </w:r>
          </w:p>
        </w:tc>
        <w:tc>
          <w:tcPr>
            <w:tcW w:w="1584" w:type="dxa"/>
            <w:vAlign w:val="center"/>
          </w:tcPr>
          <w:p w:rsidR="00A61E86" w:rsidRPr="00407364" w:rsidRDefault="00A61E86" w:rsidP="00172053">
            <w:pPr>
              <w:widowControl/>
              <w:ind w:firstLine="0"/>
              <w:rPr>
                <w:sz w:val="20"/>
                <w:szCs w:val="20"/>
              </w:rPr>
            </w:pPr>
            <w:r w:rsidRPr="00407364">
              <w:rPr>
                <w:sz w:val="20"/>
                <w:szCs w:val="20"/>
              </w:rPr>
              <w:t>121,4</w:t>
            </w:r>
          </w:p>
        </w:tc>
      </w:tr>
      <w:tr w:rsidR="00525997" w:rsidRPr="00407364">
        <w:trPr>
          <w:jc w:val="center"/>
        </w:trPr>
        <w:tc>
          <w:tcPr>
            <w:tcW w:w="4361" w:type="dxa"/>
            <w:vAlign w:val="center"/>
          </w:tcPr>
          <w:p w:rsidR="00525997" w:rsidRPr="00407364" w:rsidRDefault="00AD3C4E" w:rsidP="00172053">
            <w:pPr>
              <w:widowControl/>
              <w:ind w:firstLine="0"/>
              <w:rPr>
                <w:sz w:val="20"/>
                <w:szCs w:val="20"/>
              </w:rPr>
            </w:pPr>
            <w:r w:rsidRPr="00407364">
              <w:rPr>
                <w:sz w:val="20"/>
                <w:szCs w:val="20"/>
              </w:rPr>
              <w:t>2</w:t>
            </w:r>
            <w:r w:rsidR="00525997" w:rsidRPr="00407364">
              <w:rPr>
                <w:sz w:val="20"/>
                <w:szCs w:val="20"/>
              </w:rPr>
              <w:t xml:space="preserve">. Рентабельность (по </w:t>
            </w:r>
            <w:r w:rsidR="00C21355" w:rsidRPr="00407364">
              <w:rPr>
                <w:sz w:val="20"/>
                <w:szCs w:val="20"/>
              </w:rPr>
              <w:t>чистой</w:t>
            </w:r>
            <w:r w:rsidR="00525997" w:rsidRPr="00407364">
              <w:rPr>
                <w:sz w:val="20"/>
                <w:szCs w:val="20"/>
              </w:rPr>
              <w:t xml:space="preserve"> прибыли)</w:t>
            </w:r>
          </w:p>
        </w:tc>
        <w:tc>
          <w:tcPr>
            <w:tcW w:w="992" w:type="dxa"/>
            <w:vAlign w:val="center"/>
          </w:tcPr>
          <w:p w:rsidR="00525997" w:rsidRPr="00407364" w:rsidRDefault="0091270A" w:rsidP="00172053">
            <w:pPr>
              <w:widowControl/>
              <w:ind w:firstLine="0"/>
              <w:rPr>
                <w:sz w:val="20"/>
                <w:szCs w:val="20"/>
              </w:rPr>
            </w:pPr>
            <w:r w:rsidRPr="00407364">
              <w:rPr>
                <w:sz w:val="20"/>
                <w:szCs w:val="20"/>
              </w:rPr>
              <w:t>2,5</w:t>
            </w:r>
          </w:p>
        </w:tc>
        <w:tc>
          <w:tcPr>
            <w:tcW w:w="992" w:type="dxa"/>
            <w:vAlign w:val="center"/>
          </w:tcPr>
          <w:p w:rsidR="00525997" w:rsidRPr="00407364" w:rsidRDefault="0091270A" w:rsidP="00172053">
            <w:pPr>
              <w:widowControl/>
              <w:ind w:firstLine="0"/>
              <w:rPr>
                <w:sz w:val="20"/>
                <w:szCs w:val="20"/>
              </w:rPr>
            </w:pPr>
            <w:r w:rsidRPr="00407364">
              <w:rPr>
                <w:sz w:val="20"/>
                <w:szCs w:val="20"/>
              </w:rPr>
              <w:t>2,</w:t>
            </w:r>
            <w:r w:rsidR="002663D4" w:rsidRPr="00407364">
              <w:rPr>
                <w:sz w:val="20"/>
                <w:szCs w:val="20"/>
              </w:rPr>
              <w:t>9</w:t>
            </w:r>
          </w:p>
        </w:tc>
        <w:tc>
          <w:tcPr>
            <w:tcW w:w="1229" w:type="dxa"/>
            <w:vAlign w:val="center"/>
          </w:tcPr>
          <w:p w:rsidR="00525997" w:rsidRPr="00407364" w:rsidRDefault="0091270A" w:rsidP="00172053">
            <w:pPr>
              <w:widowControl/>
              <w:ind w:firstLine="0"/>
              <w:rPr>
                <w:sz w:val="20"/>
                <w:szCs w:val="20"/>
              </w:rPr>
            </w:pPr>
            <w:r w:rsidRPr="00407364">
              <w:rPr>
                <w:sz w:val="20"/>
                <w:szCs w:val="20"/>
              </w:rPr>
              <w:t>3,1</w:t>
            </w:r>
          </w:p>
        </w:tc>
        <w:tc>
          <w:tcPr>
            <w:tcW w:w="1584" w:type="dxa"/>
            <w:vAlign w:val="center"/>
          </w:tcPr>
          <w:p w:rsidR="00525997" w:rsidRPr="00407364" w:rsidRDefault="00A07B92" w:rsidP="00172053">
            <w:pPr>
              <w:widowControl/>
              <w:ind w:firstLine="0"/>
              <w:rPr>
                <w:sz w:val="20"/>
                <w:szCs w:val="20"/>
              </w:rPr>
            </w:pPr>
            <w:r w:rsidRPr="00407364">
              <w:rPr>
                <w:sz w:val="20"/>
                <w:szCs w:val="20"/>
              </w:rPr>
              <w:t>116,0</w:t>
            </w:r>
          </w:p>
        </w:tc>
      </w:tr>
    </w:tbl>
    <w:p w:rsidR="00172053" w:rsidRPr="00407364" w:rsidRDefault="00172053" w:rsidP="00410DC2">
      <w:pPr>
        <w:pStyle w:val="a3"/>
        <w:spacing w:line="360" w:lineRule="auto"/>
        <w:ind w:firstLine="709"/>
      </w:pPr>
    </w:p>
    <w:p w:rsidR="002A5884" w:rsidRPr="00407364" w:rsidRDefault="002A5884" w:rsidP="00410DC2">
      <w:pPr>
        <w:pStyle w:val="a3"/>
        <w:spacing w:line="360" w:lineRule="auto"/>
        <w:ind w:firstLine="709"/>
      </w:pPr>
      <w:r w:rsidRPr="00407364">
        <w:t>Источник: по данным предприятия, расчеты автора</w:t>
      </w:r>
    </w:p>
    <w:p w:rsidR="00E23747" w:rsidRPr="00407364" w:rsidRDefault="00E23747" w:rsidP="00410DC2">
      <w:pPr>
        <w:widowControl/>
        <w:ind w:firstLine="709"/>
        <w:rPr>
          <w:sz w:val="28"/>
          <w:szCs w:val="28"/>
        </w:rPr>
      </w:pPr>
      <w:r w:rsidRPr="00407364">
        <w:rPr>
          <w:sz w:val="28"/>
          <w:szCs w:val="28"/>
        </w:rPr>
        <w:t>Для анализа удобно представить значения этих показателей в графическом виде (рис. 3.4).</w:t>
      </w:r>
    </w:p>
    <w:p w:rsidR="008345AE" w:rsidRPr="00407364" w:rsidRDefault="008345AE" w:rsidP="00410DC2">
      <w:pPr>
        <w:pStyle w:val="a3"/>
        <w:spacing w:line="360" w:lineRule="auto"/>
        <w:ind w:firstLine="709"/>
      </w:pPr>
    </w:p>
    <w:p w:rsidR="00343FF7" w:rsidRPr="00407364" w:rsidRDefault="00E2079B" w:rsidP="00410DC2">
      <w:pPr>
        <w:pStyle w:val="a3"/>
        <w:spacing w:line="360" w:lineRule="auto"/>
        <w:ind w:firstLine="709"/>
      </w:pPr>
      <w:r>
        <w:pict>
          <v:shape id="_x0000_i1031" type="#_x0000_t75" style="width:189pt;height:93pt">
            <v:imagedata r:id="rId13" o:title=""/>
          </v:shape>
        </w:pict>
      </w:r>
    </w:p>
    <w:p w:rsidR="00172053" w:rsidRPr="00407364" w:rsidRDefault="002A42ED" w:rsidP="00410DC2">
      <w:pPr>
        <w:shd w:val="clear" w:color="auto" w:fill="FFFFFF"/>
        <w:autoSpaceDE w:val="0"/>
        <w:autoSpaceDN w:val="0"/>
        <w:adjustRightInd w:val="0"/>
        <w:ind w:firstLine="709"/>
        <w:rPr>
          <w:sz w:val="28"/>
          <w:szCs w:val="28"/>
        </w:rPr>
      </w:pPr>
      <w:r w:rsidRPr="00407364">
        <w:rPr>
          <w:sz w:val="28"/>
          <w:szCs w:val="28"/>
        </w:rPr>
        <w:t>Рис. 3.4</w:t>
      </w:r>
      <w:r w:rsidR="00172053" w:rsidRPr="00407364">
        <w:rPr>
          <w:sz w:val="28"/>
          <w:szCs w:val="28"/>
        </w:rPr>
        <w:t xml:space="preserve"> -</w:t>
      </w:r>
      <w:r w:rsidRPr="00407364">
        <w:rPr>
          <w:sz w:val="28"/>
          <w:szCs w:val="28"/>
        </w:rPr>
        <w:t xml:space="preserve"> Динамика </w:t>
      </w:r>
      <w:r w:rsidR="002962A5" w:rsidRPr="00407364">
        <w:rPr>
          <w:sz w:val="28"/>
          <w:szCs w:val="28"/>
        </w:rPr>
        <w:t>показателей рентабельности</w:t>
      </w:r>
      <w:r w:rsidRPr="00407364">
        <w:rPr>
          <w:sz w:val="28"/>
          <w:szCs w:val="28"/>
        </w:rPr>
        <w:t xml:space="preserve"> Мостовского РУПС</w:t>
      </w:r>
    </w:p>
    <w:p w:rsidR="00205A63" w:rsidRPr="00407364" w:rsidRDefault="00172053" w:rsidP="00172053">
      <w:pPr>
        <w:shd w:val="clear" w:color="auto" w:fill="FFFFFF"/>
        <w:autoSpaceDE w:val="0"/>
        <w:autoSpaceDN w:val="0"/>
        <w:adjustRightInd w:val="0"/>
        <w:ind w:firstLine="709"/>
        <w:rPr>
          <w:sz w:val="28"/>
          <w:szCs w:val="28"/>
        </w:rPr>
      </w:pPr>
      <w:r w:rsidRPr="00407364">
        <w:rPr>
          <w:sz w:val="28"/>
          <w:szCs w:val="28"/>
        </w:rPr>
        <w:br w:type="page"/>
      </w:r>
      <w:r w:rsidR="00205A63" w:rsidRPr="00407364">
        <w:rPr>
          <w:sz w:val="28"/>
          <w:szCs w:val="28"/>
        </w:rPr>
        <w:t xml:space="preserve">Проводя анализ этих значений, нетрудно заметить, что показатели рентабельности </w:t>
      </w:r>
      <w:r w:rsidR="001A194C" w:rsidRPr="00407364">
        <w:rPr>
          <w:sz w:val="28"/>
          <w:szCs w:val="28"/>
        </w:rPr>
        <w:t>Мостовского РУПС невысоки, хотя и отмечается положительная тенденция к росту</w:t>
      </w:r>
      <w:r w:rsidR="00205A63" w:rsidRPr="00407364">
        <w:rPr>
          <w:sz w:val="28"/>
          <w:szCs w:val="28"/>
        </w:rPr>
        <w:t xml:space="preserve">. </w:t>
      </w:r>
      <w:r w:rsidR="001A194C" w:rsidRPr="00407364">
        <w:rPr>
          <w:sz w:val="28"/>
          <w:szCs w:val="28"/>
        </w:rPr>
        <w:t xml:space="preserve">Однако очень низкими темпами возрастает важнейший показатель - рентабельность по чистой прибыли (всего на 0,2% в абсолютном выражении). </w:t>
      </w:r>
    </w:p>
    <w:p w:rsidR="006710F6" w:rsidRPr="00407364" w:rsidRDefault="00241D97" w:rsidP="00410DC2">
      <w:pPr>
        <w:pStyle w:val="a3"/>
        <w:spacing w:line="360" w:lineRule="auto"/>
        <w:ind w:firstLine="709"/>
      </w:pPr>
      <w:r w:rsidRPr="00407364">
        <w:t>Подводя итог данной главе, определим основные выводы.</w:t>
      </w:r>
    </w:p>
    <w:p w:rsidR="00241D97" w:rsidRPr="00407364" w:rsidRDefault="00241D97" w:rsidP="00410DC2">
      <w:pPr>
        <w:widowControl/>
        <w:ind w:firstLine="709"/>
        <w:rPr>
          <w:b/>
          <w:bCs/>
          <w:sz w:val="28"/>
          <w:szCs w:val="28"/>
        </w:rPr>
      </w:pPr>
      <w:r w:rsidRPr="00407364">
        <w:rPr>
          <w:sz w:val="28"/>
          <w:szCs w:val="28"/>
        </w:rPr>
        <w:t>Мостовский РУПС находится в непростой экономической обстановке, что сказывается не только на финансовых результатах, но и на материальном и моральном состоянии работников.</w:t>
      </w:r>
      <w:r w:rsidR="00581024" w:rsidRPr="00407364">
        <w:rPr>
          <w:sz w:val="28"/>
          <w:szCs w:val="28"/>
        </w:rPr>
        <w:t xml:space="preserve"> Совокупность ряда объективных причин и не всегда просчитанные управленческие решения руководства привели к нестабильному финансовому положению предприятия.</w:t>
      </w:r>
    </w:p>
    <w:p w:rsidR="006710F6" w:rsidRPr="00407364" w:rsidRDefault="00C94C3A" w:rsidP="00410DC2">
      <w:pPr>
        <w:pStyle w:val="a3"/>
        <w:spacing w:line="360" w:lineRule="auto"/>
        <w:ind w:firstLine="709"/>
      </w:pPr>
      <w:r w:rsidRPr="00407364">
        <w:t xml:space="preserve">Отчасти невысокие показатели эффективности деятельности предприятия объясняются </w:t>
      </w:r>
      <w:r w:rsidR="00502077" w:rsidRPr="00407364">
        <w:t xml:space="preserve">особенностью работы в сельской местности, однако главной причиной по мнению автора </w:t>
      </w:r>
      <w:r w:rsidR="000625F5" w:rsidRPr="00407364">
        <w:t>являются низкая мотивация персонала (и прежде всего отсутствие должной заинтересованности руководящего состава в результатах своей деятельности), недостаточный уровень квалификации управляющего звена</w:t>
      </w:r>
      <w:r w:rsidR="0046441C" w:rsidRPr="00407364">
        <w:t>,</w:t>
      </w:r>
      <w:r w:rsidR="007D3D97" w:rsidRPr="00407364">
        <w:t xml:space="preserve"> </w:t>
      </w:r>
      <w:r w:rsidR="00510CA2" w:rsidRPr="00407364">
        <w:t>а также</w:t>
      </w:r>
      <w:r w:rsidR="007D3D97" w:rsidRPr="00407364">
        <w:t xml:space="preserve"> </w:t>
      </w:r>
      <w:r w:rsidR="00445136" w:rsidRPr="00407364">
        <w:t xml:space="preserve">неадекватная система </w:t>
      </w:r>
      <w:r w:rsidR="00510CA2" w:rsidRPr="00407364">
        <w:t xml:space="preserve">управленческих </w:t>
      </w:r>
      <w:r w:rsidR="00445136" w:rsidRPr="00407364">
        <w:t>связей в организации.</w:t>
      </w:r>
    </w:p>
    <w:p w:rsidR="00DB0265" w:rsidRPr="00407364" w:rsidRDefault="00DB0265" w:rsidP="00410DC2">
      <w:pPr>
        <w:pStyle w:val="a3"/>
        <w:spacing w:line="360" w:lineRule="auto"/>
        <w:ind w:firstLine="709"/>
      </w:pPr>
      <w:r w:rsidRPr="00407364">
        <w:t xml:space="preserve">Отметим и положительные стороны - предприятие является платежеспособным и кредитоспособным, увеличение значения баланса свидетельствует о расширении хозяйственного оборота, объемов </w:t>
      </w:r>
      <w:r w:rsidR="00934A0A" w:rsidRPr="00407364">
        <w:t xml:space="preserve">оказания услуг населению и </w:t>
      </w:r>
      <w:r w:rsidRPr="00407364">
        <w:t>торговой деятельности.</w:t>
      </w:r>
    </w:p>
    <w:p w:rsidR="001824D7" w:rsidRPr="00407364" w:rsidRDefault="00717C7C" w:rsidP="00410DC2">
      <w:pPr>
        <w:pStyle w:val="a3"/>
        <w:spacing w:line="360" w:lineRule="auto"/>
        <w:ind w:firstLine="709"/>
      </w:pPr>
      <w:r w:rsidRPr="00407364">
        <w:t xml:space="preserve">Таким образом, проведенный анализ показал, что предприятие в ходе своей производственно-хозяйственной деятельности испытывает определенные трудности, вызванные просчетами управленческих кадров, что свидетельствует о невысокой эффективности управленческих процессов рассматриваемого предприятия. Требуется комплекс управленческих мероприятий, которые позволят </w:t>
      </w:r>
      <w:r w:rsidR="001824D7" w:rsidRPr="00407364">
        <w:t xml:space="preserve">Мостовскому РУПС </w:t>
      </w:r>
      <w:r w:rsidRPr="00407364">
        <w:t>развиваться и достигать высоких финансовых результатов.</w:t>
      </w:r>
    </w:p>
    <w:p w:rsidR="001824D7" w:rsidRPr="00407364" w:rsidRDefault="000F4BBF" w:rsidP="00410DC2">
      <w:pPr>
        <w:pStyle w:val="a3"/>
        <w:spacing w:line="360" w:lineRule="auto"/>
        <w:ind w:firstLine="709"/>
        <w:rPr>
          <w:b/>
          <w:bCs/>
          <w:caps/>
        </w:rPr>
      </w:pPr>
      <w:r w:rsidRPr="00407364">
        <w:rPr>
          <w:b/>
          <w:bCs/>
          <w:caps/>
        </w:rPr>
        <w:br w:type="page"/>
      </w:r>
      <w:r w:rsidR="00200437" w:rsidRPr="00407364">
        <w:rPr>
          <w:b/>
          <w:bCs/>
          <w:caps/>
        </w:rPr>
        <w:t>4. Основные направления совершенствования управленческих процессов Мостовского РУПС</w:t>
      </w:r>
    </w:p>
    <w:p w:rsidR="001824D7" w:rsidRPr="00407364" w:rsidRDefault="001824D7" w:rsidP="00410DC2">
      <w:pPr>
        <w:pStyle w:val="a3"/>
        <w:spacing w:line="360" w:lineRule="auto"/>
        <w:ind w:firstLine="709"/>
        <w:rPr>
          <w:b/>
          <w:bCs/>
          <w:caps/>
        </w:rPr>
      </w:pPr>
    </w:p>
    <w:p w:rsidR="006A538B" w:rsidRPr="00407364" w:rsidRDefault="006A7E0D" w:rsidP="00410DC2">
      <w:pPr>
        <w:pStyle w:val="a3"/>
        <w:spacing w:line="360" w:lineRule="auto"/>
        <w:ind w:firstLine="709"/>
      </w:pPr>
      <w:r w:rsidRPr="00407364">
        <w:t xml:space="preserve">При анализе </w:t>
      </w:r>
      <w:r w:rsidR="00FE2F4E" w:rsidRPr="00407364">
        <w:t xml:space="preserve">и обосновании </w:t>
      </w:r>
      <w:r w:rsidRPr="00407364">
        <w:t xml:space="preserve">всех показателей экономической эффективности учитываются факторы повышения эффективности </w:t>
      </w:r>
      <w:r w:rsidR="00EF7F43" w:rsidRPr="00407364">
        <w:t>управления</w:t>
      </w:r>
      <w:r w:rsidRPr="00407364">
        <w:t xml:space="preserve"> по основным направлениям развития и совершенствования </w:t>
      </w:r>
      <w:r w:rsidR="00EF7F43" w:rsidRPr="00407364">
        <w:t>работы предприятия</w:t>
      </w:r>
      <w:r w:rsidRPr="00407364">
        <w:t xml:space="preserve">. Эти направления охватывают комплексы технических, организационных и социально- экономических мер, на основе которых достигается экономия живого труда, затрат и ресурсов, повышение качества и конкурентоспособности продукции. </w:t>
      </w:r>
    </w:p>
    <w:p w:rsidR="00E23756" w:rsidRPr="00407364" w:rsidRDefault="006A7E0D" w:rsidP="00410DC2">
      <w:pPr>
        <w:pStyle w:val="a3"/>
        <w:spacing w:line="360" w:lineRule="auto"/>
        <w:ind w:firstLine="709"/>
      </w:pPr>
      <w:r w:rsidRPr="00407364">
        <w:t>Важнейшим фактор</w:t>
      </w:r>
      <w:r w:rsidR="00E23756" w:rsidRPr="00407364">
        <w:t>о</w:t>
      </w:r>
      <w:r w:rsidRPr="00407364">
        <w:t xml:space="preserve">м повышения эффективности </w:t>
      </w:r>
      <w:r w:rsidR="00EF7F43" w:rsidRPr="00407364">
        <w:t>управления</w:t>
      </w:r>
      <w:r w:rsidRPr="00407364">
        <w:t xml:space="preserve"> </w:t>
      </w:r>
      <w:r w:rsidR="00EF7F43" w:rsidRPr="00407364">
        <w:t>в этом случае</w:t>
      </w:r>
      <w:r w:rsidR="00E23756" w:rsidRPr="00407364">
        <w:t xml:space="preserve"> выступает активизация человеческого фактора </w:t>
      </w:r>
      <w:r w:rsidR="006A538B" w:rsidRPr="00407364">
        <w:t xml:space="preserve">в деятельности организации </w:t>
      </w:r>
      <w:r w:rsidR="00E23756" w:rsidRPr="00407364">
        <w:t xml:space="preserve">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w:t>
      </w:r>
      <w:r w:rsidR="00344594" w:rsidRPr="00407364">
        <w:t>предприятия</w:t>
      </w:r>
      <w:r w:rsidR="00E23756" w:rsidRPr="00407364">
        <w:t xml:space="preserve"> (повышение общеобразовательного и профессионального уровня работников, улучшение условий труда и техники безопасности, повышение культуры производства, улучшение экологии).</w:t>
      </w:r>
    </w:p>
    <w:p w:rsidR="00E61562" w:rsidRPr="00407364" w:rsidRDefault="001C5522" w:rsidP="00410DC2">
      <w:pPr>
        <w:pStyle w:val="a3"/>
        <w:spacing w:line="360" w:lineRule="auto"/>
        <w:ind w:firstLine="709"/>
      </w:pPr>
      <w:r w:rsidRPr="00407364">
        <w:t xml:space="preserve">Управление эффективностью и рентабельностью </w:t>
      </w:r>
      <w:r w:rsidR="00950A66" w:rsidRPr="00407364">
        <w:t>предприятия</w:t>
      </w:r>
      <w:r w:rsidRPr="00407364">
        <w:t xml:space="preserve"> в условиях рынка предполагает как разработку и реализацию текущих планов, так и разработку прогнозов, контроль и анализ их реализации. При этом важно учитывать фактор времени</w:t>
      </w:r>
      <w:r w:rsidR="00E61562" w:rsidRPr="00407364">
        <w:t>.</w:t>
      </w:r>
    </w:p>
    <w:p w:rsidR="003744EA" w:rsidRPr="00407364" w:rsidRDefault="003744EA" w:rsidP="00410DC2">
      <w:pPr>
        <w:pStyle w:val="a3"/>
        <w:spacing w:line="360" w:lineRule="auto"/>
        <w:ind w:firstLine="709"/>
      </w:pPr>
      <w:r w:rsidRPr="00407364">
        <w:t>Переход к рыночной экономике вносит ряд существенных корректив в теорию и практику оценки экономической эффективности, отбора и реализации оптимальных вариантов управленческих решений.</w:t>
      </w:r>
      <w:r w:rsidR="00AA770B" w:rsidRPr="00407364">
        <w:t xml:space="preserve"> </w:t>
      </w:r>
      <w:r w:rsidRPr="00407364">
        <w:t>Во-первых, существенно повышается экономическая ответственность за принимаемые управленческие решения.</w:t>
      </w:r>
      <w:r w:rsidR="004A6A7A" w:rsidRPr="00407364">
        <w:t xml:space="preserve"> Во-вторых, усиление ответственности за принимаемые решения тесно связано с повышением степени риска в инвестиционной деятельности и развитии предприятия.</w:t>
      </w:r>
    </w:p>
    <w:p w:rsidR="00A5607B" w:rsidRPr="00407364" w:rsidRDefault="00A5607B" w:rsidP="00410DC2">
      <w:pPr>
        <w:pStyle w:val="a3"/>
        <w:spacing w:line="360" w:lineRule="auto"/>
        <w:ind w:firstLine="709"/>
      </w:pPr>
      <w:r w:rsidRPr="00407364">
        <w:t xml:space="preserve">Все концепции и модели эффективного управления направлены, в конечном итоге, на решение конкретных управленческих задач. Ни одна модель не сделает вашу систему управления эффективной, однако она может более или менее эффективно решить ту или иную управленческую задачу, стоящую перед бизнесом. Различные модели эффективного управления, что бы ни говорили их авторы, предназначены, собственно говоря, для определенного круга задач. И выбирать модель следует исходя из понимания той конкретной задачи, что стоит перед бизнесом. </w:t>
      </w:r>
      <w:r w:rsidR="00F7748F" w:rsidRPr="00407364">
        <w:t xml:space="preserve">[4, </w:t>
      </w:r>
      <w:r w:rsidR="00F7748F" w:rsidRPr="00407364">
        <w:rPr>
          <w:lang w:val="en-US"/>
        </w:rPr>
        <w:t>c</w:t>
      </w:r>
      <w:r w:rsidR="00F7748F" w:rsidRPr="00407364">
        <w:t>.19-23]</w:t>
      </w:r>
    </w:p>
    <w:p w:rsidR="006A7E0D" w:rsidRPr="00407364" w:rsidRDefault="00E44141" w:rsidP="00410DC2">
      <w:pPr>
        <w:pStyle w:val="a3"/>
        <w:spacing w:line="360" w:lineRule="auto"/>
        <w:ind w:firstLine="709"/>
      </w:pPr>
      <w:r w:rsidRPr="00407364">
        <w:t xml:space="preserve">Рассматривая конкретное предприятие - Мостовский РУПС </w:t>
      </w:r>
      <w:r w:rsidR="004A708F" w:rsidRPr="00407364">
        <w:t>-</w:t>
      </w:r>
      <w:r w:rsidRPr="00407364">
        <w:t xml:space="preserve"> определим наиболее приоритетные факторы</w:t>
      </w:r>
      <w:r w:rsidR="00A45F5E" w:rsidRPr="00407364">
        <w:t xml:space="preserve"> повышения эффективности управленческих процессов и технологий.</w:t>
      </w:r>
    </w:p>
    <w:p w:rsidR="00E61562" w:rsidRPr="00407364" w:rsidRDefault="00EE44BA" w:rsidP="00410DC2">
      <w:pPr>
        <w:pStyle w:val="a3"/>
        <w:spacing w:line="360" w:lineRule="auto"/>
        <w:ind w:firstLine="709"/>
      </w:pPr>
      <w:r w:rsidRPr="00407364">
        <w:t>В современных условиях решающим фактором является</w:t>
      </w:r>
      <w:r w:rsidR="00A45F5E" w:rsidRPr="00407364">
        <w:t xml:space="preserve">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EF7F43" w:rsidRPr="00407364" w:rsidRDefault="006D3268" w:rsidP="00410DC2">
      <w:pPr>
        <w:pStyle w:val="a3"/>
        <w:spacing w:line="360" w:lineRule="auto"/>
        <w:ind w:firstLine="709"/>
      </w:pPr>
      <w:r w:rsidRPr="00407364">
        <w:t>Процесс непрерывного профессионального обучения руководящих работников, специалистов и рабочих Министерства связи является объектом государственного значения. Конкретные, прикладные аспекты этой задачи определены соответствующими инструкциями.</w:t>
      </w:r>
    </w:p>
    <w:p w:rsidR="00ED1B91" w:rsidRPr="00407364" w:rsidRDefault="00ED1B91" w:rsidP="00410DC2">
      <w:pPr>
        <w:pStyle w:val="a3"/>
        <w:spacing w:line="360" w:lineRule="auto"/>
        <w:ind w:firstLine="709"/>
      </w:pPr>
      <w:r w:rsidRPr="00407364">
        <w:t>Повышение квалификации кадров имеет непрерывный характер и осуществляется на протяжении всей трудовой деятельности в целях последовательного углубления и расширения знаний, усовершенствования профессионального мастерства в соответствии с требованиями научно-технического прогресса. Обучение осуществляется в учебных заведениях (подразделениях) повышения квалификации и переподготовки кадров, а также непосредственно на предприятиях, в учреждениях. Его непрерывность обеспечивается путем рационального использования всех видов обучения.</w:t>
      </w:r>
      <w:r w:rsidR="00F73953" w:rsidRPr="00407364">
        <w:t xml:space="preserve"> Постоянное повышение квалификации является непосредственной служебной обязанностью каждого работника.</w:t>
      </w:r>
      <w:r w:rsidRPr="00407364">
        <w:t xml:space="preserve"> </w:t>
      </w:r>
      <w:r w:rsidR="009C0521" w:rsidRPr="00407364">
        <w:t>[2]</w:t>
      </w:r>
    </w:p>
    <w:p w:rsidR="00ED1B91" w:rsidRPr="00407364" w:rsidRDefault="00FA3F13" w:rsidP="00410DC2">
      <w:pPr>
        <w:pStyle w:val="a3"/>
        <w:spacing w:line="360" w:lineRule="auto"/>
        <w:ind w:firstLine="709"/>
      </w:pPr>
      <w:r w:rsidRPr="00407364">
        <w:t>Вся</w:t>
      </w:r>
      <w:r w:rsidR="001B096C" w:rsidRPr="00407364">
        <w:t xml:space="preserve"> </w:t>
      </w:r>
      <w:r w:rsidRPr="00407364">
        <w:t>работа</w:t>
      </w:r>
      <w:r w:rsidR="001B096C" w:rsidRPr="00407364">
        <w:t xml:space="preserve"> </w:t>
      </w:r>
      <w:r w:rsidRPr="00407364">
        <w:t>по</w:t>
      </w:r>
      <w:r w:rsidR="001B096C" w:rsidRPr="00407364">
        <w:t xml:space="preserve"> </w:t>
      </w:r>
      <w:r w:rsidRPr="00407364">
        <w:t>организации</w:t>
      </w:r>
      <w:r w:rsidR="001B096C" w:rsidRPr="00407364">
        <w:t xml:space="preserve"> </w:t>
      </w:r>
      <w:r w:rsidRPr="00407364">
        <w:t>непрерывного</w:t>
      </w:r>
      <w:r w:rsidR="001B096C" w:rsidRPr="00407364">
        <w:t xml:space="preserve"> </w:t>
      </w:r>
      <w:r w:rsidRPr="00407364">
        <w:t>повышения</w:t>
      </w:r>
      <w:r w:rsidR="001B096C" w:rsidRPr="00407364">
        <w:t xml:space="preserve"> </w:t>
      </w:r>
      <w:r w:rsidRPr="00407364">
        <w:t>квалификации</w:t>
      </w:r>
      <w:r w:rsidR="001B096C" w:rsidRPr="00407364">
        <w:t xml:space="preserve"> </w:t>
      </w:r>
      <w:r w:rsidRPr="00407364">
        <w:t>кадров</w:t>
      </w:r>
      <w:r w:rsidR="001B096C" w:rsidRPr="00407364">
        <w:t xml:space="preserve"> </w:t>
      </w:r>
      <w:r w:rsidRPr="00407364">
        <w:t>должна</w:t>
      </w:r>
      <w:r w:rsidR="001B096C" w:rsidRPr="00407364">
        <w:t xml:space="preserve"> </w:t>
      </w:r>
      <w:r w:rsidRPr="00407364">
        <w:t>быть</w:t>
      </w:r>
      <w:r w:rsidR="001B096C" w:rsidRPr="00407364">
        <w:t xml:space="preserve"> </w:t>
      </w:r>
      <w:r w:rsidRPr="00407364">
        <w:t>направлена</w:t>
      </w:r>
      <w:r w:rsidR="001B096C" w:rsidRPr="00407364">
        <w:t xml:space="preserve"> </w:t>
      </w:r>
      <w:r w:rsidRPr="00407364">
        <w:t>на</w:t>
      </w:r>
      <w:r w:rsidR="001B096C" w:rsidRPr="00407364">
        <w:t xml:space="preserve"> </w:t>
      </w:r>
      <w:r w:rsidRPr="00407364">
        <w:t>обеспечение</w:t>
      </w:r>
      <w:r w:rsidR="001B096C" w:rsidRPr="00407364">
        <w:t xml:space="preserve"> </w:t>
      </w:r>
      <w:r w:rsidRPr="00407364">
        <w:t>эффективной</w:t>
      </w:r>
      <w:r w:rsidR="001B096C" w:rsidRPr="00407364">
        <w:t xml:space="preserve"> </w:t>
      </w:r>
      <w:r w:rsidRPr="00407364">
        <w:t>деятельности</w:t>
      </w:r>
      <w:r w:rsidR="001B096C" w:rsidRPr="00407364">
        <w:t xml:space="preserve"> </w:t>
      </w:r>
      <w:r w:rsidRPr="00407364">
        <w:t>Министерства</w:t>
      </w:r>
      <w:r w:rsidR="001B096C" w:rsidRPr="00407364">
        <w:t xml:space="preserve"> </w:t>
      </w:r>
      <w:r w:rsidRPr="00407364">
        <w:t>связи,</w:t>
      </w:r>
      <w:r w:rsidR="001B096C" w:rsidRPr="00407364">
        <w:t xml:space="preserve"> </w:t>
      </w:r>
      <w:r w:rsidRPr="00407364">
        <w:t>объединений,</w:t>
      </w:r>
      <w:r w:rsidR="001B096C" w:rsidRPr="00407364">
        <w:t xml:space="preserve"> </w:t>
      </w:r>
      <w:r w:rsidRPr="00407364">
        <w:t>предприятий</w:t>
      </w:r>
      <w:r w:rsidR="001B096C" w:rsidRPr="00407364">
        <w:t xml:space="preserve"> </w:t>
      </w:r>
      <w:r w:rsidRPr="00407364">
        <w:t>и</w:t>
      </w:r>
      <w:r w:rsidR="001B096C" w:rsidRPr="00407364">
        <w:t xml:space="preserve"> </w:t>
      </w:r>
      <w:r w:rsidRPr="00407364">
        <w:t>учреждений</w:t>
      </w:r>
      <w:r w:rsidR="001B096C" w:rsidRPr="00407364">
        <w:t xml:space="preserve"> </w:t>
      </w:r>
      <w:r w:rsidRPr="00407364">
        <w:t>отрасли</w:t>
      </w:r>
      <w:r w:rsidR="001B096C" w:rsidRPr="00407364">
        <w:t xml:space="preserve"> </w:t>
      </w:r>
      <w:r w:rsidRPr="00407364">
        <w:t>связи,</w:t>
      </w:r>
      <w:r w:rsidR="001B096C" w:rsidRPr="00407364">
        <w:t xml:space="preserve"> </w:t>
      </w:r>
      <w:r w:rsidRPr="00407364">
        <w:t>каждого</w:t>
      </w:r>
      <w:r w:rsidR="001B096C" w:rsidRPr="00407364">
        <w:t xml:space="preserve"> </w:t>
      </w:r>
      <w:r w:rsidRPr="00407364">
        <w:t>трудового</w:t>
      </w:r>
      <w:r w:rsidR="001B096C" w:rsidRPr="00407364">
        <w:t xml:space="preserve"> </w:t>
      </w:r>
      <w:r w:rsidRPr="00407364">
        <w:t>коллектива.</w:t>
      </w:r>
      <w:r w:rsidR="001B096C" w:rsidRPr="00407364">
        <w:t xml:space="preserve"> При назначении на должность предпочтение должно отдаваться лицам, постоянно работающим над повышением своей квалификации и профессионального уровня. </w:t>
      </w:r>
      <w:r w:rsidR="00C00366" w:rsidRPr="00407364">
        <w:t>[2]</w:t>
      </w:r>
    </w:p>
    <w:p w:rsidR="00ED1B91" w:rsidRPr="00407364" w:rsidRDefault="00FC7DA1" w:rsidP="00410DC2">
      <w:pPr>
        <w:pStyle w:val="a3"/>
        <w:spacing w:line="360" w:lineRule="auto"/>
        <w:ind w:firstLine="709"/>
      </w:pPr>
      <w:r w:rsidRPr="00407364">
        <w:t>Как уже было отмечено, еще одним важнейшим фактором повышения эффективности управления на предприятии является формирование адекватной современным требованиям системы мотивации и стимулирования персонала.</w:t>
      </w:r>
    </w:p>
    <w:p w:rsidR="00B30D71" w:rsidRPr="00407364" w:rsidRDefault="00ED7704" w:rsidP="00410DC2">
      <w:pPr>
        <w:pStyle w:val="a3"/>
        <w:spacing w:line="360" w:lineRule="auto"/>
        <w:ind w:firstLine="709"/>
      </w:pPr>
      <w:r w:rsidRPr="00407364">
        <w:t xml:space="preserve">В настоящее время инструктивным документом в этом направлении является </w:t>
      </w:r>
      <w:r w:rsidR="00B30D71" w:rsidRPr="00407364">
        <w:t>Положение о премировании специалистов, служащих и рабочих Мостовского районного узла почтовой связи Гродненского филиала РУП «Белпочта».</w:t>
      </w:r>
    </w:p>
    <w:p w:rsidR="00217FDD" w:rsidRPr="00407364" w:rsidRDefault="00217FDD" w:rsidP="00410DC2">
      <w:pPr>
        <w:pStyle w:val="a3"/>
        <w:spacing w:line="360" w:lineRule="auto"/>
        <w:ind w:firstLine="709"/>
      </w:pPr>
      <w:r w:rsidRPr="00407364">
        <w:t>Положение о премировании вводится в целях стимулирующего воздействия на увеличение выручки, обеспечение прибыли, повышение качества и улучшение конечных результатов работы.</w:t>
      </w:r>
    </w:p>
    <w:p w:rsidR="00217FDD" w:rsidRPr="00407364" w:rsidRDefault="00217FDD" w:rsidP="00410DC2">
      <w:pPr>
        <w:pStyle w:val="a3"/>
        <w:spacing w:line="360" w:lineRule="auto"/>
        <w:ind w:firstLine="709"/>
      </w:pPr>
      <w:r w:rsidRPr="00407364">
        <w:t>Премирование производится ежемесячно исходя из наличия средств. Размер премии утверждается приказом начальника М</w:t>
      </w:r>
      <w:r w:rsidR="00FB3785" w:rsidRPr="00407364">
        <w:t>о</w:t>
      </w:r>
      <w:r w:rsidRPr="00407364">
        <w:t>стовского РУПС. Основанием для выплаты премии являются данные статистической и бухгалтерской отч</w:t>
      </w:r>
      <w:r w:rsidR="008F2FF5" w:rsidRPr="00407364">
        <w:t>е</w:t>
      </w:r>
      <w:r w:rsidRPr="00407364">
        <w:t>тности. Премирование производится ежемесячно, раздельно за каждый основной показатель хозяйственной деятельности. Показатели учитываются нарастающим итогом с начала года.</w:t>
      </w:r>
    </w:p>
    <w:p w:rsidR="00327175" w:rsidRPr="00407364" w:rsidRDefault="00327175" w:rsidP="00410DC2">
      <w:pPr>
        <w:pStyle w:val="a3"/>
        <w:spacing w:line="360" w:lineRule="auto"/>
        <w:ind w:firstLine="709"/>
      </w:pPr>
      <w:r w:rsidRPr="00407364">
        <w:t>Максимальный размер премии за результаты финансово-хозяйственной деятельности, включаемый в себестоимость продукции (работ, услуг) - 30% тарифной ставки (должностного оклада) в расчете на одного работника в месяц.</w:t>
      </w:r>
    </w:p>
    <w:p w:rsidR="00AD6CF7" w:rsidRPr="00407364" w:rsidRDefault="00AD6CF7" w:rsidP="00410DC2">
      <w:pPr>
        <w:pStyle w:val="a3"/>
        <w:spacing w:line="360" w:lineRule="auto"/>
        <w:ind w:firstLine="709"/>
      </w:pPr>
      <w:r w:rsidRPr="00407364">
        <w:t>В связи с нестабильным финансовым положением предприятия, по мнению автора целесообразно ввести не только стимулирующие, но и штрафные санкции за нарушения в работе. Положение о премировании предусматривает возможность полного или частичного лишения премии по этой причине, однако количественно такие меры не определены.</w:t>
      </w:r>
    </w:p>
    <w:p w:rsidR="00990D41" w:rsidRPr="00407364" w:rsidRDefault="00AD6CF7" w:rsidP="00410DC2">
      <w:pPr>
        <w:pStyle w:val="a3"/>
        <w:spacing w:line="360" w:lineRule="auto"/>
        <w:ind w:firstLine="709"/>
      </w:pPr>
      <w:r w:rsidRPr="00407364">
        <w:t>В целях</w:t>
      </w:r>
      <w:r w:rsidR="00990D41" w:rsidRPr="00407364">
        <w:t xml:space="preserve"> снижения количества обращений </w:t>
      </w:r>
      <w:r w:rsidR="00C4626E" w:rsidRPr="00407364">
        <w:t>и</w:t>
      </w:r>
      <w:r w:rsidR="00990D41" w:rsidRPr="00407364">
        <w:t xml:space="preserve"> заявлений на </w:t>
      </w:r>
      <w:r w:rsidR="00E9603E" w:rsidRPr="00407364">
        <w:t xml:space="preserve">некачественную </w:t>
      </w:r>
      <w:r w:rsidR="00990D41" w:rsidRPr="00407364">
        <w:t>работу почтовой связи необходимо внести следующие дополнения в Положение о премировании (табл. 4.1).</w:t>
      </w:r>
    </w:p>
    <w:p w:rsidR="00172053" w:rsidRPr="00407364" w:rsidRDefault="00172053" w:rsidP="00410DC2">
      <w:pPr>
        <w:pStyle w:val="a3"/>
        <w:spacing w:line="360" w:lineRule="auto"/>
        <w:ind w:firstLine="709"/>
      </w:pPr>
    </w:p>
    <w:p w:rsidR="00E32D53" w:rsidRPr="00407364" w:rsidRDefault="00E32D53" w:rsidP="00410DC2">
      <w:pPr>
        <w:pStyle w:val="a3"/>
        <w:spacing w:line="360" w:lineRule="auto"/>
        <w:ind w:firstLine="709"/>
      </w:pPr>
      <w:r w:rsidRPr="00407364">
        <w:t>Таблица 4.1</w:t>
      </w:r>
      <w:r w:rsidR="00172053" w:rsidRPr="00407364">
        <w:t xml:space="preserve"> - </w:t>
      </w:r>
      <w:r w:rsidRPr="00407364">
        <w:t xml:space="preserve">Перечень производственных упущений </w:t>
      </w:r>
      <w:r w:rsidR="0090687F" w:rsidRPr="00407364">
        <w:t xml:space="preserve">и </w:t>
      </w:r>
      <w:r w:rsidRPr="00407364">
        <w:t>размер сниж</w:t>
      </w:r>
      <w:r w:rsidR="0090687F" w:rsidRPr="00407364">
        <w:t>ения премии</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18"/>
        <w:gridCol w:w="2200"/>
      </w:tblGrid>
      <w:tr w:rsidR="000F4BBF" w:rsidRPr="002149E5" w:rsidTr="002149E5">
        <w:trPr>
          <w:trHeight w:val="533"/>
        </w:trPr>
        <w:tc>
          <w:tcPr>
            <w:tcW w:w="6818" w:type="dxa"/>
            <w:shd w:val="clear" w:color="auto" w:fill="auto"/>
            <w:vAlign w:val="center"/>
          </w:tcPr>
          <w:p w:rsidR="000F4BBF" w:rsidRPr="002149E5" w:rsidRDefault="003D083A" w:rsidP="002149E5">
            <w:pPr>
              <w:pStyle w:val="a3"/>
              <w:spacing w:line="360" w:lineRule="auto"/>
              <w:ind w:firstLine="0"/>
              <w:rPr>
                <w:b/>
                <w:bCs/>
                <w:sz w:val="20"/>
                <w:szCs w:val="20"/>
              </w:rPr>
            </w:pPr>
            <w:r w:rsidRPr="002149E5">
              <w:rPr>
                <w:b/>
                <w:bCs/>
                <w:sz w:val="20"/>
                <w:szCs w:val="20"/>
              </w:rPr>
              <w:t>Наименование производственных упущений</w:t>
            </w:r>
          </w:p>
        </w:tc>
        <w:tc>
          <w:tcPr>
            <w:tcW w:w="2200" w:type="dxa"/>
            <w:shd w:val="clear" w:color="auto" w:fill="auto"/>
            <w:vAlign w:val="center"/>
          </w:tcPr>
          <w:p w:rsidR="000F4BBF" w:rsidRPr="002149E5" w:rsidRDefault="003D083A" w:rsidP="002149E5">
            <w:pPr>
              <w:pStyle w:val="a3"/>
              <w:spacing w:line="360" w:lineRule="auto"/>
              <w:ind w:firstLine="0"/>
              <w:rPr>
                <w:b/>
                <w:bCs/>
                <w:sz w:val="20"/>
                <w:szCs w:val="20"/>
              </w:rPr>
            </w:pPr>
            <w:r w:rsidRPr="002149E5">
              <w:rPr>
                <w:b/>
                <w:bCs/>
                <w:sz w:val="20"/>
                <w:szCs w:val="20"/>
              </w:rPr>
              <w:t>Процент снижения премии</w:t>
            </w:r>
          </w:p>
        </w:tc>
      </w:tr>
      <w:tr w:rsidR="000F4BBF" w:rsidRPr="002149E5" w:rsidTr="002149E5">
        <w:trPr>
          <w:trHeight w:val="545"/>
        </w:trPr>
        <w:tc>
          <w:tcPr>
            <w:tcW w:w="6818" w:type="dxa"/>
            <w:shd w:val="clear" w:color="auto" w:fill="auto"/>
          </w:tcPr>
          <w:p w:rsidR="000F4BBF" w:rsidRPr="002149E5" w:rsidRDefault="00991F69" w:rsidP="002149E5">
            <w:pPr>
              <w:pStyle w:val="a3"/>
              <w:spacing w:line="360" w:lineRule="auto"/>
              <w:ind w:firstLine="0"/>
              <w:rPr>
                <w:sz w:val="20"/>
                <w:szCs w:val="20"/>
              </w:rPr>
            </w:pPr>
            <w:r w:rsidRPr="002149E5">
              <w:rPr>
                <w:sz w:val="20"/>
                <w:szCs w:val="20"/>
              </w:rPr>
              <w:t>Увеличение количества обращений и заявлений клиентов на работу почтовой связи по сравнению с соответствующим периодом прошлого года</w:t>
            </w:r>
          </w:p>
        </w:tc>
        <w:tc>
          <w:tcPr>
            <w:tcW w:w="2200" w:type="dxa"/>
            <w:shd w:val="clear" w:color="auto" w:fill="auto"/>
            <w:vAlign w:val="center"/>
          </w:tcPr>
          <w:p w:rsidR="000F4BBF" w:rsidRPr="002149E5" w:rsidRDefault="003B5092" w:rsidP="002149E5">
            <w:pPr>
              <w:pStyle w:val="a3"/>
              <w:spacing w:line="360" w:lineRule="auto"/>
              <w:ind w:firstLine="0"/>
              <w:rPr>
                <w:sz w:val="20"/>
                <w:szCs w:val="20"/>
              </w:rPr>
            </w:pPr>
            <w:r w:rsidRPr="002149E5">
              <w:rPr>
                <w:sz w:val="20"/>
                <w:szCs w:val="20"/>
              </w:rPr>
              <w:t>До 50%</w:t>
            </w:r>
          </w:p>
        </w:tc>
      </w:tr>
      <w:tr w:rsidR="000F4BBF" w:rsidRPr="002149E5" w:rsidTr="002149E5">
        <w:trPr>
          <w:trHeight w:val="545"/>
        </w:trPr>
        <w:tc>
          <w:tcPr>
            <w:tcW w:w="6818" w:type="dxa"/>
            <w:shd w:val="clear" w:color="auto" w:fill="auto"/>
          </w:tcPr>
          <w:p w:rsidR="000F4BBF" w:rsidRPr="002149E5" w:rsidRDefault="003B5092" w:rsidP="002149E5">
            <w:pPr>
              <w:pStyle w:val="a3"/>
              <w:spacing w:line="360" w:lineRule="auto"/>
              <w:ind w:firstLine="0"/>
              <w:rPr>
                <w:sz w:val="20"/>
                <w:szCs w:val="20"/>
              </w:rPr>
            </w:pPr>
            <w:r w:rsidRPr="002149E5">
              <w:rPr>
                <w:sz w:val="20"/>
                <w:szCs w:val="20"/>
              </w:rPr>
              <w:t>Нарушение порядка ведения и хранения Книги замечаний и предложений и несвоевременное представление ответов на заявления и предложения</w:t>
            </w:r>
          </w:p>
        </w:tc>
        <w:tc>
          <w:tcPr>
            <w:tcW w:w="2200" w:type="dxa"/>
            <w:shd w:val="clear" w:color="auto" w:fill="auto"/>
            <w:vAlign w:val="center"/>
          </w:tcPr>
          <w:p w:rsidR="000F4BBF" w:rsidRPr="002149E5" w:rsidRDefault="004F09E5" w:rsidP="002149E5">
            <w:pPr>
              <w:pStyle w:val="a3"/>
              <w:spacing w:line="360" w:lineRule="auto"/>
              <w:ind w:firstLine="0"/>
              <w:rPr>
                <w:sz w:val="20"/>
                <w:szCs w:val="20"/>
              </w:rPr>
            </w:pPr>
            <w:r w:rsidRPr="002149E5">
              <w:rPr>
                <w:sz w:val="20"/>
                <w:szCs w:val="20"/>
              </w:rPr>
              <w:t>До 100%</w:t>
            </w:r>
          </w:p>
        </w:tc>
      </w:tr>
      <w:tr w:rsidR="007A4361" w:rsidRPr="002149E5" w:rsidTr="002149E5">
        <w:trPr>
          <w:trHeight w:val="533"/>
        </w:trPr>
        <w:tc>
          <w:tcPr>
            <w:tcW w:w="6818" w:type="dxa"/>
            <w:shd w:val="clear" w:color="auto" w:fill="auto"/>
          </w:tcPr>
          <w:p w:rsidR="007A4361" w:rsidRPr="002149E5" w:rsidRDefault="007A4361" w:rsidP="002149E5">
            <w:pPr>
              <w:pStyle w:val="a3"/>
              <w:spacing w:line="360" w:lineRule="auto"/>
              <w:ind w:firstLine="0"/>
              <w:rPr>
                <w:sz w:val="20"/>
                <w:szCs w:val="20"/>
              </w:rPr>
            </w:pPr>
            <w:r w:rsidRPr="002149E5">
              <w:rPr>
                <w:sz w:val="20"/>
                <w:szCs w:val="20"/>
              </w:rPr>
              <w:t>Невыполнение доведенных плановых показателей и производственных заданий</w:t>
            </w:r>
          </w:p>
        </w:tc>
        <w:tc>
          <w:tcPr>
            <w:tcW w:w="2200" w:type="dxa"/>
            <w:shd w:val="clear" w:color="auto" w:fill="auto"/>
            <w:vAlign w:val="center"/>
          </w:tcPr>
          <w:p w:rsidR="007A4361" w:rsidRPr="002149E5" w:rsidRDefault="007A4361" w:rsidP="002149E5">
            <w:pPr>
              <w:pStyle w:val="a3"/>
              <w:spacing w:line="360" w:lineRule="auto"/>
              <w:ind w:firstLine="0"/>
              <w:rPr>
                <w:sz w:val="20"/>
                <w:szCs w:val="20"/>
              </w:rPr>
            </w:pPr>
            <w:r w:rsidRPr="002149E5">
              <w:rPr>
                <w:sz w:val="20"/>
                <w:szCs w:val="20"/>
              </w:rPr>
              <w:t>До 100%</w:t>
            </w:r>
          </w:p>
        </w:tc>
      </w:tr>
      <w:tr w:rsidR="007A4361" w:rsidRPr="002149E5" w:rsidTr="002149E5">
        <w:trPr>
          <w:trHeight w:val="545"/>
        </w:trPr>
        <w:tc>
          <w:tcPr>
            <w:tcW w:w="6818" w:type="dxa"/>
            <w:shd w:val="clear" w:color="auto" w:fill="auto"/>
          </w:tcPr>
          <w:p w:rsidR="007A4361" w:rsidRPr="002149E5" w:rsidRDefault="007A4361" w:rsidP="002149E5">
            <w:pPr>
              <w:pStyle w:val="a3"/>
              <w:spacing w:line="360" w:lineRule="auto"/>
              <w:ind w:firstLine="0"/>
              <w:rPr>
                <w:sz w:val="20"/>
                <w:szCs w:val="20"/>
              </w:rPr>
            </w:pPr>
            <w:r w:rsidRPr="002149E5">
              <w:rPr>
                <w:sz w:val="20"/>
                <w:szCs w:val="20"/>
              </w:rPr>
              <w:t>Невыполнение в установленные сроки приказов и распоряжений вышестоящей организации, руководства РУПС, отделов, подразделений</w:t>
            </w:r>
          </w:p>
        </w:tc>
        <w:tc>
          <w:tcPr>
            <w:tcW w:w="2200" w:type="dxa"/>
            <w:shd w:val="clear" w:color="auto" w:fill="auto"/>
            <w:vAlign w:val="center"/>
          </w:tcPr>
          <w:p w:rsidR="007A4361" w:rsidRPr="002149E5" w:rsidRDefault="007A4361" w:rsidP="002149E5">
            <w:pPr>
              <w:pStyle w:val="a3"/>
              <w:spacing w:line="360" w:lineRule="auto"/>
              <w:ind w:firstLine="0"/>
              <w:rPr>
                <w:sz w:val="20"/>
                <w:szCs w:val="20"/>
              </w:rPr>
            </w:pPr>
            <w:r w:rsidRPr="002149E5">
              <w:rPr>
                <w:sz w:val="20"/>
                <w:szCs w:val="20"/>
              </w:rPr>
              <w:t>До 100%</w:t>
            </w:r>
          </w:p>
        </w:tc>
      </w:tr>
      <w:tr w:rsidR="00C85F8E" w:rsidRPr="002149E5" w:rsidTr="002149E5">
        <w:trPr>
          <w:trHeight w:val="272"/>
        </w:trPr>
        <w:tc>
          <w:tcPr>
            <w:tcW w:w="6818" w:type="dxa"/>
            <w:shd w:val="clear" w:color="auto" w:fill="auto"/>
          </w:tcPr>
          <w:p w:rsidR="00C85F8E" w:rsidRPr="002149E5" w:rsidRDefault="00C85F8E" w:rsidP="002149E5">
            <w:pPr>
              <w:pStyle w:val="a3"/>
              <w:spacing w:line="360" w:lineRule="auto"/>
              <w:ind w:firstLine="0"/>
              <w:rPr>
                <w:sz w:val="20"/>
                <w:szCs w:val="20"/>
              </w:rPr>
            </w:pPr>
            <w:r w:rsidRPr="002149E5">
              <w:rPr>
                <w:sz w:val="20"/>
                <w:szCs w:val="20"/>
              </w:rPr>
              <w:t>Невыполнение требований должностной инструкции</w:t>
            </w:r>
          </w:p>
        </w:tc>
        <w:tc>
          <w:tcPr>
            <w:tcW w:w="2200" w:type="dxa"/>
            <w:shd w:val="clear" w:color="auto" w:fill="auto"/>
            <w:vAlign w:val="center"/>
          </w:tcPr>
          <w:p w:rsidR="00C85F8E" w:rsidRPr="002149E5" w:rsidRDefault="00C85F8E" w:rsidP="002149E5">
            <w:pPr>
              <w:pStyle w:val="a3"/>
              <w:spacing w:line="360" w:lineRule="auto"/>
              <w:ind w:firstLine="0"/>
              <w:rPr>
                <w:sz w:val="20"/>
                <w:szCs w:val="20"/>
              </w:rPr>
            </w:pPr>
            <w:r w:rsidRPr="002149E5">
              <w:rPr>
                <w:sz w:val="20"/>
                <w:szCs w:val="20"/>
              </w:rPr>
              <w:t>До 100%</w:t>
            </w:r>
          </w:p>
        </w:tc>
      </w:tr>
      <w:tr w:rsidR="00C85F8E" w:rsidRPr="002149E5" w:rsidTr="002149E5">
        <w:trPr>
          <w:trHeight w:val="533"/>
        </w:trPr>
        <w:tc>
          <w:tcPr>
            <w:tcW w:w="6818" w:type="dxa"/>
            <w:shd w:val="clear" w:color="auto" w:fill="auto"/>
          </w:tcPr>
          <w:p w:rsidR="00C85F8E" w:rsidRPr="002149E5" w:rsidRDefault="00C85F8E" w:rsidP="002149E5">
            <w:pPr>
              <w:pStyle w:val="a3"/>
              <w:spacing w:line="360" w:lineRule="auto"/>
              <w:ind w:firstLine="0"/>
              <w:rPr>
                <w:sz w:val="20"/>
                <w:szCs w:val="20"/>
              </w:rPr>
            </w:pPr>
            <w:r w:rsidRPr="002149E5">
              <w:rPr>
                <w:sz w:val="20"/>
                <w:szCs w:val="20"/>
              </w:rPr>
              <w:t>Нарушение правил эксплуатации, правил почтовой и телеграфной связи, наличие брака в работе</w:t>
            </w:r>
          </w:p>
        </w:tc>
        <w:tc>
          <w:tcPr>
            <w:tcW w:w="2200" w:type="dxa"/>
            <w:shd w:val="clear" w:color="auto" w:fill="auto"/>
            <w:vAlign w:val="center"/>
          </w:tcPr>
          <w:p w:rsidR="00C85F8E" w:rsidRPr="002149E5" w:rsidRDefault="00C85F8E" w:rsidP="002149E5">
            <w:pPr>
              <w:pStyle w:val="a3"/>
              <w:spacing w:line="360" w:lineRule="auto"/>
              <w:ind w:firstLine="0"/>
              <w:rPr>
                <w:sz w:val="20"/>
                <w:szCs w:val="20"/>
              </w:rPr>
            </w:pPr>
            <w:r w:rsidRPr="002149E5">
              <w:rPr>
                <w:sz w:val="20"/>
                <w:szCs w:val="20"/>
              </w:rPr>
              <w:t>До 100%</w:t>
            </w:r>
          </w:p>
        </w:tc>
      </w:tr>
      <w:tr w:rsidR="0025789D" w:rsidRPr="002149E5" w:rsidTr="002149E5">
        <w:trPr>
          <w:trHeight w:val="272"/>
        </w:trPr>
        <w:tc>
          <w:tcPr>
            <w:tcW w:w="6818" w:type="dxa"/>
            <w:shd w:val="clear" w:color="auto" w:fill="auto"/>
          </w:tcPr>
          <w:p w:rsidR="0025789D" w:rsidRPr="002149E5" w:rsidRDefault="0025789D" w:rsidP="002149E5">
            <w:pPr>
              <w:pStyle w:val="a3"/>
              <w:spacing w:line="360" w:lineRule="auto"/>
              <w:ind w:firstLine="0"/>
              <w:rPr>
                <w:sz w:val="20"/>
                <w:szCs w:val="20"/>
              </w:rPr>
            </w:pPr>
            <w:r w:rsidRPr="002149E5">
              <w:rPr>
                <w:sz w:val="20"/>
                <w:szCs w:val="20"/>
              </w:rPr>
              <w:t>Наличие штрафных санкций по вине работника</w:t>
            </w:r>
          </w:p>
        </w:tc>
        <w:tc>
          <w:tcPr>
            <w:tcW w:w="2200" w:type="dxa"/>
            <w:shd w:val="clear" w:color="auto" w:fill="auto"/>
            <w:vAlign w:val="center"/>
          </w:tcPr>
          <w:p w:rsidR="0025789D" w:rsidRPr="002149E5" w:rsidRDefault="0025789D" w:rsidP="002149E5">
            <w:pPr>
              <w:pStyle w:val="a3"/>
              <w:spacing w:line="360" w:lineRule="auto"/>
              <w:ind w:firstLine="0"/>
              <w:rPr>
                <w:sz w:val="20"/>
                <w:szCs w:val="20"/>
              </w:rPr>
            </w:pPr>
            <w:r w:rsidRPr="002149E5">
              <w:rPr>
                <w:sz w:val="20"/>
                <w:szCs w:val="20"/>
              </w:rPr>
              <w:t>До 100%</w:t>
            </w:r>
          </w:p>
        </w:tc>
      </w:tr>
      <w:tr w:rsidR="0025789D" w:rsidRPr="002149E5" w:rsidTr="002149E5">
        <w:trPr>
          <w:trHeight w:val="545"/>
        </w:trPr>
        <w:tc>
          <w:tcPr>
            <w:tcW w:w="6818" w:type="dxa"/>
            <w:shd w:val="clear" w:color="auto" w:fill="auto"/>
          </w:tcPr>
          <w:p w:rsidR="0025789D" w:rsidRPr="002149E5" w:rsidRDefault="0025789D" w:rsidP="002149E5">
            <w:pPr>
              <w:widowControl/>
              <w:shd w:val="clear" w:color="auto" w:fill="FFFFFF"/>
              <w:ind w:firstLine="0"/>
              <w:rPr>
                <w:sz w:val="20"/>
                <w:szCs w:val="20"/>
              </w:rPr>
            </w:pPr>
            <w:r w:rsidRPr="002149E5">
              <w:rPr>
                <w:sz w:val="20"/>
                <w:szCs w:val="20"/>
              </w:rPr>
              <w:t>Приниженный контроль за работой отделений связи по устранению выявленных недостатков и упущений</w:t>
            </w:r>
          </w:p>
        </w:tc>
        <w:tc>
          <w:tcPr>
            <w:tcW w:w="2200" w:type="dxa"/>
            <w:shd w:val="clear" w:color="auto" w:fill="auto"/>
            <w:vAlign w:val="center"/>
          </w:tcPr>
          <w:p w:rsidR="0025789D" w:rsidRPr="002149E5" w:rsidRDefault="0025789D" w:rsidP="002149E5">
            <w:pPr>
              <w:pStyle w:val="a3"/>
              <w:spacing w:line="360" w:lineRule="auto"/>
              <w:ind w:firstLine="0"/>
              <w:rPr>
                <w:sz w:val="20"/>
                <w:szCs w:val="20"/>
              </w:rPr>
            </w:pPr>
            <w:r w:rsidRPr="002149E5">
              <w:rPr>
                <w:sz w:val="20"/>
                <w:szCs w:val="20"/>
              </w:rPr>
              <w:t>До 10%</w:t>
            </w:r>
          </w:p>
        </w:tc>
      </w:tr>
    </w:tbl>
    <w:p w:rsidR="00172053" w:rsidRPr="00407364" w:rsidRDefault="00172053" w:rsidP="00410DC2">
      <w:pPr>
        <w:pStyle w:val="a3"/>
        <w:spacing w:line="360" w:lineRule="auto"/>
        <w:ind w:firstLine="709"/>
      </w:pPr>
    </w:p>
    <w:p w:rsidR="00990D41" w:rsidRPr="00407364" w:rsidRDefault="00C95C02" w:rsidP="00410DC2">
      <w:pPr>
        <w:pStyle w:val="a3"/>
        <w:spacing w:line="360" w:lineRule="auto"/>
        <w:ind w:firstLine="709"/>
      </w:pPr>
      <w:r w:rsidRPr="00407364">
        <w:t>Источник: разработки автора</w:t>
      </w:r>
    </w:p>
    <w:p w:rsidR="00C207D2" w:rsidRPr="00407364" w:rsidRDefault="00C207D2" w:rsidP="00410DC2">
      <w:pPr>
        <w:pStyle w:val="a3"/>
        <w:spacing w:line="360" w:lineRule="auto"/>
        <w:ind w:firstLine="709"/>
      </w:pPr>
      <w:r w:rsidRPr="00407364">
        <w:t>В целях получения прибыли от оказания услуг почтовой связи и нетрадиционных услуг, увеличения почтового обмена, улучшения результатов финансово-хозяйственной деятельности, увеличения уровня доступности услуг и предоставление их установленного уровня качества в соответствии со стандартами системы менеджмента качества, повышения конкурентоспособности оказываемых услуг, содержания интерьеров помещений отделений почтовой связи на высоком уровне, укреплению почтовой безопасности, совершенствования организации и улучшения условии труда работников почтовой связи, Республиканское унитарное предприятие почтовой связи "Белпочта" и Объединенная организация профсоюза РУП "Белпочта" в 2005 году проводят конкурс на лучший узел почтовой связи, посвященный Всемирному Дню почты.</w:t>
      </w:r>
    </w:p>
    <w:p w:rsidR="00CF1DF1" w:rsidRPr="00407364" w:rsidRDefault="00CF1DF1" w:rsidP="00410DC2">
      <w:pPr>
        <w:pStyle w:val="a3"/>
        <w:spacing w:line="360" w:lineRule="auto"/>
        <w:ind w:firstLine="709"/>
      </w:pPr>
      <w:r w:rsidRPr="00407364">
        <w:t xml:space="preserve">Цель конкурса - активизация работы по дальнейшему развитию и повышению эффективности почтовой связи, по выполнению наиболее важных плановых показателей, широкое предоставление дополнительных услуг связи, высококачественное обслуживание клиентуры при условии рентабельности, </w:t>
      </w:r>
      <w:r w:rsidR="00E9683C" w:rsidRPr="00407364">
        <w:t xml:space="preserve">повышение материальной заинтересованности коллективов и отдельных работников в результатах своего труда, </w:t>
      </w:r>
      <w:r w:rsidRPr="00407364">
        <w:t xml:space="preserve">создание для клиентов необходимых удобств при обслуживании, отсутствие обоснованных </w:t>
      </w:r>
      <w:r w:rsidR="008C603E" w:rsidRPr="00407364">
        <w:t>ж</w:t>
      </w:r>
      <w:r w:rsidRPr="00407364">
        <w:t>алоб</w:t>
      </w:r>
      <w:r w:rsidR="00E9683C" w:rsidRPr="00407364">
        <w:t>,</w:t>
      </w:r>
      <w:r w:rsidRPr="00407364">
        <w:t xml:space="preserve"> эстетическое оформление помещений.</w:t>
      </w:r>
    </w:p>
    <w:p w:rsidR="00CF1DF1" w:rsidRPr="00407364" w:rsidRDefault="00CF1DF1" w:rsidP="00410DC2">
      <w:pPr>
        <w:pStyle w:val="a3"/>
        <w:spacing w:line="360" w:lineRule="auto"/>
        <w:ind w:firstLine="709"/>
      </w:pPr>
      <w:r w:rsidRPr="00407364">
        <w:t>Проведение Республиканского конкурса на лучший узел почтовой связи предусматривает развитие трудового соперничества и творческой инициативы трудящихся, направленных на технический прогресс производства, научную организацию труда, высокое качество и эффективность работы на каждом рабочем месте.</w:t>
      </w:r>
    </w:p>
    <w:p w:rsidR="00C207D2" w:rsidRPr="00407364" w:rsidRDefault="00420FF2" w:rsidP="00410DC2">
      <w:pPr>
        <w:pStyle w:val="a3"/>
        <w:spacing w:line="360" w:lineRule="auto"/>
        <w:ind w:firstLine="709"/>
      </w:pPr>
      <w:r w:rsidRPr="00407364">
        <w:t>Основными показателями при этом являются: прибыль, себестоимость на 100 руб. доходов, выручка от реализации ( услуг, работ), удельный вес выручки от оказания нетрадиционных услуг в общей сумме выручки, рост выручки в % к соответствующему периоду прошлого года, увеличение исходящего обмена по отправлениям МУП и "Экспресс", факсимильных сообщений, достижение нормативных уровней по показателям качества, снижение количества обращений.</w:t>
      </w:r>
    </w:p>
    <w:p w:rsidR="00565B0D" w:rsidRPr="00407364" w:rsidRDefault="00565B0D" w:rsidP="00410DC2">
      <w:pPr>
        <w:pStyle w:val="a3"/>
        <w:spacing w:line="360" w:lineRule="auto"/>
        <w:ind w:firstLine="709"/>
      </w:pPr>
      <w:r w:rsidRPr="00407364">
        <w:t>Кроме республиканского, проводятся и внутрирайонные соревнования коллективов отделений связи.</w:t>
      </w:r>
    </w:p>
    <w:p w:rsidR="008E208C" w:rsidRPr="00407364" w:rsidRDefault="008E208C" w:rsidP="00410DC2">
      <w:pPr>
        <w:pStyle w:val="a3"/>
        <w:spacing w:line="360" w:lineRule="auto"/>
        <w:ind w:firstLine="709"/>
      </w:pPr>
      <w:r w:rsidRPr="00407364">
        <w:t>Мостовский РУПС имеет Доску Почета, занесение на которую является поощрением отдельных работников за развитие и функционирование связи, новаторство, инициативность, конкретные достижения в труде с учетом личного вклада и качеств работника.</w:t>
      </w:r>
    </w:p>
    <w:p w:rsidR="00D5221A" w:rsidRPr="00407364" w:rsidRDefault="00D5221A" w:rsidP="00410DC2">
      <w:pPr>
        <w:pStyle w:val="a3"/>
        <w:spacing w:line="360" w:lineRule="auto"/>
        <w:ind w:firstLine="709"/>
      </w:pPr>
      <w:r w:rsidRPr="00407364">
        <w:t>Почетная грамота Гродненского филиала РУП «Белпочта» является поощрением работников за многолетнюю плодотворную, добросовестную работу, активное участие в общественной жизни, обеспечение расширения комплекса предоставления услуг почтовой связи и нетрадиционных услуг населению, поддержание высокого уровня качества обслуживания в предоставлении услуг, за выполнение наиболее важных задач</w:t>
      </w:r>
      <w:r w:rsidR="00C6707B" w:rsidRPr="00407364">
        <w:t>,</w:t>
      </w:r>
      <w:r w:rsidRPr="00407364">
        <w:t xml:space="preserve"> стоящих перед Гродненским филиалом РУП «Белпочта»</w:t>
      </w:r>
      <w:r w:rsidR="00D14434" w:rsidRPr="00407364">
        <w:t>,</w:t>
      </w:r>
      <w:r w:rsidRPr="00407364">
        <w:t xml:space="preserve"> а также для награждения трудовых коллективов подведомственных организаций за успехи в производственной деятельности.</w:t>
      </w:r>
    </w:p>
    <w:p w:rsidR="00E42BB8" w:rsidRPr="00407364" w:rsidRDefault="00826C2B" w:rsidP="00410DC2">
      <w:pPr>
        <w:pStyle w:val="a3"/>
        <w:spacing w:line="360" w:lineRule="auto"/>
        <w:ind w:firstLine="709"/>
      </w:pPr>
      <w:r w:rsidRPr="00407364">
        <w:t>На основании Постановления Совета Министров Республики Беларусь № 937 от 16.06.98 «О мерах по совершенствованию организации оплаты труда в отраслях экономики» разработано Положение о порядке выплаты надбавок к заработной плате за стаж работы в отрасли (подотрасль почтовой связи) работникам Гродненского филиала РУП «Белпочта», которое определяет размеры и порядок выплаты надбавок к заработной плате за стаж работы в Гродненском филиале РУП "Белпочта"</w:t>
      </w:r>
      <w:r w:rsidR="00915080" w:rsidRPr="00407364">
        <w:t>.</w:t>
      </w:r>
    </w:p>
    <w:p w:rsidR="00F33C2C" w:rsidRPr="00407364" w:rsidRDefault="005E53F2" w:rsidP="00410DC2">
      <w:pPr>
        <w:pStyle w:val="a3"/>
        <w:spacing w:line="360" w:lineRule="auto"/>
        <w:ind w:firstLine="709"/>
      </w:pPr>
      <w:r w:rsidRPr="00407364">
        <w:t xml:space="preserve">Согласно данному Положению, </w:t>
      </w:r>
      <w:r w:rsidR="00BA08CA" w:rsidRPr="00407364">
        <w:t>право на получение надбавок к заработной плате в отрасли</w:t>
      </w:r>
      <w:r w:rsidR="00F33C2C" w:rsidRPr="00407364">
        <w:t xml:space="preserve"> </w:t>
      </w:r>
      <w:r w:rsidR="00BA08CA" w:rsidRPr="00407364">
        <w:t xml:space="preserve">имеют </w:t>
      </w:r>
      <w:r w:rsidR="00F33C2C" w:rsidRPr="00407364">
        <w:t xml:space="preserve">состоящие в штате </w:t>
      </w:r>
      <w:r w:rsidR="00BA08CA" w:rsidRPr="00407364">
        <w:t>работники Гродненского филиала РУП «Белпочта»</w:t>
      </w:r>
      <w:r w:rsidR="00F33C2C" w:rsidRPr="00407364">
        <w:t xml:space="preserve"> за стаж работы в отрасли, продолжительность непрерывной работы (вознаграждения за выслугу лет, стаж работы).</w:t>
      </w:r>
    </w:p>
    <w:p w:rsidR="00AB69F9" w:rsidRPr="00407364" w:rsidRDefault="00E42BB8" w:rsidP="00410DC2">
      <w:pPr>
        <w:pStyle w:val="a3"/>
        <w:spacing w:line="360" w:lineRule="auto"/>
        <w:ind w:firstLine="709"/>
      </w:pPr>
      <w:r w:rsidRPr="00407364">
        <w:t xml:space="preserve">Также имеют право на </w:t>
      </w:r>
      <w:r w:rsidR="00BB7C20" w:rsidRPr="00407364">
        <w:t xml:space="preserve">дополнительное </w:t>
      </w:r>
      <w:r w:rsidRPr="00407364">
        <w:t>вознаграждение авторы (соавторы) предложения, признанного в установленном порядке рационализаторским и которым выдано удостоверение.</w:t>
      </w:r>
    </w:p>
    <w:p w:rsidR="008E208C" w:rsidRPr="00407364" w:rsidRDefault="00760222" w:rsidP="00410DC2">
      <w:pPr>
        <w:pStyle w:val="a3"/>
        <w:spacing w:line="360" w:lineRule="auto"/>
        <w:ind w:firstLine="709"/>
      </w:pPr>
      <w:r w:rsidRPr="00407364">
        <w:t>В настоящее время перспективы развития РУП «Белпочта» связывают с внедрением в почтовый оборот ряда банковских услуг.</w:t>
      </w:r>
    </w:p>
    <w:p w:rsidR="00ED1B91" w:rsidRPr="00407364" w:rsidRDefault="00D2285F" w:rsidP="00410DC2">
      <w:pPr>
        <w:pStyle w:val="a3"/>
        <w:spacing w:line="360" w:lineRule="auto"/>
        <w:ind w:firstLine="709"/>
      </w:pPr>
      <w:r w:rsidRPr="00407364">
        <w:t xml:space="preserve">Благодаря налаженному сотрудничеству </w:t>
      </w:r>
      <w:r w:rsidR="00760222" w:rsidRPr="00407364">
        <w:t xml:space="preserve">РУП </w:t>
      </w:r>
      <w:r w:rsidRPr="00407364">
        <w:t>«</w:t>
      </w:r>
      <w:bookmarkStart w:id="1" w:name="YANDEX_2"/>
      <w:bookmarkEnd w:id="1"/>
      <w:r w:rsidRPr="00407364">
        <w:t>Белпочта» с совместным белорусско-российским ОАО «Белгазпромбанк» кредитно-финансовое учреждение предлагает определенные почтовые услуги, а обычное почтовое отделение осуществляет ряд операций, ранее практиковавшихся исключительно банками.</w:t>
      </w:r>
    </w:p>
    <w:p w:rsidR="00ED1B91" w:rsidRPr="00407364" w:rsidRDefault="002304F8" w:rsidP="00410DC2">
      <w:pPr>
        <w:pStyle w:val="a3"/>
        <w:spacing w:line="360" w:lineRule="auto"/>
        <w:ind w:firstLine="709"/>
      </w:pPr>
      <w:r w:rsidRPr="00407364">
        <w:t xml:space="preserve">Следует отметить, что в последние годы </w:t>
      </w:r>
      <w:r w:rsidR="007D7521" w:rsidRPr="00407364">
        <w:t xml:space="preserve">РУП </w:t>
      </w:r>
      <w:r w:rsidRPr="00407364">
        <w:t>«</w:t>
      </w:r>
      <w:bookmarkStart w:id="2" w:name="YANDEX_7"/>
      <w:bookmarkEnd w:id="2"/>
      <w:r w:rsidRPr="00407364">
        <w:t>Бел</w:t>
      </w:r>
      <w:r w:rsidR="0011150A" w:rsidRPr="00407364">
        <w:t>п</w:t>
      </w:r>
      <w:r w:rsidRPr="00407364">
        <w:t>очта» активно продвигает идеологию все более полного охвата клиентов различными услугами, стремясь к тому, чтобы, не выходя из почтового отделения, посетитель смог воспользоваться их максимальным набором. Имея широчайшую сеть отделений по всей Беларуси и связанные с этим преимущества, объединение способно уже в обозримом будущем расширить свое присутствие в сфере финансовых услуг и, в некотором смысле, составить реальную конкуренцию ведущим «розничным» банкам страны. В то же время, совместная с ОАО «Белгазпромбанк» работа по наращиванию функциональных возможностей почтово-кассовых терминалов отвечает самым насущным устремлениям экономики Беларуси, в котором сегодня во главу угла поставлены задачи по внедрению и расширению систем безналичных расчетов, а также их доступность в применении для клиентов.</w:t>
      </w:r>
    </w:p>
    <w:p w:rsidR="00ED1B91" w:rsidRPr="00407364" w:rsidRDefault="00E42190" w:rsidP="00410DC2">
      <w:pPr>
        <w:pStyle w:val="a3"/>
        <w:spacing w:line="360" w:lineRule="auto"/>
        <w:ind w:firstLine="709"/>
      </w:pPr>
      <w:r w:rsidRPr="00407364">
        <w:t>В ближайшее время «</w:t>
      </w:r>
      <w:bookmarkStart w:id="3" w:name="YANDEX_8"/>
      <w:bookmarkEnd w:id="3"/>
      <w:r w:rsidRPr="00407364">
        <w:t>Белпочта» совместно с ОАО «Белгазпромбанк» планирует</w:t>
      </w:r>
      <w:bookmarkStart w:id="4" w:name="YANDEX_9"/>
      <w:bookmarkEnd w:id="4"/>
      <w:r w:rsidRPr="00407364">
        <w:t xml:space="preserve"> развитие сети точек обслуживания по пластиковым картам. Начата реализация плана развертывания инфраструктуры в областных городах.</w:t>
      </w:r>
    </w:p>
    <w:p w:rsidR="00BF3504" w:rsidRPr="00407364" w:rsidRDefault="008C48D0" w:rsidP="00410DC2">
      <w:pPr>
        <w:pStyle w:val="a3"/>
        <w:spacing w:line="360" w:lineRule="auto"/>
        <w:ind w:firstLine="709"/>
      </w:pPr>
      <w:r w:rsidRPr="00407364">
        <w:t xml:space="preserve">Отметим также, что </w:t>
      </w:r>
      <w:r w:rsidR="00176816" w:rsidRPr="00407364">
        <w:t xml:space="preserve">на предприятия почтовой связи возложены функции реализации субъектам хозяйствования бланков строгой отчетности, информация об изготовлении и продаже которых подлежит внесению в электронный банк данных. Почтой создана эффективная и высокопроизводительная система доставки и реализации данной продукции, рассчитанная на обработку всей номенклатуры бланков, используемых на территории страны. </w:t>
      </w:r>
    </w:p>
    <w:p w:rsidR="0083576A" w:rsidRPr="00407364" w:rsidRDefault="0083576A" w:rsidP="00410DC2">
      <w:pPr>
        <w:pStyle w:val="a3"/>
        <w:spacing w:line="360" w:lineRule="auto"/>
        <w:ind w:firstLine="709"/>
      </w:pPr>
      <w:r w:rsidRPr="00407364">
        <w:t xml:space="preserve">В Приложении 3 отражена Программа Мостовского РУПС по улучшению финансово-хозяйственной деятельности и финансовому оздоровлению в 2005 году, конкретные мероприятия по ее реализации </w:t>
      </w:r>
      <w:r w:rsidR="004A708F" w:rsidRPr="00407364">
        <w:t>-</w:t>
      </w:r>
      <w:r w:rsidRPr="00407364">
        <w:t xml:space="preserve"> в Приложении 4.</w:t>
      </w:r>
    </w:p>
    <w:p w:rsidR="00BF3504" w:rsidRPr="00407364" w:rsidRDefault="000053CE" w:rsidP="00410DC2">
      <w:pPr>
        <w:pStyle w:val="a3"/>
        <w:spacing w:line="360" w:lineRule="auto"/>
        <w:ind w:firstLine="709"/>
      </w:pPr>
      <w:r w:rsidRPr="00407364">
        <w:t>Подводя итог главе, определим основные выводы.</w:t>
      </w:r>
    </w:p>
    <w:p w:rsidR="00CB575F" w:rsidRPr="00407364" w:rsidRDefault="00CB575F" w:rsidP="00410DC2">
      <w:pPr>
        <w:pStyle w:val="a3"/>
        <w:spacing w:line="360" w:lineRule="auto"/>
        <w:ind w:firstLine="709"/>
      </w:pPr>
      <w:r w:rsidRPr="00407364">
        <w:t>Важнейшим фактором повышения эффективности управления выступает активизация человеческого фактора в деятельности организации 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предприятия.</w:t>
      </w:r>
    </w:p>
    <w:p w:rsidR="00CB575F" w:rsidRPr="00407364" w:rsidRDefault="00CB575F" w:rsidP="00410DC2">
      <w:pPr>
        <w:pStyle w:val="a3"/>
        <w:spacing w:line="360" w:lineRule="auto"/>
        <w:ind w:firstLine="709"/>
      </w:pPr>
      <w:r w:rsidRPr="00407364">
        <w:t>В современных условиях решающим фактором является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CB575F" w:rsidRPr="00407364" w:rsidRDefault="00CB575F" w:rsidP="00410DC2">
      <w:pPr>
        <w:pStyle w:val="a3"/>
        <w:spacing w:line="360" w:lineRule="auto"/>
        <w:ind w:firstLine="709"/>
      </w:pPr>
      <w:r w:rsidRPr="00407364">
        <w:t>В целях последовательного углубления и расширения знаний, усовершенствования профессионального мастерства в соответствии с требованиями научно-технического прогресса осуществляется непрерывное повышение квалификации кадров отрасли связи.</w:t>
      </w:r>
    </w:p>
    <w:p w:rsidR="00CB575F" w:rsidRPr="00407364" w:rsidRDefault="00CB575F" w:rsidP="00410DC2">
      <w:pPr>
        <w:pStyle w:val="a3"/>
        <w:spacing w:line="360" w:lineRule="auto"/>
        <w:ind w:firstLine="709"/>
      </w:pPr>
      <w:r w:rsidRPr="00407364">
        <w:t>Основой системы мотивации и стимулирования персонала является премирование в целях стимулирующего воздействия на увеличение выручки, обеспечение прибыли, повышение качества и улучшение конечных результатов работы.</w:t>
      </w:r>
    </w:p>
    <w:p w:rsidR="00CB575F" w:rsidRPr="00407364" w:rsidRDefault="00CB575F" w:rsidP="00410DC2">
      <w:pPr>
        <w:pStyle w:val="a3"/>
        <w:spacing w:line="360" w:lineRule="auto"/>
        <w:ind w:firstLine="709"/>
      </w:pPr>
      <w:r w:rsidRPr="00407364">
        <w:t>В целях получения прибыли от оказания услуг почтовой связи и нетрадиционных услуг, увеличения почтового обмена, улучшения результатов финансово-хозяйственной деятельности в 2005 году проводят конкурс на лучший узел почтовой связи, также проводятся и внутрирайонные соревнования коллективов отделений связи.</w:t>
      </w:r>
    </w:p>
    <w:p w:rsidR="00CB575F" w:rsidRPr="00407364" w:rsidRDefault="00CB575F" w:rsidP="00410DC2">
      <w:pPr>
        <w:pStyle w:val="a3"/>
        <w:spacing w:line="360" w:lineRule="auto"/>
        <w:ind w:firstLine="709"/>
      </w:pPr>
      <w:r w:rsidRPr="00407364">
        <w:t>Мостовский РУПС имеет Доску Почета, занесение на которую является поощрением работников конкретные достижения в труде с учетом личного вклада и качеств работника. Подобную функцию выполняет и Почетная грамота Гродненского филиала РУП «Белпочта». Действует Положение о порядке выплаты надбавок к заработной плате за стаж работы в отрасли, получают вознаграждение и авторы изобретений.</w:t>
      </w:r>
    </w:p>
    <w:p w:rsidR="000E7CF8" w:rsidRPr="00407364" w:rsidRDefault="00CB575F" w:rsidP="00410DC2">
      <w:pPr>
        <w:pStyle w:val="a3"/>
        <w:spacing w:line="360" w:lineRule="auto"/>
        <w:ind w:firstLine="709"/>
      </w:pPr>
      <w:r w:rsidRPr="00407364">
        <w:t>Перспективы развития РУП «Белпочта» связывают с внедрением в почтовый оборот новых услуг</w:t>
      </w:r>
      <w:r w:rsidR="00B91EAC" w:rsidRPr="00407364">
        <w:t xml:space="preserve"> </w:t>
      </w:r>
      <w:r w:rsidR="000E7CF8" w:rsidRPr="00407364">
        <w:t>и совершенствования традиционных предложений.</w:t>
      </w:r>
    </w:p>
    <w:p w:rsidR="00200437" w:rsidRPr="00407364" w:rsidRDefault="0088735E" w:rsidP="00410DC2">
      <w:pPr>
        <w:pStyle w:val="a3"/>
        <w:spacing w:line="360" w:lineRule="auto"/>
        <w:ind w:firstLine="709"/>
        <w:rPr>
          <w:b/>
          <w:bCs/>
          <w:caps/>
        </w:rPr>
      </w:pPr>
      <w:r w:rsidRPr="00407364">
        <w:rPr>
          <w:b/>
          <w:bCs/>
          <w:caps/>
        </w:rPr>
        <w:br w:type="page"/>
        <w:t>ЗАКЛЮЧЕНИЕ</w:t>
      </w:r>
    </w:p>
    <w:p w:rsidR="00200437" w:rsidRPr="00407364" w:rsidRDefault="00200437" w:rsidP="00410DC2">
      <w:pPr>
        <w:pStyle w:val="a3"/>
        <w:spacing w:line="360" w:lineRule="auto"/>
        <w:ind w:firstLine="709"/>
        <w:rPr>
          <w:b/>
          <w:bCs/>
          <w:caps/>
        </w:rPr>
      </w:pPr>
    </w:p>
    <w:p w:rsidR="002F6E4C" w:rsidRPr="00407364" w:rsidRDefault="002F6E4C" w:rsidP="00410DC2">
      <w:pPr>
        <w:pStyle w:val="a3"/>
        <w:spacing w:line="360" w:lineRule="auto"/>
        <w:ind w:firstLine="709"/>
      </w:pPr>
      <w:r w:rsidRPr="00407364">
        <w:t>Вся целесообразная деятельность предприятия так или иначе связана с проблемой эффективности.</w:t>
      </w:r>
    </w:p>
    <w:p w:rsidR="002F6E4C" w:rsidRPr="00407364" w:rsidRDefault="002F6E4C" w:rsidP="00410DC2">
      <w:pPr>
        <w:pStyle w:val="a3"/>
        <w:spacing w:line="360" w:lineRule="auto"/>
        <w:ind w:firstLine="709"/>
      </w:pPr>
      <w:r w:rsidRPr="00407364">
        <w:t>Сущность экономической эффективности наряду с ее критериями конкретизируется на основе экономического эффекта (результата), а также затрат и ресурсов.</w:t>
      </w:r>
    </w:p>
    <w:p w:rsidR="002F6E4C" w:rsidRPr="00407364" w:rsidRDefault="002F6E4C" w:rsidP="00410DC2">
      <w:pPr>
        <w:pStyle w:val="a3"/>
        <w:spacing w:line="360" w:lineRule="auto"/>
        <w:ind w:firstLine="709"/>
      </w:pPr>
      <w:r w:rsidRPr="00407364">
        <w:t>Для того чтобы успешно действовать в течение долгого времени организация должна быть результативной и экономически эффективной. Данная задача является ключевой в управлении предприятием в современных условиях.</w:t>
      </w:r>
    </w:p>
    <w:p w:rsidR="002F6E4C" w:rsidRPr="00407364" w:rsidRDefault="002F6E4C" w:rsidP="00410DC2">
      <w:pPr>
        <w:pStyle w:val="a3"/>
        <w:spacing w:line="360" w:lineRule="auto"/>
        <w:ind w:firstLine="709"/>
      </w:pPr>
      <w:r w:rsidRPr="00407364">
        <w:t xml:space="preserve">Эффективное управление </w:t>
      </w:r>
      <w:r w:rsidR="004A708F" w:rsidRPr="00407364">
        <w:t>-</w:t>
      </w:r>
      <w:r w:rsidRPr="00407364">
        <w:t xml:space="preserve"> это воздействие одного лица или группы лиц (менеджеров) на другие лица для побуждения действий, соответствующих достижению поставленных целей.</w:t>
      </w:r>
    </w:p>
    <w:p w:rsidR="002F6E4C" w:rsidRPr="00407364" w:rsidRDefault="002F6E4C" w:rsidP="00410DC2">
      <w:pPr>
        <w:pStyle w:val="a3"/>
        <w:spacing w:line="360" w:lineRule="auto"/>
        <w:ind w:firstLine="709"/>
      </w:pPr>
      <w:r w:rsidRPr="00407364">
        <w:t xml:space="preserve">Рассматриваемое предприятие - Мостовский районный узел связи - является структурным подразделением Гродненского филиала РУП "Белпочта". Сфера деятельности </w:t>
      </w:r>
      <w:r w:rsidR="004A708F" w:rsidRPr="00407364">
        <w:t>-</w:t>
      </w:r>
      <w:r w:rsidRPr="00407364">
        <w:t xml:space="preserve"> оказание услуг почтовой связи на национальном и международном уровнях.</w:t>
      </w:r>
    </w:p>
    <w:p w:rsidR="002F6E4C" w:rsidRPr="00407364" w:rsidRDefault="002F6E4C" w:rsidP="00410DC2">
      <w:pPr>
        <w:pStyle w:val="a3"/>
        <w:spacing w:line="360" w:lineRule="auto"/>
        <w:ind w:firstLine="709"/>
      </w:pPr>
      <w:r w:rsidRPr="00407364">
        <w:t>Проведенный анализ показал, что предприятие в ходе своей производственно-хозяйственной деятельности испытывает определенные трудности, вызванные просчетами управленческих кадров, что свидетельствует о невысокой эффективности управленческих процессов рассматриваемого предприятия. Требуется комплекс управленческих мероприятий, которые позволят Мостовскому РУПС развиваться и достигать высоких финансовых результатов.</w:t>
      </w:r>
    </w:p>
    <w:p w:rsidR="004E7604" w:rsidRPr="00407364" w:rsidRDefault="004E7604" w:rsidP="00410DC2">
      <w:pPr>
        <w:pStyle w:val="a3"/>
        <w:spacing w:line="360" w:lineRule="auto"/>
        <w:ind w:firstLine="709"/>
      </w:pPr>
      <w:r w:rsidRPr="00407364">
        <w:t>Важнейшим фактором повышения эффективности управления выступает активизация человеческого фактора в деятельности организации на основе демократизации и децентрализации управления, повышения ответственности и творческой инициативы работников, всестороннего развития личности, усиления социальной направленности в развитии предприятия.</w:t>
      </w:r>
    </w:p>
    <w:p w:rsidR="004E7604" w:rsidRPr="00407364" w:rsidRDefault="004E7604" w:rsidP="00410DC2">
      <w:pPr>
        <w:pStyle w:val="a3"/>
        <w:spacing w:line="360" w:lineRule="auto"/>
        <w:ind w:firstLine="709"/>
      </w:pPr>
      <w:r w:rsidRPr="00407364">
        <w:t>В современных условиях решающим фактором является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4E7604" w:rsidRPr="00407364" w:rsidRDefault="004E7604" w:rsidP="00410DC2">
      <w:pPr>
        <w:pStyle w:val="a3"/>
        <w:spacing w:line="360" w:lineRule="auto"/>
        <w:ind w:firstLine="709"/>
      </w:pPr>
      <w:r w:rsidRPr="00407364">
        <w:t>В целях последовательного углубления и расширения знаний, усовершенствования профессионального мастерства в соответствии с требованиями научно-технического прогресса осуществляется непрерывное повышение квалификации кадров отрасли связи.</w:t>
      </w:r>
    </w:p>
    <w:p w:rsidR="004E7604" w:rsidRPr="00407364" w:rsidRDefault="004E7604" w:rsidP="00410DC2">
      <w:pPr>
        <w:pStyle w:val="a3"/>
        <w:spacing w:line="360" w:lineRule="auto"/>
        <w:ind w:firstLine="709"/>
      </w:pPr>
      <w:r w:rsidRPr="00407364">
        <w:t>Основой системы мотивации и стимулирования персонала является премирование в целях стимулирующего воздействия на увеличение выручки, обеспечение прибыли, повышение качества и улучшение конечных результатов работы.</w:t>
      </w:r>
    </w:p>
    <w:p w:rsidR="004E7604" w:rsidRPr="00407364" w:rsidRDefault="004E7604" w:rsidP="00410DC2">
      <w:pPr>
        <w:pStyle w:val="a3"/>
        <w:spacing w:line="360" w:lineRule="auto"/>
        <w:ind w:firstLine="709"/>
      </w:pPr>
      <w:r w:rsidRPr="00407364">
        <w:t>В целях получения прибыли от оказания услуг почтовой связи и нетрадиционных услуг, увеличения почтового обмена, улучшения результатов финансово-хозяйственной деятельности в 2005 году проводят конкурс на лучший узел почтовой связи, также проводятся и внутрирайонные соревнования коллективов отделений связи.</w:t>
      </w:r>
    </w:p>
    <w:p w:rsidR="004E7604" w:rsidRPr="00407364" w:rsidRDefault="004E7604" w:rsidP="00410DC2">
      <w:pPr>
        <w:pStyle w:val="a3"/>
        <w:spacing w:line="360" w:lineRule="auto"/>
        <w:ind w:firstLine="709"/>
      </w:pPr>
      <w:r w:rsidRPr="00407364">
        <w:t>Мостовский РУПС имеет Доску Почета, занесение на которую является поощрением работников конкретные достижения в труде с учетом личного вклада и качеств работника. Подобную функцию выполняет и Почетная грамота Гродненского филиала РУП «Белпочта». Действует Положение о порядке выплаты надбавок к заработной плате за стаж работы в отрасли, получают вознаграждение и авторы изобретений.</w:t>
      </w:r>
    </w:p>
    <w:p w:rsidR="008F2524" w:rsidRPr="00407364" w:rsidRDefault="004E7604" w:rsidP="00410DC2">
      <w:pPr>
        <w:pStyle w:val="a3"/>
        <w:spacing w:line="360" w:lineRule="auto"/>
        <w:ind w:firstLine="709"/>
      </w:pPr>
      <w:r w:rsidRPr="00407364">
        <w:t xml:space="preserve">Перспективы развития РУП «Белпочта» связывают с внедрением в почтовый оборот новых услуг </w:t>
      </w:r>
      <w:r w:rsidR="008F2524" w:rsidRPr="00407364">
        <w:t>(развитие сети точек обслуживания по пластиковым картам, реализация субъектам хозяйствования бланков строгой отчетности</w:t>
      </w:r>
      <w:r w:rsidR="00C44B19" w:rsidRPr="00407364">
        <w:t>, отправления "Экспресс", валютные переводы</w:t>
      </w:r>
      <w:r w:rsidR="008F2524" w:rsidRPr="00407364">
        <w:t>) и совершенствования традиционных предложений.</w:t>
      </w:r>
    </w:p>
    <w:p w:rsidR="008F2524" w:rsidRPr="00407364" w:rsidRDefault="008F2524" w:rsidP="00410DC2">
      <w:pPr>
        <w:pStyle w:val="a3"/>
        <w:spacing w:line="360" w:lineRule="auto"/>
        <w:ind w:firstLine="709"/>
      </w:pPr>
      <w:r w:rsidRPr="00407364">
        <w:t>Касаясь внутренних резервов повышения эффективности деятельности предприятия, отметим следующие: перенормирование доставочн</w:t>
      </w:r>
      <w:r w:rsidR="00407FCE" w:rsidRPr="00407364">
        <w:t>ы</w:t>
      </w:r>
      <w:r w:rsidRPr="00407364">
        <w:t xml:space="preserve">х участков, передача на баланс РУПС ряда помещений ОС, установление лимитов на потребление электро- и теплоэнергии, </w:t>
      </w:r>
      <w:r w:rsidR="002C1EF9" w:rsidRPr="00407364">
        <w:t>расширение ассортимента реализуемых товаров, ускорение оборачиваемости товаров</w:t>
      </w:r>
      <w:r w:rsidR="00256482" w:rsidRPr="00407364">
        <w:t>, более широкое использова</w:t>
      </w:r>
      <w:r w:rsidR="00D358BD" w:rsidRPr="00407364">
        <w:t>ние транспорта поставщика и т.д.</w:t>
      </w:r>
    </w:p>
    <w:p w:rsidR="002F16E5" w:rsidRPr="00407364" w:rsidRDefault="003E3399" w:rsidP="00410DC2">
      <w:pPr>
        <w:pStyle w:val="a3"/>
        <w:spacing w:line="360" w:lineRule="auto"/>
        <w:ind w:firstLine="709"/>
      </w:pPr>
      <w:r w:rsidRPr="00407364">
        <w:t>Предложенный комплекс мероприятий целесообразно объединить в виде цельного проекта</w:t>
      </w:r>
      <w:r w:rsidR="002F16E5" w:rsidRPr="00407364">
        <w:t>, что даст положительный результат и приведет в итоге к улучшению показателей эффективности предприятия.</w:t>
      </w:r>
    </w:p>
    <w:p w:rsidR="00F96CE0" w:rsidRPr="00407364" w:rsidRDefault="001824D7" w:rsidP="00410DC2">
      <w:pPr>
        <w:pStyle w:val="a3"/>
        <w:spacing w:line="360" w:lineRule="auto"/>
        <w:ind w:firstLine="709"/>
        <w:rPr>
          <w:b/>
          <w:bCs/>
          <w:caps/>
        </w:rPr>
      </w:pPr>
      <w:r w:rsidRPr="00407364">
        <w:rPr>
          <w:b/>
          <w:bCs/>
          <w:caps/>
        </w:rPr>
        <w:br w:type="page"/>
      </w:r>
      <w:r w:rsidR="00DE4A0B" w:rsidRPr="00407364">
        <w:rPr>
          <w:b/>
          <w:bCs/>
          <w:caps/>
        </w:rPr>
        <w:t xml:space="preserve">Список </w:t>
      </w:r>
      <w:r w:rsidR="0066700C" w:rsidRPr="00407364">
        <w:rPr>
          <w:b/>
          <w:bCs/>
          <w:caps/>
        </w:rPr>
        <w:t>использованных источников</w:t>
      </w:r>
    </w:p>
    <w:p w:rsidR="005B1E75" w:rsidRPr="00407364" w:rsidRDefault="005B1E75" w:rsidP="00410DC2">
      <w:pPr>
        <w:widowControl/>
        <w:ind w:firstLine="709"/>
        <w:rPr>
          <w:b/>
          <w:bCs/>
          <w:sz w:val="28"/>
          <w:szCs w:val="28"/>
        </w:rPr>
      </w:pPr>
    </w:p>
    <w:p w:rsidR="00E41CA4" w:rsidRPr="00407364" w:rsidRDefault="00E41CA4" w:rsidP="00A029EF">
      <w:pPr>
        <w:widowControl/>
        <w:numPr>
          <w:ilvl w:val="0"/>
          <w:numId w:val="1"/>
        </w:numPr>
        <w:ind w:left="0" w:firstLine="0"/>
        <w:rPr>
          <w:sz w:val="28"/>
          <w:szCs w:val="28"/>
        </w:rPr>
      </w:pPr>
      <w:r w:rsidRPr="00407364">
        <w:rPr>
          <w:sz w:val="28"/>
          <w:szCs w:val="28"/>
        </w:rPr>
        <w:t xml:space="preserve">Об отделении почтовой связи районного узла почтовой связи: Положение </w:t>
      </w:r>
      <w:r w:rsidR="00F65A57" w:rsidRPr="00407364">
        <w:rPr>
          <w:sz w:val="28"/>
          <w:szCs w:val="28"/>
        </w:rPr>
        <w:t>г</w:t>
      </w:r>
      <w:r w:rsidRPr="00407364">
        <w:rPr>
          <w:sz w:val="28"/>
          <w:szCs w:val="28"/>
        </w:rPr>
        <w:t>родненского филиала республиканского унитарного предприятия почтовой связи «Белпочта» от 30.11.2004.</w:t>
      </w:r>
    </w:p>
    <w:p w:rsidR="00801D86" w:rsidRPr="00407364" w:rsidRDefault="00801D86" w:rsidP="00A029EF">
      <w:pPr>
        <w:widowControl/>
        <w:numPr>
          <w:ilvl w:val="0"/>
          <w:numId w:val="1"/>
        </w:numPr>
        <w:ind w:left="0" w:firstLine="0"/>
        <w:rPr>
          <w:sz w:val="28"/>
          <w:szCs w:val="28"/>
        </w:rPr>
      </w:pPr>
      <w:r w:rsidRPr="00407364">
        <w:rPr>
          <w:sz w:val="28"/>
          <w:szCs w:val="28"/>
        </w:rPr>
        <w:t xml:space="preserve">Об утверждении инструкций о непрерывном профессиональном обучении руководящих </w:t>
      </w:r>
      <w:r w:rsidR="00A968D8" w:rsidRPr="00407364">
        <w:rPr>
          <w:sz w:val="28"/>
          <w:szCs w:val="28"/>
        </w:rPr>
        <w:t>работников</w:t>
      </w:r>
      <w:r w:rsidRPr="00407364">
        <w:rPr>
          <w:sz w:val="28"/>
          <w:szCs w:val="28"/>
        </w:rPr>
        <w:t>, специалистов и рабочих Министерства связи: Приказ Министерства связи</w:t>
      </w:r>
      <w:r w:rsidR="001B096C" w:rsidRPr="00407364">
        <w:rPr>
          <w:sz w:val="28"/>
          <w:szCs w:val="28"/>
        </w:rPr>
        <w:t xml:space="preserve"> </w:t>
      </w:r>
      <w:r w:rsidRPr="00407364">
        <w:rPr>
          <w:sz w:val="28"/>
          <w:szCs w:val="28"/>
        </w:rPr>
        <w:t xml:space="preserve">Республики Беларусь от 8 февраля 1999 г. № 14. </w:t>
      </w:r>
      <w:r w:rsidR="00C7050D" w:rsidRPr="00407364">
        <w:rPr>
          <w:sz w:val="28"/>
          <w:szCs w:val="28"/>
        </w:rPr>
        <w:t>(Национальный реестр правовых актов Республики Беларусь. -1999. -№24. -1/4342).</w:t>
      </w:r>
    </w:p>
    <w:p w:rsidR="009F59AE" w:rsidRPr="00407364" w:rsidRDefault="009F59AE" w:rsidP="00A029EF">
      <w:pPr>
        <w:widowControl/>
        <w:numPr>
          <w:ilvl w:val="0"/>
          <w:numId w:val="1"/>
        </w:numPr>
        <w:ind w:left="0" w:firstLine="0"/>
        <w:rPr>
          <w:sz w:val="28"/>
          <w:szCs w:val="28"/>
        </w:rPr>
      </w:pPr>
      <w:r w:rsidRPr="00407364">
        <w:rPr>
          <w:sz w:val="28"/>
          <w:szCs w:val="28"/>
        </w:rPr>
        <w:t>Андронов В. Эффективность менеджмента корпорации // Страховое дело. -2005. -№ 7. -C.22-31.</w:t>
      </w:r>
    </w:p>
    <w:p w:rsidR="009F59AE" w:rsidRPr="00407364" w:rsidRDefault="009F59AE" w:rsidP="00A029EF">
      <w:pPr>
        <w:widowControl/>
        <w:numPr>
          <w:ilvl w:val="0"/>
          <w:numId w:val="1"/>
        </w:numPr>
        <w:ind w:left="0" w:firstLine="0"/>
        <w:rPr>
          <w:sz w:val="28"/>
          <w:szCs w:val="28"/>
        </w:rPr>
      </w:pPr>
      <w:r w:rsidRPr="00407364">
        <w:rPr>
          <w:sz w:val="28"/>
          <w:szCs w:val="28"/>
        </w:rPr>
        <w:t xml:space="preserve">Большаков А.С., Михайлов В.И. Современный менеджмент: Теория и практика. -2-е изд., испр. и доп. </w:t>
      </w:r>
      <w:r w:rsidR="00A029EF" w:rsidRPr="00407364">
        <w:rPr>
          <w:sz w:val="28"/>
          <w:szCs w:val="28"/>
        </w:rPr>
        <w:t xml:space="preserve">– </w:t>
      </w:r>
      <w:r w:rsidRPr="00407364">
        <w:rPr>
          <w:sz w:val="28"/>
          <w:szCs w:val="28"/>
        </w:rPr>
        <w:t>Спб.: Питер, 2002. -411с.</w:t>
      </w:r>
    </w:p>
    <w:p w:rsidR="009F59AE" w:rsidRPr="00407364" w:rsidRDefault="009F59AE" w:rsidP="00A029EF">
      <w:pPr>
        <w:widowControl/>
        <w:numPr>
          <w:ilvl w:val="0"/>
          <w:numId w:val="1"/>
        </w:numPr>
        <w:ind w:left="0" w:firstLine="0"/>
        <w:rPr>
          <w:sz w:val="28"/>
          <w:szCs w:val="28"/>
        </w:rPr>
      </w:pPr>
      <w:r w:rsidRPr="00407364">
        <w:rPr>
          <w:sz w:val="28"/>
          <w:szCs w:val="28"/>
        </w:rPr>
        <w:t>Гольдштейн Г.Я. Основы менеджмента: Учебное пособие, изд. 2-е, доп. и перераб. -</w:t>
      </w:r>
      <w:r w:rsidR="009C0E6C" w:rsidRPr="00407364">
        <w:rPr>
          <w:sz w:val="28"/>
          <w:szCs w:val="28"/>
        </w:rPr>
        <w:t xml:space="preserve"> </w:t>
      </w:r>
      <w:r w:rsidRPr="00407364">
        <w:rPr>
          <w:sz w:val="28"/>
          <w:szCs w:val="28"/>
        </w:rPr>
        <w:t>Таганрог: Изд-во ТРТУ, 2003.</w:t>
      </w:r>
    </w:p>
    <w:p w:rsidR="009F59AE" w:rsidRPr="00407364" w:rsidRDefault="009F59AE" w:rsidP="00A029EF">
      <w:pPr>
        <w:widowControl/>
        <w:numPr>
          <w:ilvl w:val="0"/>
          <w:numId w:val="1"/>
        </w:numPr>
        <w:ind w:left="0" w:firstLine="0"/>
        <w:rPr>
          <w:sz w:val="28"/>
          <w:szCs w:val="28"/>
        </w:rPr>
      </w:pPr>
      <w:r w:rsidRPr="00407364">
        <w:rPr>
          <w:sz w:val="28"/>
          <w:szCs w:val="28"/>
        </w:rPr>
        <w:t>Гончаров В.И. Менеджмент предприятия: В 2 ч. -</w:t>
      </w:r>
      <w:r w:rsidR="009C0E6C" w:rsidRPr="00407364">
        <w:rPr>
          <w:sz w:val="28"/>
          <w:szCs w:val="28"/>
        </w:rPr>
        <w:t xml:space="preserve"> </w:t>
      </w:r>
      <w:r w:rsidRPr="00407364">
        <w:rPr>
          <w:sz w:val="28"/>
          <w:szCs w:val="28"/>
        </w:rPr>
        <w:t>Ч.2: учеб. пособие. -</w:t>
      </w:r>
      <w:r w:rsidR="009C0E6C" w:rsidRPr="00407364">
        <w:rPr>
          <w:sz w:val="28"/>
          <w:szCs w:val="28"/>
        </w:rPr>
        <w:t xml:space="preserve"> </w:t>
      </w:r>
      <w:r w:rsidRPr="00407364">
        <w:rPr>
          <w:sz w:val="28"/>
          <w:szCs w:val="28"/>
        </w:rPr>
        <w:t>Мн.: МИУ, 2003. -</w:t>
      </w:r>
      <w:r w:rsidR="009C0E6C" w:rsidRPr="00407364">
        <w:rPr>
          <w:sz w:val="28"/>
          <w:szCs w:val="28"/>
        </w:rPr>
        <w:t xml:space="preserve"> </w:t>
      </w:r>
      <w:r w:rsidRPr="00407364">
        <w:rPr>
          <w:sz w:val="28"/>
          <w:szCs w:val="28"/>
        </w:rPr>
        <w:t>256с.</w:t>
      </w:r>
    </w:p>
    <w:p w:rsidR="009F59AE" w:rsidRPr="00407364" w:rsidRDefault="009F59AE" w:rsidP="00A029EF">
      <w:pPr>
        <w:widowControl/>
        <w:numPr>
          <w:ilvl w:val="0"/>
          <w:numId w:val="1"/>
        </w:numPr>
        <w:ind w:left="0" w:firstLine="0"/>
        <w:rPr>
          <w:sz w:val="28"/>
          <w:szCs w:val="28"/>
        </w:rPr>
      </w:pPr>
      <w:r w:rsidRPr="00407364">
        <w:rPr>
          <w:sz w:val="28"/>
          <w:szCs w:val="28"/>
        </w:rPr>
        <w:t>Гончаров В.И. Менеджмент: учеб. пособие.</w:t>
      </w:r>
      <w:r w:rsidR="001B096C" w:rsidRPr="00407364">
        <w:rPr>
          <w:sz w:val="28"/>
          <w:szCs w:val="28"/>
        </w:rPr>
        <w:t xml:space="preserve"> </w:t>
      </w:r>
      <w:r w:rsidRPr="00407364">
        <w:rPr>
          <w:sz w:val="28"/>
          <w:szCs w:val="28"/>
        </w:rPr>
        <w:t>Мн.: Мисанта, 2002. -</w:t>
      </w:r>
      <w:r w:rsidR="009C0E6C" w:rsidRPr="00407364">
        <w:rPr>
          <w:sz w:val="28"/>
          <w:szCs w:val="28"/>
        </w:rPr>
        <w:t xml:space="preserve"> </w:t>
      </w:r>
      <w:r w:rsidRPr="00407364">
        <w:rPr>
          <w:sz w:val="28"/>
          <w:szCs w:val="28"/>
        </w:rPr>
        <w:t>621с.</w:t>
      </w:r>
    </w:p>
    <w:p w:rsidR="009F59AE" w:rsidRPr="00407364" w:rsidRDefault="009F59AE" w:rsidP="00A029EF">
      <w:pPr>
        <w:widowControl/>
        <w:numPr>
          <w:ilvl w:val="0"/>
          <w:numId w:val="1"/>
        </w:numPr>
        <w:ind w:left="0" w:firstLine="0"/>
        <w:rPr>
          <w:sz w:val="28"/>
          <w:szCs w:val="28"/>
        </w:rPr>
      </w:pPr>
      <w:r w:rsidRPr="00407364">
        <w:rPr>
          <w:sz w:val="28"/>
          <w:szCs w:val="28"/>
        </w:rPr>
        <w:t>Дафт Р.Л. Менеджмент: пер с англ. -</w:t>
      </w:r>
      <w:r w:rsidR="009C0E6C" w:rsidRPr="00407364">
        <w:rPr>
          <w:sz w:val="28"/>
          <w:szCs w:val="28"/>
        </w:rPr>
        <w:t xml:space="preserve"> </w:t>
      </w:r>
      <w:r w:rsidRPr="00407364">
        <w:rPr>
          <w:sz w:val="28"/>
          <w:szCs w:val="28"/>
        </w:rPr>
        <w:t>Спб.: Питер , 2000. -</w:t>
      </w:r>
      <w:r w:rsidR="009C0E6C" w:rsidRPr="00407364">
        <w:rPr>
          <w:sz w:val="28"/>
          <w:szCs w:val="28"/>
        </w:rPr>
        <w:t xml:space="preserve"> </w:t>
      </w:r>
      <w:r w:rsidRPr="00407364">
        <w:rPr>
          <w:sz w:val="28"/>
          <w:szCs w:val="28"/>
        </w:rPr>
        <w:t>829с.</w:t>
      </w:r>
    </w:p>
    <w:p w:rsidR="009F59AE" w:rsidRPr="00407364" w:rsidRDefault="009F59AE" w:rsidP="00A029EF">
      <w:pPr>
        <w:widowControl/>
        <w:numPr>
          <w:ilvl w:val="0"/>
          <w:numId w:val="1"/>
        </w:numPr>
        <w:ind w:left="0" w:firstLine="0"/>
        <w:rPr>
          <w:sz w:val="28"/>
          <w:szCs w:val="28"/>
        </w:rPr>
      </w:pPr>
      <w:r w:rsidRPr="00407364">
        <w:rPr>
          <w:sz w:val="28"/>
          <w:szCs w:val="28"/>
        </w:rPr>
        <w:t>Дедов Л., Тонких А. Оценка результативности менеджмента российских корпораций // Общество и экономика. -</w:t>
      </w:r>
      <w:r w:rsidR="00201735" w:rsidRPr="00407364">
        <w:rPr>
          <w:sz w:val="28"/>
          <w:szCs w:val="28"/>
        </w:rPr>
        <w:t xml:space="preserve"> </w:t>
      </w:r>
      <w:r w:rsidRPr="00407364">
        <w:rPr>
          <w:sz w:val="28"/>
          <w:szCs w:val="28"/>
        </w:rPr>
        <w:t>2005. -</w:t>
      </w:r>
      <w:r w:rsidR="00201735" w:rsidRPr="00407364">
        <w:rPr>
          <w:sz w:val="28"/>
          <w:szCs w:val="28"/>
        </w:rPr>
        <w:t xml:space="preserve"> </w:t>
      </w:r>
      <w:r w:rsidRPr="00407364">
        <w:rPr>
          <w:sz w:val="28"/>
          <w:szCs w:val="28"/>
        </w:rPr>
        <w:t>№ 2. -</w:t>
      </w:r>
      <w:r w:rsidR="00201735" w:rsidRPr="00407364">
        <w:rPr>
          <w:sz w:val="28"/>
          <w:szCs w:val="28"/>
        </w:rPr>
        <w:t xml:space="preserve"> </w:t>
      </w:r>
      <w:r w:rsidRPr="00407364">
        <w:rPr>
          <w:sz w:val="28"/>
          <w:szCs w:val="28"/>
        </w:rPr>
        <w:t>C.53-64.</w:t>
      </w:r>
    </w:p>
    <w:p w:rsidR="009F59AE" w:rsidRPr="00407364" w:rsidRDefault="009F59AE" w:rsidP="00A029EF">
      <w:pPr>
        <w:widowControl/>
        <w:numPr>
          <w:ilvl w:val="0"/>
          <w:numId w:val="1"/>
        </w:numPr>
        <w:ind w:left="0" w:firstLine="0"/>
        <w:rPr>
          <w:sz w:val="28"/>
          <w:szCs w:val="28"/>
        </w:rPr>
      </w:pPr>
      <w:r w:rsidRPr="00407364">
        <w:rPr>
          <w:sz w:val="28"/>
          <w:szCs w:val="28"/>
        </w:rPr>
        <w:t>Кабушкин Н.И. Основы менеджмента: учебное пособие. -</w:t>
      </w:r>
      <w:r w:rsidR="009C0E6C" w:rsidRPr="00407364">
        <w:rPr>
          <w:sz w:val="28"/>
          <w:szCs w:val="28"/>
        </w:rPr>
        <w:t xml:space="preserve"> </w:t>
      </w:r>
      <w:r w:rsidRPr="00407364">
        <w:rPr>
          <w:sz w:val="28"/>
          <w:szCs w:val="28"/>
        </w:rPr>
        <w:t>Мн.: Новое знание, 2002. -</w:t>
      </w:r>
      <w:r w:rsidR="00201735" w:rsidRPr="00407364">
        <w:rPr>
          <w:sz w:val="28"/>
          <w:szCs w:val="28"/>
        </w:rPr>
        <w:t xml:space="preserve"> </w:t>
      </w:r>
      <w:r w:rsidRPr="00407364">
        <w:rPr>
          <w:sz w:val="28"/>
          <w:szCs w:val="28"/>
        </w:rPr>
        <w:t>336с.</w:t>
      </w:r>
    </w:p>
    <w:p w:rsidR="009F59AE" w:rsidRPr="00407364" w:rsidRDefault="009F59AE" w:rsidP="00A029EF">
      <w:pPr>
        <w:widowControl/>
        <w:numPr>
          <w:ilvl w:val="0"/>
          <w:numId w:val="1"/>
        </w:numPr>
        <w:ind w:left="0" w:firstLine="0"/>
        <w:rPr>
          <w:sz w:val="28"/>
          <w:szCs w:val="28"/>
        </w:rPr>
      </w:pPr>
      <w:r w:rsidRPr="00407364">
        <w:rPr>
          <w:sz w:val="28"/>
          <w:szCs w:val="28"/>
        </w:rPr>
        <w:t>Менеджмент: Учебник / Под ред. Ф.М.</w:t>
      </w:r>
      <w:r w:rsidR="009C0E6C" w:rsidRPr="00407364">
        <w:rPr>
          <w:sz w:val="28"/>
          <w:szCs w:val="28"/>
        </w:rPr>
        <w:t xml:space="preserve"> </w:t>
      </w:r>
      <w:r w:rsidRPr="00407364">
        <w:rPr>
          <w:sz w:val="28"/>
          <w:szCs w:val="28"/>
        </w:rPr>
        <w:t>Русинова, М.Л.</w:t>
      </w:r>
      <w:r w:rsidR="00201735" w:rsidRPr="00407364">
        <w:rPr>
          <w:sz w:val="28"/>
          <w:szCs w:val="28"/>
        </w:rPr>
        <w:t xml:space="preserve"> </w:t>
      </w:r>
      <w:r w:rsidRPr="00407364">
        <w:rPr>
          <w:sz w:val="28"/>
          <w:szCs w:val="28"/>
        </w:rPr>
        <w:t>Разу. -</w:t>
      </w:r>
      <w:r w:rsidR="009C0E6C" w:rsidRPr="00407364">
        <w:rPr>
          <w:sz w:val="28"/>
          <w:szCs w:val="28"/>
        </w:rPr>
        <w:t xml:space="preserve"> </w:t>
      </w:r>
      <w:r w:rsidRPr="00407364">
        <w:rPr>
          <w:sz w:val="28"/>
          <w:szCs w:val="28"/>
        </w:rPr>
        <w:t>М.: ФБК-ПРЕСС,1999. -</w:t>
      </w:r>
      <w:r w:rsidR="00201735" w:rsidRPr="00407364">
        <w:rPr>
          <w:sz w:val="28"/>
          <w:szCs w:val="28"/>
        </w:rPr>
        <w:t xml:space="preserve"> </w:t>
      </w:r>
      <w:r w:rsidRPr="00407364">
        <w:rPr>
          <w:sz w:val="28"/>
          <w:szCs w:val="28"/>
        </w:rPr>
        <w:t xml:space="preserve">504с. </w:t>
      </w:r>
    </w:p>
    <w:p w:rsidR="009F59AE" w:rsidRPr="00407364" w:rsidRDefault="009F59AE" w:rsidP="00A029EF">
      <w:pPr>
        <w:widowControl/>
        <w:numPr>
          <w:ilvl w:val="0"/>
          <w:numId w:val="1"/>
        </w:numPr>
        <w:ind w:left="0" w:firstLine="0"/>
        <w:rPr>
          <w:sz w:val="28"/>
          <w:szCs w:val="28"/>
        </w:rPr>
      </w:pPr>
      <w:r w:rsidRPr="00407364">
        <w:rPr>
          <w:sz w:val="28"/>
          <w:szCs w:val="28"/>
        </w:rPr>
        <w:t>Основы менеджмента: Пер. с англ. / Меск</w:t>
      </w:r>
      <w:r w:rsidR="00201735" w:rsidRPr="00407364">
        <w:rPr>
          <w:sz w:val="28"/>
          <w:szCs w:val="28"/>
        </w:rPr>
        <w:t>он М.Х., Альберт М., Хедоури Ф.</w:t>
      </w:r>
      <w:r w:rsidRPr="00407364">
        <w:rPr>
          <w:sz w:val="28"/>
          <w:szCs w:val="28"/>
        </w:rPr>
        <w:t xml:space="preserve">-М.: Дело, 1992. </w:t>
      </w:r>
      <w:r w:rsidR="004A708F" w:rsidRPr="00407364">
        <w:rPr>
          <w:sz w:val="28"/>
          <w:szCs w:val="28"/>
        </w:rPr>
        <w:t>-</w:t>
      </w:r>
      <w:r w:rsidRPr="00407364">
        <w:rPr>
          <w:sz w:val="28"/>
          <w:szCs w:val="28"/>
        </w:rPr>
        <w:t xml:space="preserve">702с. </w:t>
      </w:r>
    </w:p>
    <w:p w:rsidR="009F59AE" w:rsidRPr="00407364" w:rsidRDefault="009F59AE" w:rsidP="00A029EF">
      <w:pPr>
        <w:widowControl/>
        <w:numPr>
          <w:ilvl w:val="0"/>
          <w:numId w:val="1"/>
        </w:numPr>
        <w:ind w:left="0" w:firstLine="0"/>
        <w:rPr>
          <w:sz w:val="28"/>
          <w:szCs w:val="28"/>
        </w:rPr>
      </w:pPr>
      <w:r w:rsidRPr="00407364">
        <w:rPr>
          <w:sz w:val="28"/>
          <w:szCs w:val="28"/>
        </w:rPr>
        <w:t>Слонов Н. Базовые парадигмы менеджмента // Проблемы теории и практики управления. -</w:t>
      </w:r>
      <w:r w:rsidR="00201735" w:rsidRPr="00407364">
        <w:rPr>
          <w:sz w:val="28"/>
          <w:szCs w:val="28"/>
        </w:rPr>
        <w:t xml:space="preserve"> </w:t>
      </w:r>
      <w:r w:rsidRPr="00407364">
        <w:rPr>
          <w:sz w:val="28"/>
          <w:szCs w:val="28"/>
        </w:rPr>
        <w:t>2005. -</w:t>
      </w:r>
      <w:r w:rsidR="00201735" w:rsidRPr="00407364">
        <w:rPr>
          <w:sz w:val="28"/>
          <w:szCs w:val="28"/>
        </w:rPr>
        <w:t xml:space="preserve"> </w:t>
      </w:r>
      <w:r w:rsidRPr="00407364">
        <w:rPr>
          <w:sz w:val="28"/>
          <w:szCs w:val="28"/>
        </w:rPr>
        <w:t>№ 2. -</w:t>
      </w:r>
      <w:r w:rsidR="00201735" w:rsidRPr="00407364">
        <w:rPr>
          <w:sz w:val="28"/>
          <w:szCs w:val="28"/>
        </w:rPr>
        <w:t xml:space="preserve"> </w:t>
      </w:r>
      <w:r w:rsidRPr="00407364">
        <w:rPr>
          <w:sz w:val="28"/>
          <w:szCs w:val="28"/>
        </w:rPr>
        <w:t>C.113-119.</w:t>
      </w:r>
    </w:p>
    <w:p w:rsidR="009F59AE" w:rsidRPr="00407364" w:rsidRDefault="009F59AE" w:rsidP="00A029EF">
      <w:pPr>
        <w:widowControl/>
        <w:numPr>
          <w:ilvl w:val="0"/>
          <w:numId w:val="1"/>
        </w:numPr>
        <w:ind w:left="0" w:firstLine="0"/>
        <w:rPr>
          <w:sz w:val="28"/>
          <w:szCs w:val="28"/>
        </w:rPr>
      </w:pPr>
      <w:r w:rsidRPr="00407364">
        <w:rPr>
          <w:sz w:val="28"/>
          <w:szCs w:val="28"/>
        </w:rPr>
        <w:t>Смолкин А.М. Менеджмент: основы организации: Учебник. -</w:t>
      </w:r>
      <w:r w:rsidR="00201735" w:rsidRPr="00407364">
        <w:rPr>
          <w:sz w:val="28"/>
          <w:szCs w:val="28"/>
        </w:rPr>
        <w:t xml:space="preserve"> </w:t>
      </w:r>
      <w:r w:rsidRPr="00407364">
        <w:rPr>
          <w:sz w:val="28"/>
          <w:szCs w:val="28"/>
        </w:rPr>
        <w:t>М.: ИНФРА-М,</w:t>
      </w:r>
      <w:r w:rsidR="00201735" w:rsidRPr="00407364">
        <w:rPr>
          <w:sz w:val="28"/>
          <w:szCs w:val="28"/>
        </w:rPr>
        <w:t xml:space="preserve"> </w:t>
      </w:r>
      <w:r w:rsidRPr="00407364">
        <w:rPr>
          <w:sz w:val="28"/>
          <w:szCs w:val="28"/>
        </w:rPr>
        <w:t>1999. -</w:t>
      </w:r>
      <w:r w:rsidR="00201735" w:rsidRPr="00407364">
        <w:rPr>
          <w:sz w:val="28"/>
          <w:szCs w:val="28"/>
        </w:rPr>
        <w:t xml:space="preserve"> </w:t>
      </w:r>
      <w:r w:rsidRPr="00407364">
        <w:rPr>
          <w:sz w:val="28"/>
          <w:szCs w:val="28"/>
        </w:rPr>
        <w:t xml:space="preserve">248с. </w:t>
      </w:r>
    </w:p>
    <w:p w:rsidR="009F59AE" w:rsidRPr="00407364" w:rsidRDefault="009F59AE" w:rsidP="00A029EF">
      <w:pPr>
        <w:widowControl/>
        <w:numPr>
          <w:ilvl w:val="0"/>
          <w:numId w:val="1"/>
        </w:numPr>
        <w:ind w:left="0" w:firstLine="0"/>
        <w:rPr>
          <w:sz w:val="28"/>
          <w:szCs w:val="28"/>
        </w:rPr>
      </w:pPr>
      <w:r w:rsidRPr="00407364">
        <w:rPr>
          <w:sz w:val="28"/>
          <w:szCs w:val="28"/>
        </w:rPr>
        <w:t>Теория системного менеджмента / Янчевский В.Г., Седегов Р.С., Кривцов В.Н. и др. -</w:t>
      </w:r>
      <w:r w:rsidR="00201735" w:rsidRPr="00407364">
        <w:rPr>
          <w:sz w:val="28"/>
          <w:szCs w:val="28"/>
        </w:rPr>
        <w:t xml:space="preserve"> </w:t>
      </w:r>
      <w:r w:rsidRPr="00407364">
        <w:rPr>
          <w:sz w:val="28"/>
          <w:szCs w:val="28"/>
        </w:rPr>
        <w:t>Мн.: Академия управления при Президенте РБ, 2001. -</w:t>
      </w:r>
      <w:r w:rsidR="005B1403" w:rsidRPr="00407364">
        <w:rPr>
          <w:sz w:val="28"/>
          <w:szCs w:val="28"/>
        </w:rPr>
        <w:t xml:space="preserve"> </w:t>
      </w:r>
      <w:r w:rsidRPr="00407364">
        <w:rPr>
          <w:sz w:val="28"/>
          <w:szCs w:val="28"/>
        </w:rPr>
        <w:t>391с.</w:t>
      </w:r>
    </w:p>
    <w:p w:rsidR="009F59AE" w:rsidRPr="00407364" w:rsidRDefault="009F59AE" w:rsidP="00A029EF">
      <w:pPr>
        <w:widowControl/>
        <w:numPr>
          <w:ilvl w:val="0"/>
          <w:numId w:val="1"/>
        </w:numPr>
        <w:ind w:left="0" w:firstLine="0"/>
        <w:rPr>
          <w:sz w:val="28"/>
          <w:szCs w:val="28"/>
        </w:rPr>
      </w:pPr>
      <w:r w:rsidRPr="00407364">
        <w:rPr>
          <w:sz w:val="28"/>
          <w:szCs w:val="28"/>
        </w:rPr>
        <w:t>Травин В.В. Менеджмент персонала предприятия: учебное пособие для вузов / Травин В.В., Дятлов В.А. -4-е изд. -</w:t>
      </w:r>
      <w:r w:rsidR="005B1403" w:rsidRPr="00407364">
        <w:rPr>
          <w:sz w:val="28"/>
          <w:szCs w:val="28"/>
        </w:rPr>
        <w:t xml:space="preserve"> </w:t>
      </w:r>
      <w:r w:rsidRPr="00407364">
        <w:rPr>
          <w:sz w:val="28"/>
          <w:szCs w:val="28"/>
        </w:rPr>
        <w:t>М.: Дело, 2002. -</w:t>
      </w:r>
      <w:r w:rsidR="005B1403" w:rsidRPr="00407364">
        <w:rPr>
          <w:sz w:val="28"/>
          <w:szCs w:val="28"/>
        </w:rPr>
        <w:t xml:space="preserve"> </w:t>
      </w:r>
      <w:r w:rsidRPr="00407364">
        <w:rPr>
          <w:sz w:val="28"/>
          <w:szCs w:val="28"/>
        </w:rPr>
        <w:t>272с.</w:t>
      </w:r>
    </w:p>
    <w:p w:rsidR="009F59AE" w:rsidRPr="00407364" w:rsidRDefault="009F59AE" w:rsidP="00A029EF">
      <w:pPr>
        <w:widowControl/>
        <w:numPr>
          <w:ilvl w:val="0"/>
          <w:numId w:val="1"/>
        </w:numPr>
        <w:ind w:left="0" w:firstLine="0"/>
        <w:rPr>
          <w:sz w:val="28"/>
          <w:szCs w:val="28"/>
        </w:rPr>
      </w:pPr>
      <w:r w:rsidRPr="00407364">
        <w:rPr>
          <w:sz w:val="28"/>
          <w:szCs w:val="28"/>
        </w:rPr>
        <w:t xml:space="preserve">Управление персоналом: Учебник для вузов / Под ред. Т.Ю. Базарова, Б.Л. Еремина. -2-е изд., перераб. и доп. </w:t>
      </w:r>
      <w:r w:rsidR="004A708F" w:rsidRPr="00407364">
        <w:rPr>
          <w:sz w:val="28"/>
          <w:szCs w:val="28"/>
        </w:rPr>
        <w:t>-</w:t>
      </w:r>
      <w:r w:rsidR="005B1403" w:rsidRPr="00407364">
        <w:rPr>
          <w:sz w:val="28"/>
          <w:szCs w:val="28"/>
        </w:rPr>
        <w:t xml:space="preserve"> </w:t>
      </w:r>
      <w:r w:rsidRPr="00407364">
        <w:rPr>
          <w:sz w:val="28"/>
          <w:szCs w:val="28"/>
        </w:rPr>
        <w:t xml:space="preserve">М: ЮНИТИ, 2002. </w:t>
      </w:r>
      <w:r w:rsidR="004A708F" w:rsidRPr="00407364">
        <w:rPr>
          <w:sz w:val="28"/>
          <w:szCs w:val="28"/>
        </w:rPr>
        <w:t>-</w:t>
      </w:r>
      <w:r w:rsidR="005B1403" w:rsidRPr="00407364">
        <w:rPr>
          <w:sz w:val="28"/>
          <w:szCs w:val="28"/>
        </w:rPr>
        <w:t xml:space="preserve"> </w:t>
      </w:r>
      <w:r w:rsidRPr="00407364">
        <w:rPr>
          <w:sz w:val="28"/>
          <w:szCs w:val="28"/>
        </w:rPr>
        <w:t xml:space="preserve">560с. </w:t>
      </w:r>
    </w:p>
    <w:p w:rsidR="009F59AE" w:rsidRPr="00407364" w:rsidRDefault="009F59AE" w:rsidP="00A029EF">
      <w:pPr>
        <w:widowControl/>
        <w:numPr>
          <w:ilvl w:val="0"/>
          <w:numId w:val="1"/>
        </w:numPr>
        <w:ind w:left="0" w:firstLine="0"/>
        <w:rPr>
          <w:sz w:val="28"/>
          <w:szCs w:val="28"/>
        </w:rPr>
      </w:pPr>
      <w:r w:rsidRPr="00407364">
        <w:rPr>
          <w:sz w:val="28"/>
          <w:szCs w:val="28"/>
        </w:rPr>
        <w:t>Цветков А.В. Стимулирование в управлении проектами. -</w:t>
      </w:r>
      <w:r w:rsidR="005B1403" w:rsidRPr="00407364">
        <w:rPr>
          <w:sz w:val="28"/>
          <w:szCs w:val="28"/>
        </w:rPr>
        <w:t xml:space="preserve"> </w:t>
      </w:r>
      <w:r w:rsidRPr="00407364">
        <w:rPr>
          <w:sz w:val="28"/>
          <w:szCs w:val="28"/>
        </w:rPr>
        <w:t xml:space="preserve">М.: НИЦ «АПОСТРОФ», 2001. </w:t>
      </w:r>
      <w:r w:rsidR="004A708F" w:rsidRPr="00407364">
        <w:rPr>
          <w:sz w:val="28"/>
          <w:szCs w:val="28"/>
        </w:rPr>
        <w:t>-</w:t>
      </w:r>
      <w:r w:rsidRPr="00407364">
        <w:rPr>
          <w:sz w:val="28"/>
          <w:szCs w:val="28"/>
        </w:rPr>
        <w:t>143с.</w:t>
      </w:r>
    </w:p>
    <w:p w:rsidR="009F59AE" w:rsidRPr="00407364" w:rsidRDefault="009F59AE" w:rsidP="00A029EF">
      <w:pPr>
        <w:widowControl/>
        <w:numPr>
          <w:ilvl w:val="0"/>
          <w:numId w:val="1"/>
        </w:numPr>
        <w:ind w:left="0" w:firstLine="0"/>
        <w:rPr>
          <w:sz w:val="28"/>
          <w:szCs w:val="28"/>
        </w:rPr>
      </w:pPr>
      <w:r w:rsidRPr="00407364">
        <w:rPr>
          <w:sz w:val="28"/>
          <w:szCs w:val="28"/>
        </w:rPr>
        <w:t>Чернышев Б. Менеджмент в сервисной экономике: сущность и содержание // Проблемы теории и практики управления. -</w:t>
      </w:r>
      <w:r w:rsidR="005B1403" w:rsidRPr="00407364">
        <w:rPr>
          <w:sz w:val="28"/>
          <w:szCs w:val="28"/>
        </w:rPr>
        <w:t xml:space="preserve"> </w:t>
      </w:r>
      <w:r w:rsidRPr="00407364">
        <w:rPr>
          <w:sz w:val="28"/>
          <w:szCs w:val="28"/>
        </w:rPr>
        <w:t>2004. -</w:t>
      </w:r>
      <w:r w:rsidR="005B1403" w:rsidRPr="00407364">
        <w:rPr>
          <w:sz w:val="28"/>
          <w:szCs w:val="28"/>
        </w:rPr>
        <w:t xml:space="preserve"> </w:t>
      </w:r>
      <w:r w:rsidRPr="00407364">
        <w:rPr>
          <w:sz w:val="28"/>
          <w:szCs w:val="28"/>
        </w:rPr>
        <w:t>№ 1. -</w:t>
      </w:r>
      <w:r w:rsidR="005B1403" w:rsidRPr="00407364">
        <w:rPr>
          <w:sz w:val="28"/>
          <w:szCs w:val="28"/>
        </w:rPr>
        <w:t xml:space="preserve"> </w:t>
      </w:r>
      <w:r w:rsidRPr="00407364">
        <w:rPr>
          <w:sz w:val="28"/>
          <w:szCs w:val="28"/>
        </w:rPr>
        <w:t>C.107-113.</w:t>
      </w:r>
    </w:p>
    <w:p w:rsidR="009F59AE" w:rsidRPr="00407364" w:rsidRDefault="009F59AE" w:rsidP="00A029EF">
      <w:pPr>
        <w:widowControl/>
        <w:numPr>
          <w:ilvl w:val="0"/>
          <w:numId w:val="1"/>
        </w:numPr>
        <w:ind w:left="0" w:firstLine="0"/>
        <w:rPr>
          <w:sz w:val="28"/>
          <w:szCs w:val="28"/>
        </w:rPr>
      </w:pPr>
      <w:r w:rsidRPr="00407364">
        <w:rPr>
          <w:sz w:val="28"/>
          <w:szCs w:val="28"/>
        </w:rPr>
        <w:t>Чуйкин А.М. Основы менеджмента: Уче</w:t>
      </w:r>
      <w:r w:rsidR="005B1403" w:rsidRPr="00407364">
        <w:rPr>
          <w:sz w:val="28"/>
          <w:szCs w:val="28"/>
        </w:rPr>
        <w:t xml:space="preserve">бное пособие / Калинингр. ун-т. </w:t>
      </w:r>
      <w:r w:rsidRPr="00407364">
        <w:rPr>
          <w:sz w:val="28"/>
          <w:szCs w:val="28"/>
        </w:rPr>
        <w:t>-</w:t>
      </w:r>
      <w:r w:rsidR="005B1403" w:rsidRPr="00407364">
        <w:rPr>
          <w:sz w:val="28"/>
          <w:szCs w:val="28"/>
        </w:rPr>
        <w:t xml:space="preserve"> </w:t>
      </w:r>
      <w:r w:rsidRPr="00407364">
        <w:rPr>
          <w:sz w:val="28"/>
          <w:szCs w:val="28"/>
        </w:rPr>
        <w:t>Калининград, 1996. -</w:t>
      </w:r>
      <w:r w:rsidR="005B1403" w:rsidRPr="00407364">
        <w:rPr>
          <w:sz w:val="28"/>
          <w:szCs w:val="28"/>
        </w:rPr>
        <w:t xml:space="preserve"> </w:t>
      </w:r>
      <w:r w:rsidRPr="00407364">
        <w:rPr>
          <w:sz w:val="28"/>
          <w:szCs w:val="28"/>
        </w:rPr>
        <w:t>106с.</w:t>
      </w:r>
    </w:p>
    <w:p w:rsidR="009F59AE" w:rsidRPr="00407364" w:rsidRDefault="009F59AE" w:rsidP="00A029EF">
      <w:pPr>
        <w:widowControl/>
        <w:numPr>
          <w:ilvl w:val="0"/>
          <w:numId w:val="1"/>
        </w:numPr>
        <w:ind w:left="0" w:firstLine="0"/>
        <w:rPr>
          <w:sz w:val="28"/>
          <w:szCs w:val="28"/>
        </w:rPr>
      </w:pPr>
      <w:r w:rsidRPr="00407364">
        <w:rPr>
          <w:sz w:val="28"/>
          <w:szCs w:val="28"/>
        </w:rPr>
        <w:t>Щербина В. Проблема менеджмента в сфере управления человеческими ресурсами // Социологические исследования. -</w:t>
      </w:r>
      <w:r w:rsidR="005B1403" w:rsidRPr="00407364">
        <w:rPr>
          <w:sz w:val="28"/>
          <w:szCs w:val="28"/>
        </w:rPr>
        <w:t xml:space="preserve"> </w:t>
      </w:r>
      <w:r w:rsidRPr="00407364">
        <w:rPr>
          <w:sz w:val="28"/>
          <w:szCs w:val="28"/>
        </w:rPr>
        <w:t>2003. -</w:t>
      </w:r>
      <w:r w:rsidR="005B1403" w:rsidRPr="00407364">
        <w:rPr>
          <w:sz w:val="28"/>
          <w:szCs w:val="28"/>
        </w:rPr>
        <w:t xml:space="preserve"> </w:t>
      </w:r>
      <w:r w:rsidRPr="00407364">
        <w:rPr>
          <w:sz w:val="28"/>
          <w:szCs w:val="28"/>
        </w:rPr>
        <w:t>№ 7. -</w:t>
      </w:r>
      <w:r w:rsidR="005B1403" w:rsidRPr="00407364">
        <w:rPr>
          <w:sz w:val="28"/>
          <w:szCs w:val="28"/>
        </w:rPr>
        <w:t xml:space="preserve"> </w:t>
      </w:r>
      <w:r w:rsidRPr="00407364">
        <w:rPr>
          <w:sz w:val="28"/>
          <w:szCs w:val="28"/>
        </w:rPr>
        <w:t>C.57-69.</w:t>
      </w:r>
    </w:p>
    <w:p w:rsidR="00822CC3" w:rsidRPr="00407364" w:rsidRDefault="00822CC3" w:rsidP="00A029EF">
      <w:pPr>
        <w:pStyle w:val="a3"/>
        <w:widowControl/>
        <w:numPr>
          <w:ilvl w:val="0"/>
          <w:numId w:val="1"/>
        </w:numPr>
        <w:spacing w:line="360" w:lineRule="auto"/>
        <w:ind w:left="0" w:firstLine="0"/>
      </w:pPr>
      <w:r w:rsidRPr="00407364">
        <w:t>Экономика предприятия: Учеб. пособие. / В.П.</w:t>
      </w:r>
      <w:r w:rsidR="005B1403" w:rsidRPr="00407364">
        <w:t xml:space="preserve"> </w:t>
      </w:r>
      <w:r w:rsidRPr="00407364">
        <w:t>Волков, А.И.</w:t>
      </w:r>
      <w:r w:rsidR="005B1403" w:rsidRPr="00407364">
        <w:t xml:space="preserve"> </w:t>
      </w:r>
      <w:r w:rsidRPr="00407364">
        <w:t>Ильин, В.И.</w:t>
      </w:r>
      <w:r w:rsidR="005B1403" w:rsidRPr="00407364">
        <w:t xml:space="preserve"> </w:t>
      </w:r>
      <w:r w:rsidRPr="00407364">
        <w:t>Станкевич и др.; Под ред. А.И.</w:t>
      </w:r>
      <w:r w:rsidR="005B1403" w:rsidRPr="00407364">
        <w:t xml:space="preserve"> </w:t>
      </w:r>
      <w:r w:rsidRPr="00407364">
        <w:t>Ильина. -2-е изд., испр. -</w:t>
      </w:r>
      <w:r w:rsidR="005B4E9D" w:rsidRPr="00407364">
        <w:t xml:space="preserve"> </w:t>
      </w:r>
      <w:r w:rsidRPr="00407364">
        <w:t>Мн.: Новое знание, 2004. -</w:t>
      </w:r>
      <w:r w:rsidR="005B4E9D" w:rsidRPr="00407364">
        <w:t xml:space="preserve"> </w:t>
      </w:r>
      <w:r w:rsidRPr="00407364">
        <w:t>672с.</w:t>
      </w:r>
    </w:p>
    <w:p w:rsidR="009F59AE" w:rsidRPr="00407364" w:rsidRDefault="009F59AE" w:rsidP="00A029EF">
      <w:pPr>
        <w:widowControl/>
        <w:numPr>
          <w:ilvl w:val="0"/>
          <w:numId w:val="1"/>
        </w:numPr>
        <w:ind w:left="0" w:firstLine="0"/>
        <w:rPr>
          <w:sz w:val="28"/>
          <w:szCs w:val="28"/>
        </w:rPr>
      </w:pPr>
      <w:r w:rsidRPr="00407364">
        <w:rPr>
          <w:sz w:val="28"/>
          <w:szCs w:val="28"/>
        </w:rPr>
        <w:t>Экономическое управление бизнесом: Учеб. пособие. -</w:t>
      </w:r>
      <w:r w:rsidR="005B4E9D" w:rsidRPr="00407364">
        <w:rPr>
          <w:sz w:val="28"/>
          <w:szCs w:val="28"/>
        </w:rPr>
        <w:t xml:space="preserve"> </w:t>
      </w:r>
      <w:r w:rsidRPr="00407364">
        <w:rPr>
          <w:sz w:val="28"/>
          <w:szCs w:val="28"/>
        </w:rPr>
        <w:t>М.: ЮНИТИ-ДАНА, 2001. -</w:t>
      </w:r>
      <w:r w:rsidR="005B4E9D" w:rsidRPr="00407364">
        <w:rPr>
          <w:sz w:val="28"/>
          <w:szCs w:val="28"/>
        </w:rPr>
        <w:t xml:space="preserve"> </w:t>
      </w:r>
      <w:r w:rsidRPr="00407364">
        <w:rPr>
          <w:sz w:val="28"/>
          <w:szCs w:val="28"/>
        </w:rPr>
        <w:t>391с.</w:t>
      </w:r>
      <w:bookmarkStart w:id="5" w:name="_GoBack"/>
      <w:bookmarkEnd w:id="5"/>
    </w:p>
    <w:sectPr w:rsidR="009F59AE" w:rsidRPr="00407364" w:rsidSect="002F598E">
      <w:pgSz w:w="11906" w:h="16838" w:code="9"/>
      <w:pgMar w:top="1134" w:right="851" w:bottom="1134" w:left="1701" w:header="873"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E5" w:rsidRDefault="002149E5">
      <w:pPr>
        <w:widowControl/>
        <w:spacing w:line="240" w:lineRule="auto"/>
        <w:ind w:firstLine="0"/>
        <w:jc w:val="left"/>
        <w:rPr>
          <w:sz w:val="20"/>
          <w:szCs w:val="20"/>
        </w:rPr>
      </w:pPr>
      <w:r>
        <w:rPr>
          <w:sz w:val="20"/>
          <w:szCs w:val="20"/>
        </w:rPr>
        <w:separator/>
      </w:r>
    </w:p>
  </w:endnote>
  <w:endnote w:type="continuationSeparator" w:id="0">
    <w:p w:rsidR="002149E5" w:rsidRDefault="002149E5">
      <w:pPr>
        <w:widowControl/>
        <w:spacing w:line="240" w:lineRule="auto"/>
        <w:ind w:firstLine="0"/>
        <w:jc w:val="left"/>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E5" w:rsidRDefault="002149E5">
      <w:pPr>
        <w:widowControl/>
        <w:spacing w:line="240" w:lineRule="auto"/>
        <w:ind w:firstLine="0"/>
        <w:jc w:val="left"/>
        <w:rPr>
          <w:sz w:val="20"/>
          <w:szCs w:val="20"/>
        </w:rPr>
      </w:pPr>
      <w:r>
        <w:rPr>
          <w:sz w:val="20"/>
          <w:szCs w:val="20"/>
        </w:rPr>
        <w:separator/>
      </w:r>
    </w:p>
  </w:footnote>
  <w:footnote w:type="continuationSeparator" w:id="0">
    <w:p w:rsidR="002149E5" w:rsidRDefault="002149E5">
      <w:pPr>
        <w:widowControl/>
        <w:spacing w:line="240" w:lineRule="auto"/>
        <w:ind w:firstLine="0"/>
        <w:jc w:val="left"/>
        <w:rPr>
          <w:sz w:val="20"/>
          <w:szCs w:val="20"/>
        </w:rPr>
      </w:pPr>
      <w:r>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533BB7"/>
    <w:multiLevelType w:val="hybridMultilevel"/>
    <w:tmpl w:val="48D23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
    <w:nsid w:val="12AD18E7"/>
    <w:multiLevelType w:val="hybridMultilevel"/>
    <w:tmpl w:val="27D808E2"/>
    <w:lvl w:ilvl="0" w:tplc="FDD0C7B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
    <w:nsid w:val="44D850DA"/>
    <w:multiLevelType w:val="hybridMultilevel"/>
    <w:tmpl w:val="1BD8753C"/>
    <w:lvl w:ilvl="0" w:tplc="FDD0C7B6">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
    <w:nsid w:val="46FE2F3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4976D33"/>
    <w:multiLevelType w:val="hybridMultilevel"/>
    <w:tmpl w:val="15C6ADE4"/>
    <w:lvl w:ilvl="0" w:tplc="FDD0C7B6">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11AE"/>
    <w:rsid w:val="00000EAC"/>
    <w:rsid w:val="000013F8"/>
    <w:rsid w:val="00001483"/>
    <w:rsid w:val="000016DA"/>
    <w:rsid w:val="00001902"/>
    <w:rsid w:val="0000250B"/>
    <w:rsid w:val="00002BCA"/>
    <w:rsid w:val="00002EC4"/>
    <w:rsid w:val="000035F4"/>
    <w:rsid w:val="00003848"/>
    <w:rsid w:val="00003B52"/>
    <w:rsid w:val="000052D5"/>
    <w:rsid w:val="000053CE"/>
    <w:rsid w:val="00005793"/>
    <w:rsid w:val="00005F06"/>
    <w:rsid w:val="000063AF"/>
    <w:rsid w:val="000065A2"/>
    <w:rsid w:val="000068C1"/>
    <w:rsid w:val="00006FA7"/>
    <w:rsid w:val="00007B99"/>
    <w:rsid w:val="000100C7"/>
    <w:rsid w:val="000105BB"/>
    <w:rsid w:val="0001070A"/>
    <w:rsid w:val="00010F06"/>
    <w:rsid w:val="00011205"/>
    <w:rsid w:val="000115CE"/>
    <w:rsid w:val="00011E13"/>
    <w:rsid w:val="000134FE"/>
    <w:rsid w:val="00013CAA"/>
    <w:rsid w:val="00014BB5"/>
    <w:rsid w:val="00014BEF"/>
    <w:rsid w:val="00014FD0"/>
    <w:rsid w:val="00015793"/>
    <w:rsid w:val="000157CA"/>
    <w:rsid w:val="00015884"/>
    <w:rsid w:val="00015D81"/>
    <w:rsid w:val="00016102"/>
    <w:rsid w:val="00016361"/>
    <w:rsid w:val="000163F5"/>
    <w:rsid w:val="00016AEE"/>
    <w:rsid w:val="0001732F"/>
    <w:rsid w:val="0001790A"/>
    <w:rsid w:val="00017D7E"/>
    <w:rsid w:val="0002041E"/>
    <w:rsid w:val="0002043D"/>
    <w:rsid w:val="00020618"/>
    <w:rsid w:val="0002194B"/>
    <w:rsid w:val="00021CEF"/>
    <w:rsid w:val="000225C3"/>
    <w:rsid w:val="00022C76"/>
    <w:rsid w:val="00022EC8"/>
    <w:rsid w:val="0002312C"/>
    <w:rsid w:val="000247D0"/>
    <w:rsid w:val="00024F4E"/>
    <w:rsid w:val="00025006"/>
    <w:rsid w:val="000258AD"/>
    <w:rsid w:val="00025B2E"/>
    <w:rsid w:val="0002634F"/>
    <w:rsid w:val="00026652"/>
    <w:rsid w:val="00026B79"/>
    <w:rsid w:val="00026FED"/>
    <w:rsid w:val="0002750F"/>
    <w:rsid w:val="0002766D"/>
    <w:rsid w:val="00030212"/>
    <w:rsid w:val="0003051A"/>
    <w:rsid w:val="00031D7F"/>
    <w:rsid w:val="00032CE3"/>
    <w:rsid w:val="00033221"/>
    <w:rsid w:val="0003374F"/>
    <w:rsid w:val="00033E52"/>
    <w:rsid w:val="00034C6C"/>
    <w:rsid w:val="0003533E"/>
    <w:rsid w:val="00035B44"/>
    <w:rsid w:val="0003651B"/>
    <w:rsid w:val="0003671F"/>
    <w:rsid w:val="000373A6"/>
    <w:rsid w:val="00037CF8"/>
    <w:rsid w:val="0004015F"/>
    <w:rsid w:val="0004072B"/>
    <w:rsid w:val="000408A5"/>
    <w:rsid w:val="00040E68"/>
    <w:rsid w:val="00041465"/>
    <w:rsid w:val="000415D5"/>
    <w:rsid w:val="000423F0"/>
    <w:rsid w:val="00044096"/>
    <w:rsid w:val="000445B6"/>
    <w:rsid w:val="00045360"/>
    <w:rsid w:val="000454BE"/>
    <w:rsid w:val="0004580F"/>
    <w:rsid w:val="00045B25"/>
    <w:rsid w:val="00047503"/>
    <w:rsid w:val="0004778D"/>
    <w:rsid w:val="000478D5"/>
    <w:rsid w:val="00047F1E"/>
    <w:rsid w:val="00050593"/>
    <w:rsid w:val="00050880"/>
    <w:rsid w:val="00050917"/>
    <w:rsid w:val="00050A6A"/>
    <w:rsid w:val="00052509"/>
    <w:rsid w:val="0005255D"/>
    <w:rsid w:val="00052669"/>
    <w:rsid w:val="00052E20"/>
    <w:rsid w:val="000538DE"/>
    <w:rsid w:val="00053DB5"/>
    <w:rsid w:val="000543B5"/>
    <w:rsid w:val="0005584C"/>
    <w:rsid w:val="00055979"/>
    <w:rsid w:val="000567A8"/>
    <w:rsid w:val="000600BB"/>
    <w:rsid w:val="00060291"/>
    <w:rsid w:val="00061192"/>
    <w:rsid w:val="000619AD"/>
    <w:rsid w:val="000625F5"/>
    <w:rsid w:val="000627E9"/>
    <w:rsid w:val="00062E42"/>
    <w:rsid w:val="000638EB"/>
    <w:rsid w:val="00065551"/>
    <w:rsid w:val="000661EB"/>
    <w:rsid w:val="0006719D"/>
    <w:rsid w:val="00067BEA"/>
    <w:rsid w:val="000700B0"/>
    <w:rsid w:val="000701DC"/>
    <w:rsid w:val="00070378"/>
    <w:rsid w:val="00070609"/>
    <w:rsid w:val="00070D11"/>
    <w:rsid w:val="0007158A"/>
    <w:rsid w:val="00071619"/>
    <w:rsid w:val="00072C7C"/>
    <w:rsid w:val="000733C3"/>
    <w:rsid w:val="00073A80"/>
    <w:rsid w:val="00073AD0"/>
    <w:rsid w:val="000740CF"/>
    <w:rsid w:val="00074F1E"/>
    <w:rsid w:val="00075496"/>
    <w:rsid w:val="00075632"/>
    <w:rsid w:val="00075B5D"/>
    <w:rsid w:val="00075EA0"/>
    <w:rsid w:val="0007610E"/>
    <w:rsid w:val="00076240"/>
    <w:rsid w:val="00076AA9"/>
    <w:rsid w:val="00077482"/>
    <w:rsid w:val="000779A5"/>
    <w:rsid w:val="00077DD9"/>
    <w:rsid w:val="0008034A"/>
    <w:rsid w:val="000805C3"/>
    <w:rsid w:val="00080CF8"/>
    <w:rsid w:val="0008171F"/>
    <w:rsid w:val="00081877"/>
    <w:rsid w:val="0008217E"/>
    <w:rsid w:val="00082938"/>
    <w:rsid w:val="00082A2A"/>
    <w:rsid w:val="00082BB6"/>
    <w:rsid w:val="00082C30"/>
    <w:rsid w:val="0008357A"/>
    <w:rsid w:val="00083F50"/>
    <w:rsid w:val="000856BC"/>
    <w:rsid w:val="000867E3"/>
    <w:rsid w:val="000867FF"/>
    <w:rsid w:val="00087A43"/>
    <w:rsid w:val="0009025E"/>
    <w:rsid w:val="00091431"/>
    <w:rsid w:val="0009185C"/>
    <w:rsid w:val="00091C64"/>
    <w:rsid w:val="00091D72"/>
    <w:rsid w:val="000928CB"/>
    <w:rsid w:val="00092DD8"/>
    <w:rsid w:val="0009311B"/>
    <w:rsid w:val="0009312F"/>
    <w:rsid w:val="0009313B"/>
    <w:rsid w:val="000934DA"/>
    <w:rsid w:val="000941F8"/>
    <w:rsid w:val="00094850"/>
    <w:rsid w:val="00095156"/>
    <w:rsid w:val="0009567A"/>
    <w:rsid w:val="000962F6"/>
    <w:rsid w:val="00097043"/>
    <w:rsid w:val="00097284"/>
    <w:rsid w:val="000976AF"/>
    <w:rsid w:val="00097C1A"/>
    <w:rsid w:val="00097E23"/>
    <w:rsid w:val="00097EFF"/>
    <w:rsid w:val="000A0278"/>
    <w:rsid w:val="000A050F"/>
    <w:rsid w:val="000A052B"/>
    <w:rsid w:val="000A0EDA"/>
    <w:rsid w:val="000A0FB5"/>
    <w:rsid w:val="000A368F"/>
    <w:rsid w:val="000A4416"/>
    <w:rsid w:val="000A524E"/>
    <w:rsid w:val="000A5661"/>
    <w:rsid w:val="000A7A06"/>
    <w:rsid w:val="000A7AB5"/>
    <w:rsid w:val="000A7E91"/>
    <w:rsid w:val="000B0CC3"/>
    <w:rsid w:val="000B0FCF"/>
    <w:rsid w:val="000B2681"/>
    <w:rsid w:val="000B2792"/>
    <w:rsid w:val="000B291C"/>
    <w:rsid w:val="000B2F98"/>
    <w:rsid w:val="000B32F6"/>
    <w:rsid w:val="000B391F"/>
    <w:rsid w:val="000B4198"/>
    <w:rsid w:val="000B44C9"/>
    <w:rsid w:val="000B4AFA"/>
    <w:rsid w:val="000B4BC5"/>
    <w:rsid w:val="000B5588"/>
    <w:rsid w:val="000B5B39"/>
    <w:rsid w:val="000B5B40"/>
    <w:rsid w:val="000B5EEA"/>
    <w:rsid w:val="000B6A75"/>
    <w:rsid w:val="000B6C96"/>
    <w:rsid w:val="000B7E67"/>
    <w:rsid w:val="000C0225"/>
    <w:rsid w:val="000C0CDE"/>
    <w:rsid w:val="000C0F46"/>
    <w:rsid w:val="000C1368"/>
    <w:rsid w:val="000C1F75"/>
    <w:rsid w:val="000C2BA3"/>
    <w:rsid w:val="000C3AC9"/>
    <w:rsid w:val="000C4047"/>
    <w:rsid w:val="000C4330"/>
    <w:rsid w:val="000C534B"/>
    <w:rsid w:val="000C5586"/>
    <w:rsid w:val="000C6367"/>
    <w:rsid w:val="000C7836"/>
    <w:rsid w:val="000C7BA4"/>
    <w:rsid w:val="000C7E5A"/>
    <w:rsid w:val="000C7FF2"/>
    <w:rsid w:val="000D01AF"/>
    <w:rsid w:val="000D095A"/>
    <w:rsid w:val="000D1B0D"/>
    <w:rsid w:val="000D1C11"/>
    <w:rsid w:val="000D1E28"/>
    <w:rsid w:val="000D1E56"/>
    <w:rsid w:val="000D23FC"/>
    <w:rsid w:val="000D2EA9"/>
    <w:rsid w:val="000D3325"/>
    <w:rsid w:val="000D3375"/>
    <w:rsid w:val="000D3AB6"/>
    <w:rsid w:val="000D5AFA"/>
    <w:rsid w:val="000D5E10"/>
    <w:rsid w:val="000D64FC"/>
    <w:rsid w:val="000D6A9B"/>
    <w:rsid w:val="000D7857"/>
    <w:rsid w:val="000E043A"/>
    <w:rsid w:val="000E06DD"/>
    <w:rsid w:val="000E0DA9"/>
    <w:rsid w:val="000E1A42"/>
    <w:rsid w:val="000E1D9D"/>
    <w:rsid w:val="000E3129"/>
    <w:rsid w:val="000E33F4"/>
    <w:rsid w:val="000E3675"/>
    <w:rsid w:val="000E392F"/>
    <w:rsid w:val="000E3ECF"/>
    <w:rsid w:val="000E44C6"/>
    <w:rsid w:val="000E4549"/>
    <w:rsid w:val="000E57B5"/>
    <w:rsid w:val="000E5BDD"/>
    <w:rsid w:val="000E5E99"/>
    <w:rsid w:val="000E62C7"/>
    <w:rsid w:val="000E6D6E"/>
    <w:rsid w:val="000E7617"/>
    <w:rsid w:val="000E76DC"/>
    <w:rsid w:val="000E7CF8"/>
    <w:rsid w:val="000F08CD"/>
    <w:rsid w:val="000F1763"/>
    <w:rsid w:val="000F2353"/>
    <w:rsid w:val="000F24C1"/>
    <w:rsid w:val="000F3441"/>
    <w:rsid w:val="000F42F7"/>
    <w:rsid w:val="000F4BBF"/>
    <w:rsid w:val="000F6231"/>
    <w:rsid w:val="000F6549"/>
    <w:rsid w:val="000F694E"/>
    <w:rsid w:val="0010001D"/>
    <w:rsid w:val="001003E1"/>
    <w:rsid w:val="001004C0"/>
    <w:rsid w:val="001005B8"/>
    <w:rsid w:val="001007C8"/>
    <w:rsid w:val="00100B32"/>
    <w:rsid w:val="00100B77"/>
    <w:rsid w:val="0010153C"/>
    <w:rsid w:val="00101B08"/>
    <w:rsid w:val="001026FC"/>
    <w:rsid w:val="00102846"/>
    <w:rsid w:val="00103B26"/>
    <w:rsid w:val="00103E56"/>
    <w:rsid w:val="00103FDC"/>
    <w:rsid w:val="00105BAA"/>
    <w:rsid w:val="0010639B"/>
    <w:rsid w:val="0010678E"/>
    <w:rsid w:val="00107C04"/>
    <w:rsid w:val="0011079A"/>
    <w:rsid w:val="001109BB"/>
    <w:rsid w:val="00111386"/>
    <w:rsid w:val="0011150A"/>
    <w:rsid w:val="00111564"/>
    <w:rsid w:val="00112131"/>
    <w:rsid w:val="001121E1"/>
    <w:rsid w:val="0011221F"/>
    <w:rsid w:val="00112311"/>
    <w:rsid w:val="0011307F"/>
    <w:rsid w:val="00113725"/>
    <w:rsid w:val="0011373A"/>
    <w:rsid w:val="0011393E"/>
    <w:rsid w:val="001148A9"/>
    <w:rsid w:val="0011640D"/>
    <w:rsid w:val="00117487"/>
    <w:rsid w:val="00117781"/>
    <w:rsid w:val="00117C07"/>
    <w:rsid w:val="001202E0"/>
    <w:rsid w:val="00121C35"/>
    <w:rsid w:val="0012208B"/>
    <w:rsid w:val="00122108"/>
    <w:rsid w:val="001222F3"/>
    <w:rsid w:val="0012268E"/>
    <w:rsid w:val="00122825"/>
    <w:rsid w:val="00122C7F"/>
    <w:rsid w:val="00123441"/>
    <w:rsid w:val="00123A5F"/>
    <w:rsid w:val="00124469"/>
    <w:rsid w:val="00124F8F"/>
    <w:rsid w:val="0012501F"/>
    <w:rsid w:val="001254DC"/>
    <w:rsid w:val="001264E3"/>
    <w:rsid w:val="001305B5"/>
    <w:rsid w:val="00130F84"/>
    <w:rsid w:val="00131278"/>
    <w:rsid w:val="00131400"/>
    <w:rsid w:val="001320E1"/>
    <w:rsid w:val="001321CA"/>
    <w:rsid w:val="00132291"/>
    <w:rsid w:val="00132868"/>
    <w:rsid w:val="00132D61"/>
    <w:rsid w:val="001331F8"/>
    <w:rsid w:val="00133269"/>
    <w:rsid w:val="001343B4"/>
    <w:rsid w:val="001350C4"/>
    <w:rsid w:val="00135452"/>
    <w:rsid w:val="00135E43"/>
    <w:rsid w:val="001363D1"/>
    <w:rsid w:val="001368DD"/>
    <w:rsid w:val="001368FD"/>
    <w:rsid w:val="00136981"/>
    <w:rsid w:val="00137437"/>
    <w:rsid w:val="00137DC3"/>
    <w:rsid w:val="001401B6"/>
    <w:rsid w:val="00140A64"/>
    <w:rsid w:val="00140B11"/>
    <w:rsid w:val="00141078"/>
    <w:rsid w:val="00141672"/>
    <w:rsid w:val="00142327"/>
    <w:rsid w:val="00142850"/>
    <w:rsid w:val="00142994"/>
    <w:rsid w:val="00142B7F"/>
    <w:rsid w:val="00142EB4"/>
    <w:rsid w:val="00142F44"/>
    <w:rsid w:val="00143144"/>
    <w:rsid w:val="00143B8B"/>
    <w:rsid w:val="00143C5A"/>
    <w:rsid w:val="001443DC"/>
    <w:rsid w:val="001449A2"/>
    <w:rsid w:val="00145130"/>
    <w:rsid w:val="00145268"/>
    <w:rsid w:val="0014532F"/>
    <w:rsid w:val="001459A4"/>
    <w:rsid w:val="00145C80"/>
    <w:rsid w:val="0014676F"/>
    <w:rsid w:val="00146AA9"/>
    <w:rsid w:val="00146EF1"/>
    <w:rsid w:val="001478C4"/>
    <w:rsid w:val="00147BB2"/>
    <w:rsid w:val="00147D3C"/>
    <w:rsid w:val="00147FFE"/>
    <w:rsid w:val="00151977"/>
    <w:rsid w:val="00151C00"/>
    <w:rsid w:val="0015226C"/>
    <w:rsid w:val="00152E15"/>
    <w:rsid w:val="00153289"/>
    <w:rsid w:val="001532AF"/>
    <w:rsid w:val="00153646"/>
    <w:rsid w:val="00155105"/>
    <w:rsid w:val="00155F41"/>
    <w:rsid w:val="00156624"/>
    <w:rsid w:val="00156B03"/>
    <w:rsid w:val="00156F2C"/>
    <w:rsid w:val="00157868"/>
    <w:rsid w:val="00157941"/>
    <w:rsid w:val="00157F70"/>
    <w:rsid w:val="00160905"/>
    <w:rsid w:val="00160B0F"/>
    <w:rsid w:val="00160E0B"/>
    <w:rsid w:val="001610F1"/>
    <w:rsid w:val="0016181E"/>
    <w:rsid w:val="00162892"/>
    <w:rsid w:val="00163199"/>
    <w:rsid w:val="00163D3C"/>
    <w:rsid w:val="001640FC"/>
    <w:rsid w:val="001653C5"/>
    <w:rsid w:val="00165616"/>
    <w:rsid w:val="00165D2C"/>
    <w:rsid w:val="00166218"/>
    <w:rsid w:val="0016674F"/>
    <w:rsid w:val="00166FB9"/>
    <w:rsid w:val="001674B3"/>
    <w:rsid w:val="00167543"/>
    <w:rsid w:val="00167603"/>
    <w:rsid w:val="001704E2"/>
    <w:rsid w:val="001708A3"/>
    <w:rsid w:val="00170DCF"/>
    <w:rsid w:val="0017163B"/>
    <w:rsid w:val="001718A4"/>
    <w:rsid w:val="00172053"/>
    <w:rsid w:val="00172109"/>
    <w:rsid w:val="0017243C"/>
    <w:rsid w:val="00173259"/>
    <w:rsid w:val="001735F4"/>
    <w:rsid w:val="001739CE"/>
    <w:rsid w:val="00173D07"/>
    <w:rsid w:val="00173E15"/>
    <w:rsid w:val="00174203"/>
    <w:rsid w:val="00174767"/>
    <w:rsid w:val="00175B2A"/>
    <w:rsid w:val="00176816"/>
    <w:rsid w:val="00176FEE"/>
    <w:rsid w:val="00177065"/>
    <w:rsid w:val="00177253"/>
    <w:rsid w:val="001776D6"/>
    <w:rsid w:val="00177CA5"/>
    <w:rsid w:val="00177CE8"/>
    <w:rsid w:val="00180297"/>
    <w:rsid w:val="001802C2"/>
    <w:rsid w:val="001806C9"/>
    <w:rsid w:val="00180981"/>
    <w:rsid w:val="00181EB9"/>
    <w:rsid w:val="001824D7"/>
    <w:rsid w:val="0018276D"/>
    <w:rsid w:val="0018281D"/>
    <w:rsid w:val="00182B9C"/>
    <w:rsid w:val="00182CF2"/>
    <w:rsid w:val="00183097"/>
    <w:rsid w:val="00183635"/>
    <w:rsid w:val="00184059"/>
    <w:rsid w:val="00184A57"/>
    <w:rsid w:val="0018736B"/>
    <w:rsid w:val="001873E3"/>
    <w:rsid w:val="00187A32"/>
    <w:rsid w:val="001900DC"/>
    <w:rsid w:val="001916C8"/>
    <w:rsid w:val="00191AD9"/>
    <w:rsid w:val="00192002"/>
    <w:rsid w:val="001932FD"/>
    <w:rsid w:val="001938AA"/>
    <w:rsid w:val="001941E9"/>
    <w:rsid w:val="00195C4B"/>
    <w:rsid w:val="00196C54"/>
    <w:rsid w:val="001970E3"/>
    <w:rsid w:val="0019746C"/>
    <w:rsid w:val="00197A71"/>
    <w:rsid w:val="001A027B"/>
    <w:rsid w:val="001A0444"/>
    <w:rsid w:val="001A04C7"/>
    <w:rsid w:val="001A063C"/>
    <w:rsid w:val="001A0D2B"/>
    <w:rsid w:val="001A106C"/>
    <w:rsid w:val="001A11A4"/>
    <w:rsid w:val="001A11BB"/>
    <w:rsid w:val="001A174D"/>
    <w:rsid w:val="001A194C"/>
    <w:rsid w:val="001A1B90"/>
    <w:rsid w:val="001A2097"/>
    <w:rsid w:val="001A2531"/>
    <w:rsid w:val="001A2665"/>
    <w:rsid w:val="001A2F66"/>
    <w:rsid w:val="001A34CD"/>
    <w:rsid w:val="001A614D"/>
    <w:rsid w:val="001A6401"/>
    <w:rsid w:val="001A7B37"/>
    <w:rsid w:val="001B096C"/>
    <w:rsid w:val="001B0D69"/>
    <w:rsid w:val="001B1142"/>
    <w:rsid w:val="001B2995"/>
    <w:rsid w:val="001B2CBE"/>
    <w:rsid w:val="001B4C40"/>
    <w:rsid w:val="001B4F55"/>
    <w:rsid w:val="001B52A1"/>
    <w:rsid w:val="001B560D"/>
    <w:rsid w:val="001B5907"/>
    <w:rsid w:val="001B6FAF"/>
    <w:rsid w:val="001B7230"/>
    <w:rsid w:val="001B79A5"/>
    <w:rsid w:val="001B7D1C"/>
    <w:rsid w:val="001C035F"/>
    <w:rsid w:val="001C0D88"/>
    <w:rsid w:val="001C11A3"/>
    <w:rsid w:val="001C1B91"/>
    <w:rsid w:val="001C25BC"/>
    <w:rsid w:val="001C2756"/>
    <w:rsid w:val="001C30FE"/>
    <w:rsid w:val="001C3698"/>
    <w:rsid w:val="001C3BE9"/>
    <w:rsid w:val="001C426A"/>
    <w:rsid w:val="001C5522"/>
    <w:rsid w:val="001C601B"/>
    <w:rsid w:val="001C6341"/>
    <w:rsid w:val="001C6403"/>
    <w:rsid w:val="001C6FF2"/>
    <w:rsid w:val="001C78CF"/>
    <w:rsid w:val="001D0F05"/>
    <w:rsid w:val="001D156B"/>
    <w:rsid w:val="001D2A71"/>
    <w:rsid w:val="001D2CDF"/>
    <w:rsid w:val="001D3707"/>
    <w:rsid w:val="001D373D"/>
    <w:rsid w:val="001D3B87"/>
    <w:rsid w:val="001D483D"/>
    <w:rsid w:val="001D4B59"/>
    <w:rsid w:val="001D58BE"/>
    <w:rsid w:val="001D58DA"/>
    <w:rsid w:val="001D665F"/>
    <w:rsid w:val="001D7083"/>
    <w:rsid w:val="001D7465"/>
    <w:rsid w:val="001D78AF"/>
    <w:rsid w:val="001D7EA7"/>
    <w:rsid w:val="001E01A8"/>
    <w:rsid w:val="001E1DF0"/>
    <w:rsid w:val="001E2BF1"/>
    <w:rsid w:val="001E3131"/>
    <w:rsid w:val="001E3298"/>
    <w:rsid w:val="001E39B5"/>
    <w:rsid w:val="001E47FC"/>
    <w:rsid w:val="001E49E3"/>
    <w:rsid w:val="001E49F2"/>
    <w:rsid w:val="001E54E3"/>
    <w:rsid w:val="001E55F3"/>
    <w:rsid w:val="001E5B8E"/>
    <w:rsid w:val="001F010A"/>
    <w:rsid w:val="001F083E"/>
    <w:rsid w:val="001F0A09"/>
    <w:rsid w:val="001F12A0"/>
    <w:rsid w:val="001F12EE"/>
    <w:rsid w:val="001F1895"/>
    <w:rsid w:val="001F1F55"/>
    <w:rsid w:val="001F1F9E"/>
    <w:rsid w:val="001F223F"/>
    <w:rsid w:val="001F253B"/>
    <w:rsid w:val="001F3140"/>
    <w:rsid w:val="001F3189"/>
    <w:rsid w:val="001F3F47"/>
    <w:rsid w:val="001F4E0D"/>
    <w:rsid w:val="001F57A1"/>
    <w:rsid w:val="001F5AA5"/>
    <w:rsid w:val="001F60B7"/>
    <w:rsid w:val="001F610F"/>
    <w:rsid w:val="001F6666"/>
    <w:rsid w:val="001F7422"/>
    <w:rsid w:val="001F79D1"/>
    <w:rsid w:val="001F7B32"/>
    <w:rsid w:val="001F7EF5"/>
    <w:rsid w:val="0020039B"/>
    <w:rsid w:val="00200437"/>
    <w:rsid w:val="00200BAE"/>
    <w:rsid w:val="00201735"/>
    <w:rsid w:val="0020185A"/>
    <w:rsid w:val="002018AD"/>
    <w:rsid w:val="00201B77"/>
    <w:rsid w:val="0020203A"/>
    <w:rsid w:val="00202352"/>
    <w:rsid w:val="00202C0E"/>
    <w:rsid w:val="002031DD"/>
    <w:rsid w:val="00203242"/>
    <w:rsid w:val="00203705"/>
    <w:rsid w:val="00203F10"/>
    <w:rsid w:val="00204E3D"/>
    <w:rsid w:val="0020569B"/>
    <w:rsid w:val="00205A63"/>
    <w:rsid w:val="0020647D"/>
    <w:rsid w:val="00206F41"/>
    <w:rsid w:val="002076C8"/>
    <w:rsid w:val="00207C0A"/>
    <w:rsid w:val="00207E39"/>
    <w:rsid w:val="0021105C"/>
    <w:rsid w:val="00211445"/>
    <w:rsid w:val="002117AB"/>
    <w:rsid w:val="002118FE"/>
    <w:rsid w:val="00211DE1"/>
    <w:rsid w:val="00212210"/>
    <w:rsid w:val="002122A1"/>
    <w:rsid w:val="002123CB"/>
    <w:rsid w:val="002131A8"/>
    <w:rsid w:val="00213F2F"/>
    <w:rsid w:val="00214141"/>
    <w:rsid w:val="0021457F"/>
    <w:rsid w:val="002149E5"/>
    <w:rsid w:val="00214CC5"/>
    <w:rsid w:val="00214D14"/>
    <w:rsid w:val="00214D28"/>
    <w:rsid w:val="0021567C"/>
    <w:rsid w:val="0021593F"/>
    <w:rsid w:val="00216C56"/>
    <w:rsid w:val="00217EA4"/>
    <w:rsid w:val="00217FDD"/>
    <w:rsid w:val="002200A7"/>
    <w:rsid w:val="0022029D"/>
    <w:rsid w:val="00220EEB"/>
    <w:rsid w:val="0022115D"/>
    <w:rsid w:val="002214CB"/>
    <w:rsid w:val="002215A2"/>
    <w:rsid w:val="00222115"/>
    <w:rsid w:val="0022212C"/>
    <w:rsid w:val="002226F8"/>
    <w:rsid w:val="002227C6"/>
    <w:rsid w:val="00222D94"/>
    <w:rsid w:val="0022382E"/>
    <w:rsid w:val="0022427B"/>
    <w:rsid w:val="0022448C"/>
    <w:rsid w:val="0022508B"/>
    <w:rsid w:val="002252B8"/>
    <w:rsid w:val="00225A0C"/>
    <w:rsid w:val="0022611A"/>
    <w:rsid w:val="00226987"/>
    <w:rsid w:val="00226F55"/>
    <w:rsid w:val="0022788F"/>
    <w:rsid w:val="002304F8"/>
    <w:rsid w:val="002311E6"/>
    <w:rsid w:val="00231B97"/>
    <w:rsid w:val="00232B52"/>
    <w:rsid w:val="00232C9A"/>
    <w:rsid w:val="00232D1B"/>
    <w:rsid w:val="00233B03"/>
    <w:rsid w:val="00233E52"/>
    <w:rsid w:val="0023439B"/>
    <w:rsid w:val="0023447D"/>
    <w:rsid w:val="00234640"/>
    <w:rsid w:val="00235492"/>
    <w:rsid w:val="00235B18"/>
    <w:rsid w:val="002362CC"/>
    <w:rsid w:val="00237660"/>
    <w:rsid w:val="00237D88"/>
    <w:rsid w:val="00240F43"/>
    <w:rsid w:val="002415F6"/>
    <w:rsid w:val="00241D97"/>
    <w:rsid w:val="00241F94"/>
    <w:rsid w:val="00242FBD"/>
    <w:rsid w:val="002436E0"/>
    <w:rsid w:val="00243FF7"/>
    <w:rsid w:val="002441DF"/>
    <w:rsid w:val="002443EC"/>
    <w:rsid w:val="00244A60"/>
    <w:rsid w:val="00245673"/>
    <w:rsid w:val="002458A8"/>
    <w:rsid w:val="00246304"/>
    <w:rsid w:val="002465FF"/>
    <w:rsid w:val="00246908"/>
    <w:rsid w:val="00246F23"/>
    <w:rsid w:val="002474DE"/>
    <w:rsid w:val="002477DD"/>
    <w:rsid w:val="00247994"/>
    <w:rsid w:val="00247D99"/>
    <w:rsid w:val="0025026E"/>
    <w:rsid w:val="00250DDC"/>
    <w:rsid w:val="00251340"/>
    <w:rsid w:val="00251B73"/>
    <w:rsid w:val="00252267"/>
    <w:rsid w:val="0025281B"/>
    <w:rsid w:val="00252DBF"/>
    <w:rsid w:val="00253A6F"/>
    <w:rsid w:val="00253C5C"/>
    <w:rsid w:val="00254EE8"/>
    <w:rsid w:val="002556D3"/>
    <w:rsid w:val="00255AB2"/>
    <w:rsid w:val="00255D14"/>
    <w:rsid w:val="00256482"/>
    <w:rsid w:val="00256985"/>
    <w:rsid w:val="00256B54"/>
    <w:rsid w:val="00256CD7"/>
    <w:rsid w:val="00257260"/>
    <w:rsid w:val="002572B0"/>
    <w:rsid w:val="002572CC"/>
    <w:rsid w:val="002576F9"/>
    <w:rsid w:val="0025789D"/>
    <w:rsid w:val="00260A0B"/>
    <w:rsid w:val="00260D57"/>
    <w:rsid w:val="00261701"/>
    <w:rsid w:val="00261FCD"/>
    <w:rsid w:val="002626D6"/>
    <w:rsid w:val="0026459D"/>
    <w:rsid w:val="002645CB"/>
    <w:rsid w:val="00264E99"/>
    <w:rsid w:val="0026519C"/>
    <w:rsid w:val="0026612D"/>
    <w:rsid w:val="002663D4"/>
    <w:rsid w:val="00266597"/>
    <w:rsid w:val="00266B00"/>
    <w:rsid w:val="00266DFA"/>
    <w:rsid w:val="00267907"/>
    <w:rsid w:val="002705DD"/>
    <w:rsid w:val="00270A23"/>
    <w:rsid w:val="00271327"/>
    <w:rsid w:val="0027296F"/>
    <w:rsid w:val="00272A63"/>
    <w:rsid w:val="00272EAF"/>
    <w:rsid w:val="002735F4"/>
    <w:rsid w:val="00273740"/>
    <w:rsid w:val="002740BE"/>
    <w:rsid w:val="002744C7"/>
    <w:rsid w:val="00274EB6"/>
    <w:rsid w:val="00274F1A"/>
    <w:rsid w:val="00275C84"/>
    <w:rsid w:val="00275EEF"/>
    <w:rsid w:val="00275F9F"/>
    <w:rsid w:val="002769E8"/>
    <w:rsid w:val="00276D42"/>
    <w:rsid w:val="002800E8"/>
    <w:rsid w:val="002807AA"/>
    <w:rsid w:val="0028113B"/>
    <w:rsid w:val="00281B1B"/>
    <w:rsid w:val="00282460"/>
    <w:rsid w:val="002833E9"/>
    <w:rsid w:val="0028346A"/>
    <w:rsid w:val="0028352B"/>
    <w:rsid w:val="002838B4"/>
    <w:rsid w:val="0028411E"/>
    <w:rsid w:val="00284CAB"/>
    <w:rsid w:val="00284EA4"/>
    <w:rsid w:val="00286047"/>
    <w:rsid w:val="00286767"/>
    <w:rsid w:val="002867E3"/>
    <w:rsid w:val="002875A0"/>
    <w:rsid w:val="00287DCC"/>
    <w:rsid w:val="00290167"/>
    <w:rsid w:val="00291878"/>
    <w:rsid w:val="002919EE"/>
    <w:rsid w:val="00291DEA"/>
    <w:rsid w:val="0029215E"/>
    <w:rsid w:val="00292ECF"/>
    <w:rsid w:val="0029345C"/>
    <w:rsid w:val="00294143"/>
    <w:rsid w:val="00294D75"/>
    <w:rsid w:val="00296186"/>
    <w:rsid w:val="002961ED"/>
    <w:rsid w:val="002962A5"/>
    <w:rsid w:val="00296C5E"/>
    <w:rsid w:val="00296DC9"/>
    <w:rsid w:val="00297B0F"/>
    <w:rsid w:val="00297B13"/>
    <w:rsid w:val="00297C4C"/>
    <w:rsid w:val="00297D62"/>
    <w:rsid w:val="002A0355"/>
    <w:rsid w:val="002A0607"/>
    <w:rsid w:val="002A177A"/>
    <w:rsid w:val="002A189B"/>
    <w:rsid w:val="002A1C38"/>
    <w:rsid w:val="002A1D18"/>
    <w:rsid w:val="002A1E8B"/>
    <w:rsid w:val="002A2116"/>
    <w:rsid w:val="002A21D6"/>
    <w:rsid w:val="002A2441"/>
    <w:rsid w:val="002A2C04"/>
    <w:rsid w:val="002A42ED"/>
    <w:rsid w:val="002A57CB"/>
    <w:rsid w:val="002A5884"/>
    <w:rsid w:val="002A682C"/>
    <w:rsid w:val="002A729F"/>
    <w:rsid w:val="002A7774"/>
    <w:rsid w:val="002A7A7C"/>
    <w:rsid w:val="002B071F"/>
    <w:rsid w:val="002B15F9"/>
    <w:rsid w:val="002B16CC"/>
    <w:rsid w:val="002B2449"/>
    <w:rsid w:val="002B27EF"/>
    <w:rsid w:val="002B2A99"/>
    <w:rsid w:val="002B3AC0"/>
    <w:rsid w:val="002B3DBD"/>
    <w:rsid w:val="002B468A"/>
    <w:rsid w:val="002B4AB1"/>
    <w:rsid w:val="002B515A"/>
    <w:rsid w:val="002B5EC0"/>
    <w:rsid w:val="002B62AF"/>
    <w:rsid w:val="002B658D"/>
    <w:rsid w:val="002B6648"/>
    <w:rsid w:val="002B6D7D"/>
    <w:rsid w:val="002B7227"/>
    <w:rsid w:val="002B797E"/>
    <w:rsid w:val="002C0152"/>
    <w:rsid w:val="002C043F"/>
    <w:rsid w:val="002C08EA"/>
    <w:rsid w:val="002C1048"/>
    <w:rsid w:val="002C194F"/>
    <w:rsid w:val="002C1EF9"/>
    <w:rsid w:val="002C2187"/>
    <w:rsid w:val="002C2794"/>
    <w:rsid w:val="002C35DF"/>
    <w:rsid w:val="002C3B81"/>
    <w:rsid w:val="002C3E65"/>
    <w:rsid w:val="002C4501"/>
    <w:rsid w:val="002C4B4C"/>
    <w:rsid w:val="002C53CF"/>
    <w:rsid w:val="002C573C"/>
    <w:rsid w:val="002C5EA0"/>
    <w:rsid w:val="002C70BF"/>
    <w:rsid w:val="002C71F9"/>
    <w:rsid w:val="002D0543"/>
    <w:rsid w:val="002D0684"/>
    <w:rsid w:val="002D09E5"/>
    <w:rsid w:val="002D0F71"/>
    <w:rsid w:val="002D1187"/>
    <w:rsid w:val="002D17F3"/>
    <w:rsid w:val="002D1856"/>
    <w:rsid w:val="002D187F"/>
    <w:rsid w:val="002D1AA4"/>
    <w:rsid w:val="002D1C6F"/>
    <w:rsid w:val="002D2680"/>
    <w:rsid w:val="002D2F07"/>
    <w:rsid w:val="002D3697"/>
    <w:rsid w:val="002D3EE5"/>
    <w:rsid w:val="002D4B76"/>
    <w:rsid w:val="002D53D6"/>
    <w:rsid w:val="002D5867"/>
    <w:rsid w:val="002D6876"/>
    <w:rsid w:val="002D6893"/>
    <w:rsid w:val="002D6E10"/>
    <w:rsid w:val="002D7EB7"/>
    <w:rsid w:val="002E127C"/>
    <w:rsid w:val="002E128B"/>
    <w:rsid w:val="002E19BA"/>
    <w:rsid w:val="002E20C5"/>
    <w:rsid w:val="002E2148"/>
    <w:rsid w:val="002E3CCE"/>
    <w:rsid w:val="002E3F4B"/>
    <w:rsid w:val="002E408C"/>
    <w:rsid w:val="002E51D5"/>
    <w:rsid w:val="002E5349"/>
    <w:rsid w:val="002E5701"/>
    <w:rsid w:val="002E6938"/>
    <w:rsid w:val="002F03A9"/>
    <w:rsid w:val="002F06F6"/>
    <w:rsid w:val="002F07B2"/>
    <w:rsid w:val="002F0DC4"/>
    <w:rsid w:val="002F16E5"/>
    <w:rsid w:val="002F1CE1"/>
    <w:rsid w:val="002F28BF"/>
    <w:rsid w:val="002F2AA7"/>
    <w:rsid w:val="002F4743"/>
    <w:rsid w:val="002F4B7A"/>
    <w:rsid w:val="002F4F3C"/>
    <w:rsid w:val="002F5050"/>
    <w:rsid w:val="002F53BA"/>
    <w:rsid w:val="002F598E"/>
    <w:rsid w:val="002F5E00"/>
    <w:rsid w:val="002F6263"/>
    <w:rsid w:val="002F6D20"/>
    <w:rsid w:val="002F6E4C"/>
    <w:rsid w:val="002F6F44"/>
    <w:rsid w:val="002F702D"/>
    <w:rsid w:val="002F743E"/>
    <w:rsid w:val="002F76B4"/>
    <w:rsid w:val="002F7C8F"/>
    <w:rsid w:val="002F7EF4"/>
    <w:rsid w:val="002F7F08"/>
    <w:rsid w:val="00300216"/>
    <w:rsid w:val="00300254"/>
    <w:rsid w:val="00300BED"/>
    <w:rsid w:val="00301237"/>
    <w:rsid w:val="00301307"/>
    <w:rsid w:val="003014C5"/>
    <w:rsid w:val="0030170A"/>
    <w:rsid w:val="0030242E"/>
    <w:rsid w:val="003030CA"/>
    <w:rsid w:val="003035F5"/>
    <w:rsid w:val="00303793"/>
    <w:rsid w:val="00303A04"/>
    <w:rsid w:val="00303B96"/>
    <w:rsid w:val="00304132"/>
    <w:rsid w:val="003046AC"/>
    <w:rsid w:val="00304D47"/>
    <w:rsid w:val="00304FFA"/>
    <w:rsid w:val="00305211"/>
    <w:rsid w:val="00306534"/>
    <w:rsid w:val="00306A53"/>
    <w:rsid w:val="00306ADF"/>
    <w:rsid w:val="0030705E"/>
    <w:rsid w:val="0030722E"/>
    <w:rsid w:val="00307A2F"/>
    <w:rsid w:val="003108C6"/>
    <w:rsid w:val="00310B11"/>
    <w:rsid w:val="00311340"/>
    <w:rsid w:val="00311740"/>
    <w:rsid w:val="00312095"/>
    <w:rsid w:val="0031271D"/>
    <w:rsid w:val="00314099"/>
    <w:rsid w:val="0031436D"/>
    <w:rsid w:val="00314CFB"/>
    <w:rsid w:val="00314ED8"/>
    <w:rsid w:val="00315491"/>
    <w:rsid w:val="003166A8"/>
    <w:rsid w:val="00316EB3"/>
    <w:rsid w:val="00316FBB"/>
    <w:rsid w:val="0031797F"/>
    <w:rsid w:val="0032002F"/>
    <w:rsid w:val="00320C6B"/>
    <w:rsid w:val="00320DA6"/>
    <w:rsid w:val="0032237A"/>
    <w:rsid w:val="00322888"/>
    <w:rsid w:val="00322CC5"/>
    <w:rsid w:val="00323CDC"/>
    <w:rsid w:val="00323F90"/>
    <w:rsid w:val="0032443C"/>
    <w:rsid w:val="0032466D"/>
    <w:rsid w:val="00324E0D"/>
    <w:rsid w:val="00325138"/>
    <w:rsid w:val="0032557C"/>
    <w:rsid w:val="00326538"/>
    <w:rsid w:val="003265C1"/>
    <w:rsid w:val="00326B77"/>
    <w:rsid w:val="00326E20"/>
    <w:rsid w:val="00326F3E"/>
    <w:rsid w:val="00327175"/>
    <w:rsid w:val="003272C7"/>
    <w:rsid w:val="00330661"/>
    <w:rsid w:val="0033068A"/>
    <w:rsid w:val="00331B2B"/>
    <w:rsid w:val="00332FCF"/>
    <w:rsid w:val="003336DA"/>
    <w:rsid w:val="0033485F"/>
    <w:rsid w:val="003348B8"/>
    <w:rsid w:val="00334AAD"/>
    <w:rsid w:val="00335330"/>
    <w:rsid w:val="00336209"/>
    <w:rsid w:val="00336B05"/>
    <w:rsid w:val="00336BE6"/>
    <w:rsid w:val="00336D90"/>
    <w:rsid w:val="003372B4"/>
    <w:rsid w:val="00340041"/>
    <w:rsid w:val="0034053F"/>
    <w:rsid w:val="00341516"/>
    <w:rsid w:val="00341F34"/>
    <w:rsid w:val="00342408"/>
    <w:rsid w:val="00342873"/>
    <w:rsid w:val="00342AA1"/>
    <w:rsid w:val="003430FD"/>
    <w:rsid w:val="00343FF7"/>
    <w:rsid w:val="0034456D"/>
    <w:rsid w:val="00344594"/>
    <w:rsid w:val="0034497D"/>
    <w:rsid w:val="003450B6"/>
    <w:rsid w:val="00345BCD"/>
    <w:rsid w:val="003461BB"/>
    <w:rsid w:val="00346468"/>
    <w:rsid w:val="003466F3"/>
    <w:rsid w:val="0034686C"/>
    <w:rsid w:val="00346870"/>
    <w:rsid w:val="00347FA0"/>
    <w:rsid w:val="00350874"/>
    <w:rsid w:val="003508D2"/>
    <w:rsid w:val="0035096A"/>
    <w:rsid w:val="003515D6"/>
    <w:rsid w:val="003520DC"/>
    <w:rsid w:val="0035245F"/>
    <w:rsid w:val="003524CF"/>
    <w:rsid w:val="003525D2"/>
    <w:rsid w:val="00352A37"/>
    <w:rsid w:val="0035334A"/>
    <w:rsid w:val="00353D4A"/>
    <w:rsid w:val="003554A9"/>
    <w:rsid w:val="003557D7"/>
    <w:rsid w:val="0035685A"/>
    <w:rsid w:val="00356B93"/>
    <w:rsid w:val="00356F95"/>
    <w:rsid w:val="003572C3"/>
    <w:rsid w:val="00360018"/>
    <w:rsid w:val="003601A4"/>
    <w:rsid w:val="0036037F"/>
    <w:rsid w:val="00360456"/>
    <w:rsid w:val="00360597"/>
    <w:rsid w:val="0036085D"/>
    <w:rsid w:val="003633CD"/>
    <w:rsid w:val="00363422"/>
    <w:rsid w:val="0036368B"/>
    <w:rsid w:val="00363B04"/>
    <w:rsid w:val="00363F3D"/>
    <w:rsid w:val="00364316"/>
    <w:rsid w:val="00364D60"/>
    <w:rsid w:val="00364D67"/>
    <w:rsid w:val="00364FEA"/>
    <w:rsid w:val="003668E8"/>
    <w:rsid w:val="00366CF6"/>
    <w:rsid w:val="00367198"/>
    <w:rsid w:val="00367EFF"/>
    <w:rsid w:val="00371313"/>
    <w:rsid w:val="003722CA"/>
    <w:rsid w:val="003725BF"/>
    <w:rsid w:val="003727A9"/>
    <w:rsid w:val="00372861"/>
    <w:rsid w:val="00373085"/>
    <w:rsid w:val="0037445A"/>
    <w:rsid w:val="003744EA"/>
    <w:rsid w:val="00374833"/>
    <w:rsid w:val="00374BE8"/>
    <w:rsid w:val="003750C2"/>
    <w:rsid w:val="00375FBA"/>
    <w:rsid w:val="00376366"/>
    <w:rsid w:val="00376453"/>
    <w:rsid w:val="003765EA"/>
    <w:rsid w:val="003771EA"/>
    <w:rsid w:val="00377282"/>
    <w:rsid w:val="00377EBA"/>
    <w:rsid w:val="0038038A"/>
    <w:rsid w:val="0038138D"/>
    <w:rsid w:val="00381D3F"/>
    <w:rsid w:val="00381E3C"/>
    <w:rsid w:val="003820BA"/>
    <w:rsid w:val="00383313"/>
    <w:rsid w:val="00383EF2"/>
    <w:rsid w:val="00384C31"/>
    <w:rsid w:val="003855C1"/>
    <w:rsid w:val="00386A16"/>
    <w:rsid w:val="00387976"/>
    <w:rsid w:val="00387CCE"/>
    <w:rsid w:val="00390291"/>
    <w:rsid w:val="00390899"/>
    <w:rsid w:val="00390F93"/>
    <w:rsid w:val="00391094"/>
    <w:rsid w:val="00391437"/>
    <w:rsid w:val="00391F53"/>
    <w:rsid w:val="003927AF"/>
    <w:rsid w:val="00392823"/>
    <w:rsid w:val="003937F1"/>
    <w:rsid w:val="003938D1"/>
    <w:rsid w:val="003947FC"/>
    <w:rsid w:val="00394F47"/>
    <w:rsid w:val="003957C1"/>
    <w:rsid w:val="003957E0"/>
    <w:rsid w:val="00395A8B"/>
    <w:rsid w:val="00395E47"/>
    <w:rsid w:val="00395F02"/>
    <w:rsid w:val="0039645E"/>
    <w:rsid w:val="00396468"/>
    <w:rsid w:val="0039650F"/>
    <w:rsid w:val="003968AD"/>
    <w:rsid w:val="00396D5C"/>
    <w:rsid w:val="00397296"/>
    <w:rsid w:val="0039731D"/>
    <w:rsid w:val="003A0300"/>
    <w:rsid w:val="003A1691"/>
    <w:rsid w:val="003A174B"/>
    <w:rsid w:val="003A186D"/>
    <w:rsid w:val="003A32C4"/>
    <w:rsid w:val="003A3404"/>
    <w:rsid w:val="003A4085"/>
    <w:rsid w:val="003A45A6"/>
    <w:rsid w:val="003A4BC9"/>
    <w:rsid w:val="003A4F15"/>
    <w:rsid w:val="003A5278"/>
    <w:rsid w:val="003A622F"/>
    <w:rsid w:val="003A67C4"/>
    <w:rsid w:val="003B04DD"/>
    <w:rsid w:val="003B0A01"/>
    <w:rsid w:val="003B0F5B"/>
    <w:rsid w:val="003B19A0"/>
    <w:rsid w:val="003B20FA"/>
    <w:rsid w:val="003B237B"/>
    <w:rsid w:val="003B306E"/>
    <w:rsid w:val="003B3404"/>
    <w:rsid w:val="003B3643"/>
    <w:rsid w:val="003B4BA8"/>
    <w:rsid w:val="003B5092"/>
    <w:rsid w:val="003B6494"/>
    <w:rsid w:val="003B7AB0"/>
    <w:rsid w:val="003B7AE4"/>
    <w:rsid w:val="003C0167"/>
    <w:rsid w:val="003C0F32"/>
    <w:rsid w:val="003C2AC9"/>
    <w:rsid w:val="003C3646"/>
    <w:rsid w:val="003C3A48"/>
    <w:rsid w:val="003C4FDE"/>
    <w:rsid w:val="003C5678"/>
    <w:rsid w:val="003C5771"/>
    <w:rsid w:val="003C5964"/>
    <w:rsid w:val="003C5BCF"/>
    <w:rsid w:val="003C5F6A"/>
    <w:rsid w:val="003C6701"/>
    <w:rsid w:val="003C7831"/>
    <w:rsid w:val="003C7E7F"/>
    <w:rsid w:val="003D0706"/>
    <w:rsid w:val="003D083A"/>
    <w:rsid w:val="003D0ECF"/>
    <w:rsid w:val="003D117F"/>
    <w:rsid w:val="003D1376"/>
    <w:rsid w:val="003D1421"/>
    <w:rsid w:val="003D155C"/>
    <w:rsid w:val="003D16EA"/>
    <w:rsid w:val="003D1F67"/>
    <w:rsid w:val="003D1F8A"/>
    <w:rsid w:val="003D2A02"/>
    <w:rsid w:val="003D300E"/>
    <w:rsid w:val="003D3CA1"/>
    <w:rsid w:val="003D3E5C"/>
    <w:rsid w:val="003D51E0"/>
    <w:rsid w:val="003D54B4"/>
    <w:rsid w:val="003D5B22"/>
    <w:rsid w:val="003D6F23"/>
    <w:rsid w:val="003D7AB2"/>
    <w:rsid w:val="003E05A4"/>
    <w:rsid w:val="003E09FD"/>
    <w:rsid w:val="003E14C9"/>
    <w:rsid w:val="003E191D"/>
    <w:rsid w:val="003E2305"/>
    <w:rsid w:val="003E2802"/>
    <w:rsid w:val="003E297B"/>
    <w:rsid w:val="003E3399"/>
    <w:rsid w:val="003E375D"/>
    <w:rsid w:val="003E38CA"/>
    <w:rsid w:val="003E3A3B"/>
    <w:rsid w:val="003E47C4"/>
    <w:rsid w:val="003E4B06"/>
    <w:rsid w:val="003E4B51"/>
    <w:rsid w:val="003E5367"/>
    <w:rsid w:val="003E677F"/>
    <w:rsid w:val="003E6AA9"/>
    <w:rsid w:val="003E6EDE"/>
    <w:rsid w:val="003E6F7D"/>
    <w:rsid w:val="003E73C2"/>
    <w:rsid w:val="003E76C9"/>
    <w:rsid w:val="003F0BF0"/>
    <w:rsid w:val="003F0E59"/>
    <w:rsid w:val="003F21A5"/>
    <w:rsid w:val="003F31D3"/>
    <w:rsid w:val="003F3829"/>
    <w:rsid w:val="003F39FA"/>
    <w:rsid w:val="003F3D80"/>
    <w:rsid w:val="003F3F62"/>
    <w:rsid w:val="003F4171"/>
    <w:rsid w:val="003F481C"/>
    <w:rsid w:val="003F52ED"/>
    <w:rsid w:val="003F54CC"/>
    <w:rsid w:val="003F5D13"/>
    <w:rsid w:val="003F5E9B"/>
    <w:rsid w:val="003F70F7"/>
    <w:rsid w:val="003F753D"/>
    <w:rsid w:val="003F7F30"/>
    <w:rsid w:val="004003F2"/>
    <w:rsid w:val="00400693"/>
    <w:rsid w:val="0040073A"/>
    <w:rsid w:val="00400D7C"/>
    <w:rsid w:val="00401355"/>
    <w:rsid w:val="004019BB"/>
    <w:rsid w:val="00402105"/>
    <w:rsid w:val="00402F71"/>
    <w:rsid w:val="00402FB4"/>
    <w:rsid w:val="0040306A"/>
    <w:rsid w:val="00403AD9"/>
    <w:rsid w:val="0040584B"/>
    <w:rsid w:val="00405E8D"/>
    <w:rsid w:val="0040603D"/>
    <w:rsid w:val="00406208"/>
    <w:rsid w:val="00406494"/>
    <w:rsid w:val="00406540"/>
    <w:rsid w:val="004068B3"/>
    <w:rsid w:val="00406CBD"/>
    <w:rsid w:val="00407364"/>
    <w:rsid w:val="004075B0"/>
    <w:rsid w:val="00407FCE"/>
    <w:rsid w:val="00410DC2"/>
    <w:rsid w:val="00411CEA"/>
    <w:rsid w:val="00411FDF"/>
    <w:rsid w:val="00412629"/>
    <w:rsid w:val="0041275A"/>
    <w:rsid w:val="00412F1B"/>
    <w:rsid w:val="0041398D"/>
    <w:rsid w:val="00414872"/>
    <w:rsid w:val="00414CEA"/>
    <w:rsid w:val="00415BE3"/>
    <w:rsid w:val="004166BD"/>
    <w:rsid w:val="0041735E"/>
    <w:rsid w:val="00417371"/>
    <w:rsid w:val="00417380"/>
    <w:rsid w:val="00417968"/>
    <w:rsid w:val="00417DA8"/>
    <w:rsid w:val="00417E85"/>
    <w:rsid w:val="00420289"/>
    <w:rsid w:val="00420746"/>
    <w:rsid w:val="00420A54"/>
    <w:rsid w:val="00420FF2"/>
    <w:rsid w:val="00422050"/>
    <w:rsid w:val="00423AD5"/>
    <w:rsid w:val="0042428B"/>
    <w:rsid w:val="00424722"/>
    <w:rsid w:val="0042492D"/>
    <w:rsid w:val="004254F3"/>
    <w:rsid w:val="00426308"/>
    <w:rsid w:val="0042644B"/>
    <w:rsid w:val="00426E21"/>
    <w:rsid w:val="00426FCF"/>
    <w:rsid w:val="004275F9"/>
    <w:rsid w:val="00427823"/>
    <w:rsid w:val="00427F93"/>
    <w:rsid w:val="00430715"/>
    <w:rsid w:val="00431284"/>
    <w:rsid w:val="00431658"/>
    <w:rsid w:val="0043168B"/>
    <w:rsid w:val="0043218D"/>
    <w:rsid w:val="004321E4"/>
    <w:rsid w:val="004324A1"/>
    <w:rsid w:val="004326AC"/>
    <w:rsid w:val="00432E17"/>
    <w:rsid w:val="00432EA0"/>
    <w:rsid w:val="004331BA"/>
    <w:rsid w:val="004335C1"/>
    <w:rsid w:val="004337B5"/>
    <w:rsid w:val="00434166"/>
    <w:rsid w:val="0043594A"/>
    <w:rsid w:val="004367A5"/>
    <w:rsid w:val="004370CF"/>
    <w:rsid w:val="00437464"/>
    <w:rsid w:val="00440455"/>
    <w:rsid w:val="00440590"/>
    <w:rsid w:val="00440D3A"/>
    <w:rsid w:val="00441039"/>
    <w:rsid w:val="00441F26"/>
    <w:rsid w:val="00441FBD"/>
    <w:rsid w:val="0044226C"/>
    <w:rsid w:val="0044438B"/>
    <w:rsid w:val="00445136"/>
    <w:rsid w:val="0044554E"/>
    <w:rsid w:val="00445932"/>
    <w:rsid w:val="00445CDA"/>
    <w:rsid w:val="00445EB9"/>
    <w:rsid w:val="00446818"/>
    <w:rsid w:val="00447534"/>
    <w:rsid w:val="00450541"/>
    <w:rsid w:val="00451210"/>
    <w:rsid w:val="00451457"/>
    <w:rsid w:val="00452D05"/>
    <w:rsid w:val="00453CA1"/>
    <w:rsid w:val="00454588"/>
    <w:rsid w:val="00455478"/>
    <w:rsid w:val="00455ECC"/>
    <w:rsid w:val="00456234"/>
    <w:rsid w:val="00456F27"/>
    <w:rsid w:val="00457096"/>
    <w:rsid w:val="004572C5"/>
    <w:rsid w:val="00457E0C"/>
    <w:rsid w:val="00461A19"/>
    <w:rsid w:val="00462481"/>
    <w:rsid w:val="004624F8"/>
    <w:rsid w:val="004625D7"/>
    <w:rsid w:val="00462B7E"/>
    <w:rsid w:val="00463CCF"/>
    <w:rsid w:val="0046441C"/>
    <w:rsid w:val="00464C88"/>
    <w:rsid w:val="0046525D"/>
    <w:rsid w:val="00465543"/>
    <w:rsid w:val="00466D60"/>
    <w:rsid w:val="004679C1"/>
    <w:rsid w:val="0047066D"/>
    <w:rsid w:val="00470929"/>
    <w:rsid w:val="004712D1"/>
    <w:rsid w:val="00471615"/>
    <w:rsid w:val="004727A6"/>
    <w:rsid w:val="004729A7"/>
    <w:rsid w:val="004733AD"/>
    <w:rsid w:val="00473763"/>
    <w:rsid w:val="00473845"/>
    <w:rsid w:val="00473968"/>
    <w:rsid w:val="00473B94"/>
    <w:rsid w:val="00473D34"/>
    <w:rsid w:val="004742AF"/>
    <w:rsid w:val="00474561"/>
    <w:rsid w:val="0047494C"/>
    <w:rsid w:val="004749AD"/>
    <w:rsid w:val="00474F68"/>
    <w:rsid w:val="0047566F"/>
    <w:rsid w:val="00475ED4"/>
    <w:rsid w:val="00476F44"/>
    <w:rsid w:val="00477131"/>
    <w:rsid w:val="00477913"/>
    <w:rsid w:val="00477B05"/>
    <w:rsid w:val="00477E5D"/>
    <w:rsid w:val="004802A2"/>
    <w:rsid w:val="004805FA"/>
    <w:rsid w:val="00480FA3"/>
    <w:rsid w:val="00482814"/>
    <w:rsid w:val="00484503"/>
    <w:rsid w:val="004848DE"/>
    <w:rsid w:val="00486790"/>
    <w:rsid w:val="00486D64"/>
    <w:rsid w:val="0048703C"/>
    <w:rsid w:val="00487979"/>
    <w:rsid w:val="00487D38"/>
    <w:rsid w:val="004900A0"/>
    <w:rsid w:val="00490C33"/>
    <w:rsid w:val="00490F43"/>
    <w:rsid w:val="004911D3"/>
    <w:rsid w:val="00491C19"/>
    <w:rsid w:val="00491D14"/>
    <w:rsid w:val="0049220E"/>
    <w:rsid w:val="004923F8"/>
    <w:rsid w:val="00492D47"/>
    <w:rsid w:val="0049313D"/>
    <w:rsid w:val="004931D0"/>
    <w:rsid w:val="00493FEA"/>
    <w:rsid w:val="00494C64"/>
    <w:rsid w:val="00494DA5"/>
    <w:rsid w:val="00495CF1"/>
    <w:rsid w:val="00495D44"/>
    <w:rsid w:val="004965AD"/>
    <w:rsid w:val="00497EEC"/>
    <w:rsid w:val="00497FF4"/>
    <w:rsid w:val="004A140F"/>
    <w:rsid w:val="004A14EB"/>
    <w:rsid w:val="004A1D61"/>
    <w:rsid w:val="004A2201"/>
    <w:rsid w:val="004A2330"/>
    <w:rsid w:val="004A2815"/>
    <w:rsid w:val="004A2E42"/>
    <w:rsid w:val="004A30D3"/>
    <w:rsid w:val="004A31D8"/>
    <w:rsid w:val="004A322B"/>
    <w:rsid w:val="004A3618"/>
    <w:rsid w:val="004A46F1"/>
    <w:rsid w:val="004A5011"/>
    <w:rsid w:val="004A5127"/>
    <w:rsid w:val="004A51ED"/>
    <w:rsid w:val="004A5EEA"/>
    <w:rsid w:val="004A6809"/>
    <w:rsid w:val="004A6A7A"/>
    <w:rsid w:val="004A6EDF"/>
    <w:rsid w:val="004A708F"/>
    <w:rsid w:val="004A7394"/>
    <w:rsid w:val="004A7B52"/>
    <w:rsid w:val="004B04F8"/>
    <w:rsid w:val="004B0D6A"/>
    <w:rsid w:val="004B13EC"/>
    <w:rsid w:val="004B279A"/>
    <w:rsid w:val="004B306F"/>
    <w:rsid w:val="004B3232"/>
    <w:rsid w:val="004B3332"/>
    <w:rsid w:val="004B3C7B"/>
    <w:rsid w:val="004B3E5B"/>
    <w:rsid w:val="004B4722"/>
    <w:rsid w:val="004B48D2"/>
    <w:rsid w:val="004B4A4F"/>
    <w:rsid w:val="004B53FC"/>
    <w:rsid w:val="004B5715"/>
    <w:rsid w:val="004B58DA"/>
    <w:rsid w:val="004B5F07"/>
    <w:rsid w:val="004B6569"/>
    <w:rsid w:val="004B6A6C"/>
    <w:rsid w:val="004C0B23"/>
    <w:rsid w:val="004C0DD3"/>
    <w:rsid w:val="004C0DDB"/>
    <w:rsid w:val="004C1B64"/>
    <w:rsid w:val="004C1F08"/>
    <w:rsid w:val="004C2030"/>
    <w:rsid w:val="004C291A"/>
    <w:rsid w:val="004C2B35"/>
    <w:rsid w:val="004C3404"/>
    <w:rsid w:val="004C344C"/>
    <w:rsid w:val="004C3953"/>
    <w:rsid w:val="004C4DC3"/>
    <w:rsid w:val="004C512E"/>
    <w:rsid w:val="004C55DC"/>
    <w:rsid w:val="004C6189"/>
    <w:rsid w:val="004C6DCE"/>
    <w:rsid w:val="004C7332"/>
    <w:rsid w:val="004D068C"/>
    <w:rsid w:val="004D0A18"/>
    <w:rsid w:val="004D1292"/>
    <w:rsid w:val="004D1634"/>
    <w:rsid w:val="004D454D"/>
    <w:rsid w:val="004D48E7"/>
    <w:rsid w:val="004D4C48"/>
    <w:rsid w:val="004D4DC1"/>
    <w:rsid w:val="004D4F48"/>
    <w:rsid w:val="004D56DF"/>
    <w:rsid w:val="004D5B4A"/>
    <w:rsid w:val="004D5E23"/>
    <w:rsid w:val="004D5E61"/>
    <w:rsid w:val="004D5F9D"/>
    <w:rsid w:val="004D6064"/>
    <w:rsid w:val="004D61AC"/>
    <w:rsid w:val="004E0AB3"/>
    <w:rsid w:val="004E128D"/>
    <w:rsid w:val="004E145A"/>
    <w:rsid w:val="004E18DD"/>
    <w:rsid w:val="004E1AEB"/>
    <w:rsid w:val="004E25EF"/>
    <w:rsid w:val="004E2C09"/>
    <w:rsid w:val="004E3802"/>
    <w:rsid w:val="004E4724"/>
    <w:rsid w:val="004E4C2D"/>
    <w:rsid w:val="004E598E"/>
    <w:rsid w:val="004E59BB"/>
    <w:rsid w:val="004E5F02"/>
    <w:rsid w:val="004E60D5"/>
    <w:rsid w:val="004E6376"/>
    <w:rsid w:val="004E7604"/>
    <w:rsid w:val="004F02D6"/>
    <w:rsid w:val="004F07D5"/>
    <w:rsid w:val="004F09E5"/>
    <w:rsid w:val="004F24C3"/>
    <w:rsid w:val="004F2845"/>
    <w:rsid w:val="004F3528"/>
    <w:rsid w:val="004F36F5"/>
    <w:rsid w:val="004F3B80"/>
    <w:rsid w:val="004F3EAC"/>
    <w:rsid w:val="004F4A24"/>
    <w:rsid w:val="004F57B6"/>
    <w:rsid w:val="004F5EE5"/>
    <w:rsid w:val="004F6112"/>
    <w:rsid w:val="004F6691"/>
    <w:rsid w:val="004F669B"/>
    <w:rsid w:val="004F7459"/>
    <w:rsid w:val="004F7B35"/>
    <w:rsid w:val="004F7F3C"/>
    <w:rsid w:val="00500253"/>
    <w:rsid w:val="0050053E"/>
    <w:rsid w:val="005012EC"/>
    <w:rsid w:val="005013EA"/>
    <w:rsid w:val="00501E90"/>
    <w:rsid w:val="00502077"/>
    <w:rsid w:val="00502353"/>
    <w:rsid w:val="00502585"/>
    <w:rsid w:val="00502668"/>
    <w:rsid w:val="0050472F"/>
    <w:rsid w:val="00504780"/>
    <w:rsid w:val="00504C8F"/>
    <w:rsid w:val="00504D48"/>
    <w:rsid w:val="005051F8"/>
    <w:rsid w:val="00505934"/>
    <w:rsid w:val="005061A0"/>
    <w:rsid w:val="005063FD"/>
    <w:rsid w:val="005067B9"/>
    <w:rsid w:val="00507523"/>
    <w:rsid w:val="00510307"/>
    <w:rsid w:val="005108B9"/>
    <w:rsid w:val="00510CA2"/>
    <w:rsid w:val="00513482"/>
    <w:rsid w:val="0051362F"/>
    <w:rsid w:val="0051383A"/>
    <w:rsid w:val="00513901"/>
    <w:rsid w:val="00513C2B"/>
    <w:rsid w:val="00513CA3"/>
    <w:rsid w:val="005143E5"/>
    <w:rsid w:val="00514AA4"/>
    <w:rsid w:val="00514B1C"/>
    <w:rsid w:val="00514E1C"/>
    <w:rsid w:val="005150FC"/>
    <w:rsid w:val="005159EF"/>
    <w:rsid w:val="00516807"/>
    <w:rsid w:val="005177DB"/>
    <w:rsid w:val="005206C5"/>
    <w:rsid w:val="00521045"/>
    <w:rsid w:val="00521278"/>
    <w:rsid w:val="005218F3"/>
    <w:rsid w:val="00521DC7"/>
    <w:rsid w:val="005221F5"/>
    <w:rsid w:val="005243F3"/>
    <w:rsid w:val="0052466A"/>
    <w:rsid w:val="00524D48"/>
    <w:rsid w:val="00525098"/>
    <w:rsid w:val="00525576"/>
    <w:rsid w:val="00525997"/>
    <w:rsid w:val="00525E2B"/>
    <w:rsid w:val="00526B2B"/>
    <w:rsid w:val="005273EE"/>
    <w:rsid w:val="00527955"/>
    <w:rsid w:val="005302E2"/>
    <w:rsid w:val="00530735"/>
    <w:rsid w:val="00531768"/>
    <w:rsid w:val="00531922"/>
    <w:rsid w:val="00532562"/>
    <w:rsid w:val="0053279B"/>
    <w:rsid w:val="005328CF"/>
    <w:rsid w:val="005331A7"/>
    <w:rsid w:val="00533607"/>
    <w:rsid w:val="00533A1D"/>
    <w:rsid w:val="005353BE"/>
    <w:rsid w:val="00535A68"/>
    <w:rsid w:val="00535AFD"/>
    <w:rsid w:val="00535FF9"/>
    <w:rsid w:val="00537773"/>
    <w:rsid w:val="00537FEA"/>
    <w:rsid w:val="0054017E"/>
    <w:rsid w:val="0054040A"/>
    <w:rsid w:val="005405A1"/>
    <w:rsid w:val="005408AF"/>
    <w:rsid w:val="00540DA6"/>
    <w:rsid w:val="00541312"/>
    <w:rsid w:val="0054143A"/>
    <w:rsid w:val="0054210C"/>
    <w:rsid w:val="0054256C"/>
    <w:rsid w:val="00542FD1"/>
    <w:rsid w:val="00543496"/>
    <w:rsid w:val="00543F03"/>
    <w:rsid w:val="00544EBC"/>
    <w:rsid w:val="00545B0D"/>
    <w:rsid w:val="00545E40"/>
    <w:rsid w:val="0054608D"/>
    <w:rsid w:val="00546AFE"/>
    <w:rsid w:val="00547490"/>
    <w:rsid w:val="005478E2"/>
    <w:rsid w:val="00547FAC"/>
    <w:rsid w:val="00550662"/>
    <w:rsid w:val="00550C95"/>
    <w:rsid w:val="00550E65"/>
    <w:rsid w:val="00551512"/>
    <w:rsid w:val="00551667"/>
    <w:rsid w:val="00552252"/>
    <w:rsid w:val="00552B98"/>
    <w:rsid w:val="005537C6"/>
    <w:rsid w:val="00553AA4"/>
    <w:rsid w:val="00554A92"/>
    <w:rsid w:val="00554BA6"/>
    <w:rsid w:val="00555F9B"/>
    <w:rsid w:val="005563CC"/>
    <w:rsid w:val="0055680F"/>
    <w:rsid w:val="00556945"/>
    <w:rsid w:val="00556C56"/>
    <w:rsid w:val="005579B3"/>
    <w:rsid w:val="005608D5"/>
    <w:rsid w:val="00560C69"/>
    <w:rsid w:val="00562E05"/>
    <w:rsid w:val="00562F87"/>
    <w:rsid w:val="00563C26"/>
    <w:rsid w:val="005650E2"/>
    <w:rsid w:val="00565B0D"/>
    <w:rsid w:val="00566DBD"/>
    <w:rsid w:val="005676B1"/>
    <w:rsid w:val="00567FA1"/>
    <w:rsid w:val="00567FF7"/>
    <w:rsid w:val="005701C5"/>
    <w:rsid w:val="0057078D"/>
    <w:rsid w:val="00570AD4"/>
    <w:rsid w:val="00570CA4"/>
    <w:rsid w:val="0057132C"/>
    <w:rsid w:val="0057162C"/>
    <w:rsid w:val="0057258D"/>
    <w:rsid w:val="00572AC6"/>
    <w:rsid w:val="005733E7"/>
    <w:rsid w:val="00573870"/>
    <w:rsid w:val="00573C04"/>
    <w:rsid w:val="0057440A"/>
    <w:rsid w:val="005757DC"/>
    <w:rsid w:val="00575C61"/>
    <w:rsid w:val="00576A35"/>
    <w:rsid w:val="005774DD"/>
    <w:rsid w:val="005776B6"/>
    <w:rsid w:val="00577C2A"/>
    <w:rsid w:val="005805CE"/>
    <w:rsid w:val="00581024"/>
    <w:rsid w:val="00582A29"/>
    <w:rsid w:val="00584DC1"/>
    <w:rsid w:val="0058528D"/>
    <w:rsid w:val="00585BBD"/>
    <w:rsid w:val="005863DA"/>
    <w:rsid w:val="005878DB"/>
    <w:rsid w:val="005902E0"/>
    <w:rsid w:val="00590551"/>
    <w:rsid w:val="0059077D"/>
    <w:rsid w:val="005912B3"/>
    <w:rsid w:val="00592585"/>
    <w:rsid w:val="005934D8"/>
    <w:rsid w:val="00593886"/>
    <w:rsid w:val="005946A5"/>
    <w:rsid w:val="00594AC6"/>
    <w:rsid w:val="00594C27"/>
    <w:rsid w:val="005952BD"/>
    <w:rsid w:val="005953F4"/>
    <w:rsid w:val="00595F59"/>
    <w:rsid w:val="005960D7"/>
    <w:rsid w:val="0059641A"/>
    <w:rsid w:val="005968D6"/>
    <w:rsid w:val="00596A69"/>
    <w:rsid w:val="00596CB3"/>
    <w:rsid w:val="00597405"/>
    <w:rsid w:val="00597904"/>
    <w:rsid w:val="005A0D52"/>
    <w:rsid w:val="005A0EBE"/>
    <w:rsid w:val="005A0FFB"/>
    <w:rsid w:val="005A1A7F"/>
    <w:rsid w:val="005A1E16"/>
    <w:rsid w:val="005A2A68"/>
    <w:rsid w:val="005A2BA2"/>
    <w:rsid w:val="005A31FF"/>
    <w:rsid w:val="005A3658"/>
    <w:rsid w:val="005A3D32"/>
    <w:rsid w:val="005A42A0"/>
    <w:rsid w:val="005A534B"/>
    <w:rsid w:val="005A56CA"/>
    <w:rsid w:val="005A56F5"/>
    <w:rsid w:val="005A6044"/>
    <w:rsid w:val="005A614E"/>
    <w:rsid w:val="005A7D0C"/>
    <w:rsid w:val="005B062C"/>
    <w:rsid w:val="005B069B"/>
    <w:rsid w:val="005B0CCC"/>
    <w:rsid w:val="005B1024"/>
    <w:rsid w:val="005B1403"/>
    <w:rsid w:val="005B1A27"/>
    <w:rsid w:val="005B1E75"/>
    <w:rsid w:val="005B23BA"/>
    <w:rsid w:val="005B2770"/>
    <w:rsid w:val="005B32CE"/>
    <w:rsid w:val="005B35D2"/>
    <w:rsid w:val="005B4E9D"/>
    <w:rsid w:val="005B615D"/>
    <w:rsid w:val="005B67A1"/>
    <w:rsid w:val="005B6DD0"/>
    <w:rsid w:val="005B7974"/>
    <w:rsid w:val="005B7D55"/>
    <w:rsid w:val="005B7F21"/>
    <w:rsid w:val="005C08B4"/>
    <w:rsid w:val="005C17E6"/>
    <w:rsid w:val="005C2516"/>
    <w:rsid w:val="005C2E1E"/>
    <w:rsid w:val="005C3091"/>
    <w:rsid w:val="005C313D"/>
    <w:rsid w:val="005C3234"/>
    <w:rsid w:val="005C336D"/>
    <w:rsid w:val="005C3945"/>
    <w:rsid w:val="005C3BB1"/>
    <w:rsid w:val="005C4239"/>
    <w:rsid w:val="005C450E"/>
    <w:rsid w:val="005C450F"/>
    <w:rsid w:val="005C4D35"/>
    <w:rsid w:val="005C6F61"/>
    <w:rsid w:val="005C7500"/>
    <w:rsid w:val="005C76E5"/>
    <w:rsid w:val="005C7DAC"/>
    <w:rsid w:val="005C7DE9"/>
    <w:rsid w:val="005D075D"/>
    <w:rsid w:val="005D0C25"/>
    <w:rsid w:val="005D13AC"/>
    <w:rsid w:val="005D240F"/>
    <w:rsid w:val="005D2BF3"/>
    <w:rsid w:val="005D3073"/>
    <w:rsid w:val="005D3A72"/>
    <w:rsid w:val="005D495F"/>
    <w:rsid w:val="005D6AEB"/>
    <w:rsid w:val="005E00FF"/>
    <w:rsid w:val="005E080D"/>
    <w:rsid w:val="005E1810"/>
    <w:rsid w:val="005E1E18"/>
    <w:rsid w:val="005E2073"/>
    <w:rsid w:val="005E244C"/>
    <w:rsid w:val="005E2516"/>
    <w:rsid w:val="005E29BE"/>
    <w:rsid w:val="005E2C5A"/>
    <w:rsid w:val="005E3040"/>
    <w:rsid w:val="005E349C"/>
    <w:rsid w:val="005E3EA3"/>
    <w:rsid w:val="005E41E2"/>
    <w:rsid w:val="005E465D"/>
    <w:rsid w:val="005E4997"/>
    <w:rsid w:val="005E4C25"/>
    <w:rsid w:val="005E50FF"/>
    <w:rsid w:val="005E53F2"/>
    <w:rsid w:val="005E5DF9"/>
    <w:rsid w:val="005E5ED4"/>
    <w:rsid w:val="005E5EE3"/>
    <w:rsid w:val="005E6129"/>
    <w:rsid w:val="005E6218"/>
    <w:rsid w:val="005E6EA5"/>
    <w:rsid w:val="005E7952"/>
    <w:rsid w:val="005E7DE0"/>
    <w:rsid w:val="005F03CC"/>
    <w:rsid w:val="005F0403"/>
    <w:rsid w:val="005F0512"/>
    <w:rsid w:val="005F086F"/>
    <w:rsid w:val="005F111C"/>
    <w:rsid w:val="005F1920"/>
    <w:rsid w:val="005F19F5"/>
    <w:rsid w:val="005F2989"/>
    <w:rsid w:val="005F2AB6"/>
    <w:rsid w:val="005F3E26"/>
    <w:rsid w:val="005F4319"/>
    <w:rsid w:val="005F505D"/>
    <w:rsid w:val="005F52D9"/>
    <w:rsid w:val="005F5A31"/>
    <w:rsid w:val="005F5CCC"/>
    <w:rsid w:val="005F6442"/>
    <w:rsid w:val="005F6FA5"/>
    <w:rsid w:val="005F780D"/>
    <w:rsid w:val="005F7A86"/>
    <w:rsid w:val="006001E6"/>
    <w:rsid w:val="00600C7C"/>
    <w:rsid w:val="00600D30"/>
    <w:rsid w:val="00600FC2"/>
    <w:rsid w:val="00601C74"/>
    <w:rsid w:val="00603586"/>
    <w:rsid w:val="006039DA"/>
    <w:rsid w:val="00603AF7"/>
    <w:rsid w:val="006045C2"/>
    <w:rsid w:val="00604C64"/>
    <w:rsid w:val="00605882"/>
    <w:rsid w:val="00605AD3"/>
    <w:rsid w:val="0060659E"/>
    <w:rsid w:val="00606DA3"/>
    <w:rsid w:val="00606E3B"/>
    <w:rsid w:val="006076FB"/>
    <w:rsid w:val="00607B78"/>
    <w:rsid w:val="00610829"/>
    <w:rsid w:val="00610E88"/>
    <w:rsid w:val="00611212"/>
    <w:rsid w:val="006113CE"/>
    <w:rsid w:val="00611AB3"/>
    <w:rsid w:val="00611DE9"/>
    <w:rsid w:val="00612272"/>
    <w:rsid w:val="006129F2"/>
    <w:rsid w:val="00612AB0"/>
    <w:rsid w:val="006146C8"/>
    <w:rsid w:val="00615257"/>
    <w:rsid w:val="0061691D"/>
    <w:rsid w:val="00617180"/>
    <w:rsid w:val="00617234"/>
    <w:rsid w:val="00617270"/>
    <w:rsid w:val="006176F5"/>
    <w:rsid w:val="00617886"/>
    <w:rsid w:val="00620EA3"/>
    <w:rsid w:val="00621625"/>
    <w:rsid w:val="00621A61"/>
    <w:rsid w:val="006233F0"/>
    <w:rsid w:val="00623816"/>
    <w:rsid w:val="00623D6D"/>
    <w:rsid w:val="00623EFE"/>
    <w:rsid w:val="006240D5"/>
    <w:rsid w:val="006246A6"/>
    <w:rsid w:val="006247A9"/>
    <w:rsid w:val="006266E1"/>
    <w:rsid w:val="0062715B"/>
    <w:rsid w:val="00627785"/>
    <w:rsid w:val="00627910"/>
    <w:rsid w:val="00627C4A"/>
    <w:rsid w:val="00627EFD"/>
    <w:rsid w:val="00630AC3"/>
    <w:rsid w:val="0063122E"/>
    <w:rsid w:val="00631402"/>
    <w:rsid w:val="0063166A"/>
    <w:rsid w:val="00631706"/>
    <w:rsid w:val="00631825"/>
    <w:rsid w:val="006319EB"/>
    <w:rsid w:val="00632206"/>
    <w:rsid w:val="00632F16"/>
    <w:rsid w:val="00633207"/>
    <w:rsid w:val="00633648"/>
    <w:rsid w:val="006341D0"/>
    <w:rsid w:val="006345D9"/>
    <w:rsid w:val="0063461F"/>
    <w:rsid w:val="00634C4D"/>
    <w:rsid w:val="006351A3"/>
    <w:rsid w:val="00635416"/>
    <w:rsid w:val="00635874"/>
    <w:rsid w:val="00635977"/>
    <w:rsid w:val="006361BE"/>
    <w:rsid w:val="00636D42"/>
    <w:rsid w:val="00637BAF"/>
    <w:rsid w:val="00641E05"/>
    <w:rsid w:val="006422A9"/>
    <w:rsid w:val="00642968"/>
    <w:rsid w:val="00642F58"/>
    <w:rsid w:val="00643057"/>
    <w:rsid w:val="006431A6"/>
    <w:rsid w:val="006436E0"/>
    <w:rsid w:val="00643794"/>
    <w:rsid w:val="006439F5"/>
    <w:rsid w:val="00643A8D"/>
    <w:rsid w:val="00644113"/>
    <w:rsid w:val="006445CF"/>
    <w:rsid w:val="00645FB0"/>
    <w:rsid w:val="006461A0"/>
    <w:rsid w:val="006469D3"/>
    <w:rsid w:val="006473A5"/>
    <w:rsid w:val="0064765A"/>
    <w:rsid w:val="006500E3"/>
    <w:rsid w:val="0065072B"/>
    <w:rsid w:val="00650DD9"/>
    <w:rsid w:val="00650F6F"/>
    <w:rsid w:val="006515D7"/>
    <w:rsid w:val="00652126"/>
    <w:rsid w:val="00652936"/>
    <w:rsid w:val="0065386E"/>
    <w:rsid w:val="00653FB3"/>
    <w:rsid w:val="00654664"/>
    <w:rsid w:val="00654D53"/>
    <w:rsid w:val="006553D9"/>
    <w:rsid w:val="00656134"/>
    <w:rsid w:val="00656775"/>
    <w:rsid w:val="00656864"/>
    <w:rsid w:val="00656DEE"/>
    <w:rsid w:val="00656E5C"/>
    <w:rsid w:val="00656F38"/>
    <w:rsid w:val="0065728F"/>
    <w:rsid w:val="0065757D"/>
    <w:rsid w:val="00657CEA"/>
    <w:rsid w:val="0066068E"/>
    <w:rsid w:val="006607F4"/>
    <w:rsid w:val="00661256"/>
    <w:rsid w:val="00661260"/>
    <w:rsid w:val="00662122"/>
    <w:rsid w:val="00663004"/>
    <w:rsid w:val="00663CA9"/>
    <w:rsid w:val="00663DD8"/>
    <w:rsid w:val="0066467F"/>
    <w:rsid w:val="006651B0"/>
    <w:rsid w:val="006651BC"/>
    <w:rsid w:val="00665366"/>
    <w:rsid w:val="00666D48"/>
    <w:rsid w:val="0066700C"/>
    <w:rsid w:val="006671E0"/>
    <w:rsid w:val="00667829"/>
    <w:rsid w:val="00667CDB"/>
    <w:rsid w:val="00670B2D"/>
    <w:rsid w:val="00670BD5"/>
    <w:rsid w:val="006710F6"/>
    <w:rsid w:val="00671DB3"/>
    <w:rsid w:val="00673083"/>
    <w:rsid w:val="00673177"/>
    <w:rsid w:val="00673521"/>
    <w:rsid w:val="00673553"/>
    <w:rsid w:val="00673F15"/>
    <w:rsid w:val="00674A2A"/>
    <w:rsid w:val="00675477"/>
    <w:rsid w:val="00675784"/>
    <w:rsid w:val="00675A55"/>
    <w:rsid w:val="006763C8"/>
    <w:rsid w:val="00676C3C"/>
    <w:rsid w:val="006771D6"/>
    <w:rsid w:val="00677595"/>
    <w:rsid w:val="006775E6"/>
    <w:rsid w:val="00677DAC"/>
    <w:rsid w:val="00677DFF"/>
    <w:rsid w:val="00677E4A"/>
    <w:rsid w:val="006801D7"/>
    <w:rsid w:val="006818E7"/>
    <w:rsid w:val="006824FE"/>
    <w:rsid w:val="00682CCF"/>
    <w:rsid w:val="00685306"/>
    <w:rsid w:val="00685B62"/>
    <w:rsid w:val="00685BDA"/>
    <w:rsid w:val="006871E3"/>
    <w:rsid w:val="006874EF"/>
    <w:rsid w:val="00687BE9"/>
    <w:rsid w:val="00687EC2"/>
    <w:rsid w:val="006906DB"/>
    <w:rsid w:val="006915C0"/>
    <w:rsid w:val="00691EFC"/>
    <w:rsid w:val="0069291B"/>
    <w:rsid w:val="00692990"/>
    <w:rsid w:val="00693185"/>
    <w:rsid w:val="0069339B"/>
    <w:rsid w:val="006933CD"/>
    <w:rsid w:val="00693DDD"/>
    <w:rsid w:val="00695D1A"/>
    <w:rsid w:val="00696373"/>
    <w:rsid w:val="00696862"/>
    <w:rsid w:val="00696B8B"/>
    <w:rsid w:val="00696DF0"/>
    <w:rsid w:val="006A02A8"/>
    <w:rsid w:val="006A03F5"/>
    <w:rsid w:val="006A1878"/>
    <w:rsid w:val="006A2D60"/>
    <w:rsid w:val="006A37D8"/>
    <w:rsid w:val="006A3A5C"/>
    <w:rsid w:val="006A46C1"/>
    <w:rsid w:val="006A4EFD"/>
    <w:rsid w:val="006A538B"/>
    <w:rsid w:val="006A5473"/>
    <w:rsid w:val="006A5965"/>
    <w:rsid w:val="006A5AAD"/>
    <w:rsid w:val="006A6173"/>
    <w:rsid w:val="006A61E1"/>
    <w:rsid w:val="006A6409"/>
    <w:rsid w:val="006A7E0D"/>
    <w:rsid w:val="006B04DB"/>
    <w:rsid w:val="006B0975"/>
    <w:rsid w:val="006B0E48"/>
    <w:rsid w:val="006B0E8C"/>
    <w:rsid w:val="006B14BD"/>
    <w:rsid w:val="006B16E5"/>
    <w:rsid w:val="006B3592"/>
    <w:rsid w:val="006B35B3"/>
    <w:rsid w:val="006B380D"/>
    <w:rsid w:val="006B3A1D"/>
    <w:rsid w:val="006B4233"/>
    <w:rsid w:val="006B43AE"/>
    <w:rsid w:val="006B4D41"/>
    <w:rsid w:val="006B5071"/>
    <w:rsid w:val="006B524A"/>
    <w:rsid w:val="006B5427"/>
    <w:rsid w:val="006B61AC"/>
    <w:rsid w:val="006B633D"/>
    <w:rsid w:val="006B65DA"/>
    <w:rsid w:val="006B65EA"/>
    <w:rsid w:val="006B6BC8"/>
    <w:rsid w:val="006B7E4B"/>
    <w:rsid w:val="006C0798"/>
    <w:rsid w:val="006C0C9F"/>
    <w:rsid w:val="006C1077"/>
    <w:rsid w:val="006C18CA"/>
    <w:rsid w:val="006C19C5"/>
    <w:rsid w:val="006C1B48"/>
    <w:rsid w:val="006C24CD"/>
    <w:rsid w:val="006C26F7"/>
    <w:rsid w:val="006C2AC7"/>
    <w:rsid w:val="006C3C9F"/>
    <w:rsid w:val="006C5709"/>
    <w:rsid w:val="006C58B6"/>
    <w:rsid w:val="006C6015"/>
    <w:rsid w:val="006C61C3"/>
    <w:rsid w:val="006C66C7"/>
    <w:rsid w:val="006C6C6F"/>
    <w:rsid w:val="006C6DBC"/>
    <w:rsid w:val="006C6ED3"/>
    <w:rsid w:val="006D14D6"/>
    <w:rsid w:val="006D20F1"/>
    <w:rsid w:val="006D2146"/>
    <w:rsid w:val="006D2E80"/>
    <w:rsid w:val="006D3268"/>
    <w:rsid w:val="006D3C1E"/>
    <w:rsid w:val="006D3C8D"/>
    <w:rsid w:val="006D3FCB"/>
    <w:rsid w:val="006D469E"/>
    <w:rsid w:val="006D4F6F"/>
    <w:rsid w:val="006D59CE"/>
    <w:rsid w:val="006D5C91"/>
    <w:rsid w:val="006D6F55"/>
    <w:rsid w:val="006D7295"/>
    <w:rsid w:val="006D78DB"/>
    <w:rsid w:val="006D7CB9"/>
    <w:rsid w:val="006E0EB6"/>
    <w:rsid w:val="006E11FC"/>
    <w:rsid w:val="006E1697"/>
    <w:rsid w:val="006E2B35"/>
    <w:rsid w:val="006E30F3"/>
    <w:rsid w:val="006E315C"/>
    <w:rsid w:val="006E328F"/>
    <w:rsid w:val="006E3416"/>
    <w:rsid w:val="006E362E"/>
    <w:rsid w:val="006E3B24"/>
    <w:rsid w:val="006E5801"/>
    <w:rsid w:val="006E5CDA"/>
    <w:rsid w:val="006E5EB5"/>
    <w:rsid w:val="006E65ED"/>
    <w:rsid w:val="006E67F7"/>
    <w:rsid w:val="006F03FD"/>
    <w:rsid w:val="006F08A3"/>
    <w:rsid w:val="006F1668"/>
    <w:rsid w:val="006F19B6"/>
    <w:rsid w:val="006F1A41"/>
    <w:rsid w:val="006F1EB7"/>
    <w:rsid w:val="006F23C3"/>
    <w:rsid w:val="006F2510"/>
    <w:rsid w:val="006F357D"/>
    <w:rsid w:val="006F35AB"/>
    <w:rsid w:val="006F3BE4"/>
    <w:rsid w:val="006F3CA8"/>
    <w:rsid w:val="006F3E75"/>
    <w:rsid w:val="006F4709"/>
    <w:rsid w:val="006F4BB1"/>
    <w:rsid w:val="006F5EAF"/>
    <w:rsid w:val="006F5EFE"/>
    <w:rsid w:val="006F753C"/>
    <w:rsid w:val="00700026"/>
    <w:rsid w:val="007005B6"/>
    <w:rsid w:val="00700666"/>
    <w:rsid w:val="00700EFD"/>
    <w:rsid w:val="00702701"/>
    <w:rsid w:val="007029B9"/>
    <w:rsid w:val="00702D9C"/>
    <w:rsid w:val="00702EA2"/>
    <w:rsid w:val="0070336A"/>
    <w:rsid w:val="00703420"/>
    <w:rsid w:val="0070361B"/>
    <w:rsid w:val="00704B2D"/>
    <w:rsid w:val="00704E42"/>
    <w:rsid w:val="0070505C"/>
    <w:rsid w:val="0070571B"/>
    <w:rsid w:val="00705A8D"/>
    <w:rsid w:val="00706716"/>
    <w:rsid w:val="007070B9"/>
    <w:rsid w:val="00707DE0"/>
    <w:rsid w:val="007100CB"/>
    <w:rsid w:val="0071069B"/>
    <w:rsid w:val="00711E88"/>
    <w:rsid w:val="00712872"/>
    <w:rsid w:val="007129FE"/>
    <w:rsid w:val="00712A12"/>
    <w:rsid w:val="00712BB8"/>
    <w:rsid w:val="00712D30"/>
    <w:rsid w:val="007140FE"/>
    <w:rsid w:val="0071480F"/>
    <w:rsid w:val="00714ACE"/>
    <w:rsid w:val="00714D71"/>
    <w:rsid w:val="0071583E"/>
    <w:rsid w:val="00716398"/>
    <w:rsid w:val="00716AC0"/>
    <w:rsid w:val="00716B35"/>
    <w:rsid w:val="00717972"/>
    <w:rsid w:val="00717C7C"/>
    <w:rsid w:val="00717E18"/>
    <w:rsid w:val="007201CE"/>
    <w:rsid w:val="00720B94"/>
    <w:rsid w:val="0072112A"/>
    <w:rsid w:val="007213A6"/>
    <w:rsid w:val="00721518"/>
    <w:rsid w:val="0072286A"/>
    <w:rsid w:val="007233E9"/>
    <w:rsid w:val="007237DC"/>
    <w:rsid w:val="00723D21"/>
    <w:rsid w:val="00723DC8"/>
    <w:rsid w:val="0072425B"/>
    <w:rsid w:val="007247BC"/>
    <w:rsid w:val="007254D0"/>
    <w:rsid w:val="0072581B"/>
    <w:rsid w:val="007261BA"/>
    <w:rsid w:val="00730027"/>
    <w:rsid w:val="007304A6"/>
    <w:rsid w:val="00730757"/>
    <w:rsid w:val="00730848"/>
    <w:rsid w:val="00731B9D"/>
    <w:rsid w:val="007320FB"/>
    <w:rsid w:val="00733610"/>
    <w:rsid w:val="00733BD6"/>
    <w:rsid w:val="00733F5A"/>
    <w:rsid w:val="0073488D"/>
    <w:rsid w:val="007355B4"/>
    <w:rsid w:val="00736282"/>
    <w:rsid w:val="0073637F"/>
    <w:rsid w:val="007367FB"/>
    <w:rsid w:val="0073726F"/>
    <w:rsid w:val="00737518"/>
    <w:rsid w:val="00741475"/>
    <w:rsid w:val="0074160E"/>
    <w:rsid w:val="0074163A"/>
    <w:rsid w:val="00741FF0"/>
    <w:rsid w:val="00742FA7"/>
    <w:rsid w:val="00743BA0"/>
    <w:rsid w:val="0074428E"/>
    <w:rsid w:val="00744CFC"/>
    <w:rsid w:val="007450F6"/>
    <w:rsid w:val="00745694"/>
    <w:rsid w:val="007463DB"/>
    <w:rsid w:val="00747A5A"/>
    <w:rsid w:val="00747B48"/>
    <w:rsid w:val="0075009D"/>
    <w:rsid w:val="007501AB"/>
    <w:rsid w:val="0075118F"/>
    <w:rsid w:val="007511C2"/>
    <w:rsid w:val="0075161E"/>
    <w:rsid w:val="00751959"/>
    <w:rsid w:val="00751BC7"/>
    <w:rsid w:val="00751E87"/>
    <w:rsid w:val="00753EA2"/>
    <w:rsid w:val="007542F5"/>
    <w:rsid w:val="0075601B"/>
    <w:rsid w:val="00757312"/>
    <w:rsid w:val="00757665"/>
    <w:rsid w:val="00757F09"/>
    <w:rsid w:val="00760222"/>
    <w:rsid w:val="00761388"/>
    <w:rsid w:val="0076169F"/>
    <w:rsid w:val="007623D5"/>
    <w:rsid w:val="00762417"/>
    <w:rsid w:val="007624D9"/>
    <w:rsid w:val="00763497"/>
    <w:rsid w:val="007635EE"/>
    <w:rsid w:val="00763703"/>
    <w:rsid w:val="007638B8"/>
    <w:rsid w:val="00763BEE"/>
    <w:rsid w:val="00764278"/>
    <w:rsid w:val="00765A32"/>
    <w:rsid w:val="00765EEA"/>
    <w:rsid w:val="00765FCB"/>
    <w:rsid w:val="00766ABF"/>
    <w:rsid w:val="007704C4"/>
    <w:rsid w:val="0077067B"/>
    <w:rsid w:val="007712D1"/>
    <w:rsid w:val="0077329D"/>
    <w:rsid w:val="00773B75"/>
    <w:rsid w:val="00773CF1"/>
    <w:rsid w:val="00773D89"/>
    <w:rsid w:val="007744D5"/>
    <w:rsid w:val="0077495F"/>
    <w:rsid w:val="00774D45"/>
    <w:rsid w:val="007754A1"/>
    <w:rsid w:val="00777781"/>
    <w:rsid w:val="00780737"/>
    <w:rsid w:val="007816E0"/>
    <w:rsid w:val="0078207A"/>
    <w:rsid w:val="007820B3"/>
    <w:rsid w:val="00782176"/>
    <w:rsid w:val="007824A9"/>
    <w:rsid w:val="007827B5"/>
    <w:rsid w:val="007828F5"/>
    <w:rsid w:val="00782CE6"/>
    <w:rsid w:val="00782F16"/>
    <w:rsid w:val="007831CE"/>
    <w:rsid w:val="007839EC"/>
    <w:rsid w:val="00783A64"/>
    <w:rsid w:val="00783C37"/>
    <w:rsid w:val="00784063"/>
    <w:rsid w:val="00784184"/>
    <w:rsid w:val="007841E4"/>
    <w:rsid w:val="00784A7C"/>
    <w:rsid w:val="00785559"/>
    <w:rsid w:val="00785B64"/>
    <w:rsid w:val="007865A0"/>
    <w:rsid w:val="00787348"/>
    <w:rsid w:val="007876B3"/>
    <w:rsid w:val="007878FB"/>
    <w:rsid w:val="00787F39"/>
    <w:rsid w:val="007904C8"/>
    <w:rsid w:val="00790584"/>
    <w:rsid w:val="00791817"/>
    <w:rsid w:val="00791A25"/>
    <w:rsid w:val="00791BA5"/>
    <w:rsid w:val="00791E1B"/>
    <w:rsid w:val="00792100"/>
    <w:rsid w:val="007926D1"/>
    <w:rsid w:val="00792CB1"/>
    <w:rsid w:val="00792FA5"/>
    <w:rsid w:val="007939EE"/>
    <w:rsid w:val="00793B44"/>
    <w:rsid w:val="00793FCF"/>
    <w:rsid w:val="0079403C"/>
    <w:rsid w:val="00794E11"/>
    <w:rsid w:val="00796C19"/>
    <w:rsid w:val="0079738A"/>
    <w:rsid w:val="0079751C"/>
    <w:rsid w:val="0079770B"/>
    <w:rsid w:val="007A0214"/>
    <w:rsid w:val="007A0823"/>
    <w:rsid w:val="007A1006"/>
    <w:rsid w:val="007A1D54"/>
    <w:rsid w:val="007A1D8B"/>
    <w:rsid w:val="007A4361"/>
    <w:rsid w:val="007A44D2"/>
    <w:rsid w:val="007A4524"/>
    <w:rsid w:val="007A463A"/>
    <w:rsid w:val="007A4808"/>
    <w:rsid w:val="007A4FEB"/>
    <w:rsid w:val="007A5ECD"/>
    <w:rsid w:val="007A69D1"/>
    <w:rsid w:val="007B173D"/>
    <w:rsid w:val="007B20A1"/>
    <w:rsid w:val="007B25CB"/>
    <w:rsid w:val="007B2CF6"/>
    <w:rsid w:val="007B37E7"/>
    <w:rsid w:val="007B3941"/>
    <w:rsid w:val="007B3EE9"/>
    <w:rsid w:val="007B3F34"/>
    <w:rsid w:val="007B53D8"/>
    <w:rsid w:val="007B5405"/>
    <w:rsid w:val="007B5B81"/>
    <w:rsid w:val="007B6730"/>
    <w:rsid w:val="007B68CF"/>
    <w:rsid w:val="007B6BA9"/>
    <w:rsid w:val="007B6EAF"/>
    <w:rsid w:val="007C0846"/>
    <w:rsid w:val="007C0A18"/>
    <w:rsid w:val="007C23F5"/>
    <w:rsid w:val="007C331B"/>
    <w:rsid w:val="007C3CA8"/>
    <w:rsid w:val="007C4431"/>
    <w:rsid w:val="007C590D"/>
    <w:rsid w:val="007C6356"/>
    <w:rsid w:val="007C641D"/>
    <w:rsid w:val="007C6EC9"/>
    <w:rsid w:val="007C74BB"/>
    <w:rsid w:val="007C75B1"/>
    <w:rsid w:val="007C7FE1"/>
    <w:rsid w:val="007D0359"/>
    <w:rsid w:val="007D04C7"/>
    <w:rsid w:val="007D0C7A"/>
    <w:rsid w:val="007D0DC2"/>
    <w:rsid w:val="007D18E3"/>
    <w:rsid w:val="007D204B"/>
    <w:rsid w:val="007D266E"/>
    <w:rsid w:val="007D32E7"/>
    <w:rsid w:val="007D3D97"/>
    <w:rsid w:val="007D4AD6"/>
    <w:rsid w:val="007D51EA"/>
    <w:rsid w:val="007D557E"/>
    <w:rsid w:val="007D5E40"/>
    <w:rsid w:val="007D5F27"/>
    <w:rsid w:val="007D65B9"/>
    <w:rsid w:val="007D675D"/>
    <w:rsid w:val="007D6C68"/>
    <w:rsid w:val="007D7412"/>
    <w:rsid w:val="007D7521"/>
    <w:rsid w:val="007E03CB"/>
    <w:rsid w:val="007E0CFB"/>
    <w:rsid w:val="007E0E24"/>
    <w:rsid w:val="007E1191"/>
    <w:rsid w:val="007E1B25"/>
    <w:rsid w:val="007E22FC"/>
    <w:rsid w:val="007E2311"/>
    <w:rsid w:val="007E2F15"/>
    <w:rsid w:val="007E40DE"/>
    <w:rsid w:val="007E4B29"/>
    <w:rsid w:val="007E570C"/>
    <w:rsid w:val="007E5958"/>
    <w:rsid w:val="007E5BF7"/>
    <w:rsid w:val="007E5DD9"/>
    <w:rsid w:val="007E5F40"/>
    <w:rsid w:val="007E680A"/>
    <w:rsid w:val="007E6860"/>
    <w:rsid w:val="007E68B4"/>
    <w:rsid w:val="007E6B57"/>
    <w:rsid w:val="007E76F8"/>
    <w:rsid w:val="007E79C5"/>
    <w:rsid w:val="007E7F9B"/>
    <w:rsid w:val="007F065B"/>
    <w:rsid w:val="007F1210"/>
    <w:rsid w:val="007F3134"/>
    <w:rsid w:val="007F37DD"/>
    <w:rsid w:val="007F40BC"/>
    <w:rsid w:val="007F4303"/>
    <w:rsid w:val="007F51EE"/>
    <w:rsid w:val="007F54BA"/>
    <w:rsid w:val="007F5538"/>
    <w:rsid w:val="007F61D2"/>
    <w:rsid w:val="007F63D8"/>
    <w:rsid w:val="007F68C5"/>
    <w:rsid w:val="007F6BD9"/>
    <w:rsid w:val="007F7085"/>
    <w:rsid w:val="007F720A"/>
    <w:rsid w:val="007F7422"/>
    <w:rsid w:val="007F7FD8"/>
    <w:rsid w:val="0080049D"/>
    <w:rsid w:val="00801B10"/>
    <w:rsid w:val="00801B56"/>
    <w:rsid w:val="00801D86"/>
    <w:rsid w:val="00801DD7"/>
    <w:rsid w:val="00802087"/>
    <w:rsid w:val="00802FBC"/>
    <w:rsid w:val="0080308B"/>
    <w:rsid w:val="008036EF"/>
    <w:rsid w:val="0080499A"/>
    <w:rsid w:val="00804B82"/>
    <w:rsid w:val="00804DD1"/>
    <w:rsid w:val="00805429"/>
    <w:rsid w:val="00805533"/>
    <w:rsid w:val="00805A83"/>
    <w:rsid w:val="0080651A"/>
    <w:rsid w:val="008067DB"/>
    <w:rsid w:val="00806AF9"/>
    <w:rsid w:val="0080774B"/>
    <w:rsid w:val="008079ED"/>
    <w:rsid w:val="00810FBC"/>
    <w:rsid w:val="008111B9"/>
    <w:rsid w:val="008118D1"/>
    <w:rsid w:val="00812060"/>
    <w:rsid w:val="0081235E"/>
    <w:rsid w:val="008125BA"/>
    <w:rsid w:val="00812DA7"/>
    <w:rsid w:val="0081354F"/>
    <w:rsid w:val="00813888"/>
    <w:rsid w:val="008142B4"/>
    <w:rsid w:val="0081459A"/>
    <w:rsid w:val="008145CC"/>
    <w:rsid w:val="00814732"/>
    <w:rsid w:val="00814C03"/>
    <w:rsid w:val="00815317"/>
    <w:rsid w:val="0081549F"/>
    <w:rsid w:val="0081572B"/>
    <w:rsid w:val="00816406"/>
    <w:rsid w:val="00816A5C"/>
    <w:rsid w:val="00816EF8"/>
    <w:rsid w:val="008170CC"/>
    <w:rsid w:val="00817393"/>
    <w:rsid w:val="008173CA"/>
    <w:rsid w:val="0081752D"/>
    <w:rsid w:val="00820BDA"/>
    <w:rsid w:val="00820C36"/>
    <w:rsid w:val="00820D4F"/>
    <w:rsid w:val="00820E36"/>
    <w:rsid w:val="0082106A"/>
    <w:rsid w:val="00821334"/>
    <w:rsid w:val="008215DC"/>
    <w:rsid w:val="00821614"/>
    <w:rsid w:val="00821D1A"/>
    <w:rsid w:val="00822498"/>
    <w:rsid w:val="00822B8E"/>
    <w:rsid w:val="00822CC3"/>
    <w:rsid w:val="0082303A"/>
    <w:rsid w:val="0082315E"/>
    <w:rsid w:val="00824232"/>
    <w:rsid w:val="008242C8"/>
    <w:rsid w:val="008244AD"/>
    <w:rsid w:val="00825392"/>
    <w:rsid w:val="00826039"/>
    <w:rsid w:val="00826334"/>
    <w:rsid w:val="00826629"/>
    <w:rsid w:val="0082664B"/>
    <w:rsid w:val="0082681A"/>
    <w:rsid w:val="00826C2B"/>
    <w:rsid w:val="00826DF9"/>
    <w:rsid w:val="00830C65"/>
    <w:rsid w:val="00831166"/>
    <w:rsid w:val="008311E5"/>
    <w:rsid w:val="008313F2"/>
    <w:rsid w:val="00831874"/>
    <w:rsid w:val="00831912"/>
    <w:rsid w:val="008319EA"/>
    <w:rsid w:val="008329AF"/>
    <w:rsid w:val="00833141"/>
    <w:rsid w:val="0083329D"/>
    <w:rsid w:val="008345AE"/>
    <w:rsid w:val="0083576A"/>
    <w:rsid w:val="00835B5E"/>
    <w:rsid w:val="00835E08"/>
    <w:rsid w:val="008363EA"/>
    <w:rsid w:val="0083657A"/>
    <w:rsid w:val="008366D3"/>
    <w:rsid w:val="00836B5B"/>
    <w:rsid w:val="00840BAC"/>
    <w:rsid w:val="00840BB2"/>
    <w:rsid w:val="008420E9"/>
    <w:rsid w:val="00842154"/>
    <w:rsid w:val="008427A3"/>
    <w:rsid w:val="00843D00"/>
    <w:rsid w:val="00844907"/>
    <w:rsid w:val="008462C2"/>
    <w:rsid w:val="00846B93"/>
    <w:rsid w:val="008474BA"/>
    <w:rsid w:val="00847B76"/>
    <w:rsid w:val="00847C90"/>
    <w:rsid w:val="00850563"/>
    <w:rsid w:val="008522D9"/>
    <w:rsid w:val="00852395"/>
    <w:rsid w:val="008530FA"/>
    <w:rsid w:val="008531C5"/>
    <w:rsid w:val="00853594"/>
    <w:rsid w:val="008542C3"/>
    <w:rsid w:val="00854CD1"/>
    <w:rsid w:val="00856FCB"/>
    <w:rsid w:val="008570F9"/>
    <w:rsid w:val="008618BA"/>
    <w:rsid w:val="00861C44"/>
    <w:rsid w:val="00862410"/>
    <w:rsid w:val="00862CAA"/>
    <w:rsid w:val="00862CD5"/>
    <w:rsid w:val="00862DB0"/>
    <w:rsid w:val="00863B25"/>
    <w:rsid w:val="00863FDC"/>
    <w:rsid w:val="0086433A"/>
    <w:rsid w:val="00864535"/>
    <w:rsid w:val="00864AFE"/>
    <w:rsid w:val="00864BA9"/>
    <w:rsid w:val="00866978"/>
    <w:rsid w:val="008675F8"/>
    <w:rsid w:val="00867F8C"/>
    <w:rsid w:val="0087042E"/>
    <w:rsid w:val="008704FD"/>
    <w:rsid w:val="00870E85"/>
    <w:rsid w:val="008711AE"/>
    <w:rsid w:val="00871936"/>
    <w:rsid w:val="00872394"/>
    <w:rsid w:val="0087261D"/>
    <w:rsid w:val="0087278B"/>
    <w:rsid w:val="00872B2A"/>
    <w:rsid w:val="00872F1A"/>
    <w:rsid w:val="00872F66"/>
    <w:rsid w:val="00873058"/>
    <w:rsid w:val="00873E4E"/>
    <w:rsid w:val="008748A0"/>
    <w:rsid w:val="008758F0"/>
    <w:rsid w:val="00875B03"/>
    <w:rsid w:val="00875B70"/>
    <w:rsid w:val="008760E0"/>
    <w:rsid w:val="00876123"/>
    <w:rsid w:val="008763BD"/>
    <w:rsid w:val="00876874"/>
    <w:rsid w:val="008769E3"/>
    <w:rsid w:val="008771B4"/>
    <w:rsid w:val="0087729C"/>
    <w:rsid w:val="00877337"/>
    <w:rsid w:val="008773E2"/>
    <w:rsid w:val="0088056B"/>
    <w:rsid w:val="00880C66"/>
    <w:rsid w:val="00880EC7"/>
    <w:rsid w:val="00882270"/>
    <w:rsid w:val="00882416"/>
    <w:rsid w:val="00882B13"/>
    <w:rsid w:val="00883142"/>
    <w:rsid w:val="00883DBB"/>
    <w:rsid w:val="008841CA"/>
    <w:rsid w:val="008842AF"/>
    <w:rsid w:val="008842D6"/>
    <w:rsid w:val="0088463C"/>
    <w:rsid w:val="008848BF"/>
    <w:rsid w:val="00884900"/>
    <w:rsid w:val="00884EB7"/>
    <w:rsid w:val="0088597A"/>
    <w:rsid w:val="00886480"/>
    <w:rsid w:val="0088658C"/>
    <w:rsid w:val="008867C8"/>
    <w:rsid w:val="0088688D"/>
    <w:rsid w:val="00886F59"/>
    <w:rsid w:val="0088735E"/>
    <w:rsid w:val="0088753F"/>
    <w:rsid w:val="008876E3"/>
    <w:rsid w:val="008903D2"/>
    <w:rsid w:val="0089048C"/>
    <w:rsid w:val="00890505"/>
    <w:rsid w:val="008907A2"/>
    <w:rsid w:val="00891768"/>
    <w:rsid w:val="0089242C"/>
    <w:rsid w:val="00892668"/>
    <w:rsid w:val="00892CC5"/>
    <w:rsid w:val="00893079"/>
    <w:rsid w:val="00893D48"/>
    <w:rsid w:val="00893D9A"/>
    <w:rsid w:val="00894A74"/>
    <w:rsid w:val="00894B16"/>
    <w:rsid w:val="00894E7B"/>
    <w:rsid w:val="008950DE"/>
    <w:rsid w:val="008954F9"/>
    <w:rsid w:val="00895A31"/>
    <w:rsid w:val="00896358"/>
    <w:rsid w:val="0089664A"/>
    <w:rsid w:val="0089692B"/>
    <w:rsid w:val="00896D08"/>
    <w:rsid w:val="00897771"/>
    <w:rsid w:val="00897AF5"/>
    <w:rsid w:val="008A0310"/>
    <w:rsid w:val="008A0DC2"/>
    <w:rsid w:val="008A18CD"/>
    <w:rsid w:val="008A1BAF"/>
    <w:rsid w:val="008A3B93"/>
    <w:rsid w:val="008A43B3"/>
    <w:rsid w:val="008A4711"/>
    <w:rsid w:val="008A4724"/>
    <w:rsid w:val="008A4ED8"/>
    <w:rsid w:val="008A5B67"/>
    <w:rsid w:val="008A5EA5"/>
    <w:rsid w:val="008A67AB"/>
    <w:rsid w:val="008A6F4E"/>
    <w:rsid w:val="008A78AC"/>
    <w:rsid w:val="008B0321"/>
    <w:rsid w:val="008B0A1A"/>
    <w:rsid w:val="008B0E0E"/>
    <w:rsid w:val="008B0E8A"/>
    <w:rsid w:val="008B1A57"/>
    <w:rsid w:val="008B270E"/>
    <w:rsid w:val="008B31D0"/>
    <w:rsid w:val="008B3365"/>
    <w:rsid w:val="008B3550"/>
    <w:rsid w:val="008B3726"/>
    <w:rsid w:val="008B4671"/>
    <w:rsid w:val="008B4A25"/>
    <w:rsid w:val="008B56AC"/>
    <w:rsid w:val="008B788A"/>
    <w:rsid w:val="008C0424"/>
    <w:rsid w:val="008C07D7"/>
    <w:rsid w:val="008C0C0A"/>
    <w:rsid w:val="008C10D0"/>
    <w:rsid w:val="008C1B78"/>
    <w:rsid w:val="008C2E85"/>
    <w:rsid w:val="008C393B"/>
    <w:rsid w:val="008C48D0"/>
    <w:rsid w:val="008C5078"/>
    <w:rsid w:val="008C603E"/>
    <w:rsid w:val="008C658F"/>
    <w:rsid w:val="008C69F4"/>
    <w:rsid w:val="008C6A29"/>
    <w:rsid w:val="008C7AE9"/>
    <w:rsid w:val="008D00AF"/>
    <w:rsid w:val="008D010F"/>
    <w:rsid w:val="008D03AD"/>
    <w:rsid w:val="008D05D1"/>
    <w:rsid w:val="008D0CBB"/>
    <w:rsid w:val="008D3FD1"/>
    <w:rsid w:val="008D40D5"/>
    <w:rsid w:val="008D4D56"/>
    <w:rsid w:val="008D5BC9"/>
    <w:rsid w:val="008D5CCD"/>
    <w:rsid w:val="008D63EB"/>
    <w:rsid w:val="008D6590"/>
    <w:rsid w:val="008D68C5"/>
    <w:rsid w:val="008D6A67"/>
    <w:rsid w:val="008D77DD"/>
    <w:rsid w:val="008D7CF2"/>
    <w:rsid w:val="008E0B43"/>
    <w:rsid w:val="008E0E4E"/>
    <w:rsid w:val="008E208C"/>
    <w:rsid w:val="008E2A24"/>
    <w:rsid w:val="008E2FBF"/>
    <w:rsid w:val="008E36B1"/>
    <w:rsid w:val="008E3B3B"/>
    <w:rsid w:val="008E3BC4"/>
    <w:rsid w:val="008E3F39"/>
    <w:rsid w:val="008E40F4"/>
    <w:rsid w:val="008E48DC"/>
    <w:rsid w:val="008E4C09"/>
    <w:rsid w:val="008E5D4F"/>
    <w:rsid w:val="008E5E03"/>
    <w:rsid w:val="008E64A4"/>
    <w:rsid w:val="008E6C4E"/>
    <w:rsid w:val="008E6FDA"/>
    <w:rsid w:val="008E765C"/>
    <w:rsid w:val="008F013A"/>
    <w:rsid w:val="008F0C68"/>
    <w:rsid w:val="008F0F1C"/>
    <w:rsid w:val="008F1BF7"/>
    <w:rsid w:val="008F24A8"/>
    <w:rsid w:val="008F2524"/>
    <w:rsid w:val="008F2FF5"/>
    <w:rsid w:val="008F30AB"/>
    <w:rsid w:val="008F33D9"/>
    <w:rsid w:val="008F3CF9"/>
    <w:rsid w:val="008F3E10"/>
    <w:rsid w:val="008F420E"/>
    <w:rsid w:val="008F4D58"/>
    <w:rsid w:val="008F4FFA"/>
    <w:rsid w:val="008F579A"/>
    <w:rsid w:val="008F5EE8"/>
    <w:rsid w:val="008F65BF"/>
    <w:rsid w:val="008F696B"/>
    <w:rsid w:val="008F6FBC"/>
    <w:rsid w:val="009004CC"/>
    <w:rsid w:val="00901118"/>
    <w:rsid w:val="009011D9"/>
    <w:rsid w:val="009012D8"/>
    <w:rsid w:val="009013B6"/>
    <w:rsid w:val="009016D7"/>
    <w:rsid w:val="00901CAE"/>
    <w:rsid w:val="00901E91"/>
    <w:rsid w:val="00902198"/>
    <w:rsid w:val="00902524"/>
    <w:rsid w:val="009027FD"/>
    <w:rsid w:val="00905222"/>
    <w:rsid w:val="0090532A"/>
    <w:rsid w:val="00905A51"/>
    <w:rsid w:val="00905D74"/>
    <w:rsid w:val="0090611C"/>
    <w:rsid w:val="0090687F"/>
    <w:rsid w:val="00906CA5"/>
    <w:rsid w:val="00907BF0"/>
    <w:rsid w:val="0091124F"/>
    <w:rsid w:val="009116F6"/>
    <w:rsid w:val="00911B18"/>
    <w:rsid w:val="009124D7"/>
    <w:rsid w:val="0091270A"/>
    <w:rsid w:val="00912B64"/>
    <w:rsid w:val="00913E94"/>
    <w:rsid w:val="00914240"/>
    <w:rsid w:val="00914816"/>
    <w:rsid w:val="00914905"/>
    <w:rsid w:val="00915080"/>
    <w:rsid w:val="009158F7"/>
    <w:rsid w:val="009165BF"/>
    <w:rsid w:val="009168C2"/>
    <w:rsid w:val="0091712A"/>
    <w:rsid w:val="0091748F"/>
    <w:rsid w:val="009178A8"/>
    <w:rsid w:val="00920089"/>
    <w:rsid w:val="009200CC"/>
    <w:rsid w:val="009202D8"/>
    <w:rsid w:val="00922529"/>
    <w:rsid w:val="00923220"/>
    <w:rsid w:val="00923447"/>
    <w:rsid w:val="00923935"/>
    <w:rsid w:val="00924086"/>
    <w:rsid w:val="009244C4"/>
    <w:rsid w:val="00924B02"/>
    <w:rsid w:val="0092523A"/>
    <w:rsid w:val="00925A7D"/>
    <w:rsid w:val="00926220"/>
    <w:rsid w:val="00930F42"/>
    <w:rsid w:val="009328F8"/>
    <w:rsid w:val="00932E0C"/>
    <w:rsid w:val="0093315F"/>
    <w:rsid w:val="009331A4"/>
    <w:rsid w:val="009335A9"/>
    <w:rsid w:val="009337D8"/>
    <w:rsid w:val="00933D65"/>
    <w:rsid w:val="00933F3E"/>
    <w:rsid w:val="0093473D"/>
    <w:rsid w:val="00934A0A"/>
    <w:rsid w:val="00935321"/>
    <w:rsid w:val="009356A7"/>
    <w:rsid w:val="00935B6E"/>
    <w:rsid w:val="009366BE"/>
    <w:rsid w:val="009373E1"/>
    <w:rsid w:val="00937544"/>
    <w:rsid w:val="0093780B"/>
    <w:rsid w:val="009405FE"/>
    <w:rsid w:val="00940887"/>
    <w:rsid w:val="00940FCD"/>
    <w:rsid w:val="00941049"/>
    <w:rsid w:val="00941736"/>
    <w:rsid w:val="009418CA"/>
    <w:rsid w:val="00941A2F"/>
    <w:rsid w:val="00941B0B"/>
    <w:rsid w:val="009420B9"/>
    <w:rsid w:val="0094212B"/>
    <w:rsid w:val="00943AE2"/>
    <w:rsid w:val="00944882"/>
    <w:rsid w:val="00945108"/>
    <w:rsid w:val="00945E3B"/>
    <w:rsid w:val="009469E2"/>
    <w:rsid w:val="0094761A"/>
    <w:rsid w:val="00947F2A"/>
    <w:rsid w:val="00950A66"/>
    <w:rsid w:val="00950ED8"/>
    <w:rsid w:val="00951E46"/>
    <w:rsid w:val="00951ECE"/>
    <w:rsid w:val="00952427"/>
    <w:rsid w:val="009524D1"/>
    <w:rsid w:val="00952BF2"/>
    <w:rsid w:val="009531DF"/>
    <w:rsid w:val="00953D3D"/>
    <w:rsid w:val="0095486A"/>
    <w:rsid w:val="00954F62"/>
    <w:rsid w:val="0095500E"/>
    <w:rsid w:val="009554B9"/>
    <w:rsid w:val="0095550E"/>
    <w:rsid w:val="00955DD8"/>
    <w:rsid w:val="00956094"/>
    <w:rsid w:val="00956431"/>
    <w:rsid w:val="009568D2"/>
    <w:rsid w:val="009572B1"/>
    <w:rsid w:val="00960CF2"/>
    <w:rsid w:val="00960D28"/>
    <w:rsid w:val="00961177"/>
    <w:rsid w:val="009625A2"/>
    <w:rsid w:val="0096288D"/>
    <w:rsid w:val="00962A06"/>
    <w:rsid w:val="0096335E"/>
    <w:rsid w:val="0096374F"/>
    <w:rsid w:val="00963DB7"/>
    <w:rsid w:val="00963FA5"/>
    <w:rsid w:val="00964110"/>
    <w:rsid w:val="009641F3"/>
    <w:rsid w:val="00964B06"/>
    <w:rsid w:val="0096501D"/>
    <w:rsid w:val="00965C98"/>
    <w:rsid w:val="009668CA"/>
    <w:rsid w:val="00966D6C"/>
    <w:rsid w:val="00966EE4"/>
    <w:rsid w:val="00967625"/>
    <w:rsid w:val="00967BD3"/>
    <w:rsid w:val="00967DF3"/>
    <w:rsid w:val="00970FA9"/>
    <w:rsid w:val="00971278"/>
    <w:rsid w:val="009714C0"/>
    <w:rsid w:val="00971B21"/>
    <w:rsid w:val="00972F71"/>
    <w:rsid w:val="00973557"/>
    <w:rsid w:val="00973728"/>
    <w:rsid w:val="0097413D"/>
    <w:rsid w:val="00974FB9"/>
    <w:rsid w:val="00975AD0"/>
    <w:rsid w:val="00975DA5"/>
    <w:rsid w:val="009761E8"/>
    <w:rsid w:val="009762B9"/>
    <w:rsid w:val="00976336"/>
    <w:rsid w:val="00976573"/>
    <w:rsid w:val="00977686"/>
    <w:rsid w:val="00977B3F"/>
    <w:rsid w:val="009813B9"/>
    <w:rsid w:val="00982F3D"/>
    <w:rsid w:val="00983E1E"/>
    <w:rsid w:val="00983EA3"/>
    <w:rsid w:val="00984130"/>
    <w:rsid w:val="0098482D"/>
    <w:rsid w:val="00985188"/>
    <w:rsid w:val="00985608"/>
    <w:rsid w:val="00985EE1"/>
    <w:rsid w:val="00985FF3"/>
    <w:rsid w:val="00986344"/>
    <w:rsid w:val="009869B3"/>
    <w:rsid w:val="00986CD1"/>
    <w:rsid w:val="00986E44"/>
    <w:rsid w:val="009901D9"/>
    <w:rsid w:val="00990BE8"/>
    <w:rsid w:val="00990D41"/>
    <w:rsid w:val="00991E16"/>
    <w:rsid w:val="00991F69"/>
    <w:rsid w:val="00992030"/>
    <w:rsid w:val="00993FE3"/>
    <w:rsid w:val="009945AA"/>
    <w:rsid w:val="00995854"/>
    <w:rsid w:val="00995F01"/>
    <w:rsid w:val="00995F98"/>
    <w:rsid w:val="009969A5"/>
    <w:rsid w:val="009973FA"/>
    <w:rsid w:val="0099766F"/>
    <w:rsid w:val="00997700"/>
    <w:rsid w:val="009A03D2"/>
    <w:rsid w:val="009A0E98"/>
    <w:rsid w:val="009A1F88"/>
    <w:rsid w:val="009A20A7"/>
    <w:rsid w:val="009A22DF"/>
    <w:rsid w:val="009A2498"/>
    <w:rsid w:val="009A2957"/>
    <w:rsid w:val="009A3BD2"/>
    <w:rsid w:val="009A41FA"/>
    <w:rsid w:val="009A4593"/>
    <w:rsid w:val="009A46FE"/>
    <w:rsid w:val="009A4CD9"/>
    <w:rsid w:val="009A4CF7"/>
    <w:rsid w:val="009A4E17"/>
    <w:rsid w:val="009A5079"/>
    <w:rsid w:val="009A51A1"/>
    <w:rsid w:val="009A71EB"/>
    <w:rsid w:val="009A7FA6"/>
    <w:rsid w:val="009B0A2F"/>
    <w:rsid w:val="009B1175"/>
    <w:rsid w:val="009B1F48"/>
    <w:rsid w:val="009B28FB"/>
    <w:rsid w:val="009B29A9"/>
    <w:rsid w:val="009B3095"/>
    <w:rsid w:val="009B3609"/>
    <w:rsid w:val="009B48AC"/>
    <w:rsid w:val="009B4A88"/>
    <w:rsid w:val="009B4C32"/>
    <w:rsid w:val="009B4D73"/>
    <w:rsid w:val="009B52FE"/>
    <w:rsid w:val="009B57F0"/>
    <w:rsid w:val="009B5F26"/>
    <w:rsid w:val="009B6C6C"/>
    <w:rsid w:val="009B7392"/>
    <w:rsid w:val="009B74AD"/>
    <w:rsid w:val="009C0521"/>
    <w:rsid w:val="009C0BF0"/>
    <w:rsid w:val="009C0E6C"/>
    <w:rsid w:val="009C116D"/>
    <w:rsid w:val="009C1E8F"/>
    <w:rsid w:val="009C2900"/>
    <w:rsid w:val="009C2C5F"/>
    <w:rsid w:val="009C3118"/>
    <w:rsid w:val="009C4998"/>
    <w:rsid w:val="009C4FFA"/>
    <w:rsid w:val="009C5852"/>
    <w:rsid w:val="009C59FE"/>
    <w:rsid w:val="009C5C9F"/>
    <w:rsid w:val="009C6482"/>
    <w:rsid w:val="009C7519"/>
    <w:rsid w:val="009C79F6"/>
    <w:rsid w:val="009C7BF8"/>
    <w:rsid w:val="009C7C43"/>
    <w:rsid w:val="009C7C8E"/>
    <w:rsid w:val="009D0A14"/>
    <w:rsid w:val="009D0E21"/>
    <w:rsid w:val="009D0F4C"/>
    <w:rsid w:val="009D12D7"/>
    <w:rsid w:val="009D1913"/>
    <w:rsid w:val="009D1FBC"/>
    <w:rsid w:val="009D30E3"/>
    <w:rsid w:val="009D38A7"/>
    <w:rsid w:val="009D3D5B"/>
    <w:rsid w:val="009D3DA3"/>
    <w:rsid w:val="009D44A2"/>
    <w:rsid w:val="009D45D1"/>
    <w:rsid w:val="009D4C4C"/>
    <w:rsid w:val="009D5FBA"/>
    <w:rsid w:val="009D6403"/>
    <w:rsid w:val="009D67BA"/>
    <w:rsid w:val="009D693C"/>
    <w:rsid w:val="009E0A71"/>
    <w:rsid w:val="009E0B9F"/>
    <w:rsid w:val="009E2253"/>
    <w:rsid w:val="009E2A81"/>
    <w:rsid w:val="009E2F73"/>
    <w:rsid w:val="009E3AE0"/>
    <w:rsid w:val="009E46EA"/>
    <w:rsid w:val="009E5E2E"/>
    <w:rsid w:val="009E7F94"/>
    <w:rsid w:val="009F0704"/>
    <w:rsid w:val="009F075D"/>
    <w:rsid w:val="009F0777"/>
    <w:rsid w:val="009F0C58"/>
    <w:rsid w:val="009F0E55"/>
    <w:rsid w:val="009F2C4B"/>
    <w:rsid w:val="009F3201"/>
    <w:rsid w:val="009F3299"/>
    <w:rsid w:val="009F39AF"/>
    <w:rsid w:val="009F3C7F"/>
    <w:rsid w:val="009F460C"/>
    <w:rsid w:val="009F54D2"/>
    <w:rsid w:val="009F5976"/>
    <w:rsid w:val="009F59AE"/>
    <w:rsid w:val="009F68BA"/>
    <w:rsid w:val="009F6B25"/>
    <w:rsid w:val="009F6B3C"/>
    <w:rsid w:val="009F751C"/>
    <w:rsid w:val="00A000FE"/>
    <w:rsid w:val="00A004A9"/>
    <w:rsid w:val="00A0059C"/>
    <w:rsid w:val="00A00BBB"/>
    <w:rsid w:val="00A00CB2"/>
    <w:rsid w:val="00A0204C"/>
    <w:rsid w:val="00A027A5"/>
    <w:rsid w:val="00A029EF"/>
    <w:rsid w:val="00A02AAA"/>
    <w:rsid w:val="00A02E0F"/>
    <w:rsid w:val="00A03B32"/>
    <w:rsid w:val="00A03F67"/>
    <w:rsid w:val="00A04310"/>
    <w:rsid w:val="00A043F8"/>
    <w:rsid w:val="00A0445C"/>
    <w:rsid w:val="00A055E4"/>
    <w:rsid w:val="00A05C93"/>
    <w:rsid w:val="00A05CD3"/>
    <w:rsid w:val="00A05E79"/>
    <w:rsid w:val="00A064B0"/>
    <w:rsid w:val="00A06C97"/>
    <w:rsid w:val="00A06CAC"/>
    <w:rsid w:val="00A07021"/>
    <w:rsid w:val="00A072A5"/>
    <w:rsid w:val="00A07A47"/>
    <w:rsid w:val="00A07B92"/>
    <w:rsid w:val="00A07DE6"/>
    <w:rsid w:val="00A07F11"/>
    <w:rsid w:val="00A116C4"/>
    <w:rsid w:val="00A11E67"/>
    <w:rsid w:val="00A13A3E"/>
    <w:rsid w:val="00A13C92"/>
    <w:rsid w:val="00A14626"/>
    <w:rsid w:val="00A154D1"/>
    <w:rsid w:val="00A15EF2"/>
    <w:rsid w:val="00A16019"/>
    <w:rsid w:val="00A16BB9"/>
    <w:rsid w:val="00A17DF7"/>
    <w:rsid w:val="00A17F0B"/>
    <w:rsid w:val="00A205D0"/>
    <w:rsid w:val="00A21300"/>
    <w:rsid w:val="00A222EA"/>
    <w:rsid w:val="00A235A5"/>
    <w:rsid w:val="00A23625"/>
    <w:rsid w:val="00A245FA"/>
    <w:rsid w:val="00A24B8C"/>
    <w:rsid w:val="00A2504B"/>
    <w:rsid w:val="00A250CE"/>
    <w:rsid w:val="00A255C4"/>
    <w:rsid w:val="00A25B98"/>
    <w:rsid w:val="00A26023"/>
    <w:rsid w:val="00A260AA"/>
    <w:rsid w:val="00A261F0"/>
    <w:rsid w:val="00A26566"/>
    <w:rsid w:val="00A2795F"/>
    <w:rsid w:val="00A30635"/>
    <w:rsid w:val="00A30890"/>
    <w:rsid w:val="00A32125"/>
    <w:rsid w:val="00A331BE"/>
    <w:rsid w:val="00A33724"/>
    <w:rsid w:val="00A34966"/>
    <w:rsid w:val="00A3549D"/>
    <w:rsid w:val="00A3565A"/>
    <w:rsid w:val="00A363D8"/>
    <w:rsid w:val="00A368D9"/>
    <w:rsid w:val="00A3701D"/>
    <w:rsid w:val="00A37043"/>
    <w:rsid w:val="00A370B1"/>
    <w:rsid w:val="00A40075"/>
    <w:rsid w:val="00A40991"/>
    <w:rsid w:val="00A41409"/>
    <w:rsid w:val="00A41969"/>
    <w:rsid w:val="00A41E1B"/>
    <w:rsid w:val="00A4213B"/>
    <w:rsid w:val="00A4380A"/>
    <w:rsid w:val="00A4466F"/>
    <w:rsid w:val="00A45068"/>
    <w:rsid w:val="00A4523F"/>
    <w:rsid w:val="00A4552C"/>
    <w:rsid w:val="00A45F5E"/>
    <w:rsid w:val="00A46C65"/>
    <w:rsid w:val="00A46CAE"/>
    <w:rsid w:val="00A46D90"/>
    <w:rsid w:val="00A47911"/>
    <w:rsid w:val="00A50494"/>
    <w:rsid w:val="00A50FF9"/>
    <w:rsid w:val="00A512DB"/>
    <w:rsid w:val="00A515FF"/>
    <w:rsid w:val="00A51993"/>
    <w:rsid w:val="00A5239C"/>
    <w:rsid w:val="00A523CE"/>
    <w:rsid w:val="00A52D15"/>
    <w:rsid w:val="00A532E9"/>
    <w:rsid w:val="00A53BEA"/>
    <w:rsid w:val="00A54036"/>
    <w:rsid w:val="00A54710"/>
    <w:rsid w:val="00A54FEC"/>
    <w:rsid w:val="00A5607B"/>
    <w:rsid w:val="00A60CA5"/>
    <w:rsid w:val="00A61CB5"/>
    <w:rsid w:val="00A61E86"/>
    <w:rsid w:val="00A62632"/>
    <w:rsid w:val="00A6275A"/>
    <w:rsid w:val="00A63638"/>
    <w:rsid w:val="00A64116"/>
    <w:rsid w:val="00A645BC"/>
    <w:rsid w:val="00A65170"/>
    <w:rsid w:val="00A65D67"/>
    <w:rsid w:val="00A65F22"/>
    <w:rsid w:val="00A66102"/>
    <w:rsid w:val="00A672DB"/>
    <w:rsid w:val="00A67FDB"/>
    <w:rsid w:val="00A7078E"/>
    <w:rsid w:val="00A707E2"/>
    <w:rsid w:val="00A70AED"/>
    <w:rsid w:val="00A715BB"/>
    <w:rsid w:val="00A71FD9"/>
    <w:rsid w:val="00A72613"/>
    <w:rsid w:val="00A72AF8"/>
    <w:rsid w:val="00A7320A"/>
    <w:rsid w:val="00A7338D"/>
    <w:rsid w:val="00A73E18"/>
    <w:rsid w:val="00A741D4"/>
    <w:rsid w:val="00A750FE"/>
    <w:rsid w:val="00A7534B"/>
    <w:rsid w:val="00A753D2"/>
    <w:rsid w:val="00A75A9B"/>
    <w:rsid w:val="00A77199"/>
    <w:rsid w:val="00A773A7"/>
    <w:rsid w:val="00A806CC"/>
    <w:rsid w:val="00A80C2E"/>
    <w:rsid w:val="00A8199F"/>
    <w:rsid w:val="00A82094"/>
    <w:rsid w:val="00A82E2D"/>
    <w:rsid w:val="00A82E8E"/>
    <w:rsid w:val="00A83215"/>
    <w:rsid w:val="00A83921"/>
    <w:rsid w:val="00A844E0"/>
    <w:rsid w:val="00A8456F"/>
    <w:rsid w:val="00A8537F"/>
    <w:rsid w:val="00A8577F"/>
    <w:rsid w:val="00A857EE"/>
    <w:rsid w:val="00A85CFF"/>
    <w:rsid w:val="00A86C98"/>
    <w:rsid w:val="00A86E18"/>
    <w:rsid w:val="00A87212"/>
    <w:rsid w:val="00A87B54"/>
    <w:rsid w:val="00A91086"/>
    <w:rsid w:val="00A91659"/>
    <w:rsid w:val="00A91FFA"/>
    <w:rsid w:val="00A9227D"/>
    <w:rsid w:val="00A925DF"/>
    <w:rsid w:val="00A926A4"/>
    <w:rsid w:val="00A92B19"/>
    <w:rsid w:val="00A92D5B"/>
    <w:rsid w:val="00A92EC2"/>
    <w:rsid w:val="00A92FCB"/>
    <w:rsid w:val="00A93495"/>
    <w:rsid w:val="00A93923"/>
    <w:rsid w:val="00A948BF"/>
    <w:rsid w:val="00A949FE"/>
    <w:rsid w:val="00A94D14"/>
    <w:rsid w:val="00A96115"/>
    <w:rsid w:val="00A968D8"/>
    <w:rsid w:val="00A96900"/>
    <w:rsid w:val="00A974BE"/>
    <w:rsid w:val="00AA00B6"/>
    <w:rsid w:val="00AA04C1"/>
    <w:rsid w:val="00AA0999"/>
    <w:rsid w:val="00AA16C7"/>
    <w:rsid w:val="00AA177E"/>
    <w:rsid w:val="00AA1EB3"/>
    <w:rsid w:val="00AA1FE4"/>
    <w:rsid w:val="00AA2A6A"/>
    <w:rsid w:val="00AA2E55"/>
    <w:rsid w:val="00AA3D65"/>
    <w:rsid w:val="00AA3E6B"/>
    <w:rsid w:val="00AA4357"/>
    <w:rsid w:val="00AA59BF"/>
    <w:rsid w:val="00AA5C76"/>
    <w:rsid w:val="00AA6823"/>
    <w:rsid w:val="00AA6EE8"/>
    <w:rsid w:val="00AA7309"/>
    <w:rsid w:val="00AA7498"/>
    <w:rsid w:val="00AA770B"/>
    <w:rsid w:val="00AA7802"/>
    <w:rsid w:val="00AB021D"/>
    <w:rsid w:val="00AB0F74"/>
    <w:rsid w:val="00AB1B28"/>
    <w:rsid w:val="00AB1C3F"/>
    <w:rsid w:val="00AB3021"/>
    <w:rsid w:val="00AB373B"/>
    <w:rsid w:val="00AB3E66"/>
    <w:rsid w:val="00AB3EDC"/>
    <w:rsid w:val="00AB4D0B"/>
    <w:rsid w:val="00AB4ED3"/>
    <w:rsid w:val="00AB4ED9"/>
    <w:rsid w:val="00AB52C3"/>
    <w:rsid w:val="00AB535E"/>
    <w:rsid w:val="00AB5DDC"/>
    <w:rsid w:val="00AB6211"/>
    <w:rsid w:val="00AB6224"/>
    <w:rsid w:val="00AB65BA"/>
    <w:rsid w:val="00AB69F9"/>
    <w:rsid w:val="00AB721E"/>
    <w:rsid w:val="00AC088F"/>
    <w:rsid w:val="00AC0939"/>
    <w:rsid w:val="00AC0999"/>
    <w:rsid w:val="00AC1596"/>
    <w:rsid w:val="00AC179A"/>
    <w:rsid w:val="00AC1DCC"/>
    <w:rsid w:val="00AC24C1"/>
    <w:rsid w:val="00AC2C99"/>
    <w:rsid w:val="00AC30B5"/>
    <w:rsid w:val="00AC419B"/>
    <w:rsid w:val="00AC54DB"/>
    <w:rsid w:val="00AC596C"/>
    <w:rsid w:val="00AC5CC2"/>
    <w:rsid w:val="00AC64FC"/>
    <w:rsid w:val="00AC6ACD"/>
    <w:rsid w:val="00AC6B1E"/>
    <w:rsid w:val="00AC7978"/>
    <w:rsid w:val="00AC7CC6"/>
    <w:rsid w:val="00AD20E4"/>
    <w:rsid w:val="00AD25E6"/>
    <w:rsid w:val="00AD31BC"/>
    <w:rsid w:val="00AD3883"/>
    <w:rsid w:val="00AD3C4E"/>
    <w:rsid w:val="00AD449F"/>
    <w:rsid w:val="00AD4DF4"/>
    <w:rsid w:val="00AD4FDD"/>
    <w:rsid w:val="00AD505D"/>
    <w:rsid w:val="00AD5092"/>
    <w:rsid w:val="00AD51B8"/>
    <w:rsid w:val="00AD52B1"/>
    <w:rsid w:val="00AD58A5"/>
    <w:rsid w:val="00AD694A"/>
    <w:rsid w:val="00AD6CF7"/>
    <w:rsid w:val="00AD74BA"/>
    <w:rsid w:val="00AD7710"/>
    <w:rsid w:val="00AD7C5E"/>
    <w:rsid w:val="00AE0AA5"/>
    <w:rsid w:val="00AE213B"/>
    <w:rsid w:val="00AE2A0D"/>
    <w:rsid w:val="00AE36DA"/>
    <w:rsid w:val="00AE3A86"/>
    <w:rsid w:val="00AE3B27"/>
    <w:rsid w:val="00AE4318"/>
    <w:rsid w:val="00AE5A58"/>
    <w:rsid w:val="00AE74EF"/>
    <w:rsid w:val="00AE7697"/>
    <w:rsid w:val="00AE77AD"/>
    <w:rsid w:val="00AE78E8"/>
    <w:rsid w:val="00AF0C78"/>
    <w:rsid w:val="00AF135D"/>
    <w:rsid w:val="00AF16D4"/>
    <w:rsid w:val="00AF18C9"/>
    <w:rsid w:val="00AF2645"/>
    <w:rsid w:val="00AF27EB"/>
    <w:rsid w:val="00AF29C6"/>
    <w:rsid w:val="00AF35E6"/>
    <w:rsid w:val="00AF3CBE"/>
    <w:rsid w:val="00AF4721"/>
    <w:rsid w:val="00AF4EAA"/>
    <w:rsid w:val="00AF5A8B"/>
    <w:rsid w:val="00AF6276"/>
    <w:rsid w:val="00AF6466"/>
    <w:rsid w:val="00AF758E"/>
    <w:rsid w:val="00B00EFB"/>
    <w:rsid w:val="00B01334"/>
    <w:rsid w:val="00B01854"/>
    <w:rsid w:val="00B02160"/>
    <w:rsid w:val="00B02338"/>
    <w:rsid w:val="00B02826"/>
    <w:rsid w:val="00B02BDC"/>
    <w:rsid w:val="00B02DAF"/>
    <w:rsid w:val="00B03137"/>
    <w:rsid w:val="00B03369"/>
    <w:rsid w:val="00B0337E"/>
    <w:rsid w:val="00B038B1"/>
    <w:rsid w:val="00B06225"/>
    <w:rsid w:val="00B06982"/>
    <w:rsid w:val="00B109F8"/>
    <w:rsid w:val="00B10D8A"/>
    <w:rsid w:val="00B11160"/>
    <w:rsid w:val="00B111E2"/>
    <w:rsid w:val="00B11813"/>
    <w:rsid w:val="00B12517"/>
    <w:rsid w:val="00B13E38"/>
    <w:rsid w:val="00B13FFA"/>
    <w:rsid w:val="00B15C44"/>
    <w:rsid w:val="00B16425"/>
    <w:rsid w:val="00B167A5"/>
    <w:rsid w:val="00B1759E"/>
    <w:rsid w:val="00B17A7D"/>
    <w:rsid w:val="00B20742"/>
    <w:rsid w:val="00B208DB"/>
    <w:rsid w:val="00B215C2"/>
    <w:rsid w:val="00B21FBC"/>
    <w:rsid w:val="00B22F78"/>
    <w:rsid w:val="00B243E6"/>
    <w:rsid w:val="00B2440D"/>
    <w:rsid w:val="00B248F6"/>
    <w:rsid w:val="00B24981"/>
    <w:rsid w:val="00B24DB8"/>
    <w:rsid w:val="00B25074"/>
    <w:rsid w:val="00B255AA"/>
    <w:rsid w:val="00B26D5A"/>
    <w:rsid w:val="00B27168"/>
    <w:rsid w:val="00B2716D"/>
    <w:rsid w:val="00B27339"/>
    <w:rsid w:val="00B275CA"/>
    <w:rsid w:val="00B27A27"/>
    <w:rsid w:val="00B30972"/>
    <w:rsid w:val="00B30D71"/>
    <w:rsid w:val="00B3135A"/>
    <w:rsid w:val="00B314D4"/>
    <w:rsid w:val="00B31569"/>
    <w:rsid w:val="00B3169C"/>
    <w:rsid w:val="00B31C96"/>
    <w:rsid w:val="00B3259F"/>
    <w:rsid w:val="00B32B3D"/>
    <w:rsid w:val="00B3453A"/>
    <w:rsid w:val="00B34B3A"/>
    <w:rsid w:val="00B34DDA"/>
    <w:rsid w:val="00B3561A"/>
    <w:rsid w:val="00B35964"/>
    <w:rsid w:val="00B35A82"/>
    <w:rsid w:val="00B36148"/>
    <w:rsid w:val="00B37006"/>
    <w:rsid w:val="00B3777B"/>
    <w:rsid w:val="00B3781D"/>
    <w:rsid w:val="00B37B40"/>
    <w:rsid w:val="00B407B8"/>
    <w:rsid w:val="00B410A2"/>
    <w:rsid w:val="00B411EC"/>
    <w:rsid w:val="00B419E1"/>
    <w:rsid w:val="00B41F9D"/>
    <w:rsid w:val="00B423CF"/>
    <w:rsid w:val="00B42D0D"/>
    <w:rsid w:val="00B42EE5"/>
    <w:rsid w:val="00B4355B"/>
    <w:rsid w:val="00B4368B"/>
    <w:rsid w:val="00B4523F"/>
    <w:rsid w:val="00B47865"/>
    <w:rsid w:val="00B47D4C"/>
    <w:rsid w:val="00B5048F"/>
    <w:rsid w:val="00B505AE"/>
    <w:rsid w:val="00B510D2"/>
    <w:rsid w:val="00B51B86"/>
    <w:rsid w:val="00B52FCA"/>
    <w:rsid w:val="00B53148"/>
    <w:rsid w:val="00B5338F"/>
    <w:rsid w:val="00B53B07"/>
    <w:rsid w:val="00B53E34"/>
    <w:rsid w:val="00B53F3A"/>
    <w:rsid w:val="00B54046"/>
    <w:rsid w:val="00B54A1C"/>
    <w:rsid w:val="00B5568E"/>
    <w:rsid w:val="00B55941"/>
    <w:rsid w:val="00B55A46"/>
    <w:rsid w:val="00B55AA4"/>
    <w:rsid w:val="00B55AE1"/>
    <w:rsid w:val="00B55D0A"/>
    <w:rsid w:val="00B562BB"/>
    <w:rsid w:val="00B5658F"/>
    <w:rsid w:val="00B56644"/>
    <w:rsid w:val="00B57264"/>
    <w:rsid w:val="00B57309"/>
    <w:rsid w:val="00B576FD"/>
    <w:rsid w:val="00B5775E"/>
    <w:rsid w:val="00B5792A"/>
    <w:rsid w:val="00B579C6"/>
    <w:rsid w:val="00B60344"/>
    <w:rsid w:val="00B6047C"/>
    <w:rsid w:val="00B60541"/>
    <w:rsid w:val="00B607DC"/>
    <w:rsid w:val="00B61427"/>
    <w:rsid w:val="00B61878"/>
    <w:rsid w:val="00B62467"/>
    <w:rsid w:val="00B625E8"/>
    <w:rsid w:val="00B62948"/>
    <w:rsid w:val="00B632A4"/>
    <w:rsid w:val="00B638DD"/>
    <w:rsid w:val="00B64DF8"/>
    <w:rsid w:val="00B66B00"/>
    <w:rsid w:val="00B6749D"/>
    <w:rsid w:val="00B713AC"/>
    <w:rsid w:val="00B7144B"/>
    <w:rsid w:val="00B715F2"/>
    <w:rsid w:val="00B71B48"/>
    <w:rsid w:val="00B71CAD"/>
    <w:rsid w:val="00B720D2"/>
    <w:rsid w:val="00B720F1"/>
    <w:rsid w:val="00B7306E"/>
    <w:rsid w:val="00B7350B"/>
    <w:rsid w:val="00B74350"/>
    <w:rsid w:val="00B74B62"/>
    <w:rsid w:val="00B74D55"/>
    <w:rsid w:val="00B75320"/>
    <w:rsid w:val="00B7667E"/>
    <w:rsid w:val="00B769BD"/>
    <w:rsid w:val="00B76BE2"/>
    <w:rsid w:val="00B77882"/>
    <w:rsid w:val="00B800B2"/>
    <w:rsid w:val="00B80389"/>
    <w:rsid w:val="00B805F2"/>
    <w:rsid w:val="00B80605"/>
    <w:rsid w:val="00B81BC5"/>
    <w:rsid w:val="00B8332B"/>
    <w:rsid w:val="00B84100"/>
    <w:rsid w:val="00B8418E"/>
    <w:rsid w:val="00B846AC"/>
    <w:rsid w:val="00B857B3"/>
    <w:rsid w:val="00B86637"/>
    <w:rsid w:val="00B86A8D"/>
    <w:rsid w:val="00B87520"/>
    <w:rsid w:val="00B90856"/>
    <w:rsid w:val="00B909A6"/>
    <w:rsid w:val="00B90CDA"/>
    <w:rsid w:val="00B9100A"/>
    <w:rsid w:val="00B91514"/>
    <w:rsid w:val="00B91EAC"/>
    <w:rsid w:val="00B91EF8"/>
    <w:rsid w:val="00B92339"/>
    <w:rsid w:val="00B92703"/>
    <w:rsid w:val="00B92BD7"/>
    <w:rsid w:val="00B93CEF"/>
    <w:rsid w:val="00B9509C"/>
    <w:rsid w:val="00B959AA"/>
    <w:rsid w:val="00B969F7"/>
    <w:rsid w:val="00B97D6F"/>
    <w:rsid w:val="00BA086E"/>
    <w:rsid w:val="00BA08CA"/>
    <w:rsid w:val="00BA0A65"/>
    <w:rsid w:val="00BA1054"/>
    <w:rsid w:val="00BA187D"/>
    <w:rsid w:val="00BA1E85"/>
    <w:rsid w:val="00BA2698"/>
    <w:rsid w:val="00BA2A46"/>
    <w:rsid w:val="00BA365D"/>
    <w:rsid w:val="00BA3A55"/>
    <w:rsid w:val="00BA3EB3"/>
    <w:rsid w:val="00BA4488"/>
    <w:rsid w:val="00BA48B8"/>
    <w:rsid w:val="00BA5C98"/>
    <w:rsid w:val="00BA7B30"/>
    <w:rsid w:val="00BA7B5A"/>
    <w:rsid w:val="00BA7F8F"/>
    <w:rsid w:val="00BB0CA1"/>
    <w:rsid w:val="00BB1926"/>
    <w:rsid w:val="00BB1F68"/>
    <w:rsid w:val="00BB2179"/>
    <w:rsid w:val="00BB2468"/>
    <w:rsid w:val="00BB299B"/>
    <w:rsid w:val="00BB3836"/>
    <w:rsid w:val="00BB390E"/>
    <w:rsid w:val="00BB3AFE"/>
    <w:rsid w:val="00BB4153"/>
    <w:rsid w:val="00BB4856"/>
    <w:rsid w:val="00BB4D0A"/>
    <w:rsid w:val="00BB4DB5"/>
    <w:rsid w:val="00BB55A5"/>
    <w:rsid w:val="00BB5D64"/>
    <w:rsid w:val="00BB675F"/>
    <w:rsid w:val="00BB6BC2"/>
    <w:rsid w:val="00BB6E19"/>
    <w:rsid w:val="00BB7213"/>
    <w:rsid w:val="00BB731B"/>
    <w:rsid w:val="00BB7512"/>
    <w:rsid w:val="00BB7548"/>
    <w:rsid w:val="00BB7C20"/>
    <w:rsid w:val="00BC01EF"/>
    <w:rsid w:val="00BC0375"/>
    <w:rsid w:val="00BC03B9"/>
    <w:rsid w:val="00BC0F93"/>
    <w:rsid w:val="00BC105F"/>
    <w:rsid w:val="00BC125F"/>
    <w:rsid w:val="00BC176D"/>
    <w:rsid w:val="00BC1949"/>
    <w:rsid w:val="00BC2582"/>
    <w:rsid w:val="00BC2793"/>
    <w:rsid w:val="00BC3226"/>
    <w:rsid w:val="00BC3B2A"/>
    <w:rsid w:val="00BC3BA8"/>
    <w:rsid w:val="00BC40DD"/>
    <w:rsid w:val="00BC465A"/>
    <w:rsid w:val="00BC4975"/>
    <w:rsid w:val="00BC4A90"/>
    <w:rsid w:val="00BC555D"/>
    <w:rsid w:val="00BC5D5C"/>
    <w:rsid w:val="00BC635B"/>
    <w:rsid w:val="00BC6F3A"/>
    <w:rsid w:val="00BC71DD"/>
    <w:rsid w:val="00BC74B9"/>
    <w:rsid w:val="00BD04AF"/>
    <w:rsid w:val="00BD0738"/>
    <w:rsid w:val="00BD26F7"/>
    <w:rsid w:val="00BD2C24"/>
    <w:rsid w:val="00BD3282"/>
    <w:rsid w:val="00BD33B4"/>
    <w:rsid w:val="00BD3E4D"/>
    <w:rsid w:val="00BD47A8"/>
    <w:rsid w:val="00BD51C6"/>
    <w:rsid w:val="00BD52E6"/>
    <w:rsid w:val="00BD5B5B"/>
    <w:rsid w:val="00BD5C5B"/>
    <w:rsid w:val="00BD7009"/>
    <w:rsid w:val="00BD70C5"/>
    <w:rsid w:val="00BD7AB1"/>
    <w:rsid w:val="00BD7BAB"/>
    <w:rsid w:val="00BD7D6A"/>
    <w:rsid w:val="00BE0218"/>
    <w:rsid w:val="00BE16B9"/>
    <w:rsid w:val="00BE17EE"/>
    <w:rsid w:val="00BE21CD"/>
    <w:rsid w:val="00BE2449"/>
    <w:rsid w:val="00BE2C33"/>
    <w:rsid w:val="00BE39CE"/>
    <w:rsid w:val="00BE3FE5"/>
    <w:rsid w:val="00BE4C90"/>
    <w:rsid w:val="00BE529E"/>
    <w:rsid w:val="00BE5D8B"/>
    <w:rsid w:val="00BE5F1F"/>
    <w:rsid w:val="00BE6A99"/>
    <w:rsid w:val="00BE73A8"/>
    <w:rsid w:val="00BE79E8"/>
    <w:rsid w:val="00BE7DAC"/>
    <w:rsid w:val="00BE7E9F"/>
    <w:rsid w:val="00BF011B"/>
    <w:rsid w:val="00BF0206"/>
    <w:rsid w:val="00BF0A98"/>
    <w:rsid w:val="00BF0D4C"/>
    <w:rsid w:val="00BF0D95"/>
    <w:rsid w:val="00BF16F5"/>
    <w:rsid w:val="00BF1EDE"/>
    <w:rsid w:val="00BF270A"/>
    <w:rsid w:val="00BF304B"/>
    <w:rsid w:val="00BF3504"/>
    <w:rsid w:val="00BF4442"/>
    <w:rsid w:val="00BF5781"/>
    <w:rsid w:val="00BF68E6"/>
    <w:rsid w:val="00BF6E18"/>
    <w:rsid w:val="00BF72A5"/>
    <w:rsid w:val="00BF731D"/>
    <w:rsid w:val="00BF755F"/>
    <w:rsid w:val="00BF78CC"/>
    <w:rsid w:val="00C00366"/>
    <w:rsid w:val="00C006F5"/>
    <w:rsid w:val="00C0091B"/>
    <w:rsid w:val="00C0104E"/>
    <w:rsid w:val="00C01F39"/>
    <w:rsid w:val="00C02280"/>
    <w:rsid w:val="00C02E5D"/>
    <w:rsid w:val="00C03823"/>
    <w:rsid w:val="00C03E99"/>
    <w:rsid w:val="00C04027"/>
    <w:rsid w:val="00C0443F"/>
    <w:rsid w:val="00C04801"/>
    <w:rsid w:val="00C04B02"/>
    <w:rsid w:val="00C0546C"/>
    <w:rsid w:val="00C05BFF"/>
    <w:rsid w:val="00C05C55"/>
    <w:rsid w:val="00C06214"/>
    <w:rsid w:val="00C06B0B"/>
    <w:rsid w:val="00C070F4"/>
    <w:rsid w:val="00C10495"/>
    <w:rsid w:val="00C111AB"/>
    <w:rsid w:val="00C111E1"/>
    <w:rsid w:val="00C11CEC"/>
    <w:rsid w:val="00C12761"/>
    <w:rsid w:val="00C128DE"/>
    <w:rsid w:val="00C12ED3"/>
    <w:rsid w:val="00C1404A"/>
    <w:rsid w:val="00C1437C"/>
    <w:rsid w:val="00C14D89"/>
    <w:rsid w:val="00C15073"/>
    <w:rsid w:val="00C153E8"/>
    <w:rsid w:val="00C15AE5"/>
    <w:rsid w:val="00C165C0"/>
    <w:rsid w:val="00C165CC"/>
    <w:rsid w:val="00C1671E"/>
    <w:rsid w:val="00C16A4B"/>
    <w:rsid w:val="00C16AFF"/>
    <w:rsid w:val="00C17008"/>
    <w:rsid w:val="00C171B0"/>
    <w:rsid w:val="00C172B9"/>
    <w:rsid w:val="00C179CD"/>
    <w:rsid w:val="00C17DDB"/>
    <w:rsid w:val="00C202AB"/>
    <w:rsid w:val="00C20443"/>
    <w:rsid w:val="00C207D2"/>
    <w:rsid w:val="00C20899"/>
    <w:rsid w:val="00C21283"/>
    <w:rsid w:val="00C21355"/>
    <w:rsid w:val="00C21FDE"/>
    <w:rsid w:val="00C228C8"/>
    <w:rsid w:val="00C22D3A"/>
    <w:rsid w:val="00C22FC2"/>
    <w:rsid w:val="00C231CB"/>
    <w:rsid w:val="00C23C3C"/>
    <w:rsid w:val="00C23DAA"/>
    <w:rsid w:val="00C242C5"/>
    <w:rsid w:val="00C24F64"/>
    <w:rsid w:val="00C25497"/>
    <w:rsid w:val="00C25E18"/>
    <w:rsid w:val="00C26599"/>
    <w:rsid w:val="00C265F5"/>
    <w:rsid w:val="00C26AD7"/>
    <w:rsid w:val="00C303AA"/>
    <w:rsid w:val="00C3083E"/>
    <w:rsid w:val="00C31176"/>
    <w:rsid w:val="00C31584"/>
    <w:rsid w:val="00C318B1"/>
    <w:rsid w:val="00C319E2"/>
    <w:rsid w:val="00C31FC8"/>
    <w:rsid w:val="00C329F5"/>
    <w:rsid w:val="00C33F7D"/>
    <w:rsid w:val="00C34585"/>
    <w:rsid w:val="00C34775"/>
    <w:rsid w:val="00C34CFD"/>
    <w:rsid w:val="00C3580F"/>
    <w:rsid w:val="00C35D40"/>
    <w:rsid w:val="00C374BD"/>
    <w:rsid w:val="00C374D8"/>
    <w:rsid w:val="00C37D5E"/>
    <w:rsid w:val="00C4033F"/>
    <w:rsid w:val="00C41B75"/>
    <w:rsid w:val="00C4241C"/>
    <w:rsid w:val="00C43157"/>
    <w:rsid w:val="00C43622"/>
    <w:rsid w:val="00C43842"/>
    <w:rsid w:val="00C44360"/>
    <w:rsid w:val="00C44B19"/>
    <w:rsid w:val="00C45157"/>
    <w:rsid w:val="00C45E59"/>
    <w:rsid w:val="00C4626E"/>
    <w:rsid w:val="00C47224"/>
    <w:rsid w:val="00C474E2"/>
    <w:rsid w:val="00C479DE"/>
    <w:rsid w:val="00C47CD7"/>
    <w:rsid w:val="00C504F9"/>
    <w:rsid w:val="00C50809"/>
    <w:rsid w:val="00C50FE9"/>
    <w:rsid w:val="00C51AF1"/>
    <w:rsid w:val="00C51E69"/>
    <w:rsid w:val="00C5215B"/>
    <w:rsid w:val="00C5283C"/>
    <w:rsid w:val="00C53180"/>
    <w:rsid w:val="00C536B2"/>
    <w:rsid w:val="00C539DF"/>
    <w:rsid w:val="00C54DF6"/>
    <w:rsid w:val="00C5572E"/>
    <w:rsid w:val="00C55C86"/>
    <w:rsid w:val="00C5637E"/>
    <w:rsid w:val="00C56610"/>
    <w:rsid w:val="00C56B16"/>
    <w:rsid w:val="00C5791D"/>
    <w:rsid w:val="00C604E8"/>
    <w:rsid w:val="00C60AAE"/>
    <w:rsid w:val="00C60B4C"/>
    <w:rsid w:val="00C60DC8"/>
    <w:rsid w:val="00C61509"/>
    <w:rsid w:val="00C61864"/>
    <w:rsid w:val="00C620E6"/>
    <w:rsid w:val="00C622B3"/>
    <w:rsid w:val="00C628D0"/>
    <w:rsid w:val="00C63025"/>
    <w:rsid w:val="00C6320D"/>
    <w:rsid w:val="00C637D5"/>
    <w:rsid w:val="00C642DB"/>
    <w:rsid w:val="00C647EA"/>
    <w:rsid w:val="00C648AB"/>
    <w:rsid w:val="00C648E5"/>
    <w:rsid w:val="00C65191"/>
    <w:rsid w:val="00C66470"/>
    <w:rsid w:val="00C6707B"/>
    <w:rsid w:val="00C70330"/>
    <w:rsid w:val="00C7050D"/>
    <w:rsid w:val="00C70659"/>
    <w:rsid w:val="00C70835"/>
    <w:rsid w:val="00C7347A"/>
    <w:rsid w:val="00C7411E"/>
    <w:rsid w:val="00C7415C"/>
    <w:rsid w:val="00C75F95"/>
    <w:rsid w:val="00C760BB"/>
    <w:rsid w:val="00C763AD"/>
    <w:rsid w:val="00C7788D"/>
    <w:rsid w:val="00C8154F"/>
    <w:rsid w:val="00C81B40"/>
    <w:rsid w:val="00C82B43"/>
    <w:rsid w:val="00C839FD"/>
    <w:rsid w:val="00C83EB6"/>
    <w:rsid w:val="00C843D5"/>
    <w:rsid w:val="00C84B8D"/>
    <w:rsid w:val="00C85607"/>
    <w:rsid w:val="00C85DA2"/>
    <w:rsid w:val="00C85EA9"/>
    <w:rsid w:val="00C85F8E"/>
    <w:rsid w:val="00C864F0"/>
    <w:rsid w:val="00C8661A"/>
    <w:rsid w:val="00C86904"/>
    <w:rsid w:val="00C87602"/>
    <w:rsid w:val="00C87744"/>
    <w:rsid w:val="00C87BA2"/>
    <w:rsid w:val="00C902D2"/>
    <w:rsid w:val="00C91289"/>
    <w:rsid w:val="00C92AAA"/>
    <w:rsid w:val="00C94572"/>
    <w:rsid w:val="00C94B4C"/>
    <w:rsid w:val="00C94C3A"/>
    <w:rsid w:val="00C954DF"/>
    <w:rsid w:val="00C95592"/>
    <w:rsid w:val="00C95C02"/>
    <w:rsid w:val="00C95EDA"/>
    <w:rsid w:val="00C95F5D"/>
    <w:rsid w:val="00C973D5"/>
    <w:rsid w:val="00C9748F"/>
    <w:rsid w:val="00CA0896"/>
    <w:rsid w:val="00CA0A1C"/>
    <w:rsid w:val="00CA2C7D"/>
    <w:rsid w:val="00CA40CA"/>
    <w:rsid w:val="00CA417D"/>
    <w:rsid w:val="00CA43C7"/>
    <w:rsid w:val="00CA518B"/>
    <w:rsid w:val="00CA5270"/>
    <w:rsid w:val="00CA6478"/>
    <w:rsid w:val="00CA65A3"/>
    <w:rsid w:val="00CA7235"/>
    <w:rsid w:val="00CA7461"/>
    <w:rsid w:val="00CA74D5"/>
    <w:rsid w:val="00CB02A8"/>
    <w:rsid w:val="00CB15E3"/>
    <w:rsid w:val="00CB1EDA"/>
    <w:rsid w:val="00CB2BE5"/>
    <w:rsid w:val="00CB2DFD"/>
    <w:rsid w:val="00CB3016"/>
    <w:rsid w:val="00CB3A78"/>
    <w:rsid w:val="00CB4719"/>
    <w:rsid w:val="00CB575F"/>
    <w:rsid w:val="00CB5E83"/>
    <w:rsid w:val="00CB6234"/>
    <w:rsid w:val="00CB6A60"/>
    <w:rsid w:val="00CB70E4"/>
    <w:rsid w:val="00CB7579"/>
    <w:rsid w:val="00CB7763"/>
    <w:rsid w:val="00CC0775"/>
    <w:rsid w:val="00CC0FE6"/>
    <w:rsid w:val="00CC1378"/>
    <w:rsid w:val="00CC14AE"/>
    <w:rsid w:val="00CC18C5"/>
    <w:rsid w:val="00CC232E"/>
    <w:rsid w:val="00CC2719"/>
    <w:rsid w:val="00CC2B88"/>
    <w:rsid w:val="00CC31D3"/>
    <w:rsid w:val="00CC3F51"/>
    <w:rsid w:val="00CC4503"/>
    <w:rsid w:val="00CC49E5"/>
    <w:rsid w:val="00CC548B"/>
    <w:rsid w:val="00CC6530"/>
    <w:rsid w:val="00CC6B35"/>
    <w:rsid w:val="00CC77F2"/>
    <w:rsid w:val="00CD0001"/>
    <w:rsid w:val="00CD0DB9"/>
    <w:rsid w:val="00CD1AF7"/>
    <w:rsid w:val="00CD1BF6"/>
    <w:rsid w:val="00CD2030"/>
    <w:rsid w:val="00CD2705"/>
    <w:rsid w:val="00CD29BF"/>
    <w:rsid w:val="00CD453D"/>
    <w:rsid w:val="00CD4A7D"/>
    <w:rsid w:val="00CD4D3B"/>
    <w:rsid w:val="00CD545A"/>
    <w:rsid w:val="00CD56A4"/>
    <w:rsid w:val="00CD5DDA"/>
    <w:rsid w:val="00CD5F01"/>
    <w:rsid w:val="00CD6229"/>
    <w:rsid w:val="00CD709A"/>
    <w:rsid w:val="00CD72CE"/>
    <w:rsid w:val="00CE0029"/>
    <w:rsid w:val="00CE0763"/>
    <w:rsid w:val="00CE0B72"/>
    <w:rsid w:val="00CE290D"/>
    <w:rsid w:val="00CE2F32"/>
    <w:rsid w:val="00CE31CD"/>
    <w:rsid w:val="00CE327D"/>
    <w:rsid w:val="00CE3AFD"/>
    <w:rsid w:val="00CE3CF8"/>
    <w:rsid w:val="00CE46F9"/>
    <w:rsid w:val="00CE4BA9"/>
    <w:rsid w:val="00CE5157"/>
    <w:rsid w:val="00CE659B"/>
    <w:rsid w:val="00CE6D06"/>
    <w:rsid w:val="00CE7297"/>
    <w:rsid w:val="00CE75CC"/>
    <w:rsid w:val="00CE7CBB"/>
    <w:rsid w:val="00CE7D0F"/>
    <w:rsid w:val="00CE7E42"/>
    <w:rsid w:val="00CE7E7E"/>
    <w:rsid w:val="00CF05EC"/>
    <w:rsid w:val="00CF10AD"/>
    <w:rsid w:val="00CF1651"/>
    <w:rsid w:val="00CF1DAF"/>
    <w:rsid w:val="00CF1DF1"/>
    <w:rsid w:val="00CF2774"/>
    <w:rsid w:val="00CF2B65"/>
    <w:rsid w:val="00CF3100"/>
    <w:rsid w:val="00CF3205"/>
    <w:rsid w:val="00CF33AF"/>
    <w:rsid w:val="00CF3622"/>
    <w:rsid w:val="00CF3E53"/>
    <w:rsid w:val="00CF3EAC"/>
    <w:rsid w:val="00CF58FD"/>
    <w:rsid w:val="00CF5B28"/>
    <w:rsid w:val="00CF660B"/>
    <w:rsid w:val="00CF724A"/>
    <w:rsid w:val="00CF73F3"/>
    <w:rsid w:val="00CF79EE"/>
    <w:rsid w:val="00D003D7"/>
    <w:rsid w:val="00D00541"/>
    <w:rsid w:val="00D00AAD"/>
    <w:rsid w:val="00D00C98"/>
    <w:rsid w:val="00D013FA"/>
    <w:rsid w:val="00D015B0"/>
    <w:rsid w:val="00D017D1"/>
    <w:rsid w:val="00D019A0"/>
    <w:rsid w:val="00D01D3B"/>
    <w:rsid w:val="00D01DAE"/>
    <w:rsid w:val="00D01F29"/>
    <w:rsid w:val="00D01F56"/>
    <w:rsid w:val="00D02B53"/>
    <w:rsid w:val="00D02CE5"/>
    <w:rsid w:val="00D0308D"/>
    <w:rsid w:val="00D03ACF"/>
    <w:rsid w:val="00D03FA9"/>
    <w:rsid w:val="00D0427B"/>
    <w:rsid w:val="00D042AA"/>
    <w:rsid w:val="00D05521"/>
    <w:rsid w:val="00D070C7"/>
    <w:rsid w:val="00D0717D"/>
    <w:rsid w:val="00D07D72"/>
    <w:rsid w:val="00D109DF"/>
    <w:rsid w:val="00D1382C"/>
    <w:rsid w:val="00D13C8B"/>
    <w:rsid w:val="00D14434"/>
    <w:rsid w:val="00D14ADD"/>
    <w:rsid w:val="00D15265"/>
    <w:rsid w:val="00D157C4"/>
    <w:rsid w:val="00D15CF5"/>
    <w:rsid w:val="00D17545"/>
    <w:rsid w:val="00D17ADA"/>
    <w:rsid w:val="00D17BBB"/>
    <w:rsid w:val="00D20663"/>
    <w:rsid w:val="00D21D14"/>
    <w:rsid w:val="00D2285F"/>
    <w:rsid w:val="00D243CA"/>
    <w:rsid w:val="00D24C01"/>
    <w:rsid w:val="00D255D1"/>
    <w:rsid w:val="00D26099"/>
    <w:rsid w:val="00D26214"/>
    <w:rsid w:val="00D26468"/>
    <w:rsid w:val="00D27381"/>
    <w:rsid w:val="00D27873"/>
    <w:rsid w:val="00D27BD7"/>
    <w:rsid w:val="00D305E3"/>
    <w:rsid w:val="00D307FB"/>
    <w:rsid w:val="00D310F0"/>
    <w:rsid w:val="00D313EB"/>
    <w:rsid w:val="00D317F9"/>
    <w:rsid w:val="00D34024"/>
    <w:rsid w:val="00D34821"/>
    <w:rsid w:val="00D3487D"/>
    <w:rsid w:val="00D358BD"/>
    <w:rsid w:val="00D36077"/>
    <w:rsid w:val="00D3661D"/>
    <w:rsid w:val="00D36AB0"/>
    <w:rsid w:val="00D3716A"/>
    <w:rsid w:val="00D37DB0"/>
    <w:rsid w:val="00D400FF"/>
    <w:rsid w:val="00D40382"/>
    <w:rsid w:val="00D40A21"/>
    <w:rsid w:val="00D40A30"/>
    <w:rsid w:val="00D416A8"/>
    <w:rsid w:val="00D42E40"/>
    <w:rsid w:val="00D43F1E"/>
    <w:rsid w:val="00D44538"/>
    <w:rsid w:val="00D445AD"/>
    <w:rsid w:val="00D447CD"/>
    <w:rsid w:val="00D44F2C"/>
    <w:rsid w:val="00D45545"/>
    <w:rsid w:val="00D455BC"/>
    <w:rsid w:val="00D45F7D"/>
    <w:rsid w:val="00D46752"/>
    <w:rsid w:val="00D46C51"/>
    <w:rsid w:val="00D47FDD"/>
    <w:rsid w:val="00D509D0"/>
    <w:rsid w:val="00D5221A"/>
    <w:rsid w:val="00D5264E"/>
    <w:rsid w:val="00D52D16"/>
    <w:rsid w:val="00D53179"/>
    <w:rsid w:val="00D53746"/>
    <w:rsid w:val="00D53DE7"/>
    <w:rsid w:val="00D54B57"/>
    <w:rsid w:val="00D54F79"/>
    <w:rsid w:val="00D55422"/>
    <w:rsid w:val="00D557C1"/>
    <w:rsid w:val="00D55AE2"/>
    <w:rsid w:val="00D55B37"/>
    <w:rsid w:val="00D55BF3"/>
    <w:rsid w:val="00D5617F"/>
    <w:rsid w:val="00D56727"/>
    <w:rsid w:val="00D569C0"/>
    <w:rsid w:val="00D60273"/>
    <w:rsid w:val="00D60A70"/>
    <w:rsid w:val="00D61B2A"/>
    <w:rsid w:val="00D6247F"/>
    <w:rsid w:val="00D651C7"/>
    <w:rsid w:val="00D6547C"/>
    <w:rsid w:val="00D65CB5"/>
    <w:rsid w:val="00D65DCA"/>
    <w:rsid w:val="00D6715E"/>
    <w:rsid w:val="00D676B7"/>
    <w:rsid w:val="00D7039E"/>
    <w:rsid w:val="00D71DBD"/>
    <w:rsid w:val="00D721EB"/>
    <w:rsid w:val="00D72D09"/>
    <w:rsid w:val="00D72EE3"/>
    <w:rsid w:val="00D7333C"/>
    <w:rsid w:val="00D73F65"/>
    <w:rsid w:val="00D74AB0"/>
    <w:rsid w:val="00D76491"/>
    <w:rsid w:val="00D77122"/>
    <w:rsid w:val="00D8010D"/>
    <w:rsid w:val="00D809FD"/>
    <w:rsid w:val="00D81372"/>
    <w:rsid w:val="00D815D2"/>
    <w:rsid w:val="00D817F1"/>
    <w:rsid w:val="00D81896"/>
    <w:rsid w:val="00D81C56"/>
    <w:rsid w:val="00D82253"/>
    <w:rsid w:val="00D83065"/>
    <w:rsid w:val="00D83287"/>
    <w:rsid w:val="00D83B89"/>
    <w:rsid w:val="00D83E37"/>
    <w:rsid w:val="00D84571"/>
    <w:rsid w:val="00D846AC"/>
    <w:rsid w:val="00D84921"/>
    <w:rsid w:val="00D86827"/>
    <w:rsid w:val="00D90599"/>
    <w:rsid w:val="00D90AE1"/>
    <w:rsid w:val="00D90E95"/>
    <w:rsid w:val="00D9103C"/>
    <w:rsid w:val="00D91FB7"/>
    <w:rsid w:val="00D920D9"/>
    <w:rsid w:val="00D92339"/>
    <w:rsid w:val="00D9247E"/>
    <w:rsid w:val="00D93315"/>
    <w:rsid w:val="00D939FA"/>
    <w:rsid w:val="00D94911"/>
    <w:rsid w:val="00D9523E"/>
    <w:rsid w:val="00D95AA3"/>
    <w:rsid w:val="00D96864"/>
    <w:rsid w:val="00D969DD"/>
    <w:rsid w:val="00D969EE"/>
    <w:rsid w:val="00D9709C"/>
    <w:rsid w:val="00D9732F"/>
    <w:rsid w:val="00D9790A"/>
    <w:rsid w:val="00D97C5A"/>
    <w:rsid w:val="00DA17D2"/>
    <w:rsid w:val="00DA1C4E"/>
    <w:rsid w:val="00DA2577"/>
    <w:rsid w:val="00DA318D"/>
    <w:rsid w:val="00DA361C"/>
    <w:rsid w:val="00DA394D"/>
    <w:rsid w:val="00DA3FB6"/>
    <w:rsid w:val="00DA41F7"/>
    <w:rsid w:val="00DA61D9"/>
    <w:rsid w:val="00DA6860"/>
    <w:rsid w:val="00DA6D7C"/>
    <w:rsid w:val="00DA6F88"/>
    <w:rsid w:val="00DA7AB7"/>
    <w:rsid w:val="00DB0265"/>
    <w:rsid w:val="00DB0992"/>
    <w:rsid w:val="00DB0DDE"/>
    <w:rsid w:val="00DB1AB3"/>
    <w:rsid w:val="00DB1E27"/>
    <w:rsid w:val="00DB220C"/>
    <w:rsid w:val="00DB2246"/>
    <w:rsid w:val="00DB26BE"/>
    <w:rsid w:val="00DB27A2"/>
    <w:rsid w:val="00DB2A2A"/>
    <w:rsid w:val="00DB3CA3"/>
    <w:rsid w:val="00DB4F98"/>
    <w:rsid w:val="00DB66B1"/>
    <w:rsid w:val="00DB7255"/>
    <w:rsid w:val="00DC0FB0"/>
    <w:rsid w:val="00DC16C1"/>
    <w:rsid w:val="00DC1809"/>
    <w:rsid w:val="00DC1B89"/>
    <w:rsid w:val="00DC1C60"/>
    <w:rsid w:val="00DC1F4C"/>
    <w:rsid w:val="00DC29A0"/>
    <w:rsid w:val="00DC33FC"/>
    <w:rsid w:val="00DC3855"/>
    <w:rsid w:val="00DC3F5D"/>
    <w:rsid w:val="00DC4212"/>
    <w:rsid w:val="00DC5180"/>
    <w:rsid w:val="00DC62BB"/>
    <w:rsid w:val="00DC62CE"/>
    <w:rsid w:val="00DC70AB"/>
    <w:rsid w:val="00DC73A1"/>
    <w:rsid w:val="00DC7983"/>
    <w:rsid w:val="00DD004D"/>
    <w:rsid w:val="00DD1459"/>
    <w:rsid w:val="00DD145E"/>
    <w:rsid w:val="00DD1B7F"/>
    <w:rsid w:val="00DD3501"/>
    <w:rsid w:val="00DD35D5"/>
    <w:rsid w:val="00DD3A52"/>
    <w:rsid w:val="00DD3E6D"/>
    <w:rsid w:val="00DD43D3"/>
    <w:rsid w:val="00DD5BCD"/>
    <w:rsid w:val="00DD6F56"/>
    <w:rsid w:val="00DD7D46"/>
    <w:rsid w:val="00DE0726"/>
    <w:rsid w:val="00DE07BB"/>
    <w:rsid w:val="00DE08E4"/>
    <w:rsid w:val="00DE287A"/>
    <w:rsid w:val="00DE2D9C"/>
    <w:rsid w:val="00DE3035"/>
    <w:rsid w:val="00DE3325"/>
    <w:rsid w:val="00DE34C7"/>
    <w:rsid w:val="00DE35C0"/>
    <w:rsid w:val="00DE3681"/>
    <w:rsid w:val="00DE3E4E"/>
    <w:rsid w:val="00DE4437"/>
    <w:rsid w:val="00DE47E9"/>
    <w:rsid w:val="00DE4A0B"/>
    <w:rsid w:val="00DE578A"/>
    <w:rsid w:val="00DE5DAF"/>
    <w:rsid w:val="00DF027E"/>
    <w:rsid w:val="00DF1376"/>
    <w:rsid w:val="00DF1CB7"/>
    <w:rsid w:val="00DF2065"/>
    <w:rsid w:val="00DF23FD"/>
    <w:rsid w:val="00DF2579"/>
    <w:rsid w:val="00DF34F4"/>
    <w:rsid w:val="00DF3F71"/>
    <w:rsid w:val="00DF46FD"/>
    <w:rsid w:val="00DF482E"/>
    <w:rsid w:val="00DF4909"/>
    <w:rsid w:val="00DF490A"/>
    <w:rsid w:val="00DF52BA"/>
    <w:rsid w:val="00DF594E"/>
    <w:rsid w:val="00DF6528"/>
    <w:rsid w:val="00DF6D3D"/>
    <w:rsid w:val="00DF795E"/>
    <w:rsid w:val="00DF7F0D"/>
    <w:rsid w:val="00DF7F42"/>
    <w:rsid w:val="00E005F6"/>
    <w:rsid w:val="00E0074F"/>
    <w:rsid w:val="00E010D3"/>
    <w:rsid w:val="00E0122E"/>
    <w:rsid w:val="00E0150A"/>
    <w:rsid w:val="00E0227D"/>
    <w:rsid w:val="00E025D5"/>
    <w:rsid w:val="00E034E0"/>
    <w:rsid w:val="00E035CC"/>
    <w:rsid w:val="00E04260"/>
    <w:rsid w:val="00E04867"/>
    <w:rsid w:val="00E0754F"/>
    <w:rsid w:val="00E07758"/>
    <w:rsid w:val="00E07FE3"/>
    <w:rsid w:val="00E1009E"/>
    <w:rsid w:val="00E103C8"/>
    <w:rsid w:val="00E11360"/>
    <w:rsid w:val="00E11DD7"/>
    <w:rsid w:val="00E12361"/>
    <w:rsid w:val="00E12B76"/>
    <w:rsid w:val="00E12C6C"/>
    <w:rsid w:val="00E12FAA"/>
    <w:rsid w:val="00E132B5"/>
    <w:rsid w:val="00E14784"/>
    <w:rsid w:val="00E14867"/>
    <w:rsid w:val="00E14AAC"/>
    <w:rsid w:val="00E14C51"/>
    <w:rsid w:val="00E155D1"/>
    <w:rsid w:val="00E15AF3"/>
    <w:rsid w:val="00E15BE9"/>
    <w:rsid w:val="00E1695A"/>
    <w:rsid w:val="00E16DD7"/>
    <w:rsid w:val="00E17911"/>
    <w:rsid w:val="00E17950"/>
    <w:rsid w:val="00E2079B"/>
    <w:rsid w:val="00E207DE"/>
    <w:rsid w:val="00E20C6E"/>
    <w:rsid w:val="00E216BD"/>
    <w:rsid w:val="00E218ED"/>
    <w:rsid w:val="00E21990"/>
    <w:rsid w:val="00E22C63"/>
    <w:rsid w:val="00E2347E"/>
    <w:rsid w:val="00E236F6"/>
    <w:rsid w:val="00E23747"/>
    <w:rsid w:val="00E23756"/>
    <w:rsid w:val="00E246C8"/>
    <w:rsid w:val="00E257B2"/>
    <w:rsid w:val="00E261B3"/>
    <w:rsid w:val="00E3013D"/>
    <w:rsid w:val="00E31262"/>
    <w:rsid w:val="00E314DB"/>
    <w:rsid w:val="00E32D53"/>
    <w:rsid w:val="00E335F5"/>
    <w:rsid w:val="00E339EF"/>
    <w:rsid w:val="00E33B41"/>
    <w:rsid w:val="00E33B6A"/>
    <w:rsid w:val="00E34509"/>
    <w:rsid w:val="00E347CC"/>
    <w:rsid w:val="00E365F0"/>
    <w:rsid w:val="00E36C58"/>
    <w:rsid w:val="00E408DE"/>
    <w:rsid w:val="00E4093C"/>
    <w:rsid w:val="00E40A82"/>
    <w:rsid w:val="00E40D6F"/>
    <w:rsid w:val="00E40F4D"/>
    <w:rsid w:val="00E41CA4"/>
    <w:rsid w:val="00E42190"/>
    <w:rsid w:val="00E42379"/>
    <w:rsid w:val="00E42618"/>
    <w:rsid w:val="00E42BB8"/>
    <w:rsid w:val="00E4310E"/>
    <w:rsid w:val="00E4342E"/>
    <w:rsid w:val="00E438E6"/>
    <w:rsid w:val="00E44141"/>
    <w:rsid w:val="00E441ED"/>
    <w:rsid w:val="00E44B3D"/>
    <w:rsid w:val="00E4517A"/>
    <w:rsid w:val="00E452DA"/>
    <w:rsid w:val="00E4551C"/>
    <w:rsid w:val="00E457BB"/>
    <w:rsid w:val="00E45D18"/>
    <w:rsid w:val="00E465FE"/>
    <w:rsid w:val="00E46680"/>
    <w:rsid w:val="00E46774"/>
    <w:rsid w:val="00E47245"/>
    <w:rsid w:val="00E474DF"/>
    <w:rsid w:val="00E52470"/>
    <w:rsid w:val="00E53664"/>
    <w:rsid w:val="00E54019"/>
    <w:rsid w:val="00E5422F"/>
    <w:rsid w:val="00E54ADC"/>
    <w:rsid w:val="00E5514C"/>
    <w:rsid w:val="00E56435"/>
    <w:rsid w:val="00E565F2"/>
    <w:rsid w:val="00E56BEC"/>
    <w:rsid w:val="00E57153"/>
    <w:rsid w:val="00E57BA6"/>
    <w:rsid w:val="00E57F70"/>
    <w:rsid w:val="00E604C9"/>
    <w:rsid w:val="00E60D3F"/>
    <w:rsid w:val="00E61095"/>
    <w:rsid w:val="00E61562"/>
    <w:rsid w:val="00E61632"/>
    <w:rsid w:val="00E61B0C"/>
    <w:rsid w:val="00E61B55"/>
    <w:rsid w:val="00E62436"/>
    <w:rsid w:val="00E62738"/>
    <w:rsid w:val="00E62D22"/>
    <w:rsid w:val="00E634E5"/>
    <w:rsid w:val="00E63E02"/>
    <w:rsid w:val="00E6413D"/>
    <w:rsid w:val="00E6476E"/>
    <w:rsid w:val="00E64DA0"/>
    <w:rsid w:val="00E64F36"/>
    <w:rsid w:val="00E6527B"/>
    <w:rsid w:val="00E6545B"/>
    <w:rsid w:val="00E65526"/>
    <w:rsid w:val="00E66BC8"/>
    <w:rsid w:val="00E66C25"/>
    <w:rsid w:val="00E66D85"/>
    <w:rsid w:val="00E6782D"/>
    <w:rsid w:val="00E67C19"/>
    <w:rsid w:val="00E7020B"/>
    <w:rsid w:val="00E70B25"/>
    <w:rsid w:val="00E70F42"/>
    <w:rsid w:val="00E713C9"/>
    <w:rsid w:val="00E714D5"/>
    <w:rsid w:val="00E720A4"/>
    <w:rsid w:val="00E727DC"/>
    <w:rsid w:val="00E7308E"/>
    <w:rsid w:val="00E7332B"/>
    <w:rsid w:val="00E74C6A"/>
    <w:rsid w:val="00E74E36"/>
    <w:rsid w:val="00E752C7"/>
    <w:rsid w:val="00E76090"/>
    <w:rsid w:val="00E76120"/>
    <w:rsid w:val="00E7648B"/>
    <w:rsid w:val="00E76793"/>
    <w:rsid w:val="00E76D2C"/>
    <w:rsid w:val="00E76D5B"/>
    <w:rsid w:val="00E773B8"/>
    <w:rsid w:val="00E77C4E"/>
    <w:rsid w:val="00E77CD3"/>
    <w:rsid w:val="00E81E72"/>
    <w:rsid w:val="00E81EC9"/>
    <w:rsid w:val="00E8260C"/>
    <w:rsid w:val="00E8327D"/>
    <w:rsid w:val="00E84127"/>
    <w:rsid w:val="00E841EA"/>
    <w:rsid w:val="00E84567"/>
    <w:rsid w:val="00E84843"/>
    <w:rsid w:val="00E84F44"/>
    <w:rsid w:val="00E85D1F"/>
    <w:rsid w:val="00E85DB8"/>
    <w:rsid w:val="00E864F2"/>
    <w:rsid w:val="00E87D27"/>
    <w:rsid w:val="00E87DFA"/>
    <w:rsid w:val="00E87F80"/>
    <w:rsid w:val="00E9076B"/>
    <w:rsid w:val="00E910A1"/>
    <w:rsid w:val="00E9139F"/>
    <w:rsid w:val="00E91671"/>
    <w:rsid w:val="00E91DB8"/>
    <w:rsid w:val="00E94936"/>
    <w:rsid w:val="00E94978"/>
    <w:rsid w:val="00E95701"/>
    <w:rsid w:val="00E95A13"/>
    <w:rsid w:val="00E9603E"/>
    <w:rsid w:val="00E9645C"/>
    <w:rsid w:val="00E9683C"/>
    <w:rsid w:val="00E969D3"/>
    <w:rsid w:val="00E96B11"/>
    <w:rsid w:val="00E97E1D"/>
    <w:rsid w:val="00E97FCF"/>
    <w:rsid w:val="00EA03DE"/>
    <w:rsid w:val="00EA0C91"/>
    <w:rsid w:val="00EA145E"/>
    <w:rsid w:val="00EA20C6"/>
    <w:rsid w:val="00EA218C"/>
    <w:rsid w:val="00EA225C"/>
    <w:rsid w:val="00EA233D"/>
    <w:rsid w:val="00EA27A3"/>
    <w:rsid w:val="00EA2C1E"/>
    <w:rsid w:val="00EA2FEF"/>
    <w:rsid w:val="00EA3556"/>
    <w:rsid w:val="00EA41C1"/>
    <w:rsid w:val="00EA428E"/>
    <w:rsid w:val="00EA472F"/>
    <w:rsid w:val="00EA475D"/>
    <w:rsid w:val="00EA4B1D"/>
    <w:rsid w:val="00EA5361"/>
    <w:rsid w:val="00EA6259"/>
    <w:rsid w:val="00EA6BF6"/>
    <w:rsid w:val="00EA708B"/>
    <w:rsid w:val="00EA7329"/>
    <w:rsid w:val="00EB10FC"/>
    <w:rsid w:val="00EB141B"/>
    <w:rsid w:val="00EB1B5F"/>
    <w:rsid w:val="00EB1F59"/>
    <w:rsid w:val="00EB2115"/>
    <w:rsid w:val="00EB243C"/>
    <w:rsid w:val="00EB2781"/>
    <w:rsid w:val="00EB2946"/>
    <w:rsid w:val="00EB2B08"/>
    <w:rsid w:val="00EB3039"/>
    <w:rsid w:val="00EB361F"/>
    <w:rsid w:val="00EB3BB0"/>
    <w:rsid w:val="00EB3D2D"/>
    <w:rsid w:val="00EB469A"/>
    <w:rsid w:val="00EB4DF3"/>
    <w:rsid w:val="00EB5294"/>
    <w:rsid w:val="00EB55E9"/>
    <w:rsid w:val="00EB6404"/>
    <w:rsid w:val="00EB75AF"/>
    <w:rsid w:val="00EC0450"/>
    <w:rsid w:val="00EC0638"/>
    <w:rsid w:val="00EC082E"/>
    <w:rsid w:val="00EC0CE8"/>
    <w:rsid w:val="00EC1571"/>
    <w:rsid w:val="00EC194E"/>
    <w:rsid w:val="00EC257A"/>
    <w:rsid w:val="00EC276C"/>
    <w:rsid w:val="00EC27A3"/>
    <w:rsid w:val="00EC4A01"/>
    <w:rsid w:val="00EC5D22"/>
    <w:rsid w:val="00EC6D54"/>
    <w:rsid w:val="00EC7B33"/>
    <w:rsid w:val="00EC7D59"/>
    <w:rsid w:val="00ED0167"/>
    <w:rsid w:val="00ED0A8C"/>
    <w:rsid w:val="00ED12A6"/>
    <w:rsid w:val="00ED1A1F"/>
    <w:rsid w:val="00ED1AC2"/>
    <w:rsid w:val="00ED1B91"/>
    <w:rsid w:val="00ED2742"/>
    <w:rsid w:val="00ED3E94"/>
    <w:rsid w:val="00ED407E"/>
    <w:rsid w:val="00ED43F0"/>
    <w:rsid w:val="00ED44AB"/>
    <w:rsid w:val="00ED4AD4"/>
    <w:rsid w:val="00ED4DE4"/>
    <w:rsid w:val="00ED4DFA"/>
    <w:rsid w:val="00ED5297"/>
    <w:rsid w:val="00ED5391"/>
    <w:rsid w:val="00ED6297"/>
    <w:rsid w:val="00ED62D6"/>
    <w:rsid w:val="00ED7057"/>
    <w:rsid w:val="00ED7704"/>
    <w:rsid w:val="00EE012F"/>
    <w:rsid w:val="00EE037B"/>
    <w:rsid w:val="00EE0423"/>
    <w:rsid w:val="00EE0BAE"/>
    <w:rsid w:val="00EE0D5A"/>
    <w:rsid w:val="00EE16F6"/>
    <w:rsid w:val="00EE1846"/>
    <w:rsid w:val="00EE1F44"/>
    <w:rsid w:val="00EE257C"/>
    <w:rsid w:val="00EE263D"/>
    <w:rsid w:val="00EE2705"/>
    <w:rsid w:val="00EE2784"/>
    <w:rsid w:val="00EE284D"/>
    <w:rsid w:val="00EE3500"/>
    <w:rsid w:val="00EE3865"/>
    <w:rsid w:val="00EE3A2F"/>
    <w:rsid w:val="00EE3A83"/>
    <w:rsid w:val="00EE3C43"/>
    <w:rsid w:val="00EE405C"/>
    <w:rsid w:val="00EE44BA"/>
    <w:rsid w:val="00EE4FF8"/>
    <w:rsid w:val="00EE51BA"/>
    <w:rsid w:val="00EE5262"/>
    <w:rsid w:val="00EE5722"/>
    <w:rsid w:val="00EE6E47"/>
    <w:rsid w:val="00EE6F80"/>
    <w:rsid w:val="00EE70EF"/>
    <w:rsid w:val="00EE7296"/>
    <w:rsid w:val="00EE7782"/>
    <w:rsid w:val="00EE7FC0"/>
    <w:rsid w:val="00EF02B0"/>
    <w:rsid w:val="00EF0310"/>
    <w:rsid w:val="00EF0830"/>
    <w:rsid w:val="00EF0EA2"/>
    <w:rsid w:val="00EF0F32"/>
    <w:rsid w:val="00EF242E"/>
    <w:rsid w:val="00EF250F"/>
    <w:rsid w:val="00EF3450"/>
    <w:rsid w:val="00EF491E"/>
    <w:rsid w:val="00EF5CBA"/>
    <w:rsid w:val="00EF5EF8"/>
    <w:rsid w:val="00EF5FF3"/>
    <w:rsid w:val="00EF6186"/>
    <w:rsid w:val="00EF6316"/>
    <w:rsid w:val="00EF6336"/>
    <w:rsid w:val="00EF7F43"/>
    <w:rsid w:val="00F000D7"/>
    <w:rsid w:val="00F007DE"/>
    <w:rsid w:val="00F00AD1"/>
    <w:rsid w:val="00F01456"/>
    <w:rsid w:val="00F01800"/>
    <w:rsid w:val="00F01CDC"/>
    <w:rsid w:val="00F01D60"/>
    <w:rsid w:val="00F0203C"/>
    <w:rsid w:val="00F02C2F"/>
    <w:rsid w:val="00F02D6C"/>
    <w:rsid w:val="00F03694"/>
    <w:rsid w:val="00F040D3"/>
    <w:rsid w:val="00F046F0"/>
    <w:rsid w:val="00F04C73"/>
    <w:rsid w:val="00F052D5"/>
    <w:rsid w:val="00F05C16"/>
    <w:rsid w:val="00F05CE3"/>
    <w:rsid w:val="00F06587"/>
    <w:rsid w:val="00F06DB2"/>
    <w:rsid w:val="00F06DE5"/>
    <w:rsid w:val="00F06F47"/>
    <w:rsid w:val="00F070B3"/>
    <w:rsid w:val="00F07DA5"/>
    <w:rsid w:val="00F104E9"/>
    <w:rsid w:val="00F1134F"/>
    <w:rsid w:val="00F12B69"/>
    <w:rsid w:val="00F130DB"/>
    <w:rsid w:val="00F13B8D"/>
    <w:rsid w:val="00F148F5"/>
    <w:rsid w:val="00F15C7B"/>
    <w:rsid w:val="00F16450"/>
    <w:rsid w:val="00F16A16"/>
    <w:rsid w:val="00F16CBF"/>
    <w:rsid w:val="00F174F5"/>
    <w:rsid w:val="00F17C2B"/>
    <w:rsid w:val="00F205B6"/>
    <w:rsid w:val="00F21150"/>
    <w:rsid w:val="00F216B9"/>
    <w:rsid w:val="00F22150"/>
    <w:rsid w:val="00F228CC"/>
    <w:rsid w:val="00F23C64"/>
    <w:rsid w:val="00F24165"/>
    <w:rsid w:val="00F24527"/>
    <w:rsid w:val="00F2510F"/>
    <w:rsid w:val="00F258E0"/>
    <w:rsid w:val="00F25C51"/>
    <w:rsid w:val="00F25CA3"/>
    <w:rsid w:val="00F26668"/>
    <w:rsid w:val="00F26BBE"/>
    <w:rsid w:val="00F26C69"/>
    <w:rsid w:val="00F26D09"/>
    <w:rsid w:val="00F26D6B"/>
    <w:rsid w:val="00F26EE9"/>
    <w:rsid w:val="00F2712F"/>
    <w:rsid w:val="00F27A61"/>
    <w:rsid w:val="00F27AD4"/>
    <w:rsid w:val="00F305A2"/>
    <w:rsid w:val="00F30A09"/>
    <w:rsid w:val="00F318D1"/>
    <w:rsid w:val="00F31EDD"/>
    <w:rsid w:val="00F31FC0"/>
    <w:rsid w:val="00F322E0"/>
    <w:rsid w:val="00F322FB"/>
    <w:rsid w:val="00F32CB2"/>
    <w:rsid w:val="00F32D9D"/>
    <w:rsid w:val="00F33600"/>
    <w:rsid w:val="00F33C2C"/>
    <w:rsid w:val="00F34D4C"/>
    <w:rsid w:val="00F34FD8"/>
    <w:rsid w:val="00F351CF"/>
    <w:rsid w:val="00F35ABB"/>
    <w:rsid w:val="00F35C41"/>
    <w:rsid w:val="00F36124"/>
    <w:rsid w:val="00F371DC"/>
    <w:rsid w:val="00F37D32"/>
    <w:rsid w:val="00F37F2F"/>
    <w:rsid w:val="00F407B9"/>
    <w:rsid w:val="00F407E0"/>
    <w:rsid w:val="00F41536"/>
    <w:rsid w:val="00F41AD5"/>
    <w:rsid w:val="00F422A0"/>
    <w:rsid w:val="00F4274D"/>
    <w:rsid w:val="00F4376B"/>
    <w:rsid w:val="00F440E1"/>
    <w:rsid w:val="00F4464C"/>
    <w:rsid w:val="00F44843"/>
    <w:rsid w:val="00F44F82"/>
    <w:rsid w:val="00F4512F"/>
    <w:rsid w:val="00F46487"/>
    <w:rsid w:val="00F46D99"/>
    <w:rsid w:val="00F471ED"/>
    <w:rsid w:val="00F47F6A"/>
    <w:rsid w:val="00F502DC"/>
    <w:rsid w:val="00F50413"/>
    <w:rsid w:val="00F51630"/>
    <w:rsid w:val="00F51C06"/>
    <w:rsid w:val="00F51CB2"/>
    <w:rsid w:val="00F5201A"/>
    <w:rsid w:val="00F5352C"/>
    <w:rsid w:val="00F5371F"/>
    <w:rsid w:val="00F53840"/>
    <w:rsid w:val="00F5439B"/>
    <w:rsid w:val="00F5441A"/>
    <w:rsid w:val="00F54B3C"/>
    <w:rsid w:val="00F552CD"/>
    <w:rsid w:val="00F56175"/>
    <w:rsid w:val="00F564A9"/>
    <w:rsid w:val="00F56871"/>
    <w:rsid w:val="00F56D8B"/>
    <w:rsid w:val="00F57E6C"/>
    <w:rsid w:val="00F57E89"/>
    <w:rsid w:val="00F605F1"/>
    <w:rsid w:val="00F60A47"/>
    <w:rsid w:val="00F60C16"/>
    <w:rsid w:val="00F610BF"/>
    <w:rsid w:val="00F62287"/>
    <w:rsid w:val="00F63104"/>
    <w:rsid w:val="00F63367"/>
    <w:rsid w:val="00F63AE6"/>
    <w:rsid w:val="00F63B8C"/>
    <w:rsid w:val="00F644AE"/>
    <w:rsid w:val="00F644BE"/>
    <w:rsid w:val="00F6540D"/>
    <w:rsid w:val="00F65A57"/>
    <w:rsid w:val="00F65AAB"/>
    <w:rsid w:val="00F6621D"/>
    <w:rsid w:val="00F66844"/>
    <w:rsid w:val="00F6732F"/>
    <w:rsid w:val="00F67368"/>
    <w:rsid w:val="00F704D8"/>
    <w:rsid w:val="00F70713"/>
    <w:rsid w:val="00F70E42"/>
    <w:rsid w:val="00F70FAE"/>
    <w:rsid w:val="00F71B88"/>
    <w:rsid w:val="00F71C71"/>
    <w:rsid w:val="00F71E88"/>
    <w:rsid w:val="00F71F00"/>
    <w:rsid w:val="00F72057"/>
    <w:rsid w:val="00F724C3"/>
    <w:rsid w:val="00F73053"/>
    <w:rsid w:val="00F73239"/>
    <w:rsid w:val="00F73953"/>
    <w:rsid w:val="00F73974"/>
    <w:rsid w:val="00F73C99"/>
    <w:rsid w:val="00F741D5"/>
    <w:rsid w:val="00F74C31"/>
    <w:rsid w:val="00F751DF"/>
    <w:rsid w:val="00F7537F"/>
    <w:rsid w:val="00F753A8"/>
    <w:rsid w:val="00F75534"/>
    <w:rsid w:val="00F75730"/>
    <w:rsid w:val="00F75774"/>
    <w:rsid w:val="00F765D5"/>
    <w:rsid w:val="00F7677F"/>
    <w:rsid w:val="00F76D23"/>
    <w:rsid w:val="00F76D60"/>
    <w:rsid w:val="00F76F15"/>
    <w:rsid w:val="00F76FD0"/>
    <w:rsid w:val="00F7748F"/>
    <w:rsid w:val="00F80749"/>
    <w:rsid w:val="00F80AC8"/>
    <w:rsid w:val="00F8163C"/>
    <w:rsid w:val="00F81F21"/>
    <w:rsid w:val="00F8270D"/>
    <w:rsid w:val="00F82A42"/>
    <w:rsid w:val="00F82C1E"/>
    <w:rsid w:val="00F82CA2"/>
    <w:rsid w:val="00F83512"/>
    <w:rsid w:val="00F839B7"/>
    <w:rsid w:val="00F84604"/>
    <w:rsid w:val="00F846C8"/>
    <w:rsid w:val="00F84E1C"/>
    <w:rsid w:val="00F8689D"/>
    <w:rsid w:val="00F87512"/>
    <w:rsid w:val="00F87D10"/>
    <w:rsid w:val="00F90DA2"/>
    <w:rsid w:val="00F90E45"/>
    <w:rsid w:val="00F91319"/>
    <w:rsid w:val="00F913AE"/>
    <w:rsid w:val="00F91505"/>
    <w:rsid w:val="00F91C47"/>
    <w:rsid w:val="00F921D0"/>
    <w:rsid w:val="00F9240C"/>
    <w:rsid w:val="00F928EA"/>
    <w:rsid w:val="00F92A9C"/>
    <w:rsid w:val="00F93058"/>
    <w:rsid w:val="00F94897"/>
    <w:rsid w:val="00F95D4F"/>
    <w:rsid w:val="00F961FB"/>
    <w:rsid w:val="00F96961"/>
    <w:rsid w:val="00F96CE0"/>
    <w:rsid w:val="00F97237"/>
    <w:rsid w:val="00F97724"/>
    <w:rsid w:val="00FA07B5"/>
    <w:rsid w:val="00FA309A"/>
    <w:rsid w:val="00FA377E"/>
    <w:rsid w:val="00FA3F13"/>
    <w:rsid w:val="00FA40B0"/>
    <w:rsid w:val="00FA43E7"/>
    <w:rsid w:val="00FA4BC7"/>
    <w:rsid w:val="00FA4F6E"/>
    <w:rsid w:val="00FA4F9B"/>
    <w:rsid w:val="00FA5078"/>
    <w:rsid w:val="00FA54E1"/>
    <w:rsid w:val="00FA5689"/>
    <w:rsid w:val="00FA5F6E"/>
    <w:rsid w:val="00FA6E27"/>
    <w:rsid w:val="00FA7A65"/>
    <w:rsid w:val="00FB01EE"/>
    <w:rsid w:val="00FB03B6"/>
    <w:rsid w:val="00FB082F"/>
    <w:rsid w:val="00FB096F"/>
    <w:rsid w:val="00FB0D84"/>
    <w:rsid w:val="00FB13F2"/>
    <w:rsid w:val="00FB14AA"/>
    <w:rsid w:val="00FB19E3"/>
    <w:rsid w:val="00FB1E77"/>
    <w:rsid w:val="00FB2CE4"/>
    <w:rsid w:val="00FB36AE"/>
    <w:rsid w:val="00FB3785"/>
    <w:rsid w:val="00FB37D6"/>
    <w:rsid w:val="00FB3853"/>
    <w:rsid w:val="00FB4581"/>
    <w:rsid w:val="00FB5C81"/>
    <w:rsid w:val="00FB66E3"/>
    <w:rsid w:val="00FB672F"/>
    <w:rsid w:val="00FB680A"/>
    <w:rsid w:val="00FB68AF"/>
    <w:rsid w:val="00FB6A18"/>
    <w:rsid w:val="00FB6AEF"/>
    <w:rsid w:val="00FB71E3"/>
    <w:rsid w:val="00FB7AC1"/>
    <w:rsid w:val="00FC089D"/>
    <w:rsid w:val="00FC0CED"/>
    <w:rsid w:val="00FC1BA2"/>
    <w:rsid w:val="00FC1BEC"/>
    <w:rsid w:val="00FC3795"/>
    <w:rsid w:val="00FC4778"/>
    <w:rsid w:val="00FC4F74"/>
    <w:rsid w:val="00FC5522"/>
    <w:rsid w:val="00FC57F5"/>
    <w:rsid w:val="00FC5AC5"/>
    <w:rsid w:val="00FC5E3F"/>
    <w:rsid w:val="00FC6320"/>
    <w:rsid w:val="00FC7DA1"/>
    <w:rsid w:val="00FD05A6"/>
    <w:rsid w:val="00FD0F42"/>
    <w:rsid w:val="00FD24F6"/>
    <w:rsid w:val="00FD29AC"/>
    <w:rsid w:val="00FD2FEF"/>
    <w:rsid w:val="00FD355E"/>
    <w:rsid w:val="00FD37A0"/>
    <w:rsid w:val="00FD3877"/>
    <w:rsid w:val="00FD3ABE"/>
    <w:rsid w:val="00FD3EA5"/>
    <w:rsid w:val="00FD4406"/>
    <w:rsid w:val="00FD4B55"/>
    <w:rsid w:val="00FD5227"/>
    <w:rsid w:val="00FD721B"/>
    <w:rsid w:val="00FE1034"/>
    <w:rsid w:val="00FE295C"/>
    <w:rsid w:val="00FE2F30"/>
    <w:rsid w:val="00FE2F4E"/>
    <w:rsid w:val="00FE301F"/>
    <w:rsid w:val="00FE3989"/>
    <w:rsid w:val="00FE3A25"/>
    <w:rsid w:val="00FE416B"/>
    <w:rsid w:val="00FE4427"/>
    <w:rsid w:val="00FE4671"/>
    <w:rsid w:val="00FE479A"/>
    <w:rsid w:val="00FE4BC1"/>
    <w:rsid w:val="00FE4C38"/>
    <w:rsid w:val="00FE515A"/>
    <w:rsid w:val="00FE5A76"/>
    <w:rsid w:val="00FE5B3D"/>
    <w:rsid w:val="00FE5C7C"/>
    <w:rsid w:val="00FE6966"/>
    <w:rsid w:val="00FE6BCA"/>
    <w:rsid w:val="00FE6BF2"/>
    <w:rsid w:val="00FF106A"/>
    <w:rsid w:val="00FF1205"/>
    <w:rsid w:val="00FF15DE"/>
    <w:rsid w:val="00FF2A65"/>
    <w:rsid w:val="00FF3D31"/>
    <w:rsid w:val="00FF4438"/>
    <w:rsid w:val="00FF458F"/>
    <w:rsid w:val="00FF4CEC"/>
    <w:rsid w:val="00FF5173"/>
    <w:rsid w:val="00FF5462"/>
    <w:rsid w:val="00FF5C8E"/>
    <w:rsid w:val="00FF6149"/>
    <w:rsid w:val="00FF61A8"/>
    <w:rsid w:val="00FF6246"/>
    <w:rsid w:val="00FF6BC8"/>
    <w:rsid w:val="00FF7AEC"/>
    <w:rsid w:val="00FF7BD2"/>
    <w:rsid w:val="00FF7D7F"/>
    <w:rsid w:val="00FF7E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ADF68171-72A3-4523-9C45-A5D11E221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1AE"/>
    <w:pPr>
      <w:widowControl w:val="0"/>
      <w:spacing w:line="360" w:lineRule="auto"/>
      <w:ind w:firstLine="567"/>
      <w:jc w:val="both"/>
    </w:pPr>
    <w:rPr>
      <w:sz w:val="24"/>
      <w:szCs w:val="24"/>
    </w:rPr>
  </w:style>
  <w:style w:type="paragraph" w:styleId="1">
    <w:name w:val="heading 1"/>
    <w:basedOn w:val="a"/>
    <w:link w:val="10"/>
    <w:uiPriority w:val="99"/>
    <w:qFormat/>
    <w:rsid w:val="002A1D18"/>
    <w:pPr>
      <w:widowControl/>
      <w:spacing w:before="100" w:beforeAutospacing="1" w:after="100" w:afterAutospacing="1" w:line="240" w:lineRule="auto"/>
      <w:ind w:firstLine="0"/>
      <w:jc w:val="left"/>
      <w:outlineLvl w:val="0"/>
    </w:pPr>
    <w:rPr>
      <w:rFonts w:ascii="Verdana" w:hAnsi="Verdana" w:cs="Verdana"/>
      <w:b/>
      <w:bCs/>
      <w:kern w:val="36"/>
      <w:sz w:val="26"/>
      <w:szCs w:val="26"/>
    </w:rPr>
  </w:style>
  <w:style w:type="paragraph" w:styleId="3">
    <w:name w:val="heading 3"/>
    <w:basedOn w:val="a"/>
    <w:next w:val="a"/>
    <w:link w:val="30"/>
    <w:uiPriority w:val="99"/>
    <w:qFormat/>
    <w:rsid w:val="00DE47E9"/>
    <w:pPr>
      <w:keepNext/>
      <w:widowControl/>
      <w:spacing w:before="240" w:after="60" w:line="240" w:lineRule="auto"/>
      <w:ind w:firstLine="0"/>
      <w:jc w:val="left"/>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Indent"/>
    <w:basedOn w:val="a"/>
    <w:link w:val="a4"/>
    <w:uiPriority w:val="99"/>
    <w:rsid w:val="008711AE"/>
    <w:pPr>
      <w:spacing w:line="480" w:lineRule="auto"/>
      <w:ind w:firstLine="720"/>
    </w:pPr>
    <w:rPr>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footnote text"/>
    <w:basedOn w:val="a"/>
    <w:link w:val="a6"/>
    <w:uiPriority w:val="99"/>
    <w:semiHidden/>
    <w:rsid w:val="00F96CE0"/>
    <w:pPr>
      <w:widowControl/>
      <w:spacing w:line="240" w:lineRule="auto"/>
      <w:ind w:firstLine="0"/>
      <w:jc w:val="left"/>
    </w:pPr>
    <w:rPr>
      <w:sz w:val="20"/>
      <w:szCs w:val="20"/>
    </w:rPr>
  </w:style>
  <w:style w:type="character" w:customStyle="1" w:styleId="a6">
    <w:name w:val="Текст сноски Знак"/>
    <w:link w:val="a5"/>
    <w:uiPriority w:val="99"/>
    <w:semiHidden/>
    <w:locked/>
    <w:rPr>
      <w:rFonts w:cs="Times New Roman"/>
      <w:sz w:val="20"/>
      <w:szCs w:val="20"/>
    </w:rPr>
  </w:style>
  <w:style w:type="paragraph" w:customStyle="1" w:styleId="ConsNormal">
    <w:name w:val="ConsNormal"/>
    <w:uiPriority w:val="99"/>
    <w:rsid w:val="002F7F08"/>
    <w:pPr>
      <w:widowControl w:val="0"/>
      <w:autoSpaceDE w:val="0"/>
      <w:autoSpaceDN w:val="0"/>
      <w:adjustRightInd w:val="0"/>
      <w:ind w:right="19772" w:firstLine="720"/>
    </w:pPr>
    <w:rPr>
      <w:rFonts w:ascii="Arial" w:hAnsi="Arial" w:cs="Arial"/>
    </w:rPr>
  </w:style>
  <w:style w:type="table" w:styleId="a7">
    <w:name w:val="Table Grid"/>
    <w:basedOn w:val="a1"/>
    <w:uiPriority w:val="99"/>
    <w:rsid w:val="002B3D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D6297"/>
    <w:pPr>
      <w:widowControl/>
      <w:tabs>
        <w:tab w:val="center" w:pos="4677"/>
        <w:tab w:val="right" w:pos="9355"/>
      </w:tabs>
      <w:spacing w:line="240" w:lineRule="auto"/>
      <w:ind w:firstLine="0"/>
      <w:jc w:val="left"/>
    </w:pPr>
    <w:rPr>
      <w:sz w:val="20"/>
      <w:szCs w:val="20"/>
    </w:r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ED6297"/>
    <w:rPr>
      <w:rFonts w:cs="Times New Roman"/>
    </w:rPr>
  </w:style>
  <w:style w:type="paragraph" w:styleId="ab">
    <w:name w:val="Normal (Web)"/>
    <w:basedOn w:val="a"/>
    <w:uiPriority w:val="99"/>
    <w:rsid w:val="002A1D18"/>
    <w:pPr>
      <w:widowControl/>
      <w:spacing w:before="180" w:after="180" w:line="336" w:lineRule="auto"/>
      <w:ind w:left="180" w:right="180" w:firstLine="0"/>
    </w:pPr>
    <w:rPr>
      <w:rFonts w:ascii="Verdana" w:hAnsi="Verdana" w:cs="Verdana"/>
      <w:sz w:val="15"/>
      <w:szCs w:val="15"/>
    </w:rPr>
  </w:style>
  <w:style w:type="paragraph" w:styleId="2">
    <w:name w:val="Body Text Indent 2"/>
    <w:basedOn w:val="a"/>
    <w:link w:val="20"/>
    <w:uiPriority w:val="99"/>
    <w:rsid w:val="003D51E0"/>
    <w:pPr>
      <w:widowControl/>
      <w:spacing w:after="120" w:line="480" w:lineRule="auto"/>
      <w:ind w:left="283" w:firstLine="0"/>
      <w:jc w:val="left"/>
    </w:pPr>
    <w:rPr>
      <w:sz w:val="20"/>
      <w:szCs w:val="20"/>
    </w:rPr>
  </w:style>
  <w:style w:type="character" w:customStyle="1" w:styleId="20">
    <w:name w:val="Основной текст с отступом 2 Знак"/>
    <w:link w:val="2"/>
    <w:uiPriority w:val="99"/>
    <w:semiHidden/>
    <w:locked/>
    <w:rPr>
      <w:rFonts w:cs="Times New Roman"/>
      <w:sz w:val="24"/>
      <w:szCs w:val="24"/>
    </w:rPr>
  </w:style>
  <w:style w:type="paragraph" w:styleId="ac">
    <w:name w:val="Body Text"/>
    <w:basedOn w:val="a"/>
    <w:link w:val="ad"/>
    <w:uiPriority w:val="99"/>
    <w:rsid w:val="003D51E0"/>
    <w:pPr>
      <w:widowControl/>
      <w:spacing w:after="120" w:line="240" w:lineRule="auto"/>
      <w:ind w:firstLine="0"/>
      <w:jc w:val="left"/>
    </w:pPr>
    <w:rPr>
      <w:sz w:val="20"/>
      <w:szCs w:val="20"/>
    </w:rPr>
  </w:style>
  <w:style w:type="character" w:customStyle="1" w:styleId="ad">
    <w:name w:val="Основной текст Знак"/>
    <w:link w:val="ac"/>
    <w:uiPriority w:val="99"/>
    <w:semiHidden/>
    <w:locked/>
    <w:rPr>
      <w:rFonts w:cs="Times New Roman"/>
      <w:sz w:val="24"/>
      <w:szCs w:val="24"/>
    </w:rPr>
  </w:style>
  <w:style w:type="paragraph" w:styleId="31">
    <w:name w:val="Body Text Indent 3"/>
    <w:basedOn w:val="a"/>
    <w:link w:val="32"/>
    <w:uiPriority w:val="99"/>
    <w:rsid w:val="003D51E0"/>
    <w:pPr>
      <w:widowControl/>
      <w:spacing w:after="120" w:line="240" w:lineRule="auto"/>
      <w:ind w:left="283" w:firstLine="0"/>
      <w:jc w:val="left"/>
    </w:pPr>
    <w:rPr>
      <w:sz w:val="16"/>
      <w:szCs w:val="16"/>
    </w:rPr>
  </w:style>
  <w:style w:type="character" w:customStyle="1" w:styleId="32">
    <w:name w:val="Основной текст с отступом 3 Знак"/>
    <w:link w:val="31"/>
    <w:uiPriority w:val="99"/>
    <w:semiHidden/>
    <w:locked/>
    <w:rPr>
      <w:rFonts w:cs="Times New Roman"/>
      <w:sz w:val="16"/>
      <w:szCs w:val="16"/>
    </w:rPr>
  </w:style>
  <w:style w:type="paragraph" w:customStyle="1" w:styleId="ConsNonformat">
    <w:name w:val="ConsNonformat"/>
    <w:uiPriority w:val="99"/>
    <w:rsid w:val="00155F41"/>
    <w:pPr>
      <w:widowControl w:val="0"/>
      <w:autoSpaceDE w:val="0"/>
      <w:autoSpaceDN w:val="0"/>
      <w:adjustRightInd w:val="0"/>
      <w:ind w:right="19772"/>
    </w:pPr>
    <w:rPr>
      <w:rFonts w:ascii="Courier New" w:hAnsi="Courier New" w:cs="Courier New"/>
    </w:rPr>
  </w:style>
  <w:style w:type="paragraph" w:styleId="33">
    <w:name w:val="Body Text 3"/>
    <w:basedOn w:val="a"/>
    <w:link w:val="34"/>
    <w:uiPriority w:val="99"/>
    <w:rsid w:val="009E0B9F"/>
    <w:pPr>
      <w:widowControl/>
      <w:spacing w:before="120" w:after="120" w:line="240" w:lineRule="auto"/>
      <w:ind w:firstLine="0"/>
    </w:pPr>
  </w:style>
  <w:style w:type="character" w:customStyle="1" w:styleId="34">
    <w:name w:val="Основной текст 3 Знак"/>
    <w:link w:val="33"/>
    <w:uiPriority w:val="99"/>
    <w:semiHidden/>
    <w:locked/>
    <w:rPr>
      <w:rFonts w:cs="Times New Roman"/>
      <w:sz w:val="16"/>
      <w:szCs w:val="16"/>
    </w:rPr>
  </w:style>
  <w:style w:type="paragraph" w:styleId="ae">
    <w:name w:val="footer"/>
    <w:basedOn w:val="a"/>
    <w:link w:val="af"/>
    <w:uiPriority w:val="99"/>
    <w:rsid w:val="00F01456"/>
    <w:pPr>
      <w:widowControl/>
      <w:tabs>
        <w:tab w:val="center" w:pos="4677"/>
        <w:tab w:val="right" w:pos="9355"/>
      </w:tabs>
      <w:spacing w:line="240" w:lineRule="auto"/>
      <w:ind w:firstLine="0"/>
      <w:jc w:val="left"/>
    </w:pPr>
    <w:rPr>
      <w:sz w:val="20"/>
      <w:szCs w:val="20"/>
    </w:rPr>
  </w:style>
  <w:style w:type="character" w:customStyle="1" w:styleId="af">
    <w:name w:val="Нижний колонтитул Знак"/>
    <w:link w:val="ae"/>
    <w:uiPriority w:val="99"/>
    <w:semiHidden/>
    <w:locked/>
    <w:rPr>
      <w:rFonts w:cs="Times New Roman"/>
      <w:sz w:val="24"/>
      <w:szCs w:val="24"/>
    </w:rPr>
  </w:style>
  <w:style w:type="character" w:styleId="af0">
    <w:name w:val="footnote reference"/>
    <w:uiPriority w:val="99"/>
    <w:semiHidden/>
    <w:rsid w:val="00391094"/>
    <w:rPr>
      <w:rFonts w:cs="Times New Roman"/>
      <w:vertAlign w:val="superscript"/>
    </w:rPr>
  </w:style>
  <w:style w:type="character" w:styleId="af1">
    <w:name w:val="annotation reference"/>
    <w:uiPriority w:val="99"/>
    <w:semiHidden/>
    <w:rsid w:val="00D8010D"/>
    <w:rPr>
      <w:rFonts w:cs="Times New Roman"/>
      <w:sz w:val="16"/>
      <w:szCs w:val="16"/>
    </w:rPr>
  </w:style>
  <w:style w:type="paragraph" w:styleId="af2">
    <w:name w:val="annotation text"/>
    <w:basedOn w:val="a"/>
    <w:link w:val="af3"/>
    <w:uiPriority w:val="99"/>
    <w:semiHidden/>
    <w:rsid w:val="00D8010D"/>
    <w:pPr>
      <w:widowControl/>
      <w:spacing w:line="240" w:lineRule="auto"/>
      <w:ind w:firstLine="0"/>
      <w:jc w:val="left"/>
    </w:pPr>
  </w:style>
  <w:style w:type="character" w:customStyle="1" w:styleId="af3">
    <w:name w:val="Текст примечания Знак"/>
    <w:link w:val="af2"/>
    <w:uiPriority w:val="99"/>
    <w:semiHidden/>
    <w:locked/>
    <w:rPr>
      <w:rFonts w:cs="Times New Roman"/>
      <w:sz w:val="20"/>
      <w:szCs w:val="20"/>
    </w:rPr>
  </w:style>
  <w:style w:type="paragraph" w:styleId="af4">
    <w:name w:val="caption"/>
    <w:basedOn w:val="a"/>
    <w:next w:val="a"/>
    <w:uiPriority w:val="99"/>
    <w:qFormat/>
    <w:rsid w:val="00D8010D"/>
    <w:pPr>
      <w:widowControl/>
      <w:spacing w:before="120" w:after="120" w:line="240" w:lineRule="auto"/>
      <w:ind w:firstLine="0"/>
      <w:jc w:val="left"/>
    </w:pPr>
    <w:rPr>
      <w:b/>
      <w:bCs/>
    </w:rPr>
  </w:style>
  <w:style w:type="paragraph" w:styleId="af5">
    <w:name w:val="Balloon Text"/>
    <w:basedOn w:val="a"/>
    <w:link w:val="af6"/>
    <w:uiPriority w:val="99"/>
    <w:semiHidden/>
    <w:rsid w:val="00D8010D"/>
    <w:pPr>
      <w:widowControl/>
      <w:spacing w:line="240" w:lineRule="auto"/>
      <w:ind w:firstLine="0"/>
      <w:jc w:val="left"/>
    </w:pPr>
    <w:rPr>
      <w:rFonts w:ascii="Tahoma" w:hAnsi="Tahoma" w:cs="Tahoma"/>
      <w:sz w:val="16"/>
      <w:szCs w:val="16"/>
    </w:rPr>
  </w:style>
  <w:style w:type="character" w:customStyle="1" w:styleId="af6">
    <w:name w:val="Текст выноски Знак"/>
    <w:link w:val="af5"/>
    <w:uiPriority w:val="99"/>
    <w:semiHidden/>
    <w:locked/>
    <w:rPr>
      <w:rFonts w:ascii="Tahoma" w:hAnsi="Tahoma" w:cs="Tahoma"/>
      <w:sz w:val="16"/>
      <w:szCs w:val="16"/>
    </w:rPr>
  </w:style>
  <w:style w:type="paragraph" w:styleId="af7">
    <w:name w:val="Plain Text"/>
    <w:basedOn w:val="a"/>
    <w:link w:val="af8"/>
    <w:uiPriority w:val="99"/>
    <w:rsid w:val="001B2CBE"/>
    <w:pPr>
      <w:overflowPunct w:val="0"/>
      <w:autoSpaceDE w:val="0"/>
      <w:autoSpaceDN w:val="0"/>
      <w:adjustRightInd w:val="0"/>
      <w:spacing w:line="240" w:lineRule="auto"/>
      <w:ind w:firstLine="0"/>
      <w:jc w:val="left"/>
      <w:textAlignment w:val="baseline"/>
    </w:pPr>
    <w:rPr>
      <w:rFonts w:ascii="Courier New" w:hAnsi="Courier New" w:cs="Courier New"/>
      <w:sz w:val="20"/>
      <w:szCs w:val="20"/>
    </w:rPr>
  </w:style>
  <w:style w:type="character" w:customStyle="1" w:styleId="af8">
    <w:name w:val="Текст Знак"/>
    <w:link w:val="af7"/>
    <w:uiPriority w:val="99"/>
    <w:semiHidden/>
    <w:locked/>
    <w:rPr>
      <w:rFonts w:ascii="Courier New" w:hAnsi="Courier New" w:cs="Courier New"/>
      <w:sz w:val="20"/>
      <w:szCs w:val="20"/>
    </w:rPr>
  </w:style>
  <w:style w:type="paragraph" w:styleId="21">
    <w:name w:val="Body Text 2"/>
    <w:basedOn w:val="a"/>
    <w:link w:val="22"/>
    <w:uiPriority w:val="99"/>
    <w:rsid w:val="00BA0A65"/>
    <w:pPr>
      <w:widowControl/>
      <w:spacing w:after="120" w:line="480" w:lineRule="auto"/>
      <w:ind w:firstLine="0"/>
      <w:jc w:val="left"/>
    </w:pPr>
    <w:rPr>
      <w:sz w:val="20"/>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oaenoniinee">
    <w:name w:val="oaeno niinee"/>
    <w:basedOn w:val="a"/>
    <w:uiPriority w:val="99"/>
    <w:rsid w:val="00BA0A65"/>
    <w:pPr>
      <w:widowControl/>
      <w:spacing w:line="240" w:lineRule="auto"/>
      <w:ind w:firstLine="0"/>
      <w:jc w:val="left"/>
    </w:pPr>
    <w:rPr>
      <w:sz w:val="20"/>
      <w:szCs w:val="20"/>
    </w:rPr>
  </w:style>
  <w:style w:type="character" w:styleId="af9">
    <w:name w:val="Hyperlink"/>
    <w:uiPriority w:val="99"/>
    <w:rsid w:val="007E68B4"/>
    <w:rPr>
      <w:rFonts w:cs="Times New Roman"/>
      <w:color w:val="0000FF"/>
      <w:u w:val="single"/>
    </w:rPr>
  </w:style>
  <w:style w:type="paragraph" w:styleId="HTML">
    <w:name w:val="HTML Preformatted"/>
    <w:basedOn w:val="a"/>
    <w:link w:val="HTML0"/>
    <w:uiPriority w:val="99"/>
    <w:rsid w:val="00E236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sz w:val="20"/>
      <w:szCs w:val="20"/>
    </w:rPr>
  </w:style>
  <w:style w:type="character" w:customStyle="1" w:styleId="small">
    <w:name w:val="small"/>
    <w:uiPriority w:val="99"/>
    <w:rsid w:val="00596A69"/>
    <w:rPr>
      <w:rFonts w:cs="Times New Roman"/>
    </w:rPr>
  </w:style>
  <w:style w:type="paragraph" w:styleId="afa">
    <w:name w:val="Title"/>
    <w:basedOn w:val="a"/>
    <w:link w:val="afb"/>
    <w:uiPriority w:val="99"/>
    <w:qFormat/>
    <w:rsid w:val="0011640D"/>
    <w:pPr>
      <w:widowControl/>
      <w:tabs>
        <w:tab w:val="left" w:pos="1134"/>
      </w:tabs>
      <w:ind w:firstLine="0"/>
      <w:jc w:val="center"/>
    </w:pPr>
    <w:rPr>
      <w:b/>
      <w:bCs/>
      <w:spacing w:val="30"/>
      <w:sz w:val="28"/>
      <w:szCs w:val="28"/>
    </w:rPr>
  </w:style>
  <w:style w:type="character" w:customStyle="1" w:styleId="afb">
    <w:name w:val="Название Знак"/>
    <w:link w:val="afa"/>
    <w:uiPriority w:val="10"/>
    <w:locked/>
    <w:rPr>
      <w:rFonts w:ascii="Cambria" w:eastAsia="Times New Roman" w:hAnsi="Cambria" w:cs="Times New Roman"/>
      <w:b/>
      <w:bCs/>
      <w:kern w:val="28"/>
      <w:sz w:val="32"/>
      <w:szCs w:val="32"/>
    </w:rPr>
  </w:style>
  <w:style w:type="paragraph" w:styleId="afc">
    <w:name w:val="Block Text"/>
    <w:basedOn w:val="a"/>
    <w:uiPriority w:val="99"/>
    <w:rsid w:val="0026519C"/>
    <w:pPr>
      <w:spacing w:line="240" w:lineRule="auto"/>
      <w:ind w:left="280" w:right="20" w:firstLine="287"/>
      <w:jc w:val="left"/>
    </w:pPr>
    <w:rPr>
      <w:sz w:val="20"/>
      <w:szCs w:val="20"/>
    </w:rPr>
  </w:style>
  <w:style w:type="paragraph" w:customStyle="1" w:styleId="den">
    <w:name w:val="den"/>
    <w:basedOn w:val="a"/>
    <w:uiPriority w:val="99"/>
    <w:rsid w:val="007B3EE9"/>
    <w:pPr>
      <w:widowControl/>
      <w:spacing w:before="100" w:beforeAutospacing="1" w:after="100" w:afterAutospacing="1" w:line="240" w:lineRule="auto"/>
      <w:ind w:firstLine="0"/>
      <w:jc w:val="left"/>
    </w:pPr>
    <w:rPr>
      <w:color w:val="000000"/>
    </w:rPr>
  </w:style>
  <w:style w:type="character" w:styleId="afd">
    <w:name w:val="Emphasis"/>
    <w:uiPriority w:val="99"/>
    <w:qFormat/>
    <w:rsid w:val="0081549F"/>
    <w:rPr>
      <w:rFonts w:cs="Times New Roman"/>
      <w:i/>
      <w:iCs/>
    </w:rPr>
  </w:style>
  <w:style w:type="paragraph" w:customStyle="1" w:styleId="ConsCell">
    <w:name w:val="ConsCell"/>
    <w:uiPriority w:val="99"/>
    <w:rsid w:val="0080499A"/>
    <w:pPr>
      <w:widowControl w:val="0"/>
      <w:ind w:right="19772"/>
    </w:pPr>
    <w:rPr>
      <w:rFonts w:ascii="Arial" w:hAnsi="Arial" w:cs="Arial"/>
    </w:rPr>
  </w:style>
  <w:style w:type="paragraph" w:customStyle="1" w:styleId="ConsTitle">
    <w:name w:val="ConsTitle"/>
    <w:uiPriority w:val="99"/>
    <w:rsid w:val="005A3D32"/>
    <w:pPr>
      <w:widowControl w:val="0"/>
      <w:ind w:right="19772"/>
    </w:pPr>
    <w:rPr>
      <w:rFonts w:ascii="Arial" w:hAnsi="Arial" w:cs="Arial"/>
      <w:b/>
      <w:bCs/>
      <w:sz w:val="16"/>
      <w:szCs w:val="16"/>
    </w:rPr>
  </w:style>
  <w:style w:type="paragraph" w:customStyle="1" w:styleId="afe">
    <w:name w:val="текст сноски"/>
    <w:basedOn w:val="a"/>
    <w:uiPriority w:val="99"/>
    <w:rsid w:val="00FF4438"/>
    <w:pPr>
      <w:autoSpaceDE w:val="0"/>
      <w:autoSpaceDN w:val="0"/>
      <w:spacing w:line="260" w:lineRule="auto"/>
      <w:ind w:firstLine="320"/>
    </w:pPr>
    <w:rPr>
      <w:sz w:val="20"/>
      <w:szCs w:val="20"/>
    </w:rPr>
  </w:style>
  <w:style w:type="character" w:customStyle="1" w:styleId="aff">
    <w:name w:val="знак сноски"/>
    <w:uiPriority w:val="99"/>
    <w:rsid w:val="00FF4438"/>
    <w:rPr>
      <w:rFonts w:cs="Times New Roman"/>
      <w:vertAlign w:val="superscript"/>
    </w:rPr>
  </w:style>
  <w:style w:type="character" w:styleId="aff0">
    <w:name w:val="Strong"/>
    <w:uiPriority w:val="99"/>
    <w:qFormat/>
    <w:rsid w:val="00822498"/>
    <w:rPr>
      <w:rFonts w:cs="Times New Roman"/>
      <w:b/>
      <w:bCs/>
    </w:rPr>
  </w:style>
  <w:style w:type="paragraph" w:customStyle="1" w:styleId="main">
    <w:name w:val="main"/>
    <w:basedOn w:val="a"/>
    <w:uiPriority w:val="99"/>
    <w:rsid w:val="00356F95"/>
    <w:pPr>
      <w:widowControl/>
      <w:spacing w:before="100" w:beforeAutospacing="1" w:after="100" w:afterAutospacing="1" w:line="240" w:lineRule="auto"/>
      <w:ind w:firstLine="0"/>
      <w:jc w:val="left"/>
    </w:pPr>
  </w:style>
  <w:style w:type="character" w:customStyle="1" w:styleId="subheader">
    <w:name w:val="subheader"/>
    <w:uiPriority w:val="99"/>
    <w:rsid w:val="00F5441A"/>
    <w:rPr>
      <w:rFonts w:cs="Times New Roman"/>
    </w:rPr>
  </w:style>
  <w:style w:type="character" w:customStyle="1" w:styleId="text-content-h1">
    <w:name w:val="text-content-h1"/>
    <w:uiPriority w:val="99"/>
    <w:rsid w:val="00DF7F42"/>
    <w:rPr>
      <w:rFonts w:cs="Times New Roman"/>
    </w:rPr>
  </w:style>
  <w:style w:type="character" w:customStyle="1" w:styleId="text-content">
    <w:name w:val="text-content"/>
    <w:uiPriority w:val="99"/>
    <w:rsid w:val="00791817"/>
    <w:rPr>
      <w:rFonts w:cs="Times New Roman"/>
    </w:rPr>
  </w:style>
  <w:style w:type="paragraph" w:customStyle="1" w:styleId="news">
    <w:name w:val="news"/>
    <w:basedOn w:val="a"/>
    <w:uiPriority w:val="99"/>
    <w:rsid w:val="00F34D4C"/>
    <w:pPr>
      <w:widowControl/>
      <w:spacing w:before="100" w:beforeAutospacing="1" w:after="100" w:afterAutospacing="1" w:line="240" w:lineRule="auto"/>
      <w:ind w:firstLine="0"/>
      <w:jc w:val="left"/>
    </w:pPr>
    <w:rPr>
      <w:rFonts w:ascii="Verdana" w:hAnsi="Verdana" w:cs="Verdana"/>
      <w:color w:val="000000"/>
      <w:sz w:val="14"/>
      <w:szCs w:val="14"/>
    </w:rPr>
  </w:style>
  <w:style w:type="paragraph" w:customStyle="1" w:styleId="rubrika">
    <w:name w:val="rubrika"/>
    <w:basedOn w:val="a"/>
    <w:uiPriority w:val="99"/>
    <w:rsid w:val="00132868"/>
    <w:pPr>
      <w:widowControl/>
      <w:spacing w:before="100" w:beforeAutospacing="1" w:after="100" w:afterAutospacing="1" w:line="240" w:lineRule="auto"/>
      <w:ind w:firstLine="0"/>
      <w:jc w:val="left"/>
    </w:pPr>
  </w:style>
  <w:style w:type="character" w:customStyle="1" w:styleId="sml">
    <w:name w:val="sml"/>
    <w:uiPriority w:val="99"/>
    <w:rsid w:val="00167543"/>
    <w:rPr>
      <w:rFonts w:cs="Times New Roman"/>
    </w:rPr>
  </w:style>
  <w:style w:type="paragraph" w:customStyle="1" w:styleId="FR5">
    <w:name w:val="FR5"/>
    <w:uiPriority w:val="99"/>
    <w:rsid w:val="00AD52B1"/>
    <w:pPr>
      <w:widowControl w:val="0"/>
    </w:pPr>
    <w:rPr>
      <w:rFonts w:ascii="Arial" w:hAnsi="Arial" w:cs="Arial"/>
    </w:rPr>
  </w:style>
  <w:style w:type="paragraph" w:styleId="23">
    <w:name w:val="List 2"/>
    <w:basedOn w:val="aff1"/>
    <w:uiPriority w:val="99"/>
    <w:rsid w:val="001932FD"/>
    <w:pPr>
      <w:tabs>
        <w:tab w:val="left" w:pos="1080"/>
      </w:tabs>
      <w:overflowPunct w:val="0"/>
      <w:autoSpaceDE w:val="0"/>
      <w:autoSpaceDN w:val="0"/>
      <w:adjustRightInd w:val="0"/>
      <w:spacing w:after="80" w:line="480" w:lineRule="auto"/>
      <w:ind w:left="1080" w:hanging="360"/>
      <w:textAlignment w:val="baseline"/>
    </w:pPr>
  </w:style>
  <w:style w:type="paragraph" w:styleId="aff1">
    <w:name w:val="List"/>
    <w:basedOn w:val="a"/>
    <w:uiPriority w:val="99"/>
    <w:rsid w:val="001932FD"/>
    <w:pPr>
      <w:widowControl/>
      <w:spacing w:line="240" w:lineRule="auto"/>
      <w:ind w:left="283" w:hanging="283"/>
      <w:jc w:val="left"/>
    </w:pPr>
    <w:rPr>
      <w:sz w:val="20"/>
      <w:szCs w:val="20"/>
    </w:rPr>
  </w:style>
  <w:style w:type="paragraph" w:styleId="aff2">
    <w:name w:val="Normal Indent"/>
    <w:basedOn w:val="a"/>
    <w:uiPriority w:val="99"/>
    <w:rsid w:val="00F06587"/>
    <w:pPr>
      <w:widowControl/>
      <w:spacing w:before="100" w:beforeAutospacing="1" w:after="100" w:afterAutospacing="1" w:line="240" w:lineRule="auto"/>
      <w:ind w:firstLine="0"/>
      <w:jc w:val="left"/>
    </w:pPr>
    <w:rPr>
      <w:color w:val="000000"/>
    </w:rPr>
  </w:style>
  <w:style w:type="paragraph" w:customStyle="1" w:styleId="ct">
    <w:name w:val="ct"/>
    <w:basedOn w:val="a"/>
    <w:uiPriority w:val="99"/>
    <w:rsid w:val="006874EF"/>
    <w:pPr>
      <w:widowControl/>
      <w:spacing w:before="100" w:beforeAutospacing="1" w:after="100" w:afterAutospacing="1" w:line="240" w:lineRule="auto"/>
      <w:ind w:firstLine="0"/>
      <w:jc w:val="left"/>
    </w:pPr>
  </w:style>
  <w:style w:type="paragraph" w:customStyle="1" w:styleId="ct-list">
    <w:name w:val="ct-list"/>
    <w:basedOn w:val="a"/>
    <w:uiPriority w:val="99"/>
    <w:rsid w:val="006874EF"/>
    <w:pPr>
      <w:widowControl/>
      <w:spacing w:before="100" w:beforeAutospacing="1" w:after="100" w:afterAutospacing="1" w:line="240" w:lineRule="auto"/>
      <w:ind w:firstLine="0"/>
      <w:jc w:val="left"/>
    </w:pPr>
  </w:style>
  <w:style w:type="paragraph" w:customStyle="1" w:styleId="11">
    <w:name w:val="1"/>
    <w:basedOn w:val="a"/>
    <w:uiPriority w:val="99"/>
    <w:rsid w:val="00D40A30"/>
    <w:pPr>
      <w:widowControl/>
      <w:spacing w:before="100" w:beforeAutospacing="1" w:after="100" w:afterAutospacing="1" w:line="240" w:lineRule="auto"/>
      <w:ind w:firstLine="0"/>
      <w:jc w:val="left"/>
    </w:pPr>
    <w:rPr>
      <w:color w:val="000000"/>
    </w:rPr>
  </w:style>
  <w:style w:type="paragraph" w:customStyle="1" w:styleId="ct-header">
    <w:name w:val="ct-header"/>
    <w:basedOn w:val="a"/>
    <w:uiPriority w:val="99"/>
    <w:rsid w:val="00FD355E"/>
    <w:pPr>
      <w:widowControl/>
      <w:spacing w:before="100" w:beforeAutospacing="1" w:after="100" w:afterAutospacing="1" w:line="240" w:lineRule="auto"/>
      <w:ind w:firstLine="0"/>
      <w:jc w:val="left"/>
    </w:pPr>
  </w:style>
  <w:style w:type="paragraph" w:customStyle="1" w:styleId="ct-list-2">
    <w:name w:val="ct-list-2"/>
    <w:basedOn w:val="a"/>
    <w:uiPriority w:val="99"/>
    <w:rsid w:val="00C1437C"/>
    <w:pPr>
      <w:widowControl/>
      <w:spacing w:before="100" w:beforeAutospacing="1" w:after="100" w:afterAutospacing="1" w:line="240" w:lineRule="auto"/>
      <w:ind w:firstLine="0"/>
      <w:jc w:val="left"/>
    </w:pPr>
  </w:style>
  <w:style w:type="paragraph" w:customStyle="1" w:styleId="Normal1">
    <w:name w:val="Normal1"/>
    <w:uiPriority w:val="99"/>
    <w:rsid w:val="003B6494"/>
    <w:pPr>
      <w:spacing w:before="100" w:after="100"/>
    </w:pPr>
    <w:rPr>
      <w:sz w:val="24"/>
      <w:szCs w:val="24"/>
    </w:rPr>
  </w:style>
  <w:style w:type="paragraph" w:customStyle="1" w:styleId="regular">
    <w:name w:val="regular"/>
    <w:basedOn w:val="a"/>
    <w:uiPriority w:val="99"/>
    <w:rsid w:val="005D075D"/>
    <w:pPr>
      <w:widowControl/>
      <w:spacing w:before="100" w:beforeAutospacing="1" w:after="100" w:afterAutospacing="1" w:line="240" w:lineRule="auto"/>
      <w:ind w:firstLine="0"/>
      <w:jc w:val="left"/>
    </w:pPr>
  </w:style>
  <w:style w:type="paragraph" w:customStyle="1" w:styleId="text">
    <w:name w:val="text"/>
    <w:basedOn w:val="a"/>
    <w:uiPriority w:val="99"/>
    <w:rsid w:val="000408A5"/>
    <w:pPr>
      <w:widowControl/>
      <w:spacing w:before="200" w:after="200" w:line="240" w:lineRule="auto"/>
      <w:ind w:firstLine="0"/>
    </w:pPr>
    <w:rPr>
      <w:rFonts w:ascii="Arial" w:eastAsia="Arial Unicode MS" w:hAnsi="Arial" w:cs="Arial"/>
      <w:color w:val="000000"/>
    </w:rPr>
  </w:style>
  <w:style w:type="paragraph" w:customStyle="1" w:styleId="aff3">
    <w:name w:val="Основной"/>
    <w:basedOn w:val="a"/>
    <w:uiPriority w:val="99"/>
    <w:rsid w:val="00C12ED3"/>
    <w:pPr>
      <w:widowControl/>
      <w:overflowPunct w:val="0"/>
      <w:autoSpaceDE w:val="0"/>
      <w:autoSpaceDN w:val="0"/>
      <w:adjustRightInd w:val="0"/>
      <w:spacing w:line="264" w:lineRule="auto"/>
      <w:ind w:firstLine="425"/>
      <w:textAlignment w:val="baseline"/>
    </w:pPr>
    <w:rPr>
      <w:rFonts w:ascii="Times New Roman CYR" w:hAnsi="Times New Roman CYR" w:cs="Times New Roman CYR"/>
      <w:sz w:val="26"/>
      <w:szCs w:val="26"/>
    </w:rPr>
  </w:style>
  <w:style w:type="paragraph" w:customStyle="1" w:styleId="12">
    <w:name w:val="Загл1"/>
    <w:basedOn w:val="a"/>
    <w:uiPriority w:val="99"/>
    <w:rsid w:val="00611212"/>
    <w:pPr>
      <w:widowControl/>
      <w:overflowPunct w:val="0"/>
      <w:autoSpaceDE w:val="0"/>
      <w:autoSpaceDN w:val="0"/>
      <w:adjustRightInd w:val="0"/>
      <w:spacing w:line="240" w:lineRule="auto"/>
      <w:ind w:firstLine="0"/>
      <w:jc w:val="center"/>
      <w:textAlignment w:val="baseline"/>
    </w:pPr>
    <w:rPr>
      <w:rFonts w:ascii="Times New Roman CYR" w:hAnsi="Times New Roman CYR" w:cs="Times New Roman CY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193593">
      <w:marLeft w:val="0"/>
      <w:marRight w:val="0"/>
      <w:marTop w:val="0"/>
      <w:marBottom w:val="0"/>
      <w:divBdr>
        <w:top w:val="none" w:sz="0" w:space="0" w:color="auto"/>
        <w:left w:val="none" w:sz="0" w:space="0" w:color="auto"/>
        <w:bottom w:val="none" w:sz="0" w:space="0" w:color="auto"/>
        <w:right w:val="none" w:sz="0" w:space="0" w:color="auto"/>
      </w:divBdr>
    </w:div>
    <w:div w:id="1087193594">
      <w:marLeft w:val="0"/>
      <w:marRight w:val="0"/>
      <w:marTop w:val="0"/>
      <w:marBottom w:val="0"/>
      <w:divBdr>
        <w:top w:val="none" w:sz="0" w:space="0" w:color="auto"/>
        <w:left w:val="none" w:sz="0" w:space="0" w:color="auto"/>
        <w:bottom w:val="none" w:sz="0" w:space="0" w:color="auto"/>
        <w:right w:val="none" w:sz="0" w:space="0" w:color="auto"/>
      </w:divBdr>
    </w:div>
    <w:div w:id="1087193596">
      <w:marLeft w:val="0"/>
      <w:marRight w:val="0"/>
      <w:marTop w:val="0"/>
      <w:marBottom w:val="0"/>
      <w:divBdr>
        <w:top w:val="none" w:sz="0" w:space="0" w:color="auto"/>
        <w:left w:val="none" w:sz="0" w:space="0" w:color="auto"/>
        <w:bottom w:val="none" w:sz="0" w:space="0" w:color="auto"/>
        <w:right w:val="none" w:sz="0" w:space="0" w:color="auto"/>
      </w:divBdr>
    </w:div>
    <w:div w:id="1087193597">
      <w:marLeft w:val="0"/>
      <w:marRight w:val="0"/>
      <w:marTop w:val="0"/>
      <w:marBottom w:val="0"/>
      <w:divBdr>
        <w:top w:val="none" w:sz="0" w:space="0" w:color="auto"/>
        <w:left w:val="none" w:sz="0" w:space="0" w:color="auto"/>
        <w:bottom w:val="none" w:sz="0" w:space="0" w:color="auto"/>
        <w:right w:val="none" w:sz="0" w:space="0" w:color="auto"/>
      </w:divBdr>
    </w:div>
    <w:div w:id="1087193599">
      <w:marLeft w:val="0"/>
      <w:marRight w:val="0"/>
      <w:marTop w:val="0"/>
      <w:marBottom w:val="0"/>
      <w:divBdr>
        <w:top w:val="none" w:sz="0" w:space="0" w:color="auto"/>
        <w:left w:val="none" w:sz="0" w:space="0" w:color="auto"/>
        <w:bottom w:val="none" w:sz="0" w:space="0" w:color="auto"/>
        <w:right w:val="none" w:sz="0" w:space="0" w:color="auto"/>
      </w:divBdr>
    </w:div>
    <w:div w:id="1087193602">
      <w:marLeft w:val="0"/>
      <w:marRight w:val="0"/>
      <w:marTop w:val="0"/>
      <w:marBottom w:val="0"/>
      <w:divBdr>
        <w:top w:val="none" w:sz="0" w:space="0" w:color="auto"/>
        <w:left w:val="none" w:sz="0" w:space="0" w:color="auto"/>
        <w:bottom w:val="none" w:sz="0" w:space="0" w:color="auto"/>
        <w:right w:val="none" w:sz="0" w:space="0" w:color="auto"/>
      </w:divBdr>
    </w:div>
    <w:div w:id="1087193603">
      <w:marLeft w:val="0"/>
      <w:marRight w:val="0"/>
      <w:marTop w:val="0"/>
      <w:marBottom w:val="0"/>
      <w:divBdr>
        <w:top w:val="none" w:sz="0" w:space="0" w:color="auto"/>
        <w:left w:val="none" w:sz="0" w:space="0" w:color="auto"/>
        <w:bottom w:val="none" w:sz="0" w:space="0" w:color="auto"/>
        <w:right w:val="none" w:sz="0" w:space="0" w:color="auto"/>
      </w:divBdr>
    </w:div>
    <w:div w:id="1087193604">
      <w:marLeft w:val="0"/>
      <w:marRight w:val="0"/>
      <w:marTop w:val="0"/>
      <w:marBottom w:val="0"/>
      <w:divBdr>
        <w:top w:val="none" w:sz="0" w:space="0" w:color="auto"/>
        <w:left w:val="none" w:sz="0" w:space="0" w:color="auto"/>
        <w:bottom w:val="none" w:sz="0" w:space="0" w:color="auto"/>
        <w:right w:val="none" w:sz="0" w:space="0" w:color="auto"/>
      </w:divBdr>
    </w:div>
    <w:div w:id="1087193605">
      <w:marLeft w:val="0"/>
      <w:marRight w:val="0"/>
      <w:marTop w:val="0"/>
      <w:marBottom w:val="0"/>
      <w:divBdr>
        <w:top w:val="none" w:sz="0" w:space="0" w:color="auto"/>
        <w:left w:val="none" w:sz="0" w:space="0" w:color="auto"/>
        <w:bottom w:val="none" w:sz="0" w:space="0" w:color="auto"/>
        <w:right w:val="none" w:sz="0" w:space="0" w:color="auto"/>
      </w:divBdr>
    </w:div>
    <w:div w:id="1087193606">
      <w:marLeft w:val="0"/>
      <w:marRight w:val="0"/>
      <w:marTop w:val="0"/>
      <w:marBottom w:val="0"/>
      <w:divBdr>
        <w:top w:val="none" w:sz="0" w:space="0" w:color="auto"/>
        <w:left w:val="none" w:sz="0" w:space="0" w:color="auto"/>
        <w:bottom w:val="none" w:sz="0" w:space="0" w:color="auto"/>
        <w:right w:val="none" w:sz="0" w:space="0" w:color="auto"/>
      </w:divBdr>
    </w:div>
    <w:div w:id="1087193608">
      <w:marLeft w:val="0"/>
      <w:marRight w:val="0"/>
      <w:marTop w:val="0"/>
      <w:marBottom w:val="0"/>
      <w:divBdr>
        <w:top w:val="none" w:sz="0" w:space="0" w:color="auto"/>
        <w:left w:val="none" w:sz="0" w:space="0" w:color="auto"/>
        <w:bottom w:val="none" w:sz="0" w:space="0" w:color="auto"/>
        <w:right w:val="none" w:sz="0" w:space="0" w:color="auto"/>
      </w:divBdr>
    </w:div>
    <w:div w:id="1087193609">
      <w:marLeft w:val="0"/>
      <w:marRight w:val="0"/>
      <w:marTop w:val="0"/>
      <w:marBottom w:val="0"/>
      <w:divBdr>
        <w:top w:val="none" w:sz="0" w:space="0" w:color="auto"/>
        <w:left w:val="none" w:sz="0" w:space="0" w:color="auto"/>
        <w:bottom w:val="none" w:sz="0" w:space="0" w:color="auto"/>
        <w:right w:val="none" w:sz="0" w:space="0" w:color="auto"/>
      </w:divBdr>
    </w:div>
    <w:div w:id="1087193610">
      <w:marLeft w:val="0"/>
      <w:marRight w:val="0"/>
      <w:marTop w:val="0"/>
      <w:marBottom w:val="0"/>
      <w:divBdr>
        <w:top w:val="none" w:sz="0" w:space="0" w:color="auto"/>
        <w:left w:val="none" w:sz="0" w:space="0" w:color="auto"/>
        <w:bottom w:val="none" w:sz="0" w:space="0" w:color="auto"/>
        <w:right w:val="none" w:sz="0" w:space="0" w:color="auto"/>
      </w:divBdr>
    </w:div>
    <w:div w:id="1087193611">
      <w:marLeft w:val="0"/>
      <w:marRight w:val="0"/>
      <w:marTop w:val="0"/>
      <w:marBottom w:val="0"/>
      <w:divBdr>
        <w:top w:val="none" w:sz="0" w:space="0" w:color="auto"/>
        <w:left w:val="none" w:sz="0" w:space="0" w:color="auto"/>
        <w:bottom w:val="none" w:sz="0" w:space="0" w:color="auto"/>
        <w:right w:val="none" w:sz="0" w:space="0" w:color="auto"/>
      </w:divBdr>
    </w:div>
    <w:div w:id="1087193613">
      <w:marLeft w:val="0"/>
      <w:marRight w:val="0"/>
      <w:marTop w:val="0"/>
      <w:marBottom w:val="0"/>
      <w:divBdr>
        <w:top w:val="none" w:sz="0" w:space="0" w:color="auto"/>
        <w:left w:val="none" w:sz="0" w:space="0" w:color="auto"/>
        <w:bottom w:val="none" w:sz="0" w:space="0" w:color="auto"/>
        <w:right w:val="none" w:sz="0" w:space="0" w:color="auto"/>
      </w:divBdr>
    </w:div>
    <w:div w:id="1087193615">
      <w:marLeft w:val="0"/>
      <w:marRight w:val="0"/>
      <w:marTop w:val="0"/>
      <w:marBottom w:val="0"/>
      <w:divBdr>
        <w:top w:val="none" w:sz="0" w:space="0" w:color="auto"/>
        <w:left w:val="none" w:sz="0" w:space="0" w:color="auto"/>
        <w:bottom w:val="none" w:sz="0" w:space="0" w:color="auto"/>
        <w:right w:val="none" w:sz="0" w:space="0" w:color="auto"/>
      </w:divBdr>
      <w:divsChild>
        <w:div w:id="1087193622">
          <w:marLeft w:val="0"/>
          <w:marRight w:val="0"/>
          <w:marTop w:val="0"/>
          <w:marBottom w:val="0"/>
          <w:divBdr>
            <w:top w:val="none" w:sz="0" w:space="0" w:color="auto"/>
            <w:left w:val="none" w:sz="0" w:space="0" w:color="auto"/>
            <w:bottom w:val="none" w:sz="0" w:space="0" w:color="auto"/>
            <w:right w:val="none" w:sz="0" w:space="0" w:color="auto"/>
          </w:divBdr>
          <w:divsChild>
            <w:div w:id="1087193649">
              <w:marLeft w:val="0"/>
              <w:marRight w:val="0"/>
              <w:marTop w:val="0"/>
              <w:marBottom w:val="0"/>
              <w:divBdr>
                <w:top w:val="none" w:sz="0" w:space="0" w:color="auto"/>
                <w:left w:val="none" w:sz="0" w:space="0" w:color="auto"/>
                <w:bottom w:val="none" w:sz="0" w:space="0" w:color="auto"/>
                <w:right w:val="none" w:sz="0" w:space="0" w:color="auto"/>
              </w:divBdr>
              <w:divsChild>
                <w:div w:id="1087193607">
                  <w:marLeft w:val="0"/>
                  <w:marRight w:val="0"/>
                  <w:marTop w:val="0"/>
                  <w:marBottom w:val="0"/>
                  <w:divBdr>
                    <w:top w:val="none" w:sz="0" w:space="0" w:color="auto"/>
                    <w:left w:val="none" w:sz="0" w:space="0" w:color="auto"/>
                    <w:bottom w:val="none" w:sz="0" w:space="0" w:color="auto"/>
                    <w:right w:val="none" w:sz="0" w:space="0" w:color="auto"/>
                  </w:divBdr>
                  <w:divsChild>
                    <w:div w:id="108719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3616">
      <w:marLeft w:val="0"/>
      <w:marRight w:val="0"/>
      <w:marTop w:val="0"/>
      <w:marBottom w:val="0"/>
      <w:divBdr>
        <w:top w:val="none" w:sz="0" w:space="0" w:color="auto"/>
        <w:left w:val="none" w:sz="0" w:space="0" w:color="auto"/>
        <w:bottom w:val="none" w:sz="0" w:space="0" w:color="auto"/>
        <w:right w:val="none" w:sz="0" w:space="0" w:color="auto"/>
      </w:divBdr>
    </w:div>
    <w:div w:id="1087193617">
      <w:marLeft w:val="0"/>
      <w:marRight w:val="0"/>
      <w:marTop w:val="0"/>
      <w:marBottom w:val="0"/>
      <w:divBdr>
        <w:top w:val="none" w:sz="0" w:space="0" w:color="auto"/>
        <w:left w:val="none" w:sz="0" w:space="0" w:color="auto"/>
        <w:bottom w:val="none" w:sz="0" w:space="0" w:color="auto"/>
        <w:right w:val="none" w:sz="0" w:space="0" w:color="auto"/>
      </w:divBdr>
    </w:div>
    <w:div w:id="1087193619">
      <w:marLeft w:val="0"/>
      <w:marRight w:val="0"/>
      <w:marTop w:val="0"/>
      <w:marBottom w:val="0"/>
      <w:divBdr>
        <w:top w:val="none" w:sz="0" w:space="0" w:color="auto"/>
        <w:left w:val="none" w:sz="0" w:space="0" w:color="auto"/>
        <w:bottom w:val="none" w:sz="0" w:space="0" w:color="auto"/>
        <w:right w:val="none" w:sz="0" w:space="0" w:color="auto"/>
      </w:divBdr>
    </w:div>
    <w:div w:id="1087193620">
      <w:marLeft w:val="0"/>
      <w:marRight w:val="0"/>
      <w:marTop w:val="0"/>
      <w:marBottom w:val="0"/>
      <w:divBdr>
        <w:top w:val="none" w:sz="0" w:space="0" w:color="auto"/>
        <w:left w:val="none" w:sz="0" w:space="0" w:color="auto"/>
        <w:bottom w:val="none" w:sz="0" w:space="0" w:color="auto"/>
        <w:right w:val="none" w:sz="0" w:space="0" w:color="auto"/>
      </w:divBdr>
      <w:divsChild>
        <w:div w:id="1087193632">
          <w:marLeft w:val="0"/>
          <w:marRight w:val="0"/>
          <w:marTop w:val="0"/>
          <w:marBottom w:val="0"/>
          <w:divBdr>
            <w:top w:val="none" w:sz="0" w:space="0" w:color="auto"/>
            <w:left w:val="none" w:sz="0" w:space="0" w:color="auto"/>
            <w:bottom w:val="none" w:sz="0" w:space="0" w:color="auto"/>
            <w:right w:val="none" w:sz="0" w:space="0" w:color="auto"/>
          </w:divBdr>
          <w:divsChild>
            <w:div w:id="1087193634">
              <w:marLeft w:val="0"/>
              <w:marRight w:val="0"/>
              <w:marTop w:val="0"/>
              <w:marBottom w:val="0"/>
              <w:divBdr>
                <w:top w:val="none" w:sz="0" w:space="0" w:color="auto"/>
                <w:left w:val="none" w:sz="0" w:space="0" w:color="auto"/>
                <w:bottom w:val="none" w:sz="0" w:space="0" w:color="auto"/>
                <w:right w:val="none" w:sz="0" w:space="0" w:color="auto"/>
              </w:divBdr>
              <w:divsChild>
                <w:div w:id="1087193650">
                  <w:marLeft w:val="0"/>
                  <w:marRight w:val="0"/>
                  <w:marTop w:val="0"/>
                  <w:marBottom w:val="0"/>
                  <w:divBdr>
                    <w:top w:val="none" w:sz="0" w:space="0" w:color="auto"/>
                    <w:left w:val="none" w:sz="0" w:space="0" w:color="auto"/>
                    <w:bottom w:val="none" w:sz="0" w:space="0" w:color="auto"/>
                    <w:right w:val="none" w:sz="0" w:space="0" w:color="auto"/>
                  </w:divBdr>
                  <w:divsChild>
                    <w:div w:id="10871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3621">
      <w:marLeft w:val="0"/>
      <w:marRight w:val="0"/>
      <w:marTop w:val="0"/>
      <w:marBottom w:val="0"/>
      <w:divBdr>
        <w:top w:val="none" w:sz="0" w:space="0" w:color="auto"/>
        <w:left w:val="none" w:sz="0" w:space="0" w:color="auto"/>
        <w:bottom w:val="none" w:sz="0" w:space="0" w:color="auto"/>
        <w:right w:val="none" w:sz="0" w:space="0" w:color="auto"/>
      </w:divBdr>
      <w:divsChild>
        <w:div w:id="1087193600">
          <w:marLeft w:val="0"/>
          <w:marRight w:val="0"/>
          <w:marTop w:val="0"/>
          <w:marBottom w:val="0"/>
          <w:divBdr>
            <w:top w:val="none" w:sz="0" w:space="0" w:color="auto"/>
            <w:left w:val="none" w:sz="0" w:space="0" w:color="auto"/>
            <w:bottom w:val="none" w:sz="0" w:space="0" w:color="auto"/>
            <w:right w:val="none" w:sz="0" w:space="0" w:color="auto"/>
          </w:divBdr>
        </w:div>
      </w:divsChild>
    </w:div>
    <w:div w:id="1087193623">
      <w:marLeft w:val="0"/>
      <w:marRight w:val="0"/>
      <w:marTop w:val="0"/>
      <w:marBottom w:val="0"/>
      <w:divBdr>
        <w:top w:val="none" w:sz="0" w:space="0" w:color="auto"/>
        <w:left w:val="none" w:sz="0" w:space="0" w:color="auto"/>
        <w:bottom w:val="none" w:sz="0" w:space="0" w:color="auto"/>
        <w:right w:val="none" w:sz="0" w:space="0" w:color="auto"/>
      </w:divBdr>
    </w:div>
    <w:div w:id="1087193624">
      <w:marLeft w:val="0"/>
      <w:marRight w:val="0"/>
      <w:marTop w:val="0"/>
      <w:marBottom w:val="0"/>
      <w:divBdr>
        <w:top w:val="none" w:sz="0" w:space="0" w:color="auto"/>
        <w:left w:val="none" w:sz="0" w:space="0" w:color="auto"/>
        <w:bottom w:val="none" w:sz="0" w:space="0" w:color="auto"/>
        <w:right w:val="none" w:sz="0" w:space="0" w:color="auto"/>
      </w:divBdr>
    </w:div>
    <w:div w:id="1087193625">
      <w:marLeft w:val="0"/>
      <w:marRight w:val="0"/>
      <w:marTop w:val="0"/>
      <w:marBottom w:val="0"/>
      <w:divBdr>
        <w:top w:val="none" w:sz="0" w:space="0" w:color="auto"/>
        <w:left w:val="none" w:sz="0" w:space="0" w:color="auto"/>
        <w:bottom w:val="none" w:sz="0" w:space="0" w:color="auto"/>
        <w:right w:val="none" w:sz="0" w:space="0" w:color="auto"/>
      </w:divBdr>
    </w:div>
    <w:div w:id="1087193626">
      <w:marLeft w:val="0"/>
      <w:marRight w:val="0"/>
      <w:marTop w:val="0"/>
      <w:marBottom w:val="0"/>
      <w:divBdr>
        <w:top w:val="none" w:sz="0" w:space="0" w:color="auto"/>
        <w:left w:val="none" w:sz="0" w:space="0" w:color="auto"/>
        <w:bottom w:val="none" w:sz="0" w:space="0" w:color="auto"/>
        <w:right w:val="none" w:sz="0" w:space="0" w:color="auto"/>
      </w:divBdr>
    </w:div>
    <w:div w:id="1087193627">
      <w:marLeft w:val="0"/>
      <w:marRight w:val="0"/>
      <w:marTop w:val="0"/>
      <w:marBottom w:val="0"/>
      <w:divBdr>
        <w:top w:val="none" w:sz="0" w:space="0" w:color="auto"/>
        <w:left w:val="none" w:sz="0" w:space="0" w:color="auto"/>
        <w:bottom w:val="none" w:sz="0" w:space="0" w:color="auto"/>
        <w:right w:val="none" w:sz="0" w:space="0" w:color="auto"/>
      </w:divBdr>
    </w:div>
    <w:div w:id="1087193628">
      <w:marLeft w:val="0"/>
      <w:marRight w:val="0"/>
      <w:marTop w:val="0"/>
      <w:marBottom w:val="0"/>
      <w:divBdr>
        <w:top w:val="none" w:sz="0" w:space="0" w:color="auto"/>
        <w:left w:val="none" w:sz="0" w:space="0" w:color="auto"/>
        <w:bottom w:val="none" w:sz="0" w:space="0" w:color="auto"/>
        <w:right w:val="none" w:sz="0" w:space="0" w:color="auto"/>
      </w:divBdr>
    </w:div>
    <w:div w:id="1087193630">
      <w:marLeft w:val="0"/>
      <w:marRight w:val="0"/>
      <w:marTop w:val="0"/>
      <w:marBottom w:val="0"/>
      <w:divBdr>
        <w:top w:val="none" w:sz="0" w:space="0" w:color="auto"/>
        <w:left w:val="none" w:sz="0" w:space="0" w:color="auto"/>
        <w:bottom w:val="none" w:sz="0" w:space="0" w:color="auto"/>
        <w:right w:val="none" w:sz="0" w:space="0" w:color="auto"/>
      </w:divBdr>
    </w:div>
    <w:div w:id="1087193631">
      <w:marLeft w:val="0"/>
      <w:marRight w:val="0"/>
      <w:marTop w:val="0"/>
      <w:marBottom w:val="0"/>
      <w:divBdr>
        <w:top w:val="none" w:sz="0" w:space="0" w:color="auto"/>
        <w:left w:val="none" w:sz="0" w:space="0" w:color="auto"/>
        <w:bottom w:val="none" w:sz="0" w:space="0" w:color="auto"/>
        <w:right w:val="none" w:sz="0" w:space="0" w:color="auto"/>
      </w:divBdr>
      <w:divsChild>
        <w:div w:id="1087193618">
          <w:marLeft w:val="0"/>
          <w:marRight w:val="0"/>
          <w:marTop w:val="0"/>
          <w:marBottom w:val="0"/>
          <w:divBdr>
            <w:top w:val="none" w:sz="0" w:space="0" w:color="auto"/>
            <w:left w:val="none" w:sz="0" w:space="0" w:color="auto"/>
            <w:bottom w:val="none" w:sz="0" w:space="0" w:color="auto"/>
            <w:right w:val="none" w:sz="0" w:space="0" w:color="auto"/>
          </w:divBdr>
          <w:divsChild>
            <w:div w:id="1087193670">
              <w:marLeft w:val="0"/>
              <w:marRight w:val="0"/>
              <w:marTop w:val="0"/>
              <w:marBottom w:val="0"/>
              <w:divBdr>
                <w:top w:val="none" w:sz="0" w:space="0" w:color="auto"/>
                <w:left w:val="none" w:sz="0" w:space="0" w:color="auto"/>
                <w:bottom w:val="none" w:sz="0" w:space="0" w:color="auto"/>
                <w:right w:val="none" w:sz="0" w:space="0" w:color="auto"/>
              </w:divBdr>
              <w:divsChild>
                <w:div w:id="1087193639">
                  <w:marLeft w:val="0"/>
                  <w:marRight w:val="0"/>
                  <w:marTop w:val="0"/>
                  <w:marBottom w:val="0"/>
                  <w:divBdr>
                    <w:top w:val="none" w:sz="0" w:space="0" w:color="auto"/>
                    <w:left w:val="none" w:sz="0" w:space="0" w:color="auto"/>
                    <w:bottom w:val="none" w:sz="0" w:space="0" w:color="auto"/>
                    <w:right w:val="none" w:sz="0" w:space="0" w:color="auto"/>
                  </w:divBdr>
                  <w:divsChild>
                    <w:div w:id="108719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3635">
      <w:marLeft w:val="0"/>
      <w:marRight w:val="0"/>
      <w:marTop w:val="0"/>
      <w:marBottom w:val="0"/>
      <w:divBdr>
        <w:top w:val="none" w:sz="0" w:space="0" w:color="auto"/>
        <w:left w:val="none" w:sz="0" w:space="0" w:color="auto"/>
        <w:bottom w:val="none" w:sz="0" w:space="0" w:color="auto"/>
        <w:right w:val="none" w:sz="0" w:space="0" w:color="auto"/>
      </w:divBdr>
    </w:div>
    <w:div w:id="1087193636">
      <w:marLeft w:val="0"/>
      <w:marRight w:val="0"/>
      <w:marTop w:val="0"/>
      <w:marBottom w:val="0"/>
      <w:divBdr>
        <w:top w:val="none" w:sz="0" w:space="0" w:color="auto"/>
        <w:left w:val="none" w:sz="0" w:space="0" w:color="auto"/>
        <w:bottom w:val="none" w:sz="0" w:space="0" w:color="auto"/>
        <w:right w:val="none" w:sz="0" w:space="0" w:color="auto"/>
      </w:divBdr>
    </w:div>
    <w:div w:id="1087193637">
      <w:marLeft w:val="0"/>
      <w:marRight w:val="0"/>
      <w:marTop w:val="0"/>
      <w:marBottom w:val="0"/>
      <w:divBdr>
        <w:top w:val="none" w:sz="0" w:space="0" w:color="auto"/>
        <w:left w:val="none" w:sz="0" w:space="0" w:color="auto"/>
        <w:bottom w:val="none" w:sz="0" w:space="0" w:color="auto"/>
        <w:right w:val="none" w:sz="0" w:space="0" w:color="auto"/>
      </w:divBdr>
    </w:div>
    <w:div w:id="1087193638">
      <w:marLeft w:val="0"/>
      <w:marRight w:val="0"/>
      <w:marTop w:val="0"/>
      <w:marBottom w:val="0"/>
      <w:divBdr>
        <w:top w:val="none" w:sz="0" w:space="0" w:color="auto"/>
        <w:left w:val="none" w:sz="0" w:space="0" w:color="auto"/>
        <w:bottom w:val="none" w:sz="0" w:space="0" w:color="auto"/>
        <w:right w:val="none" w:sz="0" w:space="0" w:color="auto"/>
      </w:divBdr>
    </w:div>
    <w:div w:id="1087193641">
      <w:marLeft w:val="0"/>
      <w:marRight w:val="0"/>
      <w:marTop w:val="0"/>
      <w:marBottom w:val="0"/>
      <w:divBdr>
        <w:top w:val="none" w:sz="0" w:space="0" w:color="auto"/>
        <w:left w:val="none" w:sz="0" w:space="0" w:color="auto"/>
        <w:bottom w:val="none" w:sz="0" w:space="0" w:color="auto"/>
        <w:right w:val="none" w:sz="0" w:space="0" w:color="auto"/>
      </w:divBdr>
    </w:div>
    <w:div w:id="1087193642">
      <w:marLeft w:val="0"/>
      <w:marRight w:val="0"/>
      <w:marTop w:val="0"/>
      <w:marBottom w:val="0"/>
      <w:divBdr>
        <w:top w:val="none" w:sz="0" w:space="0" w:color="auto"/>
        <w:left w:val="none" w:sz="0" w:space="0" w:color="auto"/>
        <w:bottom w:val="none" w:sz="0" w:space="0" w:color="auto"/>
        <w:right w:val="none" w:sz="0" w:space="0" w:color="auto"/>
      </w:divBdr>
    </w:div>
    <w:div w:id="1087193643">
      <w:marLeft w:val="0"/>
      <w:marRight w:val="0"/>
      <w:marTop w:val="0"/>
      <w:marBottom w:val="0"/>
      <w:divBdr>
        <w:top w:val="none" w:sz="0" w:space="0" w:color="auto"/>
        <w:left w:val="none" w:sz="0" w:space="0" w:color="auto"/>
        <w:bottom w:val="none" w:sz="0" w:space="0" w:color="auto"/>
        <w:right w:val="none" w:sz="0" w:space="0" w:color="auto"/>
      </w:divBdr>
    </w:div>
    <w:div w:id="1087193644">
      <w:marLeft w:val="0"/>
      <w:marRight w:val="0"/>
      <w:marTop w:val="0"/>
      <w:marBottom w:val="0"/>
      <w:divBdr>
        <w:top w:val="none" w:sz="0" w:space="0" w:color="auto"/>
        <w:left w:val="none" w:sz="0" w:space="0" w:color="auto"/>
        <w:bottom w:val="none" w:sz="0" w:space="0" w:color="auto"/>
        <w:right w:val="none" w:sz="0" w:space="0" w:color="auto"/>
      </w:divBdr>
    </w:div>
    <w:div w:id="1087193645">
      <w:marLeft w:val="0"/>
      <w:marRight w:val="0"/>
      <w:marTop w:val="0"/>
      <w:marBottom w:val="0"/>
      <w:divBdr>
        <w:top w:val="none" w:sz="0" w:space="0" w:color="auto"/>
        <w:left w:val="none" w:sz="0" w:space="0" w:color="auto"/>
        <w:bottom w:val="none" w:sz="0" w:space="0" w:color="auto"/>
        <w:right w:val="none" w:sz="0" w:space="0" w:color="auto"/>
      </w:divBdr>
    </w:div>
    <w:div w:id="1087193647">
      <w:marLeft w:val="0"/>
      <w:marRight w:val="0"/>
      <w:marTop w:val="0"/>
      <w:marBottom w:val="0"/>
      <w:divBdr>
        <w:top w:val="none" w:sz="0" w:space="0" w:color="auto"/>
        <w:left w:val="none" w:sz="0" w:space="0" w:color="auto"/>
        <w:bottom w:val="none" w:sz="0" w:space="0" w:color="auto"/>
        <w:right w:val="none" w:sz="0" w:space="0" w:color="auto"/>
      </w:divBdr>
    </w:div>
    <w:div w:id="1087193648">
      <w:marLeft w:val="0"/>
      <w:marRight w:val="0"/>
      <w:marTop w:val="0"/>
      <w:marBottom w:val="0"/>
      <w:divBdr>
        <w:top w:val="none" w:sz="0" w:space="0" w:color="auto"/>
        <w:left w:val="none" w:sz="0" w:space="0" w:color="auto"/>
        <w:bottom w:val="none" w:sz="0" w:space="0" w:color="auto"/>
        <w:right w:val="none" w:sz="0" w:space="0" w:color="auto"/>
      </w:divBdr>
    </w:div>
    <w:div w:id="1087193651">
      <w:marLeft w:val="0"/>
      <w:marRight w:val="0"/>
      <w:marTop w:val="0"/>
      <w:marBottom w:val="0"/>
      <w:divBdr>
        <w:top w:val="none" w:sz="0" w:space="0" w:color="auto"/>
        <w:left w:val="none" w:sz="0" w:space="0" w:color="auto"/>
        <w:bottom w:val="none" w:sz="0" w:space="0" w:color="auto"/>
        <w:right w:val="none" w:sz="0" w:space="0" w:color="auto"/>
      </w:divBdr>
      <w:divsChild>
        <w:div w:id="1087193705">
          <w:marLeft w:val="720"/>
          <w:marRight w:val="720"/>
          <w:marTop w:val="100"/>
          <w:marBottom w:val="100"/>
          <w:divBdr>
            <w:top w:val="none" w:sz="0" w:space="0" w:color="auto"/>
            <w:left w:val="none" w:sz="0" w:space="0" w:color="auto"/>
            <w:bottom w:val="none" w:sz="0" w:space="0" w:color="auto"/>
            <w:right w:val="none" w:sz="0" w:space="0" w:color="auto"/>
          </w:divBdr>
        </w:div>
      </w:divsChild>
    </w:div>
    <w:div w:id="1087193652">
      <w:marLeft w:val="0"/>
      <w:marRight w:val="0"/>
      <w:marTop w:val="0"/>
      <w:marBottom w:val="0"/>
      <w:divBdr>
        <w:top w:val="none" w:sz="0" w:space="0" w:color="auto"/>
        <w:left w:val="none" w:sz="0" w:space="0" w:color="auto"/>
        <w:bottom w:val="none" w:sz="0" w:space="0" w:color="auto"/>
        <w:right w:val="none" w:sz="0" w:space="0" w:color="auto"/>
      </w:divBdr>
    </w:div>
    <w:div w:id="1087193654">
      <w:marLeft w:val="0"/>
      <w:marRight w:val="0"/>
      <w:marTop w:val="0"/>
      <w:marBottom w:val="0"/>
      <w:divBdr>
        <w:top w:val="none" w:sz="0" w:space="0" w:color="auto"/>
        <w:left w:val="none" w:sz="0" w:space="0" w:color="auto"/>
        <w:bottom w:val="none" w:sz="0" w:space="0" w:color="auto"/>
        <w:right w:val="none" w:sz="0" w:space="0" w:color="auto"/>
      </w:divBdr>
    </w:div>
    <w:div w:id="1087193656">
      <w:marLeft w:val="0"/>
      <w:marRight w:val="0"/>
      <w:marTop w:val="0"/>
      <w:marBottom w:val="0"/>
      <w:divBdr>
        <w:top w:val="none" w:sz="0" w:space="0" w:color="auto"/>
        <w:left w:val="none" w:sz="0" w:space="0" w:color="auto"/>
        <w:bottom w:val="none" w:sz="0" w:space="0" w:color="auto"/>
        <w:right w:val="none" w:sz="0" w:space="0" w:color="auto"/>
      </w:divBdr>
    </w:div>
    <w:div w:id="1087193657">
      <w:marLeft w:val="0"/>
      <w:marRight w:val="0"/>
      <w:marTop w:val="0"/>
      <w:marBottom w:val="0"/>
      <w:divBdr>
        <w:top w:val="none" w:sz="0" w:space="0" w:color="auto"/>
        <w:left w:val="none" w:sz="0" w:space="0" w:color="auto"/>
        <w:bottom w:val="none" w:sz="0" w:space="0" w:color="auto"/>
        <w:right w:val="none" w:sz="0" w:space="0" w:color="auto"/>
      </w:divBdr>
    </w:div>
    <w:div w:id="1087193659">
      <w:marLeft w:val="0"/>
      <w:marRight w:val="0"/>
      <w:marTop w:val="0"/>
      <w:marBottom w:val="0"/>
      <w:divBdr>
        <w:top w:val="none" w:sz="0" w:space="0" w:color="auto"/>
        <w:left w:val="none" w:sz="0" w:space="0" w:color="auto"/>
        <w:bottom w:val="none" w:sz="0" w:space="0" w:color="auto"/>
        <w:right w:val="none" w:sz="0" w:space="0" w:color="auto"/>
      </w:divBdr>
    </w:div>
    <w:div w:id="1087193660">
      <w:marLeft w:val="0"/>
      <w:marRight w:val="0"/>
      <w:marTop w:val="0"/>
      <w:marBottom w:val="0"/>
      <w:divBdr>
        <w:top w:val="none" w:sz="0" w:space="0" w:color="auto"/>
        <w:left w:val="none" w:sz="0" w:space="0" w:color="auto"/>
        <w:bottom w:val="none" w:sz="0" w:space="0" w:color="auto"/>
        <w:right w:val="none" w:sz="0" w:space="0" w:color="auto"/>
      </w:divBdr>
    </w:div>
    <w:div w:id="1087193661">
      <w:marLeft w:val="0"/>
      <w:marRight w:val="0"/>
      <w:marTop w:val="0"/>
      <w:marBottom w:val="0"/>
      <w:divBdr>
        <w:top w:val="none" w:sz="0" w:space="0" w:color="auto"/>
        <w:left w:val="none" w:sz="0" w:space="0" w:color="auto"/>
        <w:bottom w:val="none" w:sz="0" w:space="0" w:color="auto"/>
        <w:right w:val="none" w:sz="0" w:space="0" w:color="auto"/>
      </w:divBdr>
    </w:div>
    <w:div w:id="1087193662">
      <w:marLeft w:val="0"/>
      <w:marRight w:val="0"/>
      <w:marTop w:val="0"/>
      <w:marBottom w:val="0"/>
      <w:divBdr>
        <w:top w:val="none" w:sz="0" w:space="0" w:color="auto"/>
        <w:left w:val="none" w:sz="0" w:space="0" w:color="auto"/>
        <w:bottom w:val="none" w:sz="0" w:space="0" w:color="auto"/>
        <w:right w:val="none" w:sz="0" w:space="0" w:color="auto"/>
      </w:divBdr>
    </w:div>
    <w:div w:id="1087193663">
      <w:marLeft w:val="0"/>
      <w:marRight w:val="0"/>
      <w:marTop w:val="0"/>
      <w:marBottom w:val="0"/>
      <w:divBdr>
        <w:top w:val="none" w:sz="0" w:space="0" w:color="auto"/>
        <w:left w:val="none" w:sz="0" w:space="0" w:color="auto"/>
        <w:bottom w:val="none" w:sz="0" w:space="0" w:color="auto"/>
        <w:right w:val="none" w:sz="0" w:space="0" w:color="auto"/>
      </w:divBdr>
    </w:div>
    <w:div w:id="1087193664">
      <w:marLeft w:val="0"/>
      <w:marRight w:val="0"/>
      <w:marTop w:val="0"/>
      <w:marBottom w:val="0"/>
      <w:divBdr>
        <w:top w:val="none" w:sz="0" w:space="0" w:color="auto"/>
        <w:left w:val="none" w:sz="0" w:space="0" w:color="auto"/>
        <w:bottom w:val="none" w:sz="0" w:space="0" w:color="auto"/>
        <w:right w:val="none" w:sz="0" w:space="0" w:color="auto"/>
      </w:divBdr>
    </w:div>
    <w:div w:id="1087193665">
      <w:marLeft w:val="0"/>
      <w:marRight w:val="0"/>
      <w:marTop w:val="0"/>
      <w:marBottom w:val="0"/>
      <w:divBdr>
        <w:top w:val="none" w:sz="0" w:space="0" w:color="auto"/>
        <w:left w:val="none" w:sz="0" w:space="0" w:color="auto"/>
        <w:bottom w:val="none" w:sz="0" w:space="0" w:color="auto"/>
        <w:right w:val="none" w:sz="0" w:space="0" w:color="auto"/>
      </w:divBdr>
    </w:div>
    <w:div w:id="1087193666">
      <w:marLeft w:val="0"/>
      <w:marRight w:val="0"/>
      <w:marTop w:val="0"/>
      <w:marBottom w:val="0"/>
      <w:divBdr>
        <w:top w:val="none" w:sz="0" w:space="0" w:color="auto"/>
        <w:left w:val="none" w:sz="0" w:space="0" w:color="auto"/>
        <w:bottom w:val="none" w:sz="0" w:space="0" w:color="auto"/>
        <w:right w:val="none" w:sz="0" w:space="0" w:color="auto"/>
      </w:divBdr>
    </w:div>
    <w:div w:id="1087193668">
      <w:marLeft w:val="0"/>
      <w:marRight w:val="0"/>
      <w:marTop w:val="0"/>
      <w:marBottom w:val="0"/>
      <w:divBdr>
        <w:top w:val="none" w:sz="0" w:space="0" w:color="auto"/>
        <w:left w:val="none" w:sz="0" w:space="0" w:color="auto"/>
        <w:bottom w:val="none" w:sz="0" w:space="0" w:color="auto"/>
        <w:right w:val="none" w:sz="0" w:space="0" w:color="auto"/>
      </w:divBdr>
    </w:div>
    <w:div w:id="1087193669">
      <w:marLeft w:val="0"/>
      <w:marRight w:val="0"/>
      <w:marTop w:val="0"/>
      <w:marBottom w:val="0"/>
      <w:divBdr>
        <w:top w:val="none" w:sz="0" w:space="0" w:color="auto"/>
        <w:left w:val="none" w:sz="0" w:space="0" w:color="auto"/>
        <w:bottom w:val="none" w:sz="0" w:space="0" w:color="auto"/>
        <w:right w:val="none" w:sz="0" w:space="0" w:color="auto"/>
      </w:divBdr>
    </w:div>
    <w:div w:id="1087193671">
      <w:marLeft w:val="0"/>
      <w:marRight w:val="0"/>
      <w:marTop w:val="0"/>
      <w:marBottom w:val="0"/>
      <w:divBdr>
        <w:top w:val="none" w:sz="0" w:space="0" w:color="auto"/>
        <w:left w:val="none" w:sz="0" w:space="0" w:color="auto"/>
        <w:bottom w:val="none" w:sz="0" w:space="0" w:color="auto"/>
        <w:right w:val="none" w:sz="0" w:space="0" w:color="auto"/>
      </w:divBdr>
    </w:div>
    <w:div w:id="1087193672">
      <w:marLeft w:val="0"/>
      <w:marRight w:val="0"/>
      <w:marTop w:val="0"/>
      <w:marBottom w:val="0"/>
      <w:divBdr>
        <w:top w:val="none" w:sz="0" w:space="0" w:color="auto"/>
        <w:left w:val="none" w:sz="0" w:space="0" w:color="auto"/>
        <w:bottom w:val="none" w:sz="0" w:space="0" w:color="auto"/>
        <w:right w:val="none" w:sz="0" w:space="0" w:color="auto"/>
      </w:divBdr>
    </w:div>
    <w:div w:id="1087193674">
      <w:marLeft w:val="0"/>
      <w:marRight w:val="0"/>
      <w:marTop w:val="0"/>
      <w:marBottom w:val="0"/>
      <w:divBdr>
        <w:top w:val="none" w:sz="0" w:space="0" w:color="auto"/>
        <w:left w:val="none" w:sz="0" w:space="0" w:color="auto"/>
        <w:bottom w:val="none" w:sz="0" w:space="0" w:color="auto"/>
        <w:right w:val="none" w:sz="0" w:space="0" w:color="auto"/>
      </w:divBdr>
    </w:div>
    <w:div w:id="1087193675">
      <w:marLeft w:val="0"/>
      <w:marRight w:val="0"/>
      <w:marTop w:val="0"/>
      <w:marBottom w:val="0"/>
      <w:divBdr>
        <w:top w:val="none" w:sz="0" w:space="0" w:color="auto"/>
        <w:left w:val="none" w:sz="0" w:space="0" w:color="auto"/>
        <w:bottom w:val="none" w:sz="0" w:space="0" w:color="auto"/>
        <w:right w:val="none" w:sz="0" w:space="0" w:color="auto"/>
      </w:divBdr>
    </w:div>
    <w:div w:id="1087193676">
      <w:marLeft w:val="0"/>
      <w:marRight w:val="0"/>
      <w:marTop w:val="0"/>
      <w:marBottom w:val="0"/>
      <w:divBdr>
        <w:top w:val="none" w:sz="0" w:space="0" w:color="auto"/>
        <w:left w:val="none" w:sz="0" w:space="0" w:color="auto"/>
        <w:bottom w:val="none" w:sz="0" w:space="0" w:color="auto"/>
        <w:right w:val="none" w:sz="0" w:space="0" w:color="auto"/>
      </w:divBdr>
    </w:div>
    <w:div w:id="1087193677">
      <w:marLeft w:val="0"/>
      <w:marRight w:val="0"/>
      <w:marTop w:val="0"/>
      <w:marBottom w:val="0"/>
      <w:divBdr>
        <w:top w:val="none" w:sz="0" w:space="0" w:color="auto"/>
        <w:left w:val="none" w:sz="0" w:space="0" w:color="auto"/>
        <w:bottom w:val="none" w:sz="0" w:space="0" w:color="auto"/>
        <w:right w:val="none" w:sz="0" w:space="0" w:color="auto"/>
      </w:divBdr>
    </w:div>
    <w:div w:id="1087193678">
      <w:marLeft w:val="0"/>
      <w:marRight w:val="0"/>
      <w:marTop w:val="0"/>
      <w:marBottom w:val="0"/>
      <w:divBdr>
        <w:top w:val="none" w:sz="0" w:space="0" w:color="auto"/>
        <w:left w:val="none" w:sz="0" w:space="0" w:color="auto"/>
        <w:bottom w:val="none" w:sz="0" w:space="0" w:color="auto"/>
        <w:right w:val="none" w:sz="0" w:space="0" w:color="auto"/>
      </w:divBdr>
    </w:div>
    <w:div w:id="1087193679">
      <w:marLeft w:val="0"/>
      <w:marRight w:val="0"/>
      <w:marTop w:val="0"/>
      <w:marBottom w:val="0"/>
      <w:divBdr>
        <w:top w:val="none" w:sz="0" w:space="0" w:color="auto"/>
        <w:left w:val="none" w:sz="0" w:space="0" w:color="auto"/>
        <w:bottom w:val="none" w:sz="0" w:space="0" w:color="auto"/>
        <w:right w:val="none" w:sz="0" w:space="0" w:color="auto"/>
      </w:divBdr>
    </w:div>
    <w:div w:id="1087193680">
      <w:marLeft w:val="0"/>
      <w:marRight w:val="0"/>
      <w:marTop w:val="0"/>
      <w:marBottom w:val="0"/>
      <w:divBdr>
        <w:top w:val="none" w:sz="0" w:space="0" w:color="auto"/>
        <w:left w:val="none" w:sz="0" w:space="0" w:color="auto"/>
        <w:bottom w:val="none" w:sz="0" w:space="0" w:color="auto"/>
        <w:right w:val="none" w:sz="0" w:space="0" w:color="auto"/>
      </w:divBdr>
      <w:divsChild>
        <w:div w:id="1087193601">
          <w:marLeft w:val="720"/>
          <w:marRight w:val="720"/>
          <w:marTop w:val="100"/>
          <w:marBottom w:val="100"/>
          <w:divBdr>
            <w:top w:val="none" w:sz="0" w:space="0" w:color="auto"/>
            <w:left w:val="none" w:sz="0" w:space="0" w:color="auto"/>
            <w:bottom w:val="none" w:sz="0" w:space="0" w:color="auto"/>
            <w:right w:val="none" w:sz="0" w:space="0" w:color="auto"/>
          </w:divBdr>
        </w:div>
      </w:divsChild>
    </w:div>
    <w:div w:id="1087193681">
      <w:marLeft w:val="0"/>
      <w:marRight w:val="0"/>
      <w:marTop w:val="0"/>
      <w:marBottom w:val="0"/>
      <w:divBdr>
        <w:top w:val="none" w:sz="0" w:space="0" w:color="auto"/>
        <w:left w:val="none" w:sz="0" w:space="0" w:color="auto"/>
        <w:bottom w:val="none" w:sz="0" w:space="0" w:color="auto"/>
        <w:right w:val="none" w:sz="0" w:space="0" w:color="auto"/>
      </w:divBdr>
    </w:div>
    <w:div w:id="1087193682">
      <w:marLeft w:val="0"/>
      <w:marRight w:val="0"/>
      <w:marTop w:val="0"/>
      <w:marBottom w:val="0"/>
      <w:divBdr>
        <w:top w:val="none" w:sz="0" w:space="0" w:color="auto"/>
        <w:left w:val="none" w:sz="0" w:space="0" w:color="auto"/>
        <w:bottom w:val="none" w:sz="0" w:space="0" w:color="auto"/>
        <w:right w:val="none" w:sz="0" w:space="0" w:color="auto"/>
      </w:divBdr>
    </w:div>
    <w:div w:id="1087193683">
      <w:marLeft w:val="0"/>
      <w:marRight w:val="0"/>
      <w:marTop w:val="0"/>
      <w:marBottom w:val="0"/>
      <w:divBdr>
        <w:top w:val="none" w:sz="0" w:space="0" w:color="auto"/>
        <w:left w:val="none" w:sz="0" w:space="0" w:color="auto"/>
        <w:bottom w:val="none" w:sz="0" w:space="0" w:color="auto"/>
        <w:right w:val="none" w:sz="0" w:space="0" w:color="auto"/>
      </w:divBdr>
    </w:div>
    <w:div w:id="1087193684">
      <w:marLeft w:val="0"/>
      <w:marRight w:val="0"/>
      <w:marTop w:val="0"/>
      <w:marBottom w:val="0"/>
      <w:divBdr>
        <w:top w:val="none" w:sz="0" w:space="0" w:color="auto"/>
        <w:left w:val="none" w:sz="0" w:space="0" w:color="auto"/>
        <w:bottom w:val="none" w:sz="0" w:space="0" w:color="auto"/>
        <w:right w:val="none" w:sz="0" w:space="0" w:color="auto"/>
      </w:divBdr>
    </w:div>
    <w:div w:id="1087193685">
      <w:marLeft w:val="0"/>
      <w:marRight w:val="0"/>
      <w:marTop w:val="0"/>
      <w:marBottom w:val="0"/>
      <w:divBdr>
        <w:top w:val="none" w:sz="0" w:space="0" w:color="auto"/>
        <w:left w:val="none" w:sz="0" w:space="0" w:color="auto"/>
        <w:bottom w:val="none" w:sz="0" w:space="0" w:color="auto"/>
        <w:right w:val="none" w:sz="0" w:space="0" w:color="auto"/>
      </w:divBdr>
    </w:div>
    <w:div w:id="1087193686">
      <w:marLeft w:val="0"/>
      <w:marRight w:val="0"/>
      <w:marTop w:val="0"/>
      <w:marBottom w:val="0"/>
      <w:divBdr>
        <w:top w:val="none" w:sz="0" w:space="0" w:color="auto"/>
        <w:left w:val="none" w:sz="0" w:space="0" w:color="auto"/>
        <w:bottom w:val="none" w:sz="0" w:space="0" w:color="auto"/>
        <w:right w:val="none" w:sz="0" w:space="0" w:color="auto"/>
      </w:divBdr>
    </w:div>
    <w:div w:id="1087193687">
      <w:marLeft w:val="0"/>
      <w:marRight w:val="0"/>
      <w:marTop w:val="0"/>
      <w:marBottom w:val="0"/>
      <w:divBdr>
        <w:top w:val="none" w:sz="0" w:space="0" w:color="auto"/>
        <w:left w:val="none" w:sz="0" w:space="0" w:color="auto"/>
        <w:bottom w:val="none" w:sz="0" w:space="0" w:color="auto"/>
        <w:right w:val="none" w:sz="0" w:space="0" w:color="auto"/>
      </w:divBdr>
    </w:div>
    <w:div w:id="1087193688">
      <w:marLeft w:val="0"/>
      <w:marRight w:val="0"/>
      <w:marTop w:val="0"/>
      <w:marBottom w:val="0"/>
      <w:divBdr>
        <w:top w:val="none" w:sz="0" w:space="0" w:color="auto"/>
        <w:left w:val="none" w:sz="0" w:space="0" w:color="auto"/>
        <w:bottom w:val="none" w:sz="0" w:space="0" w:color="auto"/>
        <w:right w:val="none" w:sz="0" w:space="0" w:color="auto"/>
      </w:divBdr>
    </w:div>
    <w:div w:id="1087193689">
      <w:marLeft w:val="0"/>
      <w:marRight w:val="0"/>
      <w:marTop w:val="0"/>
      <w:marBottom w:val="0"/>
      <w:divBdr>
        <w:top w:val="none" w:sz="0" w:space="0" w:color="auto"/>
        <w:left w:val="none" w:sz="0" w:space="0" w:color="auto"/>
        <w:bottom w:val="none" w:sz="0" w:space="0" w:color="auto"/>
        <w:right w:val="none" w:sz="0" w:space="0" w:color="auto"/>
      </w:divBdr>
    </w:div>
    <w:div w:id="1087193691">
      <w:marLeft w:val="0"/>
      <w:marRight w:val="0"/>
      <w:marTop w:val="0"/>
      <w:marBottom w:val="0"/>
      <w:divBdr>
        <w:top w:val="none" w:sz="0" w:space="0" w:color="auto"/>
        <w:left w:val="none" w:sz="0" w:space="0" w:color="auto"/>
        <w:bottom w:val="none" w:sz="0" w:space="0" w:color="auto"/>
        <w:right w:val="none" w:sz="0" w:space="0" w:color="auto"/>
      </w:divBdr>
    </w:div>
    <w:div w:id="1087193693">
      <w:marLeft w:val="0"/>
      <w:marRight w:val="0"/>
      <w:marTop w:val="0"/>
      <w:marBottom w:val="0"/>
      <w:divBdr>
        <w:top w:val="none" w:sz="0" w:space="0" w:color="auto"/>
        <w:left w:val="none" w:sz="0" w:space="0" w:color="auto"/>
        <w:bottom w:val="none" w:sz="0" w:space="0" w:color="auto"/>
        <w:right w:val="none" w:sz="0" w:space="0" w:color="auto"/>
      </w:divBdr>
    </w:div>
    <w:div w:id="1087193695">
      <w:marLeft w:val="0"/>
      <w:marRight w:val="0"/>
      <w:marTop w:val="0"/>
      <w:marBottom w:val="0"/>
      <w:divBdr>
        <w:top w:val="none" w:sz="0" w:space="0" w:color="auto"/>
        <w:left w:val="none" w:sz="0" w:space="0" w:color="auto"/>
        <w:bottom w:val="none" w:sz="0" w:space="0" w:color="auto"/>
        <w:right w:val="none" w:sz="0" w:space="0" w:color="auto"/>
      </w:divBdr>
    </w:div>
    <w:div w:id="1087193696">
      <w:marLeft w:val="0"/>
      <w:marRight w:val="0"/>
      <w:marTop w:val="0"/>
      <w:marBottom w:val="0"/>
      <w:divBdr>
        <w:top w:val="none" w:sz="0" w:space="0" w:color="auto"/>
        <w:left w:val="none" w:sz="0" w:space="0" w:color="auto"/>
        <w:bottom w:val="none" w:sz="0" w:space="0" w:color="auto"/>
        <w:right w:val="none" w:sz="0" w:space="0" w:color="auto"/>
      </w:divBdr>
    </w:div>
    <w:div w:id="1087193697">
      <w:marLeft w:val="0"/>
      <w:marRight w:val="0"/>
      <w:marTop w:val="0"/>
      <w:marBottom w:val="0"/>
      <w:divBdr>
        <w:top w:val="none" w:sz="0" w:space="0" w:color="auto"/>
        <w:left w:val="none" w:sz="0" w:space="0" w:color="auto"/>
        <w:bottom w:val="none" w:sz="0" w:space="0" w:color="auto"/>
        <w:right w:val="none" w:sz="0" w:space="0" w:color="auto"/>
      </w:divBdr>
    </w:div>
    <w:div w:id="1087193698">
      <w:marLeft w:val="0"/>
      <w:marRight w:val="0"/>
      <w:marTop w:val="0"/>
      <w:marBottom w:val="0"/>
      <w:divBdr>
        <w:top w:val="none" w:sz="0" w:space="0" w:color="auto"/>
        <w:left w:val="none" w:sz="0" w:space="0" w:color="auto"/>
        <w:bottom w:val="none" w:sz="0" w:space="0" w:color="auto"/>
        <w:right w:val="none" w:sz="0" w:space="0" w:color="auto"/>
      </w:divBdr>
    </w:div>
    <w:div w:id="1087193699">
      <w:marLeft w:val="0"/>
      <w:marRight w:val="0"/>
      <w:marTop w:val="0"/>
      <w:marBottom w:val="0"/>
      <w:divBdr>
        <w:top w:val="none" w:sz="0" w:space="0" w:color="auto"/>
        <w:left w:val="none" w:sz="0" w:space="0" w:color="auto"/>
        <w:bottom w:val="none" w:sz="0" w:space="0" w:color="auto"/>
        <w:right w:val="none" w:sz="0" w:space="0" w:color="auto"/>
      </w:divBdr>
    </w:div>
    <w:div w:id="1087193700">
      <w:marLeft w:val="0"/>
      <w:marRight w:val="0"/>
      <w:marTop w:val="0"/>
      <w:marBottom w:val="0"/>
      <w:divBdr>
        <w:top w:val="none" w:sz="0" w:space="0" w:color="auto"/>
        <w:left w:val="none" w:sz="0" w:space="0" w:color="auto"/>
        <w:bottom w:val="none" w:sz="0" w:space="0" w:color="auto"/>
        <w:right w:val="none" w:sz="0" w:space="0" w:color="auto"/>
      </w:divBdr>
    </w:div>
    <w:div w:id="1087193701">
      <w:marLeft w:val="0"/>
      <w:marRight w:val="0"/>
      <w:marTop w:val="0"/>
      <w:marBottom w:val="0"/>
      <w:divBdr>
        <w:top w:val="none" w:sz="0" w:space="0" w:color="auto"/>
        <w:left w:val="none" w:sz="0" w:space="0" w:color="auto"/>
        <w:bottom w:val="none" w:sz="0" w:space="0" w:color="auto"/>
        <w:right w:val="none" w:sz="0" w:space="0" w:color="auto"/>
      </w:divBdr>
    </w:div>
    <w:div w:id="1087193703">
      <w:marLeft w:val="0"/>
      <w:marRight w:val="0"/>
      <w:marTop w:val="0"/>
      <w:marBottom w:val="0"/>
      <w:divBdr>
        <w:top w:val="none" w:sz="0" w:space="0" w:color="auto"/>
        <w:left w:val="none" w:sz="0" w:space="0" w:color="auto"/>
        <w:bottom w:val="none" w:sz="0" w:space="0" w:color="auto"/>
        <w:right w:val="none" w:sz="0" w:space="0" w:color="auto"/>
      </w:divBdr>
      <w:divsChild>
        <w:div w:id="1087193614">
          <w:marLeft w:val="0"/>
          <w:marRight w:val="0"/>
          <w:marTop w:val="0"/>
          <w:marBottom w:val="0"/>
          <w:divBdr>
            <w:top w:val="none" w:sz="0" w:space="0" w:color="auto"/>
            <w:left w:val="none" w:sz="0" w:space="0" w:color="auto"/>
            <w:bottom w:val="none" w:sz="0" w:space="0" w:color="auto"/>
            <w:right w:val="none" w:sz="0" w:space="0" w:color="auto"/>
          </w:divBdr>
        </w:div>
      </w:divsChild>
    </w:div>
    <w:div w:id="1087193704">
      <w:marLeft w:val="0"/>
      <w:marRight w:val="0"/>
      <w:marTop w:val="0"/>
      <w:marBottom w:val="0"/>
      <w:divBdr>
        <w:top w:val="none" w:sz="0" w:space="0" w:color="auto"/>
        <w:left w:val="none" w:sz="0" w:space="0" w:color="auto"/>
        <w:bottom w:val="none" w:sz="0" w:space="0" w:color="auto"/>
        <w:right w:val="none" w:sz="0" w:space="0" w:color="auto"/>
      </w:divBdr>
      <w:divsChild>
        <w:div w:id="1087193712">
          <w:marLeft w:val="720"/>
          <w:marRight w:val="720"/>
          <w:marTop w:val="100"/>
          <w:marBottom w:val="100"/>
          <w:divBdr>
            <w:top w:val="none" w:sz="0" w:space="0" w:color="auto"/>
            <w:left w:val="none" w:sz="0" w:space="0" w:color="auto"/>
            <w:bottom w:val="none" w:sz="0" w:space="0" w:color="auto"/>
            <w:right w:val="none" w:sz="0" w:space="0" w:color="auto"/>
          </w:divBdr>
        </w:div>
      </w:divsChild>
    </w:div>
    <w:div w:id="1087193706">
      <w:marLeft w:val="0"/>
      <w:marRight w:val="0"/>
      <w:marTop w:val="0"/>
      <w:marBottom w:val="0"/>
      <w:divBdr>
        <w:top w:val="none" w:sz="0" w:space="0" w:color="auto"/>
        <w:left w:val="none" w:sz="0" w:space="0" w:color="auto"/>
        <w:bottom w:val="none" w:sz="0" w:space="0" w:color="auto"/>
        <w:right w:val="none" w:sz="0" w:space="0" w:color="auto"/>
      </w:divBdr>
    </w:div>
    <w:div w:id="1087193707">
      <w:marLeft w:val="0"/>
      <w:marRight w:val="0"/>
      <w:marTop w:val="0"/>
      <w:marBottom w:val="0"/>
      <w:divBdr>
        <w:top w:val="none" w:sz="0" w:space="0" w:color="auto"/>
        <w:left w:val="none" w:sz="0" w:space="0" w:color="auto"/>
        <w:bottom w:val="none" w:sz="0" w:space="0" w:color="auto"/>
        <w:right w:val="none" w:sz="0" w:space="0" w:color="auto"/>
      </w:divBdr>
    </w:div>
    <w:div w:id="1087193708">
      <w:marLeft w:val="0"/>
      <w:marRight w:val="0"/>
      <w:marTop w:val="0"/>
      <w:marBottom w:val="0"/>
      <w:divBdr>
        <w:top w:val="none" w:sz="0" w:space="0" w:color="auto"/>
        <w:left w:val="none" w:sz="0" w:space="0" w:color="auto"/>
        <w:bottom w:val="none" w:sz="0" w:space="0" w:color="auto"/>
        <w:right w:val="none" w:sz="0" w:space="0" w:color="auto"/>
      </w:divBdr>
      <w:divsChild>
        <w:div w:id="1087193633">
          <w:marLeft w:val="0"/>
          <w:marRight w:val="0"/>
          <w:marTop w:val="0"/>
          <w:marBottom w:val="0"/>
          <w:divBdr>
            <w:top w:val="none" w:sz="0" w:space="0" w:color="auto"/>
            <w:left w:val="none" w:sz="0" w:space="0" w:color="auto"/>
            <w:bottom w:val="none" w:sz="0" w:space="0" w:color="auto"/>
            <w:right w:val="none" w:sz="0" w:space="0" w:color="auto"/>
          </w:divBdr>
          <w:divsChild>
            <w:div w:id="1087193612">
              <w:marLeft w:val="0"/>
              <w:marRight w:val="0"/>
              <w:marTop w:val="0"/>
              <w:marBottom w:val="0"/>
              <w:divBdr>
                <w:top w:val="none" w:sz="0" w:space="0" w:color="auto"/>
                <w:left w:val="none" w:sz="0" w:space="0" w:color="auto"/>
                <w:bottom w:val="none" w:sz="0" w:space="0" w:color="auto"/>
                <w:right w:val="none" w:sz="0" w:space="0" w:color="auto"/>
              </w:divBdr>
            </w:div>
            <w:div w:id="1087193629">
              <w:marLeft w:val="0"/>
              <w:marRight w:val="0"/>
              <w:marTop w:val="0"/>
              <w:marBottom w:val="0"/>
              <w:divBdr>
                <w:top w:val="none" w:sz="0" w:space="0" w:color="auto"/>
                <w:left w:val="none" w:sz="0" w:space="0" w:color="auto"/>
                <w:bottom w:val="none" w:sz="0" w:space="0" w:color="auto"/>
                <w:right w:val="none" w:sz="0" w:space="0" w:color="auto"/>
              </w:divBdr>
            </w:div>
            <w:div w:id="1087193646">
              <w:marLeft w:val="0"/>
              <w:marRight w:val="0"/>
              <w:marTop w:val="0"/>
              <w:marBottom w:val="0"/>
              <w:divBdr>
                <w:top w:val="none" w:sz="0" w:space="0" w:color="auto"/>
                <w:left w:val="none" w:sz="0" w:space="0" w:color="auto"/>
                <w:bottom w:val="none" w:sz="0" w:space="0" w:color="auto"/>
                <w:right w:val="none" w:sz="0" w:space="0" w:color="auto"/>
              </w:divBdr>
            </w:div>
            <w:div w:id="1087193653">
              <w:marLeft w:val="0"/>
              <w:marRight w:val="0"/>
              <w:marTop w:val="0"/>
              <w:marBottom w:val="0"/>
              <w:divBdr>
                <w:top w:val="none" w:sz="0" w:space="0" w:color="auto"/>
                <w:left w:val="none" w:sz="0" w:space="0" w:color="auto"/>
                <w:bottom w:val="none" w:sz="0" w:space="0" w:color="auto"/>
                <w:right w:val="none" w:sz="0" w:space="0" w:color="auto"/>
              </w:divBdr>
            </w:div>
            <w:div w:id="1087193655">
              <w:marLeft w:val="0"/>
              <w:marRight w:val="0"/>
              <w:marTop w:val="0"/>
              <w:marBottom w:val="0"/>
              <w:divBdr>
                <w:top w:val="none" w:sz="0" w:space="0" w:color="auto"/>
                <w:left w:val="none" w:sz="0" w:space="0" w:color="auto"/>
                <w:bottom w:val="none" w:sz="0" w:space="0" w:color="auto"/>
                <w:right w:val="none" w:sz="0" w:space="0" w:color="auto"/>
              </w:divBdr>
            </w:div>
            <w:div w:id="1087193658">
              <w:marLeft w:val="0"/>
              <w:marRight w:val="0"/>
              <w:marTop w:val="0"/>
              <w:marBottom w:val="0"/>
              <w:divBdr>
                <w:top w:val="none" w:sz="0" w:space="0" w:color="auto"/>
                <w:left w:val="none" w:sz="0" w:space="0" w:color="auto"/>
                <w:bottom w:val="none" w:sz="0" w:space="0" w:color="auto"/>
                <w:right w:val="none" w:sz="0" w:space="0" w:color="auto"/>
              </w:divBdr>
            </w:div>
            <w:div w:id="1087193692">
              <w:marLeft w:val="0"/>
              <w:marRight w:val="0"/>
              <w:marTop w:val="0"/>
              <w:marBottom w:val="0"/>
              <w:divBdr>
                <w:top w:val="none" w:sz="0" w:space="0" w:color="auto"/>
                <w:left w:val="none" w:sz="0" w:space="0" w:color="auto"/>
                <w:bottom w:val="none" w:sz="0" w:space="0" w:color="auto"/>
                <w:right w:val="none" w:sz="0" w:space="0" w:color="auto"/>
              </w:divBdr>
            </w:div>
            <w:div w:id="108719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193709">
      <w:marLeft w:val="0"/>
      <w:marRight w:val="0"/>
      <w:marTop w:val="0"/>
      <w:marBottom w:val="0"/>
      <w:divBdr>
        <w:top w:val="none" w:sz="0" w:space="0" w:color="auto"/>
        <w:left w:val="none" w:sz="0" w:space="0" w:color="auto"/>
        <w:bottom w:val="none" w:sz="0" w:space="0" w:color="auto"/>
        <w:right w:val="none" w:sz="0" w:space="0" w:color="auto"/>
      </w:divBdr>
      <w:divsChild>
        <w:div w:id="1087193667">
          <w:marLeft w:val="0"/>
          <w:marRight w:val="0"/>
          <w:marTop w:val="0"/>
          <w:marBottom w:val="0"/>
          <w:divBdr>
            <w:top w:val="none" w:sz="0" w:space="0" w:color="auto"/>
            <w:left w:val="none" w:sz="0" w:space="0" w:color="auto"/>
            <w:bottom w:val="none" w:sz="0" w:space="0" w:color="auto"/>
            <w:right w:val="none" w:sz="0" w:space="0" w:color="auto"/>
          </w:divBdr>
          <w:divsChild>
            <w:div w:id="1087193694">
              <w:marLeft w:val="0"/>
              <w:marRight w:val="0"/>
              <w:marTop w:val="0"/>
              <w:marBottom w:val="0"/>
              <w:divBdr>
                <w:top w:val="none" w:sz="0" w:space="0" w:color="auto"/>
                <w:left w:val="none" w:sz="0" w:space="0" w:color="auto"/>
                <w:bottom w:val="none" w:sz="0" w:space="0" w:color="auto"/>
                <w:right w:val="none" w:sz="0" w:space="0" w:color="auto"/>
              </w:divBdr>
              <w:divsChild>
                <w:div w:id="1087193595">
                  <w:marLeft w:val="0"/>
                  <w:marRight w:val="0"/>
                  <w:marTop w:val="0"/>
                  <w:marBottom w:val="0"/>
                  <w:divBdr>
                    <w:top w:val="none" w:sz="0" w:space="0" w:color="auto"/>
                    <w:left w:val="none" w:sz="0" w:space="0" w:color="auto"/>
                    <w:bottom w:val="none" w:sz="0" w:space="0" w:color="auto"/>
                    <w:right w:val="none" w:sz="0" w:space="0" w:color="auto"/>
                  </w:divBdr>
                  <w:divsChild>
                    <w:div w:id="108719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193710">
      <w:marLeft w:val="0"/>
      <w:marRight w:val="0"/>
      <w:marTop w:val="0"/>
      <w:marBottom w:val="0"/>
      <w:divBdr>
        <w:top w:val="none" w:sz="0" w:space="0" w:color="auto"/>
        <w:left w:val="none" w:sz="0" w:space="0" w:color="auto"/>
        <w:bottom w:val="none" w:sz="0" w:space="0" w:color="auto"/>
        <w:right w:val="none" w:sz="0" w:space="0" w:color="auto"/>
      </w:divBdr>
    </w:div>
    <w:div w:id="1087193711">
      <w:marLeft w:val="0"/>
      <w:marRight w:val="0"/>
      <w:marTop w:val="0"/>
      <w:marBottom w:val="0"/>
      <w:divBdr>
        <w:top w:val="none" w:sz="0" w:space="0" w:color="auto"/>
        <w:left w:val="none" w:sz="0" w:space="0" w:color="auto"/>
        <w:bottom w:val="none" w:sz="0" w:space="0" w:color="auto"/>
        <w:right w:val="none" w:sz="0" w:space="0" w:color="auto"/>
      </w:divBdr>
    </w:div>
    <w:div w:id="1087193713">
      <w:marLeft w:val="0"/>
      <w:marRight w:val="0"/>
      <w:marTop w:val="0"/>
      <w:marBottom w:val="0"/>
      <w:divBdr>
        <w:top w:val="none" w:sz="0" w:space="0" w:color="auto"/>
        <w:left w:val="none" w:sz="0" w:space="0" w:color="auto"/>
        <w:bottom w:val="none" w:sz="0" w:space="0" w:color="auto"/>
        <w:right w:val="none" w:sz="0" w:space="0" w:color="auto"/>
      </w:divBdr>
    </w:div>
    <w:div w:id="1087193714">
      <w:marLeft w:val="0"/>
      <w:marRight w:val="0"/>
      <w:marTop w:val="0"/>
      <w:marBottom w:val="0"/>
      <w:divBdr>
        <w:top w:val="none" w:sz="0" w:space="0" w:color="auto"/>
        <w:left w:val="none" w:sz="0" w:space="0" w:color="auto"/>
        <w:bottom w:val="none" w:sz="0" w:space="0" w:color="auto"/>
        <w:right w:val="none" w:sz="0" w:space="0" w:color="auto"/>
      </w:divBdr>
    </w:div>
    <w:div w:id="1087193715">
      <w:marLeft w:val="0"/>
      <w:marRight w:val="0"/>
      <w:marTop w:val="0"/>
      <w:marBottom w:val="0"/>
      <w:divBdr>
        <w:top w:val="none" w:sz="0" w:space="0" w:color="auto"/>
        <w:left w:val="none" w:sz="0" w:space="0" w:color="auto"/>
        <w:bottom w:val="none" w:sz="0" w:space="0" w:color="auto"/>
        <w:right w:val="none" w:sz="0" w:space="0" w:color="auto"/>
      </w:divBdr>
    </w:div>
    <w:div w:id="1087193716">
      <w:marLeft w:val="0"/>
      <w:marRight w:val="0"/>
      <w:marTop w:val="0"/>
      <w:marBottom w:val="0"/>
      <w:divBdr>
        <w:top w:val="none" w:sz="0" w:space="0" w:color="auto"/>
        <w:left w:val="none" w:sz="0" w:space="0" w:color="auto"/>
        <w:bottom w:val="none" w:sz="0" w:space="0" w:color="auto"/>
        <w:right w:val="none" w:sz="0" w:space="0" w:color="auto"/>
      </w:divBdr>
    </w:div>
    <w:div w:id="1087193717">
      <w:marLeft w:val="0"/>
      <w:marRight w:val="0"/>
      <w:marTop w:val="0"/>
      <w:marBottom w:val="0"/>
      <w:divBdr>
        <w:top w:val="none" w:sz="0" w:space="0" w:color="auto"/>
        <w:left w:val="none" w:sz="0" w:space="0" w:color="auto"/>
        <w:bottom w:val="none" w:sz="0" w:space="0" w:color="auto"/>
        <w:right w:val="none" w:sz="0" w:space="0" w:color="auto"/>
      </w:divBdr>
    </w:div>
    <w:div w:id="1087193718">
      <w:marLeft w:val="0"/>
      <w:marRight w:val="0"/>
      <w:marTop w:val="0"/>
      <w:marBottom w:val="0"/>
      <w:divBdr>
        <w:top w:val="none" w:sz="0" w:space="0" w:color="auto"/>
        <w:left w:val="none" w:sz="0" w:space="0" w:color="auto"/>
        <w:bottom w:val="none" w:sz="0" w:space="0" w:color="auto"/>
        <w:right w:val="none" w:sz="0" w:space="0" w:color="auto"/>
      </w:divBdr>
    </w:div>
    <w:div w:id="1087193719">
      <w:marLeft w:val="0"/>
      <w:marRight w:val="0"/>
      <w:marTop w:val="0"/>
      <w:marBottom w:val="0"/>
      <w:divBdr>
        <w:top w:val="none" w:sz="0" w:space="0" w:color="auto"/>
        <w:left w:val="none" w:sz="0" w:space="0" w:color="auto"/>
        <w:bottom w:val="none" w:sz="0" w:space="0" w:color="auto"/>
        <w:right w:val="none" w:sz="0" w:space="0" w:color="auto"/>
      </w:divBdr>
    </w:div>
    <w:div w:id="1087193720">
      <w:marLeft w:val="0"/>
      <w:marRight w:val="0"/>
      <w:marTop w:val="0"/>
      <w:marBottom w:val="0"/>
      <w:divBdr>
        <w:top w:val="none" w:sz="0" w:space="0" w:color="auto"/>
        <w:left w:val="none" w:sz="0" w:space="0" w:color="auto"/>
        <w:bottom w:val="none" w:sz="0" w:space="0" w:color="auto"/>
        <w:right w:val="none" w:sz="0" w:space="0" w:color="auto"/>
      </w:divBdr>
    </w:div>
    <w:div w:id="1087193721">
      <w:marLeft w:val="0"/>
      <w:marRight w:val="0"/>
      <w:marTop w:val="0"/>
      <w:marBottom w:val="0"/>
      <w:divBdr>
        <w:top w:val="none" w:sz="0" w:space="0" w:color="auto"/>
        <w:left w:val="none" w:sz="0" w:space="0" w:color="auto"/>
        <w:bottom w:val="none" w:sz="0" w:space="0" w:color="auto"/>
        <w:right w:val="none" w:sz="0" w:space="0" w:color="auto"/>
      </w:divBdr>
    </w:div>
    <w:div w:id="10871937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8079</Words>
  <Characters>46051</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курс. менеджмент</vt:lpstr>
    </vt:vector>
  </TitlesOfParts>
  <Company>AU</Company>
  <LinksUpToDate>false</LinksUpToDate>
  <CharactersWithSpaces>54022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 менеджмент</dc:title>
  <dc:subject/>
  <dc:creator>Тихонович СВ</dc:creator>
  <cp:keywords/>
  <dc:description/>
  <cp:lastModifiedBy>admin</cp:lastModifiedBy>
  <cp:revision>2</cp:revision>
  <cp:lastPrinted>2001-10-08T08:11:00Z</cp:lastPrinted>
  <dcterms:created xsi:type="dcterms:W3CDTF">2014-03-01T08:37:00Z</dcterms:created>
  <dcterms:modified xsi:type="dcterms:W3CDTF">2014-03-01T08:37:00Z</dcterms:modified>
</cp:coreProperties>
</file>