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100" w:rsidRDefault="001B4100" w:rsidP="00121D67">
      <w:pPr>
        <w:spacing w:after="0" w:line="360" w:lineRule="auto"/>
        <w:jc w:val="center"/>
        <w:rPr>
          <w:rFonts w:ascii="Times New Roman" w:hAnsi="Times New Roman" w:cs="Times New Roman"/>
          <w:sz w:val="28"/>
          <w:szCs w:val="28"/>
        </w:rPr>
      </w:pPr>
      <w:bookmarkStart w:id="0" w:name="OLE_LINK1"/>
      <w:bookmarkStart w:id="1" w:name="OLE_LINK2"/>
    </w:p>
    <w:p w:rsidR="00CF26AC" w:rsidRPr="00973639" w:rsidRDefault="00CF26AC" w:rsidP="00121D67">
      <w:pPr>
        <w:spacing w:after="0" w:line="360" w:lineRule="auto"/>
        <w:jc w:val="center"/>
        <w:rPr>
          <w:rFonts w:ascii="Times New Roman" w:hAnsi="Times New Roman" w:cs="Times New Roman"/>
          <w:sz w:val="28"/>
          <w:szCs w:val="28"/>
        </w:rPr>
      </w:pPr>
      <w:r w:rsidRPr="00973639">
        <w:rPr>
          <w:rFonts w:ascii="Times New Roman" w:hAnsi="Times New Roman" w:cs="Times New Roman"/>
          <w:sz w:val="28"/>
          <w:szCs w:val="28"/>
        </w:rPr>
        <w:t>МИНИСТЕРСТВО ОБРАЗОВАНИЯ И НАУКИ РОССИЙСКОЙ ФЕДЕРЦИИ</w:t>
      </w:r>
    </w:p>
    <w:p w:rsidR="00CF26AC" w:rsidRPr="00973639" w:rsidRDefault="00CF26AC" w:rsidP="00121D67">
      <w:pPr>
        <w:spacing w:after="0" w:line="360" w:lineRule="auto"/>
        <w:jc w:val="center"/>
        <w:rPr>
          <w:rFonts w:ascii="Times New Roman" w:hAnsi="Times New Roman" w:cs="Times New Roman"/>
          <w:sz w:val="28"/>
          <w:szCs w:val="28"/>
        </w:rPr>
      </w:pPr>
      <w:r w:rsidRPr="00973639">
        <w:rPr>
          <w:rFonts w:ascii="Times New Roman" w:hAnsi="Times New Roman" w:cs="Times New Roman"/>
          <w:sz w:val="28"/>
          <w:szCs w:val="28"/>
        </w:rPr>
        <w:t>Сибирский государственный аэрокосмический университет</w:t>
      </w:r>
    </w:p>
    <w:p w:rsidR="00CF26AC" w:rsidRPr="00973639" w:rsidRDefault="00CF26AC" w:rsidP="00121D67">
      <w:pPr>
        <w:spacing w:after="0" w:line="360" w:lineRule="auto"/>
        <w:jc w:val="center"/>
        <w:rPr>
          <w:rFonts w:ascii="Times New Roman" w:hAnsi="Times New Roman" w:cs="Times New Roman"/>
          <w:sz w:val="28"/>
          <w:szCs w:val="28"/>
        </w:rPr>
      </w:pPr>
      <w:r w:rsidRPr="00973639">
        <w:rPr>
          <w:rFonts w:ascii="Times New Roman" w:hAnsi="Times New Roman" w:cs="Times New Roman"/>
          <w:sz w:val="28"/>
          <w:szCs w:val="28"/>
        </w:rPr>
        <w:t>имени академика М.Ф. Решетнева</w:t>
      </w:r>
    </w:p>
    <w:p w:rsidR="00CF26AC" w:rsidRPr="00973639" w:rsidRDefault="00CF26AC" w:rsidP="00121D67">
      <w:pPr>
        <w:spacing w:after="0" w:line="360" w:lineRule="auto"/>
        <w:jc w:val="center"/>
        <w:rPr>
          <w:rFonts w:ascii="Times New Roman" w:hAnsi="Times New Roman" w:cs="Times New Roman"/>
          <w:sz w:val="28"/>
          <w:szCs w:val="28"/>
        </w:rPr>
      </w:pPr>
    </w:p>
    <w:p w:rsidR="00CF26AC" w:rsidRPr="00973639" w:rsidRDefault="00CF26AC" w:rsidP="00121D67">
      <w:pPr>
        <w:spacing w:after="0" w:line="360" w:lineRule="auto"/>
        <w:jc w:val="center"/>
        <w:rPr>
          <w:rFonts w:ascii="Times New Roman" w:hAnsi="Times New Roman" w:cs="Times New Roman"/>
          <w:sz w:val="28"/>
          <w:szCs w:val="28"/>
        </w:rPr>
      </w:pPr>
    </w:p>
    <w:p w:rsidR="00CF26AC" w:rsidRPr="00973639" w:rsidRDefault="00CF26AC" w:rsidP="00121D67">
      <w:pPr>
        <w:spacing w:after="0" w:line="360" w:lineRule="auto"/>
        <w:jc w:val="center"/>
        <w:rPr>
          <w:rFonts w:ascii="Times New Roman" w:hAnsi="Times New Roman" w:cs="Times New Roman"/>
          <w:sz w:val="28"/>
          <w:szCs w:val="28"/>
        </w:rPr>
      </w:pPr>
      <w:r w:rsidRPr="00973639">
        <w:rPr>
          <w:rFonts w:ascii="Times New Roman" w:hAnsi="Times New Roman" w:cs="Times New Roman"/>
          <w:sz w:val="28"/>
          <w:szCs w:val="28"/>
        </w:rPr>
        <w:t>Факультет заочного и дополнительного образования</w:t>
      </w:r>
    </w:p>
    <w:p w:rsidR="00CF26AC" w:rsidRPr="00973639" w:rsidRDefault="00CF26AC" w:rsidP="00121D67">
      <w:pPr>
        <w:spacing w:after="0" w:line="360" w:lineRule="auto"/>
        <w:jc w:val="center"/>
        <w:rPr>
          <w:rFonts w:ascii="Times New Roman" w:hAnsi="Times New Roman" w:cs="Times New Roman"/>
          <w:sz w:val="28"/>
          <w:szCs w:val="28"/>
        </w:rPr>
      </w:pPr>
    </w:p>
    <w:p w:rsidR="00CF26AC" w:rsidRPr="00973639" w:rsidRDefault="00CF26AC" w:rsidP="00121D67">
      <w:pPr>
        <w:spacing w:after="0" w:line="360" w:lineRule="auto"/>
        <w:jc w:val="center"/>
        <w:rPr>
          <w:rFonts w:ascii="Times New Roman" w:hAnsi="Times New Roman" w:cs="Times New Roman"/>
          <w:sz w:val="28"/>
          <w:szCs w:val="28"/>
        </w:rPr>
      </w:pPr>
    </w:p>
    <w:p w:rsidR="00CF26AC" w:rsidRPr="00973639" w:rsidRDefault="00CF26AC" w:rsidP="00121D67">
      <w:pPr>
        <w:spacing w:after="0" w:line="360" w:lineRule="auto"/>
        <w:jc w:val="center"/>
        <w:rPr>
          <w:rFonts w:ascii="Times New Roman" w:hAnsi="Times New Roman" w:cs="Times New Roman"/>
          <w:sz w:val="28"/>
          <w:szCs w:val="28"/>
        </w:rPr>
      </w:pPr>
      <w:r w:rsidRPr="00973639">
        <w:rPr>
          <w:rFonts w:ascii="Times New Roman" w:hAnsi="Times New Roman" w:cs="Times New Roman"/>
          <w:sz w:val="28"/>
          <w:szCs w:val="28"/>
        </w:rPr>
        <w:t>Кафедра Бухгалтерский учет</w:t>
      </w:r>
    </w:p>
    <w:p w:rsidR="00CF26AC" w:rsidRPr="00973639" w:rsidRDefault="00CF26AC" w:rsidP="00121D67">
      <w:pPr>
        <w:spacing w:after="0" w:line="360" w:lineRule="auto"/>
        <w:jc w:val="center"/>
        <w:rPr>
          <w:rFonts w:ascii="Times New Roman" w:hAnsi="Times New Roman" w:cs="Times New Roman"/>
          <w:sz w:val="28"/>
          <w:szCs w:val="28"/>
        </w:rPr>
      </w:pPr>
    </w:p>
    <w:p w:rsidR="00CF26AC" w:rsidRPr="00121D67" w:rsidRDefault="00121D67" w:rsidP="00121D67">
      <w:pPr>
        <w:spacing w:after="0" w:line="360" w:lineRule="auto"/>
        <w:jc w:val="center"/>
        <w:rPr>
          <w:rFonts w:ascii="Times New Roman" w:hAnsi="Times New Roman" w:cs="Times New Roman"/>
          <w:color w:val="FFFFFF"/>
          <w:sz w:val="28"/>
          <w:szCs w:val="28"/>
        </w:rPr>
      </w:pPr>
      <w:r w:rsidRPr="00121D67">
        <w:rPr>
          <w:rFonts w:ascii="Times New Roman" w:hAnsi="Times New Roman" w:cs="Times New Roman"/>
          <w:color w:val="FFFFFF"/>
          <w:sz w:val="28"/>
          <w:szCs w:val="28"/>
        </w:rPr>
        <w:t>трудовые ресурсы расходы анализ</w:t>
      </w:r>
    </w:p>
    <w:p w:rsidR="00CF26AC" w:rsidRPr="00973639" w:rsidRDefault="00CF26AC" w:rsidP="00121D67">
      <w:pPr>
        <w:spacing w:after="0" w:line="360" w:lineRule="auto"/>
        <w:jc w:val="center"/>
        <w:rPr>
          <w:rFonts w:ascii="Times New Roman" w:hAnsi="Times New Roman" w:cs="Times New Roman"/>
          <w:sz w:val="28"/>
          <w:szCs w:val="28"/>
        </w:rPr>
      </w:pPr>
    </w:p>
    <w:p w:rsidR="00CF26AC" w:rsidRPr="00973639" w:rsidRDefault="00CF26AC" w:rsidP="00121D67">
      <w:pPr>
        <w:spacing w:after="0" w:line="360" w:lineRule="auto"/>
        <w:jc w:val="center"/>
        <w:rPr>
          <w:rFonts w:ascii="Times New Roman" w:hAnsi="Times New Roman" w:cs="Times New Roman"/>
          <w:b/>
          <w:bCs/>
          <w:sz w:val="28"/>
          <w:szCs w:val="28"/>
        </w:rPr>
      </w:pPr>
      <w:r w:rsidRPr="00973639">
        <w:rPr>
          <w:rFonts w:ascii="Times New Roman" w:hAnsi="Times New Roman" w:cs="Times New Roman"/>
          <w:b/>
          <w:bCs/>
          <w:sz w:val="28"/>
          <w:szCs w:val="28"/>
        </w:rPr>
        <w:t>КУРСОВАЯ РАБОТА</w:t>
      </w:r>
    </w:p>
    <w:p w:rsidR="00CF26AC" w:rsidRPr="00973639" w:rsidRDefault="00CF26AC" w:rsidP="00121D67">
      <w:pPr>
        <w:spacing w:after="0" w:line="360" w:lineRule="auto"/>
        <w:jc w:val="center"/>
        <w:rPr>
          <w:rFonts w:ascii="Times New Roman" w:hAnsi="Times New Roman" w:cs="Times New Roman"/>
          <w:sz w:val="28"/>
          <w:szCs w:val="28"/>
        </w:rPr>
      </w:pPr>
      <w:r w:rsidRPr="00973639">
        <w:rPr>
          <w:rFonts w:ascii="Times New Roman" w:hAnsi="Times New Roman" w:cs="Times New Roman"/>
          <w:sz w:val="28"/>
          <w:szCs w:val="28"/>
        </w:rPr>
        <w:t>по курсу «Управленческий анализ  в машиностроительной отрасли»</w:t>
      </w:r>
    </w:p>
    <w:p w:rsidR="00CF26AC" w:rsidRPr="00973639" w:rsidRDefault="00CF26AC" w:rsidP="00121D67">
      <w:pPr>
        <w:spacing w:after="0" w:line="360" w:lineRule="auto"/>
        <w:jc w:val="center"/>
        <w:rPr>
          <w:rFonts w:ascii="Times New Roman" w:hAnsi="Times New Roman" w:cs="Times New Roman"/>
          <w:sz w:val="28"/>
          <w:szCs w:val="28"/>
        </w:rPr>
      </w:pPr>
    </w:p>
    <w:p w:rsidR="00CF26AC" w:rsidRPr="00973639" w:rsidRDefault="00CF26AC" w:rsidP="00121D67">
      <w:pPr>
        <w:spacing w:after="0" w:line="360" w:lineRule="auto"/>
        <w:jc w:val="center"/>
        <w:rPr>
          <w:rFonts w:ascii="Times New Roman" w:hAnsi="Times New Roman" w:cs="Times New Roman"/>
          <w:sz w:val="28"/>
          <w:szCs w:val="28"/>
        </w:rPr>
      </w:pPr>
    </w:p>
    <w:p w:rsidR="00CF26AC" w:rsidRPr="00973639" w:rsidRDefault="00CF26AC" w:rsidP="00121D67">
      <w:pPr>
        <w:spacing w:after="0" w:line="360" w:lineRule="auto"/>
        <w:jc w:val="center"/>
        <w:rPr>
          <w:rFonts w:ascii="Times New Roman" w:hAnsi="Times New Roman" w:cs="Times New Roman"/>
          <w:sz w:val="28"/>
          <w:szCs w:val="28"/>
        </w:rPr>
      </w:pPr>
    </w:p>
    <w:p w:rsidR="00CF26AC" w:rsidRPr="00973639" w:rsidRDefault="00CF26AC" w:rsidP="00121D67">
      <w:pPr>
        <w:spacing w:after="0" w:line="360" w:lineRule="auto"/>
        <w:jc w:val="right"/>
        <w:rPr>
          <w:rFonts w:ascii="Times New Roman" w:hAnsi="Times New Roman" w:cs="Times New Roman"/>
          <w:sz w:val="28"/>
          <w:szCs w:val="28"/>
        </w:rPr>
      </w:pPr>
      <w:r w:rsidRPr="00973639">
        <w:rPr>
          <w:rFonts w:ascii="Times New Roman" w:hAnsi="Times New Roman" w:cs="Times New Roman"/>
          <w:sz w:val="28"/>
          <w:szCs w:val="28"/>
        </w:rPr>
        <w:t>Студента гр. УЗУ 71/1</w:t>
      </w:r>
    </w:p>
    <w:p w:rsidR="00CF26AC" w:rsidRPr="00973639" w:rsidRDefault="00CF26AC" w:rsidP="00121D67">
      <w:pPr>
        <w:spacing w:after="0" w:line="360" w:lineRule="auto"/>
        <w:jc w:val="right"/>
        <w:rPr>
          <w:rFonts w:ascii="Times New Roman" w:hAnsi="Times New Roman" w:cs="Times New Roman"/>
          <w:sz w:val="28"/>
          <w:szCs w:val="28"/>
        </w:rPr>
      </w:pPr>
      <w:r w:rsidRPr="00973639">
        <w:rPr>
          <w:rFonts w:ascii="Times New Roman" w:hAnsi="Times New Roman" w:cs="Times New Roman"/>
          <w:sz w:val="28"/>
          <w:szCs w:val="28"/>
        </w:rPr>
        <w:t>Цуканова А.А.</w:t>
      </w:r>
    </w:p>
    <w:p w:rsidR="00CF26AC" w:rsidRPr="00973639" w:rsidRDefault="00CF26AC" w:rsidP="00121D67">
      <w:pPr>
        <w:spacing w:after="0" w:line="360" w:lineRule="auto"/>
        <w:jc w:val="right"/>
        <w:rPr>
          <w:rFonts w:ascii="Times New Roman" w:hAnsi="Times New Roman" w:cs="Times New Roman"/>
          <w:sz w:val="28"/>
          <w:szCs w:val="28"/>
        </w:rPr>
      </w:pPr>
      <w:r w:rsidRPr="00973639">
        <w:rPr>
          <w:rFonts w:ascii="Times New Roman" w:hAnsi="Times New Roman" w:cs="Times New Roman"/>
          <w:sz w:val="28"/>
          <w:szCs w:val="28"/>
        </w:rPr>
        <w:t>Научный руководитель</w:t>
      </w:r>
    </w:p>
    <w:p w:rsidR="00CF26AC" w:rsidRPr="00973639" w:rsidRDefault="00CF26AC" w:rsidP="00121D67">
      <w:pPr>
        <w:spacing w:after="0" w:line="360" w:lineRule="auto"/>
        <w:jc w:val="right"/>
        <w:rPr>
          <w:rFonts w:ascii="Times New Roman" w:hAnsi="Times New Roman" w:cs="Times New Roman"/>
          <w:sz w:val="28"/>
          <w:szCs w:val="28"/>
        </w:rPr>
      </w:pPr>
      <w:r w:rsidRPr="00973639">
        <w:rPr>
          <w:rFonts w:ascii="Times New Roman" w:hAnsi="Times New Roman" w:cs="Times New Roman"/>
          <w:sz w:val="28"/>
          <w:szCs w:val="28"/>
        </w:rPr>
        <w:t>Еремеев Д.В.</w:t>
      </w:r>
    </w:p>
    <w:p w:rsidR="00CF26AC" w:rsidRPr="00973639" w:rsidRDefault="00CF26AC" w:rsidP="00121D67">
      <w:pPr>
        <w:spacing w:after="0" w:line="360" w:lineRule="auto"/>
        <w:jc w:val="center"/>
        <w:rPr>
          <w:rFonts w:ascii="Times New Roman" w:hAnsi="Times New Roman" w:cs="Times New Roman"/>
          <w:sz w:val="28"/>
          <w:szCs w:val="28"/>
        </w:rPr>
      </w:pPr>
    </w:p>
    <w:p w:rsidR="00CF26AC" w:rsidRPr="00973639" w:rsidRDefault="00CF26AC" w:rsidP="00121D67">
      <w:pPr>
        <w:spacing w:after="0" w:line="360" w:lineRule="auto"/>
        <w:jc w:val="center"/>
        <w:rPr>
          <w:rFonts w:ascii="Times New Roman" w:hAnsi="Times New Roman" w:cs="Times New Roman"/>
          <w:sz w:val="28"/>
          <w:szCs w:val="28"/>
        </w:rPr>
      </w:pPr>
    </w:p>
    <w:p w:rsidR="00CF26AC" w:rsidRPr="00973639" w:rsidRDefault="00CF26AC" w:rsidP="00121D67">
      <w:pPr>
        <w:spacing w:after="0" w:line="360" w:lineRule="auto"/>
        <w:jc w:val="center"/>
        <w:rPr>
          <w:rFonts w:ascii="Times New Roman" w:hAnsi="Times New Roman" w:cs="Times New Roman"/>
          <w:sz w:val="28"/>
          <w:szCs w:val="28"/>
        </w:rPr>
      </w:pPr>
    </w:p>
    <w:p w:rsidR="00CF26AC" w:rsidRDefault="00CF26AC" w:rsidP="00121D67">
      <w:pPr>
        <w:spacing w:after="0" w:line="360" w:lineRule="auto"/>
        <w:jc w:val="center"/>
        <w:rPr>
          <w:rFonts w:ascii="Times New Roman" w:hAnsi="Times New Roman" w:cs="Times New Roman"/>
          <w:sz w:val="28"/>
          <w:szCs w:val="28"/>
        </w:rPr>
      </w:pPr>
    </w:p>
    <w:p w:rsidR="00CF26AC" w:rsidRPr="00973639" w:rsidRDefault="00CF26AC" w:rsidP="00121D67">
      <w:pPr>
        <w:spacing w:after="0" w:line="360" w:lineRule="auto"/>
        <w:jc w:val="center"/>
        <w:rPr>
          <w:rFonts w:ascii="Times New Roman" w:hAnsi="Times New Roman" w:cs="Times New Roman"/>
          <w:sz w:val="28"/>
          <w:szCs w:val="28"/>
        </w:rPr>
      </w:pPr>
    </w:p>
    <w:p w:rsidR="00CF26AC" w:rsidRDefault="00CF26AC" w:rsidP="00121D67">
      <w:pPr>
        <w:spacing w:after="0" w:line="360" w:lineRule="auto"/>
        <w:jc w:val="center"/>
        <w:rPr>
          <w:rFonts w:ascii="Times New Roman" w:hAnsi="Times New Roman" w:cs="Times New Roman"/>
          <w:sz w:val="28"/>
          <w:szCs w:val="28"/>
        </w:rPr>
      </w:pPr>
    </w:p>
    <w:p w:rsidR="00CF26AC" w:rsidRPr="00973639" w:rsidRDefault="00CF26AC" w:rsidP="00121D67">
      <w:pPr>
        <w:spacing w:after="0" w:line="360" w:lineRule="auto"/>
        <w:jc w:val="center"/>
        <w:rPr>
          <w:rFonts w:ascii="Times New Roman" w:hAnsi="Times New Roman" w:cs="Times New Roman"/>
          <w:sz w:val="28"/>
          <w:szCs w:val="28"/>
        </w:rPr>
      </w:pPr>
    </w:p>
    <w:p w:rsidR="00CF26AC" w:rsidRPr="00973639" w:rsidRDefault="00CF26AC" w:rsidP="00121D67">
      <w:pPr>
        <w:spacing w:after="0" w:line="360" w:lineRule="auto"/>
        <w:jc w:val="center"/>
        <w:rPr>
          <w:rFonts w:ascii="Times New Roman" w:hAnsi="Times New Roman" w:cs="Times New Roman"/>
          <w:b/>
          <w:bCs/>
          <w:sz w:val="28"/>
          <w:szCs w:val="28"/>
        </w:rPr>
      </w:pPr>
      <w:r w:rsidRPr="00973639">
        <w:rPr>
          <w:rFonts w:ascii="Times New Roman" w:hAnsi="Times New Roman" w:cs="Times New Roman"/>
          <w:b/>
          <w:bCs/>
          <w:sz w:val="28"/>
          <w:szCs w:val="28"/>
        </w:rPr>
        <w:t>Красноярск 2010</w:t>
      </w:r>
    </w:p>
    <w:p w:rsidR="00CF26AC" w:rsidRPr="00973639" w:rsidRDefault="00CF26AC" w:rsidP="00121D67">
      <w:pPr>
        <w:spacing w:after="0" w:line="360" w:lineRule="auto"/>
        <w:ind w:firstLine="709"/>
        <w:jc w:val="both"/>
        <w:rPr>
          <w:rFonts w:ascii="Times New Roman" w:hAnsi="Times New Roman" w:cs="Times New Roman"/>
          <w:b/>
          <w:bCs/>
          <w:color w:val="000000"/>
          <w:spacing w:val="-6"/>
          <w:sz w:val="28"/>
          <w:szCs w:val="28"/>
        </w:rPr>
      </w:pPr>
      <w:r w:rsidRPr="00973639">
        <w:rPr>
          <w:rFonts w:ascii="Times New Roman" w:hAnsi="Times New Roman" w:cs="Times New Roman"/>
          <w:b/>
          <w:bCs/>
          <w:sz w:val="28"/>
          <w:szCs w:val="28"/>
        </w:rPr>
        <w:br w:type="page"/>
      </w:r>
      <w:r w:rsidRPr="00973639">
        <w:rPr>
          <w:rFonts w:ascii="Times New Roman" w:hAnsi="Times New Roman" w:cs="Times New Roman"/>
          <w:b/>
          <w:bCs/>
          <w:color w:val="000000"/>
          <w:spacing w:val="-6"/>
          <w:sz w:val="28"/>
          <w:szCs w:val="28"/>
        </w:rPr>
        <w:t>Содержание</w:t>
      </w:r>
    </w:p>
    <w:p w:rsidR="00CF26AC" w:rsidRPr="00973639" w:rsidRDefault="00CF26AC" w:rsidP="00121D67">
      <w:pPr>
        <w:spacing w:after="0" w:line="360" w:lineRule="auto"/>
        <w:ind w:firstLine="709"/>
        <w:jc w:val="both"/>
        <w:rPr>
          <w:rFonts w:ascii="Times New Roman" w:hAnsi="Times New Roman" w:cs="Times New Roman"/>
          <w:b/>
          <w:bCs/>
          <w:color w:val="000000"/>
          <w:spacing w:val="-6"/>
          <w:sz w:val="28"/>
          <w:szCs w:val="28"/>
        </w:rPr>
      </w:pPr>
    </w:p>
    <w:p w:rsidR="00CF26AC" w:rsidRPr="00973639" w:rsidRDefault="00C122BE" w:rsidP="00121D67">
      <w:pPr>
        <w:pStyle w:val="15"/>
        <w:spacing w:after="0" w:afterAutospacing="0"/>
        <w:ind w:firstLine="0"/>
        <w:rPr>
          <w:b w:val="0"/>
          <w:bCs w:val="0"/>
          <w:noProof/>
        </w:rPr>
      </w:pPr>
      <w:hyperlink w:anchor="_Toc123951220" w:history="1">
        <w:r w:rsidR="00CF26AC" w:rsidRPr="00973639">
          <w:rPr>
            <w:rStyle w:val="af"/>
            <w:b w:val="0"/>
            <w:bCs w:val="0"/>
            <w:noProof/>
            <w:color w:val="000000"/>
            <w:u w:val="none"/>
          </w:rPr>
          <w:t>Введение</w:t>
        </w:r>
      </w:hyperlink>
    </w:p>
    <w:p w:rsidR="00CF26AC" w:rsidRPr="00973639" w:rsidRDefault="00C122BE" w:rsidP="00121D67">
      <w:pPr>
        <w:pStyle w:val="15"/>
        <w:spacing w:after="0" w:afterAutospacing="0"/>
        <w:ind w:firstLine="0"/>
        <w:rPr>
          <w:b w:val="0"/>
          <w:bCs w:val="0"/>
          <w:noProof/>
        </w:rPr>
      </w:pPr>
      <w:hyperlink w:anchor="_Toc123951221" w:history="1">
        <w:r w:rsidR="00CF26AC" w:rsidRPr="00973639">
          <w:rPr>
            <w:rStyle w:val="af"/>
            <w:b w:val="0"/>
            <w:bCs w:val="0"/>
            <w:noProof/>
            <w:color w:val="000000"/>
            <w:u w:val="none"/>
          </w:rPr>
          <w:t>Исходные</w:t>
        </w:r>
      </w:hyperlink>
      <w:r w:rsidR="00CF26AC" w:rsidRPr="00973639">
        <w:rPr>
          <w:rStyle w:val="af"/>
          <w:b w:val="0"/>
          <w:bCs w:val="0"/>
          <w:noProof/>
          <w:color w:val="000000"/>
          <w:u w:val="none"/>
        </w:rPr>
        <w:t xml:space="preserve"> данные</w:t>
      </w:r>
    </w:p>
    <w:p w:rsidR="00CF26AC" w:rsidRPr="00973639" w:rsidRDefault="00C122BE" w:rsidP="00121D67">
      <w:pPr>
        <w:pStyle w:val="15"/>
        <w:spacing w:after="0" w:afterAutospacing="0"/>
        <w:ind w:firstLine="0"/>
        <w:rPr>
          <w:b w:val="0"/>
          <w:bCs w:val="0"/>
          <w:noProof/>
        </w:rPr>
      </w:pPr>
      <w:hyperlink w:anchor="_Toc123951222" w:history="1">
        <w:r w:rsidR="00CF26AC" w:rsidRPr="00973639">
          <w:rPr>
            <w:rStyle w:val="af"/>
            <w:b w:val="0"/>
            <w:bCs w:val="0"/>
            <w:noProof/>
            <w:color w:val="000000"/>
            <w:u w:val="none"/>
          </w:rPr>
          <w:t>Глава 1. «Методы, приемы и способы экономического анализа»</w:t>
        </w:r>
      </w:hyperlink>
    </w:p>
    <w:p w:rsidR="00CF26AC" w:rsidRPr="00973639" w:rsidRDefault="00C122BE" w:rsidP="00121D67">
      <w:pPr>
        <w:pStyle w:val="15"/>
        <w:spacing w:after="0" w:afterAutospacing="0"/>
        <w:ind w:firstLine="0"/>
        <w:rPr>
          <w:b w:val="0"/>
          <w:bCs w:val="0"/>
          <w:noProof/>
        </w:rPr>
      </w:pPr>
      <w:hyperlink w:anchor="_Toc123951223" w:history="1">
        <w:r w:rsidR="00CF26AC" w:rsidRPr="00973639">
          <w:rPr>
            <w:rStyle w:val="af"/>
            <w:b w:val="0"/>
            <w:bCs w:val="0"/>
            <w:noProof/>
            <w:color w:val="000000"/>
            <w:u w:val="none"/>
          </w:rPr>
          <w:t>1.1. Оценка в экономическом анализе</w:t>
        </w:r>
      </w:hyperlink>
    </w:p>
    <w:p w:rsidR="00CF26AC" w:rsidRPr="00973639" w:rsidRDefault="00C122BE" w:rsidP="00121D67">
      <w:pPr>
        <w:pStyle w:val="15"/>
        <w:spacing w:after="0" w:afterAutospacing="0"/>
        <w:ind w:firstLine="0"/>
        <w:rPr>
          <w:b w:val="0"/>
          <w:bCs w:val="0"/>
          <w:noProof/>
        </w:rPr>
      </w:pPr>
      <w:hyperlink w:anchor="_Toc123951224" w:history="1">
        <w:r w:rsidR="00CF26AC" w:rsidRPr="00973639">
          <w:rPr>
            <w:rStyle w:val="af"/>
            <w:b w:val="0"/>
            <w:bCs w:val="0"/>
            <w:noProof/>
            <w:color w:val="000000"/>
            <w:u w:val="none"/>
          </w:rPr>
          <w:t>1.2. Детерминированный факторный анализ</w:t>
        </w:r>
      </w:hyperlink>
    </w:p>
    <w:p w:rsidR="00CF26AC" w:rsidRPr="00973639" w:rsidRDefault="00C122BE" w:rsidP="00121D67">
      <w:pPr>
        <w:pStyle w:val="15"/>
        <w:spacing w:after="0" w:afterAutospacing="0"/>
        <w:ind w:firstLine="0"/>
        <w:rPr>
          <w:b w:val="0"/>
          <w:bCs w:val="0"/>
          <w:noProof/>
        </w:rPr>
      </w:pPr>
      <w:hyperlink w:anchor="_Toc123951225" w:history="1">
        <w:r w:rsidR="00CF26AC" w:rsidRPr="00973639">
          <w:rPr>
            <w:rStyle w:val="af"/>
            <w:b w:val="0"/>
            <w:bCs w:val="0"/>
            <w:noProof/>
            <w:color w:val="000000"/>
            <w:u w:val="none"/>
          </w:rPr>
          <w:t>1</w:t>
        </w:r>
        <w:r w:rsidR="00CF26AC" w:rsidRPr="00973639">
          <w:rPr>
            <w:rStyle w:val="af"/>
            <w:b w:val="0"/>
            <w:bCs w:val="0"/>
            <w:noProof/>
            <w:color w:val="000000"/>
            <w:w w:val="118"/>
            <w:u w:val="none"/>
          </w:rPr>
          <w:t>.3. Стохастический анализ</w:t>
        </w:r>
      </w:hyperlink>
    </w:p>
    <w:p w:rsidR="00CF26AC" w:rsidRPr="00973639" w:rsidRDefault="00C122BE" w:rsidP="00121D67">
      <w:pPr>
        <w:pStyle w:val="15"/>
        <w:spacing w:after="0" w:afterAutospacing="0"/>
        <w:ind w:firstLine="0"/>
        <w:rPr>
          <w:b w:val="0"/>
          <w:bCs w:val="0"/>
          <w:noProof/>
        </w:rPr>
      </w:pPr>
      <w:hyperlink w:anchor="_Toc123951226" w:history="1">
        <w:r w:rsidR="00CF26AC" w:rsidRPr="00973639">
          <w:rPr>
            <w:rStyle w:val="af"/>
            <w:b w:val="0"/>
            <w:bCs w:val="0"/>
            <w:noProof/>
            <w:color w:val="000000"/>
            <w:u w:val="none"/>
          </w:rPr>
          <w:t>Глава 2. «Анализ объемов производства и продажи продукции»</w:t>
        </w:r>
      </w:hyperlink>
    </w:p>
    <w:p w:rsidR="00CF26AC" w:rsidRPr="00973639" w:rsidRDefault="00C122BE" w:rsidP="00121D67">
      <w:pPr>
        <w:pStyle w:val="15"/>
        <w:spacing w:after="0" w:afterAutospacing="0"/>
        <w:ind w:firstLine="0"/>
        <w:rPr>
          <w:b w:val="0"/>
          <w:bCs w:val="0"/>
          <w:noProof/>
        </w:rPr>
      </w:pPr>
      <w:hyperlink w:anchor="_Toc123951227" w:history="1">
        <w:r w:rsidR="00CF26AC" w:rsidRPr="00973639">
          <w:rPr>
            <w:rStyle w:val="af"/>
            <w:b w:val="0"/>
            <w:bCs w:val="0"/>
            <w:noProof/>
            <w:color w:val="000000"/>
            <w:u w:val="none"/>
          </w:rPr>
          <w:t>Глава 3. Основные средства: анализ состояния и использования</w:t>
        </w:r>
      </w:hyperlink>
    </w:p>
    <w:p w:rsidR="00CF26AC" w:rsidRPr="00973639" w:rsidRDefault="00C122BE" w:rsidP="00121D67">
      <w:pPr>
        <w:pStyle w:val="15"/>
        <w:spacing w:after="0" w:afterAutospacing="0"/>
        <w:ind w:firstLine="0"/>
        <w:rPr>
          <w:b w:val="0"/>
          <w:bCs w:val="0"/>
          <w:noProof/>
        </w:rPr>
      </w:pPr>
      <w:hyperlink w:anchor="_Toc123951228" w:history="1">
        <w:r w:rsidR="00CF26AC" w:rsidRPr="00973639">
          <w:rPr>
            <w:rStyle w:val="af"/>
            <w:b w:val="0"/>
            <w:bCs w:val="0"/>
            <w:noProof/>
            <w:color w:val="000000"/>
            <w:u w:val="none"/>
          </w:rPr>
          <w:t>Глава 4. Анализ оборотных средств</w:t>
        </w:r>
      </w:hyperlink>
    </w:p>
    <w:p w:rsidR="00CF26AC" w:rsidRPr="00973639" w:rsidRDefault="00C122BE" w:rsidP="00121D67">
      <w:pPr>
        <w:pStyle w:val="15"/>
        <w:spacing w:after="0" w:afterAutospacing="0"/>
        <w:ind w:firstLine="0"/>
        <w:rPr>
          <w:b w:val="0"/>
          <w:bCs w:val="0"/>
          <w:noProof/>
        </w:rPr>
      </w:pPr>
      <w:hyperlink w:anchor="_Toc123951229" w:history="1">
        <w:r w:rsidR="00CF26AC" w:rsidRPr="00973639">
          <w:rPr>
            <w:rStyle w:val="af"/>
            <w:b w:val="0"/>
            <w:bCs w:val="0"/>
            <w:noProof/>
            <w:color w:val="000000"/>
            <w:u w:val="none"/>
          </w:rPr>
          <w:t>Глава 5. Анализ материальных ресурсов</w:t>
        </w:r>
      </w:hyperlink>
    </w:p>
    <w:p w:rsidR="00CF26AC" w:rsidRPr="00973639" w:rsidRDefault="00C122BE" w:rsidP="00121D67">
      <w:pPr>
        <w:pStyle w:val="15"/>
        <w:spacing w:after="0" w:afterAutospacing="0"/>
        <w:ind w:firstLine="0"/>
        <w:rPr>
          <w:b w:val="0"/>
          <w:bCs w:val="0"/>
          <w:noProof/>
        </w:rPr>
      </w:pPr>
      <w:hyperlink w:anchor="_Toc123951230" w:history="1">
        <w:r w:rsidR="00CF26AC" w:rsidRPr="00973639">
          <w:rPr>
            <w:rStyle w:val="af"/>
            <w:b w:val="0"/>
            <w:bCs w:val="0"/>
            <w:noProof/>
            <w:color w:val="000000"/>
            <w:u w:val="none"/>
          </w:rPr>
          <w:t>Глава 6. Анализ трудовых ресурсов</w:t>
        </w:r>
      </w:hyperlink>
    </w:p>
    <w:p w:rsidR="00CF26AC" w:rsidRPr="00973639" w:rsidRDefault="00C122BE" w:rsidP="00121D67">
      <w:pPr>
        <w:pStyle w:val="15"/>
        <w:spacing w:after="0" w:afterAutospacing="0"/>
        <w:ind w:firstLine="0"/>
        <w:rPr>
          <w:b w:val="0"/>
          <w:bCs w:val="0"/>
          <w:noProof/>
        </w:rPr>
      </w:pPr>
      <w:hyperlink w:anchor="_Toc123951231" w:history="1">
        <w:r w:rsidR="00CF26AC" w:rsidRPr="00973639">
          <w:rPr>
            <w:rStyle w:val="af"/>
            <w:b w:val="0"/>
            <w:bCs w:val="0"/>
            <w:noProof/>
            <w:color w:val="000000"/>
            <w:u w:val="none"/>
          </w:rPr>
          <w:t>Глава 7. Анализ и управление расходами на производство и продажу продукции</w:t>
        </w:r>
      </w:hyperlink>
    </w:p>
    <w:p w:rsidR="00CF26AC" w:rsidRPr="00973639" w:rsidRDefault="00C122BE" w:rsidP="00121D67">
      <w:pPr>
        <w:pStyle w:val="15"/>
        <w:spacing w:after="0" w:afterAutospacing="0"/>
        <w:ind w:firstLine="0"/>
        <w:rPr>
          <w:b w:val="0"/>
          <w:bCs w:val="0"/>
          <w:noProof/>
        </w:rPr>
      </w:pPr>
      <w:hyperlink w:anchor="_Toc123951232" w:history="1">
        <w:r w:rsidR="00CF26AC" w:rsidRPr="00973639">
          <w:rPr>
            <w:rStyle w:val="af"/>
            <w:b w:val="0"/>
            <w:bCs w:val="0"/>
            <w:noProof/>
            <w:color w:val="000000"/>
            <w:u w:val="none"/>
          </w:rPr>
          <w:t>Глава 8. Анализ финансового состояния организации</w:t>
        </w:r>
      </w:hyperlink>
    </w:p>
    <w:p w:rsidR="00CF26AC" w:rsidRPr="00973639" w:rsidRDefault="00C122BE" w:rsidP="00121D67">
      <w:pPr>
        <w:pStyle w:val="15"/>
        <w:spacing w:after="0" w:afterAutospacing="0"/>
        <w:ind w:firstLine="0"/>
        <w:rPr>
          <w:b w:val="0"/>
          <w:bCs w:val="0"/>
          <w:noProof/>
        </w:rPr>
      </w:pPr>
      <w:hyperlink w:anchor="_Toc123951233" w:history="1">
        <w:r w:rsidR="00CF26AC" w:rsidRPr="00973639">
          <w:rPr>
            <w:rStyle w:val="af"/>
            <w:b w:val="0"/>
            <w:bCs w:val="0"/>
            <w:noProof/>
            <w:color w:val="000000"/>
            <w:u w:val="none"/>
          </w:rPr>
          <w:t>Глава 9. Обобщающая комплексная оценка деятельности организации</w:t>
        </w:r>
      </w:hyperlink>
    </w:p>
    <w:p w:rsidR="00CF26AC" w:rsidRPr="00973639" w:rsidRDefault="00C122BE" w:rsidP="00121D67">
      <w:pPr>
        <w:pStyle w:val="15"/>
        <w:spacing w:after="0" w:afterAutospacing="0"/>
        <w:ind w:firstLine="0"/>
        <w:rPr>
          <w:b w:val="0"/>
          <w:bCs w:val="0"/>
          <w:noProof/>
        </w:rPr>
      </w:pPr>
      <w:hyperlink w:anchor="_Toc123951234" w:history="1">
        <w:r w:rsidR="00CF26AC" w:rsidRPr="00973639">
          <w:rPr>
            <w:rStyle w:val="af"/>
            <w:b w:val="0"/>
            <w:bCs w:val="0"/>
            <w:noProof/>
            <w:color w:val="000000"/>
            <w:u w:val="none"/>
          </w:rPr>
          <w:t>Заключение</w:t>
        </w:r>
      </w:hyperlink>
    </w:p>
    <w:p w:rsidR="00CF26AC" w:rsidRPr="00973639" w:rsidRDefault="00C122BE" w:rsidP="00121D67">
      <w:pPr>
        <w:pStyle w:val="15"/>
        <w:spacing w:after="0" w:afterAutospacing="0"/>
        <w:ind w:firstLine="0"/>
        <w:rPr>
          <w:b w:val="0"/>
          <w:bCs w:val="0"/>
          <w:noProof/>
        </w:rPr>
      </w:pPr>
      <w:hyperlink w:anchor="_Toc123951235" w:history="1">
        <w:r w:rsidR="00CF26AC" w:rsidRPr="00973639">
          <w:rPr>
            <w:rStyle w:val="af"/>
            <w:b w:val="0"/>
            <w:bCs w:val="0"/>
            <w:noProof/>
            <w:color w:val="000000"/>
            <w:u w:val="none"/>
          </w:rPr>
          <w:t>Список используемой литературы</w:t>
        </w:r>
      </w:hyperlink>
    </w:p>
    <w:p w:rsidR="00CF26AC" w:rsidRPr="00973639" w:rsidRDefault="00CF26AC" w:rsidP="00121D67">
      <w:pPr>
        <w:shd w:val="clear" w:color="auto" w:fill="FFFFFF"/>
        <w:tabs>
          <w:tab w:val="left" w:pos="3024"/>
        </w:tabs>
        <w:suppressAutoHyphens/>
        <w:spacing w:after="0" w:line="360" w:lineRule="auto"/>
        <w:ind w:firstLine="709"/>
        <w:jc w:val="both"/>
        <w:rPr>
          <w:rFonts w:ascii="Times New Roman" w:hAnsi="Times New Roman" w:cs="Times New Roman"/>
          <w:b/>
          <w:bCs/>
          <w:color w:val="000000"/>
          <w:spacing w:val="-6"/>
          <w:sz w:val="28"/>
          <w:szCs w:val="28"/>
        </w:rPr>
      </w:pPr>
    </w:p>
    <w:p w:rsidR="00CF26AC" w:rsidRPr="00973639" w:rsidRDefault="00CF26AC" w:rsidP="00121D67">
      <w:pPr>
        <w:pStyle w:val="15"/>
        <w:spacing w:after="0" w:afterAutospacing="0"/>
      </w:pPr>
      <w:r w:rsidRPr="00973639">
        <w:br w:type="page"/>
      </w:r>
      <w:bookmarkStart w:id="2" w:name="_Toc123951220"/>
      <w:r w:rsidRPr="00973639">
        <w:t>Введение</w:t>
      </w:r>
      <w:bookmarkEnd w:id="2"/>
    </w:p>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pStyle w:val="1"/>
        <w:widowControl/>
        <w:suppressAutoHyphens/>
        <w:spacing w:before="0" w:after="0" w:line="360" w:lineRule="auto"/>
        <w:ind w:firstLine="709"/>
        <w:jc w:val="both"/>
        <w:rPr>
          <w:rFonts w:ascii="Times New Roman" w:hAnsi="Times New Roman" w:cs="Times New Roman"/>
          <w:b w:val="0"/>
          <w:bCs w:val="0"/>
          <w:sz w:val="28"/>
          <w:szCs w:val="28"/>
        </w:rPr>
      </w:pPr>
      <w:r w:rsidRPr="00973639">
        <w:rPr>
          <w:rFonts w:ascii="Times New Roman" w:hAnsi="Times New Roman" w:cs="Times New Roman"/>
          <w:b w:val="0"/>
          <w:bCs w:val="0"/>
          <w:color w:val="000000"/>
          <w:spacing w:val="-6"/>
          <w:sz w:val="28"/>
          <w:szCs w:val="28"/>
        </w:rPr>
        <w:t xml:space="preserve">По мере продвижения современным субъектов хозяйствования к рыночным отношениям, </w:t>
      </w:r>
      <w:r w:rsidRPr="00973639">
        <w:rPr>
          <w:rFonts w:ascii="Times New Roman" w:hAnsi="Times New Roman" w:cs="Times New Roman"/>
          <w:b w:val="0"/>
          <w:bCs w:val="0"/>
          <w:color w:val="000000"/>
          <w:spacing w:val="-7"/>
          <w:sz w:val="28"/>
          <w:szCs w:val="28"/>
        </w:rPr>
        <w:t>необходимость их анализа и диагностики становится актуальной.</w:t>
      </w:r>
    </w:p>
    <w:p w:rsidR="00CF26AC" w:rsidRPr="00973639" w:rsidRDefault="00CF26AC" w:rsidP="00121D67">
      <w:pPr>
        <w:shd w:val="clear" w:color="auto" w:fill="FFFFFF"/>
        <w:suppressAutoHyphens/>
        <w:spacing w:after="0" w:line="360" w:lineRule="auto"/>
        <w:ind w:right="14" w:firstLine="709"/>
        <w:jc w:val="both"/>
        <w:rPr>
          <w:rFonts w:ascii="Times New Roman" w:hAnsi="Times New Roman" w:cs="Times New Roman"/>
          <w:sz w:val="28"/>
          <w:szCs w:val="28"/>
        </w:rPr>
      </w:pPr>
      <w:r w:rsidRPr="00973639">
        <w:rPr>
          <w:rFonts w:ascii="Times New Roman" w:hAnsi="Times New Roman" w:cs="Times New Roman"/>
          <w:color w:val="000000"/>
          <w:spacing w:val="-7"/>
          <w:sz w:val="28"/>
          <w:szCs w:val="28"/>
        </w:rPr>
        <w:t xml:space="preserve">Экономический анализ на основе выявленных тенденций позволяет разработать необходимые </w:t>
      </w:r>
      <w:r w:rsidRPr="00973639">
        <w:rPr>
          <w:rFonts w:ascii="Times New Roman" w:hAnsi="Times New Roman" w:cs="Times New Roman"/>
          <w:color w:val="000000"/>
          <w:spacing w:val="-6"/>
          <w:sz w:val="28"/>
          <w:szCs w:val="28"/>
        </w:rPr>
        <w:t xml:space="preserve">управленческие решения для снижения, предупреждения или устранения негативных соотношений </w:t>
      </w:r>
      <w:r w:rsidRPr="00973639">
        <w:rPr>
          <w:rFonts w:ascii="Times New Roman" w:hAnsi="Times New Roman" w:cs="Times New Roman"/>
          <w:color w:val="000000"/>
          <w:spacing w:val="-7"/>
          <w:sz w:val="28"/>
          <w:szCs w:val="28"/>
        </w:rPr>
        <w:t>между экономическими результатами и затратами.</w:t>
      </w:r>
    </w:p>
    <w:p w:rsidR="00CF26AC" w:rsidRPr="00973639" w:rsidRDefault="00CF26AC" w:rsidP="00121D67">
      <w:pPr>
        <w:shd w:val="clear" w:color="auto" w:fill="FFFFFF"/>
        <w:suppressAutoHyphens/>
        <w:spacing w:after="0" w:line="360" w:lineRule="auto"/>
        <w:ind w:right="14" w:firstLine="709"/>
        <w:jc w:val="both"/>
        <w:rPr>
          <w:rFonts w:ascii="Times New Roman" w:hAnsi="Times New Roman" w:cs="Times New Roman"/>
          <w:sz w:val="28"/>
          <w:szCs w:val="28"/>
        </w:rPr>
      </w:pPr>
      <w:r w:rsidRPr="00973639">
        <w:rPr>
          <w:rFonts w:ascii="Times New Roman" w:hAnsi="Times New Roman" w:cs="Times New Roman"/>
          <w:color w:val="000000"/>
          <w:spacing w:val="-6"/>
          <w:sz w:val="28"/>
          <w:szCs w:val="28"/>
        </w:rPr>
        <w:t>В современных условиях для повышения эффективности хозяйственной деятельности требу</w:t>
      </w:r>
      <w:r w:rsidRPr="00973639">
        <w:rPr>
          <w:rFonts w:ascii="Times New Roman" w:hAnsi="Times New Roman" w:cs="Times New Roman"/>
          <w:color w:val="000000"/>
          <w:spacing w:val="-7"/>
          <w:sz w:val="28"/>
          <w:szCs w:val="28"/>
        </w:rPr>
        <w:t xml:space="preserve">ется комплексное решение многочисленных проблем, связанных с управлением предприятия. Только </w:t>
      </w:r>
      <w:r w:rsidRPr="00973639">
        <w:rPr>
          <w:rFonts w:ascii="Times New Roman" w:hAnsi="Times New Roman" w:cs="Times New Roman"/>
          <w:color w:val="000000"/>
          <w:spacing w:val="-6"/>
          <w:sz w:val="28"/>
          <w:szCs w:val="28"/>
        </w:rPr>
        <w:t>управляя ресурсами, можно влиять на формирование финансовых результатов.</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pacing w:val="-6"/>
          <w:sz w:val="28"/>
          <w:szCs w:val="28"/>
        </w:rPr>
        <w:t>Целью экономического анализа является установить «болевые точки» финансового механиз</w:t>
      </w:r>
      <w:r w:rsidRPr="00973639">
        <w:rPr>
          <w:rFonts w:ascii="Times New Roman" w:hAnsi="Times New Roman" w:cs="Times New Roman"/>
          <w:color w:val="000000"/>
          <w:spacing w:val="-6"/>
          <w:sz w:val="28"/>
          <w:szCs w:val="28"/>
        </w:rPr>
        <w:softHyphen/>
        <w:t>ма предприятия, предсказать на основе наблюдаемых тенденций возможное развитие событий, раз</w:t>
      </w:r>
      <w:r w:rsidRPr="00973639">
        <w:rPr>
          <w:rFonts w:ascii="Times New Roman" w:hAnsi="Times New Roman" w:cs="Times New Roman"/>
          <w:color w:val="000000"/>
          <w:spacing w:val="-6"/>
          <w:sz w:val="28"/>
          <w:szCs w:val="28"/>
        </w:rPr>
        <w:softHyphen/>
        <w:t>работать необходимые управленческие решения для снижения риска банкротства.</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pacing w:val="-7"/>
          <w:sz w:val="28"/>
          <w:szCs w:val="28"/>
        </w:rPr>
        <w:t xml:space="preserve">Отличительными особенностями современных предприятий являются недостаток оборотного </w:t>
      </w:r>
      <w:r w:rsidRPr="00973639">
        <w:rPr>
          <w:rFonts w:ascii="Times New Roman" w:hAnsi="Times New Roman" w:cs="Times New Roman"/>
          <w:color w:val="000000"/>
          <w:spacing w:val="-6"/>
          <w:sz w:val="28"/>
          <w:szCs w:val="28"/>
        </w:rPr>
        <w:t>капитала, низкая платежная дисциплина, высокая стоимость кредитных ресурсов. В результате дей</w:t>
      </w:r>
      <w:r w:rsidRPr="00973639">
        <w:rPr>
          <w:rFonts w:ascii="Times New Roman" w:hAnsi="Times New Roman" w:cs="Times New Roman"/>
          <w:color w:val="000000"/>
          <w:spacing w:val="-6"/>
          <w:sz w:val="28"/>
          <w:szCs w:val="28"/>
        </w:rPr>
        <w:softHyphen/>
        <w:t>ствия этих и других факторов предприятия не имеют достаточно средств для выполнения своих пла</w:t>
      </w:r>
      <w:r w:rsidRPr="00973639">
        <w:rPr>
          <w:rFonts w:ascii="Times New Roman" w:hAnsi="Times New Roman" w:cs="Times New Roman"/>
          <w:color w:val="000000"/>
          <w:spacing w:val="-6"/>
          <w:sz w:val="28"/>
          <w:szCs w:val="28"/>
        </w:rPr>
        <w:softHyphen/>
      </w:r>
      <w:r w:rsidRPr="00973639">
        <w:rPr>
          <w:rFonts w:ascii="Times New Roman" w:hAnsi="Times New Roman" w:cs="Times New Roman"/>
          <w:color w:val="000000"/>
          <w:spacing w:val="-5"/>
          <w:sz w:val="28"/>
          <w:szCs w:val="28"/>
        </w:rPr>
        <w:t xml:space="preserve">тежных обязательств. Значительное число предприятий приближается к банкротству или таковыми </w:t>
      </w:r>
      <w:r w:rsidRPr="00973639">
        <w:rPr>
          <w:rFonts w:ascii="Times New Roman" w:hAnsi="Times New Roman" w:cs="Times New Roman"/>
          <w:color w:val="000000"/>
          <w:spacing w:val="-9"/>
          <w:sz w:val="28"/>
          <w:szCs w:val="28"/>
        </w:rPr>
        <w:t>уже является.</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pacing w:val="-7"/>
          <w:sz w:val="28"/>
          <w:szCs w:val="28"/>
        </w:rPr>
        <w:t>Основной целью хозяйственной деятельности любой коммерческой организации является по</w:t>
      </w:r>
      <w:r w:rsidRPr="00973639">
        <w:rPr>
          <w:rFonts w:ascii="Times New Roman" w:hAnsi="Times New Roman" w:cs="Times New Roman"/>
          <w:color w:val="000000"/>
          <w:spacing w:val="-7"/>
          <w:sz w:val="28"/>
          <w:szCs w:val="28"/>
        </w:rPr>
        <w:softHyphen/>
        <w:t xml:space="preserve">лучение прибыли. Однако в погоне за высокими прибылями или под влиянием различных внешних и </w:t>
      </w:r>
      <w:r w:rsidRPr="00973639">
        <w:rPr>
          <w:rFonts w:ascii="Times New Roman" w:hAnsi="Times New Roman" w:cs="Times New Roman"/>
          <w:color w:val="000000"/>
          <w:spacing w:val="-5"/>
          <w:sz w:val="28"/>
          <w:szCs w:val="28"/>
        </w:rPr>
        <w:t>внутренних факторов можно оказаться в состоянии, когда долгов больше, чем имущества, что и яв</w:t>
      </w:r>
      <w:r w:rsidRPr="00973639">
        <w:rPr>
          <w:rFonts w:ascii="Times New Roman" w:hAnsi="Times New Roman" w:cs="Times New Roman"/>
          <w:color w:val="000000"/>
          <w:spacing w:val="-5"/>
          <w:sz w:val="28"/>
          <w:szCs w:val="28"/>
        </w:rPr>
        <w:softHyphen/>
      </w:r>
      <w:r w:rsidRPr="00973639">
        <w:rPr>
          <w:rFonts w:ascii="Times New Roman" w:hAnsi="Times New Roman" w:cs="Times New Roman"/>
          <w:color w:val="000000"/>
          <w:spacing w:val="-7"/>
          <w:sz w:val="28"/>
          <w:szCs w:val="28"/>
        </w:rPr>
        <w:t xml:space="preserve">ляется признаком банкротства. </w:t>
      </w:r>
      <w:r w:rsidRPr="00973639">
        <w:rPr>
          <w:rFonts w:ascii="Times New Roman" w:hAnsi="Times New Roman" w:cs="Times New Roman"/>
          <w:color w:val="000000"/>
          <w:spacing w:val="-6"/>
          <w:sz w:val="28"/>
          <w:szCs w:val="28"/>
        </w:rPr>
        <w:t>В этой связи проявление высокой заинтересованности различных субъектов рыночных отно</w:t>
      </w:r>
      <w:r w:rsidRPr="00973639">
        <w:rPr>
          <w:rFonts w:ascii="Times New Roman" w:hAnsi="Times New Roman" w:cs="Times New Roman"/>
          <w:color w:val="000000"/>
          <w:spacing w:val="-6"/>
          <w:sz w:val="28"/>
          <w:szCs w:val="28"/>
        </w:rPr>
        <w:softHyphen/>
        <w:t xml:space="preserve">шений к результатам анализа и диагностики их хозяйственной деятельности связано прежде всего с </w:t>
      </w:r>
      <w:r w:rsidRPr="00973639">
        <w:rPr>
          <w:rFonts w:ascii="Times New Roman" w:hAnsi="Times New Roman" w:cs="Times New Roman"/>
          <w:color w:val="000000"/>
          <w:spacing w:val="-7"/>
          <w:sz w:val="28"/>
          <w:szCs w:val="28"/>
        </w:rPr>
        <w:t>тем, что анализируя ее можно разобраться в причинах возникновения «болевых точек», провести мо</w:t>
      </w:r>
      <w:r w:rsidRPr="00973639">
        <w:rPr>
          <w:rFonts w:ascii="Times New Roman" w:hAnsi="Times New Roman" w:cs="Times New Roman"/>
          <w:color w:val="000000"/>
          <w:spacing w:val="-7"/>
          <w:sz w:val="28"/>
          <w:szCs w:val="28"/>
        </w:rPr>
        <w:softHyphen/>
      </w:r>
      <w:r w:rsidRPr="00973639">
        <w:rPr>
          <w:rFonts w:ascii="Times New Roman" w:hAnsi="Times New Roman" w:cs="Times New Roman"/>
          <w:color w:val="000000"/>
          <w:spacing w:val="-6"/>
          <w:sz w:val="28"/>
          <w:szCs w:val="28"/>
        </w:rPr>
        <w:t>ниторинг изменения основных показателей финансово-хозяйственной деятельности. Б целом это со</w:t>
      </w:r>
      <w:r w:rsidRPr="00973639">
        <w:rPr>
          <w:rFonts w:ascii="Times New Roman" w:hAnsi="Times New Roman" w:cs="Times New Roman"/>
          <w:color w:val="000000"/>
          <w:spacing w:val="-6"/>
          <w:sz w:val="28"/>
          <w:szCs w:val="28"/>
        </w:rPr>
        <w:softHyphen/>
        <w:t xml:space="preserve">ставляет информационный базис для принятия экономически обоснованных решений в управлении </w:t>
      </w:r>
      <w:r w:rsidRPr="00973639">
        <w:rPr>
          <w:rFonts w:ascii="Times New Roman" w:hAnsi="Times New Roman" w:cs="Times New Roman"/>
          <w:color w:val="000000"/>
          <w:spacing w:val="-5"/>
          <w:sz w:val="28"/>
          <w:szCs w:val="28"/>
        </w:rPr>
        <w:t>ресурсами, в выборе политики эффективного размещения финансовых средств предприятий, в кон</w:t>
      </w:r>
      <w:r w:rsidRPr="00973639">
        <w:rPr>
          <w:rFonts w:ascii="Times New Roman" w:hAnsi="Times New Roman" w:cs="Times New Roman"/>
          <w:color w:val="000000"/>
          <w:spacing w:val="-5"/>
          <w:sz w:val="28"/>
          <w:szCs w:val="28"/>
        </w:rPr>
        <w:softHyphen/>
      </w:r>
      <w:r w:rsidRPr="00973639">
        <w:rPr>
          <w:rFonts w:ascii="Times New Roman" w:hAnsi="Times New Roman" w:cs="Times New Roman"/>
          <w:color w:val="000000"/>
          <w:spacing w:val="-7"/>
          <w:sz w:val="28"/>
          <w:szCs w:val="28"/>
        </w:rPr>
        <w:t>кретизации ресурсного обеспечения поставленных целей.</w:t>
      </w:r>
    </w:p>
    <w:p w:rsidR="00CF26AC" w:rsidRPr="00973639" w:rsidRDefault="00CF26AC" w:rsidP="00121D67">
      <w:pPr>
        <w:shd w:val="clear" w:color="auto" w:fill="FFFFFF"/>
        <w:suppressAutoHyphens/>
        <w:spacing w:after="0" w:line="360" w:lineRule="auto"/>
        <w:ind w:right="14" w:firstLine="709"/>
        <w:jc w:val="both"/>
        <w:rPr>
          <w:rFonts w:ascii="Times New Roman" w:hAnsi="Times New Roman" w:cs="Times New Roman"/>
          <w:sz w:val="28"/>
          <w:szCs w:val="28"/>
        </w:rPr>
      </w:pPr>
      <w:r w:rsidRPr="00973639">
        <w:rPr>
          <w:rFonts w:ascii="Times New Roman" w:hAnsi="Times New Roman" w:cs="Times New Roman"/>
          <w:color w:val="000000"/>
          <w:spacing w:val="-6"/>
          <w:sz w:val="28"/>
          <w:szCs w:val="28"/>
        </w:rPr>
        <w:t xml:space="preserve">В рыночной экономике особенно важно уметь определить состояние финансовых ресурсов и </w:t>
      </w:r>
      <w:r w:rsidRPr="00973639">
        <w:rPr>
          <w:rFonts w:ascii="Times New Roman" w:hAnsi="Times New Roman" w:cs="Times New Roman"/>
          <w:color w:val="000000"/>
          <w:spacing w:val="-5"/>
          <w:sz w:val="28"/>
          <w:szCs w:val="28"/>
        </w:rPr>
        <w:t>финансовую устойчивость предприятия, что позволит свободно маневрировать денежными средст</w:t>
      </w:r>
      <w:r w:rsidRPr="00973639">
        <w:rPr>
          <w:rFonts w:ascii="Times New Roman" w:hAnsi="Times New Roman" w:cs="Times New Roman"/>
          <w:color w:val="000000"/>
          <w:spacing w:val="-5"/>
          <w:sz w:val="28"/>
          <w:szCs w:val="28"/>
        </w:rPr>
        <w:softHyphen/>
      </w:r>
      <w:r w:rsidRPr="00973639">
        <w:rPr>
          <w:rFonts w:ascii="Times New Roman" w:hAnsi="Times New Roman" w:cs="Times New Roman"/>
          <w:color w:val="000000"/>
          <w:spacing w:val="-7"/>
          <w:sz w:val="28"/>
          <w:szCs w:val="28"/>
        </w:rPr>
        <w:t xml:space="preserve">вами, расширять и обновлять производительные силы. </w:t>
      </w:r>
      <w:r w:rsidRPr="00973639">
        <w:rPr>
          <w:rFonts w:ascii="Times New Roman" w:hAnsi="Times New Roman" w:cs="Times New Roman"/>
          <w:color w:val="000000"/>
          <w:sz w:val="28"/>
          <w:szCs w:val="28"/>
        </w:rPr>
        <w:t>Поддерживать финансовую устойчивость предприятий - наиболее важная проблема в рыноч</w:t>
      </w:r>
      <w:r w:rsidRPr="00973639">
        <w:rPr>
          <w:rFonts w:ascii="Times New Roman" w:hAnsi="Times New Roman" w:cs="Times New Roman"/>
          <w:color w:val="000000"/>
          <w:sz w:val="28"/>
          <w:szCs w:val="28"/>
        </w:rPr>
        <w:softHyphen/>
      </w:r>
      <w:r w:rsidRPr="00973639">
        <w:rPr>
          <w:rFonts w:ascii="Times New Roman" w:hAnsi="Times New Roman" w:cs="Times New Roman"/>
          <w:color w:val="000000"/>
          <w:spacing w:val="-6"/>
          <w:sz w:val="28"/>
          <w:szCs w:val="28"/>
        </w:rPr>
        <w:t>ной экономике. От ее уровня зависит состояние платежеспособности.</w:t>
      </w:r>
    </w:p>
    <w:p w:rsidR="00CF26AC" w:rsidRPr="00973639" w:rsidRDefault="00CF26AC" w:rsidP="00121D67">
      <w:pPr>
        <w:shd w:val="clear" w:color="auto" w:fill="FFFFFF"/>
        <w:suppressAutoHyphens/>
        <w:spacing w:after="0" w:line="360" w:lineRule="auto"/>
        <w:ind w:right="14" w:firstLine="709"/>
        <w:jc w:val="both"/>
        <w:rPr>
          <w:rFonts w:ascii="Times New Roman" w:hAnsi="Times New Roman" w:cs="Times New Roman"/>
          <w:sz w:val="28"/>
          <w:szCs w:val="28"/>
        </w:rPr>
      </w:pPr>
      <w:r w:rsidRPr="00973639">
        <w:rPr>
          <w:rFonts w:ascii="Times New Roman" w:hAnsi="Times New Roman" w:cs="Times New Roman"/>
          <w:color w:val="000000"/>
          <w:spacing w:val="-7"/>
          <w:sz w:val="28"/>
          <w:szCs w:val="28"/>
        </w:rPr>
        <w:t>Особенно велика роль финансового анализа а процессе регулирования, контроля, наблюдения  за состоянием и работой предприятия.</w:t>
      </w:r>
    </w:p>
    <w:p w:rsidR="00CF26AC" w:rsidRPr="00973639" w:rsidRDefault="00CF26AC" w:rsidP="00121D67">
      <w:pPr>
        <w:shd w:val="clear" w:color="auto" w:fill="FFFFFF"/>
        <w:suppressAutoHyphens/>
        <w:spacing w:after="0" w:line="360" w:lineRule="auto"/>
        <w:ind w:right="14"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Цель курсовой работы - провести анализ финансового положения производственного пред</w:t>
      </w:r>
      <w:r w:rsidRPr="00973639">
        <w:rPr>
          <w:rFonts w:ascii="Times New Roman" w:hAnsi="Times New Roman" w:cs="Times New Roman"/>
          <w:color w:val="000000"/>
          <w:spacing w:val="-9"/>
          <w:sz w:val="28"/>
          <w:szCs w:val="28"/>
        </w:rPr>
        <w:t xml:space="preserve">приятия. </w:t>
      </w:r>
      <w:r w:rsidRPr="00973639">
        <w:rPr>
          <w:rFonts w:ascii="Times New Roman" w:hAnsi="Times New Roman" w:cs="Times New Roman"/>
          <w:color w:val="000000"/>
          <w:spacing w:val="-6"/>
          <w:sz w:val="28"/>
          <w:szCs w:val="28"/>
        </w:rPr>
        <w:t>Для достижения поставленной цели в работе решаются следующие задачи;</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6"/>
          <w:sz w:val="28"/>
          <w:szCs w:val="28"/>
        </w:rPr>
        <w:t>-проводится анализ деятельности по предоставленным данным;</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5"/>
          <w:sz w:val="28"/>
          <w:szCs w:val="28"/>
        </w:rPr>
        <w:t xml:space="preserve">-прогнозируются показатели финансово-хозяйственной деятельности на будущие отчетные </w:t>
      </w:r>
      <w:r w:rsidRPr="00973639">
        <w:rPr>
          <w:rFonts w:ascii="Times New Roman" w:hAnsi="Times New Roman" w:cs="Times New Roman"/>
          <w:color w:val="000000"/>
          <w:spacing w:val="-9"/>
          <w:sz w:val="28"/>
          <w:szCs w:val="28"/>
        </w:rPr>
        <w:t>периоды;</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7"/>
          <w:sz w:val="28"/>
          <w:szCs w:val="28"/>
        </w:rPr>
        <w:t>-приводятся рекомендации по снижению влияния факторов, неблагоприятно сказывающихся на развитии предприятия.</w:t>
      </w:r>
    </w:p>
    <w:p w:rsidR="00CF26AC" w:rsidRPr="00973639" w:rsidRDefault="00CF26AC" w:rsidP="00121D67">
      <w:pPr>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Исходные данные для расчетов</w:t>
      </w:r>
    </w:p>
    <w:p w:rsidR="00CF26AC" w:rsidRPr="00973639" w:rsidRDefault="00CF26AC" w:rsidP="00121D67">
      <w:pPr>
        <w:spacing w:after="0" w:line="360" w:lineRule="auto"/>
        <w:ind w:firstLine="709"/>
        <w:jc w:val="both"/>
        <w:rPr>
          <w:rFonts w:ascii="Times New Roman" w:hAnsi="Times New Roman" w:cs="Times New Roman"/>
          <w:b/>
          <w:bCs/>
          <w:sz w:val="28"/>
          <w:szCs w:val="28"/>
        </w:rPr>
      </w:pPr>
    </w:p>
    <w:p w:rsidR="00CF26AC" w:rsidRPr="00973639" w:rsidRDefault="00CF26AC" w:rsidP="00121D67">
      <w:pPr>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rPr>
        <w:t xml:space="preserve">Таблица 1. </w:t>
      </w:r>
      <w:r w:rsidRPr="00973639">
        <w:rPr>
          <w:rFonts w:ascii="Times New Roman" w:hAnsi="Times New Roman" w:cs="Times New Roman"/>
          <w:b/>
          <w:bCs/>
          <w:sz w:val="28"/>
          <w:szCs w:val="28"/>
        </w:rPr>
        <w:t>Варианты решения задач и практических ситуаций</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50"/>
        <w:gridCol w:w="851"/>
        <w:gridCol w:w="709"/>
        <w:gridCol w:w="850"/>
        <w:gridCol w:w="709"/>
        <w:gridCol w:w="709"/>
        <w:gridCol w:w="850"/>
        <w:gridCol w:w="851"/>
        <w:gridCol w:w="708"/>
        <w:gridCol w:w="709"/>
      </w:tblGrid>
      <w:tr w:rsidR="00CF26AC" w:rsidRPr="00973639">
        <w:trPr>
          <w:trHeight w:val="372"/>
        </w:trPr>
        <w:tc>
          <w:tcPr>
            <w:tcW w:w="1276" w:type="dxa"/>
            <w:vMerge w:val="restart"/>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Вариант других параметров</w:t>
            </w:r>
          </w:p>
        </w:tc>
        <w:tc>
          <w:tcPr>
            <w:tcW w:w="7796" w:type="dxa"/>
            <w:gridSpan w:val="10"/>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Вариант структуры активов организации</w:t>
            </w:r>
          </w:p>
        </w:tc>
      </w:tr>
      <w:tr w:rsidR="00CF26AC" w:rsidRPr="00973639">
        <w:tc>
          <w:tcPr>
            <w:tcW w:w="1276" w:type="dxa"/>
            <w:vMerge/>
          </w:tcPr>
          <w:p w:rsidR="00CF26AC" w:rsidRPr="00973639" w:rsidRDefault="00CF26AC" w:rsidP="00121D67">
            <w:pPr>
              <w:suppressAutoHyphens/>
              <w:spacing w:after="0" w:line="360" w:lineRule="auto"/>
              <w:jc w:val="both"/>
              <w:rPr>
                <w:rFonts w:ascii="Times New Roman" w:hAnsi="Times New Roman" w:cs="Times New Roman"/>
                <w:sz w:val="20"/>
                <w:szCs w:val="20"/>
              </w:rPr>
            </w:pPr>
          </w:p>
        </w:tc>
        <w:tc>
          <w:tcPr>
            <w:tcW w:w="850"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851"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709"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850"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709"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w:t>
            </w:r>
          </w:p>
        </w:tc>
        <w:tc>
          <w:tcPr>
            <w:tcW w:w="709"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w:t>
            </w:r>
          </w:p>
        </w:tc>
        <w:tc>
          <w:tcPr>
            <w:tcW w:w="850"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7</w:t>
            </w:r>
          </w:p>
        </w:tc>
        <w:tc>
          <w:tcPr>
            <w:tcW w:w="851"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w:t>
            </w:r>
          </w:p>
        </w:tc>
        <w:tc>
          <w:tcPr>
            <w:tcW w:w="708"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w:t>
            </w:r>
          </w:p>
        </w:tc>
        <w:tc>
          <w:tcPr>
            <w:tcW w:w="709"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w:t>
            </w:r>
          </w:p>
        </w:tc>
      </w:tr>
      <w:tr w:rsidR="00CF26AC" w:rsidRPr="00973639">
        <w:tc>
          <w:tcPr>
            <w:tcW w:w="1276"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27</w:t>
            </w:r>
          </w:p>
        </w:tc>
        <w:tc>
          <w:tcPr>
            <w:tcW w:w="850"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261</w:t>
            </w:r>
          </w:p>
        </w:tc>
        <w:tc>
          <w:tcPr>
            <w:tcW w:w="851"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262</w:t>
            </w:r>
          </w:p>
        </w:tc>
        <w:tc>
          <w:tcPr>
            <w:tcW w:w="709"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263</w:t>
            </w:r>
          </w:p>
        </w:tc>
        <w:tc>
          <w:tcPr>
            <w:tcW w:w="850"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264</w:t>
            </w:r>
          </w:p>
        </w:tc>
        <w:tc>
          <w:tcPr>
            <w:tcW w:w="709"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265</w:t>
            </w:r>
          </w:p>
        </w:tc>
        <w:tc>
          <w:tcPr>
            <w:tcW w:w="709"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266</w:t>
            </w:r>
          </w:p>
        </w:tc>
        <w:tc>
          <w:tcPr>
            <w:tcW w:w="850"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267</w:t>
            </w:r>
          </w:p>
        </w:tc>
        <w:tc>
          <w:tcPr>
            <w:tcW w:w="851"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268</w:t>
            </w:r>
          </w:p>
        </w:tc>
        <w:tc>
          <w:tcPr>
            <w:tcW w:w="708"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269</w:t>
            </w:r>
          </w:p>
        </w:tc>
        <w:tc>
          <w:tcPr>
            <w:tcW w:w="709" w:type="dxa"/>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270</w:t>
            </w:r>
          </w:p>
        </w:tc>
      </w:tr>
    </w:tbl>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rPr>
        <w:br w:type="page"/>
        <w:t xml:space="preserve">Таблица 2. </w:t>
      </w:r>
      <w:r w:rsidRPr="00973639">
        <w:rPr>
          <w:rFonts w:ascii="Times New Roman" w:hAnsi="Times New Roman" w:cs="Times New Roman"/>
          <w:b/>
          <w:bCs/>
          <w:sz w:val="28"/>
          <w:szCs w:val="28"/>
        </w:rPr>
        <w:t>Структура активов организаций, %</w:t>
      </w:r>
    </w:p>
    <w:tbl>
      <w:tblPr>
        <w:tblW w:w="48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7"/>
        <w:gridCol w:w="1563"/>
        <w:gridCol w:w="1301"/>
        <w:gridCol w:w="1172"/>
        <w:gridCol w:w="1174"/>
      </w:tblGrid>
      <w:tr w:rsidR="00CF26AC" w:rsidRPr="00973639">
        <w:trPr>
          <w:jc w:val="center"/>
        </w:trPr>
        <w:tc>
          <w:tcPr>
            <w:tcW w:w="2177" w:type="pct"/>
            <w:vMerge w:val="restart"/>
            <w:vAlign w:val="center"/>
          </w:tcPr>
          <w:p w:rsidR="00CF26AC" w:rsidRPr="00973639" w:rsidRDefault="00CF26AC" w:rsidP="00121D67">
            <w:pPr>
              <w:spacing w:after="0" w:line="360" w:lineRule="auto"/>
              <w:ind w:left="-45"/>
              <w:jc w:val="both"/>
              <w:rPr>
                <w:rFonts w:ascii="Times New Roman" w:hAnsi="Times New Roman" w:cs="Times New Roman"/>
                <w:i/>
                <w:iCs/>
                <w:sz w:val="20"/>
                <w:szCs w:val="20"/>
              </w:rPr>
            </w:pPr>
            <w:r w:rsidRPr="00973639">
              <w:rPr>
                <w:rFonts w:ascii="Times New Roman" w:hAnsi="Times New Roman" w:cs="Times New Roman"/>
                <w:i/>
                <w:iCs/>
                <w:sz w:val="20"/>
                <w:szCs w:val="20"/>
              </w:rPr>
              <w:t>Актив</w:t>
            </w:r>
          </w:p>
        </w:tc>
        <w:tc>
          <w:tcPr>
            <w:tcW w:w="2823" w:type="pct"/>
            <w:gridSpan w:val="4"/>
            <w:vAlign w:val="center"/>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i/>
                <w:iCs/>
                <w:sz w:val="20"/>
                <w:szCs w:val="20"/>
              </w:rPr>
              <w:t>Вариант 3</w:t>
            </w:r>
          </w:p>
        </w:tc>
      </w:tr>
      <w:tr w:rsidR="00CF26AC" w:rsidRPr="00973639">
        <w:trPr>
          <w:trHeight w:val="1002"/>
          <w:jc w:val="center"/>
        </w:trPr>
        <w:tc>
          <w:tcPr>
            <w:tcW w:w="2177" w:type="pct"/>
            <w:vMerge/>
            <w:vAlign w:val="center"/>
          </w:tcPr>
          <w:p w:rsidR="00CF26AC" w:rsidRPr="00973639" w:rsidRDefault="00CF26AC" w:rsidP="00121D67">
            <w:pPr>
              <w:spacing w:after="0" w:line="360" w:lineRule="auto"/>
              <w:ind w:left="-45"/>
              <w:jc w:val="both"/>
              <w:rPr>
                <w:rFonts w:ascii="Times New Roman" w:hAnsi="Times New Roman" w:cs="Times New Roman"/>
                <w:i/>
                <w:iCs/>
                <w:sz w:val="20"/>
                <w:szCs w:val="20"/>
              </w:rPr>
            </w:pPr>
          </w:p>
        </w:tc>
        <w:tc>
          <w:tcPr>
            <w:tcW w:w="847" w:type="pct"/>
            <w:vAlign w:val="center"/>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на конец 1-го периода (квартала)</w:t>
            </w:r>
          </w:p>
        </w:tc>
        <w:tc>
          <w:tcPr>
            <w:tcW w:w="705" w:type="pct"/>
            <w:vAlign w:val="center"/>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на конец 2-го периода (квартала)</w:t>
            </w:r>
          </w:p>
        </w:tc>
        <w:tc>
          <w:tcPr>
            <w:tcW w:w="635" w:type="pct"/>
            <w:vAlign w:val="center"/>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на конец 3-го периода (квартала)</w:t>
            </w:r>
          </w:p>
        </w:tc>
        <w:tc>
          <w:tcPr>
            <w:tcW w:w="636" w:type="pct"/>
            <w:vAlign w:val="center"/>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на конец 4-го периода (квартала)</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i/>
                <w:iCs/>
                <w:sz w:val="20"/>
                <w:szCs w:val="20"/>
              </w:rPr>
            </w:pPr>
            <w:r w:rsidRPr="00973639">
              <w:rPr>
                <w:rFonts w:ascii="Times New Roman" w:hAnsi="Times New Roman" w:cs="Times New Roman"/>
                <w:i/>
                <w:iCs/>
                <w:sz w:val="20"/>
                <w:szCs w:val="20"/>
              </w:rPr>
              <w:t>А</w:t>
            </w:r>
          </w:p>
        </w:tc>
        <w:tc>
          <w:tcPr>
            <w:tcW w:w="847" w:type="pct"/>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1</w:t>
            </w:r>
          </w:p>
        </w:tc>
        <w:tc>
          <w:tcPr>
            <w:tcW w:w="705" w:type="pct"/>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2</w:t>
            </w:r>
          </w:p>
        </w:tc>
        <w:tc>
          <w:tcPr>
            <w:tcW w:w="635" w:type="pct"/>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3</w:t>
            </w:r>
          </w:p>
        </w:tc>
        <w:tc>
          <w:tcPr>
            <w:tcW w:w="636" w:type="pct"/>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4</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b/>
                <w:bCs/>
                <w:sz w:val="20"/>
                <w:szCs w:val="20"/>
              </w:rPr>
            </w:pPr>
            <w:r w:rsidRPr="00973639">
              <w:rPr>
                <w:rFonts w:ascii="Times New Roman" w:hAnsi="Times New Roman" w:cs="Times New Roman"/>
                <w:b/>
                <w:bCs/>
                <w:sz w:val="20"/>
                <w:szCs w:val="20"/>
              </w:rPr>
              <w:t>1. Внеоборотные активы</w:t>
            </w:r>
          </w:p>
        </w:tc>
        <w:tc>
          <w:tcPr>
            <w:tcW w:w="847" w:type="pct"/>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51,7</w:t>
            </w:r>
          </w:p>
        </w:tc>
        <w:tc>
          <w:tcPr>
            <w:tcW w:w="705" w:type="pct"/>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50,6</w:t>
            </w:r>
          </w:p>
        </w:tc>
        <w:tc>
          <w:tcPr>
            <w:tcW w:w="635" w:type="pct"/>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51,5</w:t>
            </w:r>
          </w:p>
        </w:tc>
        <w:tc>
          <w:tcPr>
            <w:tcW w:w="636" w:type="pct"/>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51,6</w:t>
            </w:r>
          </w:p>
        </w:tc>
      </w:tr>
      <w:tr w:rsidR="00CF26AC" w:rsidRPr="00973639">
        <w:trPr>
          <w:jc w:val="center"/>
        </w:trPr>
        <w:tc>
          <w:tcPr>
            <w:tcW w:w="2177" w:type="pct"/>
            <w:vAlign w:val="bottom"/>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1.1. Нематериальные активы</w:t>
            </w:r>
          </w:p>
        </w:tc>
        <w:tc>
          <w:tcPr>
            <w:tcW w:w="847" w:type="pct"/>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1,5</w:t>
            </w:r>
          </w:p>
        </w:tc>
        <w:tc>
          <w:tcPr>
            <w:tcW w:w="705" w:type="pct"/>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0,3</w:t>
            </w:r>
          </w:p>
        </w:tc>
        <w:tc>
          <w:tcPr>
            <w:tcW w:w="635" w:type="pct"/>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0,6</w:t>
            </w:r>
          </w:p>
        </w:tc>
        <w:tc>
          <w:tcPr>
            <w:tcW w:w="636" w:type="pct"/>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0,3</w:t>
            </w:r>
          </w:p>
        </w:tc>
      </w:tr>
      <w:tr w:rsidR="00CF26AC" w:rsidRPr="00973639">
        <w:trPr>
          <w:jc w:val="center"/>
        </w:trPr>
        <w:tc>
          <w:tcPr>
            <w:tcW w:w="2177" w:type="pct"/>
            <w:vAlign w:val="bottom"/>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в том числе:</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 xml:space="preserve">патенты, лицензии, товарные знаки, иные активы </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организационные расходы и прочие НМА</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1,5</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0,3</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0,6</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0,3</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w:t>
            </w:r>
          </w:p>
        </w:tc>
      </w:tr>
      <w:tr w:rsidR="00CF26AC" w:rsidRPr="00973639">
        <w:trPr>
          <w:trHeight w:val="150"/>
          <w:jc w:val="center"/>
        </w:trPr>
        <w:tc>
          <w:tcPr>
            <w:tcW w:w="2177" w:type="pct"/>
            <w:vAlign w:val="bottom"/>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1.2. Основные средства</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39,2</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39,2</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39,4</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39,3</w:t>
            </w:r>
          </w:p>
        </w:tc>
      </w:tr>
      <w:tr w:rsidR="00CF26AC" w:rsidRPr="00973639">
        <w:trPr>
          <w:jc w:val="center"/>
        </w:trPr>
        <w:tc>
          <w:tcPr>
            <w:tcW w:w="2177" w:type="pct"/>
            <w:vAlign w:val="bottom"/>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в том числе:</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здания, сооружения и прочие объекты пассивной части</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машины и оборудование и прочие объекты активной части</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0,6</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38,6</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0,3</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38,9</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0,4</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39</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0,3</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39</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1.3. Незавершенное строительство</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7,2</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7,4</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8,1</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8,4</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1.4. Долгосрочные финансовые вложения</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3,8</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3,7</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3,4</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3,6</w:t>
            </w:r>
          </w:p>
        </w:tc>
      </w:tr>
      <w:tr w:rsidR="00CF26AC" w:rsidRPr="00973639">
        <w:trPr>
          <w:trHeight w:val="201"/>
          <w:jc w:val="center"/>
        </w:trPr>
        <w:tc>
          <w:tcPr>
            <w:tcW w:w="2177" w:type="pct"/>
          </w:tcPr>
          <w:p w:rsidR="00CF26AC" w:rsidRPr="00973639" w:rsidRDefault="00CF26AC" w:rsidP="00121D67">
            <w:pPr>
              <w:spacing w:after="0" w:line="360" w:lineRule="auto"/>
              <w:ind w:left="-45"/>
              <w:jc w:val="both"/>
              <w:rPr>
                <w:rFonts w:ascii="Times New Roman" w:hAnsi="Times New Roman" w:cs="Times New Roman"/>
                <w:b/>
                <w:bCs/>
                <w:sz w:val="20"/>
                <w:szCs w:val="20"/>
              </w:rPr>
            </w:pPr>
            <w:r w:rsidRPr="00973639">
              <w:rPr>
                <w:rFonts w:ascii="Times New Roman" w:hAnsi="Times New Roman" w:cs="Times New Roman"/>
                <w:b/>
                <w:bCs/>
                <w:sz w:val="20"/>
                <w:szCs w:val="20"/>
              </w:rPr>
              <w:t>2. Оборотные активы</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48,3</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49,4</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48,5</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48,4</w:t>
            </w:r>
          </w:p>
        </w:tc>
      </w:tr>
      <w:tr w:rsidR="00CF26AC" w:rsidRPr="00973639">
        <w:trPr>
          <w:trHeight w:val="184"/>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2.1. Запасы</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19</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18,5</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18,9</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19,4</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 xml:space="preserve">в том числе: </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 xml:space="preserve">сырье, материалы и другие аналогичные ценности </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затраты в незавершенном производстве (издержках обращения)</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 xml:space="preserve">готовая продукция и товары для перепродажи </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товары отгруженные</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12,6</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0,9</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4,9</w:t>
            </w: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0,6</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12,6</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1,2</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4,3</w:t>
            </w: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0,4</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12,9</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0,9</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4,6</w:t>
            </w: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0,5</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13,7</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1,2</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4,1</w:t>
            </w: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0,4</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2.2. Дебиторская задолженность (с платежом более чем через 12 месяцев)</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1,1</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0,8</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0,9</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0,8</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2.3. Дебиторская задолженность (с платежом в течение 12 месяцев)</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21,3</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22,9</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22</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22,2</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2.4. Краткосрочные финансовые вложения</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2,8</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2,6</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2,8</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2,6</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2.5. Денежные средства</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4,1</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4,6</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3,9</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3,4</w:t>
            </w:r>
          </w:p>
        </w:tc>
      </w:tr>
      <w:tr w:rsidR="00CF26AC" w:rsidRPr="00973639">
        <w:trPr>
          <w:trHeight w:val="290"/>
          <w:jc w:val="center"/>
        </w:trPr>
        <w:tc>
          <w:tcPr>
            <w:tcW w:w="2177" w:type="pct"/>
          </w:tcPr>
          <w:p w:rsidR="00CF26AC" w:rsidRPr="00973639" w:rsidRDefault="00CF26AC" w:rsidP="00121D67">
            <w:pPr>
              <w:spacing w:after="0" w:line="360" w:lineRule="auto"/>
              <w:ind w:left="-45"/>
              <w:jc w:val="both"/>
              <w:rPr>
                <w:rFonts w:ascii="Times New Roman" w:hAnsi="Times New Roman" w:cs="Times New Roman"/>
                <w:b/>
                <w:bCs/>
                <w:sz w:val="20"/>
                <w:szCs w:val="20"/>
              </w:rPr>
            </w:pPr>
            <w:r w:rsidRPr="00973639">
              <w:rPr>
                <w:rFonts w:ascii="Times New Roman" w:hAnsi="Times New Roman" w:cs="Times New Roman"/>
                <w:b/>
                <w:bCs/>
                <w:sz w:val="20"/>
                <w:szCs w:val="20"/>
              </w:rPr>
              <w:t>Итого активов</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r>
      <w:tr w:rsidR="00CF26AC" w:rsidRPr="00973639">
        <w:trPr>
          <w:jc w:val="center"/>
        </w:trPr>
        <w:tc>
          <w:tcPr>
            <w:tcW w:w="2177" w:type="pct"/>
            <w:vAlign w:val="center"/>
          </w:tcPr>
          <w:p w:rsidR="00CF26AC" w:rsidRPr="00973639" w:rsidRDefault="00CF26AC" w:rsidP="00121D67">
            <w:pPr>
              <w:spacing w:after="0" w:line="360" w:lineRule="auto"/>
              <w:ind w:left="-45"/>
              <w:jc w:val="both"/>
              <w:rPr>
                <w:rFonts w:ascii="Times New Roman" w:hAnsi="Times New Roman" w:cs="Times New Roman"/>
                <w:i/>
                <w:iCs/>
                <w:sz w:val="20"/>
                <w:szCs w:val="20"/>
              </w:rPr>
            </w:pPr>
            <w:r w:rsidRPr="00973639">
              <w:rPr>
                <w:rFonts w:ascii="Times New Roman" w:hAnsi="Times New Roman" w:cs="Times New Roman"/>
                <w:i/>
                <w:iCs/>
                <w:sz w:val="20"/>
                <w:szCs w:val="20"/>
              </w:rPr>
              <w:t>Актив</w:t>
            </w:r>
          </w:p>
        </w:tc>
        <w:tc>
          <w:tcPr>
            <w:tcW w:w="2823" w:type="pct"/>
            <w:gridSpan w:val="4"/>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i/>
                <w:iCs/>
                <w:sz w:val="20"/>
                <w:szCs w:val="20"/>
              </w:rPr>
              <w:t>Вариант 4</w:t>
            </w:r>
          </w:p>
        </w:tc>
      </w:tr>
      <w:tr w:rsidR="00CF26AC" w:rsidRPr="00973639">
        <w:trPr>
          <w:trHeight w:val="1002"/>
          <w:jc w:val="center"/>
        </w:trPr>
        <w:tc>
          <w:tcPr>
            <w:tcW w:w="2177" w:type="pct"/>
            <w:vAlign w:val="center"/>
          </w:tcPr>
          <w:p w:rsidR="00CF26AC" w:rsidRPr="00973639" w:rsidRDefault="00CF26AC" w:rsidP="00121D67">
            <w:pPr>
              <w:spacing w:after="0" w:line="360" w:lineRule="auto"/>
              <w:jc w:val="both"/>
              <w:rPr>
                <w:rFonts w:ascii="Times New Roman" w:hAnsi="Times New Roman" w:cs="Times New Roman"/>
                <w:i/>
                <w:iCs/>
                <w:sz w:val="20"/>
                <w:szCs w:val="20"/>
              </w:rPr>
            </w:pPr>
          </w:p>
        </w:tc>
        <w:tc>
          <w:tcPr>
            <w:tcW w:w="847" w:type="pct"/>
            <w:vAlign w:val="center"/>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на конец 1-го периода (квартала)</w:t>
            </w:r>
          </w:p>
        </w:tc>
        <w:tc>
          <w:tcPr>
            <w:tcW w:w="705" w:type="pct"/>
            <w:vAlign w:val="center"/>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на конец 2-го периода (квартала)</w:t>
            </w:r>
          </w:p>
        </w:tc>
        <w:tc>
          <w:tcPr>
            <w:tcW w:w="635" w:type="pct"/>
            <w:vAlign w:val="center"/>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на конец 3-го периода (квартала)</w:t>
            </w:r>
          </w:p>
        </w:tc>
        <w:tc>
          <w:tcPr>
            <w:tcW w:w="636" w:type="pct"/>
            <w:vAlign w:val="center"/>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на конец 4-го периода (квартала)</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i/>
                <w:iCs/>
                <w:sz w:val="20"/>
                <w:szCs w:val="20"/>
              </w:rPr>
            </w:pPr>
            <w:r w:rsidRPr="00973639">
              <w:rPr>
                <w:rFonts w:ascii="Times New Roman" w:hAnsi="Times New Roman" w:cs="Times New Roman"/>
                <w:i/>
                <w:iCs/>
                <w:sz w:val="20"/>
                <w:szCs w:val="20"/>
              </w:rPr>
              <w:t>А</w:t>
            </w:r>
          </w:p>
        </w:tc>
        <w:tc>
          <w:tcPr>
            <w:tcW w:w="847" w:type="pct"/>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5</w:t>
            </w:r>
          </w:p>
        </w:tc>
        <w:tc>
          <w:tcPr>
            <w:tcW w:w="705" w:type="pct"/>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6</w:t>
            </w:r>
          </w:p>
        </w:tc>
        <w:tc>
          <w:tcPr>
            <w:tcW w:w="635" w:type="pct"/>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7</w:t>
            </w:r>
          </w:p>
        </w:tc>
        <w:tc>
          <w:tcPr>
            <w:tcW w:w="636" w:type="pct"/>
          </w:tcPr>
          <w:p w:rsidR="00CF26AC" w:rsidRPr="00973639" w:rsidRDefault="00CF26AC" w:rsidP="00121D67">
            <w:pPr>
              <w:spacing w:after="0" w:line="360" w:lineRule="auto"/>
              <w:ind w:left="-25"/>
              <w:jc w:val="both"/>
              <w:rPr>
                <w:rFonts w:ascii="Times New Roman" w:hAnsi="Times New Roman" w:cs="Times New Roman"/>
                <w:i/>
                <w:iCs/>
                <w:sz w:val="20"/>
                <w:szCs w:val="20"/>
              </w:rPr>
            </w:pPr>
            <w:r w:rsidRPr="00973639">
              <w:rPr>
                <w:rFonts w:ascii="Times New Roman" w:hAnsi="Times New Roman" w:cs="Times New Roman"/>
                <w:i/>
                <w:iCs/>
                <w:sz w:val="20"/>
                <w:szCs w:val="20"/>
              </w:rPr>
              <w:t>8</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b/>
                <w:bCs/>
                <w:sz w:val="20"/>
                <w:szCs w:val="20"/>
              </w:rPr>
            </w:pPr>
            <w:r w:rsidRPr="00973639">
              <w:rPr>
                <w:rFonts w:ascii="Times New Roman" w:hAnsi="Times New Roman" w:cs="Times New Roman"/>
                <w:b/>
                <w:bCs/>
                <w:sz w:val="20"/>
                <w:szCs w:val="20"/>
              </w:rPr>
              <w:t>1. Внеоборотные активы</w:t>
            </w:r>
          </w:p>
        </w:tc>
        <w:tc>
          <w:tcPr>
            <w:tcW w:w="847" w:type="pct"/>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76,8</w:t>
            </w:r>
          </w:p>
        </w:tc>
        <w:tc>
          <w:tcPr>
            <w:tcW w:w="705" w:type="pct"/>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77,5</w:t>
            </w:r>
          </w:p>
        </w:tc>
        <w:tc>
          <w:tcPr>
            <w:tcW w:w="635" w:type="pct"/>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77,9</w:t>
            </w:r>
          </w:p>
        </w:tc>
        <w:tc>
          <w:tcPr>
            <w:tcW w:w="636" w:type="pct"/>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78,1</w:t>
            </w:r>
          </w:p>
        </w:tc>
      </w:tr>
      <w:tr w:rsidR="00CF26AC" w:rsidRPr="00973639">
        <w:trPr>
          <w:jc w:val="center"/>
        </w:trPr>
        <w:tc>
          <w:tcPr>
            <w:tcW w:w="2177" w:type="pct"/>
            <w:vAlign w:val="bottom"/>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1.1. Нематериальные активы</w:t>
            </w:r>
          </w:p>
        </w:tc>
        <w:tc>
          <w:tcPr>
            <w:tcW w:w="847" w:type="pct"/>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0,1</w:t>
            </w:r>
          </w:p>
        </w:tc>
        <w:tc>
          <w:tcPr>
            <w:tcW w:w="705" w:type="pct"/>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0,1</w:t>
            </w:r>
          </w:p>
        </w:tc>
        <w:tc>
          <w:tcPr>
            <w:tcW w:w="635" w:type="pct"/>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0,1</w:t>
            </w:r>
          </w:p>
        </w:tc>
        <w:tc>
          <w:tcPr>
            <w:tcW w:w="636" w:type="pct"/>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0,1</w:t>
            </w:r>
          </w:p>
        </w:tc>
      </w:tr>
      <w:tr w:rsidR="00CF26AC" w:rsidRPr="00973639">
        <w:trPr>
          <w:jc w:val="center"/>
        </w:trPr>
        <w:tc>
          <w:tcPr>
            <w:tcW w:w="2177" w:type="pct"/>
            <w:vAlign w:val="bottom"/>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в том числе:</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 xml:space="preserve">патенты, лицензии, товарные знаки, иные активы </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организационные расходы и прочие НМА</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0,1</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0,1</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0,1</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0,1</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w:t>
            </w:r>
          </w:p>
        </w:tc>
      </w:tr>
      <w:tr w:rsidR="00CF26AC" w:rsidRPr="00973639">
        <w:trPr>
          <w:jc w:val="center"/>
        </w:trPr>
        <w:tc>
          <w:tcPr>
            <w:tcW w:w="2177" w:type="pct"/>
            <w:vAlign w:val="bottom"/>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1.2. Основные средства</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65,9</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66,5</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66,6</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66,9</w:t>
            </w:r>
          </w:p>
        </w:tc>
      </w:tr>
      <w:tr w:rsidR="00CF26AC" w:rsidRPr="00973639">
        <w:trPr>
          <w:jc w:val="center"/>
        </w:trPr>
        <w:tc>
          <w:tcPr>
            <w:tcW w:w="2177" w:type="pct"/>
            <w:vAlign w:val="bottom"/>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в том числе:</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здания, сооружения и прочие объекты пассивной части</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машины и оборудование и прочие объекты активной части</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0,6</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65,9</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0,6</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65,9</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0,6</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66</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0,7</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66,2</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1.3. Незавершенное строительство</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9,5</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9,4</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9,6</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9,3</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1.4. Долгосрочные финансовые вложения</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1,3</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1,5</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1,6</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1,8</w:t>
            </w:r>
          </w:p>
        </w:tc>
      </w:tr>
      <w:tr w:rsidR="00CF26AC" w:rsidRPr="00973639">
        <w:trPr>
          <w:trHeight w:val="232"/>
          <w:jc w:val="center"/>
        </w:trPr>
        <w:tc>
          <w:tcPr>
            <w:tcW w:w="2177" w:type="pct"/>
          </w:tcPr>
          <w:p w:rsidR="00CF26AC" w:rsidRPr="00973639" w:rsidRDefault="00CF26AC" w:rsidP="00121D67">
            <w:pPr>
              <w:spacing w:after="0" w:line="360" w:lineRule="auto"/>
              <w:ind w:left="-45"/>
              <w:jc w:val="both"/>
              <w:rPr>
                <w:rFonts w:ascii="Times New Roman" w:hAnsi="Times New Roman" w:cs="Times New Roman"/>
                <w:b/>
                <w:bCs/>
                <w:sz w:val="20"/>
                <w:szCs w:val="20"/>
              </w:rPr>
            </w:pPr>
            <w:r w:rsidRPr="00973639">
              <w:rPr>
                <w:rFonts w:ascii="Times New Roman" w:hAnsi="Times New Roman" w:cs="Times New Roman"/>
                <w:b/>
                <w:bCs/>
                <w:sz w:val="20"/>
                <w:szCs w:val="20"/>
              </w:rPr>
              <w:t>2. Оборотные активы</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23,2</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22,5</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23,1</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21,9</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2.1. Запасы</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0,4</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0,9</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0,4</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 xml:space="preserve">в том числе: </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 xml:space="preserve">сырье, материалы и другие аналогичные ценности </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затраты в незавершенном производстве (издержках обращения)</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 xml:space="preserve">готовая продукция и товары для перепродажи </w:t>
            </w:r>
          </w:p>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товары отгруженные</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0,5</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0,5</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0,3</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0,1</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0,5</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0,4</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0,3</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0,1</w:t>
            </w: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p>
          <w:p w:rsidR="00CF26AC" w:rsidRPr="00973639" w:rsidRDefault="00CF26AC" w:rsidP="00121D67">
            <w:pPr>
              <w:spacing w:after="0" w:line="360" w:lineRule="auto"/>
              <w:ind w:left="-25"/>
              <w:jc w:val="both"/>
              <w:rPr>
                <w:rFonts w:ascii="Times New Roman" w:hAnsi="Times New Roman" w:cs="Times New Roman"/>
                <w:sz w:val="20"/>
                <w:szCs w:val="20"/>
              </w:rPr>
            </w:pP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2.2. Дебиторская задолженность (с платежом более чем через 12 месяцев)</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4,6</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4,7</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4,8</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4,9</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2.3. Дебиторская задолженность (с платежом в течение 12 месяцев)</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12,1</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12,3</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12,4</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12</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2.4. Краткосрочные финансовые вложения</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2,5</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1,7</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1,5</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1,7</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sz w:val="20"/>
                <w:szCs w:val="20"/>
              </w:rPr>
            </w:pPr>
            <w:r w:rsidRPr="00973639">
              <w:rPr>
                <w:rFonts w:ascii="Times New Roman" w:hAnsi="Times New Roman" w:cs="Times New Roman"/>
                <w:sz w:val="20"/>
                <w:szCs w:val="20"/>
              </w:rPr>
              <w:t>2.5. Денежные средства</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3,4</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3,5</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sz w:val="20"/>
                <w:szCs w:val="20"/>
              </w:rPr>
            </w:pPr>
            <w:r w:rsidRPr="00973639">
              <w:rPr>
                <w:rFonts w:ascii="Times New Roman" w:hAnsi="Times New Roman" w:cs="Times New Roman"/>
                <w:sz w:val="20"/>
                <w:szCs w:val="20"/>
              </w:rPr>
              <w:t>2,9</w:t>
            </w:r>
          </w:p>
        </w:tc>
      </w:tr>
      <w:tr w:rsidR="00CF26AC" w:rsidRPr="00973639">
        <w:trPr>
          <w:jc w:val="center"/>
        </w:trPr>
        <w:tc>
          <w:tcPr>
            <w:tcW w:w="2177" w:type="pct"/>
          </w:tcPr>
          <w:p w:rsidR="00CF26AC" w:rsidRPr="00973639" w:rsidRDefault="00CF26AC" w:rsidP="00121D67">
            <w:pPr>
              <w:spacing w:after="0" w:line="360" w:lineRule="auto"/>
              <w:ind w:left="-45"/>
              <w:jc w:val="both"/>
              <w:rPr>
                <w:rFonts w:ascii="Times New Roman" w:hAnsi="Times New Roman" w:cs="Times New Roman"/>
                <w:b/>
                <w:bCs/>
                <w:sz w:val="20"/>
                <w:szCs w:val="20"/>
              </w:rPr>
            </w:pPr>
            <w:r w:rsidRPr="00973639">
              <w:rPr>
                <w:rFonts w:ascii="Times New Roman" w:hAnsi="Times New Roman" w:cs="Times New Roman"/>
                <w:b/>
                <w:bCs/>
                <w:sz w:val="20"/>
                <w:szCs w:val="20"/>
              </w:rPr>
              <w:t>Итого активов</w:t>
            </w:r>
          </w:p>
        </w:tc>
        <w:tc>
          <w:tcPr>
            <w:tcW w:w="847"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705"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635"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636" w:type="pct"/>
            <w:vAlign w:val="bottom"/>
          </w:tcPr>
          <w:p w:rsidR="00CF26AC" w:rsidRPr="00973639" w:rsidRDefault="00CF26AC" w:rsidP="00121D67">
            <w:pPr>
              <w:spacing w:after="0" w:line="360" w:lineRule="auto"/>
              <w:ind w:left="-25"/>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r>
    </w:tbl>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rPr>
        <w:br w:type="page"/>
        <w:t xml:space="preserve">Таблица 3. </w:t>
      </w:r>
      <w:r w:rsidRPr="00973639">
        <w:rPr>
          <w:rFonts w:ascii="Times New Roman" w:hAnsi="Times New Roman" w:cs="Times New Roman"/>
          <w:b/>
          <w:bCs/>
          <w:sz w:val="28"/>
          <w:szCs w:val="28"/>
        </w:rPr>
        <w:t>Варианты значений выручки для решения задач и практических ситуаций, тыс.руб.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1033"/>
        <w:gridCol w:w="1032"/>
        <w:gridCol w:w="1032"/>
        <w:gridCol w:w="1034"/>
        <w:gridCol w:w="1032"/>
        <w:gridCol w:w="1032"/>
        <w:gridCol w:w="1032"/>
        <w:gridCol w:w="927"/>
      </w:tblGrid>
      <w:tr w:rsidR="00CF26AC" w:rsidRPr="00973639">
        <w:trPr>
          <w:trHeight w:val="302"/>
        </w:trPr>
        <w:tc>
          <w:tcPr>
            <w:tcW w:w="868" w:type="dxa"/>
            <w:vMerge w:val="restar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Вариант</w:t>
            </w:r>
          </w:p>
        </w:tc>
        <w:tc>
          <w:tcPr>
            <w:tcW w:w="4131" w:type="dxa"/>
            <w:gridSpan w:val="4"/>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 xml:space="preserve">Год </w:t>
            </w:r>
            <w:r w:rsidRPr="00973639">
              <w:rPr>
                <w:rFonts w:ascii="Times New Roman" w:hAnsi="Times New Roman" w:cs="Times New Roman"/>
                <w:sz w:val="20"/>
                <w:szCs w:val="20"/>
                <w:lang w:val="en-US"/>
              </w:rPr>
              <w:t>n</w:t>
            </w:r>
            <w:r w:rsidRPr="00973639">
              <w:rPr>
                <w:rFonts w:ascii="Times New Roman" w:hAnsi="Times New Roman" w:cs="Times New Roman"/>
                <w:sz w:val="20"/>
                <w:szCs w:val="20"/>
              </w:rPr>
              <w:t xml:space="preserve"> (базисный период)</w:t>
            </w:r>
          </w:p>
        </w:tc>
        <w:tc>
          <w:tcPr>
            <w:tcW w:w="4023" w:type="dxa"/>
            <w:gridSpan w:val="4"/>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 xml:space="preserve">Год </w:t>
            </w:r>
            <w:r w:rsidRPr="00973639">
              <w:rPr>
                <w:rFonts w:ascii="Times New Roman" w:hAnsi="Times New Roman" w:cs="Times New Roman"/>
                <w:sz w:val="20"/>
                <w:szCs w:val="20"/>
                <w:lang w:val="en-US"/>
              </w:rPr>
              <w:t>n</w:t>
            </w:r>
            <w:r w:rsidRPr="00973639">
              <w:rPr>
                <w:rFonts w:ascii="Times New Roman" w:hAnsi="Times New Roman" w:cs="Times New Roman"/>
                <w:sz w:val="20"/>
                <w:szCs w:val="20"/>
              </w:rPr>
              <w:t>+1 (отчетный период)</w:t>
            </w:r>
          </w:p>
        </w:tc>
      </w:tr>
      <w:tr w:rsidR="00CF26AC" w:rsidRPr="00973639">
        <w:trPr>
          <w:trHeight w:val="125"/>
        </w:trPr>
        <w:tc>
          <w:tcPr>
            <w:tcW w:w="868" w:type="dxa"/>
            <w:vMerge/>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1033"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1-й квартал</w:t>
            </w:r>
          </w:p>
        </w:tc>
        <w:tc>
          <w:tcPr>
            <w:tcW w:w="1032"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2-й квартал</w:t>
            </w:r>
          </w:p>
        </w:tc>
        <w:tc>
          <w:tcPr>
            <w:tcW w:w="1032"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3-й квартал</w:t>
            </w:r>
          </w:p>
        </w:tc>
        <w:tc>
          <w:tcPr>
            <w:tcW w:w="1034"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4-й квартал</w:t>
            </w:r>
          </w:p>
        </w:tc>
        <w:tc>
          <w:tcPr>
            <w:tcW w:w="1032"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1-й квартал</w:t>
            </w:r>
          </w:p>
        </w:tc>
        <w:tc>
          <w:tcPr>
            <w:tcW w:w="1032"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2-й квартал</w:t>
            </w:r>
          </w:p>
        </w:tc>
        <w:tc>
          <w:tcPr>
            <w:tcW w:w="1032"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3-й квартал</w:t>
            </w:r>
          </w:p>
        </w:tc>
        <w:tc>
          <w:tcPr>
            <w:tcW w:w="927"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4-й квартал</w:t>
            </w:r>
          </w:p>
        </w:tc>
      </w:tr>
      <w:tr w:rsidR="00CF26AC" w:rsidRPr="00973639">
        <w:trPr>
          <w:trHeight w:val="302"/>
        </w:trPr>
        <w:tc>
          <w:tcPr>
            <w:tcW w:w="868"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27</w:t>
            </w:r>
          </w:p>
        </w:tc>
        <w:tc>
          <w:tcPr>
            <w:tcW w:w="1033"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15240</w:t>
            </w:r>
          </w:p>
        </w:tc>
        <w:tc>
          <w:tcPr>
            <w:tcW w:w="1032"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15740</w:t>
            </w:r>
          </w:p>
        </w:tc>
        <w:tc>
          <w:tcPr>
            <w:tcW w:w="1032"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15800</w:t>
            </w:r>
          </w:p>
        </w:tc>
        <w:tc>
          <w:tcPr>
            <w:tcW w:w="1034"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19600</w:t>
            </w:r>
          </w:p>
        </w:tc>
        <w:tc>
          <w:tcPr>
            <w:tcW w:w="1032"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18100</w:t>
            </w:r>
          </w:p>
        </w:tc>
        <w:tc>
          <w:tcPr>
            <w:tcW w:w="1032"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18600</w:t>
            </w:r>
          </w:p>
        </w:tc>
        <w:tc>
          <w:tcPr>
            <w:tcW w:w="1032"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18900</w:t>
            </w:r>
          </w:p>
        </w:tc>
        <w:tc>
          <w:tcPr>
            <w:tcW w:w="927"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19900</w:t>
            </w:r>
          </w:p>
        </w:tc>
      </w:tr>
    </w:tbl>
    <w:p w:rsidR="00CF26AC" w:rsidRPr="00973639" w:rsidRDefault="00CF26AC" w:rsidP="00121D67">
      <w:pPr>
        <w:shd w:val="clear" w:color="auto" w:fill="FFFFFF"/>
        <w:tabs>
          <w:tab w:val="left" w:pos="3024"/>
        </w:tabs>
        <w:suppressAutoHyphens/>
        <w:spacing w:after="0" w:line="360" w:lineRule="auto"/>
        <w:ind w:firstLine="709"/>
        <w:jc w:val="both"/>
        <w:rPr>
          <w:rFonts w:ascii="Times New Roman" w:hAnsi="Times New Roman" w:cs="Times New Roman"/>
          <w:b/>
          <w:bCs/>
          <w:color w:val="000000"/>
          <w:spacing w:val="-6"/>
          <w:sz w:val="28"/>
          <w:szCs w:val="28"/>
        </w:rPr>
      </w:pPr>
    </w:p>
    <w:p w:rsidR="00CF26AC" w:rsidRPr="00973639" w:rsidRDefault="00CF26AC" w:rsidP="00121D67">
      <w:pPr>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rPr>
        <w:t xml:space="preserve">Таблица 4. </w:t>
      </w:r>
      <w:r w:rsidRPr="00973639">
        <w:rPr>
          <w:rFonts w:ascii="Times New Roman" w:hAnsi="Times New Roman" w:cs="Times New Roman"/>
          <w:b/>
          <w:bCs/>
          <w:sz w:val="28"/>
          <w:szCs w:val="28"/>
        </w:rPr>
        <w:t>Значения показателей для решения задачи практических ситуаций</w:t>
      </w:r>
    </w:p>
    <w:tbl>
      <w:tblPr>
        <w:tblW w:w="4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877"/>
        <w:gridCol w:w="877"/>
        <w:gridCol w:w="879"/>
        <w:gridCol w:w="886"/>
        <w:gridCol w:w="879"/>
        <w:gridCol w:w="879"/>
        <w:gridCol w:w="879"/>
        <w:gridCol w:w="873"/>
      </w:tblGrid>
      <w:tr w:rsidR="00CF26AC" w:rsidRPr="00973639">
        <w:trPr>
          <w:jc w:val="center"/>
        </w:trPr>
        <w:tc>
          <w:tcPr>
            <w:tcW w:w="1209" w:type="pct"/>
            <w:vMerge w:val="restar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Показатель</w:t>
            </w:r>
          </w:p>
        </w:tc>
        <w:tc>
          <w:tcPr>
            <w:tcW w:w="1930" w:type="pct"/>
            <w:gridSpan w:val="4"/>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 xml:space="preserve">Год </w:t>
            </w:r>
            <w:r w:rsidRPr="00973639">
              <w:rPr>
                <w:rFonts w:ascii="Times New Roman" w:hAnsi="Times New Roman" w:cs="Times New Roman"/>
                <w:sz w:val="20"/>
                <w:szCs w:val="20"/>
                <w:lang w:val="en-US"/>
              </w:rPr>
              <w:t>n</w:t>
            </w:r>
            <w:r w:rsidRPr="00973639">
              <w:rPr>
                <w:rFonts w:ascii="Times New Roman" w:hAnsi="Times New Roman" w:cs="Times New Roman"/>
                <w:sz w:val="20"/>
                <w:szCs w:val="20"/>
              </w:rPr>
              <w:t xml:space="preserve"> (базисный период)</w:t>
            </w:r>
          </w:p>
        </w:tc>
        <w:tc>
          <w:tcPr>
            <w:tcW w:w="1861" w:type="pct"/>
            <w:gridSpan w:val="4"/>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 xml:space="preserve">Год </w:t>
            </w:r>
            <w:r w:rsidRPr="00973639">
              <w:rPr>
                <w:rFonts w:ascii="Times New Roman" w:hAnsi="Times New Roman" w:cs="Times New Roman"/>
                <w:sz w:val="20"/>
                <w:szCs w:val="20"/>
                <w:lang w:val="en-US"/>
              </w:rPr>
              <w:t>n</w:t>
            </w:r>
            <w:r w:rsidRPr="00973639">
              <w:rPr>
                <w:rFonts w:ascii="Times New Roman" w:hAnsi="Times New Roman" w:cs="Times New Roman"/>
                <w:sz w:val="20"/>
                <w:szCs w:val="20"/>
              </w:rPr>
              <w:t>+1 (отчетный период)</w:t>
            </w:r>
          </w:p>
        </w:tc>
      </w:tr>
      <w:tr w:rsidR="00CF26AC" w:rsidRPr="00973639">
        <w:trPr>
          <w:jc w:val="center"/>
        </w:trPr>
        <w:tc>
          <w:tcPr>
            <w:tcW w:w="1209" w:type="pct"/>
            <w:vMerge/>
            <w:vAlign w:val="center"/>
          </w:tcPr>
          <w:p w:rsidR="00CF26AC" w:rsidRPr="00973639" w:rsidRDefault="00CF26AC" w:rsidP="00121D67">
            <w:pPr>
              <w:spacing w:after="0" w:line="360" w:lineRule="auto"/>
              <w:ind w:left="-142"/>
              <w:rPr>
                <w:rFonts w:ascii="Times New Roman" w:hAnsi="Times New Roman" w:cs="Times New Roman"/>
                <w:sz w:val="20"/>
                <w:szCs w:val="20"/>
              </w:rPr>
            </w:pPr>
          </w:p>
        </w:tc>
        <w:tc>
          <w:tcPr>
            <w:tcW w:w="481"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1-й квартал</w:t>
            </w:r>
          </w:p>
        </w:tc>
        <w:tc>
          <w:tcPr>
            <w:tcW w:w="481"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2-й квартал</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1-й квартал</w:t>
            </w:r>
          </w:p>
        </w:tc>
        <w:tc>
          <w:tcPr>
            <w:tcW w:w="485"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2-й квартал</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1-й квартал</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2-й квартал</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1-й квартал</w:t>
            </w:r>
          </w:p>
        </w:tc>
        <w:tc>
          <w:tcPr>
            <w:tcW w:w="414"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2-й квартал</w:t>
            </w:r>
          </w:p>
        </w:tc>
      </w:tr>
      <w:tr w:rsidR="00CF26AC" w:rsidRPr="00973639">
        <w:trPr>
          <w:jc w:val="center"/>
        </w:trPr>
        <w:tc>
          <w:tcPr>
            <w:tcW w:w="1209"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Фондоотдача активной части основных средств</w:t>
            </w:r>
            <w:r w:rsidRPr="00973639">
              <w:rPr>
                <w:rStyle w:val="ae"/>
                <w:rFonts w:ascii="Times New Roman" w:hAnsi="Times New Roman" w:cs="Times New Roman"/>
                <w:sz w:val="20"/>
                <w:szCs w:val="20"/>
              </w:rPr>
              <w:footnoteReference w:id="1"/>
            </w:r>
            <w:r w:rsidRPr="00973639">
              <w:rPr>
                <w:rFonts w:ascii="Times New Roman" w:hAnsi="Times New Roman" w:cs="Times New Roman"/>
                <w:sz w:val="20"/>
                <w:szCs w:val="20"/>
              </w:rPr>
              <w:t>, руб./руб.</w:t>
            </w:r>
          </w:p>
        </w:tc>
        <w:tc>
          <w:tcPr>
            <w:tcW w:w="481"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1,47</w:t>
            </w:r>
          </w:p>
        </w:tc>
        <w:tc>
          <w:tcPr>
            <w:tcW w:w="481"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1,53</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1,35</w:t>
            </w:r>
          </w:p>
        </w:tc>
        <w:tc>
          <w:tcPr>
            <w:tcW w:w="485"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1,47</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1,21</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1,31</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1,38</w:t>
            </w:r>
          </w:p>
        </w:tc>
        <w:tc>
          <w:tcPr>
            <w:tcW w:w="414"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1,43</w:t>
            </w:r>
          </w:p>
        </w:tc>
      </w:tr>
      <w:tr w:rsidR="00CF26AC" w:rsidRPr="00973639">
        <w:trPr>
          <w:jc w:val="center"/>
        </w:trPr>
        <w:tc>
          <w:tcPr>
            <w:tcW w:w="1209"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Коэффициент автономии</w:t>
            </w:r>
          </w:p>
        </w:tc>
        <w:tc>
          <w:tcPr>
            <w:tcW w:w="481"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0,4</w:t>
            </w:r>
          </w:p>
        </w:tc>
        <w:tc>
          <w:tcPr>
            <w:tcW w:w="481"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0,45</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0,52</w:t>
            </w:r>
          </w:p>
        </w:tc>
        <w:tc>
          <w:tcPr>
            <w:tcW w:w="485"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0,55</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0,35</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0,4</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0,6</w:t>
            </w:r>
          </w:p>
        </w:tc>
        <w:tc>
          <w:tcPr>
            <w:tcW w:w="414"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0,58</w:t>
            </w:r>
          </w:p>
        </w:tc>
      </w:tr>
      <w:tr w:rsidR="00CF26AC" w:rsidRPr="00973639">
        <w:trPr>
          <w:jc w:val="center"/>
        </w:trPr>
        <w:tc>
          <w:tcPr>
            <w:tcW w:w="1209"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Среднемесячная зарплата, тыс.руб./чел.</w:t>
            </w:r>
          </w:p>
        </w:tc>
        <w:tc>
          <w:tcPr>
            <w:tcW w:w="481"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10,2</w:t>
            </w:r>
          </w:p>
        </w:tc>
        <w:tc>
          <w:tcPr>
            <w:tcW w:w="481"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9,4</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11,8</w:t>
            </w:r>
          </w:p>
        </w:tc>
        <w:tc>
          <w:tcPr>
            <w:tcW w:w="485"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11,6</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11,1</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11,4</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12</w:t>
            </w:r>
          </w:p>
        </w:tc>
        <w:tc>
          <w:tcPr>
            <w:tcW w:w="414"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12,2</w:t>
            </w:r>
          </w:p>
        </w:tc>
      </w:tr>
      <w:tr w:rsidR="00CF26AC" w:rsidRPr="00973639">
        <w:trPr>
          <w:trHeight w:val="1010"/>
          <w:jc w:val="center"/>
        </w:trPr>
        <w:tc>
          <w:tcPr>
            <w:tcW w:w="1209"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Среднемесячная численность рабочих-сдельщиков, чел.</w:t>
            </w:r>
          </w:p>
        </w:tc>
        <w:tc>
          <w:tcPr>
            <w:tcW w:w="481"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149</w:t>
            </w:r>
          </w:p>
        </w:tc>
        <w:tc>
          <w:tcPr>
            <w:tcW w:w="481"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155</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157</w:t>
            </w:r>
          </w:p>
        </w:tc>
        <w:tc>
          <w:tcPr>
            <w:tcW w:w="485"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202</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184</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190</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194</w:t>
            </w:r>
          </w:p>
        </w:tc>
        <w:tc>
          <w:tcPr>
            <w:tcW w:w="414"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212</w:t>
            </w:r>
          </w:p>
        </w:tc>
      </w:tr>
      <w:tr w:rsidR="00CF26AC" w:rsidRPr="00973639">
        <w:trPr>
          <w:jc w:val="center"/>
        </w:trPr>
        <w:tc>
          <w:tcPr>
            <w:tcW w:w="1209" w:type="pct"/>
            <w:vAlign w:val="center"/>
          </w:tcPr>
          <w:p w:rsidR="00CF26AC" w:rsidRPr="00973639" w:rsidRDefault="00CF26AC" w:rsidP="00121D67">
            <w:pPr>
              <w:spacing w:after="0" w:line="360" w:lineRule="auto"/>
              <w:ind w:left="-142"/>
              <w:rPr>
                <w:rFonts w:ascii="Times New Roman" w:hAnsi="Times New Roman" w:cs="Times New Roman"/>
                <w:b/>
                <w:bCs/>
                <w:sz w:val="20"/>
                <w:szCs w:val="20"/>
              </w:rPr>
            </w:pPr>
            <w:r w:rsidRPr="00973639">
              <w:rPr>
                <w:rFonts w:ascii="Times New Roman" w:hAnsi="Times New Roman" w:cs="Times New Roman"/>
                <w:sz w:val="20"/>
                <w:szCs w:val="20"/>
              </w:rPr>
              <w:t>Рентабельность продаж, %</w:t>
            </w:r>
          </w:p>
        </w:tc>
        <w:tc>
          <w:tcPr>
            <w:tcW w:w="481"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4</w:t>
            </w:r>
          </w:p>
        </w:tc>
        <w:tc>
          <w:tcPr>
            <w:tcW w:w="481"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5</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7,5</w:t>
            </w:r>
          </w:p>
        </w:tc>
        <w:tc>
          <w:tcPr>
            <w:tcW w:w="485"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12</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3</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5</w:t>
            </w:r>
          </w:p>
        </w:tc>
        <w:tc>
          <w:tcPr>
            <w:tcW w:w="482"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5,5</w:t>
            </w:r>
          </w:p>
        </w:tc>
        <w:tc>
          <w:tcPr>
            <w:tcW w:w="414" w:type="pct"/>
            <w:vAlign w:val="center"/>
          </w:tcPr>
          <w:p w:rsidR="00CF26AC" w:rsidRPr="00973639" w:rsidRDefault="00CF26AC" w:rsidP="00121D67">
            <w:pPr>
              <w:spacing w:after="0" w:line="360" w:lineRule="auto"/>
              <w:ind w:left="-142"/>
              <w:rPr>
                <w:rFonts w:ascii="Times New Roman" w:hAnsi="Times New Roman" w:cs="Times New Roman"/>
                <w:sz w:val="20"/>
                <w:szCs w:val="20"/>
              </w:rPr>
            </w:pPr>
            <w:r w:rsidRPr="00973639">
              <w:rPr>
                <w:rFonts w:ascii="Times New Roman" w:hAnsi="Times New Roman" w:cs="Times New Roman"/>
                <w:sz w:val="20"/>
                <w:szCs w:val="20"/>
              </w:rPr>
              <w:t>8</w:t>
            </w:r>
          </w:p>
        </w:tc>
      </w:tr>
    </w:tbl>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rPr>
        <w:t xml:space="preserve">Таблица 5. </w:t>
      </w:r>
      <w:r w:rsidRPr="00973639">
        <w:rPr>
          <w:rFonts w:ascii="Times New Roman" w:hAnsi="Times New Roman" w:cs="Times New Roman"/>
          <w:b/>
          <w:bCs/>
          <w:sz w:val="28"/>
          <w:szCs w:val="28"/>
        </w:rPr>
        <w:t>Структура затрат на производство продукции (работ,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649"/>
        <w:gridCol w:w="650"/>
        <w:gridCol w:w="650"/>
        <w:gridCol w:w="650"/>
        <w:gridCol w:w="650"/>
        <w:gridCol w:w="650"/>
        <w:gridCol w:w="650"/>
        <w:gridCol w:w="650"/>
        <w:gridCol w:w="650"/>
        <w:gridCol w:w="683"/>
      </w:tblGrid>
      <w:tr w:rsidR="00CF26AC" w:rsidRPr="00973639">
        <w:trPr>
          <w:jc w:val="center"/>
        </w:trPr>
        <w:tc>
          <w:tcPr>
            <w:tcW w:w="3041" w:type="dxa"/>
            <w:vMerge w:val="restart"/>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Статья затрат</w:t>
            </w:r>
          </w:p>
        </w:tc>
        <w:tc>
          <w:tcPr>
            <w:tcW w:w="6830" w:type="dxa"/>
            <w:gridSpan w:val="10"/>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Вариант</w:t>
            </w:r>
          </w:p>
        </w:tc>
      </w:tr>
      <w:tr w:rsidR="00CF26AC" w:rsidRPr="00973639">
        <w:trPr>
          <w:jc w:val="center"/>
        </w:trPr>
        <w:tc>
          <w:tcPr>
            <w:tcW w:w="3041" w:type="dxa"/>
            <w:vMerge/>
            <w:vAlign w:val="center"/>
          </w:tcPr>
          <w:p w:rsidR="00CF26AC" w:rsidRPr="00973639" w:rsidRDefault="00CF26AC" w:rsidP="00121D67">
            <w:pPr>
              <w:spacing w:after="0" w:line="360" w:lineRule="auto"/>
              <w:jc w:val="both"/>
              <w:rPr>
                <w:rFonts w:ascii="Times New Roman" w:hAnsi="Times New Roman" w:cs="Times New Roman"/>
                <w:i/>
                <w:iCs/>
                <w:sz w:val="20"/>
                <w:szCs w:val="20"/>
              </w:rPr>
            </w:pPr>
          </w:p>
        </w:tc>
        <w:tc>
          <w:tcPr>
            <w:tcW w:w="0" w:type="auto"/>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1</w:t>
            </w:r>
          </w:p>
        </w:tc>
        <w:tc>
          <w:tcPr>
            <w:tcW w:w="0" w:type="auto"/>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2</w:t>
            </w:r>
          </w:p>
        </w:tc>
        <w:tc>
          <w:tcPr>
            <w:tcW w:w="0" w:type="auto"/>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3</w:t>
            </w:r>
          </w:p>
        </w:tc>
        <w:tc>
          <w:tcPr>
            <w:tcW w:w="0" w:type="auto"/>
            <w:vAlign w:val="center"/>
          </w:tcPr>
          <w:p w:rsidR="00CF26AC" w:rsidRPr="00973639" w:rsidRDefault="00CF26AC" w:rsidP="00121D67">
            <w:pPr>
              <w:spacing w:after="0" w:line="360" w:lineRule="auto"/>
              <w:jc w:val="both"/>
              <w:rPr>
                <w:rFonts w:ascii="Times New Roman" w:hAnsi="Times New Roman" w:cs="Times New Roman"/>
                <w:i/>
                <w:iCs/>
                <w:color w:val="FF0000"/>
                <w:sz w:val="20"/>
                <w:szCs w:val="20"/>
              </w:rPr>
            </w:pPr>
            <w:r w:rsidRPr="00973639">
              <w:rPr>
                <w:rFonts w:ascii="Times New Roman" w:hAnsi="Times New Roman" w:cs="Times New Roman"/>
                <w:i/>
                <w:iCs/>
                <w:color w:val="FF0000"/>
                <w:sz w:val="20"/>
                <w:szCs w:val="20"/>
              </w:rPr>
              <w:t>4</w:t>
            </w:r>
          </w:p>
        </w:tc>
        <w:tc>
          <w:tcPr>
            <w:tcW w:w="0" w:type="auto"/>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5</w:t>
            </w:r>
          </w:p>
        </w:tc>
        <w:tc>
          <w:tcPr>
            <w:tcW w:w="0" w:type="auto"/>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6</w:t>
            </w:r>
          </w:p>
        </w:tc>
        <w:tc>
          <w:tcPr>
            <w:tcW w:w="0" w:type="auto"/>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7</w:t>
            </w:r>
          </w:p>
        </w:tc>
        <w:tc>
          <w:tcPr>
            <w:tcW w:w="0" w:type="auto"/>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8</w:t>
            </w:r>
          </w:p>
        </w:tc>
        <w:tc>
          <w:tcPr>
            <w:tcW w:w="0" w:type="auto"/>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9</w:t>
            </w:r>
          </w:p>
        </w:tc>
        <w:tc>
          <w:tcPr>
            <w:tcW w:w="476" w:type="dxa"/>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10</w:t>
            </w:r>
          </w:p>
        </w:tc>
      </w:tr>
      <w:tr w:rsidR="00CF26AC" w:rsidRPr="00973639">
        <w:trPr>
          <w:jc w:val="center"/>
        </w:trPr>
        <w:tc>
          <w:tcPr>
            <w:tcW w:w="3041" w:type="dxa"/>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Материальные затраты</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61,8</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59,9</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57</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55,5</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67,4</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66,8</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43</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41,9</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53,5</w:t>
            </w:r>
          </w:p>
        </w:tc>
        <w:tc>
          <w:tcPr>
            <w:tcW w:w="476" w:type="dxa"/>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41,6</w:t>
            </w:r>
          </w:p>
        </w:tc>
      </w:tr>
      <w:tr w:rsidR="00CF26AC" w:rsidRPr="00973639">
        <w:trPr>
          <w:jc w:val="center"/>
        </w:trPr>
        <w:tc>
          <w:tcPr>
            <w:tcW w:w="3041" w:type="dxa"/>
            <w:tcBorders>
              <w:bottom w:val="nil"/>
            </w:tcBorders>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в том числе:</w:t>
            </w:r>
          </w:p>
        </w:tc>
        <w:tc>
          <w:tcPr>
            <w:tcW w:w="0" w:type="auto"/>
            <w:tcBorders>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p>
        </w:tc>
        <w:tc>
          <w:tcPr>
            <w:tcW w:w="0" w:type="auto"/>
            <w:tcBorders>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p>
        </w:tc>
        <w:tc>
          <w:tcPr>
            <w:tcW w:w="0" w:type="auto"/>
            <w:tcBorders>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p>
        </w:tc>
        <w:tc>
          <w:tcPr>
            <w:tcW w:w="0" w:type="auto"/>
            <w:tcBorders>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p>
        </w:tc>
        <w:tc>
          <w:tcPr>
            <w:tcW w:w="0" w:type="auto"/>
            <w:tcBorders>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p>
        </w:tc>
        <w:tc>
          <w:tcPr>
            <w:tcW w:w="0" w:type="auto"/>
            <w:tcBorders>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p>
        </w:tc>
        <w:tc>
          <w:tcPr>
            <w:tcW w:w="0" w:type="auto"/>
            <w:tcBorders>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p>
        </w:tc>
        <w:tc>
          <w:tcPr>
            <w:tcW w:w="0" w:type="auto"/>
            <w:tcBorders>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p>
        </w:tc>
        <w:tc>
          <w:tcPr>
            <w:tcW w:w="0" w:type="auto"/>
            <w:tcBorders>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p>
        </w:tc>
        <w:tc>
          <w:tcPr>
            <w:tcW w:w="476" w:type="dxa"/>
            <w:tcBorders>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p>
        </w:tc>
      </w:tr>
      <w:tr w:rsidR="00CF26AC" w:rsidRPr="00973639">
        <w:trPr>
          <w:jc w:val="center"/>
        </w:trPr>
        <w:tc>
          <w:tcPr>
            <w:tcW w:w="3041" w:type="dxa"/>
            <w:tcBorders>
              <w:top w:val="nil"/>
              <w:bottom w:val="nil"/>
            </w:tcBorders>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сырье и материалы</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47,7</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46,2</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44,8</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43,5</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54</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54</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28,3</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27,9</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52,1</w:t>
            </w:r>
          </w:p>
        </w:tc>
        <w:tc>
          <w:tcPr>
            <w:tcW w:w="476" w:type="dxa"/>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40,2</w:t>
            </w:r>
          </w:p>
        </w:tc>
      </w:tr>
      <w:tr w:rsidR="00CF26AC" w:rsidRPr="00973639">
        <w:trPr>
          <w:jc w:val="center"/>
        </w:trPr>
        <w:tc>
          <w:tcPr>
            <w:tcW w:w="3041" w:type="dxa"/>
            <w:tcBorders>
              <w:top w:val="nil"/>
              <w:bottom w:val="nil"/>
            </w:tcBorders>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топливо</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6,6</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6,2</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6,1</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5,9</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10,1</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9,7</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9,6</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9,4</w:t>
            </w:r>
          </w:p>
        </w:tc>
        <w:tc>
          <w:tcPr>
            <w:tcW w:w="0" w:type="auto"/>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0,6</w:t>
            </w:r>
          </w:p>
        </w:tc>
        <w:tc>
          <w:tcPr>
            <w:tcW w:w="476" w:type="dxa"/>
            <w:tcBorders>
              <w:top w:val="nil"/>
              <w:bottom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0,6</w:t>
            </w:r>
          </w:p>
        </w:tc>
      </w:tr>
      <w:tr w:rsidR="00CF26AC" w:rsidRPr="00973639">
        <w:trPr>
          <w:jc w:val="center"/>
        </w:trPr>
        <w:tc>
          <w:tcPr>
            <w:tcW w:w="3041" w:type="dxa"/>
            <w:tcBorders>
              <w:top w:val="nil"/>
            </w:tcBorders>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энергия</w:t>
            </w:r>
          </w:p>
        </w:tc>
        <w:tc>
          <w:tcPr>
            <w:tcW w:w="0" w:type="auto"/>
            <w:tcBorders>
              <w:top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7,5</w:t>
            </w:r>
          </w:p>
        </w:tc>
        <w:tc>
          <w:tcPr>
            <w:tcW w:w="0" w:type="auto"/>
            <w:tcBorders>
              <w:top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7,5</w:t>
            </w:r>
          </w:p>
        </w:tc>
        <w:tc>
          <w:tcPr>
            <w:tcW w:w="0" w:type="auto"/>
            <w:tcBorders>
              <w:top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6,1</w:t>
            </w:r>
          </w:p>
        </w:tc>
        <w:tc>
          <w:tcPr>
            <w:tcW w:w="0" w:type="auto"/>
            <w:tcBorders>
              <w:top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6,1</w:t>
            </w:r>
          </w:p>
        </w:tc>
        <w:tc>
          <w:tcPr>
            <w:tcW w:w="0" w:type="auto"/>
            <w:tcBorders>
              <w:top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3,3</w:t>
            </w:r>
          </w:p>
        </w:tc>
        <w:tc>
          <w:tcPr>
            <w:tcW w:w="0" w:type="auto"/>
            <w:tcBorders>
              <w:top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3,1</w:t>
            </w:r>
          </w:p>
        </w:tc>
        <w:tc>
          <w:tcPr>
            <w:tcW w:w="0" w:type="auto"/>
            <w:tcBorders>
              <w:top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5,1</w:t>
            </w:r>
          </w:p>
        </w:tc>
        <w:tc>
          <w:tcPr>
            <w:tcW w:w="0" w:type="auto"/>
            <w:tcBorders>
              <w:top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4,6</w:t>
            </w:r>
          </w:p>
        </w:tc>
        <w:tc>
          <w:tcPr>
            <w:tcW w:w="0" w:type="auto"/>
            <w:tcBorders>
              <w:top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0,8</w:t>
            </w:r>
          </w:p>
        </w:tc>
        <w:tc>
          <w:tcPr>
            <w:tcW w:w="476" w:type="dxa"/>
            <w:tcBorders>
              <w:top w:val="nil"/>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0,8</w:t>
            </w:r>
          </w:p>
        </w:tc>
      </w:tr>
      <w:tr w:rsidR="00CF26AC" w:rsidRPr="00973639">
        <w:trPr>
          <w:jc w:val="center"/>
        </w:trPr>
        <w:tc>
          <w:tcPr>
            <w:tcW w:w="3041" w:type="dxa"/>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Затраты на оплату труда</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13,7</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14</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16,3</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16,3</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17,8</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19,5</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18,5</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11,9</w:t>
            </w:r>
          </w:p>
        </w:tc>
        <w:tc>
          <w:tcPr>
            <w:tcW w:w="476" w:type="dxa"/>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12,7</w:t>
            </w:r>
          </w:p>
        </w:tc>
      </w:tr>
      <w:tr w:rsidR="00CF26AC" w:rsidRPr="00973639">
        <w:trPr>
          <w:jc w:val="center"/>
        </w:trPr>
        <w:tc>
          <w:tcPr>
            <w:tcW w:w="3041" w:type="dxa"/>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Единый социальный налог</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4,2</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4,5</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4,8</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4,5</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4,6</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5,9</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5,7</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2,5</w:t>
            </w:r>
          </w:p>
        </w:tc>
        <w:tc>
          <w:tcPr>
            <w:tcW w:w="476" w:type="dxa"/>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3,6</w:t>
            </w:r>
          </w:p>
        </w:tc>
      </w:tr>
      <w:tr w:rsidR="00CF26AC" w:rsidRPr="00973639">
        <w:trPr>
          <w:jc w:val="center"/>
        </w:trPr>
        <w:tc>
          <w:tcPr>
            <w:tcW w:w="3041" w:type="dxa"/>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Амортизация основных средств</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4,4</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4,7</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5,4</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4,6</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4,9</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10,9</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12,3</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1,6</w:t>
            </w:r>
          </w:p>
        </w:tc>
        <w:tc>
          <w:tcPr>
            <w:tcW w:w="476" w:type="dxa"/>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2,1</w:t>
            </w:r>
          </w:p>
        </w:tc>
      </w:tr>
      <w:tr w:rsidR="00CF26AC" w:rsidRPr="00973639">
        <w:trPr>
          <w:jc w:val="center"/>
        </w:trPr>
        <w:tc>
          <w:tcPr>
            <w:tcW w:w="3041" w:type="dxa"/>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Прочие затраты</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15,9</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16,9</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16,9</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17,8</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5,7</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5,7</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20,7</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71,6</w:t>
            </w:r>
          </w:p>
        </w:tc>
        <w:tc>
          <w:tcPr>
            <w:tcW w:w="0" w:type="auto"/>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30,5</w:t>
            </w:r>
          </w:p>
        </w:tc>
        <w:tc>
          <w:tcPr>
            <w:tcW w:w="476" w:type="dxa"/>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40</w:t>
            </w:r>
          </w:p>
        </w:tc>
      </w:tr>
      <w:tr w:rsidR="00CF26AC" w:rsidRPr="00973639">
        <w:trPr>
          <w:jc w:val="center"/>
        </w:trPr>
        <w:tc>
          <w:tcPr>
            <w:tcW w:w="3041" w:type="dxa"/>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Все затраты</w:t>
            </w:r>
          </w:p>
        </w:tc>
        <w:tc>
          <w:tcPr>
            <w:tcW w:w="0" w:type="auto"/>
            <w:vAlign w:val="bottom"/>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0" w:type="auto"/>
            <w:vAlign w:val="bottom"/>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0" w:type="auto"/>
            <w:vAlign w:val="bottom"/>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0" w:type="auto"/>
            <w:vAlign w:val="bottom"/>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0" w:type="auto"/>
            <w:vAlign w:val="bottom"/>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0" w:type="auto"/>
            <w:vAlign w:val="bottom"/>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0" w:type="auto"/>
            <w:vAlign w:val="bottom"/>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0" w:type="auto"/>
            <w:vAlign w:val="bottom"/>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0" w:type="auto"/>
            <w:vAlign w:val="bottom"/>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c>
          <w:tcPr>
            <w:tcW w:w="476" w:type="dxa"/>
            <w:vAlign w:val="bottom"/>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100</w:t>
            </w:r>
          </w:p>
        </w:tc>
      </w:tr>
    </w:tbl>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rPr>
        <w:t xml:space="preserve">Таблица 6. </w:t>
      </w:r>
      <w:r w:rsidRPr="00973639">
        <w:rPr>
          <w:rFonts w:ascii="Times New Roman" w:hAnsi="Times New Roman" w:cs="Times New Roman"/>
          <w:b/>
          <w:bCs/>
          <w:sz w:val="28"/>
          <w:szCs w:val="28"/>
        </w:rPr>
        <w:t>Варианты заданий для плановой трудоемкости работ по кварталам</w:t>
      </w:r>
    </w:p>
    <w:tbl>
      <w:tblPr>
        <w:tblW w:w="48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1019"/>
        <w:gridCol w:w="1019"/>
        <w:gridCol w:w="1021"/>
        <w:gridCol w:w="1027"/>
        <w:gridCol w:w="1021"/>
        <w:gridCol w:w="1022"/>
        <w:gridCol w:w="1022"/>
        <w:gridCol w:w="929"/>
      </w:tblGrid>
      <w:tr w:rsidR="00CF26AC" w:rsidRPr="00973639">
        <w:trPr>
          <w:trHeight w:val="294"/>
          <w:jc w:val="center"/>
        </w:trPr>
        <w:tc>
          <w:tcPr>
            <w:tcW w:w="609" w:type="pct"/>
            <w:vMerge w:val="restart"/>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Период</w:t>
            </w:r>
          </w:p>
        </w:tc>
        <w:tc>
          <w:tcPr>
            <w:tcW w:w="2244" w:type="pct"/>
            <w:gridSpan w:val="4"/>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 xml:space="preserve">Год </w:t>
            </w:r>
            <w:r w:rsidRPr="00973639">
              <w:rPr>
                <w:rFonts w:ascii="Times New Roman" w:hAnsi="Times New Roman" w:cs="Times New Roman"/>
                <w:i/>
                <w:iCs/>
                <w:sz w:val="20"/>
                <w:szCs w:val="20"/>
                <w:lang w:val="en-US"/>
              </w:rPr>
              <w:t>n</w:t>
            </w:r>
            <w:r w:rsidRPr="00973639">
              <w:rPr>
                <w:rFonts w:ascii="Times New Roman" w:hAnsi="Times New Roman" w:cs="Times New Roman"/>
                <w:i/>
                <w:iCs/>
                <w:sz w:val="20"/>
                <w:szCs w:val="20"/>
              </w:rPr>
              <w:t xml:space="preserve"> (базисный период)</w:t>
            </w:r>
          </w:p>
        </w:tc>
        <w:tc>
          <w:tcPr>
            <w:tcW w:w="2147" w:type="pct"/>
            <w:gridSpan w:val="4"/>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 xml:space="preserve">Год </w:t>
            </w:r>
            <w:r w:rsidRPr="00973639">
              <w:rPr>
                <w:rFonts w:ascii="Times New Roman" w:hAnsi="Times New Roman" w:cs="Times New Roman"/>
                <w:i/>
                <w:iCs/>
                <w:sz w:val="20"/>
                <w:szCs w:val="20"/>
                <w:lang w:val="en-US"/>
              </w:rPr>
              <w:t>n</w:t>
            </w:r>
            <w:r w:rsidRPr="00973639">
              <w:rPr>
                <w:rFonts w:ascii="Times New Roman" w:hAnsi="Times New Roman" w:cs="Times New Roman"/>
                <w:i/>
                <w:iCs/>
                <w:sz w:val="20"/>
                <w:szCs w:val="20"/>
              </w:rPr>
              <w:t>+1 (отчетный период)</w:t>
            </w:r>
          </w:p>
        </w:tc>
      </w:tr>
      <w:tr w:rsidR="00CF26AC" w:rsidRPr="00973639">
        <w:trPr>
          <w:trHeight w:val="125"/>
          <w:jc w:val="center"/>
        </w:trPr>
        <w:tc>
          <w:tcPr>
            <w:tcW w:w="609" w:type="pct"/>
            <w:vMerge/>
            <w:vAlign w:val="center"/>
          </w:tcPr>
          <w:p w:rsidR="00CF26AC" w:rsidRPr="00973639" w:rsidRDefault="00CF26AC" w:rsidP="00121D67">
            <w:pPr>
              <w:spacing w:after="0" w:line="360" w:lineRule="auto"/>
              <w:jc w:val="both"/>
              <w:rPr>
                <w:rFonts w:ascii="Times New Roman" w:hAnsi="Times New Roman" w:cs="Times New Roman"/>
                <w:i/>
                <w:iCs/>
                <w:sz w:val="20"/>
                <w:szCs w:val="20"/>
              </w:rPr>
            </w:pPr>
          </w:p>
        </w:tc>
        <w:tc>
          <w:tcPr>
            <w:tcW w:w="560" w:type="pct"/>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1-й квартал</w:t>
            </w:r>
          </w:p>
        </w:tc>
        <w:tc>
          <w:tcPr>
            <w:tcW w:w="560" w:type="pct"/>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2-й квартал</w:t>
            </w:r>
          </w:p>
        </w:tc>
        <w:tc>
          <w:tcPr>
            <w:tcW w:w="561" w:type="pct"/>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1-й квартал</w:t>
            </w:r>
          </w:p>
        </w:tc>
        <w:tc>
          <w:tcPr>
            <w:tcW w:w="564" w:type="pct"/>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2-й квартал</w:t>
            </w:r>
          </w:p>
        </w:tc>
        <w:tc>
          <w:tcPr>
            <w:tcW w:w="561" w:type="pct"/>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1-й квартал</w:t>
            </w:r>
          </w:p>
        </w:tc>
        <w:tc>
          <w:tcPr>
            <w:tcW w:w="561" w:type="pct"/>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2-й квартал</w:t>
            </w:r>
          </w:p>
        </w:tc>
        <w:tc>
          <w:tcPr>
            <w:tcW w:w="561" w:type="pct"/>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1-й квартал</w:t>
            </w:r>
          </w:p>
        </w:tc>
        <w:tc>
          <w:tcPr>
            <w:tcW w:w="464" w:type="pct"/>
            <w:vAlign w:val="center"/>
          </w:tcPr>
          <w:p w:rsidR="00CF26AC" w:rsidRPr="00973639" w:rsidRDefault="00CF26AC" w:rsidP="00121D67">
            <w:pPr>
              <w:spacing w:after="0" w:line="360" w:lineRule="auto"/>
              <w:jc w:val="both"/>
              <w:rPr>
                <w:rFonts w:ascii="Times New Roman" w:hAnsi="Times New Roman" w:cs="Times New Roman"/>
                <w:i/>
                <w:iCs/>
                <w:sz w:val="20"/>
                <w:szCs w:val="20"/>
              </w:rPr>
            </w:pPr>
            <w:r w:rsidRPr="00973639">
              <w:rPr>
                <w:rFonts w:ascii="Times New Roman" w:hAnsi="Times New Roman" w:cs="Times New Roman"/>
                <w:i/>
                <w:iCs/>
                <w:sz w:val="20"/>
                <w:szCs w:val="20"/>
              </w:rPr>
              <w:t>2-й квартал</w:t>
            </w:r>
          </w:p>
        </w:tc>
      </w:tr>
      <w:tr w:rsidR="00CF26AC" w:rsidRPr="00973639">
        <w:trPr>
          <w:trHeight w:val="331"/>
          <w:jc w:val="center"/>
        </w:trPr>
        <w:tc>
          <w:tcPr>
            <w:tcW w:w="609"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Варианты</w:t>
            </w:r>
          </w:p>
        </w:tc>
        <w:tc>
          <w:tcPr>
            <w:tcW w:w="560"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560"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561"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564"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561"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w:t>
            </w:r>
          </w:p>
        </w:tc>
        <w:tc>
          <w:tcPr>
            <w:tcW w:w="561"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w:t>
            </w:r>
          </w:p>
        </w:tc>
        <w:tc>
          <w:tcPr>
            <w:tcW w:w="561"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7</w:t>
            </w:r>
          </w:p>
        </w:tc>
        <w:tc>
          <w:tcPr>
            <w:tcW w:w="464"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w:t>
            </w:r>
          </w:p>
        </w:tc>
      </w:tr>
    </w:tbl>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rPr>
        <w:t xml:space="preserve">Таблица 7. </w:t>
      </w:r>
      <w:r w:rsidRPr="00973639">
        <w:rPr>
          <w:rFonts w:ascii="Times New Roman" w:hAnsi="Times New Roman" w:cs="Times New Roman"/>
          <w:b/>
          <w:bCs/>
          <w:sz w:val="28"/>
          <w:szCs w:val="28"/>
        </w:rPr>
        <w:t>Изменение объема и структуры выпуска продукции *</w:t>
      </w:r>
    </w:p>
    <w:tbl>
      <w:tblPr>
        <w:tblW w:w="48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696"/>
        <w:gridCol w:w="1510"/>
        <w:gridCol w:w="764"/>
        <w:gridCol w:w="766"/>
        <w:gridCol w:w="1520"/>
        <w:gridCol w:w="1444"/>
        <w:gridCol w:w="1510"/>
      </w:tblGrid>
      <w:tr w:rsidR="00CF26AC" w:rsidRPr="00973639">
        <w:trPr>
          <w:jc w:val="center"/>
        </w:trPr>
        <w:tc>
          <w:tcPr>
            <w:tcW w:w="575" w:type="pct"/>
            <w:vMerge w:val="restar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Изделие</w:t>
            </w:r>
          </w:p>
        </w:tc>
        <w:tc>
          <w:tcPr>
            <w:tcW w:w="1189" w:type="pct"/>
            <w:gridSpan w:val="2"/>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Объем выпуска продукции в сопоставимых ценах, тыс. руб.</w:t>
            </w:r>
          </w:p>
        </w:tc>
        <w:tc>
          <w:tcPr>
            <w:tcW w:w="825" w:type="pct"/>
            <w:gridSpan w:val="2"/>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Структура выпуска, %</w:t>
            </w:r>
          </w:p>
        </w:tc>
        <w:tc>
          <w:tcPr>
            <w:tcW w:w="819" w:type="pct"/>
            <w:vMerge w:val="restar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Выполнение плана, %</w:t>
            </w:r>
          </w:p>
        </w:tc>
        <w:tc>
          <w:tcPr>
            <w:tcW w:w="778" w:type="pct"/>
            <w:vMerge w:val="restar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Отклонение удельного веса, +/–</w:t>
            </w:r>
          </w:p>
        </w:tc>
        <w:tc>
          <w:tcPr>
            <w:tcW w:w="814" w:type="pct"/>
            <w:vMerge w:val="restar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Засчитывается в выполнение плана, тыс.руб.</w:t>
            </w:r>
          </w:p>
        </w:tc>
      </w:tr>
      <w:tr w:rsidR="00CF26AC" w:rsidRPr="00973639">
        <w:trPr>
          <w:jc w:val="center"/>
        </w:trPr>
        <w:tc>
          <w:tcPr>
            <w:tcW w:w="575" w:type="pct"/>
            <w:vMerge/>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375"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план</w:t>
            </w:r>
          </w:p>
        </w:tc>
        <w:tc>
          <w:tcPr>
            <w:tcW w:w="814"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факт</w:t>
            </w:r>
          </w:p>
        </w:tc>
        <w:tc>
          <w:tcPr>
            <w:tcW w:w="412"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план</w:t>
            </w:r>
          </w:p>
        </w:tc>
        <w:tc>
          <w:tcPr>
            <w:tcW w:w="412"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факт</w:t>
            </w:r>
          </w:p>
        </w:tc>
        <w:tc>
          <w:tcPr>
            <w:tcW w:w="819" w:type="pct"/>
            <w:vMerge/>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778" w:type="pct"/>
            <w:vMerge/>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814" w:type="pct"/>
            <w:vMerge/>
            <w:vAlign w:val="center"/>
          </w:tcPr>
          <w:p w:rsidR="00CF26AC" w:rsidRPr="00973639" w:rsidRDefault="00CF26AC" w:rsidP="00121D67">
            <w:pPr>
              <w:spacing w:after="0" w:line="360" w:lineRule="auto"/>
              <w:jc w:val="both"/>
              <w:rPr>
                <w:rFonts w:ascii="Times New Roman" w:hAnsi="Times New Roman" w:cs="Times New Roman"/>
                <w:sz w:val="20"/>
                <w:szCs w:val="20"/>
              </w:rPr>
            </w:pPr>
          </w:p>
        </w:tc>
      </w:tr>
      <w:tr w:rsidR="00CF26AC" w:rsidRPr="00973639">
        <w:trPr>
          <w:jc w:val="center"/>
        </w:trPr>
        <w:tc>
          <w:tcPr>
            <w:tcW w:w="575"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375"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814"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412"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412"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w:t>
            </w:r>
          </w:p>
        </w:tc>
        <w:tc>
          <w:tcPr>
            <w:tcW w:w="819"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w:t>
            </w:r>
          </w:p>
        </w:tc>
        <w:tc>
          <w:tcPr>
            <w:tcW w:w="778"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7</w:t>
            </w:r>
          </w:p>
        </w:tc>
        <w:tc>
          <w:tcPr>
            <w:tcW w:w="814"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w:t>
            </w:r>
          </w:p>
        </w:tc>
      </w:tr>
      <w:tr w:rsidR="00CF26AC" w:rsidRPr="00973639">
        <w:trPr>
          <w:jc w:val="center"/>
        </w:trPr>
        <w:tc>
          <w:tcPr>
            <w:tcW w:w="575"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А</w:t>
            </w:r>
          </w:p>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Б</w:t>
            </w:r>
          </w:p>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В</w:t>
            </w:r>
          </w:p>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Г</w:t>
            </w:r>
          </w:p>
        </w:tc>
        <w:tc>
          <w:tcPr>
            <w:tcW w:w="375" w:type="pct"/>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814" w:type="pct"/>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412"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35</w:t>
            </w:r>
          </w:p>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24</w:t>
            </w:r>
          </w:p>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20</w:t>
            </w:r>
          </w:p>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21</w:t>
            </w:r>
          </w:p>
        </w:tc>
        <w:tc>
          <w:tcPr>
            <w:tcW w:w="412"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38</w:t>
            </w:r>
          </w:p>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21</w:t>
            </w:r>
          </w:p>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w:t>
            </w:r>
          </w:p>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26</w:t>
            </w:r>
          </w:p>
        </w:tc>
        <w:tc>
          <w:tcPr>
            <w:tcW w:w="819" w:type="pct"/>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778" w:type="pct"/>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814" w:type="pct"/>
            <w:vAlign w:val="center"/>
          </w:tcPr>
          <w:p w:rsidR="00CF26AC" w:rsidRPr="00973639" w:rsidRDefault="00CF26AC" w:rsidP="00121D67">
            <w:pPr>
              <w:spacing w:after="0" w:line="360" w:lineRule="auto"/>
              <w:jc w:val="both"/>
              <w:rPr>
                <w:rFonts w:ascii="Times New Roman" w:hAnsi="Times New Roman" w:cs="Times New Roman"/>
                <w:sz w:val="20"/>
                <w:szCs w:val="20"/>
              </w:rPr>
            </w:pPr>
          </w:p>
        </w:tc>
      </w:tr>
      <w:tr w:rsidR="00CF26AC" w:rsidRPr="00973639">
        <w:trPr>
          <w:jc w:val="center"/>
        </w:trPr>
        <w:tc>
          <w:tcPr>
            <w:tcW w:w="575"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Итого</w:t>
            </w:r>
          </w:p>
        </w:tc>
        <w:tc>
          <w:tcPr>
            <w:tcW w:w="375" w:type="pct"/>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814" w:type="pct"/>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412"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100</w:t>
            </w:r>
          </w:p>
        </w:tc>
        <w:tc>
          <w:tcPr>
            <w:tcW w:w="412" w:type="pc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100</w:t>
            </w:r>
          </w:p>
        </w:tc>
        <w:tc>
          <w:tcPr>
            <w:tcW w:w="819" w:type="pct"/>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778" w:type="pct"/>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814" w:type="pct"/>
            <w:vAlign w:val="center"/>
          </w:tcPr>
          <w:p w:rsidR="00CF26AC" w:rsidRPr="00973639" w:rsidRDefault="00CF26AC" w:rsidP="00121D67">
            <w:pPr>
              <w:spacing w:after="0" w:line="360" w:lineRule="auto"/>
              <w:jc w:val="both"/>
              <w:rPr>
                <w:rFonts w:ascii="Times New Roman" w:hAnsi="Times New Roman" w:cs="Times New Roman"/>
                <w:sz w:val="20"/>
                <w:szCs w:val="20"/>
              </w:rPr>
            </w:pPr>
          </w:p>
        </w:tc>
      </w:tr>
    </w:tbl>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*Фактический годовой объем выпуска продукции (∑</w:t>
      </w:r>
      <w:r w:rsidRPr="00973639">
        <w:rPr>
          <w:rFonts w:ascii="Times New Roman" w:hAnsi="Times New Roman" w:cs="Times New Roman"/>
          <w:i/>
          <w:iCs/>
          <w:sz w:val="28"/>
          <w:szCs w:val="28"/>
          <w:lang w:val="en-US"/>
        </w:rPr>
        <w:t>V</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vertAlign w:val="subscript"/>
        </w:rPr>
        <w:t xml:space="preserve"> 1</w:t>
      </w:r>
      <w:r w:rsidRPr="00973639">
        <w:rPr>
          <w:rFonts w:ascii="Times New Roman" w:hAnsi="Times New Roman" w:cs="Times New Roman"/>
          <w:sz w:val="28"/>
          <w:szCs w:val="28"/>
        </w:rPr>
        <w:t>) для каждого варианта принять равным</w:t>
      </w:r>
    </w:p>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A47CE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position w:val="-14"/>
          <w:sz w:val="28"/>
          <w:szCs w:val="28"/>
        </w:rPr>
        <w:object w:dxaOrig="18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0.25pt" o:ole="">
            <v:imagedata r:id="rId7" o:title=""/>
          </v:shape>
          <o:OLEObject Type="Embed" ProgID="Equation.3" ShapeID="_x0000_i1025" DrawAspect="Content" ObjectID="_1461268142" r:id="rId8"/>
        </w:object>
      </w:r>
    </w:p>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где </w:t>
      </w:r>
      <w:r w:rsidRPr="00973639">
        <w:rPr>
          <w:rFonts w:ascii="Times New Roman" w:hAnsi="Times New Roman" w:cs="Times New Roman"/>
          <w:i/>
          <w:iCs/>
          <w:sz w:val="28"/>
          <w:szCs w:val="28"/>
          <w:lang w:val="en-US"/>
        </w:rPr>
        <w:t>N</w:t>
      </w:r>
      <w:r w:rsidRPr="00973639">
        <w:rPr>
          <w:rFonts w:ascii="Times New Roman" w:hAnsi="Times New Roman" w:cs="Times New Roman"/>
          <w:i/>
          <w:iCs/>
          <w:sz w:val="28"/>
          <w:szCs w:val="28"/>
          <w:vertAlign w:val="subscript"/>
          <w:lang w:val="en-US"/>
        </w:rPr>
        <w:t>i</w:t>
      </w:r>
      <w:r w:rsidRPr="00973639">
        <w:rPr>
          <w:rFonts w:ascii="Times New Roman" w:hAnsi="Times New Roman" w:cs="Times New Roman"/>
          <w:sz w:val="28"/>
          <w:szCs w:val="28"/>
          <w:vertAlign w:val="subscript"/>
        </w:rPr>
        <w:t xml:space="preserve">1 </w:t>
      </w:r>
      <w:r w:rsidRPr="00973639">
        <w:rPr>
          <w:rFonts w:ascii="Times New Roman" w:hAnsi="Times New Roman" w:cs="Times New Roman"/>
          <w:sz w:val="28"/>
          <w:szCs w:val="28"/>
        </w:rPr>
        <w:t xml:space="preserve">– объем продаж продукции в </w:t>
      </w:r>
      <w:r w:rsidRPr="00973639">
        <w:rPr>
          <w:rFonts w:ascii="Times New Roman" w:hAnsi="Times New Roman" w:cs="Times New Roman"/>
          <w:i/>
          <w:iCs/>
          <w:sz w:val="28"/>
          <w:szCs w:val="28"/>
          <w:lang w:val="en-US"/>
        </w:rPr>
        <w:t>i</w:t>
      </w:r>
      <w:r w:rsidRPr="00973639">
        <w:rPr>
          <w:rFonts w:ascii="Times New Roman" w:hAnsi="Times New Roman" w:cs="Times New Roman"/>
          <w:sz w:val="28"/>
          <w:szCs w:val="28"/>
        </w:rPr>
        <w:t>-ом квартале отчетного года.</w:t>
      </w: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Фактический годовой объем выпуска продукции (∑</w:t>
      </w:r>
      <w:r w:rsidRPr="00973639">
        <w:rPr>
          <w:rFonts w:ascii="Times New Roman" w:hAnsi="Times New Roman" w:cs="Times New Roman"/>
          <w:i/>
          <w:iCs/>
          <w:sz w:val="28"/>
          <w:szCs w:val="28"/>
          <w:lang w:val="en-US"/>
        </w:rPr>
        <w:t>V</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vertAlign w:val="subscript"/>
        </w:rPr>
        <w:t xml:space="preserve"> 1</w:t>
      </w:r>
      <w:r w:rsidRPr="00973639">
        <w:rPr>
          <w:rFonts w:ascii="Times New Roman" w:hAnsi="Times New Roman" w:cs="Times New Roman"/>
          <w:sz w:val="28"/>
          <w:szCs w:val="28"/>
        </w:rPr>
        <w:t>) превысил плановый (∑</w:t>
      </w:r>
      <w:r w:rsidRPr="00973639">
        <w:rPr>
          <w:rFonts w:ascii="Times New Roman" w:hAnsi="Times New Roman" w:cs="Times New Roman"/>
          <w:i/>
          <w:iCs/>
          <w:sz w:val="28"/>
          <w:szCs w:val="28"/>
          <w:lang w:val="en-US"/>
        </w:rPr>
        <w:t>V</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vertAlign w:val="subscript"/>
        </w:rPr>
        <w:t xml:space="preserve"> 0</w:t>
      </w:r>
      <w:r w:rsidRPr="00973639">
        <w:rPr>
          <w:rFonts w:ascii="Times New Roman" w:hAnsi="Times New Roman" w:cs="Times New Roman"/>
          <w:sz w:val="28"/>
          <w:szCs w:val="28"/>
        </w:rPr>
        <w:t>) в сопоставимых ценах на 15 %.</w:t>
      </w: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Структуру выпуска продукции принять одинаковой для всех вариантов.</w:t>
      </w:r>
    </w:p>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rPr>
        <w:br w:type="page"/>
        <w:t xml:space="preserve">Таблица 8. </w:t>
      </w:r>
      <w:r w:rsidRPr="00973639">
        <w:rPr>
          <w:rFonts w:ascii="Times New Roman" w:hAnsi="Times New Roman" w:cs="Times New Roman"/>
          <w:b/>
          <w:bCs/>
          <w:sz w:val="28"/>
          <w:szCs w:val="28"/>
        </w:rPr>
        <w:t>Варианты заданий для экономического анализа инвестиционной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1361"/>
        <w:gridCol w:w="1652"/>
        <w:gridCol w:w="1181"/>
        <w:gridCol w:w="1369"/>
        <w:gridCol w:w="810"/>
        <w:gridCol w:w="810"/>
        <w:gridCol w:w="810"/>
        <w:gridCol w:w="1450"/>
      </w:tblGrid>
      <w:tr w:rsidR="00CF26AC" w:rsidRPr="00973639">
        <w:trPr>
          <w:jc w:val="center"/>
        </w:trPr>
        <w:tc>
          <w:tcPr>
            <w:tcW w:w="963" w:type="dxa"/>
            <w:vMerge w:val="restar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Номер варианта</w:t>
            </w:r>
          </w:p>
        </w:tc>
        <w:tc>
          <w:tcPr>
            <w:tcW w:w="9443" w:type="dxa"/>
            <w:gridSpan w:val="8"/>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Переменные составляющие</w:t>
            </w:r>
          </w:p>
        </w:tc>
      </w:tr>
      <w:tr w:rsidR="00CF26AC" w:rsidRPr="00973639">
        <w:trPr>
          <w:jc w:val="center"/>
        </w:trPr>
        <w:tc>
          <w:tcPr>
            <w:tcW w:w="963" w:type="dxa"/>
            <w:vMerge/>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1361" w:type="dxa"/>
            <w:vMerge w:val="restar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Инвестиции (кредит), тыс. руб.</w:t>
            </w:r>
          </w:p>
        </w:tc>
        <w:tc>
          <w:tcPr>
            <w:tcW w:w="1652" w:type="dxa"/>
            <w:vMerge w:val="restar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Дополнительные инвестиции, тыс. руб.</w:t>
            </w:r>
          </w:p>
        </w:tc>
        <w:tc>
          <w:tcPr>
            <w:tcW w:w="1181" w:type="dxa"/>
            <w:vMerge w:val="restar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Годовой денежный поток, тыс. руб.</w:t>
            </w:r>
          </w:p>
        </w:tc>
        <w:tc>
          <w:tcPr>
            <w:tcW w:w="1369" w:type="dxa"/>
            <w:vMerge w:val="restar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Ликвидационная стоимость, тыс. руб.</w:t>
            </w:r>
          </w:p>
        </w:tc>
        <w:tc>
          <w:tcPr>
            <w:tcW w:w="2430" w:type="dxa"/>
            <w:gridSpan w:val="3"/>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Условия вложений, % годовых</w:t>
            </w:r>
          </w:p>
        </w:tc>
        <w:tc>
          <w:tcPr>
            <w:tcW w:w="1450" w:type="dxa"/>
            <w:vMerge w:val="restart"/>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Проектная дисконтная ставка, % годовых</w:t>
            </w:r>
          </w:p>
        </w:tc>
      </w:tr>
      <w:tr w:rsidR="00CF26AC" w:rsidRPr="00973639">
        <w:trPr>
          <w:jc w:val="center"/>
        </w:trPr>
        <w:tc>
          <w:tcPr>
            <w:tcW w:w="963" w:type="dxa"/>
            <w:vMerge/>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1361" w:type="dxa"/>
            <w:vMerge/>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1652" w:type="dxa"/>
            <w:vMerge/>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1181" w:type="dxa"/>
            <w:vMerge/>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1369" w:type="dxa"/>
            <w:vMerge/>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810"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1-й вариант</w:t>
            </w:r>
          </w:p>
        </w:tc>
        <w:tc>
          <w:tcPr>
            <w:tcW w:w="810"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2-й вариант</w:t>
            </w:r>
          </w:p>
        </w:tc>
        <w:tc>
          <w:tcPr>
            <w:tcW w:w="810"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3-й вариант</w:t>
            </w:r>
          </w:p>
        </w:tc>
        <w:tc>
          <w:tcPr>
            <w:tcW w:w="1450" w:type="dxa"/>
            <w:vMerge/>
            <w:vAlign w:val="center"/>
          </w:tcPr>
          <w:p w:rsidR="00CF26AC" w:rsidRPr="00973639" w:rsidRDefault="00CF26AC" w:rsidP="00121D67">
            <w:pPr>
              <w:spacing w:after="0" w:line="360" w:lineRule="auto"/>
              <w:jc w:val="both"/>
              <w:rPr>
                <w:rFonts w:ascii="Times New Roman" w:hAnsi="Times New Roman" w:cs="Times New Roman"/>
                <w:sz w:val="20"/>
                <w:szCs w:val="20"/>
              </w:rPr>
            </w:pPr>
          </w:p>
        </w:tc>
      </w:tr>
      <w:tr w:rsidR="00CF26AC" w:rsidRPr="00973639">
        <w:trPr>
          <w:jc w:val="center"/>
        </w:trPr>
        <w:tc>
          <w:tcPr>
            <w:tcW w:w="963"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1361"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1652"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1181"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1369"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w:t>
            </w:r>
          </w:p>
        </w:tc>
        <w:tc>
          <w:tcPr>
            <w:tcW w:w="810"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w:t>
            </w:r>
          </w:p>
        </w:tc>
        <w:tc>
          <w:tcPr>
            <w:tcW w:w="810"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7</w:t>
            </w:r>
          </w:p>
        </w:tc>
        <w:tc>
          <w:tcPr>
            <w:tcW w:w="810"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w:t>
            </w:r>
          </w:p>
        </w:tc>
        <w:tc>
          <w:tcPr>
            <w:tcW w:w="1450"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w:t>
            </w:r>
          </w:p>
        </w:tc>
      </w:tr>
      <w:tr w:rsidR="00CF26AC" w:rsidRPr="00973639">
        <w:trPr>
          <w:jc w:val="center"/>
        </w:trPr>
        <w:tc>
          <w:tcPr>
            <w:tcW w:w="963"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27</w:t>
            </w:r>
          </w:p>
        </w:tc>
        <w:tc>
          <w:tcPr>
            <w:tcW w:w="1361"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56000</w:t>
            </w:r>
          </w:p>
        </w:tc>
        <w:tc>
          <w:tcPr>
            <w:tcW w:w="1652"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12600</w:t>
            </w:r>
          </w:p>
        </w:tc>
        <w:tc>
          <w:tcPr>
            <w:tcW w:w="1181"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22600</w:t>
            </w:r>
          </w:p>
        </w:tc>
        <w:tc>
          <w:tcPr>
            <w:tcW w:w="1369"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14200</w:t>
            </w:r>
          </w:p>
        </w:tc>
        <w:tc>
          <w:tcPr>
            <w:tcW w:w="810"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1,3</w:t>
            </w:r>
          </w:p>
        </w:tc>
        <w:tc>
          <w:tcPr>
            <w:tcW w:w="810"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5,8</w:t>
            </w:r>
          </w:p>
        </w:tc>
        <w:tc>
          <w:tcPr>
            <w:tcW w:w="810"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3,9</w:t>
            </w:r>
          </w:p>
        </w:tc>
        <w:tc>
          <w:tcPr>
            <w:tcW w:w="1450" w:type="dxa"/>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7,4</w:t>
            </w:r>
          </w:p>
        </w:tc>
      </w:tr>
    </w:tbl>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shd w:val="clear" w:color="auto" w:fill="FFFFFF"/>
        <w:tabs>
          <w:tab w:val="left" w:pos="3024"/>
        </w:tabs>
        <w:suppressAutoHyphens/>
        <w:spacing w:after="0" w:line="360" w:lineRule="auto"/>
        <w:ind w:firstLine="709"/>
        <w:jc w:val="both"/>
        <w:rPr>
          <w:rFonts w:ascii="Times New Roman" w:hAnsi="Times New Roman" w:cs="Times New Roman"/>
          <w:b/>
          <w:bCs/>
          <w:color w:val="000000"/>
          <w:spacing w:val="-6"/>
          <w:sz w:val="28"/>
          <w:szCs w:val="28"/>
        </w:rPr>
      </w:pPr>
      <w:r w:rsidRPr="00973639">
        <w:rPr>
          <w:rFonts w:ascii="Times New Roman" w:hAnsi="Times New Roman" w:cs="Times New Roman"/>
          <w:b/>
          <w:bCs/>
          <w:color w:val="000000"/>
          <w:spacing w:val="-6"/>
          <w:sz w:val="28"/>
          <w:szCs w:val="28"/>
        </w:rPr>
        <w:br w:type="page"/>
        <w:t>Глава 1. «Методы, приемы и способы экономического анализа»</w:t>
      </w:r>
    </w:p>
    <w:p w:rsidR="00CF26AC" w:rsidRPr="00973639" w:rsidRDefault="00CF26AC" w:rsidP="00121D67">
      <w:pPr>
        <w:shd w:val="clear" w:color="auto" w:fill="FFFFFF"/>
        <w:tabs>
          <w:tab w:val="left" w:pos="3024"/>
        </w:tabs>
        <w:suppressAutoHyphens/>
        <w:spacing w:after="0" w:line="360" w:lineRule="auto"/>
        <w:ind w:firstLine="709"/>
        <w:jc w:val="both"/>
        <w:rPr>
          <w:rFonts w:ascii="Times New Roman" w:hAnsi="Times New Roman" w:cs="Times New Roman"/>
          <w:b/>
          <w:bCs/>
          <w:color w:val="000000"/>
          <w:spacing w:val="-6"/>
          <w:sz w:val="28"/>
          <w:szCs w:val="28"/>
        </w:rPr>
      </w:pPr>
    </w:p>
    <w:p w:rsidR="00CF26AC" w:rsidRPr="00973639" w:rsidRDefault="00CF26AC" w:rsidP="00121D67">
      <w:pPr>
        <w:numPr>
          <w:ilvl w:val="1"/>
          <w:numId w:val="40"/>
        </w:numPr>
        <w:shd w:val="clear" w:color="auto" w:fill="FFFFFF"/>
        <w:tabs>
          <w:tab w:val="left" w:pos="1134"/>
        </w:tabs>
        <w:suppressAutoHyphens/>
        <w:spacing w:after="0" w:line="360" w:lineRule="auto"/>
        <w:ind w:left="0" w:firstLine="709"/>
        <w:jc w:val="both"/>
        <w:rPr>
          <w:rFonts w:ascii="Times New Roman" w:hAnsi="Times New Roman" w:cs="Times New Roman"/>
          <w:b/>
          <w:bCs/>
          <w:color w:val="000000"/>
          <w:spacing w:val="-6"/>
          <w:sz w:val="28"/>
          <w:szCs w:val="28"/>
        </w:rPr>
      </w:pPr>
      <w:r w:rsidRPr="00973639">
        <w:rPr>
          <w:rFonts w:ascii="Times New Roman" w:hAnsi="Times New Roman" w:cs="Times New Roman"/>
          <w:b/>
          <w:bCs/>
          <w:color w:val="000000"/>
          <w:spacing w:val="-6"/>
          <w:sz w:val="28"/>
          <w:szCs w:val="28"/>
        </w:rPr>
        <w:t>Оценка в экономическом анализе</w:t>
      </w:r>
    </w:p>
    <w:p w:rsidR="00CF26AC" w:rsidRPr="00973639" w:rsidRDefault="00CF26AC" w:rsidP="00121D67">
      <w:pPr>
        <w:shd w:val="clear" w:color="auto" w:fill="FFFFFF"/>
        <w:tabs>
          <w:tab w:val="left" w:pos="3024"/>
        </w:tabs>
        <w:suppressAutoHyphens/>
        <w:spacing w:after="0" w:line="360" w:lineRule="auto"/>
        <w:ind w:left="709"/>
        <w:jc w:val="both"/>
        <w:rPr>
          <w:rFonts w:ascii="Times New Roman" w:hAnsi="Times New Roman" w:cs="Times New Roman"/>
          <w:b/>
          <w:bCs/>
          <w:color w:val="000000"/>
          <w:spacing w:val="-6"/>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1.</w:t>
      </w:r>
      <w:r w:rsidRPr="00973639">
        <w:rPr>
          <w:rFonts w:ascii="Times New Roman" w:hAnsi="Times New Roman" w:cs="Times New Roman"/>
          <w:color w:val="000000"/>
          <w:sz w:val="28"/>
          <w:szCs w:val="28"/>
        </w:rPr>
        <w:t xml:space="preserve"> На основании исходных данных, приведенных в пре</w:t>
      </w:r>
      <w:r w:rsidRPr="00973639">
        <w:rPr>
          <w:rFonts w:ascii="Times New Roman" w:hAnsi="Times New Roman" w:cs="Times New Roman"/>
          <w:color w:val="000000"/>
          <w:spacing w:val="-2"/>
          <w:sz w:val="28"/>
          <w:szCs w:val="28"/>
        </w:rPr>
        <w:t xml:space="preserve">дисловии, для каждого варианта построить бухгалтерский баланс за </w:t>
      </w:r>
      <w:r w:rsidRPr="00973639">
        <w:rPr>
          <w:rFonts w:ascii="Times New Roman" w:hAnsi="Times New Roman" w:cs="Times New Roman"/>
          <w:color w:val="000000"/>
          <w:spacing w:val="-3"/>
          <w:sz w:val="28"/>
          <w:szCs w:val="28"/>
        </w:rPr>
        <w:t>восемь анализируемых периодов (кварталов), провести его горизон</w:t>
      </w:r>
      <w:r w:rsidRPr="00973639">
        <w:rPr>
          <w:rFonts w:ascii="Times New Roman" w:hAnsi="Times New Roman" w:cs="Times New Roman"/>
          <w:color w:val="000000"/>
          <w:spacing w:val="-2"/>
          <w:sz w:val="28"/>
          <w:szCs w:val="28"/>
        </w:rPr>
        <w:t>тальный и вертикальный анализ. Для формирования структуры ак</w:t>
      </w:r>
      <w:r w:rsidRPr="00973639">
        <w:rPr>
          <w:rFonts w:ascii="Times New Roman" w:hAnsi="Times New Roman" w:cs="Times New Roman"/>
          <w:color w:val="000000"/>
          <w:sz w:val="28"/>
          <w:szCs w:val="28"/>
        </w:rPr>
        <w:t>тивов использовать данные табл. 1, 2, 3 предисловия.</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pacing w:val="-3"/>
          <w:sz w:val="28"/>
          <w:szCs w:val="28"/>
        </w:rPr>
        <w:t>Удельный вес каждой статьи баланса в валюте баланса опреде</w:t>
      </w:r>
      <w:r w:rsidRPr="00973639">
        <w:rPr>
          <w:rFonts w:ascii="Times New Roman" w:hAnsi="Times New Roman" w:cs="Times New Roman"/>
          <w:color w:val="000000"/>
          <w:spacing w:val="-1"/>
          <w:sz w:val="28"/>
          <w:szCs w:val="28"/>
        </w:rPr>
        <w:t>ляется по формуле</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p>
    <w:p w:rsidR="00CF26AC" w:rsidRPr="00973639" w:rsidRDefault="00A47CEC" w:rsidP="00121D67">
      <w:pPr>
        <w:shd w:val="clear" w:color="auto" w:fill="FFFFFF"/>
        <w:tabs>
          <w:tab w:val="left" w:pos="5400"/>
        </w:tabs>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color w:val="000000"/>
          <w:position w:val="-24"/>
          <w:sz w:val="28"/>
          <w:szCs w:val="28"/>
        </w:rPr>
        <w:object w:dxaOrig="1800" w:dyaOrig="639">
          <v:shape id="_x0000_i1026" type="#_x0000_t75" style="width:89.25pt;height:32.25pt" o:ole="">
            <v:imagedata r:id="rId9" o:title=""/>
          </v:shape>
          <o:OLEObject Type="Embed" ProgID="Equation.3" ShapeID="_x0000_i1026" DrawAspect="Content" ObjectID="_1461268143" r:id="rId10"/>
        </w:object>
      </w:r>
    </w:p>
    <w:p w:rsidR="00CF26AC" w:rsidRPr="00973639" w:rsidRDefault="00CF26AC" w:rsidP="00121D67">
      <w:pPr>
        <w:shd w:val="clear" w:color="auto" w:fill="FFFFFF"/>
        <w:tabs>
          <w:tab w:val="left" w:pos="5400"/>
        </w:tabs>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где Ст</w:t>
      </w:r>
      <w:r w:rsidRPr="00973639">
        <w:rPr>
          <w:rFonts w:ascii="Times New Roman" w:hAnsi="Times New Roman" w:cs="Times New Roman"/>
          <w:i/>
          <w:iCs/>
          <w:color w:val="000000"/>
          <w:sz w:val="28"/>
          <w:szCs w:val="28"/>
          <w:lang w:val="en-US"/>
        </w:rPr>
        <w:t>i</w:t>
      </w:r>
      <w:r w:rsidRPr="00973639">
        <w:rPr>
          <w:rFonts w:ascii="Times New Roman" w:hAnsi="Times New Roman" w:cs="Times New Roman"/>
          <w:color w:val="000000"/>
          <w:sz w:val="28"/>
          <w:szCs w:val="28"/>
        </w:rPr>
        <w:t xml:space="preserve"> — </w:t>
      </w:r>
      <w:r w:rsidRPr="00973639">
        <w:rPr>
          <w:rFonts w:ascii="Times New Roman" w:hAnsi="Times New Roman" w:cs="Times New Roman"/>
          <w:i/>
          <w:iCs/>
          <w:color w:val="000000"/>
          <w:sz w:val="28"/>
          <w:szCs w:val="28"/>
          <w:lang w:val="en-US"/>
        </w:rPr>
        <w:t>i</w:t>
      </w:r>
      <w:r w:rsidRPr="00973639">
        <w:rPr>
          <w:rFonts w:ascii="Times New Roman" w:hAnsi="Times New Roman" w:cs="Times New Roman"/>
          <w:color w:val="000000"/>
          <w:sz w:val="28"/>
          <w:szCs w:val="28"/>
        </w:rPr>
        <w:t>-я статья баланса;</w:t>
      </w:r>
    </w:p>
    <w:p w:rsidR="00CF26AC" w:rsidRPr="00973639" w:rsidRDefault="00CF26AC" w:rsidP="00121D67">
      <w:pPr>
        <w:shd w:val="clear" w:color="auto" w:fill="FFFFFF"/>
        <w:tabs>
          <w:tab w:val="left" w:pos="5381"/>
          <w:tab w:val="left" w:pos="6182"/>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ВБ — валюта баланса.</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1"/>
          <w:sz w:val="28"/>
          <w:szCs w:val="28"/>
        </w:rPr>
      </w:pPr>
      <w:r w:rsidRPr="00973639">
        <w:rPr>
          <w:rFonts w:ascii="Times New Roman" w:hAnsi="Times New Roman" w:cs="Times New Roman"/>
          <w:color w:val="000000"/>
          <w:spacing w:val="-1"/>
          <w:sz w:val="28"/>
          <w:szCs w:val="28"/>
        </w:rPr>
        <w:t>Доля изменения статьи баланса в общем изменении валюты баланса показывает, в какой степени изменение валюты баланса связано с отдельной статьей актива или пассива баланса:</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1"/>
          <w:sz w:val="28"/>
          <w:szCs w:val="28"/>
        </w:rPr>
      </w:pPr>
    </w:p>
    <w:p w:rsidR="00CF26AC" w:rsidRPr="00973639" w:rsidRDefault="00A47CEC" w:rsidP="00121D67">
      <w:pPr>
        <w:shd w:val="clear" w:color="auto" w:fill="FFFFFF"/>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position w:val="-24"/>
          <w:sz w:val="28"/>
          <w:szCs w:val="28"/>
          <w:lang w:val="en-US"/>
        </w:rPr>
        <w:object w:dxaOrig="1939" w:dyaOrig="639">
          <v:shape id="_x0000_i1027" type="#_x0000_t75" style="width:98.25pt;height:32.25pt" o:ole="">
            <v:imagedata r:id="rId11" o:title=""/>
          </v:shape>
          <o:OLEObject Type="Embed" ProgID="Equation.3" ShapeID="_x0000_i1027" DrawAspect="Content" ObjectID="_1461268144" r:id="rId12"/>
        </w:objec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hd w:val="clear" w:color="auto" w:fill="FFFFFF"/>
        <w:tabs>
          <w:tab w:val="left" w:pos="6178"/>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где ∆</w:t>
      </w:r>
      <w:r w:rsidRPr="00973639">
        <w:rPr>
          <w:rFonts w:ascii="Times New Roman" w:hAnsi="Times New Roman" w:cs="Times New Roman"/>
          <w:color w:val="000000"/>
          <w:sz w:val="28"/>
          <w:szCs w:val="28"/>
          <w:vertAlign w:val="subscript"/>
        </w:rPr>
        <w:t xml:space="preserve">Ст </w:t>
      </w:r>
      <w:r w:rsidRPr="00973639">
        <w:rPr>
          <w:rFonts w:ascii="Times New Roman" w:hAnsi="Times New Roman" w:cs="Times New Roman"/>
          <w:color w:val="000000"/>
          <w:sz w:val="28"/>
          <w:szCs w:val="28"/>
        </w:rPr>
        <w:t xml:space="preserve">— изменение </w:t>
      </w:r>
      <w:r w:rsidRPr="00973639">
        <w:rPr>
          <w:rFonts w:ascii="Times New Roman" w:hAnsi="Times New Roman" w:cs="Times New Roman"/>
          <w:i/>
          <w:iCs/>
          <w:color w:val="000000"/>
          <w:sz w:val="28"/>
          <w:szCs w:val="28"/>
          <w:lang w:val="en-US"/>
        </w:rPr>
        <w:t>i</w:t>
      </w:r>
      <w:r w:rsidRPr="00973639">
        <w:rPr>
          <w:rFonts w:ascii="Times New Roman" w:hAnsi="Times New Roman" w:cs="Times New Roman"/>
          <w:color w:val="000000"/>
          <w:sz w:val="28"/>
          <w:szCs w:val="28"/>
        </w:rPr>
        <w:t>-й статьи баланса;</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∆ВБ — изменение валюты баланса.</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i/>
          <w:iCs/>
          <w:color w:val="000000"/>
          <w:spacing w:val="-11"/>
          <w:sz w:val="28"/>
          <w:szCs w:val="28"/>
        </w:rPr>
        <w:t>Решение.</w:t>
      </w:r>
      <w:r w:rsidRPr="00973639">
        <w:rPr>
          <w:rFonts w:ascii="Times New Roman" w:hAnsi="Times New Roman" w:cs="Times New Roman"/>
          <w:color w:val="000000"/>
          <w:spacing w:val="-11"/>
          <w:sz w:val="28"/>
          <w:szCs w:val="28"/>
        </w:rPr>
        <w:t xml:space="preserve"> Формирование бухгалтерского баланса  </w:t>
      </w:r>
      <w:r w:rsidRPr="00973639">
        <w:rPr>
          <w:rFonts w:ascii="Times New Roman" w:hAnsi="Times New Roman" w:cs="Times New Roman"/>
          <w:color w:val="000000"/>
          <w:sz w:val="28"/>
          <w:szCs w:val="28"/>
        </w:rPr>
        <w:t xml:space="preserve">проводится </w:t>
      </w:r>
      <w:r w:rsidRPr="00973639">
        <w:rPr>
          <w:rFonts w:ascii="Times New Roman" w:hAnsi="Times New Roman" w:cs="Times New Roman"/>
          <w:color w:val="000000"/>
          <w:spacing w:val="-14"/>
          <w:sz w:val="28"/>
          <w:szCs w:val="28"/>
        </w:rPr>
        <w:t>следующим образом.</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1. На основании фондоотдачи активной части определяется ак</w:t>
      </w:r>
      <w:r w:rsidRPr="00973639">
        <w:rPr>
          <w:rFonts w:ascii="Times New Roman" w:hAnsi="Times New Roman" w:cs="Times New Roman"/>
          <w:color w:val="000000"/>
          <w:spacing w:val="-11"/>
          <w:sz w:val="28"/>
          <w:szCs w:val="28"/>
        </w:rPr>
        <w:t>тивная часть основных средств.</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 xml:space="preserve">Фондоотдача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rPr>
        <w:t xml:space="preserve"> основных средств определяется по формуле</w:t>
      </w:r>
    </w:p>
    <w:p w:rsidR="00CF26AC" w:rsidRPr="00973639" w:rsidRDefault="00A47CE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position w:val="-28"/>
          <w:sz w:val="28"/>
          <w:szCs w:val="28"/>
        </w:rPr>
        <w:object w:dxaOrig="960" w:dyaOrig="660">
          <v:shape id="_x0000_i1028" type="#_x0000_t75" style="width:47.25pt;height:33pt" o:ole="">
            <v:imagedata r:id="rId13" o:title=""/>
          </v:shape>
          <o:OLEObject Type="Embed" ProgID="Equation.3" ShapeID="_x0000_i1028" DrawAspect="Content" ObjectID="_1461268145" r:id="rId14"/>
        </w:objec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где </w:t>
      </w:r>
      <w:r w:rsidRPr="00973639">
        <w:rPr>
          <w:rFonts w:ascii="Times New Roman" w:hAnsi="Times New Roman" w:cs="Times New Roman"/>
          <w:color w:val="000000"/>
          <w:sz w:val="28"/>
          <w:szCs w:val="28"/>
          <w:lang w:val="en-US"/>
        </w:rPr>
        <w:t>S</w:t>
      </w:r>
      <w:r w:rsidRPr="00973639">
        <w:rPr>
          <w:rFonts w:ascii="Times New Roman" w:hAnsi="Times New Roman" w:cs="Times New Roman"/>
          <w:color w:val="000000"/>
          <w:sz w:val="28"/>
          <w:szCs w:val="28"/>
          <w:vertAlign w:val="subscript"/>
        </w:rPr>
        <w:t xml:space="preserve">а </w:t>
      </w:r>
      <w:r w:rsidRPr="00973639">
        <w:rPr>
          <w:rFonts w:ascii="Times New Roman" w:hAnsi="Times New Roman" w:cs="Times New Roman"/>
          <w:color w:val="000000"/>
          <w:sz w:val="28"/>
          <w:szCs w:val="28"/>
        </w:rPr>
        <w:t>— средняя текущая (восстановительная) стоимость активной части основных средств;</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N — выручка (объем продаж).</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Тогда среднее значение активной части основных средств составит:</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p>
    <w:p w:rsidR="00CF26AC" w:rsidRPr="00973639" w:rsidRDefault="00A47CEC" w:rsidP="00121D67">
      <w:pPr>
        <w:shd w:val="clear" w:color="auto" w:fill="FFFFFF"/>
        <w:tabs>
          <w:tab w:val="left" w:pos="4574"/>
          <w:tab w:val="left" w:pos="5573"/>
        </w:tabs>
        <w:suppressAutoHyphens/>
        <w:spacing w:after="0" w:line="360" w:lineRule="auto"/>
        <w:ind w:firstLine="709"/>
        <w:jc w:val="both"/>
        <w:rPr>
          <w:rFonts w:ascii="Times New Roman" w:hAnsi="Times New Roman" w:cs="Times New Roman"/>
          <w:color w:val="000000"/>
          <w:spacing w:val="-3"/>
          <w:w w:val="95"/>
          <w:position w:val="-46"/>
          <w:sz w:val="28"/>
          <w:szCs w:val="28"/>
        </w:rPr>
      </w:pPr>
      <w:r w:rsidRPr="00973639">
        <w:rPr>
          <w:rFonts w:ascii="Times New Roman" w:hAnsi="Times New Roman" w:cs="Times New Roman"/>
          <w:color w:val="000000"/>
          <w:spacing w:val="-3"/>
          <w:w w:val="95"/>
          <w:position w:val="-46"/>
          <w:sz w:val="28"/>
          <w:szCs w:val="28"/>
        </w:rPr>
        <w:object w:dxaOrig="3240" w:dyaOrig="6160">
          <v:shape id="_x0000_i1029" type="#_x0000_t75" style="width:160.5pt;height:283.5pt" o:ole="">
            <v:imagedata r:id="rId15" o:title=""/>
          </v:shape>
          <o:OLEObject Type="Embed" ProgID="Equation.3" ShapeID="_x0000_i1029" DrawAspect="Content" ObjectID="_1461268146" r:id="rId16"/>
        </w:object>
      </w:r>
    </w:p>
    <w:p w:rsidR="00CF26AC" w:rsidRPr="00973639" w:rsidRDefault="00CF26AC" w:rsidP="00121D67">
      <w:pPr>
        <w:shd w:val="clear" w:color="auto" w:fill="FFFFFF"/>
        <w:tabs>
          <w:tab w:val="left" w:pos="4574"/>
          <w:tab w:val="left" w:pos="5573"/>
        </w:tabs>
        <w:suppressAutoHyphens/>
        <w:spacing w:after="0" w:line="360" w:lineRule="auto"/>
        <w:ind w:firstLine="709"/>
        <w:jc w:val="both"/>
        <w:rPr>
          <w:rFonts w:ascii="Times New Roman" w:hAnsi="Times New Roman" w:cs="Times New Roman"/>
          <w:color w:val="000000"/>
          <w:spacing w:val="-3"/>
          <w:w w:val="95"/>
          <w:position w:val="-46"/>
          <w:sz w:val="28"/>
          <w:szCs w:val="28"/>
        </w:rPr>
      </w:pPr>
    </w:p>
    <w:p w:rsidR="00CF26AC" w:rsidRPr="00973639" w:rsidRDefault="00CF26AC" w:rsidP="00121D67">
      <w:pPr>
        <w:shd w:val="clear" w:color="auto" w:fill="FFFFFF"/>
        <w:tabs>
          <w:tab w:val="left" w:pos="4574"/>
          <w:tab w:val="left" w:pos="5573"/>
        </w:tabs>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Среднее значение активной части основных средств определяется по формуле средней арифметической:</w:t>
      </w:r>
    </w:p>
    <w:p w:rsidR="00CF26AC" w:rsidRPr="00973639" w:rsidRDefault="00CF26AC" w:rsidP="00121D67">
      <w:pPr>
        <w:shd w:val="clear" w:color="auto" w:fill="FFFFFF"/>
        <w:tabs>
          <w:tab w:val="left" w:pos="4574"/>
          <w:tab w:val="left" w:pos="5573"/>
        </w:tabs>
        <w:suppressAutoHyphens/>
        <w:spacing w:after="0" w:line="360" w:lineRule="auto"/>
        <w:ind w:firstLine="709"/>
        <w:jc w:val="both"/>
        <w:rPr>
          <w:rFonts w:ascii="Times New Roman" w:hAnsi="Times New Roman" w:cs="Times New Roman"/>
          <w:color w:val="000000"/>
          <w:sz w:val="28"/>
          <w:szCs w:val="28"/>
        </w:rPr>
      </w:pPr>
    </w:p>
    <w:p w:rsidR="00CF26AC" w:rsidRPr="00973639" w:rsidRDefault="00A47CE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position w:val="-24"/>
          <w:sz w:val="28"/>
          <w:szCs w:val="28"/>
        </w:rPr>
        <w:object w:dxaOrig="1400" w:dyaOrig="639">
          <v:shape id="_x0000_i1030" type="#_x0000_t75" style="width:69pt;height:32.25pt" o:ole="">
            <v:imagedata r:id="rId17" o:title=""/>
          </v:shape>
          <o:OLEObject Type="Embed" ProgID="Equation.3" ShapeID="_x0000_i1030" DrawAspect="Content" ObjectID="_1461268147" r:id="rId18"/>
        </w:objec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Активная часть основных средств на конец каждого квартала составил:</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position w:val="-176"/>
          <w:sz w:val="28"/>
          <w:szCs w:val="28"/>
        </w:rPr>
      </w:pPr>
      <w:r w:rsidRPr="00973639">
        <w:rPr>
          <w:rFonts w:ascii="Times New Roman" w:hAnsi="Times New Roman" w:cs="Times New Roman"/>
          <w:color w:val="000000"/>
          <w:sz w:val="28"/>
          <w:szCs w:val="28"/>
        </w:rPr>
        <w:br w:type="page"/>
      </w:r>
      <w:r w:rsidR="00A47CEC" w:rsidRPr="00973639">
        <w:rPr>
          <w:rFonts w:ascii="Times New Roman" w:hAnsi="Times New Roman" w:cs="Times New Roman"/>
          <w:color w:val="000000"/>
          <w:position w:val="-176"/>
          <w:sz w:val="28"/>
          <w:szCs w:val="28"/>
        </w:rPr>
        <w:object w:dxaOrig="6280" w:dyaOrig="3680">
          <v:shape id="_x0000_i1031" type="#_x0000_t75" style="width:310.5pt;height:182.25pt" o:ole="">
            <v:imagedata r:id="rId19" o:title=""/>
          </v:shape>
          <o:OLEObject Type="Embed" ProgID="Equation.3" ShapeID="_x0000_i1031" DrawAspect="Content" ObjectID="_1461268148" r:id="rId20"/>
        </w:objec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2. На основании доли и активной части основных средств определяется валюта баланса</w:t>
      </w:r>
    </w:p>
    <w:p w:rsidR="00CF26AC" w:rsidRPr="00973639" w:rsidRDefault="00A47CE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position w:val="-46"/>
          <w:sz w:val="28"/>
          <w:szCs w:val="28"/>
        </w:rPr>
        <w:object w:dxaOrig="3400" w:dyaOrig="6180">
          <v:shape id="_x0000_i1032" type="#_x0000_t75" style="width:170.25pt;height:309pt" o:ole="">
            <v:imagedata r:id="rId21" o:title=""/>
          </v:shape>
          <o:OLEObject Type="Embed" ProgID="Equation.3" ShapeID="_x0000_i1032" DrawAspect="Content" ObjectID="_1461268149" r:id="rId22"/>
        </w:objec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3. Используя данные удельных весов остальных статей активов баланса, определяется величина активов по каждой статье баланса. Результаты расчетов приведены в таблицах 1, 2, 3, 4, 5, 6 и 7</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b/>
          <w:bCs/>
          <w:i/>
          <w:iCs/>
          <w:sz w:val="28"/>
          <w:szCs w:val="28"/>
        </w:rPr>
      </w:pPr>
      <w:r w:rsidRPr="00973639">
        <w:rPr>
          <w:rFonts w:ascii="Times New Roman" w:hAnsi="Times New Roman" w:cs="Times New Roman"/>
          <w:color w:val="000000"/>
          <w:sz w:val="28"/>
          <w:szCs w:val="28"/>
        </w:rPr>
        <w:br w:type="page"/>
      </w:r>
      <w:r w:rsidRPr="00973639">
        <w:rPr>
          <w:rFonts w:ascii="Times New Roman" w:hAnsi="Times New Roman" w:cs="Times New Roman"/>
          <w:sz w:val="28"/>
          <w:szCs w:val="28"/>
        </w:rPr>
        <w:t>Таблица 1 - Бухгалтерский баланс за 1 и 2 кварталы 2009г</w:t>
      </w:r>
      <w:r w:rsidRPr="00973639">
        <w:rPr>
          <w:rFonts w:ascii="Times New Roman" w:hAnsi="Times New Roman" w:cs="Times New Roman"/>
          <w:b/>
          <w:bCs/>
          <w:i/>
          <w:iCs/>
          <w:sz w:val="28"/>
          <w:szCs w:val="28"/>
        </w:rPr>
        <w:t>.</w:t>
      </w:r>
    </w:p>
    <w:tbl>
      <w:tblPr>
        <w:tblW w:w="9072" w:type="dxa"/>
        <w:tblInd w:w="137" w:type="dxa"/>
        <w:tblLayout w:type="fixed"/>
        <w:tblLook w:val="00A0" w:firstRow="1" w:lastRow="0" w:firstColumn="1" w:lastColumn="0" w:noHBand="0" w:noVBand="0"/>
      </w:tblPr>
      <w:tblGrid>
        <w:gridCol w:w="2228"/>
        <w:gridCol w:w="40"/>
        <w:gridCol w:w="1075"/>
        <w:gridCol w:w="744"/>
        <w:gridCol w:w="24"/>
        <w:gridCol w:w="1091"/>
        <w:gridCol w:w="743"/>
        <w:gridCol w:w="9"/>
        <w:gridCol w:w="1231"/>
        <w:gridCol w:w="44"/>
        <w:gridCol w:w="823"/>
        <w:gridCol w:w="170"/>
        <w:gridCol w:w="850"/>
      </w:tblGrid>
      <w:tr w:rsidR="00CF26AC" w:rsidRPr="00973639">
        <w:trPr>
          <w:trHeight w:val="390"/>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Наименование статей</w:t>
            </w:r>
          </w:p>
        </w:tc>
        <w:tc>
          <w:tcPr>
            <w:tcW w:w="1075"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На конец 1-го квартала (тыс.руб.)</w:t>
            </w:r>
          </w:p>
        </w:tc>
        <w:tc>
          <w:tcPr>
            <w:tcW w:w="76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Уд. вес, %</w:t>
            </w:r>
          </w:p>
        </w:tc>
        <w:tc>
          <w:tcPr>
            <w:tcW w:w="1091"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На конец  2-го квартала (тыс.руб.)</w:t>
            </w:r>
          </w:p>
        </w:tc>
        <w:tc>
          <w:tcPr>
            <w:tcW w:w="752"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Уд. вес, %</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Абсолютное отклонение, +/- (тыс. руб.)</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изменения,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 %</w:t>
            </w:r>
          </w:p>
        </w:tc>
      </w:tr>
      <w:tr w:rsidR="00CF26AC" w:rsidRPr="00973639">
        <w:trPr>
          <w:trHeight w:val="1235"/>
        </w:trPr>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75"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68" w:type="dxa"/>
            <w:gridSpan w:val="2"/>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91"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2" w:type="dxa"/>
            <w:gridSpan w:val="2"/>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numPr>
                <w:ilvl w:val="0"/>
                <w:numId w:val="41"/>
              </w:num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Внеоборотные активы</w:t>
            </w:r>
          </w:p>
        </w:tc>
        <w:tc>
          <w:tcPr>
            <w:tcW w:w="1075" w:type="dxa"/>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768" w:type="dxa"/>
            <w:gridSpan w:val="2"/>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91" w:type="dxa"/>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752" w:type="dxa"/>
            <w:gridSpan w:val="2"/>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1275" w:type="dxa"/>
            <w:gridSpan w:val="2"/>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93" w:type="dxa"/>
            <w:gridSpan w:val="2"/>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 Нематериальные активы</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403</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79</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-324</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19,60</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-80,4</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патенты, лицензии, товар. знаки</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403</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79</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-324</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19,60</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80,4</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орган. расходы и прочие НМА</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 Основные средства</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10528</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39,2</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10288</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39,2</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-240</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97,72</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-2,28</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здания, сооружения и прочие</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161</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0,60</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79</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-82</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49,1</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-51</w:t>
            </w:r>
          </w:p>
        </w:tc>
      </w:tr>
      <w:tr w:rsidR="00CF26AC" w:rsidRPr="00973639">
        <w:trPr>
          <w:trHeight w:val="154"/>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машины и оборудование (актив. части)</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10367</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38,6</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10209</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38,9</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-158</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98,5</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 Незавершенное строительство</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1934</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7,2</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1942</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7,4</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100,4</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+0,4</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 Долгосрочные  финансовые  вложения</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1021</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3,8</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971</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3,7</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-50</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95,1</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-4,9</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13886</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51,7</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13279</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50,6</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-607</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95,6</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-4,4</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II. Оборотные активы</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 Запасы</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5103</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19,00</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4855</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18,5</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-248</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95,1</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-4,9</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74"/>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сырье, материалы и др. аналог. ценности</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3384</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12,6</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3307</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12,6</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-77</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97,7</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w:t>
            </w:r>
          </w:p>
        </w:tc>
      </w:tr>
      <w:tr w:rsidR="00CF26AC" w:rsidRPr="00973639">
        <w:trPr>
          <w:trHeight w:val="161"/>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затраты в незавершенном производстве</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242</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0,9</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315</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+73</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130,2</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+30,2</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готовая продукция</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1316</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4,9</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1128</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4,3</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-188</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85,7</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-14,3</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товары отгруженные</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161</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0,6</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105</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0,4</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-56</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65,2</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-34,8</w:t>
            </w:r>
          </w:p>
        </w:tc>
      </w:tr>
      <w:tr w:rsidR="00CF26AC" w:rsidRPr="00973639">
        <w:trPr>
          <w:trHeight w:val="390"/>
        </w:trPr>
        <w:tc>
          <w:tcPr>
            <w:tcW w:w="2268" w:type="dxa"/>
            <w:gridSpan w:val="2"/>
            <w:vMerge w:val="restart"/>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 Дебиторская   задолженность (платежи по которой ожидаются более чем через 12 месяцев после отчетной даты)</w:t>
            </w:r>
          </w:p>
        </w:tc>
        <w:tc>
          <w:tcPr>
            <w:tcW w:w="1075"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295</w:t>
            </w:r>
          </w:p>
        </w:tc>
        <w:tc>
          <w:tcPr>
            <w:tcW w:w="768"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w:t>
            </w:r>
          </w:p>
        </w:tc>
        <w:tc>
          <w:tcPr>
            <w:tcW w:w="1091"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210</w:t>
            </w:r>
          </w:p>
        </w:tc>
        <w:tc>
          <w:tcPr>
            <w:tcW w:w="752"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0,8</w:t>
            </w:r>
          </w:p>
        </w:tc>
        <w:tc>
          <w:tcPr>
            <w:tcW w:w="127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-85</w:t>
            </w:r>
          </w:p>
        </w:tc>
        <w:tc>
          <w:tcPr>
            <w:tcW w:w="99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71,2</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-28,8</w:t>
            </w:r>
          </w:p>
        </w:tc>
      </w:tr>
      <w:tr w:rsidR="00CF26AC" w:rsidRPr="00973639">
        <w:trPr>
          <w:trHeight w:val="390"/>
        </w:trPr>
        <w:tc>
          <w:tcPr>
            <w:tcW w:w="2268"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75"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68"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9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2"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75"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3"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90"/>
        </w:trPr>
        <w:tc>
          <w:tcPr>
            <w:tcW w:w="2268"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75"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68"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9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2"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75"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3"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90"/>
        </w:trPr>
        <w:tc>
          <w:tcPr>
            <w:tcW w:w="2268" w:type="dxa"/>
            <w:gridSpan w:val="2"/>
            <w:vMerge w:val="restart"/>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 Дебиторская   задолженность (платежи по которой ожидаются в течение 12 месяцев после отчетной даты)</w:t>
            </w:r>
          </w:p>
        </w:tc>
        <w:tc>
          <w:tcPr>
            <w:tcW w:w="1075"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5721</w:t>
            </w:r>
          </w:p>
        </w:tc>
        <w:tc>
          <w:tcPr>
            <w:tcW w:w="768"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21,3</w:t>
            </w:r>
          </w:p>
        </w:tc>
        <w:tc>
          <w:tcPr>
            <w:tcW w:w="1091"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6010</w:t>
            </w:r>
          </w:p>
        </w:tc>
        <w:tc>
          <w:tcPr>
            <w:tcW w:w="752"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22,9</w:t>
            </w:r>
          </w:p>
        </w:tc>
        <w:tc>
          <w:tcPr>
            <w:tcW w:w="127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+289</w:t>
            </w:r>
          </w:p>
        </w:tc>
        <w:tc>
          <w:tcPr>
            <w:tcW w:w="99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105,1</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+5,1</w:t>
            </w:r>
          </w:p>
        </w:tc>
      </w:tr>
      <w:tr w:rsidR="00CF26AC" w:rsidRPr="00973639">
        <w:trPr>
          <w:trHeight w:val="390"/>
        </w:trPr>
        <w:tc>
          <w:tcPr>
            <w:tcW w:w="2268"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75"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68"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9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2"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75"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3"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90"/>
        </w:trPr>
        <w:tc>
          <w:tcPr>
            <w:tcW w:w="2268"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75"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68"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9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2"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75"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3"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54"/>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 Краткосрочные финансовые вложения</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752</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2,8</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682</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2,6</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-70</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90,7</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-9,3</w:t>
            </w:r>
          </w:p>
        </w:tc>
      </w:tr>
      <w:tr w:rsidR="00CF26AC" w:rsidRPr="00973639">
        <w:trPr>
          <w:trHeight w:val="154"/>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2.5. Денежные средства</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1101</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4,1</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1207</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4,6</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+106</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109,6</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+9,6</w:t>
            </w:r>
          </w:p>
        </w:tc>
      </w:tr>
      <w:tr w:rsidR="00CF26AC" w:rsidRPr="00973639">
        <w:trPr>
          <w:trHeight w:val="161"/>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II</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12972</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48,3</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12965</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49,4</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99,9</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-0,01</w:t>
            </w:r>
          </w:p>
        </w:tc>
      </w:tr>
      <w:tr w:rsidR="00CF26AC" w:rsidRPr="00973639">
        <w:trPr>
          <w:trHeight w:val="154"/>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 БАЛАНСА</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26858</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100,00</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26244</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-614</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97,7</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-2,3</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III.  Капитал и резервы</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3.1. Уставный капитал</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2686</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2625</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-61</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97,7</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w:t>
            </w:r>
          </w:p>
        </w:tc>
      </w:tr>
      <w:tr w:rsidR="00CF26AC" w:rsidRPr="00973639">
        <w:trPr>
          <w:trHeight w:val="390"/>
        </w:trPr>
        <w:tc>
          <w:tcPr>
            <w:tcW w:w="2268" w:type="dxa"/>
            <w:gridSpan w:val="2"/>
            <w:vMerge w:val="restart"/>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3.2. Нераспределенная прибыль (непокрытый убыток)</w:t>
            </w:r>
          </w:p>
        </w:tc>
        <w:tc>
          <w:tcPr>
            <w:tcW w:w="1075"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8057</w:t>
            </w:r>
          </w:p>
        </w:tc>
        <w:tc>
          <w:tcPr>
            <w:tcW w:w="768"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30</w:t>
            </w:r>
          </w:p>
        </w:tc>
        <w:tc>
          <w:tcPr>
            <w:tcW w:w="1091"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9185</w:t>
            </w:r>
          </w:p>
        </w:tc>
        <w:tc>
          <w:tcPr>
            <w:tcW w:w="752"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35</w:t>
            </w:r>
          </w:p>
        </w:tc>
        <w:tc>
          <w:tcPr>
            <w:tcW w:w="127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+1128</w:t>
            </w:r>
          </w:p>
        </w:tc>
        <w:tc>
          <w:tcPr>
            <w:tcW w:w="993"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114</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w:t>
            </w:r>
          </w:p>
        </w:tc>
      </w:tr>
      <w:tr w:rsidR="00CF26AC" w:rsidRPr="00973639">
        <w:trPr>
          <w:trHeight w:val="390"/>
        </w:trPr>
        <w:tc>
          <w:tcPr>
            <w:tcW w:w="2268"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75"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68"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9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2"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75"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3"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III</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10743</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40</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11810</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45,00</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+1067</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110</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IV. Долгосрочные  обязательства</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IV</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V. Краткосрочные обязательства</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47"/>
        </w:trPr>
        <w:tc>
          <w:tcPr>
            <w:tcW w:w="2268"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5.1. Займы и кредиты</w:t>
            </w:r>
          </w:p>
        </w:tc>
        <w:tc>
          <w:tcPr>
            <w:tcW w:w="1075"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403</w:t>
            </w:r>
          </w:p>
        </w:tc>
        <w:tc>
          <w:tcPr>
            <w:tcW w:w="768"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w:t>
            </w:r>
          </w:p>
        </w:tc>
        <w:tc>
          <w:tcPr>
            <w:tcW w:w="109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362</w:t>
            </w:r>
          </w:p>
        </w:tc>
        <w:tc>
          <w:tcPr>
            <w:tcW w:w="752"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1,38</w:t>
            </w:r>
          </w:p>
        </w:tc>
        <w:tc>
          <w:tcPr>
            <w:tcW w:w="127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-41</w:t>
            </w:r>
          </w:p>
        </w:tc>
        <w:tc>
          <w:tcPr>
            <w:tcW w:w="993"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89,8</w:t>
            </w:r>
          </w:p>
        </w:tc>
        <w:tc>
          <w:tcPr>
            <w:tcW w:w="8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-10,2</w:t>
            </w:r>
          </w:p>
        </w:tc>
      </w:tr>
      <w:tr w:rsidR="00CF26AC" w:rsidRPr="00973639">
        <w:trPr>
          <w:trHeight w:val="147"/>
        </w:trPr>
        <w:tc>
          <w:tcPr>
            <w:tcW w:w="9072" w:type="dxa"/>
            <w:gridSpan w:val="13"/>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Продолжение таблицы 1</w:t>
            </w:r>
          </w:p>
        </w:tc>
      </w:tr>
      <w:tr w:rsidR="00CF26AC" w:rsidRPr="00973639">
        <w:trPr>
          <w:trHeight w:val="147"/>
        </w:trPr>
        <w:tc>
          <w:tcPr>
            <w:tcW w:w="2228"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74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74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w:t>
            </w:r>
          </w:p>
        </w:tc>
        <w:tc>
          <w:tcPr>
            <w:tcW w:w="1240"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w:t>
            </w:r>
          </w:p>
        </w:tc>
        <w:tc>
          <w:tcPr>
            <w:tcW w:w="867"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w:t>
            </w:r>
          </w:p>
        </w:tc>
        <w:tc>
          <w:tcPr>
            <w:tcW w:w="102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w:t>
            </w:r>
          </w:p>
        </w:tc>
      </w:tr>
      <w:tr w:rsidR="00CF26AC" w:rsidRPr="00973639">
        <w:trPr>
          <w:trHeight w:val="147"/>
        </w:trPr>
        <w:tc>
          <w:tcPr>
            <w:tcW w:w="2228"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5.2. Кредиторская задолженность</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9089</w:t>
            </w:r>
          </w:p>
        </w:tc>
        <w:tc>
          <w:tcPr>
            <w:tcW w:w="74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56,4</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13712</w:t>
            </w:r>
          </w:p>
        </w:tc>
        <w:tc>
          <w:tcPr>
            <w:tcW w:w="74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52,25</w:t>
            </w:r>
          </w:p>
        </w:tc>
        <w:tc>
          <w:tcPr>
            <w:tcW w:w="1240"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+4623</w:t>
            </w:r>
          </w:p>
        </w:tc>
        <w:tc>
          <w:tcPr>
            <w:tcW w:w="867"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150,8</w:t>
            </w:r>
          </w:p>
        </w:tc>
        <w:tc>
          <w:tcPr>
            <w:tcW w:w="102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+50,8</w:t>
            </w:r>
          </w:p>
        </w:tc>
      </w:tr>
      <w:tr w:rsidR="00CF26AC" w:rsidRPr="00973639">
        <w:trPr>
          <w:trHeight w:val="147"/>
        </w:trPr>
        <w:tc>
          <w:tcPr>
            <w:tcW w:w="2228"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4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4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40"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7"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2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47"/>
        </w:trPr>
        <w:tc>
          <w:tcPr>
            <w:tcW w:w="2228"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поставщики и подрядчики</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14240</w:t>
            </w:r>
          </w:p>
        </w:tc>
        <w:tc>
          <w:tcPr>
            <w:tcW w:w="74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53,02</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13028</w:t>
            </w:r>
          </w:p>
        </w:tc>
        <w:tc>
          <w:tcPr>
            <w:tcW w:w="74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49,64</w:t>
            </w:r>
          </w:p>
        </w:tc>
        <w:tc>
          <w:tcPr>
            <w:tcW w:w="1240"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-1212</w:t>
            </w:r>
          </w:p>
        </w:tc>
        <w:tc>
          <w:tcPr>
            <w:tcW w:w="867"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91,5</w:t>
            </w:r>
          </w:p>
        </w:tc>
        <w:tc>
          <w:tcPr>
            <w:tcW w:w="102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-8,5</w:t>
            </w:r>
          </w:p>
        </w:tc>
      </w:tr>
      <w:tr w:rsidR="00CF26AC" w:rsidRPr="00973639">
        <w:trPr>
          <w:trHeight w:val="147"/>
        </w:trPr>
        <w:tc>
          <w:tcPr>
            <w:tcW w:w="2228"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задолжен. перед персоналом организации</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908</w:t>
            </w:r>
          </w:p>
        </w:tc>
        <w:tc>
          <w:tcPr>
            <w:tcW w:w="74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3,38</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685</w:t>
            </w:r>
          </w:p>
        </w:tc>
        <w:tc>
          <w:tcPr>
            <w:tcW w:w="74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2,61</w:t>
            </w:r>
          </w:p>
        </w:tc>
        <w:tc>
          <w:tcPr>
            <w:tcW w:w="1240"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-223</w:t>
            </w:r>
          </w:p>
        </w:tc>
        <w:tc>
          <w:tcPr>
            <w:tcW w:w="867"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75,4</w:t>
            </w:r>
          </w:p>
        </w:tc>
        <w:tc>
          <w:tcPr>
            <w:tcW w:w="102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-24,6</w:t>
            </w:r>
          </w:p>
        </w:tc>
      </w:tr>
      <w:tr w:rsidR="00CF26AC" w:rsidRPr="00973639">
        <w:trPr>
          <w:trHeight w:val="147"/>
        </w:trPr>
        <w:tc>
          <w:tcPr>
            <w:tcW w:w="2228"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5.3. Доходы будущих периодов</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322</w:t>
            </w:r>
          </w:p>
        </w:tc>
        <w:tc>
          <w:tcPr>
            <w:tcW w:w="74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1,20</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289</w:t>
            </w:r>
          </w:p>
        </w:tc>
        <w:tc>
          <w:tcPr>
            <w:tcW w:w="74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1,10</w:t>
            </w:r>
          </w:p>
        </w:tc>
        <w:tc>
          <w:tcPr>
            <w:tcW w:w="1240"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-33</w:t>
            </w:r>
          </w:p>
        </w:tc>
        <w:tc>
          <w:tcPr>
            <w:tcW w:w="867"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89,8</w:t>
            </w:r>
          </w:p>
        </w:tc>
        <w:tc>
          <w:tcPr>
            <w:tcW w:w="102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-10,2</w:t>
            </w:r>
          </w:p>
        </w:tc>
      </w:tr>
      <w:tr w:rsidR="00CF26AC" w:rsidRPr="00973639">
        <w:trPr>
          <w:trHeight w:val="147"/>
        </w:trPr>
        <w:tc>
          <w:tcPr>
            <w:tcW w:w="2228"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5.4. Прочие краткосрочные обязательства</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242</w:t>
            </w:r>
          </w:p>
        </w:tc>
        <w:tc>
          <w:tcPr>
            <w:tcW w:w="74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0,90</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73</w:t>
            </w:r>
          </w:p>
        </w:tc>
        <w:tc>
          <w:tcPr>
            <w:tcW w:w="74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0,28</w:t>
            </w:r>
          </w:p>
        </w:tc>
        <w:tc>
          <w:tcPr>
            <w:tcW w:w="1240"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-169</w:t>
            </w:r>
          </w:p>
        </w:tc>
        <w:tc>
          <w:tcPr>
            <w:tcW w:w="867"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30,2</w:t>
            </w:r>
          </w:p>
        </w:tc>
        <w:tc>
          <w:tcPr>
            <w:tcW w:w="102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-69,8</w:t>
            </w:r>
          </w:p>
        </w:tc>
      </w:tr>
      <w:tr w:rsidR="00CF26AC" w:rsidRPr="00973639">
        <w:trPr>
          <w:trHeight w:val="147"/>
        </w:trPr>
        <w:tc>
          <w:tcPr>
            <w:tcW w:w="2228"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V</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16115</w:t>
            </w:r>
          </w:p>
        </w:tc>
        <w:tc>
          <w:tcPr>
            <w:tcW w:w="74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60,00</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14434</w:t>
            </w:r>
          </w:p>
        </w:tc>
        <w:tc>
          <w:tcPr>
            <w:tcW w:w="74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55,00</w:t>
            </w:r>
          </w:p>
        </w:tc>
        <w:tc>
          <w:tcPr>
            <w:tcW w:w="1240"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-1681</w:t>
            </w:r>
          </w:p>
        </w:tc>
        <w:tc>
          <w:tcPr>
            <w:tcW w:w="867"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89,6</w:t>
            </w:r>
          </w:p>
        </w:tc>
        <w:tc>
          <w:tcPr>
            <w:tcW w:w="102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-10,4</w:t>
            </w:r>
          </w:p>
        </w:tc>
      </w:tr>
      <w:tr w:rsidR="00CF26AC" w:rsidRPr="00973639">
        <w:trPr>
          <w:trHeight w:val="147"/>
        </w:trPr>
        <w:tc>
          <w:tcPr>
            <w:tcW w:w="2228"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 БАЛАНСА</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26858</w:t>
            </w:r>
          </w:p>
        </w:tc>
        <w:tc>
          <w:tcPr>
            <w:tcW w:w="74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1115"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26244</w:t>
            </w:r>
          </w:p>
        </w:tc>
        <w:tc>
          <w:tcPr>
            <w:tcW w:w="74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1240"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-614</w:t>
            </w:r>
          </w:p>
        </w:tc>
        <w:tc>
          <w:tcPr>
            <w:tcW w:w="867"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97,7</w:t>
            </w:r>
          </w:p>
        </w:tc>
        <w:tc>
          <w:tcPr>
            <w:tcW w:w="102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-2,3</w:t>
            </w:r>
          </w:p>
        </w:tc>
      </w:tr>
    </w:tbl>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По данным бухгалтерского баланса за 1 и 2 кварталы 2009г. активы организации на конец второго квартала  2006 г. снизились на 614 тыс. руб. или на 2,3 %, и составили к концу второго квартала  97,7 %, в том числе за счет снижения объема внеоборотных активов – на 607 тыс. руб., или на 4,4 %, и снижения оборотных активов на 7 тыс. руб. или на 0,01%. Снижение внеоборотных активов произошло за счет снижения основных средств и нематериальных активов на 240 тыс. руб. и 324 тыс. руб. соответственно. Незавершенное строительство повлияло на увеличение внеоборотных активов на 8 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На снижение оборотных активов оказали влияние запасы, краткосрочная дебиторская задолженность и краткосрочные финансовые вложения, которые снизились на 248 тыс. руб., 85тыс. руб., и 70 тыс. руб. соответственно. За счет денежных средств оборотные активы увеличились на 106 тыс. руб., что является положительным моментом в деятельности организации.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Пассивная часть баланса характеризуется преобладающим удельным весом краткосрочных обязательств, на конец второго квартала их доля составила 55 %. Доля собственного капитала составила 45 %, это меньше 50 %, что свидетельствует о том, что в случае предъявления требований всеми кредиторами, предприятие не сможет их удовлетворить полностью.</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br w:type="page"/>
        <w:t>Таблица 2 - Бухгалтерский баланс за 2 и 3 кварталы 2009г.</w:t>
      </w:r>
    </w:p>
    <w:tbl>
      <w:tblPr>
        <w:tblpPr w:leftFromText="180" w:rightFromText="180" w:vertAnchor="text" w:horzAnchor="margin" w:tblpX="216" w:tblpY="119"/>
        <w:tblW w:w="9159" w:type="dxa"/>
        <w:tblLayout w:type="fixed"/>
        <w:tblLook w:val="00A0" w:firstRow="1" w:lastRow="0" w:firstColumn="1" w:lastColumn="0" w:noHBand="0" w:noVBand="0"/>
      </w:tblPr>
      <w:tblGrid>
        <w:gridCol w:w="2470"/>
        <w:gridCol w:w="1158"/>
        <w:gridCol w:w="772"/>
        <w:gridCol w:w="1158"/>
        <w:gridCol w:w="787"/>
        <w:gridCol w:w="1271"/>
        <w:gridCol w:w="772"/>
        <w:gridCol w:w="771"/>
      </w:tblGrid>
      <w:tr w:rsidR="00CF26AC" w:rsidRPr="00973639">
        <w:trPr>
          <w:trHeight w:val="462"/>
        </w:trPr>
        <w:tc>
          <w:tcPr>
            <w:tcW w:w="24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Наименование статей</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На конец 2-го квартала (тыс.руб.)</w:t>
            </w:r>
          </w:p>
        </w:tc>
        <w:tc>
          <w:tcPr>
            <w:tcW w:w="7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Уд. вес, %</w:t>
            </w:r>
          </w:p>
        </w:tc>
        <w:tc>
          <w:tcPr>
            <w:tcW w:w="11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На конец  3-го квартала (тыс.руб.)</w:t>
            </w:r>
          </w:p>
        </w:tc>
        <w:tc>
          <w:tcPr>
            <w:tcW w:w="7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Уд. вес, %</w:t>
            </w:r>
          </w:p>
        </w:tc>
        <w:tc>
          <w:tcPr>
            <w:tcW w:w="12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Абсолютное отклонение, +/- (тыс. руб.)</w:t>
            </w:r>
          </w:p>
        </w:tc>
        <w:tc>
          <w:tcPr>
            <w:tcW w:w="7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изменения, %</w:t>
            </w:r>
          </w:p>
        </w:tc>
        <w:tc>
          <w:tcPr>
            <w:tcW w:w="77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 %</w:t>
            </w:r>
          </w:p>
        </w:tc>
      </w:tr>
      <w:tr w:rsidR="00CF26AC" w:rsidRPr="00973639">
        <w:trPr>
          <w:trHeight w:val="627"/>
        </w:trPr>
        <w:tc>
          <w:tcPr>
            <w:tcW w:w="2470"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 Внеоборотные активы</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 Нематериальные активы</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79</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203</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0,6</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+124</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257</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+160</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патенты, лицензии, товар.знаки</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79</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203</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0,6</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+124</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257</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+160</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орган. расходы и прочие НМА</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 Основные средства</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10288</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39,2</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13335</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39,4</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+3047</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129,9</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+29,9</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в том числе:</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здания, сооружения и прочие</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79</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135</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0,4</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+56</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170,9</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+70,9</w:t>
            </w:r>
          </w:p>
        </w:tc>
      </w:tr>
      <w:tr w:rsidR="00CF26AC" w:rsidRPr="00973639">
        <w:trPr>
          <w:trHeight w:val="315"/>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машины и оборудование (актив. части)</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10209</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38,9</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13199</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39</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+2990</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129,3</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+29,3</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 Незавершенное строительство</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1942</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7,4</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2741</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8,1</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+799</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141,1</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+41,1</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 Долгосрочные  финансовые  вложения</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971</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3,7</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1151</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3,4</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+180</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118,5</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+18,5</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13279</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50,6</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17430</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51,5</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+4151</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131,3</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+31,3</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II.Оборотные активы</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2.1. Запасы</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4855</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18,5</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6397</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18,9</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+1542</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131,8</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+31,8</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15"/>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сырье, материалы и др. аналог.ценности</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3307</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12,6</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4366</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12,9</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+1059</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132</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+32</w:t>
            </w:r>
          </w:p>
        </w:tc>
      </w:tr>
      <w:tr w:rsidR="00CF26AC" w:rsidRPr="00973639">
        <w:trPr>
          <w:trHeight w:val="330"/>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затраты в незавершенном производстве</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315</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305</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0,9</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96,8</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-3,2</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готовая продукция</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1128</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4,3</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1557</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4,6</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+429</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138</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+38</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товары отгруженные</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105</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0,4</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169</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0,5</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462"/>
        </w:trPr>
        <w:tc>
          <w:tcPr>
            <w:tcW w:w="247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2.2. Дебиторская   задолженность (платежи по которой ожидаются более чем через 12 месяцев после отчетной даты)</w:t>
            </w:r>
          </w:p>
        </w:tc>
        <w:tc>
          <w:tcPr>
            <w:tcW w:w="1158"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210</w:t>
            </w:r>
          </w:p>
        </w:tc>
        <w:tc>
          <w:tcPr>
            <w:tcW w:w="77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0,8</w:t>
            </w:r>
          </w:p>
        </w:tc>
        <w:tc>
          <w:tcPr>
            <w:tcW w:w="1158"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305</w:t>
            </w:r>
          </w:p>
        </w:tc>
        <w:tc>
          <w:tcPr>
            <w:tcW w:w="787"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0,9</w:t>
            </w:r>
          </w:p>
        </w:tc>
        <w:tc>
          <w:tcPr>
            <w:tcW w:w="1271"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+95</w:t>
            </w:r>
          </w:p>
        </w:tc>
        <w:tc>
          <w:tcPr>
            <w:tcW w:w="77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145,2</w:t>
            </w:r>
          </w:p>
        </w:tc>
        <w:tc>
          <w:tcPr>
            <w:tcW w:w="771"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+45,2</w:t>
            </w:r>
          </w:p>
        </w:tc>
      </w:tr>
      <w:tr w:rsidR="00CF26AC" w:rsidRPr="00973639">
        <w:trPr>
          <w:trHeight w:val="462"/>
        </w:trPr>
        <w:tc>
          <w:tcPr>
            <w:tcW w:w="247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7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462"/>
        </w:trPr>
        <w:tc>
          <w:tcPr>
            <w:tcW w:w="247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7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462"/>
        </w:trPr>
        <w:tc>
          <w:tcPr>
            <w:tcW w:w="247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2.3. Дебиторская   задолженность (платежи по которой ожидаются в течение 12 месяцев после отчетной даты)</w:t>
            </w:r>
          </w:p>
        </w:tc>
        <w:tc>
          <w:tcPr>
            <w:tcW w:w="1158"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6010</w:t>
            </w:r>
          </w:p>
        </w:tc>
        <w:tc>
          <w:tcPr>
            <w:tcW w:w="77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22,9</w:t>
            </w:r>
          </w:p>
        </w:tc>
        <w:tc>
          <w:tcPr>
            <w:tcW w:w="1158"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7446</w:t>
            </w:r>
          </w:p>
        </w:tc>
        <w:tc>
          <w:tcPr>
            <w:tcW w:w="787"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22</w:t>
            </w:r>
          </w:p>
        </w:tc>
        <w:tc>
          <w:tcPr>
            <w:tcW w:w="1271"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+1436</w:t>
            </w:r>
          </w:p>
        </w:tc>
        <w:tc>
          <w:tcPr>
            <w:tcW w:w="77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123,9</w:t>
            </w:r>
          </w:p>
        </w:tc>
        <w:tc>
          <w:tcPr>
            <w:tcW w:w="771"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+23,9</w:t>
            </w:r>
          </w:p>
        </w:tc>
      </w:tr>
      <w:tr w:rsidR="00CF26AC" w:rsidRPr="00973639">
        <w:trPr>
          <w:trHeight w:val="462"/>
        </w:trPr>
        <w:tc>
          <w:tcPr>
            <w:tcW w:w="247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7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462"/>
        </w:trPr>
        <w:tc>
          <w:tcPr>
            <w:tcW w:w="247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7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15"/>
        </w:trPr>
        <w:tc>
          <w:tcPr>
            <w:tcW w:w="2470" w:type="dxa"/>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2.4.  Краткосрочные финансовые вложения</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682</w:t>
            </w:r>
          </w:p>
        </w:tc>
        <w:tc>
          <w:tcPr>
            <w:tcW w:w="772"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2,6</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948</w:t>
            </w:r>
          </w:p>
        </w:tc>
        <w:tc>
          <w:tcPr>
            <w:tcW w:w="787"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2,8</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+266</w:t>
            </w:r>
          </w:p>
        </w:tc>
        <w:tc>
          <w:tcPr>
            <w:tcW w:w="772"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139</w:t>
            </w:r>
          </w:p>
        </w:tc>
        <w:tc>
          <w:tcPr>
            <w:tcW w:w="771" w:type="dxa"/>
            <w:tcBorders>
              <w:top w:val="single" w:sz="4" w:space="0" w:color="auto"/>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+39</w:t>
            </w:r>
          </w:p>
        </w:tc>
      </w:tr>
      <w:tr w:rsidR="00CF26AC" w:rsidRPr="00973639">
        <w:trPr>
          <w:trHeight w:val="315"/>
        </w:trPr>
        <w:tc>
          <w:tcPr>
            <w:tcW w:w="2470" w:type="dxa"/>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2.5. Денежные средства</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1207</w:t>
            </w:r>
          </w:p>
        </w:tc>
        <w:tc>
          <w:tcPr>
            <w:tcW w:w="772"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4,6</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1320</w:t>
            </w:r>
          </w:p>
        </w:tc>
        <w:tc>
          <w:tcPr>
            <w:tcW w:w="787"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3,9</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+113</w:t>
            </w:r>
          </w:p>
        </w:tc>
        <w:tc>
          <w:tcPr>
            <w:tcW w:w="772"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109,4</w:t>
            </w:r>
          </w:p>
        </w:tc>
        <w:tc>
          <w:tcPr>
            <w:tcW w:w="771" w:type="dxa"/>
            <w:tcBorders>
              <w:top w:val="single" w:sz="4" w:space="0" w:color="auto"/>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+9,4</w:t>
            </w:r>
          </w:p>
        </w:tc>
      </w:tr>
      <w:tr w:rsidR="00CF26AC" w:rsidRPr="00973639">
        <w:trPr>
          <w:trHeight w:val="330"/>
        </w:trPr>
        <w:tc>
          <w:tcPr>
            <w:tcW w:w="2470" w:type="dxa"/>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II</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12965</w:t>
            </w:r>
          </w:p>
        </w:tc>
        <w:tc>
          <w:tcPr>
            <w:tcW w:w="772"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49,4</w:t>
            </w:r>
          </w:p>
        </w:tc>
        <w:tc>
          <w:tcPr>
            <w:tcW w:w="1158"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16414</w:t>
            </w:r>
          </w:p>
        </w:tc>
        <w:tc>
          <w:tcPr>
            <w:tcW w:w="787"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48,5</w:t>
            </w:r>
          </w:p>
        </w:tc>
        <w:tc>
          <w:tcPr>
            <w:tcW w:w="1271"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+3449</w:t>
            </w:r>
          </w:p>
        </w:tc>
        <w:tc>
          <w:tcPr>
            <w:tcW w:w="772"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126,6</w:t>
            </w:r>
          </w:p>
        </w:tc>
        <w:tc>
          <w:tcPr>
            <w:tcW w:w="771" w:type="dxa"/>
            <w:tcBorders>
              <w:top w:val="single" w:sz="4" w:space="0" w:color="auto"/>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+26,6</w:t>
            </w:r>
          </w:p>
        </w:tc>
      </w:tr>
      <w:tr w:rsidR="00CF26AC" w:rsidRPr="00973639">
        <w:trPr>
          <w:trHeight w:val="181"/>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 БАЛАНСА</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26244</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100,00</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33844</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100,00</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+7600</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129</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+29</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III.  Капитал и резервы</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3.1. Уставный капитал</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2625</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2708</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+83</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103,2</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+3,2</w:t>
            </w:r>
          </w:p>
        </w:tc>
      </w:tr>
      <w:tr w:rsidR="00CF26AC" w:rsidRPr="00973639">
        <w:trPr>
          <w:trHeight w:val="462"/>
        </w:trPr>
        <w:tc>
          <w:tcPr>
            <w:tcW w:w="247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3.2. Нераспределенная прибыль (непокрытый убыток)</w:t>
            </w:r>
          </w:p>
        </w:tc>
        <w:tc>
          <w:tcPr>
            <w:tcW w:w="1158"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9185</w:t>
            </w:r>
          </w:p>
        </w:tc>
        <w:tc>
          <w:tcPr>
            <w:tcW w:w="77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35</w:t>
            </w:r>
          </w:p>
        </w:tc>
        <w:tc>
          <w:tcPr>
            <w:tcW w:w="1158"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14891</w:t>
            </w:r>
          </w:p>
        </w:tc>
        <w:tc>
          <w:tcPr>
            <w:tcW w:w="787"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44</w:t>
            </w:r>
          </w:p>
        </w:tc>
        <w:tc>
          <w:tcPr>
            <w:tcW w:w="1271"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+5706</w:t>
            </w:r>
          </w:p>
        </w:tc>
        <w:tc>
          <w:tcPr>
            <w:tcW w:w="77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162,1</w:t>
            </w:r>
          </w:p>
        </w:tc>
        <w:tc>
          <w:tcPr>
            <w:tcW w:w="771"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+62,1</w:t>
            </w:r>
          </w:p>
        </w:tc>
      </w:tr>
      <w:tr w:rsidR="00CF26AC" w:rsidRPr="00973639">
        <w:trPr>
          <w:trHeight w:val="462"/>
        </w:trPr>
        <w:tc>
          <w:tcPr>
            <w:tcW w:w="2470" w:type="dxa"/>
            <w:vMerge/>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vMerge/>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vMerge/>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vMerge/>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vMerge/>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71" w:type="dxa"/>
            <w:vMerge/>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vMerge/>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vMerge/>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462"/>
        </w:trPr>
        <w:tc>
          <w:tcPr>
            <w:tcW w:w="247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7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III</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11810</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45,00</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17599</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52,00</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+5789</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149</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+49</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IV. Долгосрочные  обязательства</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IV</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V. Краткосрочные обязательства</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5.1. Займы и кредиты</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362</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1,38</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406</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1,20</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+44</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112,2</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+12,2</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5.2. Кредиторская задолженность</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13712</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52,25</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15270</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45,12</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+1559</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111,4</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+11,4</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поставщики и подрядчики</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13028</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49,64</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14353</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42,41</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+1325</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110,2</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+10,2</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задолжен. перед персоналом организации</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685</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2,61</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917</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2,71</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+232</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133,9</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+33,9</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5.3. Доходы будущих периодов</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289</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1,10</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325</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0,96</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+36</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112,5</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+12,5</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5.4. Прочие краткосрочные обязательства</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73</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0,28</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244</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0,72</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+171</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334,2</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+234,2</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V</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14434</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55,00</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16245</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48,00</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+1811</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112,5</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+12,5</w:t>
            </w:r>
          </w:p>
        </w:tc>
      </w:tr>
      <w:tr w:rsidR="00CF26AC" w:rsidRPr="00973639">
        <w:trPr>
          <w:trHeight w:val="302"/>
        </w:trPr>
        <w:tc>
          <w:tcPr>
            <w:tcW w:w="247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 БАЛАНСА</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26244</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100,00</w:t>
            </w:r>
          </w:p>
        </w:tc>
        <w:tc>
          <w:tcPr>
            <w:tcW w:w="115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33844</w:t>
            </w:r>
          </w:p>
        </w:tc>
        <w:tc>
          <w:tcPr>
            <w:tcW w:w="787"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127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+7600</w:t>
            </w:r>
          </w:p>
        </w:tc>
        <w:tc>
          <w:tcPr>
            <w:tcW w:w="77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129</w:t>
            </w:r>
          </w:p>
        </w:tc>
        <w:tc>
          <w:tcPr>
            <w:tcW w:w="771"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+29</w:t>
            </w:r>
          </w:p>
        </w:tc>
      </w:tr>
    </w:tbl>
    <w:p w:rsidR="00CF26AC" w:rsidRPr="00973639" w:rsidRDefault="00CF26AC" w:rsidP="00121D67">
      <w:pPr>
        <w:pStyle w:val="11"/>
        <w:suppressAutoHyphens/>
        <w:spacing w:line="360" w:lineRule="auto"/>
        <w:ind w:right="-2"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right="-2"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По данным бухгалтерского баланса за 2 и 3 кварталы 2009г. активы организации на конец третьего квартала увеличились на 7600 тыс. руб. или на 29%, и составили к концу третьего квартала 129%, в том числе за счет увеличения объема внеоборотных активов – на 4151 тыс.руб. или на 31,3%, и прироста оборотных активов на 3449 тыс. руб. или на 26,6%. Увеличение внеоборотных активов произошло за счет увеличения основных средств и незавершенного строительства на 3047тыс. руб. и 799тыс. руб. соответственно. Нематериальные активы и долгосрочные финансовые вложения также повлияли на увеличение внеоборотных активов на 124тыс. руб. и 180тыс.руб. соответственно. </w:t>
      </w:r>
    </w:p>
    <w:p w:rsidR="00CF26AC" w:rsidRPr="00973639" w:rsidRDefault="00CF26AC" w:rsidP="00121D67">
      <w:pPr>
        <w:pStyle w:val="11"/>
        <w:suppressAutoHyphens/>
        <w:spacing w:line="360" w:lineRule="auto"/>
        <w:ind w:right="-2" w:firstLine="709"/>
        <w:jc w:val="both"/>
        <w:rPr>
          <w:rFonts w:ascii="Times New Roman" w:hAnsi="Times New Roman" w:cs="Times New Roman"/>
          <w:sz w:val="28"/>
          <w:szCs w:val="28"/>
        </w:rPr>
      </w:pPr>
      <w:r w:rsidRPr="00973639">
        <w:rPr>
          <w:rFonts w:ascii="Times New Roman" w:hAnsi="Times New Roman" w:cs="Times New Roman"/>
          <w:sz w:val="28"/>
          <w:szCs w:val="28"/>
        </w:rPr>
        <w:t>На увеличение оборотных активов оказали влияние запасы, краткосрочная и долгосрочная дебиторская задолженность, краткосрочные финансовые вложения и денежные средства, которые увеличились на 1542тыс. руб., 1436тыс. руб., 266тыс.руб., +133тыс.руб. соответственно. Самое большое увеличение в оборотных активах составили запасы.</w:t>
      </w:r>
    </w:p>
    <w:p w:rsidR="00CF26AC" w:rsidRPr="00973639" w:rsidRDefault="00CF26AC" w:rsidP="00121D67">
      <w:pPr>
        <w:pStyle w:val="11"/>
        <w:suppressAutoHyphens/>
        <w:spacing w:line="360" w:lineRule="auto"/>
        <w:ind w:right="-2" w:firstLine="709"/>
        <w:jc w:val="both"/>
        <w:rPr>
          <w:rFonts w:ascii="Times New Roman" w:hAnsi="Times New Roman" w:cs="Times New Roman"/>
          <w:sz w:val="28"/>
          <w:szCs w:val="28"/>
        </w:rPr>
      </w:pPr>
      <w:r w:rsidRPr="00973639">
        <w:rPr>
          <w:rFonts w:ascii="Times New Roman" w:hAnsi="Times New Roman" w:cs="Times New Roman"/>
          <w:sz w:val="28"/>
          <w:szCs w:val="28"/>
        </w:rPr>
        <w:t>Пассивная часть баланса характеризуется преобладающим удельным весом собственного капитала, на конец третьего квартала его доля составила 52 %, что больше 50 %, это свидетельствует о том, что в случае предъявления требований всеми кредиторами, предприятие  сможет их удовлетворить</w:t>
      </w:r>
    </w:p>
    <w:p w:rsidR="00CF26AC" w:rsidRPr="00973639" w:rsidRDefault="00CF26AC" w:rsidP="00121D67">
      <w:pPr>
        <w:pStyle w:val="11"/>
        <w:suppressAutoHyphens/>
        <w:spacing w:line="360" w:lineRule="auto"/>
        <w:ind w:right="-2"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Таблица 3 - Бухгалтерский баланс за 3 и 4 кварталы 2009 г.</w:t>
      </w:r>
    </w:p>
    <w:tbl>
      <w:tblPr>
        <w:tblW w:w="9132" w:type="dxa"/>
        <w:tblInd w:w="-113" w:type="dxa"/>
        <w:tblLayout w:type="fixed"/>
        <w:tblLook w:val="00A0" w:firstRow="1" w:lastRow="0" w:firstColumn="1" w:lastColumn="0" w:noHBand="0" w:noVBand="0"/>
      </w:tblPr>
      <w:tblGrid>
        <w:gridCol w:w="2660"/>
        <w:gridCol w:w="850"/>
        <w:gridCol w:w="993"/>
        <w:gridCol w:w="992"/>
        <w:gridCol w:w="850"/>
        <w:gridCol w:w="993"/>
        <w:gridCol w:w="992"/>
        <w:gridCol w:w="802"/>
      </w:tblGrid>
      <w:tr w:rsidR="00CF26AC" w:rsidRPr="00973639" w:rsidTr="00121D67">
        <w:trPr>
          <w:trHeight w:val="468"/>
        </w:trPr>
        <w:tc>
          <w:tcPr>
            <w:tcW w:w="2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Наименование статей</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На конец 3-го квартала (тыс.руб.)</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Уд. вес,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На конец  4-го квартала (тыс.руб.)</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Уд. вес,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Абсолютное отклонение, +/-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изменения, %</w:t>
            </w:r>
          </w:p>
        </w:tc>
        <w:tc>
          <w:tcPr>
            <w:tcW w:w="8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 %</w:t>
            </w:r>
          </w:p>
        </w:tc>
      </w:tr>
      <w:tr w:rsidR="00CF26AC" w:rsidRPr="00973639" w:rsidTr="00121D67">
        <w:trPr>
          <w:trHeight w:val="632"/>
        </w:trPr>
        <w:tc>
          <w:tcPr>
            <w:tcW w:w="2660"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 Внеоборотные активы</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 Нематериальные активы</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203</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0,6</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103</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50,7</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-49,3</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патенты, лицензии, товар.знаки</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203</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0,6</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103</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50,7</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-49,3</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орган. расходы и прочие НМА</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 Основные средства</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13335</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39,4</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13500</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39,3</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+165</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101,2</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w:t>
            </w:r>
          </w:p>
        </w:tc>
      </w:tr>
      <w:tr w:rsidR="00CF26AC" w:rsidRPr="00973639" w:rsidTr="00121D67">
        <w:trPr>
          <w:trHeight w:val="136"/>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здания, сооружения и прочие</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135</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0,4</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103</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-32</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76,3</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-23,7</w:t>
            </w:r>
          </w:p>
        </w:tc>
      </w:tr>
      <w:tr w:rsidR="00CF26AC" w:rsidRPr="00973639" w:rsidTr="00121D67">
        <w:trPr>
          <w:trHeight w:val="320"/>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машины и оборудование (актив. части)</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13199</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39</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13397</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39</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+198</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101,5</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+1,5</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1.3.Незавершенное строительство</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2741</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8,1</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2885</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8,4</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+144</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105,3</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+5,3</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 Долгосрочные  финансовые  вложения</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1151</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3,4</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1237</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3,6</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+86</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107,5</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+7,5</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17430</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51,5</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17725</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51,6</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+295</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101,7</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+1,7</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II. Оборотные активы</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2.1. Запасы</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6397</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18,9</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6664</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19,4</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+267</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104,2</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+4,2</w:t>
            </w:r>
          </w:p>
        </w:tc>
      </w:tr>
      <w:tr w:rsidR="00CF26AC" w:rsidRPr="00973639" w:rsidTr="00121D67">
        <w:trPr>
          <w:trHeight w:val="109"/>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320"/>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сырье, материалы и др. аналог.ценности</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4366</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12,9</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4706</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13,7</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+340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107,8</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+7,8</w:t>
            </w:r>
          </w:p>
        </w:tc>
      </w:tr>
      <w:tr w:rsidR="00CF26AC" w:rsidRPr="00973639" w:rsidTr="00121D67">
        <w:trPr>
          <w:trHeight w:val="333"/>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затраты в незавершенном производстве</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305</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0,9</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412</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+107</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135,1</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+35,1</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готовая продукция</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1557</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4,6</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1408</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4,1</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-149</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90,4</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-9,6</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товары отгруженные</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169</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0,5</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137</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0,4</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-32</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81,1</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-18,9</w:t>
            </w:r>
          </w:p>
        </w:tc>
      </w:tr>
      <w:tr w:rsidR="00CF26AC" w:rsidRPr="00973639" w:rsidTr="00121D67">
        <w:trPr>
          <w:trHeight w:val="468"/>
        </w:trPr>
        <w:tc>
          <w:tcPr>
            <w:tcW w:w="266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2.2. Дебиторская   задолженность (платежи по которой ожидаются более чем через 12 месяцев после отчетной даты)</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305</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0,9</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275</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0,8</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90,2</w:t>
            </w:r>
          </w:p>
        </w:tc>
        <w:tc>
          <w:tcPr>
            <w:tcW w:w="802"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-9,8</w:t>
            </w:r>
          </w:p>
        </w:tc>
      </w:tr>
      <w:tr w:rsidR="00CF26AC" w:rsidRPr="00973639" w:rsidTr="00121D67">
        <w:trPr>
          <w:trHeight w:val="468"/>
        </w:trPr>
        <w:tc>
          <w:tcPr>
            <w:tcW w:w="266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468"/>
        </w:trPr>
        <w:tc>
          <w:tcPr>
            <w:tcW w:w="266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468"/>
        </w:trPr>
        <w:tc>
          <w:tcPr>
            <w:tcW w:w="266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2.3. Дебиторская   задолженность (платежи по которой ожидаются в течение 12 месяцев после отчетной даты)</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7446</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22</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7626</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22,2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+180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102,4</w:t>
            </w:r>
          </w:p>
        </w:tc>
        <w:tc>
          <w:tcPr>
            <w:tcW w:w="802"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+2,4</w:t>
            </w:r>
          </w:p>
        </w:tc>
      </w:tr>
      <w:tr w:rsidR="00CF26AC" w:rsidRPr="00973639" w:rsidTr="00121D67">
        <w:trPr>
          <w:trHeight w:val="468"/>
        </w:trPr>
        <w:tc>
          <w:tcPr>
            <w:tcW w:w="266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468"/>
        </w:trPr>
        <w:tc>
          <w:tcPr>
            <w:tcW w:w="266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320"/>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2.4.  Краткосрочные финансовые вложения</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948</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2,8</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893</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2,6</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-55</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94,2</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-5,8</w:t>
            </w:r>
          </w:p>
        </w:tc>
      </w:tr>
      <w:tr w:rsidR="00CF26AC" w:rsidRPr="00973639" w:rsidTr="00121D67">
        <w:trPr>
          <w:trHeight w:val="320"/>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2.5. Денежные средства</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1320</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3,9</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1168</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3,4</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-152</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88,5</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-11,5</w:t>
            </w:r>
          </w:p>
        </w:tc>
      </w:tr>
      <w:tr w:rsidR="00CF26AC" w:rsidRPr="00973639" w:rsidTr="00121D67">
        <w:trPr>
          <w:trHeight w:val="333"/>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II</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16245</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48,5</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16626</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48,4</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+381</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102,3</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+2,3</w:t>
            </w:r>
          </w:p>
        </w:tc>
      </w:tr>
      <w:tr w:rsidR="00CF26AC" w:rsidRPr="00973639" w:rsidTr="00121D67">
        <w:trPr>
          <w:trHeight w:val="320"/>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 БАЛАНСА</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33844</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34351</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+507</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101,5</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+1,5</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III.  Капитал и резервы</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3.1. Уставный капитал</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2708</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2405</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-303</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88,8</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-11,2</w:t>
            </w:r>
          </w:p>
        </w:tc>
      </w:tr>
      <w:tr w:rsidR="00CF26AC" w:rsidRPr="00973639" w:rsidTr="00121D67">
        <w:trPr>
          <w:trHeight w:val="468"/>
        </w:trPr>
        <w:tc>
          <w:tcPr>
            <w:tcW w:w="266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3.2. Нераспределенная прибыль (непокрытый убыток)</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14891</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44</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16488</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48</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+1597</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110,7</w:t>
            </w:r>
          </w:p>
        </w:tc>
        <w:tc>
          <w:tcPr>
            <w:tcW w:w="802"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+10,7</w:t>
            </w:r>
          </w:p>
        </w:tc>
      </w:tr>
      <w:tr w:rsidR="00CF26AC" w:rsidRPr="00973639" w:rsidTr="00121D67">
        <w:trPr>
          <w:trHeight w:val="468"/>
        </w:trPr>
        <w:tc>
          <w:tcPr>
            <w:tcW w:w="266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III</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17599</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52,00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18893</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55,00</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+1294</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107,4</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+7,4</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IV. Долгосрочные  обязательства</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IV</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V. Краткосрочные обязательства</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5.1. Займы и кредиты</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406</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388</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1,13</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-18</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95,6</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-4,4</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5.2. Кредиторская задолженность</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15270</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45,12</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14685</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42,75</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-585</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96,2</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-3,8</w:t>
            </w:r>
          </w:p>
        </w:tc>
      </w:tr>
      <w:tr w:rsidR="00CF26AC" w:rsidRPr="00973639" w:rsidTr="00121D67">
        <w:trPr>
          <w:trHeight w:val="164"/>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поставщики и подрядчики</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14353</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42,41</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13950</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40,61</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-403</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97,2</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2,8</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задолжен. перед персоналом организации</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917</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2,71</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735</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2,14</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-182</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80,2</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-19,8</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5.3. Доходы будущих периодов</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325</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0,96</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311</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0,90</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95,7</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-4,3</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5.4. Прочие краткосрочные обязательства</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244</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0,72</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79</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0,23</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-165</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32,4</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-67,6</w:t>
            </w:r>
          </w:p>
        </w:tc>
      </w:tr>
      <w:tr w:rsidR="00CF26AC" w:rsidRPr="00973639" w:rsidTr="00121D67">
        <w:trPr>
          <w:trHeight w:val="305"/>
        </w:trPr>
        <w:tc>
          <w:tcPr>
            <w:tcW w:w="2660"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V</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16245</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48,00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15458</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45,00</w:t>
            </w:r>
          </w:p>
        </w:tc>
        <w:tc>
          <w:tcPr>
            <w:tcW w:w="99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-787</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95,2</w:t>
            </w:r>
          </w:p>
        </w:tc>
        <w:tc>
          <w:tcPr>
            <w:tcW w:w="80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-4,8</w:t>
            </w:r>
          </w:p>
        </w:tc>
      </w:tr>
      <w:tr w:rsidR="00CF26AC" w:rsidRPr="00973639" w:rsidTr="00121D67">
        <w:trPr>
          <w:trHeight w:val="305"/>
        </w:trPr>
        <w:tc>
          <w:tcPr>
            <w:tcW w:w="2660" w:type="dxa"/>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 БАЛАНСА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33488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34531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+507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101,5</w:t>
            </w:r>
          </w:p>
        </w:tc>
        <w:tc>
          <w:tcPr>
            <w:tcW w:w="80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+1,5</w:t>
            </w:r>
          </w:p>
        </w:tc>
      </w:tr>
    </w:tbl>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right="-2" w:firstLine="709"/>
        <w:jc w:val="both"/>
        <w:rPr>
          <w:rFonts w:ascii="Times New Roman" w:hAnsi="Times New Roman" w:cs="Times New Roman"/>
          <w:sz w:val="28"/>
          <w:szCs w:val="28"/>
        </w:rPr>
      </w:pPr>
      <w:r w:rsidRPr="00973639">
        <w:rPr>
          <w:rFonts w:ascii="Times New Roman" w:hAnsi="Times New Roman" w:cs="Times New Roman"/>
          <w:sz w:val="28"/>
          <w:szCs w:val="28"/>
        </w:rPr>
        <w:t>По данным бухгалтерского баланса за 3 и 4 кварталы 2009г. активы организации на конец четвертого квартала увеличились на 507 тыс. руб. или на 1,5 %, и составили к концу четвертого квартала 101,5 %, в том числе за счет увеличения объема внеоборотных активов – на 925 тыс. руб., или на 6,56 %, и прироста оборотных активов на 381тыс. руб. или на 2,3%. Увеличение внеоборотных активов произошло за счет увеличения незавершенного строительства, основных средств и долгосрочных финансовых вложений на144тыс.руб., 165 тыс. руб. и 86тыс. руб. соответственно.</w:t>
      </w:r>
    </w:p>
    <w:p w:rsidR="00CF26AC" w:rsidRPr="00973639" w:rsidRDefault="00CF26AC" w:rsidP="00121D67">
      <w:pPr>
        <w:pStyle w:val="11"/>
        <w:suppressAutoHyphens/>
        <w:spacing w:line="360" w:lineRule="auto"/>
        <w:ind w:right="-2"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На увеличение оборотных активов оказали влияние краткосрочная дебиторская задолженность и запасы, которые увеличились на 180тыс. руб., 267тыс. руб. соответственно. Краткосрочные финансовые вложения и денежные средства повлияли на снижение оборотных активов на 55тыс. руб. и 152тыс. руб. соответственно, что отрицательно характеризует деятельность организации. </w:t>
      </w:r>
    </w:p>
    <w:p w:rsidR="00CF26AC" w:rsidRDefault="00CF26AC" w:rsidP="00121D67">
      <w:pPr>
        <w:pStyle w:val="11"/>
        <w:suppressAutoHyphens/>
        <w:spacing w:line="360" w:lineRule="auto"/>
        <w:ind w:right="-2" w:firstLine="709"/>
        <w:jc w:val="both"/>
        <w:rPr>
          <w:rFonts w:ascii="Times New Roman" w:hAnsi="Times New Roman" w:cs="Times New Roman"/>
          <w:sz w:val="28"/>
          <w:szCs w:val="28"/>
        </w:rPr>
      </w:pPr>
      <w:r w:rsidRPr="00973639">
        <w:rPr>
          <w:rFonts w:ascii="Times New Roman" w:hAnsi="Times New Roman" w:cs="Times New Roman"/>
          <w:sz w:val="28"/>
          <w:szCs w:val="28"/>
        </w:rPr>
        <w:t>Пассивная часть баланса характеризуется преобладающим удельным весом собственного капитала, на конец четвертого квартала их доля составила 55 %, что больше 50 %, это свидетельствует о том, что в случае предъявления требований всеми кредиторами, предприятие  сможет их удовлетворить.</w:t>
      </w:r>
    </w:p>
    <w:p w:rsidR="00CF26AC" w:rsidRPr="00973639" w:rsidRDefault="00CF26AC" w:rsidP="00121D67">
      <w:pPr>
        <w:pStyle w:val="11"/>
        <w:suppressAutoHyphens/>
        <w:spacing w:line="360" w:lineRule="auto"/>
        <w:ind w:right="-2"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right="-2" w:firstLine="709"/>
        <w:jc w:val="both"/>
        <w:rPr>
          <w:rFonts w:ascii="Times New Roman" w:hAnsi="Times New Roman" w:cs="Times New Roman"/>
          <w:sz w:val="28"/>
          <w:szCs w:val="28"/>
        </w:rPr>
      </w:pPr>
      <w:r w:rsidRPr="00973639">
        <w:rPr>
          <w:rFonts w:ascii="Times New Roman" w:hAnsi="Times New Roman" w:cs="Times New Roman"/>
          <w:sz w:val="28"/>
          <w:szCs w:val="28"/>
        </w:rPr>
        <w:t>Таблица 4 - Бухгалтерский баланс за 4 и 1 кварталы 2006г.-2007г.</w:t>
      </w:r>
    </w:p>
    <w:tbl>
      <w:tblPr>
        <w:tblpPr w:leftFromText="180" w:rightFromText="180" w:vertAnchor="text" w:horzAnchor="margin" w:tblpX="216" w:tblpY="82"/>
        <w:tblW w:w="9129" w:type="dxa"/>
        <w:tblLayout w:type="fixed"/>
        <w:tblLook w:val="00A0" w:firstRow="1" w:lastRow="0" w:firstColumn="1" w:lastColumn="0" w:noHBand="0" w:noVBand="0"/>
      </w:tblPr>
      <w:tblGrid>
        <w:gridCol w:w="2625"/>
        <w:gridCol w:w="1062"/>
        <w:gridCol w:w="929"/>
        <w:gridCol w:w="1062"/>
        <w:gridCol w:w="796"/>
        <w:gridCol w:w="1062"/>
        <w:gridCol w:w="930"/>
        <w:gridCol w:w="663"/>
      </w:tblGrid>
      <w:tr w:rsidR="00CF26AC" w:rsidRPr="00973639">
        <w:trPr>
          <w:trHeight w:val="441"/>
        </w:trPr>
        <w:tc>
          <w:tcPr>
            <w:tcW w:w="26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Наименование статей</w:t>
            </w:r>
          </w:p>
        </w:tc>
        <w:tc>
          <w:tcPr>
            <w:tcW w:w="10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На конец 4-го квартала (тыс.руб.)</w:t>
            </w:r>
          </w:p>
        </w:tc>
        <w:tc>
          <w:tcPr>
            <w:tcW w:w="9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Уд. вес, %</w:t>
            </w:r>
          </w:p>
        </w:tc>
        <w:tc>
          <w:tcPr>
            <w:tcW w:w="10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На конец 1-го квартала (тыс.руб.)</w:t>
            </w:r>
          </w:p>
        </w:tc>
        <w:tc>
          <w:tcPr>
            <w:tcW w:w="7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Уд. вес, %</w:t>
            </w:r>
          </w:p>
        </w:tc>
        <w:tc>
          <w:tcPr>
            <w:tcW w:w="10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Абсолютное отклонение, +/- (тыс. руб.)</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изменения, %</w:t>
            </w:r>
          </w:p>
        </w:tc>
        <w:tc>
          <w:tcPr>
            <w:tcW w:w="6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 %</w:t>
            </w:r>
          </w:p>
        </w:tc>
      </w:tr>
      <w:tr w:rsidR="00CF26AC" w:rsidRPr="00973639">
        <w:trPr>
          <w:trHeight w:val="861"/>
        </w:trPr>
        <w:tc>
          <w:tcPr>
            <w:tcW w:w="2625"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143"/>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 Внеоборотные активы</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 Нематериальные активы</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103</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23</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-80</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22,3</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-77,7</w:t>
            </w:r>
          </w:p>
        </w:tc>
      </w:tr>
      <w:tr w:rsidR="00CF26AC" w:rsidRPr="00973639">
        <w:trPr>
          <w:trHeight w:val="158"/>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патенты, тлицензии, товар.знаки</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103</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23</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-80</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22,3</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-77,7</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орган. расходы и прочие НМА</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 Основные средства</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13500</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39,3</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14959</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65,9</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+1459</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110,8</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+10,8</w:t>
            </w:r>
          </w:p>
        </w:tc>
      </w:tr>
      <w:tr w:rsidR="00CF26AC" w:rsidRPr="00973639">
        <w:trPr>
          <w:trHeight w:val="203"/>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здания, сооружения и прочие</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103</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136</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0,6</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+33</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132</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+32</w:t>
            </w:r>
          </w:p>
        </w:tc>
      </w:tr>
      <w:tr w:rsidR="00CF26AC" w:rsidRPr="00973639">
        <w:trPr>
          <w:trHeight w:val="301"/>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машины и оборудование (актив. части)</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13397</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39</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14823</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65,3</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+1426</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110,6</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+10,6</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 Незавершенное строительство</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2885</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8,4</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2157</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9,5</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-728</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74,8</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-25,2</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 Долгосрочные  финансовые  вложения</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1237</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3,6</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295</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-942</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23,8</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-76,2</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17725</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51,6</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17434</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76,8</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-291</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98,4</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-1,7</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II. Оборотные активы</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2.1. Запасы</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6664</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19,4</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227</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-6437</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3,4</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-96,6</w:t>
            </w:r>
          </w:p>
        </w:tc>
      </w:tr>
      <w:tr w:rsidR="00CF26AC" w:rsidRPr="00973639">
        <w:trPr>
          <w:trHeight w:val="16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01"/>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сырье, материалы и др. аналог.ценности</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4706</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13,7</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114</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0,5</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-4592</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2,4</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-97,6</w:t>
            </w:r>
          </w:p>
        </w:tc>
      </w:tr>
      <w:tr w:rsidR="00CF26AC" w:rsidRPr="00973639">
        <w:trPr>
          <w:trHeight w:val="315"/>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затраты в незавершенном производстве</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412</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114</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0,5</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-298</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27,7</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-72,3</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готовая продукция</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1408</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4,1</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товары отгруженные</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137</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0,4</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441"/>
        </w:trPr>
        <w:tc>
          <w:tcPr>
            <w:tcW w:w="2625"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2.2.Дебиторская задолженность (платежи по которой ожидаются более чем через 12 месяцев после отчетной даты)</w:t>
            </w:r>
          </w:p>
        </w:tc>
        <w:tc>
          <w:tcPr>
            <w:tcW w:w="106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275</w:t>
            </w:r>
          </w:p>
        </w:tc>
        <w:tc>
          <w:tcPr>
            <w:tcW w:w="929"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0,8</w:t>
            </w:r>
          </w:p>
        </w:tc>
        <w:tc>
          <w:tcPr>
            <w:tcW w:w="106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1044</w:t>
            </w:r>
          </w:p>
        </w:tc>
        <w:tc>
          <w:tcPr>
            <w:tcW w:w="796"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4,6</w:t>
            </w:r>
          </w:p>
        </w:tc>
        <w:tc>
          <w:tcPr>
            <w:tcW w:w="106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+769</w:t>
            </w:r>
          </w:p>
        </w:tc>
        <w:tc>
          <w:tcPr>
            <w:tcW w:w="93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379,6</w:t>
            </w:r>
          </w:p>
        </w:tc>
        <w:tc>
          <w:tcPr>
            <w:tcW w:w="663"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+279,6</w:t>
            </w:r>
          </w:p>
        </w:tc>
      </w:tr>
      <w:tr w:rsidR="00CF26AC" w:rsidRPr="00973639">
        <w:trPr>
          <w:trHeight w:val="441"/>
        </w:trPr>
        <w:tc>
          <w:tcPr>
            <w:tcW w:w="2625"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441"/>
        </w:trPr>
        <w:tc>
          <w:tcPr>
            <w:tcW w:w="2625"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441"/>
        </w:trPr>
        <w:tc>
          <w:tcPr>
            <w:tcW w:w="2625"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2.3.Дебиторская задолженность (платежи по которой ожидаются в течение 12 месяцев после отчетной даты)</w:t>
            </w:r>
          </w:p>
        </w:tc>
        <w:tc>
          <w:tcPr>
            <w:tcW w:w="106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7626</w:t>
            </w:r>
          </w:p>
        </w:tc>
        <w:tc>
          <w:tcPr>
            <w:tcW w:w="929"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22,2</w:t>
            </w:r>
          </w:p>
        </w:tc>
        <w:tc>
          <w:tcPr>
            <w:tcW w:w="106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2747</w:t>
            </w:r>
          </w:p>
        </w:tc>
        <w:tc>
          <w:tcPr>
            <w:tcW w:w="796"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12,1</w:t>
            </w:r>
          </w:p>
        </w:tc>
        <w:tc>
          <w:tcPr>
            <w:tcW w:w="106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-4879</w:t>
            </w:r>
          </w:p>
        </w:tc>
        <w:tc>
          <w:tcPr>
            <w:tcW w:w="93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36</w:t>
            </w:r>
          </w:p>
        </w:tc>
        <w:tc>
          <w:tcPr>
            <w:tcW w:w="663"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64</w:t>
            </w:r>
          </w:p>
        </w:tc>
      </w:tr>
      <w:tr w:rsidR="00CF26AC" w:rsidRPr="00973639">
        <w:trPr>
          <w:trHeight w:val="441"/>
        </w:trPr>
        <w:tc>
          <w:tcPr>
            <w:tcW w:w="2625"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441"/>
        </w:trPr>
        <w:tc>
          <w:tcPr>
            <w:tcW w:w="2625"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301"/>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2.4.  Краткосрочные финансовые вложения</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893</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2,6</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568</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2,5</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-325</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63,6</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-36,4</w:t>
            </w:r>
          </w:p>
        </w:tc>
      </w:tr>
      <w:tr w:rsidR="00CF26AC" w:rsidRPr="00973639">
        <w:trPr>
          <w:trHeight w:val="301"/>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2.5. Денежные средства</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1168</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3,4</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681</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-487</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58,3</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-41,7</w:t>
            </w:r>
          </w:p>
        </w:tc>
      </w:tr>
      <w:tr w:rsidR="00CF26AC" w:rsidRPr="00973639">
        <w:trPr>
          <w:trHeight w:val="283"/>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II</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16626</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48,4</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5266</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23,2</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-11360</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31,7</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-68,3</w:t>
            </w:r>
          </w:p>
        </w:tc>
      </w:tr>
      <w:tr w:rsidR="00CF26AC" w:rsidRPr="00973639">
        <w:trPr>
          <w:trHeight w:val="247"/>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 БАЛАНСА</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34351</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22700</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-11651</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66,1</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-33,9</w:t>
            </w:r>
          </w:p>
        </w:tc>
      </w:tr>
      <w:tr w:rsidR="00CF26AC" w:rsidRPr="00973639">
        <w:trPr>
          <w:trHeight w:val="264"/>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III.  Капитал и резервы</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3.1. Уставный капитал</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2405</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840</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3,7</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-1565</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34,9</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-65,1</w:t>
            </w:r>
          </w:p>
        </w:tc>
      </w:tr>
      <w:tr w:rsidR="00CF26AC" w:rsidRPr="00973639">
        <w:trPr>
          <w:trHeight w:val="441"/>
        </w:trPr>
        <w:tc>
          <w:tcPr>
            <w:tcW w:w="2625"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3.2.Нераспределенная прибыль (непокрытый убыток)</w:t>
            </w:r>
          </w:p>
        </w:tc>
        <w:tc>
          <w:tcPr>
            <w:tcW w:w="106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16488</w:t>
            </w:r>
          </w:p>
        </w:tc>
        <w:tc>
          <w:tcPr>
            <w:tcW w:w="929"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48</w:t>
            </w:r>
          </w:p>
        </w:tc>
        <w:tc>
          <w:tcPr>
            <w:tcW w:w="106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7105</w:t>
            </w:r>
          </w:p>
        </w:tc>
        <w:tc>
          <w:tcPr>
            <w:tcW w:w="796"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31,3</w:t>
            </w:r>
          </w:p>
        </w:tc>
        <w:tc>
          <w:tcPr>
            <w:tcW w:w="106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-9383</w:t>
            </w:r>
          </w:p>
        </w:tc>
        <w:tc>
          <w:tcPr>
            <w:tcW w:w="93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43,1</w:t>
            </w:r>
          </w:p>
        </w:tc>
        <w:tc>
          <w:tcPr>
            <w:tcW w:w="663"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-56,9</w:t>
            </w:r>
          </w:p>
        </w:tc>
      </w:tr>
      <w:tr w:rsidR="00CF26AC" w:rsidRPr="00973639">
        <w:trPr>
          <w:trHeight w:val="441"/>
        </w:trPr>
        <w:tc>
          <w:tcPr>
            <w:tcW w:w="2625"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III</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18893</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55,00</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7945</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35,00</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-10948</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42,1</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-57,9</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IV. Долгосрочные  обязательства</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164"/>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IV</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V. Краткосрочные обязательства</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5.1. Займы и кредиты</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388</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1,125</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370</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1,63</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-18</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95,4</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-4,6</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5.2.Кредиторская задолженность</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14685</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42,75</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13870</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61,10</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-815</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94,5</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-5,5</w:t>
            </w:r>
          </w:p>
        </w:tc>
      </w:tr>
      <w:tr w:rsidR="00CF26AC" w:rsidRPr="00973639">
        <w:trPr>
          <w:trHeight w:val="111"/>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поставщики и подрядчики</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13950</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40,61</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13037</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57,43</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-913</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93,5</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-6,5</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задолжен. перед персоналом организации</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735</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2,14</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833</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3,67</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+98</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113,3</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+13,3</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5.3. Доходы будущих периодов</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311</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0,90</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295</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1,30</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-16</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94,9</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-5,1</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5.4. Прочие краткосрочные обязательства</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79</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0,23</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220</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0,97</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+141</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278,4</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+178,4</w:t>
            </w:r>
          </w:p>
        </w:tc>
      </w:tr>
      <w:tr w:rsidR="00CF26AC" w:rsidRPr="00973639">
        <w:trPr>
          <w:trHeight w:val="28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V</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15458</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45,00</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14755</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65,00</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-703</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95,5</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-4,5</w:t>
            </w:r>
          </w:p>
        </w:tc>
      </w:tr>
      <w:tr w:rsidR="00CF26AC" w:rsidRPr="00973639">
        <w:trPr>
          <w:trHeight w:val="156"/>
        </w:trPr>
        <w:tc>
          <w:tcPr>
            <w:tcW w:w="2625"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 БАЛАНСА</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34351</w:t>
            </w:r>
          </w:p>
        </w:tc>
        <w:tc>
          <w:tcPr>
            <w:tcW w:w="92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22700</w:t>
            </w:r>
          </w:p>
        </w:tc>
        <w:tc>
          <w:tcPr>
            <w:tcW w:w="79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10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-11651</w:t>
            </w:r>
          </w:p>
        </w:tc>
        <w:tc>
          <w:tcPr>
            <w:tcW w:w="9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66,1</w:t>
            </w:r>
          </w:p>
        </w:tc>
        <w:tc>
          <w:tcPr>
            <w:tcW w:w="663"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-33,9</w:t>
            </w:r>
          </w:p>
        </w:tc>
      </w:tr>
    </w:tbl>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right="-2" w:firstLine="709"/>
        <w:jc w:val="both"/>
        <w:rPr>
          <w:rFonts w:ascii="Times New Roman" w:hAnsi="Times New Roman" w:cs="Times New Roman"/>
          <w:sz w:val="28"/>
          <w:szCs w:val="28"/>
        </w:rPr>
      </w:pPr>
      <w:r w:rsidRPr="00973639">
        <w:rPr>
          <w:rFonts w:ascii="Times New Roman" w:hAnsi="Times New Roman" w:cs="Times New Roman"/>
          <w:sz w:val="28"/>
          <w:szCs w:val="28"/>
        </w:rPr>
        <w:t>По данным бухгалтерского баланса за 4 и 1 кварталы 2009-2010гг. активы организации на конец первого квартала  2010 г. уменьшились на 11651тыс. руб. или на 33,9%, и составили 66,1%, в том числе за счет уменьшения объема внеоборотных активов – на 291тыс. руб. или на 1,7%, и снижения оборотных активов на 11360тыс. руб. или на 63,8 %. Уменьшение внеоборотных активов произошло за счет уменьшения нематериальных активов, незавершенного производства и долгосрочных финансовых вложений на 80тыс. руб., 728тыс. руб. и 942тыс. руб. соответственно. На снижение оборотных активов оказали влияние запасы, краткосрочная дебиторская задолженность, краткосрочные финансовые вложения и денежные средства которые уменьшились на 6437тыс. руб., 4879тыс.руб, 325тыс. руб., 487тыс. руб. соответственно. Долгосрочная дебиторская задолженность повлияла на увеличение оборотных активов на 769тыс. руб.</w:t>
      </w:r>
    </w:p>
    <w:p w:rsidR="00CF26AC" w:rsidRPr="00973639" w:rsidRDefault="00CF26AC" w:rsidP="00121D67">
      <w:pPr>
        <w:pStyle w:val="11"/>
        <w:suppressAutoHyphens/>
        <w:spacing w:line="360" w:lineRule="auto"/>
        <w:ind w:right="-2" w:firstLine="709"/>
        <w:jc w:val="both"/>
        <w:rPr>
          <w:rFonts w:ascii="Times New Roman" w:hAnsi="Times New Roman" w:cs="Times New Roman"/>
          <w:sz w:val="28"/>
          <w:szCs w:val="28"/>
        </w:rPr>
      </w:pPr>
      <w:r w:rsidRPr="00973639">
        <w:rPr>
          <w:rFonts w:ascii="Times New Roman" w:hAnsi="Times New Roman" w:cs="Times New Roman"/>
          <w:sz w:val="28"/>
          <w:szCs w:val="28"/>
        </w:rPr>
        <w:t>Пассивная часть баланса характеризуется преобладающим удельным весом краткосрочных обязательств, на конец первого квартала 20010 г. их доля составила 65 %. Доля собственного капитала составила 35%. что намного меньше 50 %, это свидетельствует о том, что в случае предъявления требований всеми кредиторами, предприятие не сможет их удовлетворить полностью, это отрицательно характеризует деятельность организации.</w:t>
      </w:r>
    </w:p>
    <w:p w:rsidR="00CF26AC" w:rsidRPr="00973639" w:rsidRDefault="00CF26AC" w:rsidP="00121D67">
      <w:pPr>
        <w:pStyle w:val="11"/>
        <w:suppressAutoHyphens/>
        <w:spacing w:line="360" w:lineRule="auto"/>
        <w:ind w:right="-2"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Таблица 5 - Бухгалтерский баланс за 1 и 2 кварталы 2010г.</w:t>
      </w:r>
    </w:p>
    <w:tbl>
      <w:tblPr>
        <w:tblpPr w:leftFromText="180" w:rightFromText="180" w:vertAnchor="text" w:horzAnchor="margin" w:tblpX="250" w:tblpY="247"/>
        <w:tblW w:w="9080" w:type="dxa"/>
        <w:tblLayout w:type="fixed"/>
        <w:tblLook w:val="00A0" w:firstRow="1" w:lastRow="0" w:firstColumn="1" w:lastColumn="0" w:noHBand="0" w:noVBand="0"/>
      </w:tblPr>
      <w:tblGrid>
        <w:gridCol w:w="2603"/>
        <w:gridCol w:w="1049"/>
        <w:gridCol w:w="774"/>
        <w:gridCol w:w="1069"/>
        <w:gridCol w:w="753"/>
        <w:gridCol w:w="1302"/>
        <w:gridCol w:w="780"/>
        <w:gridCol w:w="750"/>
      </w:tblGrid>
      <w:tr w:rsidR="00CF26AC" w:rsidRPr="00973639">
        <w:trPr>
          <w:trHeight w:val="461"/>
        </w:trPr>
        <w:tc>
          <w:tcPr>
            <w:tcW w:w="2603"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Наименование статей</w:t>
            </w:r>
          </w:p>
        </w:tc>
        <w:tc>
          <w:tcPr>
            <w:tcW w:w="1049"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На конец 1-го квартала (тыс.руб)</w:t>
            </w:r>
          </w:p>
        </w:tc>
        <w:tc>
          <w:tcPr>
            <w:tcW w:w="774"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Уд. вес, %</w:t>
            </w:r>
          </w:p>
        </w:tc>
        <w:tc>
          <w:tcPr>
            <w:tcW w:w="1069"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На конец 2-го квартала (тыс.руб.)</w:t>
            </w:r>
          </w:p>
        </w:tc>
        <w:tc>
          <w:tcPr>
            <w:tcW w:w="753"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Уд. вес, %</w:t>
            </w:r>
          </w:p>
        </w:tc>
        <w:tc>
          <w:tcPr>
            <w:tcW w:w="1302"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Абсолютное отклонение, +/-(тыс. руб.)</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изменения, %</w:t>
            </w:r>
          </w:p>
        </w:tc>
        <w:tc>
          <w:tcPr>
            <w:tcW w:w="750"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 %</w:t>
            </w:r>
          </w:p>
        </w:tc>
      </w:tr>
      <w:tr w:rsidR="00CF26AC" w:rsidRPr="00973639">
        <w:trPr>
          <w:trHeight w:val="629"/>
        </w:trPr>
        <w:tc>
          <w:tcPr>
            <w:tcW w:w="2603"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49"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42"/>
        </w:trPr>
        <w:tc>
          <w:tcPr>
            <w:tcW w:w="2603"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w:t>
            </w: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 Внеоборотные активы</w:t>
            </w:r>
          </w:p>
        </w:tc>
        <w:tc>
          <w:tcPr>
            <w:tcW w:w="1049" w:type="dxa"/>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774" w:type="dxa"/>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1069" w:type="dxa"/>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753" w:type="dxa"/>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1302" w:type="dxa"/>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780" w:type="dxa"/>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000000" w:fill="FFFFFF"/>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 Нематериальные активы</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87</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w:t>
            </w:r>
          </w:p>
        </w:tc>
      </w:tr>
      <w:tr w:rsidR="00CF26AC" w:rsidRPr="00973639">
        <w:trPr>
          <w:trHeight w:val="169"/>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патенты, лицензии, товар.знаки</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87</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w:t>
            </w: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орган. расходы и прочие НМА</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39"/>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 Основные средства</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14959</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65,9</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13560</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66,5</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-1399</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90,6</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-9,4</w:t>
            </w:r>
          </w:p>
        </w:tc>
      </w:tr>
      <w:tr w:rsidR="00CF26AC" w:rsidRPr="00973639">
        <w:trPr>
          <w:trHeight w:val="226"/>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200"/>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здания, сооружения и прочие</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136</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0,6</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122</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0,6</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89,7</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-10,3</w:t>
            </w:r>
          </w:p>
        </w:tc>
      </w:tr>
      <w:tr w:rsidR="00CF26AC" w:rsidRPr="00973639">
        <w:trPr>
          <w:trHeight w:val="315"/>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машины и оборудование (актив. части)</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14823</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65,3</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13437</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65,9</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-1386</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tabs>
                <w:tab w:val="left" w:pos="285"/>
                <w:tab w:val="center" w:pos="572"/>
              </w:tabs>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90,6</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-9,4</w:t>
            </w: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 Незавершенное строительство</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2157</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9,5</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1917</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9,4</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-240</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88,9</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11,1</w:t>
            </w: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 Долгосрочные  финансовые  вложения</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295</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306</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103,7</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+3,7</w:t>
            </w:r>
          </w:p>
        </w:tc>
      </w:tr>
      <w:tr w:rsidR="00CF26AC" w:rsidRPr="00973639">
        <w:trPr>
          <w:trHeight w:val="113"/>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17434</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76,8</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15802</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77,5</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-1632</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90,6</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-9,4</w:t>
            </w: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II. Оборотные активы</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35"/>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 Запасы</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227</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82</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0,4</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-145</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36,1</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-63,9</w:t>
            </w:r>
          </w:p>
        </w:tc>
      </w:tr>
      <w:tr w:rsidR="00CF26AC" w:rsidRPr="00973639">
        <w:trPr>
          <w:trHeight w:val="233"/>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15"/>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сырье, материалы и др. аналог.ценности</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114</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0,5</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61</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-53</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53,5</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-46,5</w:t>
            </w:r>
          </w:p>
        </w:tc>
      </w:tr>
      <w:tr w:rsidR="00CF26AC" w:rsidRPr="00973639">
        <w:trPr>
          <w:trHeight w:val="329"/>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затраты в незавершенном производстве</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114</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0,5</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-93</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17,5</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-82,5</w:t>
            </w:r>
          </w:p>
        </w:tc>
      </w:tr>
      <w:tr w:rsidR="00CF26AC" w:rsidRPr="00973639">
        <w:trPr>
          <w:trHeight w:val="186"/>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готовая продукция</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15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товары отгруженные</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461"/>
        </w:trPr>
        <w:tc>
          <w:tcPr>
            <w:tcW w:w="2603" w:type="dxa"/>
            <w:vMerge w:val="restart"/>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 Дебиторская   задолженность (платежи по которой ожидаются более чем через 12 месяцев после отчетной даты)</w:t>
            </w:r>
          </w:p>
        </w:tc>
        <w:tc>
          <w:tcPr>
            <w:tcW w:w="1049"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1044</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4,6</w:t>
            </w:r>
          </w:p>
        </w:tc>
        <w:tc>
          <w:tcPr>
            <w:tcW w:w="1069"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958</w:t>
            </w:r>
          </w:p>
        </w:tc>
        <w:tc>
          <w:tcPr>
            <w:tcW w:w="753"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4,7</w:t>
            </w:r>
          </w:p>
        </w:tc>
        <w:tc>
          <w:tcPr>
            <w:tcW w:w="130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-86</w:t>
            </w:r>
          </w:p>
        </w:tc>
        <w:tc>
          <w:tcPr>
            <w:tcW w:w="78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91,8</w:t>
            </w:r>
          </w:p>
        </w:tc>
        <w:tc>
          <w:tcPr>
            <w:tcW w:w="750"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8,2</w:t>
            </w:r>
          </w:p>
        </w:tc>
      </w:tr>
      <w:tr w:rsidR="00CF26AC" w:rsidRPr="00973639">
        <w:trPr>
          <w:trHeight w:val="461"/>
        </w:trPr>
        <w:tc>
          <w:tcPr>
            <w:tcW w:w="260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4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461"/>
        </w:trPr>
        <w:tc>
          <w:tcPr>
            <w:tcW w:w="260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4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461"/>
        </w:trPr>
        <w:tc>
          <w:tcPr>
            <w:tcW w:w="2603" w:type="dxa"/>
            <w:vMerge w:val="restart"/>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 Дебиторская   задолженность (платежи по которой ожидаются в течение 12 месяцев после отчетной даты)</w:t>
            </w:r>
          </w:p>
        </w:tc>
        <w:tc>
          <w:tcPr>
            <w:tcW w:w="1049"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2747</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12,1</w:t>
            </w:r>
          </w:p>
        </w:tc>
        <w:tc>
          <w:tcPr>
            <w:tcW w:w="1069"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2508</w:t>
            </w:r>
          </w:p>
        </w:tc>
        <w:tc>
          <w:tcPr>
            <w:tcW w:w="753"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12,3</w:t>
            </w:r>
          </w:p>
        </w:tc>
        <w:tc>
          <w:tcPr>
            <w:tcW w:w="130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-239</w:t>
            </w:r>
          </w:p>
        </w:tc>
        <w:tc>
          <w:tcPr>
            <w:tcW w:w="78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91,3</w:t>
            </w:r>
          </w:p>
        </w:tc>
        <w:tc>
          <w:tcPr>
            <w:tcW w:w="750"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8,7</w:t>
            </w:r>
          </w:p>
        </w:tc>
      </w:tr>
      <w:tr w:rsidR="00CF26AC" w:rsidRPr="00973639">
        <w:trPr>
          <w:trHeight w:val="461"/>
        </w:trPr>
        <w:tc>
          <w:tcPr>
            <w:tcW w:w="260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4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461"/>
        </w:trPr>
        <w:tc>
          <w:tcPr>
            <w:tcW w:w="260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4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15"/>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  Краткосрочные финансовые вложения</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568</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2,5</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345</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1,7</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-223</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60,7</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39,3</w:t>
            </w:r>
          </w:p>
        </w:tc>
      </w:tr>
      <w:tr w:rsidR="00CF26AC" w:rsidRPr="00973639">
        <w:trPr>
          <w:trHeight w:val="315"/>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2.5. Денежные средства</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681</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693</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3,4</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101,8</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w:t>
            </w:r>
          </w:p>
        </w:tc>
      </w:tr>
      <w:tr w:rsidR="00CF26AC" w:rsidRPr="00973639">
        <w:trPr>
          <w:trHeight w:val="329"/>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II</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5266</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23,2</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4588</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22,5</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-678</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87,1</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-12,9</w:t>
            </w:r>
          </w:p>
        </w:tc>
      </w:tr>
      <w:tr w:rsidR="00CF26AC" w:rsidRPr="00973639">
        <w:trPr>
          <w:trHeight w:val="315"/>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 БАЛАНСА</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22700</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20390</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-2310</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89,8</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-10,2</w:t>
            </w: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III.  Капитал и резервы</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3.1. Уставный капитал</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840</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3,7</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999</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4,9</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+159</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118,9</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+18,9</w:t>
            </w:r>
          </w:p>
        </w:tc>
      </w:tr>
      <w:tr w:rsidR="00CF26AC" w:rsidRPr="00973639">
        <w:trPr>
          <w:trHeight w:val="461"/>
        </w:trPr>
        <w:tc>
          <w:tcPr>
            <w:tcW w:w="2603" w:type="dxa"/>
            <w:vMerge w:val="restart"/>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3.2. Нераспределенная прибыль (непокрытый убыток)</w:t>
            </w:r>
          </w:p>
        </w:tc>
        <w:tc>
          <w:tcPr>
            <w:tcW w:w="1049"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7105</w:t>
            </w:r>
          </w:p>
        </w:tc>
        <w:tc>
          <w:tcPr>
            <w:tcW w:w="774"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31,3</w:t>
            </w:r>
          </w:p>
        </w:tc>
        <w:tc>
          <w:tcPr>
            <w:tcW w:w="1069"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7157</w:t>
            </w:r>
          </w:p>
        </w:tc>
        <w:tc>
          <w:tcPr>
            <w:tcW w:w="753"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35,1</w:t>
            </w:r>
          </w:p>
        </w:tc>
        <w:tc>
          <w:tcPr>
            <w:tcW w:w="130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+52</w:t>
            </w:r>
          </w:p>
        </w:tc>
        <w:tc>
          <w:tcPr>
            <w:tcW w:w="78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100,7</w:t>
            </w:r>
          </w:p>
        </w:tc>
        <w:tc>
          <w:tcPr>
            <w:tcW w:w="750"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+0,7</w:t>
            </w:r>
          </w:p>
        </w:tc>
      </w:tr>
      <w:tr w:rsidR="00CF26AC" w:rsidRPr="00973639">
        <w:trPr>
          <w:trHeight w:val="461"/>
        </w:trPr>
        <w:tc>
          <w:tcPr>
            <w:tcW w:w="260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4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01"/>
        </w:trPr>
        <w:tc>
          <w:tcPr>
            <w:tcW w:w="2603" w:type="dxa"/>
            <w:tcBorders>
              <w:top w:val="single" w:sz="4" w:space="0" w:color="auto"/>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III</w:t>
            </w:r>
          </w:p>
        </w:tc>
        <w:tc>
          <w:tcPr>
            <w:tcW w:w="1049"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7945</w:t>
            </w:r>
          </w:p>
        </w:tc>
        <w:tc>
          <w:tcPr>
            <w:tcW w:w="774"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35,00</w:t>
            </w:r>
          </w:p>
        </w:tc>
        <w:tc>
          <w:tcPr>
            <w:tcW w:w="1069"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8156</w:t>
            </w:r>
          </w:p>
        </w:tc>
        <w:tc>
          <w:tcPr>
            <w:tcW w:w="753"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40,00</w:t>
            </w:r>
          </w:p>
        </w:tc>
        <w:tc>
          <w:tcPr>
            <w:tcW w:w="1302"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+211</w:t>
            </w:r>
          </w:p>
        </w:tc>
        <w:tc>
          <w:tcPr>
            <w:tcW w:w="780" w:type="dxa"/>
            <w:tcBorders>
              <w:top w:val="single" w:sz="4" w:space="0" w:color="auto"/>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102,7</w:t>
            </w:r>
          </w:p>
        </w:tc>
        <w:tc>
          <w:tcPr>
            <w:tcW w:w="750" w:type="dxa"/>
            <w:tcBorders>
              <w:top w:val="single" w:sz="4" w:space="0" w:color="auto"/>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+2,7</w:t>
            </w: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IV. Долгосрочные  обязательства</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IV</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V. Краткосрочные обязательства</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5.1. Займы и кредиты</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370</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1,63</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306</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1,50</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-64</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82,7</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-17,3</w:t>
            </w: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5.2. Кредиторская задолженность</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13870</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61,10</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11622</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57,00</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-2248</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83,8</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-16,2</w:t>
            </w:r>
          </w:p>
        </w:tc>
      </w:tr>
      <w:tr w:rsidR="00CF26AC" w:rsidRPr="00973639">
        <w:trPr>
          <w:trHeight w:val="194"/>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85"/>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поставщики и подрядчики</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13037</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57,43</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11041</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54,15</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-1996</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84,7</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-15,3</w:t>
            </w: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задолжен. перед персоналом организации</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833</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3,67</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581</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2,85</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-252</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69,7</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-30,3</w:t>
            </w: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5.3. Доходы будущих периодов</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295</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1,30</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245</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1,20</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-50</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83,1</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-16,9</w:t>
            </w:r>
          </w:p>
        </w:tc>
      </w:tr>
      <w:tr w:rsidR="00CF26AC" w:rsidRPr="00973639">
        <w:trPr>
          <w:trHeight w:val="301"/>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5.4. Прочие краткосрочные обязательства</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220</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0,97</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61</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0,30</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-159</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27,7</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-72,3</w:t>
            </w:r>
          </w:p>
        </w:tc>
      </w:tr>
      <w:tr w:rsidR="00CF26AC" w:rsidRPr="00973639">
        <w:trPr>
          <w:trHeight w:val="132"/>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V</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14755</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65,00</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12234</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60,00</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-3224</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79,1</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-20,9</w:t>
            </w:r>
          </w:p>
        </w:tc>
      </w:tr>
      <w:tr w:rsidR="00CF26AC" w:rsidRPr="00973639">
        <w:trPr>
          <w:trHeight w:val="132"/>
        </w:trPr>
        <w:tc>
          <w:tcPr>
            <w:tcW w:w="260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 БАЛАНСА</w:t>
            </w:r>
          </w:p>
        </w:tc>
        <w:tc>
          <w:tcPr>
            <w:tcW w:w="104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22700</w:t>
            </w:r>
          </w:p>
        </w:tc>
        <w:tc>
          <w:tcPr>
            <w:tcW w:w="77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1069"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20390</w:t>
            </w:r>
          </w:p>
        </w:tc>
        <w:tc>
          <w:tcPr>
            <w:tcW w:w="753"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130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-2310</w:t>
            </w:r>
          </w:p>
        </w:tc>
        <w:tc>
          <w:tcPr>
            <w:tcW w:w="78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89,8</w:t>
            </w:r>
          </w:p>
        </w:tc>
        <w:tc>
          <w:tcPr>
            <w:tcW w:w="750"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-10,2</w:t>
            </w:r>
          </w:p>
        </w:tc>
      </w:tr>
    </w:tbl>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По данным бухгалтерского баланса за 1 и 2 кварталы 2010г. активы организации на конец второго квартала 2007 г. снизились на 2310тыс. руб. или на 10,2%, и составили к концу второго квартала 89,8%, в том числе за счет снижения объема внеоборотных активов – на 1632тыс. руб. или на 9,4 %, и снижения оборотных активов на 678тыс. руб. или на 12,9 %. Снижение внеоборотных активов произошло за счет снижения нематериальных активов, основных средств и незавершенного строительства на 3тыс.руб., 1399тыс.руб. и 240тыс.руб. соответственно.</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На снижение оборотных активов оказали влияние запасы, краткосрочная и долгосрочная дебиторская задолженность, краткосрочные финансовые вложения, которые снизились на 145 тыс.руб., 86 тыс.руб., 239тыс.руб. и 223тыс.руб. соответственно.</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Пассивная часть баланса характеризуется преобладающим удельным весом краткосрочных обязательств, на конец второго квартала 2010 г. их доля составила 60 %. Доля собственного капитала составила 40 %, что меньше 50 %, что свидетельствует о том, что в случае предъявления требований всеми кредиторами, предприятие не сможет их удовлетворить полностью.</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Таблица 6 - Бухгалтерский баланс за 2 и 3 кварталы 2010г.</w:t>
      </w:r>
    </w:p>
    <w:tbl>
      <w:tblPr>
        <w:tblpPr w:leftFromText="180" w:rightFromText="180" w:vertAnchor="text" w:horzAnchor="margin" w:tblpXSpec="center" w:tblpY="112"/>
        <w:tblW w:w="9319" w:type="dxa"/>
        <w:tblLayout w:type="fixed"/>
        <w:tblLook w:val="00A0" w:firstRow="1" w:lastRow="0" w:firstColumn="1" w:lastColumn="0" w:noHBand="0" w:noVBand="0"/>
      </w:tblPr>
      <w:tblGrid>
        <w:gridCol w:w="2693"/>
        <w:gridCol w:w="1134"/>
        <w:gridCol w:w="862"/>
        <w:gridCol w:w="948"/>
        <w:gridCol w:w="916"/>
        <w:gridCol w:w="1330"/>
        <w:gridCol w:w="736"/>
        <w:gridCol w:w="666"/>
        <w:gridCol w:w="34"/>
      </w:tblGrid>
      <w:tr w:rsidR="00CF26AC" w:rsidRPr="00973639">
        <w:trPr>
          <w:gridAfter w:val="1"/>
          <w:wAfter w:w="34" w:type="dxa"/>
          <w:trHeight w:val="474"/>
        </w:trPr>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Наименование статей</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На конец   2-го квартала (тыс.руб.)</w:t>
            </w:r>
          </w:p>
        </w:tc>
        <w:tc>
          <w:tcPr>
            <w:tcW w:w="862"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Уд. вес, %</w:t>
            </w:r>
          </w:p>
        </w:tc>
        <w:tc>
          <w:tcPr>
            <w:tcW w:w="948"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На конец  3-го квартала (тыс.руб.)</w:t>
            </w:r>
          </w:p>
        </w:tc>
        <w:tc>
          <w:tcPr>
            <w:tcW w:w="916"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Уд. вес, %</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Абсолютное отклонение, +/- (тыс. руб.)</w:t>
            </w:r>
          </w:p>
        </w:tc>
        <w:tc>
          <w:tcPr>
            <w:tcW w:w="736"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изменения, %</w:t>
            </w:r>
          </w:p>
        </w:tc>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 %</w:t>
            </w:r>
          </w:p>
        </w:tc>
      </w:tr>
      <w:tr w:rsidR="00CF26AC" w:rsidRPr="00973639">
        <w:trPr>
          <w:gridAfter w:val="1"/>
          <w:wAfter w:w="34" w:type="dxa"/>
          <w:trHeight w:val="646"/>
        </w:trPr>
        <w:tc>
          <w:tcPr>
            <w:tcW w:w="2693"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666"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gridAfter w:val="1"/>
          <w:wAfter w:w="34" w:type="dxa"/>
          <w:trHeight w:val="84"/>
        </w:trPr>
        <w:tc>
          <w:tcPr>
            <w:tcW w:w="2693"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w:t>
            </w:r>
          </w:p>
        </w:tc>
      </w:tr>
      <w:tr w:rsidR="00CF26AC" w:rsidRPr="00973639">
        <w:trPr>
          <w:gridAfter w:val="1"/>
          <w:wAfter w:w="34" w:type="dxa"/>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 Внеоборотные активы</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gridAfter w:val="1"/>
          <w:wAfter w:w="34" w:type="dxa"/>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 Нематериальные активы</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105</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w:t>
            </w:r>
          </w:p>
        </w:tc>
      </w:tr>
      <w:tr w:rsidR="00CF26AC" w:rsidRPr="00973639">
        <w:trPr>
          <w:gridAfter w:val="1"/>
          <w:wAfter w:w="34" w:type="dxa"/>
          <w:trHeight w:val="168"/>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gridAfter w:val="1"/>
          <w:wAfter w:w="34" w:type="dxa"/>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патенты, лицензии, товар.знаки</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105</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w:t>
            </w:r>
          </w:p>
        </w:tc>
      </w:tr>
      <w:tr w:rsidR="00CF26AC" w:rsidRPr="00973639">
        <w:trPr>
          <w:gridAfter w:val="1"/>
          <w:wAfter w:w="34" w:type="dxa"/>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орган. расходы и прочие НМА</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gridAfter w:val="1"/>
          <w:wAfter w:w="34" w:type="dxa"/>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 Основные средства</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13560</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66,5</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14082</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66,6</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+522</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103,8</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+3,8</w:t>
            </w:r>
          </w:p>
        </w:tc>
      </w:tr>
      <w:tr w:rsidR="00CF26AC" w:rsidRPr="00973639">
        <w:trPr>
          <w:gridAfter w:val="1"/>
          <w:wAfter w:w="34" w:type="dxa"/>
          <w:trHeight w:val="227"/>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gridAfter w:val="1"/>
          <w:wAfter w:w="34" w:type="dxa"/>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здания, сооружения и прочие</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122</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0,6</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127</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0,6</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104,1</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+4,1</w:t>
            </w:r>
          </w:p>
        </w:tc>
      </w:tr>
      <w:tr w:rsidR="00CF26AC" w:rsidRPr="00973639">
        <w:trPr>
          <w:gridAfter w:val="1"/>
          <w:wAfter w:w="34" w:type="dxa"/>
          <w:trHeight w:val="325"/>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машины и оборудование (актив. части)</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13437</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65,9</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13955</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66</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+518</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107,9</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+7,9</w:t>
            </w:r>
          </w:p>
        </w:tc>
      </w:tr>
      <w:tr w:rsidR="00CF26AC" w:rsidRPr="00973639">
        <w:trPr>
          <w:gridAfter w:val="1"/>
          <w:wAfter w:w="34" w:type="dxa"/>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 Незавершенное строительство</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1917</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9,4</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2030</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9,6</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+113</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105,9</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+5,9</w:t>
            </w:r>
          </w:p>
        </w:tc>
      </w:tr>
      <w:tr w:rsidR="00CF26AC" w:rsidRPr="00973639">
        <w:trPr>
          <w:gridAfter w:val="1"/>
          <w:wAfter w:w="34" w:type="dxa"/>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 Долгосрочные  финансовые  вложения</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306</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338</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+32</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110,5</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+10,5</w:t>
            </w:r>
          </w:p>
        </w:tc>
      </w:tr>
      <w:tr w:rsidR="00CF26AC" w:rsidRPr="00973639">
        <w:trPr>
          <w:gridAfter w:val="1"/>
          <w:wAfter w:w="34" w:type="dxa"/>
          <w:trHeight w:val="238"/>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15802</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77,5</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16471</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77,9</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+669</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104,2</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+4,2</w:t>
            </w:r>
          </w:p>
        </w:tc>
      </w:tr>
      <w:tr w:rsidR="00CF26AC" w:rsidRPr="00973639">
        <w:trPr>
          <w:gridAfter w:val="1"/>
          <w:wAfter w:w="34" w:type="dxa"/>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II. Оборотные активы</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gridAfter w:val="1"/>
          <w:wAfter w:w="34" w:type="dxa"/>
          <w:trHeight w:val="22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 Запасы</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82</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0,4</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191</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0,9</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+109</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231,7</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+131,7</w:t>
            </w:r>
          </w:p>
        </w:tc>
      </w:tr>
      <w:tr w:rsidR="00CF26AC" w:rsidRPr="00973639">
        <w:trPr>
          <w:gridAfter w:val="1"/>
          <w:wAfter w:w="34" w:type="dxa"/>
          <w:trHeight w:val="198"/>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gridAfter w:val="1"/>
          <w:wAfter w:w="34" w:type="dxa"/>
          <w:trHeight w:val="325"/>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сырье, материалы и др. аналог.ценности</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61</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106</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0,5</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+45</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173,8</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+73,8</w:t>
            </w:r>
          </w:p>
        </w:tc>
      </w:tr>
      <w:tr w:rsidR="00CF26AC" w:rsidRPr="00973639">
        <w:trPr>
          <w:gridAfter w:val="1"/>
          <w:wAfter w:w="34" w:type="dxa"/>
          <w:trHeight w:val="339"/>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затраты в незавершенном производстве</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85</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0,4</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+64</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404,8</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+304,8</w:t>
            </w:r>
          </w:p>
        </w:tc>
      </w:tr>
      <w:tr w:rsidR="00CF26AC" w:rsidRPr="00973639">
        <w:trPr>
          <w:gridAfter w:val="1"/>
          <w:wAfter w:w="34" w:type="dxa"/>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готовая продукция</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gridAfter w:val="1"/>
          <w:wAfter w:w="34" w:type="dxa"/>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товары отгруженные</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gridAfter w:val="1"/>
          <w:wAfter w:w="34" w:type="dxa"/>
          <w:trHeight w:val="474"/>
        </w:trPr>
        <w:tc>
          <w:tcPr>
            <w:tcW w:w="2693" w:type="dxa"/>
            <w:vMerge w:val="restart"/>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 Дебиторская   задолженность (платежи по которой ожидаются более чем через 12 месяцев после отчетной даты)</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658</w:t>
            </w:r>
          </w:p>
        </w:tc>
        <w:tc>
          <w:tcPr>
            <w:tcW w:w="86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4,7</w:t>
            </w:r>
          </w:p>
        </w:tc>
        <w:tc>
          <w:tcPr>
            <w:tcW w:w="948"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1015</w:t>
            </w:r>
          </w:p>
        </w:tc>
        <w:tc>
          <w:tcPr>
            <w:tcW w:w="916"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4,8</w:t>
            </w:r>
          </w:p>
        </w:tc>
        <w:tc>
          <w:tcPr>
            <w:tcW w:w="133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+357</w:t>
            </w:r>
          </w:p>
        </w:tc>
        <w:tc>
          <w:tcPr>
            <w:tcW w:w="736"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154,3</w:t>
            </w:r>
          </w:p>
        </w:tc>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+54,3</w:t>
            </w:r>
          </w:p>
        </w:tc>
      </w:tr>
      <w:tr w:rsidR="00CF26AC" w:rsidRPr="00973639">
        <w:trPr>
          <w:gridAfter w:val="1"/>
          <w:wAfter w:w="34" w:type="dxa"/>
          <w:trHeight w:val="474"/>
        </w:trPr>
        <w:tc>
          <w:tcPr>
            <w:tcW w:w="26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gridAfter w:val="1"/>
          <w:wAfter w:w="34" w:type="dxa"/>
          <w:trHeight w:val="474"/>
        </w:trPr>
        <w:tc>
          <w:tcPr>
            <w:tcW w:w="26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gridAfter w:val="1"/>
          <w:wAfter w:w="34" w:type="dxa"/>
          <w:trHeight w:val="474"/>
        </w:trPr>
        <w:tc>
          <w:tcPr>
            <w:tcW w:w="2693" w:type="dxa"/>
            <w:vMerge w:val="restart"/>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 Дебиторская   задолженность (платежи по которой ожидаются в течение 12 месяцев после отчетной даты)</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2508</w:t>
            </w:r>
          </w:p>
        </w:tc>
        <w:tc>
          <w:tcPr>
            <w:tcW w:w="86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12,3</w:t>
            </w:r>
          </w:p>
        </w:tc>
        <w:tc>
          <w:tcPr>
            <w:tcW w:w="948"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2622</w:t>
            </w:r>
          </w:p>
        </w:tc>
        <w:tc>
          <w:tcPr>
            <w:tcW w:w="916"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12,4</w:t>
            </w:r>
          </w:p>
        </w:tc>
        <w:tc>
          <w:tcPr>
            <w:tcW w:w="133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+114</w:t>
            </w:r>
          </w:p>
        </w:tc>
        <w:tc>
          <w:tcPr>
            <w:tcW w:w="736"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104,5</w:t>
            </w:r>
          </w:p>
        </w:tc>
        <w:tc>
          <w:tcPr>
            <w:tcW w:w="666"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+4,5</w:t>
            </w:r>
          </w:p>
        </w:tc>
      </w:tr>
      <w:tr w:rsidR="00CF26AC" w:rsidRPr="00973639">
        <w:trPr>
          <w:gridAfter w:val="1"/>
          <w:wAfter w:w="34" w:type="dxa"/>
          <w:trHeight w:val="474"/>
        </w:trPr>
        <w:tc>
          <w:tcPr>
            <w:tcW w:w="26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gridAfter w:val="1"/>
          <w:wAfter w:w="34" w:type="dxa"/>
          <w:trHeight w:val="474"/>
        </w:trPr>
        <w:tc>
          <w:tcPr>
            <w:tcW w:w="26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66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gridAfter w:val="1"/>
          <w:wAfter w:w="34" w:type="dxa"/>
          <w:trHeight w:val="325"/>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  Краткосрочные финансовые вложения</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345</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1,7</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317</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-28</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91,9</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-8,1</w:t>
            </w:r>
          </w:p>
        </w:tc>
      </w:tr>
      <w:tr w:rsidR="00CF26AC" w:rsidRPr="00973639">
        <w:trPr>
          <w:gridAfter w:val="1"/>
          <w:wAfter w:w="34" w:type="dxa"/>
          <w:trHeight w:val="69"/>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2.5. Денежные средства</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693</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3,4</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740</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3,5</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+47</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106,8</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+6,8</w:t>
            </w:r>
          </w:p>
        </w:tc>
      </w:tr>
      <w:tr w:rsidR="00CF26AC" w:rsidRPr="00973639">
        <w:trPr>
          <w:gridAfter w:val="1"/>
          <w:wAfter w:w="34" w:type="dxa"/>
          <w:trHeight w:val="275"/>
        </w:trPr>
        <w:tc>
          <w:tcPr>
            <w:tcW w:w="2693" w:type="dxa"/>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II</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4588</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22,5</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4884</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23,1</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+296</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106,5</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+6,5</w:t>
            </w:r>
          </w:p>
        </w:tc>
      </w:tr>
      <w:tr w:rsidR="00CF26AC" w:rsidRPr="00973639">
        <w:trPr>
          <w:gridAfter w:val="1"/>
          <w:wAfter w:w="34" w:type="dxa"/>
          <w:trHeight w:val="266"/>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 БАЛАНСА</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20390</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100,00</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21144</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+754</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103,7</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+3,7</w:t>
            </w:r>
          </w:p>
        </w:tc>
      </w:tr>
      <w:tr w:rsidR="00CF26AC" w:rsidRPr="00973639">
        <w:trPr>
          <w:gridAfter w:val="1"/>
          <w:wAfter w:w="34" w:type="dxa"/>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III.  Капитал и резервы</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gridAfter w:val="1"/>
          <w:wAfter w:w="34" w:type="dxa"/>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3.1. Уставный капитал</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999</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4,9</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846</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-153</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84,7</w:t>
            </w:r>
          </w:p>
        </w:tc>
        <w:tc>
          <w:tcPr>
            <w:tcW w:w="666"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-15,3</w:t>
            </w:r>
          </w:p>
        </w:tc>
      </w:tr>
      <w:tr w:rsidR="00CF26AC" w:rsidRPr="00973639">
        <w:trPr>
          <w:trHeight w:val="474"/>
        </w:trPr>
        <w:tc>
          <w:tcPr>
            <w:tcW w:w="2693" w:type="dxa"/>
            <w:vMerge w:val="restart"/>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3.2. Нераспределенная прибыль (непокрытый убыток)</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7157</w:t>
            </w:r>
          </w:p>
        </w:tc>
        <w:tc>
          <w:tcPr>
            <w:tcW w:w="86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35,1</w:t>
            </w:r>
          </w:p>
        </w:tc>
        <w:tc>
          <w:tcPr>
            <w:tcW w:w="948"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6857</w:t>
            </w:r>
          </w:p>
        </w:tc>
        <w:tc>
          <w:tcPr>
            <w:tcW w:w="916"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56</w:t>
            </w:r>
          </w:p>
        </w:tc>
        <w:tc>
          <w:tcPr>
            <w:tcW w:w="133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-300</w:t>
            </w:r>
          </w:p>
        </w:tc>
        <w:tc>
          <w:tcPr>
            <w:tcW w:w="736"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95,8</w:t>
            </w:r>
          </w:p>
        </w:tc>
        <w:tc>
          <w:tcPr>
            <w:tcW w:w="700" w:type="dxa"/>
            <w:gridSpan w:val="2"/>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-4,2</w:t>
            </w:r>
          </w:p>
        </w:tc>
      </w:tr>
      <w:tr w:rsidR="00CF26AC" w:rsidRPr="00973639">
        <w:trPr>
          <w:trHeight w:val="474"/>
        </w:trPr>
        <w:tc>
          <w:tcPr>
            <w:tcW w:w="2693"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00"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69"/>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III</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8156</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40,00</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12686</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60,00</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+4530</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155,5</w:t>
            </w:r>
          </w:p>
        </w:tc>
        <w:tc>
          <w:tcPr>
            <w:tcW w:w="70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+55,5</w:t>
            </w:r>
          </w:p>
        </w:tc>
      </w:tr>
      <w:tr w:rsidR="00CF26AC" w:rsidRPr="00973639">
        <w:trPr>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IV. Долгосрочные  обязательства</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0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226"/>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IV</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70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V. Краткосрочные обязательства</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0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5.1. Займы и кредиты</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306</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1,50</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211</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1,00</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-95</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69</w:t>
            </w:r>
          </w:p>
        </w:tc>
        <w:tc>
          <w:tcPr>
            <w:tcW w:w="70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-31</w:t>
            </w:r>
          </w:p>
        </w:tc>
      </w:tr>
      <w:tr w:rsidR="00CF26AC" w:rsidRPr="00973639">
        <w:trPr>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5.2. Кредиторская задолженность</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11622</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57,00</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7950</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37,60</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-3672</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68,4</w:t>
            </w:r>
          </w:p>
        </w:tc>
        <w:tc>
          <w:tcPr>
            <w:tcW w:w="70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-31,6</w:t>
            </w:r>
          </w:p>
        </w:tc>
      </w:tr>
      <w:tr w:rsidR="00CF26AC" w:rsidRPr="00973639">
        <w:trPr>
          <w:trHeight w:val="149"/>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0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 поставщики и подрядчики</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11041</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54,15</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7472</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35,34</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-3569</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67,7</w:t>
            </w:r>
          </w:p>
        </w:tc>
        <w:tc>
          <w:tcPr>
            <w:tcW w:w="70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-32,3</w:t>
            </w:r>
          </w:p>
        </w:tc>
      </w:tr>
      <w:tr w:rsidR="00CF26AC" w:rsidRPr="00973639">
        <w:trPr>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задолжен. перед персоналом организации</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581</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2,85</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478</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2,26</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-103</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82,3</w:t>
            </w:r>
          </w:p>
        </w:tc>
        <w:tc>
          <w:tcPr>
            <w:tcW w:w="70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-17,7</w:t>
            </w:r>
          </w:p>
        </w:tc>
      </w:tr>
      <w:tr w:rsidR="00CF26AC" w:rsidRPr="00973639">
        <w:trPr>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5.3. Доходы будущих периодов</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245</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169</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0,80</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-76</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69</w:t>
            </w:r>
          </w:p>
        </w:tc>
        <w:tc>
          <w:tcPr>
            <w:tcW w:w="70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31</w:t>
            </w:r>
          </w:p>
        </w:tc>
      </w:tr>
      <w:tr w:rsidR="00CF26AC" w:rsidRPr="00973639">
        <w:trPr>
          <w:trHeight w:val="310"/>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5.4. Прочие краткосрочные обязательства</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61</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0,30</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127</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0,60</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+66</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208,2</w:t>
            </w:r>
          </w:p>
        </w:tc>
        <w:tc>
          <w:tcPr>
            <w:tcW w:w="70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+108,2</w:t>
            </w:r>
          </w:p>
        </w:tc>
      </w:tr>
      <w:tr w:rsidR="00CF26AC" w:rsidRPr="00973639">
        <w:trPr>
          <w:trHeight w:val="369"/>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V</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12234</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60,00</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8458</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40,00</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-3776</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69,1</w:t>
            </w:r>
          </w:p>
        </w:tc>
        <w:tc>
          <w:tcPr>
            <w:tcW w:w="70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-30,9</w:t>
            </w:r>
          </w:p>
        </w:tc>
      </w:tr>
      <w:tr w:rsidR="00CF26AC" w:rsidRPr="00973639">
        <w:trPr>
          <w:trHeight w:val="369"/>
        </w:trPr>
        <w:tc>
          <w:tcPr>
            <w:tcW w:w="2693"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 БАЛАНСА</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20390</w:t>
            </w:r>
          </w:p>
        </w:tc>
        <w:tc>
          <w:tcPr>
            <w:tcW w:w="86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100,00</w:t>
            </w:r>
          </w:p>
        </w:tc>
        <w:tc>
          <w:tcPr>
            <w:tcW w:w="948"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21144</w:t>
            </w:r>
          </w:p>
        </w:tc>
        <w:tc>
          <w:tcPr>
            <w:tcW w:w="91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100,00</w:t>
            </w:r>
          </w:p>
        </w:tc>
        <w:tc>
          <w:tcPr>
            <w:tcW w:w="133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+754</w:t>
            </w:r>
          </w:p>
        </w:tc>
        <w:tc>
          <w:tcPr>
            <w:tcW w:w="736"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103,7</w:t>
            </w:r>
          </w:p>
        </w:tc>
        <w:tc>
          <w:tcPr>
            <w:tcW w:w="700" w:type="dxa"/>
            <w:gridSpan w:val="2"/>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+3,7</w:t>
            </w:r>
          </w:p>
        </w:tc>
      </w:tr>
    </w:tbl>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right="-2"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По данным бухгалтерского баланса за 2 и 3 кварталы 2010г. активы организации на конец третьего квартала 2007 г. увеличились на 754 тыс.руб. или на 3,7%, и составили 103,7%, в том числе за счет увеличения объема внеоборотных активов – на 669тыс. руб. или на 4,2%, и прироста оборотных активов на 296тыс.руб. или на 6,5%. Увеличение внеоборотных активов произошло за счет увеличения нематериальных активов, основных средств, незавершенного строительства и долгосрочных финансовых вложений на 1тыс.руб., 522тыс.руб., 113тыс.руб. и 32тыс.руб. соответственно. На увеличение оборотных активов оказали влияние запасы, долгосрочная и краткосрочная дебиторская задолженность и денежные средства которые увеличились на 108тыс.руб., 357тыс.руб., 114тыс.руб. и 47тыс.руб. соответственно. </w:t>
      </w:r>
    </w:p>
    <w:p w:rsidR="00CF26AC" w:rsidRPr="00973639" w:rsidRDefault="00CF26AC" w:rsidP="00121D67">
      <w:pPr>
        <w:pStyle w:val="11"/>
        <w:suppressAutoHyphens/>
        <w:spacing w:line="360" w:lineRule="auto"/>
        <w:ind w:right="-2"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Пассивная часть баланса характеризуется преобладающим удельным весом собственного капитала, на конец третьего квартала 2010 г. их доля составила 60%, что больше 50 %, это свидетельствует о том, что в случае предъявления требований всеми кредиторами, предприятие сможет их удовлетворить, это положительно характеризует деятельность организации. </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Таблица 7 - Бухгалтерский баланс за 3 и 4 кварталы 2010г.</w:t>
      </w:r>
    </w:p>
    <w:tbl>
      <w:tblPr>
        <w:tblpPr w:leftFromText="180" w:rightFromText="180" w:vertAnchor="text" w:horzAnchor="margin" w:tblpX="216" w:tblpY="136"/>
        <w:tblW w:w="9180" w:type="dxa"/>
        <w:tblLayout w:type="fixed"/>
        <w:tblLook w:val="00A0" w:firstRow="1" w:lastRow="0" w:firstColumn="1" w:lastColumn="0" w:noHBand="0" w:noVBand="0"/>
      </w:tblPr>
      <w:tblGrid>
        <w:gridCol w:w="2160"/>
        <w:gridCol w:w="75"/>
        <w:gridCol w:w="1134"/>
        <w:gridCol w:w="850"/>
        <w:gridCol w:w="1134"/>
        <w:gridCol w:w="851"/>
        <w:gridCol w:w="992"/>
        <w:gridCol w:w="992"/>
        <w:gridCol w:w="992"/>
      </w:tblGrid>
      <w:tr w:rsidR="00CF26AC" w:rsidRPr="00973639">
        <w:trPr>
          <w:trHeight w:val="483"/>
        </w:trPr>
        <w:tc>
          <w:tcPr>
            <w:tcW w:w="2235"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Наименование статей</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На конец 3-го квартала (тыс.руб.)</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Уд. вес,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На конец  4-го квартала (тыс.руб.)</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Уд. вес,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Абсолютное отклонение, +/-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изменения,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 %</w:t>
            </w:r>
          </w:p>
        </w:tc>
      </w:tr>
      <w:tr w:rsidR="00CF26AC" w:rsidRPr="00973639">
        <w:trPr>
          <w:trHeight w:val="665"/>
        </w:trPr>
        <w:tc>
          <w:tcPr>
            <w:tcW w:w="2235" w:type="dxa"/>
            <w:gridSpan w:val="2"/>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60"/>
        </w:trPr>
        <w:tc>
          <w:tcPr>
            <w:tcW w:w="2235" w:type="dxa"/>
            <w:gridSpan w:val="2"/>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w:t>
            </w:r>
          </w:p>
        </w:tc>
      </w:tr>
      <w:tr w:rsidR="00CF26AC" w:rsidRPr="00973639">
        <w:trPr>
          <w:trHeight w:val="31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 Внеоборотные активы</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1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 Нематериальные активы</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85,7</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-14,3</w:t>
            </w:r>
          </w:p>
        </w:tc>
      </w:tr>
      <w:tr w:rsidR="00CF26AC" w:rsidRPr="00973639">
        <w:trPr>
          <w:trHeight w:val="172"/>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1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патенты, лицензии, товар.знаки</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85,7</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-14,3</w:t>
            </w:r>
          </w:p>
        </w:tc>
      </w:tr>
      <w:tr w:rsidR="00CF26AC" w:rsidRPr="00973639">
        <w:trPr>
          <w:trHeight w:val="31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орган. расходы и прочие НМА</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1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 Основные средства</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14082</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66,6</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11439</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66,9</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-2643</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81,2</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-18,8</w:t>
            </w:r>
          </w:p>
        </w:tc>
      </w:tr>
      <w:tr w:rsidR="00CF26AC" w:rsidRPr="00973639">
        <w:trPr>
          <w:trHeight w:val="232"/>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31"/>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здания, сооружения и прочие</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127</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0,6</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125</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0,7</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98,4</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w:t>
            </w:r>
          </w:p>
        </w:tc>
      </w:tr>
      <w:tr w:rsidR="00CF26AC" w:rsidRPr="00973639">
        <w:trPr>
          <w:trHeight w:val="330"/>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машины и оборудование (актив. части)</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13955</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66</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11855</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66,2</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-2100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85</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w:t>
            </w:r>
          </w:p>
        </w:tc>
      </w:tr>
      <w:tr w:rsidR="00CF26AC" w:rsidRPr="00973639">
        <w:trPr>
          <w:trHeight w:val="31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 Незавершенное строительство</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2030</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9,6</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1665</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9,3</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-365</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82</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w:t>
            </w:r>
          </w:p>
        </w:tc>
      </w:tr>
      <w:tr w:rsidR="00CF26AC" w:rsidRPr="00973639">
        <w:trPr>
          <w:trHeight w:val="31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 Долгосрочные  финансовые  вложения</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338</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322</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95,3</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-4,7</w:t>
            </w:r>
          </w:p>
        </w:tc>
      </w:tr>
      <w:tr w:rsidR="00CF26AC" w:rsidRPr="00973639">
        <w:trPr>
          <w:trHeight w:val="31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16471</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77,9</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13986</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78,1</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-2482</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84,9</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-15,1</w:t>
            </w:r>
          </w:p>
        </w:tc>
      </w:tr>
      <w:tr w:rsidR="00CF26AC" w:rsidRPr="00973639">
        <w:trPr>
          <w:trHeight w:val="31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II. Оборотные активы</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47"/>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 Запасы</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191</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0,9</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72</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0,4</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-119</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37,7</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-62,3</w:t>
            </w:r>
          </w:p>
        </w:tc>
      </w:tr>
      <w:tr w:rsidR="00CF26AC" w:rsidRPr="00973639">
        <w:trPr>
          <w:trHeight w:val="233"/>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30"/>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сырье, материалы и др. аналог.ценности</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106</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0,5</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54</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0,3</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-52</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50,9</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-49,1</w:t>
            </w:r>
          </w:p>
        </w:tc>
      </w:tr>
      <w:tr w:rsidR="00CF26AC" w:rsidRPr="00973639">
        <w:trPr>
          <w:trHeight w:val="34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затраты в незавершенном производстве</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85</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0,4</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-67</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21,2</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-78,8</w:t>
            </w:r>
          </w:p>
        </w:tc>
      </w:tr>
      <w:tr w:rsidR="00CF26AC" w:rsidRPr="00973639">
        <w:trPr>
          <w:trHeight w:val="260"/>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готовая продукция</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221"/>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товары отгруженные</w:t>
            </w:r>
          </w:p>
        </w:tc>
        <w:tc>
          <w:tcPr>
            <w:tcW w:w="1134" w:type="dxa"/>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483"/>
        </w:trPr>
        <w:tc>
          <w:tcPr>
            <w:tcW w:w="2235" w:type="dxa"/>
            <w:gridSpan w:val="2"/>
            <w:vMerge w:val="restart"/>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 Дебиторская   задолженность (платежи по которой ожидаются более чем через 12 месяцев после отчетной даты)</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1015</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4,8</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877</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4,9</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86,4</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13,6</w:t>
            </w:r>
          </w:p>
        </w:tc>
      </w:tr>
      <w:tr w:rsidR="00CF26AC" w:rsidRPr="00973639">
        <w:trPr>
          <w:trHeight w:val="483"/>
        </w:trPr>
        <w:tc>
          <w:tcPr>
            <w:tcW w:w="2235"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483"/>
        </w:trPr>
        <w:tc>
          <w:tcPr>
            <w:tcW w:w="2235"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483"/>
        </w:trPr>
        <w:tc>
          <w:tcPr>
            <w:tcW w:w="2235" w:type="dxa"/>
            <w:gridSpan w:val="2"/>
            <w:vMerge w:val="restart"/>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 Дебиторская   задолженность (платежи по которой ожидаются в течение 12 месяцев после отчетной даты)</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2622</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2149</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-473</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82</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w:t>
            </w:r>
          </w:p>
        </w:tc>
      </w:tr>
      <w:tr w:rsidR="00CF26AC" w:rsidRPr="00973639">
        <w:trPr>
          <w:trHeight w:val="483"/>
        </w:trPr>
        <w:tc>
          <w:tcPr>
            <w:tcW w:w="2235"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483"/>
        </w:trPr>
        <w:tc>
          <w:tcPr>
            <w:tcW w:w="2235"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30"/>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  Краткосрочные финансовые вложения</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317</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304</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1,7</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95,9</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-4,1</w:t>
            </w:r>
          </w:p>
        </w:tc>
      </w:tr>
      <w:tr w:rsidR="00CF26AC" w:rsidRPr="00973639">
        <w:trPr>
          <w:trHeight w:val="330"/>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2.5. Денежные средства</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740</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3,5</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519</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2,9</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-221</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70,1</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-29,9</w:t>
            </w:r>
          </w:p>
        </w:tc>
      </w:tr>
      <w:tr w:rsidR="00CF26AC" w:rsidRPr="00973639">
        <w:trPr>
          <w:trHeight w:val="233"/>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II</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4884</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23,1</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3922</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21,9</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-962</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80,3</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-19,7</w:t>
            </w:r>
          </w:p>
        </w:tc>
      </w:tr>
      <w:tr w:rsidR="00CF26AC" w:rsidRPr="00973639">
        <w:trPr>
          <w:trHeight w:val="138"/>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 БАЛАНСА</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21144</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100,00</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17908</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-3236</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84,7</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-15,3</w:t>
            </w:r>
          </w:p>
        </w:tc>
      </w:tr>
      <w:tr w:rsidR="00CF26AC" w:rsidRPr="00973639">
        <w:trPr>
          <w:trHeight w:val="21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III.  Капитал и резервы</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1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3.1. Уставный капитал</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846</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842</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4,7</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99,5</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-0,5</w:t>
            </w:r>
          </w:p>
        </w:tc>
      </w:tr>
      <w:tr w:rsidR="00CF26AC" w:rsidRPr="00973639">
        <w:trPr>
          <w:trHeight w:val="483"/>
        </w:trPr>
        <w:tc>
          <w:tcPr>
            <w:tcW w:w="2235" w:type="dxa"/>
            <w:gridSpan w:val="2"/>
            <w:vMerge w:val="restart"/>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3.2. Нераспределенная прибыль (непокрытый убыток)</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6857</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9545</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53,3</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+2688</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139,2</w:t>
            </w:r>
          </w:p>
        </w:tc>
        <w:tc>
          <w:tcPr>
            <w:tcW w:w="992" w:type="dxa"/>
            <w:vMerge w:val="restart"/>
            <w:tcBorders>
              <w:top w:val="nil"/>
              <w:left w:val="single" w:sz="4" w:space="0" w:color="auto"/>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+39,2</w:t>
            </w:r>
          </w:p>
        </w:tc>
      </w:tr>
      <w:tr w:rsidR="00CF26AC" w:rsidRPr="00973639">
        <w:trPr>
          <w:trHeight w:val="483"/>
        </w:trPr>
        <w:tc>
          <w:tcPr>
            <w:tcW w:w="2235" w:type="dxa"/>
            <w:gridSpan w:val="2"/>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217"/>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III</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12686</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60,00</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10387</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58,00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-2299</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81,9</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-18,1</w:t>
            </w:r>
          </w:p>
        </w:tc>
      </w:tr>
      <w:tr w:rsidR="00CF26AC" w:rsidRPr="00973639">
        <w:trPr>
          <w:trHeight w:val="31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IV. Долгосрочные  обязательства</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1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IV</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315"/>
        </w:trPr>
        <w:tc>
          <w:tcPr>
            <w:tcW w:w="2235" w:type="dxa"/>
            <w:gridSpan w:val="2"/>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V. Краткосрочные обязательства</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15"/>
        </w:trPr>
        <w:tc>
          <w:tcPr>
            <w:tcW w:w="2160"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5.1. Займы и кредиты</w:t>
            </w:r>
          </w:p>
        </w:tc>
        <w:tc>
          <w:tcPr>
            <w:tcW w:w="1209"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211</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1,00</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188</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1,05</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89,1</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10,9</w:t>
            </w:r>
          </w:p>
        </w:tc>
      </w:tr>
      <w:tr w:rsidR="00CF26AC" w:rsidRPr="00973639">
        <w:trPr>
          <w:trHeight w:val="315"/>
        </w:trPr>
        <w:tc>
          <w:tcPr>
            <w:tcW w:w="2160"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5.2. Кредиторская задолженность</w:t>
            </w:r>
          </w:p>
        </w:tc>
        <w:tc>
          <w:tcPr>
            <w:tcW w:w="1209"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7950</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37,60</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7145</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39,90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-805</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89,9</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10,1</w:t>
            </w:r>
          </w:p>
        </w:tc>
      </w:tr>
      <w:tr w:rsidR="00CF26AC" w:rsidRPr="00973639">
        <w:trPr>
          <w:trHeight w:val="234"/>
        </w:trPr>
        <w:tc>
          <w:tcPr>
            <w:tcW w:w="2160"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w:t>
            </w:r>
          </w:p>
        </w:tc>
        <w:tc>
          <w:tcPr>
            <w:tcW w:w="1209"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15"/>
        </w:trPr>
        <w:tc>
          <w:tcPr>
            <w:tcW w:w="2160"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поставщики и подрядчики</w:t>
            </w:r>
          </w:p>
        </w:tc>
        <w:tc>
          <w:tcPr>
            <w:tcW w:w="1209"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7472</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35,34</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6787</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37,90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-685</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90,8</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9,2</w:t>
            </w:r>
          </w:p>
        </w:tc>
      </w:tr>
      <w:tr w:rsidR="00CF26AC" w:rsidRPr="00973639">
        <w:trPr>
          <w:trHeight w:val="315"/>
        </w:trPr>
        <w:tc>
          <w:tcPr>
            <w:tcW w:w="2160"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задолжен. перед персоналом организации</w:t>
            </w:r>
          </w:p>
        </w:tc>
        <w:tc>
          <w:tcPr>
            <w:tcW w:w="1209"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478</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2,26</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358</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74,9</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25,1</w:t>
            </w:r>
          </w:p>
        </w:tc>
      </w:tr>
      <w:tr w:rsidR="00CF26AC" w:rsidRPr="00973639">
        <w:trPr>
          <w:trHeight w:val="315"/>
        </w:trPr>
        <w:tc>
          <w:tcPr>
            <w:tcW w:w="2160"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5.3. Доходы будущих периодов</w:t>
            </w:r>
          </w:p>
        </w:tc>
        <w:tc>
          <w:tcPr>
            <w:tcW w:w="1209"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169</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0,80</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150</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0,84</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88,8</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11,2</w:t>
            </w:r>
          </w:p>
        </w:tc>
      </w:tr>
      <w:tr w:rsidR="00CF26AC" w:rsidRPr="00973639">
        <w:trPr>
          <w:trHeight w:val="315"/>
        </w:trPr>
        <w:tc>
          <w:tcPr>
            <w:tcW w:w="2160"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5.4. Прочие краткосрочные обязательства</w:t>
            </w:r>
          </w:p>
        </w:tc>
        <w:tc>
          <w:tcPr>
            <w:tcW w:w="1209"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127</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0,60</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38</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0,21</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-89</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29,9</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70,1</w:t>
            </w:r>
          </w:p>
        </w:tc>
      </w:tr>
      <w:tr w:rsidR="00CF26AC" w:rsidRPr="00973639">
        <w:trPr>
          <w:trHeight w:val="315"/>
        </w:trPr>
        <w:tc>
          <w:tcPr>
            <w:tcW w:w="2160"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Итого по разделу V</w:t>
            </w:r>
          </w:p>
        </w:tc>
        <w:tc>
          <w:tcPr>
            <w:tcW w:w="1209"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8458</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40,00</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7521</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42,00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-937</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88,9</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-11,1</w:t>
            </w:r>
          </w:p>
        </w:tc>
      </w:tr>
      <w:tr w:rsidR="00CF26AC" w:rsidRPr="00973639">
        <w:trPr>
          <w:trHeight w:val="320"/>
        </w:trPr>
        <w:tc>
          <w:tcPr>
            <w:tcW w:w="2160" w:type="dxa"/>
            <w:tcBorders>
              <w:top w:val="nil"/>
              <w:left w:val="single" w:sz="4" w:space="0" w:color="auto"/>
              <w:bottom w:val="single" w:sz="4" w:space="0" w:color="auto"/>
              <w:right w:val="single" w:sz="4" w:space="0" w:color="auto"/>
            </w:tcBorders>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ИТОГ БАЛАНСА</w:t>
            </w:r>
          </w:p>
        </w:tc>
        <w:tc>
          <w:tcPr>
            <w:tcW w:w="1209" w:type="dxa"/>
            <w:gridSpan w:val="2"/>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21144</w:t>
            </w:r>
          </w:p>
        </w:tc>
        <w:tc>
          <w:tcPr>
            <w:tcW w:w="850"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100,00</w:t>
            </w:r>
          </w:p>
        </w:tc>
        <w:tc>
          <w:tcPr>
            <w:tcW w:w="1134"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17908</w:t>
            </w:r>
          </w:p>
        </w:tc>
        <w:tc>
          <w:tcPr>
            <w:tcW w:w="851"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100,00</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-3236</w:t>
            </w:r>
          </w:p>
        </w:tc>
        <w:tc>
          <w:tcPr>
            <w:tcW w:w="992" w:type="dxa"/>
            <w:tcBorders>
              <w:top w:val="nil"/>
              <w:left w:val="nil"/>
              <w:bottom w:val="single" w:sz="4" w:space="0" w:color="auto"/>
              <w:right w:val="single" w:sz="4" w:space="0" w:color="auto"/>
            </w:tcBorders>
            <w:shd w:val="clear" w:color="000000" w:fill="FFFFFF"/>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84,7</w:t>
            </w:r>
          </w:p>
        </w:tc>
        <w:tc>
          <w:tcPr>
            <w:tcW w:w="992" w:type="dxa"/>
            <w:tcBorders>
              <w:top w:val="nil"/>
              <w:left w:val="nil"/>
              <w:bottom w:val="single" w:sz="4" w:space="0" w:color="auto"/>
              <w:right w:val="single" w:sz="4" w:space="0" w:color="auto"/>
            </w:tcBorders>
            <w:shd w:val="clear" w:color="000000" w:fill="FFFFFF"/>
            <w:noWrap/>
            <w:vAlign w:val="center"/>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-15,3</w:t>
            </w:r>
          </w:p>
        </w:tc>
      </w:tr>
    </w:tbl>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По данным бухгалтерского баланса за 3 и 4 кварталы 2010г. активы организации на конец четвертого квартала 2010 г. снизились на 3236тыс. руб. или на 15,3%  и составили к концу второго квартала 84,7%, в том числе за счет снижения объема внеоборотных активов – на 2482тыс.руб. или на 15,1%, и снижения оборотных активов на 962тыс.руб. или на 19,7%. Снижение внеоборотных активов произошло за счет снижения нематериальных активов, основных средств, незавершенного строительства и долгосрочных финансовых вложений на 3тыс.руб., 2643тыс.руб.,365тыс.руб. и 16тыс.руб. соответственно.</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На снижение оборотных активов оказали влияние запасы, краткосрочная и долгосрочная дебиторская задолженность и денежные средства, которые снизились на 119тыс.руб., 138тыс. руб., 473тыс.руб. и 221тыс. руб. соответственно. Краткосрочные финансовые вложения повлияли на увеличение оборотных активов на 13тыс.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Пассивная часть баланса характеризуется преобладающим удельным весом собственного капитала, на конец четвертого квартала 2010г. его доля составила 58%, что больше 50 %, что свидетельствует о том, что в случае предъявления требований всеми кредиторами, предприятие сможет их удовлетворить. Доля краткосрочных обязательств составила 42 %</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numPr>
          <w:ilvl w:val="1"/>
          <w:numId w:val="41"/>
        </w:numPr>
        <w:shd w:val="clear" w:color="auto" w:fill="FFFFFF"/>
        <w:tabs>
          <w:tab w:val="left" w:pos="1134"/>
        </w:tabs>
        <w:suppressAutoHyphens/>
        <w:spacing w:after="0" w:line="360" w:lineRule="auto"/>
        <w:ind w:left="0" w:firstLine="709"/>
        <w:jc w:val="both"/>
        <w:rPr>
          <w:rFonts w:ascii="Times New Roman" w:hAnsi="Times New Roman" w:cs="Times New Roman"/>
          <w:b/>
          <w:bCs/>
          <w:color w:val="000000"/>
          <w:spacing w:val="-5"/>
          <w:sz w:val="28"/>
          <w:szCs w:val="28"/>
        </w:rPr>
      </w:pPr>
      <w:r w:rsidRPr="00973639">
        <w:rPr>
          <w:rFonts w:ascii="Times New Roman" w:hAnsi="Times New Roman" w:cs="Times New Roman"/>
          <w:b/>
          <w:bCs/>
          <w:color w:val="000000"/>
          <w:spacing w:val="-5"/>
          <w:sz w:val="28"/>
          <w:szCs w:val="28"/>
        </w:rPr>
        <w:t>Детерминированный факторный анализ</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b/>
          <w:bCs/>
          <w:color w:val="000000"/>
          <w:spacing w:val="-5"/>
          <w:sz w:val="28"/>
          <w:szCs w:val="28"/>
        </w:rPr>
      </w:pPr>
    </w:p>
    <w:p w:rsidR="00CF26AC" w:rsidRPr="00973639" w:rsidRDefault="00CF26AC" w:rsidP="00121D67">
      <w:pPr>
        <w:shd w:val="clear" w:color="auto" w:fill="FFFFFF"/>
        <w:suppressAutoHyphens/>
        <w:spacing w:after="0" w:line="360" w:lineRule="auto"/>
        <w:ind w:right="-144"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1.</w:t>
      </w:r>
      <w:r w:rsidRPr="00973639">
        <w:rPr>
          <w:rFonts w:ascii="Times New Roman" w:hAnsi="Times New Roman" w:cs="Times New Roman"/>
          <w:color w:val="000000"/>
          <w:sz w:val="28"/>
          <w:szCs w:val="28"/>
        </w:rPr>
        <w:t xml:space="preserve"> На основании данных, приведенных в табл. 2, 3 предисловия, и результатов построения баланса в п. 4.2:</w:t>
      </w:r>
    </w:p>
    <w:p w:rsidR="00CF26AC" w:rsidRPr="00973639" w:rsidRDefault="00CF26AC" w:rsidP="00121D67">
      <w:pPr>
        <w:numPr>
          <w:ilvl w:val="0"/>
          <w:numId w:val="21"/>
        </w:numPr>
        <w:shd w:val="clear" w:color="auto" w:fill="FFFFFF"/>
        <w:tabs>
          <w:tab w:val="left" w:pos="993"/>
        </w:tabs>
        <w:suppressAutoHyphens/>
        <w:autoSpaceDE w:val="0"/>
        <w:autoSpaceDN w:val="0"/>
        <w:adjustRightInd w:val="0"/>
        <w:spacing w:after="0" w:line="360" w:lineRule="auto"/>
        <w:ind w:left="0" w:right="-144"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1"/>
          <w:sz w:val="28"/>
          <w:szCs w:val="28"/>
        </w:rPr>
        <w:t xml:space="preserve">построить для каждого анализируемого периода факторную </w:t>
      </w:r>
      <w:r w:rsidRPr="00973639">
        <w:rPr>
          <w:rFonts w:ascii="Times New Roman" w:hAnsi="Times New Roman" w:cs="Times New Roman"/>
          <w:color w:val="000000"/>
          <w:sz w:val="28"/>
          <w:szCs w:val="28"/>
        </w:rPr>
        <w:t>модель зависимости выручки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от численности работающих (Ч) и выработки (В)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Ч * В);</w:t>
      </w:r>
    </w:p>
    <w:p w:rsidR="00CF26AC" w:rsidRPr="00973639" w:rsidRDefault="00CF26AC" w:rsidP="00121D67">
      <w:pPr>
        <w:numPr>
          <w:ilvl w:val="0"/>
          <w:numId w:val="21"/>
        </w:numPr>
        <w:shd w:val="clear" w:color="auto" w:fill="FFFFFF"/>
        <w:tabs>
          <w:tab w:val="left" w:pos="993"/>
        </w:tabs>
        <w:suppressAutoHyphens/>
        <w:autoSpaceDE w:val="0"/>
        <w:autoSpaceDN w:val="0"/>
        <w:adjustRightInd w:val="0"/>
        <w:spacing w:after="0" w:line="360" w:lineRule="auto"/>
        <w:ind w:left="0" w:right="-144"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1"/>
          <w:sz w:val="28"/>
          <w:szCs w:val="28"/>
        </w:rPr>
        <w:t xml:space="preserve">рассчитать влияние факторов на результат способом цепных </w:t>
      </w:r>
      <w:r w:rsidRPr="00973639">
        <w:rPr>
          <w:rFonts w:ascii="Times New Roman" w:hAnsi="Times New Roman" w:cs="Times New Roman"/>
          <w:color w:val="000000"/>
          <w:spacing w:val="-1"/>
          <w:sz w:val="28"/>
          <w:szCs w:val="28"/>
        </w:rPr>
        <w:t>подстановок, абсолютных разниц, индексным способом, Логариф</w:t>
      </w:r>
      <w:r w:rsidRPr="00973639">
        <w:rPr>
          <w:rFonts w:ascii="Times New Roman" w:hAnsi="Times New Roman" w:cs="Times New Roman"/>
          <w:color w:val="000000"/>
          <w:spacing w:val="1"/>
          <w:sz w:val="28"/>
          <w:szCs w:val="28"/>
        </w:rPr>
        <w:t>мическим способом по алгоритмам, приведенным в учебном посо</w:t>
      </w:r>
      <w:r w:rsidRPr="00973639">
        <w:rPr>
          <w:rFonts w:ascii="Times New Roman" w:hAnsi="Times New Roman" w:cs="Times New Roman"/>
          <w:color w:val="000000"/>
          <w:sz w:val="28"/>
          <w:szCs w:val="28"/>
        </w:rPr>
        <w:t>бии на с. 78—84. Сделать выводы.</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2009г.</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1 кв. 15240 = 149 * 102,28</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2 кв. 15740 = 155 * 101,55</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3 кв. 15800 = 157 * 100,64</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4 кв. 19600 = 202 * 97,03</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2010г.</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1 кв. 18100 = 184 * 98,37</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2 кв. 18600 = 190 * 97,89</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3 кв. 18900 = 194 * 97,42</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4 кв. 19900 = 212 * 93,87</w:t>
      </w:r>
    </w:p>
    <w:p w:rsidR="00CF26AC" w:rsidRPr="00973639" w:rsidRDefault="00CF26AC" w:rsidP="00121D67">
      <w:pPr>
        <w:pStyle w:val="11"/>
        <w:numPr>
          <w:ilvl w:val="0"/>
          <w:numId w:val="1"/>
        </w:numPr>
        <w:tabs>
          <w:tab w:val="left" w:pos="993"/>
        </w:tabs>
        <w:suppressAutoHyphens/>
        <w:spacing w:line="360" w:lineRule="auto"/>
        <w:ind w:left="0" w:firstLine="709"/>
        <w:jc w:val="both"/>
        <w:rPr>
          <w:rFonts w:ascii="Times New Roman" w:hAnsi="Times New Roman" w:cs="Times New Roman"/>
          <w:b/>
          <w:bCs/>
          <w:sz w:val="28"/>
          <w:szCs w:val="28"/>
          <w:lang w:eastAsia="ru-RU"/>
        </w:rPr>
      </w:pPr>
      <w:bookmarkStart w:id="3" w:name="BM3"/>
      <w:bookmarkEnd w:id="3"/>
      <w:r w:rsidRPr="00973639">
        <w:rPr>
          <w:rFonts w:ascii="Times New Roman" w:hAnsi="Times New Roman" w:cs="Times New Roman"/>
          <w:b/>
          <w:bCs/>
          <w:sz w:val="28"/>
          <w:szCs w:val="28"/>
        </w:rPr>
        <w:t>Способ цепных</w:t>
      </w:r>
      <w:r w:rsidRPr="00973639">
        <w:rPr>
          <w:rFonts w:ascii="Times New Roman" w:hAnsi="Times New Roman" w:cs="Times New Roman"/>
          <w:b/>
          <w:bCs/>
          <w:sz w:val="28"/>
          <w:szCs w:val="28"/>
          <w:lang w:eastAsia="ru-RU"/>
        </w:rPr>
        <w:t xml:space="preserve"> подстановок.</w:t>
      </w: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lang w:eastAsia="ru-RU"/>
        </w:rPr>
      </w:pPr>
      <w:r w:rsidRPr="00973639">
        <w:rPr>
          <w:rFonts w:ascii="Times New Roman" w:hAnsi="Times New Roman" w:cs="Times New Roman"/>
          <w:b/>
          <w:bCs/>
          <w:sz w:val="28"/>
          <w:szCs w:val="28"/>
          <w:lang w:eastAsia="ru-RU"/>
        </w:rPr>
        <w:t xml:space="preserve">2009г. 1-2 квартал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 </w:t>
      </w:r>
      <w:r w:rsidRPr="00973639">
        <w:rPr>
          <w:rFonts w:ascii="Times New Roman" w:hAnsi="Times New Roman" w:cs="Times New Roman"/>
          <w:sz w:val="28"/>
          <w:szCs w:val="28"/>
          <w:lang w:val="en-US" w:eastAsia="ru-RU"/>
        </w:rPr>
        <w:t>N</w:t>
      </w:r>
      <w:r w:rsidRPr="00973639">
        <w:rPr>
          <w:rFonts w:ascii="Times New Roman" w:hAnsi="Times New Roman" w:cs="Times New Roman"/>
          <w:sz w:val="28"/>
          <w:szCs w:val="28"/>
          <w:lang w:eastAsia="ru-RU"/>
        </w:rPr>
        <w:t xml:space="preserve"> = 15740 - 15240 = 500 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p>
    <w:p w:rsidR="00CF26AC" w:rsidRPr="00973639" w:rsidRDefault="00C122BE" w:rsidP="00121D67">
      <w:pPr>
        <w:pStyle w:val="11"/>
        <w:suppressAutoHyphens/>
        <w:spacing w:line="360" w:lineRule="auto"/>
        <w:ind w:firstLine="709"/>
        <w:jc w:val="both"/>
        <w:rPr>
          <w:rFonts w:ascii="Times New Roman" w:hAnsi="Times New Roman" w:cs="Times New Roman"/>
          <w:sz w:val="28"/>
          <w:szCs w:val="28"/>
          <w:lang w:eastAsia="ru-RU"/>
        </w:rPr>
      </w:pPr>
      <w:r>
        <w:pict>
          <v:shape id="_x0000_i1033" type="#_x0000_t75" style="width:79.5pt;height:14.25pt">
            <v:imagedata r:id="rId23" o:title="" chromakey="white"/>
          </v:shape>
        </w:pict>
      </w:r>
    </w:p>
    <w:p w:rsidR="00CF26AC" w:rsidRPr="00973639" w:rsidRDefault="00C122BE" w:rsidP="00121D67">
      <w:pPr>
        <w:pStyle w:val="11"/>
        <w:tabs>
          <w:tab w:val="left" w:pos="5103"/>
        </w:tabs>
        <w:suppressAutoHyphens/>
        <w:spacing w:line="360" w:lineRule="auto"/>
        <w:ind w:firstLine="709"/>
        <w:jc w:val="both"/>
        <w:rPr>
          <w:rFonts w:ascii="Times New Roman" w:hAnsi="Times New Roman" w:cs="Times New Roman"/>
          <w:sz w:val="28"/>
          <w:szCs w:val="28"/>
          <w:lang w:eastAsia="ru-RU"/>
        </w:rPr>
      </w:pPr>
      <w:r>
        <w:pict>
          <v:shape id="_x0000_i1034" type="#_x0000_t75" style="width:78.75pt;height:15.75pt">
            <v:imagedata r:id="rId24" o:title="" chromakey="white"/>
          </v:shape>
        </w:pict>
      </w:r>
    </w:p>
    <w:p w:rsidR="00CF26AC" w:rsidRPr="00973639" w:rsidRDefault="00C122BE"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cs="Times New Roman"/>
        </w:rPr>
        <w:pict>
          <v:shape id="_x0000_i1035" type="#_x0000_t75" style="width:68.25pt;height:18pt">
            <v:imagedata r:id="rId25" o:title="" chromakey="white"/>
          </v:shape>
        </w:pict>
      </w:r>
      <w:bookmarkEnd w:id="0"/>
      <w:bookmarkEnd w:id="1"/>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149 * 102,28 = 15240 </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973639">
        <w:rPr>
          <w:rFonts w:ascii="Times New Roman" w:hAnsi="Times New Roman" w:cs="Times New Roman"/>
          <w:sz w:val="28"/>
          <w:szCs w:val="28"/>
        </w:rPr>
        <w:t xml:space="preserve"> = 155 * 102,28 = 15853 </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ф</w:t>
      </w:r>
      <w:r w:rsidRPr="00973639">
        <w:rPr>
          <w:rFonts w:ascii="Times New Roman" w:hAnsi="Times New Roman" w:cs="Times New Roman"/>
          <w:sz w:val="28"/>
          <w:szCs w:val="28"/>
        </w:rPr>
        <w:t xml:space="preserve"> = 155 * 101,55 = 15740</w:t>
      </w:r>
    </w:p>
    <w:p w:rsidR="00121D67" w:rsidRDefault="00121D67"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CF26AC" w:rsidRPr="00121D67"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lang w:val="en-US"/>
        </w:rPr>
        <w:t>N</w:t>
      </w:r>
      <w:r w:rsidRPr="00121D67">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Ч</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121D67">
        <w:rPr>
          <w:rFonts w:ascii="Times New Roman" w:hAnsi="Times New Roman" w:cs="Times New Roman"/>
          <w:sz w:val="28"/>
          <w:szCs w:val="28"/>
          <w:vertAlign w:val="subscript"/>
          <w:lang w:val="en-US"/>
        </w:rPr>
        <w:t xml:space="preserve"> - </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121D67">
        <w:rPr>
          <w:rFonts w:ascii="Times New Roman" w:hAnsi="Times New Roman" w:cs="Times New Roman"/>
          <w:sz w:val="28"/>
          <w:szCs w:val="28"/>
          <w:vertAlign w:val="subscript"/>
          <w:lang w:val="en-US"/>
        </w:rPr>
        <w:t xml:space="preserve"> </w:t>
      </w:r>
      <w:r w:rsidRPr="00121D67">
        <w:rPr>
          <w:rFonts w:ascii="Times New Roman" w:hAnsi="Times New Roman" w:cs="Times New Roman"/>
          <w:sz w:val="28"/>
          <w:szCs w:val="28"/>
          <w:lang w:val="en-US"/>
        </w:rPr>
        <w:t xml:space="preserve"> = </w:t>
      </w:r>
      <w:r w:rsidRPr="00121D67">
        <w:rPr>
          <w:rFonts w:ascii="Times New Roman" w:hAnsi="Times New Roman" w:cs="Times New Roman"/>
          <w:sz w:val="28"/>
          <w:szCs w:val="28"/>
          <w:vertAlign w:val="subscript"/>
          <w:lang w:val="en-US"/>
        </w:rPr>
        <w:t xml:space="preserve"> </w:t>
      </w:r>
      <w:r w:rsidRPr="00121D67">
        <w:rPr>
          <w:rFonts w:ascii="Times New Roman" w:hAnsi="Times New Roman" w:cs="Times New Roman"/>
          <w:sz w:val="28"/>
          <w:szCs w:val="28"/>
          <w:lang w:val="en-US"/>
        </w:rPr>
        <w:t xml:space="preserve">15853- 15240 = </w:t>
      </w:r>
      <w:r w:rsidRPr="00121D67">
        <w:rPr>
          <w:rFonts w:ascii="Times New Roman" w:hAnsi="Times New Roman" w:cs="Times New Roman"/>
          <w:color w:val="000000"/>
          <w:sz w:val="28"/>
          <w:szCs w:val="28"/>
          <w:lang w:val="en-US"/>
        </w:rPr>
        <w:t>613</w:t>
      </w:r>
      <w:r w:rsidRPr="00973639">
        <w:rPr>
          <w:rFonts w:ascii="Times New Roman" w:hAnsi="Times New Roman" w:cs="Times New Roman"/>
          <w:color w:val="000000"/>
          <w:sz w:val="28"/>
          <w:szCs w:val="28"/>
        </w:rPr>
        <w:t>тыс</w:t>
      </w:r>
      <w:r w:rsidRPr="00121D67">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руб</w:t>
      </w:r>
      <w:r w:rsidRPr="00121D67">
        <w:rPr>
          <w:rFonts w:ascii="Times New Roman" w:hAnsi="Times New Roman" w:cs="Times New Roman"/>
          <w:color w:val="000000"/>
          <w:sz w:val="28"/>
          <w:szCs w:val="28"/>
          <w:lang w:val="en-US"/>
        </w:rPr>
        <w:t xml:space="preserve">. </w:t>
      </w:r>
    </w:p>
    <w:p w:rsidR="00121D67" w:rsidRDefault="00121D67"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(В) = -113 тыс. руб.</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 500 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количества рабочих выручка увеличилась на 613 тыс. руб.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снижения производительности труда объем выручки снизился на 113 тыс. руб. </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15800 - 15740 = 60 тыс. руб.</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155 * 101,55 = 15740</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973639">
        <w:rPr>
          <w:rFonts w:ascii="Times New Roman" w:hAnsi="Times New Roman" w:cs="Times New Roman"/>
          <w:sz w:val="28"/>
          <w:szCs w:val="28"/>
        </w:rPr>
        <w:t xml:space="preserve"> = 157 * 101,55 = 15943</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ф</w:t>
      </w:r>
      <w:r w:rsidRPr="00973639">
        <w:rPr>
          <w:rFonts w:ascii="Times New Roman" w:hAnsi="Times New Roman" w:cs="Times New Roman"/>
          <w:sz w:val="28"/>
          <w:szCs w:val="28"/>
        </w:rPr>
        <w:t xml:space="preserve"> = 157 * 100,64  = 15801</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(Ч) =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 xml:space="preserve">усл - </w:t>
      </w: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 xml:space="preserve">пл </w:t>
      </w:r>
      <w:r w:rsidRPr="00973639">
        <w:rPr>
          <w:rFonts w:ascii="Times New Roman" w:hAnsi="Times New Roman" w:cs="Times New Roman"/>
          <w:sz w:val="28"/>
          <w:szCs w:val="28"/>
        </w:rPr>
        <w:t xml:space="preserve"> = </w:t>
      </w:r>
      <w:r w:rsidRPr="00973639">
        <w:rPr>
          <w:rFonts w:ascii="Times New Roman" w:hAnsi="Times New Roman" w:cs="Times New Roman"/>
          <w:sz w:val="28"/>
          <w:szCs w:val="28"/>
          <w:vertAlign w:val="subscript"/>
        </w:rPr>
        <w:t xml:space="preserve"> </w:t>
      </w:r>
      <w:r w:rsidRPr="00973639">
        <w:rPr>
          <w:rFonts w:ascii="Times New Roman" w:hAnsi="Times New Roman" w:cs="Times New Roman"/>
          <w:sz w:val="28"/>
          <w:szCs w:val="28"/>
        </w:rPr>
        <w:t>15943 - 15740</w:t>
      </w:r>
      <w:r w:rsidRPr="00973639">
        <w:rPr>
          <w:rFonts w:ascii="Times New Roman" w:hAnsi="Times New Roman" w:cs="Times New Roman"/>
          <w:color w:val="000000"/>
          <w:sz w:val="28"/>
          <w:szCs w:val="28"/>
        </w:rPr>
        <w:t>= 203 тыс. руб.</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(В) = -143 тыс. руб.</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 60  тыс. руб.</w:t>
      </w: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количества рабочих выпуск продукции увеличился на 203 тыс. руб. </w:t>
      </w: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За счет снижения производительности труда объем выручки снизился на 143 тыс. руб.</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19600 - 15800 = 3800 тыс. руб.</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157 * 100,64 = 15800</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973639">
        <w:rPr>
          <w:rFonts w:ascii="Times New Roman" w:hAnsi="Times New Roman" w:cs="Times New Roman"/>
          <w:sz w:val="28"/>
          <w:szCs w:val="28"/>
        </w:rPr>
        <w:t xml:space="preserve"> = 202 * 100,64 = 20329</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ф</w:t>
      </w:r>
      <w:r w:rsidRPr="00973639">
        <w:rPr>
          <w:rFonts w:ascii="Times New Roman" w:hAnsi="Times New Roman" w:cs="Times New Roman"/>
          <w:sz w:val="28"/>
          <w:szCs w:val="28"/>
        </w:rPr>
        <w:t xml:space="preserve"> = 202 * 97,03 = 19600</w:t>
      </w:r>
    </w:p>
    <w:p w:rsidR="00121D67" w:rsidRDefault="00121D67"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121D67" w:rsidRDefault="00121D67"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CF26AC" w:rsidRPr="00121D67"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lang w:val="en-US"/>
        </w:rPr>
        <w:t>N</w:t>
      </w:r>
      <w:r w:rsidRPr="00121D67">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Ч</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121D67">
        <w:rPr>
          <w:rFonts w:ascii="Times New Roman" w:hAnsi="Times New Roman" w:cs="Times New Roman"/>
          <w:sz w:val="28"/>
          <w:szCs w:val="28"/>
          <w:vertAlign w:val="subscript"/>
          <w:lang w:val="en-US"/>
        </w:rPr>
        <w:t xml:space="preserve"> - </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121D67">
        <w:rPr>
          <w:rFonts w:ascii="Times New Roman" w:hAnsi="Times New Roman" w:cs="Times New Roman"/>
          <w:sz w:val="28"/>
          <w:szCs w:val="28"/>
          <w:vertAlign w:val="subscript"/>
          <w:lang w:val="en-US"/>
        </w:rPr>
        <w:t xml:space="preserve"> </w:t>
      </w:r>
      <w:r w:rsidRPr="00121D67">
        <w:rPr>
          <w:rFonts w:ascii="Times New Roman" w:hAnsi="Times New Roman" w:cs="Times New Roman"/>
          <w:sz w:val="28"/>
          <w:szCs w:val="28"/>
          <w:lang w:val="en-US"/>
        </w:rPr>
        <w:t xml:space="preserve"> = </w:t>
      </w:r>
      <w:r w:rsidRPr="00121D67">
        <w:rPr>
          <w:rFonts w:ascii="Times New Roman" w:hAnsi="Times New Roman" w:cs="Times New Roman"/>
          <w:sz w:val="28"/>
          <w:szCs w:val="28"/>
          <w:vertAlign w:val="subscript"/>
          <w:lang w:val="en-US"/>
        </w:rPr>
        <w:t xml:space="preserve"> </w:t>
      </w:r>
      <w:r w:rsidRPr="00121D67">
        <w:rPr>
          <w:rFonts w:ascii="Times New Roman" w:hAnsi="Times New Roman" w:cs="Times New Roman"/>
          <w:sz w:val="28"/>
          <w:szCs w:val="28"/>
          <w:lang w:val="en-US"/>
        </w:rPr>
        <w:t>20329 - 15800</w:t>
      </w:r>
      <w:r w:rsidRPr="00121D67">
        <w:rPr>
          <w:rFonts w:ascii="Times New Roman" w:hAnsi="Times New Roman" w:cs="Times New Roman"/>
          <w:color w:val="000000"/>
          <w:sz w:val="28"/>
          <w:szCs w:val="28"/>
          <w:lang w:val="en-US"/>
        </w:rPr>
        <w:t xml:space="preserve">= 4529 </w:t>
      </w:r>
      <w:r w:rsidRPr="00973639">
        <w:rPr>
          <w:rFonts w:ascii="Times New Roman" w:hAnsi="Times New Roman" w:cs="Times New Roman"/>
          <w:color w:val="000000"/>
          <w:sz w:val="28"/>
          <w:szCs w:val="28"/>
        </w:rPr>
        <w:t>тыс</w:t>
      </w:r>
      <w:r w:rsidRPr="00121D67">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руб</w:t>
      </w:r>
      <w:r w:rsidRPr="00121D67">
        <w:rPr>
          <w:rFonts w:ascii="Times New Roman" w:hAnsi="Times New Roman" w:cs="Times New Roman"/>
          <w:color w:val="000000"/>
          <w:sz w:val="28"/>
          <w:szCs w:val="28"/>
          <w:lang w:val="en-US"/>
        </w:rPr>
        <w:t>.</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(В) = -729 тыс. руб.</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 3800  тыс. руб.</w:t>
      </w:r>
    </w:p>
    <w:p w:rsidR="00CF26AC" w:rsidRPr="00973639" w:rsidRDefault="00CF26AC" w:rsidP="00121D67">
      <w:pPr>
        <w:pStyle w:val="11"/>
        <w:suppressAutoHyphens/>
        <w:spacing w:line="360" w:lineRule="auto"/>
        <w:ind w:right="-427"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количества рабочих выпуск продукции увеличился на 4529 тыс. руб. </w:t>
      </w: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снижения производительности труда объем выручки снизился на 729 тыс. руб. </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4-1 квартал</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18100 – 19600 = -1500 тыс. руб.</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202 * 97,03 = 19600</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973639">
        <w:rPr>
          <w:rFonts w:ascii="Times New Roman" w:hAnsi="Times New Roman" w:cs="Times New Roman"/>
          <w:sz w:val="28"/>
          <w:szCs w:val="28"/>
        </w:rPr>
        <w:t xml:space="preserve"> = 184 * 97,03 = 17854</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ф</w:t>
      </w:r>
      <w:r w:rsidRPr="00973639">
        <w:rPr>
          <w:rFonts w:ascii="Times New Roman" w:hAnsi="Times New Roman" w:cs="Times New Roman"/>
          <w:sz w:val="28"/>
          <w:szCs w:val="28"/>
        </w:rPr>
        <w:t xml:space="preserve"> = 184 * 98,37 = 18100</w:t>
      </w:r>
    </w:p>
    <w:p w:rsidR="00121D67" w:rsidRDefault="00121D67"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CF26AC" w:rsidRPr="00973639" w:rsidRDefault="00121D67"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lang w:val="en-US"/>
        </w:rPr>
        <w:br w:type="page"/>
      </w:r>
      <w:r w:rsidR="00CF26AC" w:rsidRPr="00973639">
        <w:rPr>
          <w:rFonts w:ascii="Times New Roman" w:hAnsi="Times New Roman" w:cs="Times New Roman"/>
          <w:sz w:val="28"/>
          <w:szCs w:val="28"/>
        </w:rPr>
        <w:t xml:space="preserve">∆ </w:t>
      </w:r>
      <w:r w:rsidR="00CF26AC" w:rsidRPr="00973639">
        <w:rPr>
          <w:rFonts w:ascii="Times New Roman" w:hAnsi="Times New Roman" w:cs="Times New Roman"/>
          <w:sz w:val="28"/>
          <w:szCs w:val="28"/>
          <w:lang w:val="en-US"/>
        </w:rPr>
        <w:t>N</w:t>
      </w:r>
      <w:r w:rsidR="00CF26AC" w:rsidRPr="00973639">
        <w:rPr>
          <w:rFonts w:ascii="Times New Roman" w:hAnsi="Times New Roman" w:cs="Times New Roman"/>
          <w:color w:val="000000"/>
          <w:sz w:val="28"/>
          <w:szCs w:val="28"/>
        </w:rPr>
        <w:t xml:space="preserve"> (Ч) =  </w:t>
      </w:r>
      <w:r w:rsidR="00CF26AC" w:rsidRPr="00973639">
        <w:rPr>
          <w:rFonts w:ascii="Times New Roman" w:hAnsi="Times New Roman" w:cs="Times New Roman"/>
          <w:sz w:val="28"/>
          <w:szCs w:val="28"/>
          <w:lang w:val="en-US"/>
        </w:rPr>
        <w:t>N</w:t>
      </w:r>
      <w:r w:rsidR="00CF26AC" w:rsidRPr="00973639">
        <w:rPr>
          <w:rFonts w:ascii="Times New Roman" w:hAnsi="Times New Roman" w:cs="Times New Roman"/>
          <w:sz w:val="28"/>
          <w:szCs w:val="28"/>
          <w:vertAlign w:val="subscript"/>
        </w:rPr>
        <w:t xml:space="preserve">усл - </w:t>
      </w:r>
      <w:r w:rsidR="00CF26AC" w:rsidRPr="00973639">
        <w:rPr>
          <w:rFonts w:ascii="Times New Roman" w:hAnsi="Times New Roman" w:cs="Times New Roman"/>
          <w:sz w:val="28"/>
          <w:szCs w:val="28"/>
        </w:rPr>
        <w:t xml:space="preserve"> </w:t>
      </w:r>
      <w:r w:rsidR="00CF26AC" w:rsidRPr="00973639">
        <w:rPr>
          <w:rFonts w:ascii="Times New Roman" w:hAnsi="Times New Roman" w:cs="Times New Roman"/>
          <w:sz w:val="28"/>
          <w:szCs w:val="28"/>
          <w:lang w:val="en-US"/>
        </w:rPr>
        <w:t>N</w:t>
      </w:r>
      <w:r w:rsidR="00CF26AC" w:rsidRPr="00973639">
        <w:rPr>
          <w:rFonts w:ascii="Times New Roman" w:hAnsi="Times New Roman" w:cs="Times New Roman"/>
          <w:sz w:val="28"/>
          <w:szCs w:val="28"/>
          <w:vertAlign w:val="subscript"/>
        </w:rPr>
        <w:t xml:space="preserve">пл </w:t>
      </w:r>
      <w:r w:rsidR="00CF26AC" w:rsidRPr="00973639">
        <w:rPr>
          <w:rFonts w:ascii="Times New Roman" w:hAnsi="Times New Roman" w:cs="Times New Roman"/>
          <w:sz w:val="28"/>
          <w:szCs w:val="28"/>
        </w:rPr>
        <w:t xml:space="preserve"> = </w:t>
      </w:r>
      <w:r w:rsidR="00CF26AC" w:rsidRPr="00973639">
        <w:rPr>
          <w:rFonts w:ascii="Times New Roman" w:hAnsi="Times New Roman" w:cs="Times New Roman"/>
          <w:sz w:val="28"/>
          <w:szCs w:val="28"/>
          <w:vertAlign w:val="subscript"/>
        </w:rPr>
        <w:t xml:space="preserve"> </w:t>
      </w:r>
      <w:r w:rsidR="00CF26AC" w:rsidRPr="00973639">
        <w:rPr>
          <w:rFonts w:ascii="Times New Roman" w:hAnsi="Times New Roman" w:cs="Times New Roman"/>
          <w:sz w:val="28"/>
          <w:szCs w:val="28"/>
        </w:rPr>
        <w:t>17854 - 19600</w:t>
      </w:r>
      <w:r w:rsidR="00CF26AC" w:rsidRPr="00973639">
        <w:rPr>
          <w:rFonts w:ascii="Times New Roman" w:hAnsi="Times New Roman" w:cs="Times New Roman"/>
          <w:color w:val="000000"/>
          <w:sz w:val="28"/>
          <w:szCs w:val="28"/>
        </w:rPr>
        <w:t>= - 1746</w:t>
      </w:r>
    </w:p>
    <w:p w:rsidR="00121D67" w:rsidRDefault="00121D67"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(В) =  246 тыс. руб.</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 - 1500  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За счет снижения количества рабочих выручка снизилась на 1746 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производительности труда объем выручки увеличился на 246тыс.руб. </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2010г.</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1-2 квартал</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18600 – 18100  = 500 тыс. руб.</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184 * 98,37 = 18600</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973639">
        <w:rPr>
          <w:rFonts w:ascii="Times New Roman" w:hAnsi="Times New Roman" w:cs="Times New Roman"/>
          <w:sz w:val="28"/>
          <w:szCs w:val="28"/>
        </w:rPr>
        <w:t xml:space="preserve"> = 190 * 98,37 = 18690</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ф</w:t>
      </w:r>
      <w:r w:rsidRPr="00973639">
        <w:rPr>
          <w:rFonts w:ascii="Times New Roman" w:hAnsi="Times New Roman" w:cs="Times New Roman"/>
          <w:sz w:val="28"/>
          <w:szCs w:val="28"/>
        </w:rPr>
        <w:t xml:space="preserve"> = 190 * 97,89 = 18599</w:t>
      </w:r>
    </w:p>
    <w:p w:rsidR="00121D67" w:rsidRDefault="00121D67"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(Ч) =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 xml:space="preserve">усл - </w:t>
      </w: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 xml:space="preserve">пл </w:t>
      </w:r>
      <w:r w:rsidRPr="00973639">
        <w:rPr>
          <w:rFonts w:ascii="Times New Roman" w:hAnsi="Times New Roman" w:cs="Times New Roman"/>
          <w:sz w:val="28"/>
          <w:szCs w:val="28"/>
        </w:rPr>
        <w:t xml:space="preserve"> = </w:t>
      </w:r>
      <w:r w:rsidRPr="00973639">
        <w:rPr>
          <w:rFonts w:ascii="Times New Roman" w:hAnsi="Times New Roman" w:cs="Times New Roman"/>
          <w:sz w:val="28"/>
          <w:szCs w:val="28"/>
          <w:vertAlign w:val="subscript"/>
        </w:rPr>
        <w:t xml:space="preserve"> </w:t>
      </w:r>
      <w:r w:rsidRPr="00973639">
        <w:rPr>
          <w:rFonts w:ascii="Times New Roman" w:hAnsi="Times New Roman" w:cs="Times New Roman"/>
          <w:sz w:val="28"/>
          <w:szCs w:val="28"/>
        </w:rPr>
        <w:t>18690 – 18600 = 90</w:t>
      </w:r>
    </w:p>
    <w:p w:rsidR="00121D67" w:rsidRDefault="00121D67"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(В) = -410 тыс. руб.</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 500  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количества рабочих выручка увеличилась на 500 тыс.руб.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снижения производительности труда объем выручки снизился на 410 тыс. руб. </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18900 – 18600 = 300 тыс. руб.</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190 * 97,89 = 18600</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973639">
        <w:rPr>
          <w:rFonts w:ascii="Times New Roman" w:hAnsi="Times New Roman" w:cs="Times New Roman"/>
          <w:sz w:val="28"/>
          <w:szCs w:val="28"/>
        </w:rPr>
        <w:t xml:space="preserve"> = 194 * 97,89 = 18991</w:t>
      </w:r>
    </w:p>
    <w:p w:rsidR="00CF26AC" w:rsidRPr="00973639" w:rsidRDefault="00CF26AC" w:rsidP="00121D67">
      <w:pPr>
        <w:shd w:val="clear" w:color="auto" w:fill="FFFFFF"/>
        <w:tabs>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ф</w:t>
      </w:r>
      <w:r w:rsidRPr="00973639">
        <w:rPr>
          <w:rFonts w:ascii="Times New Roman" w:hAnsi="Times New Roman" w:cs="Times New Roman"/>
          <w:sz w:val="28"/>
          <w:szCs w:val="28"/>
        </w:rPr>
        <w:t xml:space="preserve"> = 194 * 97,42 = 18900</w:t>
      </w:r>
    </w:p>
    <w:p w:rsidR="00121D67"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CF26AC" w:rsidRPr="00121D67"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lang w:val="en-US"/>
        </w:rPr>
        <w:t>N</w:t>
      </w:r>
      <w:r w:rsidRPr="00121D67">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Ч</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121D67">
        <w:rPr>
          <w:rFonts w:ascii="Times New Roman" w:hAnsi="Times New Roman" w:cs="Times New Roman"/>
          <w:sz w:val="28"/>
          <w:szCs w:val="28"/>
          <w:vertAlign w:val="subscript"/>
          <w:lang w:val="en-US"/>
        </w:rPr>
        <w:t xml:space="preserve"> - </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121D67">
        <w:rPr>
          <w:rFonts w:ascii="Times New Roman" w:hAnsi="Times New Roman" w:cs="Times New Roman"/>
          <w:sz w:val="28"/>
          <w:szCs w:val="28"/>
          <w:vertAlign w:val="subscript"/>
          <w:lang w:val="en-US"/>
        </w:rPr>
        <w:t xml:space="preserve"> </w:t>
      </w:r>
      <w:r w:rsidRPr="00121D67">
        <w:rPr>
          <w:rFonts w:ascii="Times New Roman" w:hAnsi="Times New Roman" w:cs="Times New Roman"/>
          <w:sz w:val="28"/>
          <w:szCs w:val="28"/>
          <w:lang w:val="en-US"/>
        </w:rPr>
        <w:t xml:space="preserve"> = </w:t>
      </w:r>
      <w:r w:rsidRPr="00121D67">
        <w:rPr>
          <w:rFonts w:ascii="Times New Roman" w:hAnsi="Times New Roman" w:cs="Times New Roman"/>
          <w:sz w:val="28"/>
          <w:szCs w:val="28"/>
          <w:vertAlign w:val="subscript"/>
          <w:lang w:val="en-US"/>
        </w:rPr>
        <w:t xml:space="preserve"> </w:t>
      </w:r>
      <w:r w:rsidRPr="00121D67">
        <w:rPr>
          <w:rFonts w:ascii="Times New Roman" w:hAnsi="Times New Roman" w:cs="Times New Roman"/>
          <w:sz w:val="28"/>
          <w:szCs w:val="28"/>
          <w:lang w:val="en-US"/>
        </w:rPr>
        <w:t>18991 - 18600</w:t>
      </w:r>
      <w:r w:rsidRPr="00121D67">
        <w:rPr>
          <w:rFonts w:ascii="Times New Roman" w:hAnsi="Times New Roman" w:cs="Times New Roman"/>
          <w:color w:val="000000"/>
          <w:sz w:val="28"/>
          <w:szCs w:val="28"/>
          <w:lang w:val="en-US"/>
        </w:rPr>
        <w:t xml:space="preserve">= 391 </w:t>
      </w:r>
      <w:r w:rsidRPr="00973639">
        <w:rPr>
          <w:rFonts w:ascii="Times New Roman" w:hAnsi="Times New Roman" w:cs="Times New Roman"/>
          <w:color w:val="000000"/>
          <w:sz w:val="28"/>
          <w:szCs w:val="28"/>
        </w:rPr>
        <w:t>тыс</w:t>
      </w:r>
      <w:r w:rsidRPr="00121D67">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руб</w:t>
      </w:r>
      <w:r w:rsidRPr="00121D67">
        <w:rPr>
          <w:rFonts w:ascii="Times New Roman" w:hAnsi="Times New Roman" w:cs="Times New Roman"/>
          <w:color w:val="000000"/>
          <w:sz w:val="28"/>
          <w:szCs w:val="28"/>
          <w:lang w:val="en-US"/>
        </w:rPr>
        <w:t>.</w:t>
      </w:r>
    </w:p>
    <w:p w:rsidR="00CF26AC" w:rsidRPr="00973639"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br w:type="page"/>
      </w:r>
      <w:r w:rsidR="00CF26AC" w:rsidRPr="00973639">
        <w:rPr>
          <w:rFonts w:ascii="Times New Roman" w:hAnsi="Times New Roman" w:cs="Times New Roman"/>
          <w:sz w:val="28"/>
          <w:szCs w:val="28"/>
        </w:rPr>
        <w:t xml:space="preserve">∆ </w:t>
      </w:r>
      <w:r w:rsidR="00CF26AC" w:rsidRPr="00973639">
        <w:rPr>
          <w:rFonts w:ascii="Times New Roman" w:hAnsi="Times New Roman" w:cs="Times New Roman"/>
          <w:sz w:val="28"/>
          <w:szCs w:val="28"/>
          <w:lang w:val="en-US"/>
        </w:rPr>
        <w:t>N</w:t>
      </w:r>
      <w:r w:rsidR="00CF26AC" w:rsidRPr="00973639">
        <w:rPr>
          <w:rFonts w:ascii="Times New Roman" w:hAnsi="Times New Roman" w:cs="Times New Roman"/>
          <w:color w:val="000000"/>
          <w:sz w:val="28"/>
          <w:szCs w:val="28"/>
        </w:rPr>
        <w:t xml:space="preserve"> (В) = - 91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 300  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количества рабочих выручка увеличилась на 391тыс.руб.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За счет снижения производительности труда объем выручки снизился на 91тыс.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19900 - 18900 = 1000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194 * 97,42 = 18900</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973639">
        <w:rPr>
          <w:rFonts w:ascii="Times New Roman" w:hAnsi="Times New Roman" w:cs="Times New Roman"/>
          <w:sz w:val="28"/>
          <w:szCs w:val="28"/>
        </w:rPr>
        <w:t xml:space="preserve"> = 212 * 97,42 = 20653</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ф</w:t>
      </w:r>
      <w:r w:rsidRPr="00973639">
        <w:rPr>
          <w:rFonts w:ascii="Times New Roman" w:hAnsi="Times New Roman" w:cs="Times New Roman"/>
          <w:sz w:val="28"/>
          <w:szCs w:val="28"/>
        </w:rPr>
        <w:t xml:space="preserve"> = 212 * 93,87 = 19900</w:t>
      </w:r>
    </w:p>
    <w:p w:rsidR="00121D67"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CF26AC" w:rsidRPr="00121D67"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lang w:val="en-US"/>
        </w:rPr>
        <w:t>N</w:t>
      </w:r>
      <w:r w:rsidRPr="00121D67">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Ч</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121D67">
        <w:rPr>
          <w:rFonts w:ascii="Times New Roman" w:hAnsi="Times New Roman" w:cs="Times New Roman"/>
          <w:sz w:val="28"/>
          <w:szCs w:val="28"/>
          <w:vertAlign w:val="subscript"/>
          <w:lang w:val="en-US"/>
        </w:rPr>
        <w:t xml:space="preserve"> - </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121D67">
        <w:rPr>
          <w:rFonts w:ascii="Times New Roman" w:hAnsi="Times New Roman" w:cs="Times New Roman"/>
          <w:sz w:val="28"/>
          <w:szCs w:val="28"/>
          <w:vertAlign w:val="subscript"/>
          <w:lang w:val="en-US"/>
        </w:rPr>
        <w:t xml:space="preserve"> </w:t>
      </w:r>
      <w:r w:rsidRPr="00121D67">
        <w:rPr>
          <w:rFonts w:ascii="Times New Roman" w:hAnsi="Times New Roman" w:cs="Times New Roman"/>
          <w:sz w:val="28"/>
          <w:szCs w:val="28"/>
          <w:lang w:val="en-US"/>
        </w:rPr>
        <w:t xml:space="preserve"> = </w:t>
      </w:r>
      <w:r w:rsidRPr="00121D67">
        <w:rPr>
          <w:rFonts w:ascii="Times New Roman" w:hAnsi="Times New Roman" w:cs="Times New Roman"/>
          <w:sz w:val="28"/>
          <w:szCs w:val="28"/>
          <w:vertAlign w:val="subscript"/>
          <w:lang w:val="en-US"/>
        </w:rPr>
        <w:t xml:space="preserve"> </w:t>
      </w:r>
      <w:r w:rsidRPr="00121D67">
        <w:rPr>
          <w:rFonts w:ascii="Times New Roman" w:hAnsi="Times New Roman" w:cs="Times New Roman"/>
          <w:sz w:val="28"/>
          <w:szCs w:val="28"/>
          <w:lang w:val="en-US"/>
        </w:rPr>
        <w:t>20653 - 18900</w:t>
      </w:r>
      <w:r w:rsidRPr="00121D67">
        <w:rPr>
          <w:rFonts w:ascii="Times New Roman" w:hAnsi="Times New Roman" w:cs="Times New Roman"/>
          <w:color w:val="000000"/>
          <w:sz w:val="28"/>
          <w:szCs w:val="28"/>
          <w:lang w:val="en-US"/>
        </w:rPr>
        <w:t xml:space="preserve">=1753  </w:t>
      </w:r>
      <w:r w:rsidRPr="00973639">
        <w:rPr>
          <w:rFonts w:ascii="Times New Roman" w:hAnsi="Times New Roman" w:cs="Times New Roman"/>
          <w:color w:val="000000"/>
          <w:sz w:val="28"/>
          <w:szCs w:val="28"/>
        </w:rPr>
        <w:t>тыс</w:t>
      </w:r>
      <w:r w:rsidRPr="00121D67">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руб</w:t>
      </w:r>
      <w:r w:rsidRPr="00121D67">
        <w:rPr>
          <w:rFonts w:ascii="Times New Roman" w:hAnsi="Times New Roman" w:cs="Times New Roman"/>
          <w:color w:val="000000"/>
          <w:sz w:val="28"/>
          <w:szCs w:val="28"/>
          <w:lang w:val="en-US"/>
        </w:rPr>
        <w:t>.</w:t>
      </w:r>
    </w:p>
    <w:p w:rsidR="00121D67"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(В) = -753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 1000  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количества рабочих выручка увеличилась на 1753тыс. руб.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снижения производительности труда объем выручки снизился на 753тыс. руб. </w:t>
      </w:r>
    </w:p>
    <w:p w:rsidR="00CF26AC" w:rsidRPr="00973639" w:rsidRDefault="00CF26AC" w:rsidP="00121D67">
      <w:pPr>
        <w:pStyle w:val="12"/>
        <w:numPr>
          <w:ilvl w:val="0"/>
          <w:numId w:val="1"/>
        </w:numPr>
        <w:shd w:val="clear" w:color="auto" w:fill="FFFFFF"/>
        <w:tabs>
          <w:tab w:val="left" w:pos="993"/>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Метод абсолютных разниц.</w:t>
      </w:r>
    </w:p>
    <w:p w:rsidR="00CF26AC" w:rsidRPr="00973639" w:rsidRDefault="00CF26AC" w:rsidP="00121D67">
      <w:pPr>
        <w:pStyle w:val="12"/>
        <w:shd w:val="clear" w:color="auto" w:fill="FFFFFF"/>
        <w:tabs>
          <w:tab w:val="left" w:pos="610"/>
          <w:tab w:val="left" w:pos="5616"/>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2009г. 1-2 квартал</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15740 - 15240 = 500 </w:t>
      </w:r>
      <w:r w:rsidRPr="00973639">
        <w:rPr>
          <w:rFonts w:ascii="Times New Roman" w:hAnsi="Times New Roman" w:cs="Times New Roman"/>
          <w:sz w:val="28"/>
          <w:szCs w:val="28"/>
        </w:rPr>
        <w:t>тыс. руб.</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sz w:val="28"/>
          <w:szCs w:val="28"/>
        </w:rPr>
      </w:pPr>
    </w:p>
    <w:p w:rsidR="00CF26AC" w:rsidRPr="00973639" w:rsidRDefault="00C122BE" w:rsidP="00121D67">
      <w:pPr>
        <w:pStyle w:val="11"/>
        <w:tabs>
          <w:tab w:val="left" w:pos="9214"/>
        </w:tabs>
        <w:suppressAutoHyphens/>
        <w:spacing w:line="360" w:lineRule="auto"/>
        <w:ind w:firstLine="709"/>
        <w:jc w:val="both"/>
        <w:rPr>
          <w:rFonts w:ascii="Times New Roman" w:hAnsi="Times New Roman" w:cs="Times New Roman"/>
          <w:sz w:val="28"/>
          <w:szCs w:val="28"/>
        </w:rPr>
      </w:pPr>
      <w:r>
        <w:pict>
          <v:shape id="_x0000_i1036" type="#_x0000_t75" style="width:98.25pt;height:28.5pt">
            <v:imagedata r:id="rId26" o:title="" chromakey="white"/>
          </v:shape>
        </w:pict>
      </w:r>
    </w:p>
    <w:p w:rsidR="00CF26AC" w:rsidRPr="00973639" w:rsidRDefault="00CF26AC" w:rsidP="00121D67">
      <w:pPr>
        <w:pStyle w:val="11"/>
        <w:tabs>
          <w:tab w:val="left" w:pos="9214"/>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(Ч) = 613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(В) = - 113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 500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На изменение (прирост) выручки (+ 500 тыс. руб.) оказало положительное влияние увеличение численности работающих, что обеспечило прирост выручки на 613 тыс. руб. Снижение выработки  повлияло на снижение выручки на 113 тыс. руб.</w:t>
      </w:r>
    </w:p>
    <w:p w:rsidR="00CF26AC" w:rsidRPr="00973639" w:rsidRDefault="00CF26AC" w:rsidP="00121D67">
      <w:pPr>
        <w:pStyle w:val="12"/>
        <w:shd w:val="clear" w:color="auto" w:fill="FFFFFF"/>
        <w:tabs>
          <w:tab w:val="left" w:pos="610"/>
          <w:tab w:val="left" w:pos="5616"/>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15800 – 15740  = 60 </w:t>
      </w:r>
      <w:r w:rsidRPr="00973639">
        <w:rPr>
          <w:rFonts w:ascii="Times New Roman" w:hAnsi="Times New Roman" w:cs="Times New Roman"/>
          <w:sz w:val="28"/>
          <w:szCs w:val="28"/>
        </w:rPr>
        <w:t>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(Ч) = 203 тыс. руб. </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(В) = - 143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 60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На изменение (прирост) выручки (+60тыс.руб.) оказало положительное влияние увеличение численности работающих, что обеспечило прирост выручки на 203 тыс. руб. Снижение выработки  повлияло на снижение выручки на 143тыс.руб.</w:t>
      </w:r>
    </w:p>
    <w:p w:rsidR="00CF26AC" w:rsidRPr="00973639" w:rsidRDefault="00CF26AC" w:rsidP="00121D67">
      <w:pPr>
        <w:pStyle w:val="12"/>
        <w:shd w:val="clear" w:color="auto" w:fill="FFFFFF"/>
        <w:tabs>
          <w:tab w:val="left" w:pos="0"/>
          <w:tab w:val="left" w:pos="5616"/>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19600 - 15800 = 3800 </w:t>
      </w:r>
      <w:r w:rsidRPr="00973639">
        <w:rPr>
          <w:rFonts w:ascii="Times New Roman" w:hAnsi="Times New Roman" w:cs="Times New Roman"/>
          <w:sz w:val="28"/>
          <w:szCs w:val="28"/>
        </w:rPr>
        <w:t>тыс. руб.</w:t>
      </w:r>
    </w:p>
    <w:p w:rsidR="00CF26AC" w:rsidRPr="00973639" w:rsidRDefault="00CF26AC" w:rsidP="00121D67">
      <w:pPr>
        <w:pStyle w:val="11"/>
        <w:tabs>
          <w:tab w:val="left" w:pos="0"/>
          <w:tab w:val="left" w:pos="9214"/>
        </w:tabs>
        <w:suppressAutoHyphens/>
        <w:spacing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fldChar w:fldCharType="begin"/>
      </w:r>
      <w:r w:rsidRPr="00973639">
        <w:rPr>
          <w:rFonts w:ascii="Times New Roman" w:hAnsi="Times New Roman" w:cs="Times New Roman"/>
          <w:sz w:val="28"/>
          <w:szCs w:val="28"/>
        </w:rPr>
        <w:instrText xml:space="preserve"> QUOTE </w:instrText>
      </w:r>
      <w:r w:rsidR="00C122BE">
        <w:pict>
          <v:shape id="_x0000_i1037" type="#_x0000_t75" style="width:98.25pt;height:28.5pt">
            <v:imagedata r:id="rId26" o:title="" chromakey="white"/>
          </v:shape>
        </w:pict>
      </w:r>
      <w:r w:rsidRPr="00973639">
        <w:rPr>
          <w:rFonts w:ascii="Times New Roman" w:hAnsi="Times New Roman" w:cs="Times New Roman"/>
          <w:sz w:val="28"/>
          <w:szCs w:val="28"/>
        </w:rPr>
        <w:instrText xml:space="preserve"> </w:instrText>
      </w:r>
      <w:r w:rsidRPr="00973639">
        <w:rPr>
          <w:rFonts w:ascii="Times New Roman" w:hAnsi="Times New Roman" w:cs="Times New Roman"/>
          <w:sz w:val="28"/>
          <w:szCs w:val="28"/>
        </w:rPr>
        <w:fldChar w:fldCharType="end"/>
      </w: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(Ч) = 4529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(В) = - 729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 3800  тыс. руб.</w:t>
      </w:r>
    </w:p>
    <w:p w:rsidR="00CF26AC" w:rsidRPr="00973639" w:rsidRDefault="00CF26AC" w:rsidP="00121D67">
      <w:pPr>
        <w:shd w:val="clear" w:color="auto" w:fill="FFFFFF"/>
        <w:tabs>
          <w:tab w:val="left" w:pos="284"/>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На изменение (прирост) выручки (+3800тыс.руб.) оказало положительное влияние увеличение численности работающих, что обеспечило прирост выручки на 4529тыс. руб. Снижение выработки  повлияло на снижение выручки на 729тыс.руб.</w:t>
      </w:r>
    </w:p>
    <w:p w:rsidR="00CF26AC" w:rsidRPr="00973639" w:rsidRDefault="00CF26AC" w:rsidP="00121D67">
      <w:pPr>
        <w:pStyle w:val="12"/>
        <w:shd w:val="clear" w:color="auto" w:fill="FFFFFF"/>
        <w:tabs>
          <w:tab w:val="left" w:pos="0"/>
          <w:tab w:val="left" w:pos="5616"/>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4-1 квартал</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18100 - 19600 = - 1500 </w:t>
      </w:r>
      <w:r w:rsidRPr="00973639">
        <w:rPr>
          <w:rFonts w:ascii="Times New Roman" w:hAnsi="Times New Roman" w:cs="Times New Roman"/>
          <w:sz w:val="28"/>
          <w:szCs w:val="28"/>
        </w:rPr>
        <w:t>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(Ч) = - 1746 </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(В) = 246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 - 1500  тыс. руб.</w:t>
      </w:r>
    </w:p>
    <w:p w:rsidR="00CF26AC" w:rsidRPr="00973639" w:rsidRDefault="00CF26AC" w:rsidP="00121D67">
      <w:pPr>
        <w:shd w:val="clear" w:color="auto" w:fill="FFFFFF"/>
        <w:tabs>
          <w:tab w:val="left" w:pos="284"/>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На изменение (снижение) выручки (-1500тыс.руб.) оказало влияние снижение численности работающих, что уменьшило сумму выручки на 1746 тыс. руб. Увеличение выработки  повлияло на увеличение выручки на 246 тыс. руб.</w:t>
      </w: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2010г.</w:t>
      </w:r>
    </w:p>
    <w:p w:rsidR="00CF26AC" w:rsidRPr="00973639" w:rsidRDefault="00CF26AC" w:rsidP="00121D67">
      <w:pPr>
        <w:pStyle w:val="12"/>
        <w:shd w:val="clear" w:color="auto" w:fill="FFFFFF"/>
        <w:tabs>
          <w:tab w:val="left" w:pos="0"/>
          <w:tab w:val="left" w:pos="5616"/>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1-2 квартал</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18600 - 18100 = 500 </w:t>
      </w:r>
      <w:r w:rsidRPr="00973639">
        <w:rPr>
          <w:rFonts w:ascii="Times New Roman" w:hAnsi="Times New Roman" w:cs="Times New Roman"/>
          <w:sz w:val="28"/>
          <w:szCs w:val="28"/>
        </w:rPr>
        <w:t>тыс. руб.</w:t>
      </w:r>
    </w:p>
    <w:p w:rsidR="00CF26AC" w:rsidRPr="00973639" w:rsidRDefault="00CF26AC" w:rsidP="00121D67">
      <w:pPr>
        <w:pStyle w:val="11"/>
        <w:tabs>
          <w:tab w:val="left" w:pos="9214"/>
        </w:tabs>
        <w:suppressAutoHyphens/>
        <w:spacing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fldChar w:fldCharType="begin"/>
      </w:r>
      <w:r w:rsidRPr="00973639">
        <w:rPr>
          <w:rFonts w:ascii="Times New Roman" w:hAnsi="Times New Roman" w:cs="Times New Roman"/>
          <w:sz w:val="28"/>
          <w:szCs w:val="28"/>
        </w:rPr>
        <w:instrText xml:space="preserve"> QUOTE </w:instrText>
      </w:r>
      <w:r w:rsidR="00C122BE">
        <w:pict>
          <v:shape id="_x0000_i1038" type="#_x0000_t75" style="width:98.25pt;height:28.5pt">
            <v:imagedata r:id="rId26" o:title="" chromakey="white"/>
          </v:shape>
        </w:pict>
      </w:r>
      <w:r w:rsidRPr="00973639">
        <w:rPr>
          <w:rFonts w:ascii="Times New Roman" w:hAnsi="Times New Roman" w:cs="Times New Roman"/>
          <w:sz w:val="28"/>
          <w:szCs w:val="28"/>
        </w:rPr>
        <w:instrText xml:space="preserve"> </w:instrText>
      </w:r>
      <w:r w:rsidRPr="00973639">
        <w:rPr>
          <w:rFonts w:ascii="Times New Roman" w:hAnsi="Times New Roman" w:cs="Times New Roman"/>
          <w:sz w:val="28"/>
          <w:szCs w:val="28"/>
        </w:rPr>
        <w:fldChar w:fldCharType="end"/>
      </w: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(Ч) </w:t>
      </w:r>
      <w:r w:rsidRPr="00973639">
        <w:rPr>
          <w:rFonts w:ascii="Times New Roman" w:hAnsi="Times New Roman" w:cs="Times New Roman"/>
          <w:sz w:val="28"/>
          <w:szCs w:val="28"/>
        </w:rPr>
        <w:t>= 90</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(В) = -410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 500 тыс. руб.</w:t>
      </w:r>
    </w:p>
    <w:p w:rsidR="00CF26AC" w:rsidRPr="00973639" w:rsidRDefault="00CF26AC" w:rsidP="00121D67">
      <w:pPr>
        <w:shd w:val="clear" w:color="auto" w:fill="FFFFFF"/>
        <w:tabs>
          <w:tab w:val="left" w:pos="142"/>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На изменение (прирост) выручки (+500тыс.руб.) оказало положительное влияние увеличение численности работающих, что обеспечило прирост выручки на 90тыс. руб. Снижение выработки повлияло на снижение выручки на 410 тыс. руб.</w:t>
      </w:r>
    </w:p>
    <w:p w:rsidR="00CF26AC" w:rsidRPr="00973639" w:rsidRDefault="00CF26AC" w:rsidP="00121D67">
      <w:pPr>
        <w:pStyle w:val="12"/>
        <w:shd w:val="clear" w:color="auto" w:fill="FFFFFF"/>
        <w:tabs>
          <w:tab w:val="left" w:pos="0"/>
          <w:tab w:val="left" w:pos="5616"/>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18900 - 18600 = 300 </w:t>
      </w:r>
      <w:r w:rsidRPr="00973639">
        <w:rPr>
          <w:rFonts w:ascii="Times New Roman" w:hAnsi="Times New Roman" w:cs="Times New Roman"/>
          <w:sz w:val="28"/>
          <w:szCs w:val="28"/>
        </w:rPr>
        <w:t>тыс. руб.</w:t>
      </w:r>
    </w:p>
    <w:p w:rsidR="00CF26AC" w:rsidRPr="00973639" w:rsidRDefault="00CF26AC" w:rsidP="00121D67">
      <w:pPr>
        <w:pStyle w:val="11"/>
        <w:tabs>
          <w:tab w:val="left" w:pos="0"/>
          <w:tab w:val="left" w:pos="9214"/>
        </w:tabs>
        <w:suppressAutoHyphens/>
        <w:spacing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fldChar w:fldCharType="begin"/>
      </w:r>
      <w:r w:rsidRPr="00973639">
        <w:rPr>
          <w:rFonts w:ascii="Times New Roman" w:hAnsi="Times New Roman" w:cs="Times New Roman"/>
          <w:sz w:val="28"/>
          <w:szCs w:val="28"/>
        </w:rPr>
        <w:instrText xml:space="preserve"> QUOTE </w:instrText>
      </w:r>
      <w:r w:rsidR="00C122BE">
        <w:pict>
          <v:shape id="_x0000_i1039" type="#_x0000_t75" style="width:98.25pt;height:28.5pt">
            <v:imagedata r:id="rId26" o:title="" chromakey="white"/>
          </v:shape>
        </w:pict>
      </w:r>
      <w:r w:rsidRPr="00973639">
        <w:rPr>
          <w:rFonts w:ascii="Times New Roman" w:hAnsi="Times New Roman" w:cs="Times New Roman"/>
          <w:sz w:val="28"/>
          <w:szCs w:val="28"/>
        </w:rPr>
        <w:instrText xml:space="preserve"> </w:instrText>
      </w:r>
      <w:r w:rsidRPr="00973639">
        <w:rPr>
          <w:rFonts w:ascii="Times New Roman" w:hAnsi="Times New Roman" w:cs="Times New Roman"/>
          <w:sz w:val="28"/>
          <w:szCs w:val="28"/>
        </w:rPr>
        <w:fldChar w:fldCharType="end"/>
      </w: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(Ч) = 391 тыс. руб. </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(В) = - 91тыс.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 300  тыс. руб.</w:t>
      </w:r>
    </w:p>
    <w:p w:rsidR="00CF26AC" w:rsidRPr="00973639" w:rsidRDefault="00CF26AC" w:rsidP="00121D67">
      <w:pPr>
        <w:shd w:val="clear" w:color="auto" w:fill="FFFFFF"/>
        <w:tabs>
          <w:tab w:val="left" w:pos="142"/>
          <w:tab w:val="left" w:pos="5616"/>
        </w:tabs>
        <w:suppressAutoHyphens/>
        <w:autoSpaceDE w:val="0"/>
        <w:autoSpaceDN w:val="0"/>
        <w:adjustRightInd w:val="0"/>
        <w:spacing w:after="0" w:line="360" w:lineRule="auto"/>
        <w:ind w:left="142"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На изменение (прирост) выручки (+300тыс.руб.) оказало положительное влияние увеличение численности работающих, что обеспечило прирост выручки на 391 тыс. руб. Снижение выработки повлияло на снижение выручки на 91 тыс. руб.</w:t>
      </w:r>
    </w:p>
    <w:p w:rsidR="00CF26AC" w:rsidRPr="00973639" w:rsidRDefault="00CF26AC" w:rsidP="00121D67">
      <w:pPr>
        <w:pStyle w:val="12"/>
        <w:shd w:val="clear" w:color="auto" w:fill="FFFFFF"/>
        <w:tabs>
          <w:tab w:val="left" w:pos="0"/>
          <w:tab w:val="left" w:pos="5616"/>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19900 - 18900 = 1000 </w:t>
      </w:r>
      <w:r w:rsidRPr="00973639">
        <w:rPr>
          <w:rFonts w:ascii="Times New Roman" w:hAnsi="Times New Roman" w:cs="Times New Roman"/>
          <w:sz w:val="28"/>
          <w:szCs w:val="28"/>
        </w:rPr>
        <w:t>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(Ч) = 1753  тыс. руб. </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(В) = - 753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color w:val="000000"/>
          <w:sz w:val="28"/>
          <w:szCs w:val="28"/>
        </w:rPr>
        <w:t xml:space="preserve"> = 1000  тыс. руб.</w:t>
      </w:r>
    </w:p>
    <w:p w:rsidR="00CF26AC" w:rsidRPr="00973639" w:rsidRDefault="00CF26AC" w:rsidP="00121D67">
      <w:pPr>
        <w:shd w:val="clear" w:color="auto" w:fill="FFFFFF"/>
        <w:tabs>
          <w:tab w:val="left" w:pos="284"/>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На изменение (прирост) выручки (+1000тыс.руб.) оказало положительное влияние увеличение численности работающих, что обеспечило прирост выручки на 175 тыс. руб. Снижение выработки повлияло на снижение выручки на 753тыс. руб.</w:t>
      </w:r>
    </w:p>
    <w:p w:rsidR="00CF26AC" w:rsidRPr="00973639" w:rsidRDefault="00CF26AC" w:rsidP="00121D67">
      <w:pPr>
        <w:pStyle w:val="12"/>
        <w:numPr>
          <w:ilvl w:val="0"/>
          <w:numId w:val="1"/>
        </w:numPr>
        <w:shd w:val="clear" w:color="auto" w:fill="FFFFFF"/>
        <w:tabs>
          <w:tab w:val="left" w:pos="610"/>
          <w:tab w:val="left" w:pos="993"/>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b/>
          <w:bCs/>
          <w:color w:val="000000"/>
          <w:sz w:val="28"/>
          <w:szCs w:val="28"/>
        </w:rPr>
        <w:t>Индексный метод.</w:t>
      </w:r>
    </w:p>
    <w:p w:rsidR="00CF26AC" w:rsidRPr="00973639" w:rsidRDefault="00CF26AC"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2009г. 1-2 квартал</w:t>
      </w:r>
    </w:p>
    <w:p w:rsidR="00121D67" w:rsidRDefault="00121D67"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p>
    <w:p w:rsidR="00CF26AC" w:rsidRPr="00121D67" w:rsidRDefault="00CF26AC"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Ч</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rPr>
        <w:t>Ч</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 15740 / 15240 = 1,033</w:t>
      </w:r>
    </w:p>
    <w:p w:rsidR="00CF26AC" w:rsidRPr="00973639" w:rsidRDefault="00CF26AC"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Ч</w:t>
      </w:r>
      <w:r w:rsidRPr="00973639">
        <w:rPr>
          <w:rFonts w:ascii="Times New Roman" w:hAnsi="Times New Roman" w:cs="Times New Roman"/>
          <w:color w:val="000000"/>
          <w:sz w:val="28"/>
          <w:szCs w:val="28"/>
        </w:rPr>
        <w:t xml:space="preserve">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(Ч</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15853 / 15240 = 1,040</w:t>
      </w:r>
    </w:p>
    <w:p w:rsidR="00CF26AC" w:rsidRPr="00973639" w:rsidRDefault="00CF26AC"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В</w:t>
      </w:r>
      <w:r w:rsidRPr="00973639">
        <w:rPr>
          <w:rFonts w:ascii="Times New Roman" w:hAnsi="Times New Roman" w:cs="Times New Roman"/>
          <w:color w:val="000000"/>
          <w:sz w:val="28"/>
          <w:szCs w:val="28"/>
        </w:rPr>
        <w:t xml:space="preserve">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15740/ 15853 = 0,993</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Ч</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rPr>
        <w:t xml:space="preserve">  = 1,040 * 0,993 = 1,033</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Мы можем сделать вывод: в результате увеличения численности работников в 1,04 раза и уменьшения среднегодовой выработки в 0.996 раза объем выручки увеличился в 1,033 раза.</w:t>
      </w:r>
    </w:p>
    <w:p w:rsidR="00CF26AC" w:rsidRPr="00973639" w:rsidRDefault="00CF26AC"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121D67" w:rsidRDefault="00121D67"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p>
    <w:p w:rsidR="00CF26AC" w:rsidRPr="00121D67"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Ч</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rPr>
        <w:t>Ч</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 15801 / 15240 = 1,037</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Ч</w:t>
      </w:r>
      <w:r w:rsidRPr="00973639">
        <w:rPr>
          <w:rFonts w:ascii="Times New Roman" w:hAnsi="Times New Roman" w:cs="Times New Roman"/>
          <w:color w:val="000000"/>
          <w:sz w:val="28"/>
          <w:szCs w:val="28"/>
        </w:rPr>
        <w:t xml:space="preserve">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(Ч</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15943 / 15240 = 1,046</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В</w:t>
      </w:r>
      <w:r w:rsidRPr="00973639">
        <w:rPr>
          <w:rFonts w:ascii="Times New Roman" w:hAnsi="Times New Roman" w:cs="Times New Roman"/>
          <w:color w:val="000000"/>
          <w:sz w:val="28"/>
          <w:szCs w:val="28"/>
        </w:rPr>
        <w:t xml:space="preserve">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15801 / 15943 = 0,991</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Ч</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rPr>
        <w:t xml:space="preserve">  = 1,046 * 0,991 = 1,055</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Мы можем сделать вывод: в результате увеличения численности работников в 1.013 раза и уменьшения среднегодовой выработки в 0.991 раза объем выручки увеличился в 1.004 раза.</w:t>
      </w:r>
    </w:p>
    <w:p w:rsidR="00CF26AC" w:rsidRPr="00973639" w:rsidRDefault="00CF26AC"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121D67" w:rsidRDefault="00121D67"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p>
    <w:p w:rsidR="00CF26AC" w:rsidRPr="00121D67" w:rsidRDefault="00CF26AC"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Ч</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rPr>
        <w:t>Ч</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 19600 / 15800 = 1,241</w:t>
      </w:r>
    </w:p>
    <w:p w:rsidR="00CF26AC" w:rsidRPr="00973639" w:rsidRDefault="00CF26AC"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Ч</w:t>
      </w:r>
      <w:r w:rsidRPr="00973639">
        <w:rPr>
          <w:rFonts w:ascii="Times New Roman" w:hAnsi="Times New Roman" w:cs="Times New Roman"/>
          <w:color w:val="000000"/>
          <w:sz w:val="28"/>
          <w:szCs w:val="28"/>
        </w:rPr>
        <w:t xml:space="preserve">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(Ч</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20329 / 15800 = 1,287</w:t>
      </w:r>
    </w:p>
    <w:p w:rsidR="00CF26AC" w:rsidRPr="00973639" w:rsidRDefault="00CF26AC"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В</w:t>
      </w:r>
      <w:r w:rsidRPr="00973639">
        <w:rPr>
          <w:rFonts w:ascii="Times New Roman" w:hAnsi="Times New Roman" w:cs="Times New Roman"/>
          <w:color w:val="000000"/>
          <w:sz w:val="28"/>
          <w:szCs w:val="28"/>
        </w:rPr>
        <w:t xml:space="preserve">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19600 / 20329 = 0,964</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Ч</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rPr>
        <w:t xml:space="preserve">  = 1,287 * 0,964 = 1,241</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Мы можем сделать вывод: в результате увеличения численности работников в 1,287 раза и уменьшения среднегодовой выработки в 0,964 раза объем выручки увеличился в 1,241 раза.</w:t>
      </w:r>
    </w:p>
    <w:p w:rsidR="00CF26AC" w:rsidRPr="00973639" w:rsidRDefault="00CF26AC"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4-1 квартал</w:t>
      </w:r>
    </w:p>
    <w:p w:rsidR="00121D67" w:rsidRDefault="00121D67"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p>
    <w:p w:rsidR="00CF26AC" w:rsidRPr="00121D67" w:rsidRDefault="00CF26AC"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Ч</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rPr>
        <w:t>Ч</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 18100 / 19600 = 0,924</w:t>
      </w:r>
    </w:p>
    <w:p w:rsidR="00CF26AC" w:rsidRPr="00973639" w:rsidRDefault="00CF26AC"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Ч</w:t>
      </w:r>
      <w:r w:rsidRPr="00973639">
        <w:rPr>
          <w:rFonts w:ascii="Times New Roman" w:hAnsi="Times New Roman" w:cs="Times New Roman"/>
          <w:color w:val="000000"/>
          <w:sz w:val="28"/>
          <w:szCs w:val="28"/>
        </w:rPr>
        <w:t xml:space="preserve">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(Ч</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17854 / 19600 = 0,911</w:t>
      </w:r>
    </w:p>
    <w:p w:rsidR="00CF26AC" w:rsidRPr="00973639" w:rsidRDefault="00CF26AC" w:rsidP="00121D67">
      <w:pPr>
        <w:pStyle w:val="12"/>
        <w:shd w:val="clear" w:color="auto" w:fill="FFFFFF"/>
        <w:tabs>
          <w:tab w:val="left" w:pos="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В</w:t>
      </w:r>
      <w:r w:rsidRPr="00973639">
        <w:rPr>
          <w:rFonts w:ascii="Times New Roman" w:hAnsi="Times New Roman" w:cs="Times New Roman"/>
          <w:color w:val="000000"/>
          <w:sz w:val="28"/>
          <w:szCs w:val="28"/>
        </w:rPr>
        <w:t xml:space="preserve">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18100 / 17854 = 1,014</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Ч</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rPr>
        <w:t xml:space="preserve">  = 0,911 * 1,014 = 0,924</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Мы можем сделать вывод: в результате уменьшения численности работников в 0,911 раза и увеличения среднегодовой выработки в 1,014 раза объем выручки снизился в 0,924 раза.</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2010г.</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1-2 квартал</w:t>
      </w:r>
    </w:p>
    <w:p w:rsidR="00121D67" w:rsidRDefault="00121D67"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p>
    <w:p w:rsidR="00CF26AC" w:rsidRPr="00121D67"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Ч</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rPr>
        <w:t>Ч</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 18599 / 18600 = 1</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Ч</w:t>
      </w:r>
      <w:r w:rsidRPr="00973639">
        <w:rPr>
          <w:rFonts w:ascii="Times New Roman" w:hAnsi="Times New Roman" w:cs="Times New Roman"/>
          <w:color w:val="000000"/>
          <w:sz w:val="28"/>
          <w:szCs w:val="28"/>
        </w:rPr>
        <w:t xml:space="preserve">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(Ч</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18690 / 18600 = 1,005</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В</w:t>
      </w:r>
      <w:r w:rsidRPr="00973639">
        <w:rPr>
          <w:rFonts w:ascii="Times New Roman" w:hAnsi="Times New Roman" w:cs="Times New Roman"/>
          <w:color w:val="000000"/>
          <w:sz w:val="28"/>
          <w:szCs w:val="28"/>
        </w:rPr>
        <w:t xml:space="preserve">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18599 / 18690 = 0,995</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Ч</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rPr>
        <w:t xml:space="preserve">  = 1,005 * 0,995 = 1</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Мы можем сделать вывод: в результате увеличения численности работников в 1,005 раза и уменьшения среднегодовой выработки в 0,995 раза объем выручки увеличился в 1 раз.</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121D67" w:rsidRDefault="00121D67"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p>
    <w:p w:rsidR="00CF26AC" w:rsidRPr="00121D67"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Ч</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rPr>
        <w:t>Ч</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 18900 / 18600 = 1,016</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Ч</w:t>
      </w:r>
      <w:r w:rsidRPr="00973639">
        <w:rPr>
          <w:rFonts w:ascii="Times New Roman" w:hAnsi="Times New Roman" w:cs="Times New Roman"/>
          <w:color w:val="000000"/>
          <w:sz w:val="28"/>
          <w:szCs w:val="28"/>
        </w:rPr>
        <w:t xml:space="preserve">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(Ч</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18991 / 18600 = 1,021</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В</w:t>
      </w:r>
      <w:r w:rsidRPr="00973639">
        <w:rPr>
          <w:rFonts w:ascii="Times New Roman" w:hAnsi="Times New Roman" w:cs="Times New Roman"/>
          <w:color w:val="000000"/>
          <w:sz w:val="28"/>
          <w:szCs w:val="28"/>
        </w:rPr>
        <w:t xml:space="preserve">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18900 / 18991 = 0,995</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Ч</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rPr>
        <w:t xml:space="preserve">  = 1,021 * 0,995 = 1,016</w:t>
      </w:r>
    </w:p>
    <w:p w:rsidR="00CF26AC" w:rsidRPr="00973639" w:rsidRDefault="00121D67" w:rsidP="00121D67">
      <w:pPr>
        <w:pStyle w:val="11"/>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F26AC" w:rsidRPr="00973639">
        <w:rPr>
          <w:rFonts w:ascii="Times New Roman" w:hAnsi="Times New Roman" w:cs="Times New Roman"/>
          <w:sz w:val="28"/>
          <w:szCs w:val="28"/>
        </w:rPr>
        <w:t>Мы можем сделать вывод: в результате увеличения численности работников в 1,021 раза и уменьшения среднегодовой выработки в 0,995 раза объем выручки увеличился в 1,016 раза.</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121D67" w:rsidRDefault="00121D67"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p>
    <w:p w:rsidR="00CF26AC" w:rsidRPr="00121D67"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Ч</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rPr>
        <w:t>Ч</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 19900 / 18900 = 1,053</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Ч</w:t>
      </w:r>
      <w:r w:rsidRPr="00973639">
        <w:rPr>
          <w:rFonts w:ascii="Times New Roman" w:hAnsi="Times New Roman" w:cs="Times New Roman"/>
          <w:color w:val="000000"/>
          <w:sz w:val="28"/>
          <w:szCs w:val="28"/>
        </w:rPr>
        <w:t xml:space="preserve">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(Ч</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20653 / 18900 = 1,093</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В</w:t>
      </w:r>
      <w:r w:rsidRPr="00973639">
        <w:rPr>
          <w:rFonts w:ascii="Times New Roman" w:hAnsi="Times New Roman" w:cs="Times New Roman"/>
          <w:color w:val="000000"/>
          <w:sz w:val="28"/>
          <w:szCs w:val="28"/>
        </w:rPr>
        <w:t xml:space="preserve">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 / (Ч</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rPr>
        <w:t>*В</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 19900 / 20653 = 0,964</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rPr>
        <w:t>Ч</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rPr>
        <w:t xml:space="preserve">  = 1,093 * 0,964 = 1,053</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Мы можем сделать вывод: в результате увеличения численности работников в 1,093 раза и уменьшения среднегодовой выработки в 0,964 раза объем выручки увеличился в 1,053 раза.</w:t>
      </w:r>
    </w:p>
    <w:p w:rsidR="00CF26AC" w:rsidRPr="00973639" w:rsidRDefault="00CF26AC" w:rsidP="00121D67">
      <w:pPr>
        <w:pStyle w:val="11"/>
        <w:numPr>
          <w:ilvl w:val="0"/>
          <w:numId w:val="1"/>
        </w:numPr>
        <w:tabs>
          <w:tab w:val="left" w:pos="993"/>
        </w:tabs>
        <w:suppressAutoHyphens/>
        <w:spacing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b/>
          <w:bCs/>
          <w:color w:val="000000"/>
          <w:sz w:val="28"/>
          <w:szCs w:val="28"/>
        </w:rPr>
        <w:t>Логарифмический способ.</w:t>
      </w:r>
    </w:p>
    <w:p w:rsidR="00CF26AC" w:rsidRPr="00973639" w:rsidRDefault="00CF26AC" w:rsidP="00121D67">
      <w:pPr>
        <w:pStyle w:val="11"/>
        <w:suppressAutoHyphens/>
        <w:spacing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2009г. 1-2 квартал</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Мультипликативная факторная модель </w:t>
      </w:r>
      <w:r w:rsidRPr="00973639">
        <w:rPr>
          <w:rFonts w:ascii="Times New Roman" w:hAnsi="Times New Roman" w:cs="Times New Roman"/>
          <w:color w:val="000000"/>
          <w:sz w:val="28"/>
          <w:szCs w:val="28"/>
          <w:lang w:val="en-US"/>
        </w:rPr>
        <w:t>Z</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x</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y</w:t>
      </w:r>
      <w:r w:rsidRPr="00973639">
        <w:rPr>
          <w:rFonts w:ascii="Times New Roman" w:hAnsi="Times New Roman" w:cs="Times New Roman"/>
          <w:color w:val="000000"/>
          <w:sz w:val="28"/>
          <w:szCs w:val="28"/>
        </w:rPr>
        <w:t xml:space="preserve"> может быть представлена так:</w:t>
      </w:r>
    </w:p>
    <w:p w:rsidR="00CF26AC" w:rsidRPr="00973639" w:rsidRDefault="00CF26AC" w:rsidP="00121D67">
      <w:pPr>
        <w:shd w:val="clear" w:color="auto" w:fill="FFFFFF"/>
        <w:tabs>
          <w:tab w:val="left" w:pos="0"/>
        </w:tabs>
        <w:suppressAutoHyphens/>
        <w:autoSpaceDE w:val="0"/>
        <w:autoSpaceDN w:val="0"/>
        <w:adjustRightInd w:val="0"/>
        <w:spacing w:after="0" w:line="360" w:lineRule="auto"/>
        <w:ind w:firstLine="709"/>
        <w:jc w:val="both"/>
        <w:rPr>
          <w:rFonts w:ascii="Times New Roman" w:hAnsi="Times New Roman" w:cs="Times New Roman"/>
          <w:sz w:val="28"/>
          <w:szCs w:val="28"/>
        </w:rPr>
      </w:pPr>
    </w:p>
    <w:p w:rsidR="00CF26AC" w:rsidRPr="00973639" w:rsidRDefault="00C122BE" w:rsidP="00121D67">
      <w:pPr>
        <w:shd w:val="clear" w:color="auto" w:fill="FFFFFF"/>
        <w:tabs>
          <w:tab w:val="left" w:pos="0"/>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cs="Times New Roman"/>
        </w:rPr>
        <w:pict>
          <v:shape id="_x0000_i1040" type="#_x0000_t75" style="width:65.25pt;height:33pt">
            <v:imagedata r:id="rId27" o:title="" chromakey="white"/>
          </v:shape>
        </w:pict>
      </w:r>
    </w:p>
    <w:p w:rsidR="00CF26AC" w:rsidRPr="00973639" w:rsidRDefault="00CF26AC" w:rsidP="00121D67">
      <w:pPr>
        <w:shd w:val="clear" w:color="auto" w:fill="FFFFFF"/>
        <w:tabs>
          <w:tab w:val="left" w:pos="0"/>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Логарифмируя выражение, получим:</w:t>
      </w:r>
    </w:p>
    <w:p w:rsidR="00CF26AC" w:rsidRPr="00973639" w:rsidRDefault="00CF26AC" w:rsidP="00121D67">
      <w:pPr>
        <w:shd w:val="clear" w:color="auto" w:fill="FFFFFF"/>
        <w:tabs>
          <w:tab w:val="left" w:pos="0"/>
          <w:tab w:val="left" w:pos="5616"/>
          <w:tab w:val="left" w:pos="8931"/>
        </w:tabs>
        <w:suppressAutoHyphens/>
        <w:autoSpaceDE w:val="0"/>
        <w:autoSpaceDN w:val="0"/>
        <w:adjustRightInd w:val="0"/>
        <w:spacing w:after="0" w:line="360" w:lineRule="auto"/>
        <w:ind w:firstLine="709"/>
        <w:jc w:val="both"/>
        <w:rPr>
          <w:rFonts w:ascii="Times New Roman" w:hAnsi="Times New Roman" w:cs="Times New Roman"/>
          <w:sz w:val="28"/>
          <w:szCs w:val="28"/>
        </w:rPr>
      </w:pPr>
    </w:p>
    <w:p w:rsidR="00CF26AC" w:rsidRPr="00973639" w:rsidRDefault="00C122BE" w:rsidP="00121D67">
      <w:pPr>
        <w:shd w:val="clear" w:color="auto" w:fill="FFFFFF"/>
        <w:tabs>
          <w:tab w:val="left" w:pos="0"/>
          <w:tab w:val="left" w:pos="5616"/>
          <w:tab w:val="left" w:pos="893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cs="Times New Roman"/>
        </w:rPr>
        <w:pict>
          <v:shape id="_x0000_i1041" type="#_x0000_t75" style="width:94.5pt;height:26.25pt">
            <v:imagedata r:id="rId28" o:title="" chromakey="white"/>
          </v:shape>
        </w:pict>
      </w:r>
    </w:p>
    <w:p w:rsidR="00CF26AC" w:rsidRPr="00973639" w:rsidRDefault="00CF26AC" w:rsidP="00121D67">
      <w:pPr>
        <w:shd w:val="clear" w:color="auto" w:fill="FFFFFF"/>
        <w:tabs>
          <w:tab w:val="left" w:pos="0"/>
          <w:tab w:val="left" w:pos="5616"/>
          <w:tab w:val="left" w:pos="893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i/>
          <w:iCs/>
          <w:color w:val="000000"/>
          <w:sz w:val="28"/>
          <w:szCs w:val="28"/>
        </w:rPr>
      </w:pPr>
      <w:r w:rsidRPr="00973639">
        <w:rPr>
          <w:rFonts w:ascii="Times New Roman" w:hAnsi="Times New Roman" w:cs="Times New Roman"/>
          <w:color w:val="000000"/>
          <w:sz w:val="28"/>
          <w:szCs w:val="28"/>
        </w:rPr>
        <w:t xml:space="preserve">Или </w:t>
      </w:r>
      <w:r w:rsidR="00C122BE">
        <w:rPr>
          <w:rFonts w:cs="Times New Roman"/>
        </w:rPr>
        <w:pict>
          <v:shape id="_x0000_i1042" type="#_x0000_t75" style="width:217.5pt;height:15pt">
            <v:imagedata r:id="rId29" o:title="" chromakey="white"/>
          </v:shape>
        </w:pict>
      </w:r>
    </w:p>
    <w:p w:rsidR="00CF26AC" w:rsidRPr="00973639" w:rsidRDefault="00CF26AC" w:rsidP="00121D67">
      <w:pPr>
        <w:shd w:val="clear" w:color="auto" w:fill="FFFFFF"/>
        <w:tabs>
          <w:tab w:val="left" w:pos="0"/>
          <w:tab w:val="left" w:pos="5616"/>
          <w:tab w:val="left" w:pos="8789"/>
          <w:tab w:val="left" w:pos="893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Умножим каждую часть равенства на коэффициент </w:t>
      </w:r>
      <w:r w:rsidR="00C122BE">
        <w:rPr>
          <w:rFonts w:cs="Times New Roman"/>
        </w:rPr>
        <w:pict>
          <v:shape id="_x0000_i1043" type="#_x0000_t75" style="width:74.25pt;height:24pt">
            <v:imagedata r:id="rId30" o:title="" chromakey="white"/>
          </v:shape>
        </w:pict>
      </w:r>
    </w:p>
    <w:p w:rsidR="00CF26AC" w:rsidRPr="00973639" w:rsidRDefault="00CF26AC" w:rsidP="00121D67">
      <w:pPr>
        <w:shd w:val="clear" w:color="auto" w:fill="FFFFFF"/>
        <w:tabs>
          <w:tab w:val="left" w:pos="567"/>
          <w:tab w:val="left" w:pos="5616"/>
          <w:tab w:val="left" w:pos="8789"/>
          <w:tab w:val="left" w:pos="893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p>
    <w:p w:rsidR="00CF26AC" w:rsidRPr="00973639" w:rsidRDefault="00C122BE" w:rsidP="00121D67">
      <w:pPr>
        <w:shd w:val="clear" w:color="auto" w:fill="FFFFFF"/>
        <w:tabs>
          <w:tab w:val="left" w:pos="0"/>
          <w:tab w:val="left" w:pos="5616"/>
          <w:tab w:val="left" w:pos="893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cs="Times New Roman"/>
        </w:rPr>
        <w:pict>
          <v:shape id="_x0000_i1044" type="#_x0000_t75" style="width:323.25pt;height:33pt">
            <v:imagedata r:id="rId31" o:title="" chromakey="white"/>
          </v:shape>
        </w:pict>
      </w:r>
    </w:p>
    <w:p w:rsidR="00CF26AC" w:rsidRPr="00973639" w:rsidRDefault="00CF26AC" w:rsidP="00121D67">
      <w:pPr>
        <w:shd w:val="clear" w:color="auto" w:fill="FFFFFF"/>
        <w:tabs>
          <w:tab w:val="left" w:pos="0"/>
          <w:tab w:val="left" w:pos="5616"/>
          <w:tab w:val="left" w:pos="893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Если обозначить отношения при </w:t>
      </w:r>
      <w:r w:rsidR="00C122BE">
        <w:rPr>
          <w:rFonts w:cs="Times New Roman"/>
        </w:rPr>
        <w:pict>
          <v:shape id="_x0000_i1045" type="#_x0000_t75" style="width:14.25pt;height:16.5pt">
            <v:imagedata r:id="rId32" o:title="" chromakey="white"/>
          </v:shape>
        </w:pict>
      </w:r>
      <w:r w:rsidRPr="00973639">
        <w:rPr>
          <w:rFonts w:ascii="Times New Roman" w:hAnsi="Times New Roman" w:cs="Times New Roman"/>
          <w:color w:val="000000"/>
          <w:sz w:val="28"/>
          <w:szCs w:val="28"/>
        </w:rPr>
        <w:t xml:space="preserve"> через коэффициенты </w:t>
      </w: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x</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y</w:t>
      </w:r>
      <w:r w:rsidRPr="00973639">
        <w:rPr>
          <w:rFonts w:ascii="Times New Roman" w:hAnsi="Times New Roman" w:cs="Times New Roman"/>
          <w:color w:val="000000"/>
          <w:sz w:val="28"/>
          <w:szCs w:val="28"/>
        </w:rPr>
        <w:t xml:space="preserve">, то выражение примет вид: </w:t>
      </w:r>
    </w:p>
    <w:p w:rsidR="00CF26AC" w:rsidRPr="00973639" w:rsidRDefault="00CF26AC" w:rsidP="00121D67">
      <w:pPr>
        <w:shd w:val="clear" w:color="auto" w:fill="FFFFFF"/>
        <w:tabs>
          <w:tab w:val="left" w:pos="0"/>
          <w:tab w:val="left" w:pos="5616"/>
          <w:tab w:val="left" w:pos="893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p>
    <w:p w:rsidR="00CF26AC" w:rsidRPr="00973639" w:rsidRDefault="00C122BE" w:rsidP="00121D67">
      <w:pPr>
        <w:shd w:val="clear" w:color="auto" w:fill="FFFFFF"/>
        <w:tabs>
          <w:tab w:val="left" w:pos="0"/>
          <w:tab w:val="left" w:pos="5616"/>
          <w:tab w:val="left" w:pos="893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cs="Times New Roman"/>
        </w:rPr>
        <w:pict>
          <v:shape id="_x0000_i1046" type="#_x0000_t75" style="width:123pt;height:17.25pt">
            <v:imagedata r:id="rId33" o:title="" chromakey="white"/>
          </v:shape>
        </w:pict>
      </w:r>
    </w:p>
    <w:p w:rsidR="00CF26AC" w:rsidRPr="00973639" w:rsidRDefault="00CF26AC" w:rsidP="00121D67">
      <w:pPr>
        <w:shd w:val="clear" w:color="auto" w:fill="FFFFFF"/>
        <w:tabs>
          <w:tab w:val="left" w:pos="0"/>
          <w:tab w:val="left" w:pos="5616"/>
          <w:tab w:val="left" w:pos="893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Таким образом, при помощи коэффициентов </w:t>
      </w: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rPr>
        <w:t xml:space="preserve"> производится пропорциональное распределение совокупного отклонения между факторами. Математическое содержание коэффициентов идентично «способу долевого участия».</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p>
    <w:p w:rsidR="00CF26AC" w:rsidRPr="00973639" w:rsidRDefault="00C122BE" w:rsidP="00121D67">
      <w:pPr>
        <w:shd w:val="clear" w:color="auto" w:fill="FFFFFF"/>
        <w:tabs>
          <w:tab w:val="left" w:pos="0"/>
          <w:tab w:val="left" w:pos="5616"/>
          <w:tab w:val="left" w:pos="893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cs="Times New Roman"/>
        </w:rPr>
        <w:pict>
          <v:shape id="_x0000_i1047" type="#_x0000_t75" style="width:121.5pt;height:16.5pt">
            <v:imagedata r:id="rId34" o:title="" chromakey="white"/>
          </v:shape>
        </w:pict>
      </w:r>
    </w:p>
    <w:p w:rsidR="00CF26AC" w:rsidRPr="00973639" w:rsidRDefault="00CF26AC" w:rsidP="00121D67">
      <w:pPr>
        <w:shd w:val="clear" w:color="auto" w:fill="FFFFFF"/>
        <w:tabs>
          <w:tab w:val="left" w:pos="0"/>
          <w:tab w:val="left" w:pos="5616"/>
          <w:tab w:val="left" w:pos="893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Следовательно, коэффициенты получаются следующими:</w:t>
      </w:r>
    </w:p>
    <w:p w:rsidR="00121D67" w:rsidRDefault="00121D67"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121D67"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rPr>
        <w:t>Ч</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Ч</w:t>
      </w:r>
      <w:r w:rsidRPr="00121D67">
        <w:rPr>
          <w:rFonts w:ascii="Times New Roman" w:hAnsi="Times New Roman" w:cs="Times New Roman"/>
          <w:color w:val="000000"/>
          <w:sz w:val="28"/>
          <w:szCs w:val="28"/>
          <w:vertAlign w:val="superscript"/>
          <w:lang w:val="en-US"/>
        </w:rPr>
        <w:t>1</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Ч</w: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 xml:space="preserve">1 </w:t>
      </w:r>
      <w:r w:rsidRPr="00121D67">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155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149)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15740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15240) = 0,017 / 0.011 = =1,545</w:t>
      </w:r>
    </w:p>
    <w:p w:rsidR="00CF26AC" w:rsidRPr="00CF26AC"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lang w:val="en-US"/>
        </w:rPr>
        <w:t xml:space="preserve"> = (LgB</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LgB</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(LgN</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LgN</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(Lg101,55– Lg102,28) / (Lg15740 – Lg15240) = -0,003 / 0,011 = -0,272</w:t>
      </w:r>
    </w:p>
    <w:p w:rsidR="00121D67" w:rsidRDefault="00121D67"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Рассчитаем величину влияния каждого фактора на совокупный показатель:</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(Ч) = 500 * 1,545 = +773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(В) = 500 * (- 0,272) = - 136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Итого: +637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численности работающих, повлияло на прирост выручки на 773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Снижение выработки, уменьшило сумму выручки на 136тыс. руб.</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121D67" w:rsidRDefault="00121D67"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121D67" w:rsidRDefault="00121D67"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br w:type="page"/>
      </w:r>
      <w:r w:rsidR="00CF26AC" w:rsidRPr="00973639">
        <w:rPr>
          <w:rFonts w:ascii="Times New Roman" w:hAnsi="Times New Roman" w:cs="Times New Roman"/>
          <w:color w:val="000000"/>
          <w:sz w:val="28"/>
          <w:szCs w:val="28"/>
          <w:lang w:val="en-US"/>
        </w:rPr>
        <w:t>k</w:t>
      </w:r>
      <w:r w:rsidR="00CF26AC" w:rsidRPr="00973639">
        <w:rPr>
          <w:rFonts w:ascii="Times New Roman" w:hAnsi="Times New Roman" w:cs="Times New Roman"/>
          <w:color w:val="000000"/>
          <w:sz w:val="28"/>
          <w:szCs w:val="28"/>
          <w:vertAlign w:val="subscript"/>
        </w:rPr>
        <w:t>Ч</w:t>
      </w:r>
      <w:r w:rsidR="00CF26AC" w:rsidRPr="00121D67">
        <w:rPr>
          <w:rFonts w:ascii="Times New Roman" w:hAnsi="Times New Roman" w:cs="Times New Roman"/>
          <w:color w:val="000000"/>
          <w:sz w:val="28"/>
          <w:szCs w:val="28"/>
          <w:lang w:val="en-US"/>
        </w:rPr>
        <w:t xml:space="preserve"> = (</w:t>
      </w:r>
      <w:r w:rsidR="00CF26AC" w:rsidRPr="00973639">
        <w:rPr>
          <w:rFonts w:ascii="Times New Roman" w:hAnsi="Times New Roman" w:cs="Times New Roman"/>
          <w:color w:val="000000"/>
          <w:sz w:val="28"/>
          <w:szCs w:val="28"/>
          <w:lang w:val="en-US"/>
        </w:rPr>
        <w:t>Lg</w:t>
      </w:r>
      <w:r w:rsidR="00CF26AC" w:rsidRPr="00973639">
        <w:rPr>
          <w:rFonts w:ascii="Times New Roman" w:hAnsi="Times New Roman" w:cs="Times New Roman"/>
          <w:color w:val="000000"/>
          <w:sz w:val="28"/>
          <w:szCs w:val="28"/>
        </w:rPr>
        <w:t>Ч</w:t>
      </w:r>
      <w:r w:rsidR="00CF26AC" w:rsidRPr="00121D67">
        <w:rPr>
          <w:rFonts w:ascii="Times New Roman" w:hAnsi="Times New Roman" w:cs="Times New Roman"/>
          <w:color w:val="000000"/>
          <w:sz w:val="28"/>
          <w:szCs w:val="28"/>
          <w:vertAlign w:val="superscript"/>
          <w:lang w:val="en-US"/>
        </w:rPr>
        <w:t>1</w:t>
      </w:r>
      <w:r w:rsidR="00CF26AC" w:rsidRPr="00121D67">
        <w:rPr>
          <w:rFonts w:ascii="Times New Roman" w:hAnsi="Times New Roman" w:cs="Times New Roman"/>
          <w:color w:val="000000"/>
          <w:sz w:val="28"/>
          <w:szCs w:val="28"/>
          <w:lang w:val="en-US"/>
        </w:rPr>
        <w:t xml:space="preserve"> – </w:t>
      </w:r>
      <w:r w:rsidR="00CF26AC" w:rsidRPr="00973639">
        <w:rPr>
          <w:rFonts w:ascii="Times New Roman" w:hAnsi="Times New Roman" w:cs="Times New Roman"/>
          <w:color w:val="000000"/>
          <w:sz w:val="28"/>
          <w:szCs w:val="28"/>
          <w:lang w:val="en-US"/>
        </w:rPr>
        <w:t>Lg</w:t>
      </w:r>
      <w:r w:rsidR="00CF26AC" w:rsidRPr="00973639">
        <w:rPr>
          <w:rFonts w:ascii="Times New Roman" w:hAnsi="Times New Roman" w:cs="Times New Roman"/>
          <w:color w:val="000000"/>
          <w:sz w:val="28"/>
          <w:szCs w:val="28"/>
        </w:rPr>
        <w:t>Ч</w:t>
      </w:r>
      <w:r w:rsidR="00CF26AC" w:rsidRPr="00121D67">
        <w:rPr>
          <w:rFonts w:ascii="Times New Roman" w:hAnsi="Times New Roman" w:cs="Times New Roman"/>
          <w:color w:val="000000"/>
          <w:sz w:val="28"/>
          <w:szCs w:val="28"/>
          <w:vertAlign w:val="superscript"/>
          <w:lang w:val="en-US"/>
        </w:rPr>
        <w:t>0</w:t>
      </w:r>
      <w:r w:rsidR="00CF26AC" w:rsidRPr="00121D67">
        <w:rPr>
          <w:rFonts w:ascii="Times New Roman" w:hAnsi="Times New Roman" w:cs="Times New Roman"/>
          <w:color w:val="000000"/>
          <w:sz w:val="28"/>
          <w:szCs w:val="28"/>
          <w:lang w:val="en-US"/>
        </w:rPr>
        <w:t>) / (</w:t>
      </w:r>
      <w:r w:rsidR="00CF26AC" w:rsidRPr="00973639">
        <w:rPr>
          <w:rFonts w:ascii="Times New Roman" w:hAnsi="Times New Roman" w:cs="Times New Roman"/>
          <w:color w:val="000000"/>
          <w:sz w:val="28"/>
          <w:szCs w:val="28"/>
          <w:lang w:val="en-US"/>
        </w:rPr>
        <w:t>LgN</w:t>
      </w:r>
      <w:r w:rsidR="00CF26AC" w:rsidRPr="00121D67">
        <w:rPr>
          <w:rFonts w:ascii="Times New Roman" w:hAnsi="Times New Roman" w:cs="Times New Roman"/>
          <w:color w:val="000000"/>
          <w:sz w:val="28"/>
          <w:szCs w:val="28"/>
          <w:vertAlign w:val="superscript"/>
          <w:lang w:val="en-US"/>
        </w:rPr>
        <w:t xml:space="preserve">1 </w:t>
      </w:r>
      <w:r w:rsidR="00CF26AC" w:rsidRPr="00121D67">
        <w:rPr>
          <w:rFonts w:ascii="Times New Roman" w:hAnsi="Times New Roman" w:cs="Times New Roman"/>
          <w:color w:val="000000"/>
          <w:sz w:val="28"/>
          <w:szCs w:val="28"/>
          <w:lang w:val="en-US"/>
        </w:rPr>
        <w:t xml:space="preserve">– </w:t>
      </w:r>
      <w:r w:rsidR="00CF26AC" w:rsidRPr="00973639">
        <w:rPr>
          <w:rFonts w:ascii="Times New Roman" w:hAnsi="Times New Roman" w:cs="Times New Roman"/>
          <w:color w:val="000000"/>
          <w:sz w:val="28"/>
          <w:szCs w:val="28"/>
          <w:lang w:val="en-US"/>
        </w:rPr>
        <w:t>LgN</w:t>
      </w:r>
      <w:r w:rsidR="00CF26AC" w:rsidRPr="00121D67">
        <w:rPr>
          <w:rFonts w:ascii="Times New Roman" w:hAnsi="Times New Roman" w:cs="Times New Roman"/>
          <w:color w:val="000000"/>
          <w:sz w:val="28"/>
          <w:szCs w:val="28"/>
          <w:vertAlign w:val="superscript"/>
          <w:lang w:val="en-US"/>
        </w:rPr>
        <w:t>0</w:t>
      </w:r>
      <w:r w:rsidR="00CF26AC" w:rsidRPr="00121D67">
        <w:rPr>
          <w:rFonts w:ascii="Times New Roman" w:hAnsi="Times New Roman" w:cs="Times New Roman"/>
          <w:color w:val="000000"/>
          <w:sz w:val="28"/>
          <w:szCs w:val="28"/>
          <w:lang w:val="en-US"/>
        </w:rPr>
        <w:t>) = (</w:t>
      </w:r>
      <w:r w:rsidR="00CF26AC" w:rsidRPr="00973639">
        <w:rPr>
          <w:rFonts w:ascii="Times New Roman" w:hAnsi="Times New Roman" w:cs="Times New Roman"/>
          <w:color w:val="000000"/>
          <w:sz w:val="28"/>
          <w:szCs w:val="28"/>
          <w:lang w:val="en-US"/>
        </w:rPr>
        <w:t>Lg</w:t>
      </w:r>
      <w:r w:rsidR="00CF26AC" w:rsidRPr="00121D67">
        <w:rPr>
          <w:rFonts w:ascii="Times New Roman" w:hAnsi="Times New Roman" w:cs="Times New Roman"/>
          <w:color w:val="000000"/>
          <w:sz w:val="28"/>
          <w:szCs w:val="28"/>
          <w:lang w:val="en-US"/>
        </w:rPr>
        <w:t xml:space="preserve">157 – </w:t>
      </w:r>
      <w:r w:rsidR="00CF26AC" w:rsidRPr="00973639">
        <w:rPr>
          <w:rFonts w:ascii="Times New Roman" w:hAnsi="Times New Roman" w:cs="Times New Roman"/>
          <w:color w:val="000000"/>
          <w:sz w:val="28"/>
          <w:szCs w:val="28"/>
          <w:lang w:val="en-US"/>
        </w:rPr>
        <w:t>Lg</w:t>
      </w:r>
      <w:r w:rsidR="00CF26AC" w:rsidRPr="00121D67">
        <w:rPr>
          <w:rFonts w:ascii="Times New Roman" w:hAnsi="Times New Roman" w:cs="Times New Roman"/>
          <w:color w:val="000000"/>
          <w:sz w:val="28"/>
          <w:szCs w:val="28"/>
          <w:lang w:val="en-US"/>
        </w:rPr>
        <w:t>155) / (</w:t>
      </w:r>
      <w:r w:rsidR="00CF26AC" w:rsidRPr="00973639">
        <w:rPr>
          <w:rFonts w:ascii="Times New Roman" w:hAnsi="Times New Roman" w:cs="Times New Roman"/>
          <w:color w:val="000000"/>
          <w:sz w:val="28"/>
          <w:szCs w:val="28"/>
          <w:lang w:val="en-US"/>
        </w:rPr>
        <w:t>Lg</w:t>
      </w:r>
      <w:r w:rsidR="00CF26AC" w:rsidRPr="00121D67">
        <w:rPr>
          <w:rFonts w:ascii="Times New Roman" w:hAnsi="Times New Roman" w:cs="Times New Roman"/>
          <w:color w:val="000000"/>
          <w:sz w:val="28"/>
          <w:szCs w:val="28"/>
          <w:lang w:val="en-US"/>
        </w:rPr>
        <w:t xml:space="preserve">15800 – </w:t>
      </w:r>
      <w:r w:rsidR="00CF26AC" w:rsidRPr="00973639">
        <w:rPr>
          <w:rFonts w:ascii="Times New Roman" w:hAnsi="Times New Roman" w:cs="Times New Roman"/>
          <w:color w:val="000000"/>
          <w:sz w:val="28"/>
          <w:szCs w:val="28"/>
          <w:lang w:val="en-US"/>
        </w:rPr>
        <w:t>Lg</w:t>
      </w:r>
      <w:r w:rsidR="00CF26AC" w:rsidRPr="00121D67">
        <w:rPr>
          <w:rFonts w:ascii="Times New Roman" w:hAnsi="Times New Roman" w:cs="Times New Roman"/>
          <w:color w:val="000000"/>
          <w:sz w:val="28"/>
          <w:szCs w:val="28"/>
          <w:lang w:val="en-US"/>
        </w:rPr>
        <w:t xml:space="preserve">15740) = 3 </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lang w:val="en-US"/>
        </w:rPr>
        <w:t xml:space="preserve"> = (LgB</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LgB</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(LgN</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LgN</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(Lg100,64 – Lg101,55) / (Lg15800 – Lg15740) = -2</w:t>
      </w:r>
    </w:p>
    <w:p w:rsidR="00121D67" w:rsidRDefault="00121D67"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Рассчитаем величину влияния каждого фактора на совокупный показатель:</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(Ч) = 60 * 3 = +180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(В) = 60 * (- 2) = - 120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Итого: + 60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численности работающих, повлияло на прирост выручки на 180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Снижение выработки, уменьшило сумму выручки на 120 тыс. руб.</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121D67" w:rsidRDefault="00121D67" w:rsidP="00121D67">
      <w:pPr>
        <w:shd w:val="clear" w:color="auto" w:fill="FFFFFF"/>
        <w:tabs>
          <w:tab w:val="left" w:pos="142"/>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121D67" w:rsidRDefault="00CF26AC" w:rsidP="00121D67">
      <w:pPr>
        <w:shd w:val="clear" w:color="auto" w:fill="FFFFFF"/>
        <w:tabs>
          <w:tab w:val="left" w:pos="142"/>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rPr>
        <w:t>Ч</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Ч</w:t>
      </w:r>
      <w:r w:rsidRPr="00121D67">
        <w:rPr>
          <w:rFonts w:ascii="Times New Roman" w:hAnsi="Times New Roman" w:cs="Times New Roman"/>
          <w:color w:val="000000"/>
          <w:sz w:val="28"/>
          <w:szCs w:val="28"/>
          <w:vertAlign w:val="superscript"/>
          <w:lang w:val="en-US"/>
        </w:rPr>
        <w:t>1</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Ч</w: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 xml:space="preserve">1 </w:t>
      </w:r>
      <w:r w:rsidRPr="00121D67">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202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157)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19600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15800) = 1,172</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lang w:val="en-US"/>
        </w:rPr>
        <w:t xml:space="preserve"> = (LgB</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LgB</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(LgN</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LgN</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(Lg97,03– Lg100,64) / (Lg19600 – Lg15800) = -0,172</w:t>
      </w:r>
    </w:p>
    <w:p w:rsidR="00121D67" w:rsidRDefault="00121D67"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Рассчитаем величину влияния каждого фактора на совокупный показатель:</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(Ч) = 3800 * 1,172 = + 4454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(В) = 3800 * (- 0,172) = - 654тыс.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Итого: + 3800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численности работающих, повлияло на прирост выручки на 4454тыс.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Снижение выработки, уменьшило сумму выручки на 654тыс. руб.</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4-1 квартал</w:t>
      </w:r>
    </w:p>
    <w:p w:rsidR="00CF26AC" w:rsidRPr="00973639" w:rsidRDefault="00121D67"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br w:type="page"/>
      </w:r>
      <w:r w:rsidR="00CF26AC" w:rsidRPr="00973639">
        <w:rPr>
          <w:rFonts w:ascii="Times New Roman" w:hAnsi="Times New Roman" w:cs="Times New Roman"/>
          <w:color w:val="000000"/>
          <w:sz w:val="28"/>
          <w:szCs w:val="28"/>
          <w:lang w:val="en-US"/>
        </w:rPr>
        <w:t>k</w:t>
      </w:r>
      <w:r w:rsidR="00CF26AC" w:rsidRPr="00973639">
        <w:rPr>
          <w:rFonts w:ascii="Times New Roman" w:hAnsi="Times New Roman" w:cs="Times New Roman"/>
          <w:color w:val="000000"/>
          <w:sz w:val="28"/>
          <w:szCs w:val="28"/>
          <w:vertAlign w:val="subscript"/>
        </w:rPr>
        <w:t>Ч</w:t>
      </w:r>
      <w:r w:rsidR="00CF26AC" w:rsidRPr="00973639">
        <w:rPr>
          <w:rFonts w:ascii="Times New Roman" w:hAnsi="Times New Roman" w:cs="Times New Roman"/>
          <w:color w:val="000000"/>
          <w:sz w:val="28"/>
          <w:szCs w:val="28"/>
        </w:rPr>
        <w:t xml:space="preserve"> = (</w:t>
      </w:r>
      <w:r w:rsidR="00CF26AC" w:rsidRPr="00973639">
        <w:rPr>
          <w:rFonts w:ascii="Times New Roman" w:hAnsi="Times New Roman" w:cs="Times New Roman"/>
          <w:color w:val="000000"/>
          <w:sz w:val="28"/>
          <w:szCs w:val="28"/>
          <w:lang w:val="en-US"/>
        </w:rPr>
        <w:t>Lg</w:t>
      </w:r>
      <w:r w:rsidR="00CF26AC" w:rsidRPr="00973639">
        <w:rPr>
          <w:rFonts w:ascii="Times New Roman" w:hAnsi="Times New Roman" w:cs="Times New Roman"/>
          <w:color w:val="000000"/>
          <w:sz w:val="28"/>
          <w:szCs w:val="28"/>
        </w:rPr>
        <w:t>Ч</w:t>
      </w:r>
      <w:r w:rsidR="00CF26AC" w:rsidRPr="00973639">
        <w:rPr>
          <w:rFonts w:ascii="Times New Roman" w:hAnsi="Times New Roman" w:cs="Times New Roman"/>
          <w:color w:val="000000"/>
          <w:sz w:val="28"/>
          <w:szCs w:val="28"/>
          <w:vertAlign w:val="superscript"/>
        </w:rPr>
        <w:t>1</w:t>
      </w:r>
      <w:r w:rsidR="00CF26AC" w:rsidRPr="00973639">
        <w:rPr>
          <w:rFonts w:ascii="Times New Roman" w:hAnsi="Times New Roman" w:cs="Times New Roman"/>
          <w:color w:val="000000"/>
          <w:sz w:val="28"/>
          <w:szCs w:val="28"/>
        </w:rPr>
        <w:t xml:space="preserve"> – </w:t>
      </w:r>
      <w:r w:rsidR="00CF26AC" w:rsidRPr="00973639">
        <w:rPr>
          <w:rFonts w:ascii="Times New Roman" w:hAnsi="Times New Roman" w:cs="Times New Roman"/>
          <w:color w:val="000000"/>
          <w:sz w:val="28"/>
          <w:szCs w:val="28"/>
          <w:lang w:val="en-US"/>
        </w:rPr>
        <w:t>Lg</w:t>
      </w:r>
      <w:r w:rsidR="00CF26AC" w:rsidRPr="00973639">
        <w:rPr>
          <w:rFonts w:ascii="Times New Roman" w:hAnsi="Times New Roman" w:cs="Times New Roman"/>
          <w:color w:val="000000"/>
          <w:sz w:val="28"/>
          <w:szCs w:val="28"/>
        </w:rPr>
        <w:t>Ч</w:t>
      </w:r>
      <w:r w:rsidR="00CF26AC" w:rsidRPr="00973639">
        <w:rPr>
          <w:rFonts w:ascii="Times New Roman" w:hAnsi="Times New Roman" w:cs="Times New Roman"/>
          <w:color w:val="000000"/>
          <w:sz w:val="28"/>
          <w:szCs w:val="28"/>
          <w:vertAlign w:val="superscript"/>
        </w:rPr>
        <w:t>0</w:t>
      </w:r>
      <w:r w:rsidR="00CF26AC" w:rsidRPr="00973639">
        <w:rPr>
          <w:rFonts w:ascii="Times New Roman" w:hAnsi="Times New Roman" w:cs="Times New Roman"/>
          <w:color w:val="000000"/>
          <w:sz w:val="28"/>
          <w:szCs w:val="28"/>
        </w:rPr>
        <w:t>) / (</w:t>
      </w:r>
      <w:r w:rsidR="00CF26AC" w:rsidRPr="00973639">
        <w:rPr>
          <w:rFonts w:ascii="Times New Roman" w:hAnsi="Times New Roman" w:cs="Times New Roman"/>
          <w:color w:val="000000"/>
          <w:sz w:val="28"/>
          <w:szCs w:val="28"/>
          <w:lang w:val="en-US"/>
        </w:rPr>
        <w:t>LgN</w:t>
      </w:r>
      <w:r w:rsidR="00CF26AC" w:rsidRPr="00973639">
        <w:rPr>
          <w:rFonts w:ascii="Times New Roman" w:hAnsi="Times New Roman" w:cs="Times New Roman"/>
          <w:color w:val="000000"/>
          <w:sz w:val="28"/>
          <w:szCs w:val="28"/>
          <w:vertAlign w:val="superscript"/>
        </w:rPr>
        <w:t xml:space="preserve">1 </w:t>
      </w:r>
      <w:r w:rsidR="00CF26AC" w:rsidRPr="00973639">
        <w:rPr>
          <w:rFonts w:ascii="Times New Roman" w:hAnsi="Times New Roman" w:cs="Times New Roman"/>
          <w:color w:val="000000"/>
          <w:sz w:val="28"/>
          <w:szCs w:val="28"/>
        </w:rPr>
        <w:t xml:space="preserve">– </w:t>
      </w:r>
      <w:r w:rsidR="00CF26AC" w:rsidRPr="00973639">
        <w:rPr>
          <w:rFonts w:ascii="Times New Roman" w:hAnsi="Times New Roman" w:cs="Times New Roman"/>
          <w:color w:val="000000"/>
          <w:sz w:val="28"/>
          <w:szCs w:val="28"/>
          <w:lang w:val="en-US"/>
        </w:rPr>
        <w:t>LgN</w:t>
      </w:r>
      <w:r w:rsidR="00CF26AC" w:rsidRPr="00973639">
        <w:rPr>
          <w:rFonts w:ascii="Times New Roman" w:hAnsi="Times New Roman" w:cs="Times New Roman"/>
          <w:color w:val="000000"/>
          <w:sz w:val="28"/>
          <w:szCs w:val="28"/>
          <w:vertAlign w:val="superscript"/>
        </w:rPr>
        <w:t>0</w:t>
      </w:r>
      <w:r w:rsidR="00CF26AC" w:rsidRPr="00973639">
        <w:rPr>
          <w:rFonts w:ascii="Times New Roman" w:hAnsi="Times New Roman" w:cs="Times New Roman"/>
          <w:color w:val="000000"/>
          <w:sz w:val="28"/>
          <w:szCs w:val="28"/>
        </w:rPr>
        <w:t>) = (</w:t>
      </w:r>
      <w:r w:rsidR="00CF26AC" w:rsidRPr="00973639">
        <w:rPr>
          <w:rFonts w:ascii="Times New Roman" w:hAnsi="Times New Roman" w:cs="Times New Roman"/>
          <w:color w:val="000000"/>
          <w:sz w:val="28"/>
          <w:szCs w:val="28"/>
          <w:lang w:val="en-US"/>
        </w:rPr>
        <w:t>Lg</w:t>
      </w:r>
      <w:r w:rsidR="00CF26AC" w:rsidRPr="00973639">
        <w:rPr>
          <w:rFonts w:ascii="Times New Roman" w:hAnsi="Times New Roman" w:cs="Times New Roman"/>
          <w:color w:val="000000"/>
          <w:sz w:val="28"/>
          <w:szCs w:val="28"/>
        </w:rPr>
        <w:t xml:space="preserve">184 – </w:t>
      </w:r>
      <w:r w:rsidR="00CF26AC" w:rsidRPr="00973639">
        <w:rPr>
          <w:rFonts w:ascii="Times New Roman" w:hAnsi="Times New Roman" w:cs="Times New Roman"/>
          <w:color w:val="000000"/>
          <w:sz w:val="28"/>
          <w:szCs w:val="28"/>
          <w:lang w:val="en-US"/>
        </w:rPr>
        <w:t>Lg</w:t>
      </w:r>
      <w:r w:rsidR="00CF26AC" w:rsidRPr="00973639">
        <w:rPr>
          <w:rFonts w:ascii="Times New Roman" w:hAnsi="Times New Roman" w:cs="Times New Roman"/>
          <w:color w:val="000000"/>
          <w:sz w:val="28"/>
          <w:szCs w:val="28"/>
        </w:rPr>
        <w:t>202) / (</w:t>
      </w:r>
      <w:r w:rsidR="00CF26AC" w:rsidRPr="00973639">
        <w:rPr>
          <w:rFonts w:ascii="Times New Roman" w:hAnsi="Times New Roman" w:cs="Times New Roman"/>
          <w:color w:val="000000"/>
          <w:sz w:val="28"/>
          <w:szCs w:val="28"/>
          <w:lang w:val="en-US"/>
        </w:rPr>
        <w:t>Lg</w:t>
      </w:r>
      <w:r w:rsidR="00CF26AC" w:rsidRPr="00973639">
        <w:rPr>
          <w:rFonts w:ascii="Times New Roman" w:hAnsi="Times New Roman" w:cs="Times New Roman"/>
          <w:color w:val="000000"/>
          <w:sz w:val="28"/>
          <w:szCs w:val="28"/>
        </w:rPr>
        <w:t xml:space="preserve">18100 – </w:t>
      </w:r>
      <w:r w:rsidR="00CF26AC" w:rsidRPr="00973639">
        <w:rPr>
          <w:rFonts w:ascii="Times New Roman" w:hAnsi="Times New Roman" w:cs="Times New Roman"/>
          <w:color w:val="000000"/>
          <w:sz w:val="28"/>
          <w:szCs w:val="28"/>
          <w:lang w:val="en-US"/>
        </w:rPr>
        <w:t>Lg</w:t>
      </w:r>
      <w:r w:rsidR="00CF26AC" w:rsidRPr="00973639">
        <w:rPr>
          <w:rFonts w:ascii="Times New Roman" w:hAnsi="Times New Roman" w:cs="Times New Roman"/>
          <w:color w:val="000000"/>
          <w:sz w:val="28"/>
          <w:szCs w:val="28"/>
        </w:rPr>
        <w:t>19600) = 1,176</w:t>
      </w:r>
    </w:p>
    <w:p w:rsidR="00CF26AC" w:rsidRPr="00973639" w:rsidRDefault="00CF26AC" w:rsidP="00121D67">
      <w:pPr>
        <w:shd w:val="clear" w:color="auto" w:fill="FFFFFF"/>
        <w:tabs>
          <w:tab w:val="left" w:pos="0"/>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lang w:val="en-US"/>
        </w:rPr>
        <w:t xml:space="preserve"> = (LgB</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LgB</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(LgN</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LgN</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(Lg98,37– Lg97,03) / (Lg18100 – Lg19600) = -1,176</w:t>
      </w:r>
    </w:p>
    <w:p w:rsidR="00121D67" w:rsidRDefault="00121D67"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Рассчитаем величину влияния каждого фактора на совокупный показатель:</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(Ч) = -1500 * 1,176 = - 1764тыс.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(В) = -1500 * (-1,176) = 1764тыс.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Итого: 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Снижение численности работающих, повлияло на снижение выручки на 1764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выработки, увеличило сумму выручки на 1764тыс. руб.</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2010г. 1-2 квартал</w:t>
      </w:r>
    </w:p>
    <w:p w:rsidR="00121D67" w:rsidRDefault="00121D67"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121D67"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rPr>
        <w:t>Ч</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Ч</w:t>
      </w:r>
      <w:r w:rsidRPr="00121D67">
        <w:rPr>
          <w:rFonts w:ascii="Times New Roman" w:hAnsi="Times New Roman" w:cs="Times New Roman"/>
          <w:color w:val="000000"/>
          <w:sz w:val="28"/>
          <w:szCs w:val="28"/>
          <w:vertAlign w:val="superscript"/>
          <w:lang w:val="en-US"/>
        </w:rPr>
        <w:t>1</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Ч</w: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 xml:space="preserve">1 </w:t>
      </w:r>
      <w:r w:rsidRPr="00121D67">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190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184)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18600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18100) = 1,167</w:t>
      </w:r>
    </w:p>
    <w:p w:rsidR="00CF26AC" w:rsidRPr="00973639" w:rsidRDefault="00CF26AC" w:rsidP="00121D67">
      <w:pPr>
        <w:shd w:val="clear" w:color="auto" w:fill="FFFFFF"/>
        <w:tabs>
          <w:tab w:val="left" w:pos="0"/>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lang w:val="en-US"/>
        </w:rPr>
        <w:t xml:space="preserve"> = (LgB</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LgB</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(LgN</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LgN</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(Lg97,89– Lg98,37) / (Lg18600 – Lg18100) = -0,167</w:t>
      </w:r>
    </w:p>
    <w:p w:rsidR="00121D67" w:rsidRDefault="00121D67"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Рассчитаем величину влияния каждого фактора на совокупный показатель:</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(Ч) = 500 * 1,167 = 584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(В) = 500 * (- 0,167) = -84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Итого: 500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численности работающих, повлияло на прирост выручки на 584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Снижение выработки, уменьшило сумму выручки на 50тыс. руб.</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CF26AC" w:rsidRPr="00973639" w:rsidRDefault="00121D67"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br w:type="page"/>
      </w:r>
      <w:r w:rsidR="00CF26AC" w:rsidRPr="00973639">
        <w:rPr>
          <w:rFonts w:ascii="Times New Roman" w:hAnsi="Times New Roman" w:cs="Times New Roman"/>
          <w:color w:val="000000"/>
          <w:sz w:val="28"/>
          <w:szCs w:val="28"/>
          <w:lang w:val="en-US"/>
        </w:rPr>
        <w:t>k</w:t>
      </w:r>
      <w:r w:rsidR="00CF26AC" w:rsidRPr="00973639">
        <w:rPr>
          <w:rFonts w:ascii="Times New Roman" w:hAnsi="Times New Roman" w:cs="Times New Roman"/>
          <w:color w:val="000000"/>
          <w:sz w:val="28"/>
          <w:szCs w:val="28"/>
          <w:vertAlign w:val="subscript"/>
        </w:rPr>
        <w:t>Ч</w:t>
      </w:r>
      <w:r w:rsidR="00CF26AC" w:rsidRPr="00973639">
        <w:rPr>
          <w:rFonts w:ascii="Times New Roman" w:hAnsi="Times New Roman" w:cs="Times New Roman"/>
          <w:color w:val="000000"/>
          <w:sz w:val="28"/>
          <w:szCs w:val="28"/>
        </w:rPr>
        <w:t xml:space="preserve"> = (</w:t>
      </w:r>
      <w:r w:rsidR="00CF26AC" w:rsidRPr="00973639">
        <w:rPr>
          <w:rFonts w:ascii="Times New Roman" w:hAnsi="Times New Roman" w:cs="Times New Roman"/>
          <w:color w:val="000000"/>
          <w:sz w:val="28"/>
          <w:szCs w:val="28"/>
          <w:lang w:val="en-US"/>
        </w:rPr>
        <w:t>Lg</w:t>
      </w:r>
      <w:r w:rsidR="00CF26AC" w:rsidRPr="00973639">
        <w:rPr>
          <w:rFonts w:ascii="Times New Roman" w:hAnsi="Times New Roman" w:cs="Times New Roman"/>
          <w:color w:val="000000"/>
          <w:sz w:val="28"/>
          <w:szCs w:val="28"/>
        </w:rPr>
        <w:t>Ч</w:t>
      </w:r>
      <w:r w:rsidR="00CF26AC" w:rsidRPr="00973639">
        <w:rPr>
          <w:rFonts w:ascii="Times New Roman" w:hAnsi="Times New Roman" w:cs="Times New Roman"/>
          <w:color w:val="000000"/>
          <w:sz w:val="28"/>
          <w:szCs w:val="28"/>
          <w:vertAlign w:val="superscript"/>
        </w:rPr>
        <w:t>1</w:t>
      </w:r>
      <w:r w:rsidR="00CF26AC" w:rsidRPr="00973639">
        <w:rPr>
          <w:rFonts w:ascii="Times New Roman" w:hAnsi="Times New Roman" w:cs="Times New Roman"/>
          <w:color w:val="000000"/>
          <w:sz w:val="28"/>
          <w:szCs w:val="28"/>
        </w:rPr>
        <w:t xml:space="preserve"> – </w:t>
      </w:r>
      <w:r w:rsidR="00CF26AC" w:rsidRPr="00973639">
        <w:rPr>
          <w:rFonts w:ascii="Times New Roman" w:hAnsi="Times New Roman" w:cs="Times New Roman"/>
          <w:color w:val="000000"/>
          <w:sz w:val="28"/>
          <w:szCs w:val="28"/>
          <w:lang w:val="en-US"/>
        </w:rPr>
        <w:t>Lg</w:t>
      </w:r>
      <w:r w:rsidR="00CF26AC" w:rsidRPr="00973639">
        <w:rPr>
          <w:rFonts w:ascii="Times New Roman" w:hAnsi="Times New Roman" w:cs="Times New Roman"/>
          <w:color w:val="000000"/>
          <w:sz w:val="28"/>
          <w:szCs w:val="28"/>
        </w:rPr>
        <w:t>Ч</w:t>
      </w:r>
      <w:r w:rsidR="00CF26AC" w:rsidRPr="00973639">
        <w:rPr>
          <w:rFonts w:ascii="Times New Roman" w:hAnsi="Times New Roman" w:cs="Times New Roman"/>
          <w:color w:val="000000"/>
          <w:sz w:val="28"/>
          <w:szCs w:val="28"/>
          <w:vertAlign w:val="superscript"/>
        </w:rPr>
        <w:t>0</w:t>
      </w:r>
      <w:r w:rsidR="00CF26AC" w:rsidRPr="00973639">
        <w:rPr>
          <w:rFonts w:ascii="Times New Roman" w:hAnsi="Times New Roman" w:cs="Times New Roman"/>
          <w:color w:val="000000"/>
          <w:sz w:val="28"/>
          <w:szCs w:val="28"/>
        </w:rPr>
        <w:t>) / (</w:t>
      </w:r>
      <w:r w:rsidR="00CF26AC" w:rsidRPr="00973639">
        <w:rPr>
          <w:rFonts w:ascii="Times New Roman" w:hAnsi="Times New Roman" w:cs="Times New Roman"/>
          <w:color w:val="000000"/>
          <w:sz w:val="28"/>
          <w:szCs w:val="28"/>
          <w:lang w:val="en-US"/>
        </w:rPr>
        <w:t>LgN</w:t>
      </w:r>
      <w:r w:rsidR="00CF26AC" w:rsidRPr="00973639">
        <w:rPr>
          <w:rFonts w:ascii="Times New Roman" w:hAnsi="Times New Roman" w:cs="Times New Roman"/>
          <w:color w:val="000000"/>
          <w:sz w:val="28"/>
          <w:szCs w:val="28"/>
          <w:vertAlign w:val="superscript"/>
        </w:rPr>
        <w:t xml:space="preserve">1 </w:t>
      </w:r>
      <w:r w:rsidR="00CF26AC" w:rsidRPr="00973639">
        <w:rPr>
          <w:rFonts w:ascii="Times New Roman" w:hAnsi="Times New Roman" w:cs="Times New Roman"/>
          <w:color w:val="000000"/>
          <w:sz w:val="28"/>
          <w:szCs w:val="28"/>
        </w:rPr>
        <w:t xml:space="preserve">– </w:t>
      </w:r>
      <w:r w:rsidR="00CF26AC" w:rsidRPr="00973639">
        <w:rPr>
          <w:rFonts w:ascii="Times New Roman" w:hAnsi="Times New Roman" w:cs="Times New Roman"/>
          <w:color w:val="000000"/>
          <w:sz w:val="28"/>
          <w:szCs w:val="28"/>
          <w:lang w:val="en-US"/>
        </w:rPr>
        <w:t>LgN</w:t>
      </w:r>
      <w:r w:rsidR="00CF26AC" w:rsidRPr="00973639">
        <w:rPr>
          <w:rFonts w:ascii="Times New Roman" w:hAnsi="Times New Roman" w:cs="Times New Roman"/>
          <w:color w:val="000000"/>
          <w:sz w:val="28"/>
          <w:szCs w:val="28"/>
          <w:vertAlign w:val="superscript"/>
        </w:rPr>
        <w:t>0</w:t>
      </w:r>
      <w:r w:rsidR="00CF26AC" w:rsidRPr="00973639">
        <w:rPr>
          <w:rFonts w:ascii="Times New Roman" w:hAnsi="Times New Roman" w:cs="Times New Roman"/>
          <w:color w:val="000000"/>
          <w:sz w:val="28"/>
          <w:szCs w:val="28"/>
        </w:rPr>
        <w:t>) = (</w:t>
      </w:r>
      <w:r w:rsidR="00CF26AC" w:rsidRPr="00973639">
        <w:rPr>
          <w:rFonts w:ascii="Times New Roman" w:hAnsi="Times New Roman" w:cs="Times New Roman"/>
          <w:color w:val="000000"/>
          <w:sz w:val="28"/>
          <w:szCs w:val="28"/>
          <w:lang w:val="en-US"/>
        </w:rPr>
        <w:t>Lg</w:t>
      </w:r>
      <w:r w:rsidR="00CF26AC" w:rsidRPr="00973639">
        <w:rPr>
          <w:rFonts w:ascii="Times New Roman" w:hAnsi="Times New Roman" w:cs="Times New Roman"/>
          <w:color w:val="000000"/>
          <w:sz w:val="28"/>
          <w:szCs w:val="28"/>
        </w:rPr>
        <w:t xml:space="preserve">194 – </w:t>
      </w:r>
      <w:r w:rsidR="00CF26AC" w:rsidRPr="00973639">
        <w:rPr>
          <w:rFonts w:ascii="Times New Roman" w:hAnsi="Times New Roman" w:cs="Times New Roman"/>
          <w:color w:val="000000"/>
          <w:sz w:val="28"/>
          <w:szCs w:val="28"/>
          <w:lang w:val="en-US"/>
        </w:rPr>
        <w:t>Lg</w:t>
      </w:r>
      <w:r w:rsidR="00CF26AC" w:rsidRPr="00973639">
        <w:rPr>
          <w:rFonts w:ascii="Times New Roman" w:hAnsi="Times New Roman" w:cs="Times New Roman"/>
          <w:color w:val="000000"/>
          <w:sz w:val="28"/>
          <w:szCs w:val="28"/>
        </w:rPr>
        <w:t>190) / (</w:t>
      </w:r>
      <w:r w:rsidR="00CF26AC" w:rsidRPr="00973639">
        <w:rPr>
          <w:rFonts w:ascii="Times New Roman" w:hAnsi="Times New Roman" w:cs="Times New Roman"/>
          <w:color w:val="000000"/>
          <w:sz w:val="28"/>
          <w:szCs w:val="28"/>
          <w:lang w:val="en-US"/>
        </w:rPr>
        <w:t>Lg</w:t>
      </w:r>
      <w:r w:rsidR="00CF26AC" w:rsidRPr="00973639">
        <w:rPr>
          <w:rFonts w:ascii="Times New Roman" w:hAnsi="Times New Roman" w:cs="Times New Roman"/>
          <w:color w:val="000000"/>
          <w:sz w:val="28"/>
          <w:szCs w:val="28"/>
        </w:rPr>
        <w:t xml:space="preserve">18900 – </w:t>
      </w:r>
      <w:r w:rsidR="00CF26AC" w:rsidRPr="00973639">
        <w:rPr>
          <w:rFonts w:ascii="Times New Roman" w:hAnsi="Times New Roman" w:cs="Times New Roman"/>
          <w:color w:val="000000"/>
          <w:sz w:val="28"/>
          <w:szCs w:val="28"/>
          <w:lang w:val="en-US"/>
        </w:rPr>
        <w:t>Lg</w:t>
      </w:r>
      <w:r w:rsidR="00CF26AC" w:rsidRPr="00973639">
        <w:rPr>
          <w:rFonts w:ascii="Times New Roman" w:hAnsi="Times New Roman" w:cs="Times New Roman"/>
          <w:color w:val="000000"/>
          <w:sz w:val="28"/>
          <w:szCs w:val="28"/>
        </w:rPr>
        <w:t>18600) = 1,5</w:t>
      </w:r>
    </w:p>
    <w:p w:rsidR="00CF26AC" w:rsidRPr="00973639" w:rsidRDefault="00CF26AC" w:rsidP="00121D67">
      <w:pPr>
        <w:shd w:val="clear" w:color="auto" w:fill="FFFFFF"/>
        <w:tabs>
          <w:tab w:val="left" w:pos="0"/>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lang w:val="en-US"/>
        </w:rPr>
        <w:t xml:space="preserve"> = (LgB</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LgB</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(LgN</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LgN</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(Lg97,42– Lg97,89) / (Lg18900 – Lg18600) = -0,333</w:t>
      </w:r>
    </w:p>
    <w:p w:rsidR="00121D67" w:rsidRDefault="00121D67"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Рассчитаем величину влияния каждого фактора на совокупный показатель:</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(Ч) = 300 * 1,5 = 450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(В) = 300 * (- 0,333) = - 100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Итого: 300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численности работающих, повлияло на прирост выручки на 450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Снижение выработки, уменьшило сумму выручки на 100 тыс. руб.</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121D67" w:rsidRDefault="00121D67"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121D67"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rPr>
        <w:t>Ч</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Ч</w:t>
      </w:r>
      <w:r w:rsidRPr="00121D67">
        <w:rPr>
          <w:rFonts w:ascii="Times New Roman" w:hAnsi="Times New Roman" w:cs="Times New Roman"/>
          <w:color w:val="000000"/>
          <w:sz w:val="28"/>
          <w:szCs w:val="28"/>
          <w:vertAlign w:val="superscript"/>
          <w:lang w:val="en-US"/>
        </w:rPr>
        <w:t>1</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Ч</w: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 xml:space="preserve">1 </w:t>
      </w:r>
      <w:r w:rsidRPr="00121D67">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212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194)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19900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18900) = 1,652</w:t>
      </w:r>
    </w:p>
    <w:p w:rsidR="00CF26AC" w:rsidRPr="00973639" w:rsidRDefault="00CF26AC" w:rsidP="00121D67">
      <w:pPr>
        <w:shd w:val="clear" w:color="auto" w:fill="FFFFFF"/>
        <w:tabs>
          <w:tab w:val="left" w:pos="0"/>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lang w:val="en-US"/>
        </w:rPr>
        <w:t xml:space="preserve"> = (LgB</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LgB</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(LgN</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LgN</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(Lg93,87– Lg97,42) / (Lg19900 – Lg18900) = -0,696</w:t>
      </w:r>
    </w:p>
    <w:p w:rsidR="00121D67" w:rsidRDefault="00121D67"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Рассчитаем величину влияния каждого фактора на совокупный показатель:</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(Ч) = 1000 * 1,652 = 1652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(В) = 1000 * (- 0,696) = - 696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Итого: 956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численности работающих, повлияло на прирост выручки на 1652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Снижение выработки, уменьшило сумму выручки на 696 тыс. руб.</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i/>
          <w:iCs/>
          <w:sz w:val="28"/>
          <w:szCs w:val="28"/>
        </w:rPr>
        <w:t>Задача 2.</w:t>
      </w:r>
      <w:r w:rsidRPr="00973639">
        <w:rPr>
          <w:rFonts w:ascii="Times New Roman" w:hAnsi="Times New Roman" w:cs="Times New Roman"/>
          <w:color w:val="000000"/>
          <w:sz w:val="28"/>
          <w:szCs w:val="28"/>
        </w:rPr>
        <w:t xml:space="preserve"> На основании данных, приведенных в табл. 2, 3 предисловия, и результатов построения баланса в п. 4.2:</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1) построить для каждого анализируемого периода факторную модель зависимости выручки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от среднего значения активной</w:t>
      </w:r>
      <w:r w:rsidRPr="00973639">
        <w:rPr>
          <w:rFonts w:ascii="Times New Roman" w:hAnsi="Times New Roman" w:cs="Times New Roman"/>
          <w:sz w:val="28"/>
          <w:szCs w:val="28"/>
        </w:rPr>
        <w:t xml:space="preserve"> </w:t>
      </w:r>
      <w:r w:rsidRPr="00973639">
        <w:rPr>
          <w:rFonts w:ascii="Times New Roman" w:hAnsi="Times New Roman" w:cs="Times New Roman"/>
          <w:color w:val="000000"/>
          <w:sz w:val="28"/>
          <w:szCs w:val="28"/>
        </w:rPr>
        <w:t>части основных средств (</w:t>
      </w:r>
      <w:r w:rsidR="00A47CEC" w:rsidRPr="00973639">
        <w:rPr>
          <w:rFonts w:ascii="Times New Roman" w:hAnsi="Times New Roman" w:cs="Times New Roman"/>
          <w:color w:val="000000"/>
          <w:position w:val="-12"/>
          <w:sz w:val="28"/>
          <w:szCs w:val="28"/>
        </w:rPr>
        <w:object w:dxaOrig="320" w:dyaOrig="400">
          <v:shape id="_x0000_i1048" type="#_x0000_t75" style="width:15.75pt;height:20.25pt" o:ole="">
            <v:imagedata r:id="rId35" o:title=""/>
          </v:shape>
          <o:OLEObject Type="Embed" ProgID="Equation.3" ShapeID="_x0000_i1048" DrawAspect="Content" ObjectID="_1461268150" r:id="rId36"/>
        </w:object>
      </w:r>
      <w:r w:rsidRPr="00973639">
        <w:rPr>
          <w:rFonts w:ascii="Times New Roman" w:hAnsi="Times New Roman" w:cs="Times New Roman"/>
          <w:color w:val="000000"/>
          <w:sz w:val="28"/>
          <w:szCs w:val="28"/>
        </w:rPr>
        <w:t>) и фондоотдачи активной части основных средств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rPr>
        <w:t>)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w:t>
      </w:r>
      <w:r w:rsidR="00A47CEC" w:rsidRPr="00973639">
        <w:rPr>
          <w:rFonts w:ascii="Times New Roman" w:hAnsi="Times New Roman" w:cs="Times New Roman"/>
          <w:color w:val="000000"/>
          <w:position w:val="-12"/>
          <w:sz w:val="28"/>
          <w:szCs w:val="28"/>
        </w:rPr>
        <w:object w:dxaOrig="320" w:dyaOrig="400">
          <v:shape id="_x0000_i1049" type="#_x0000_t75" style="width:15.75pt;height:20.25pt" o:ole="">
            <v:imagedata r:id="rId37" o:title=""/>
          </v:shape>
          <o:OLEObject Type="Embed" ProgID="Equation.3" ShapeID="_x0000_i1049" DrawAspect="Content" ObjectID="_1461268151" r:id="rId38"/>
        </w:objec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 xml:space="preserve">2) рассчитать влияние факторов на результат способом -цепных </w:t>
      </w:r>
      <w:r w:rsidRPr="00973639">
        <w:rPr>
          <w:rFonts w:ascii="Times New Roman" w:hAnsi="Times New Roman" w:cs="Times New Roman"/>
          <w:color w:val="000000"/>
          <w:spacing w:val="-2"/>
          <w:sz w:val="28"/>
          <w:szCs w:val="28"/>
        </w:rPr>
        <w:t xml:space="preserve">подстановок, абсолютных разниц, индексным и </w:t>
      </w:r>
      <w:r w:rsidRPr="00973639">
        <w:rPr>
          <w:rFonts w:ascii="Times New Roman" w:hAnsi="Times New Roman" w:cs="Times New Roman"/>
          <w:color w:val="000000"/>
          <w:sz w:val="28"/>
          <w:szCs w:val="28"/>
        </w:rPr>
        <w:t>логарифмическим способом по алгоритмам</w:t>
      </w:r>
      <w:r w:rsidRPr="00973639">
        <w:rPr>
          <w:rFonts w:ascii="Times New Roman" w:hAnsi="Times New Roman" w:cs="Times New Roman"/>
          <w:color w:val="000000"/>
          <w:spacing w:val="9"/>
          <w:sz w:val="28"/>
          <w:szCs w:val="28"/>
        </w:rPr>
        <w:t xml:space="preserve">, приведенным в учебном пособии на </w:t>
      </w:r>
      <w:r w:rsidRPr="00973639">
        <w:rPr>
          <w:rFonts w:ascii="Times New Roman" w:hAnsi="Times New Roman" w:cs="Times New Roman"/>
          <w:color w:val="000000"/>
          <w:sz w:val="28"/>
          <w:szCs w:val="28"/>
        </w:rPr>
        <w:t>с. 78—84. Сделать выводы.</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i/>
          <w:iCs/>
          <w:color w:val="000000"/>
          <w:sz w:val="28"/>
          <w:szCs w:val="28"/>
          <w:vertAlign w:val="subscript"/>
        </w:rPr>
      </w:pPr>
      <w:r w:rsidRPr="00973639">
        <w:rPr>
          <w:rFonts w:ascii="Times New Roman" w:hAnsi="Times New Roman" w:cs="Times New Roman"/>
          <w:i/>
          <w:iCs/>
          <w:color w:val="000000"/>
          <w:sz w:val="28"/>
          <w:szCs w:val="28"/>
          <w:lang w:val="en-US"/>
        </w:rPr>
        <w:t>N</w:t>
      </w:r>
      <w:r w:rsidRPr="00973639">
        <w:rPr>
          <w:rFonts w:ascii="Times New Roman" w:hAnsi="Times New Roman" w:cs="Times New Roman"/>
          <w:i/>
          <w:iCs/>
          <w:color w:val="000000"/>
          <w:sz w:val="28"/>
          <w:szCs w:val="28"/>
        </w:rPr>
        <w:t xml:space="preserve"> = </w:t>
      </w:r>
      <w:r w:rsidR="00A47CEC" w:rsidRPr="00973639">
        <w:rPr>
          <w:rFonts w:ascii="Times New Roman" w:hAnsi="Times New Roman" w:cs="Times New Roman"/>
          <w:i/>
          <w:iCs/>
          <w:color w:val="000000"/>
          <w:position w:val="-12"/>
          <w:sz w:val="28"/>
          <w:szCs w:val="28"/>
        </w:rPr>
        <w:object w:dxaOrig="320" w:dyaOrig="400">
          <v:shape id="_x0000_i1050" type="#_x0000_t75" style="width:15.75pt;height:20.25pt" o:ole="">
            <v:imagedata r:id="rId37" o:title=""/>
          </v:shape>
          <o:OLEObject Type="Embed" ProgID="Equation.3" ShapeID="_x0000_i1050" DrawAspect="Content" ObjectID="_1461268152" r:id="rId39"/>
        </w:object>
      </w:r>
      <w:r w:rsidRPr="00973639">
        <w:rPr>
          <w:rFonts w:ascii="Times New Roman" w:hAnsi="Times New Roman" w:cs="Times New Roman"/>
          <w:i/>
          <w:iCs/>
          <w:color w:val="000000"/>
          <w:sz w:val="28"/>
          <w:szCs w:val="28"/>
        </w:rPr>
        <w:t xml:space="preserve"> * </w:t>
      </w:r>
      <w:r w:rsidRPr="00973639">
        <w:rPr>
          <w:rFonts w:ascii="Times New Roman" w:hAnsi="Times New Roman" w:cs="Times New Roman"/>
          <w:i/>
          <w:iCs/>
          <w:color w:val="000000"/>
          <w:sz w:val="28"/>
          <w:szCs w:val="28"/>
          <w:lang w:val="en-US"/>
        </w:rPr>
        <w:t>F</w:t>
      </w:r>
      <w:r w:rsidRPr="00973639">
        <w:rPr>
          <w:rFonts w:ascii="Times New Roman" w:hAnsi="Times New Roman" w:cs="Times New Roman"/>
          <w:i/>
          <w:iCs/>
          <w:color w:val="000000"/>
          <w:sz w:val="28"/>
          <w:szCs w:val="28"/>
          <w:vertAlign w:val="subscript"/>
          <w:lang w:val="en-US"/>
        </w:rPr>
        <w:t>oa</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i/>
          <w:iCs/>
          <w:color w:val="000000"/>
          <w:sz w:val="28"/>
          <w:szCs w:val="28"/>
          <w:vertAlign w:val="subscript"/>
        </w:rPr>
      </w:pP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2009г.</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1 кв. 15240 = 10367 * 1,47</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2 кв. 15740 = 10288 * 1,53</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3 кв. 15800 = 11704 * 1,35</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4 кв. 19600 = 13333 * 1,47</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2010г.</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1 кв. 18100 = 14959 * 1,21 </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2 кв. 18600 = 14198 * 1,31</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3 кв. 18900 = 13696 * 1,38</w:t>
      </w:r>
    </w:p>
    <w:p w:rsidR="00CF26AC" w:rsidRPr="00973639" w:rsidRDefault="00CF26AC" w:rsidP="00121D67">
      <w:pPr>
        <w:pStyle w:val="11"/>
        <w:tabs>
          <w:tab w:val="left" w:pos="4820"/>
          <w:tab w:val="left" w:pos="4962"/>
        </w:tabs>
        <w:suppressAutoHyphens/>
        <w:spacing w:line="360" w:lineRule="auto"/>
        <w:ind w:right="-142" w:firstLine="709"/>
        <w:jc w:val="both"/>
        <w:rPr>
          <w:rFonts w:ascii="Times New Roman" w:hAnsi="Times New Roman" w:cs="Times New Roman"/>
          <w:sz w:val="28"/>
          <w:szCs w:val="28"/>
        </w:rPr>
      </w:pPr>
      <w:r w:rsidRPr="00973639">
        <w:rPr>
          <w:rFonts w:ascii="Times New Roman" w:hAnsi="Times New Roman" w:cs="Times New Roman"/>
          <w:sz w:val="28"/>
          <w:szCs w:val="28"/>
        </w:rPr>
        <w:t>4 кв. 19900 = 13916 * 1,43</w:t>
      </w:r>
    </w:p>
    <w:p w:rsidR="00CF26AC" w:rsidRPr="00973639" w:rsidRDefault="00CF26AC" w:rsidP="00121D67">
      <w:pPr>
        <w:pStyle w:val="11"/>
        <w:numPr>
          <w:ilvl w:val="0"/>
          <w:numId w:val="38"/>
        </w:numPr>
        <w:tabs>
          <w:tab w:val="left" w:pos="993"/>
        </w:tabs>
        <w:suppressAutoHyphens/>
        <w:spacing w:line="360" w:lineRule="auto"/>
        <w:ind w:left="0" w:firstLine="709"/>
        <w:jc w:val="both"/>
        <w:rPr>
          <w:rFonts w:ascii="Times New Roman" w:hAnsi="Times New Roman" w:cs="Times New Roman"/>
          <w:b/>
          <w:bCs/>
          <w:sz w:val="28"/>
          <w:szCs w:val="28"/>
          <w:lang w:eastAsia="ru-RU"/>
        </w:rPr>
      </w:pPr>
      <w:r w:rsidRPr="00973639">
        <w:rPr>
          <w:rFonts w:ascii="Times New Roman" w:hAnsi="Times New Roman" w:cs="Times New Roman"/>
          <w:b/>
          <w:bCs/>
          <w:sz w:val="28"/>
          <w:szCs w:val="28"/>
        </w:rPr>
        <w:t>Способ цепных</w:t>
      </w:r>
      <w:r w:rsidRPr="00973639">
        <w:rPr>
          <w:rFonts w:ascii="Times New Roman" w:hAnsi="Times New Roman" w:cs="Times New Roman"/>
          <w:b/>
          <w:bCs/>
          <w:sz w:val="28"/>
          <w:szCs w:val="28"/>
          <w:lang w:eastAsia="ru-RU"/>
        </w:rPr>
        <w:t xml:space="preserve"> подстановок.</w:t>
      </w: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lang w:eastAsia="ru-RU"/>
        </w:rPr>
      </w:pPr>
      <w:r w:rsidRPr="00973639">
        <w:rPr>
          <w:rFonts w:ascii="Times New Roman" w:hAnsi="Times New Roman" w:cs="Times New Roman"/>
          <w:b/>
          <w:bCs/>
          <w:sz w:val="28"/>
          <w:szCs w:val="28"/>
          <w:lang w:eastAsia="ru-RU"/>
        </w:rPr>
        <w:t>2009г</w:t>
      </w:r>
      <w:r w:rsidRPr="00973639">
        <w:rPr>
          <w:rFonts w:ascii="Times New Roman" w:hAnsi="Times New Roman" w:cs="Times New Roman"/>
          <w:b/>
          <w:bCs/>
          <w:i/>
          <w:iCs/>
          <w:sz w:val="28"/>
          <w:szCs w:val="28"/>
          <w:lang w:eastAsia="ru-RU"/>
        </w:rPr>
        <w:t>.</w:t>
      </w:r>
      <w:r w:rsidRPr="00973639">
        <w:rPr>
          <w:rFonts w:ascii="Times New Roman" w:hAnsi="Times New Roman" w:cs="Times New Roman"/>
          <w:b/>
          <w:bCs/>
          <w:sz w:val="28"/>
          <w:szCs w:val="28"/>
          <w:lang w:eastAsia="ru-RU"/>
        </w:rPr>
        <w:t xml:space="preserve"> 1-2 квартал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 </w:t>
      </w:r>
      <w:r w:rsidRPr="00973639">
        <w:rPr>
          <w:rFonts w:ascii="Times New Roman" w:hAnsi="Times New Roman" w:cs="Times New Roman"/>
          <w:sz w:val="28"/>
          <w:szCs w:val="28"/>
          <w:lang w:val="en-US" w:eastAsia="ru-RU"/>
        </w:rPr>
        <w:t>N</w:t>
      </w:r>
      <w:r w:rsidRPr="00973639">
        <w:rPr>
          <w:rFonts w:ascii="Times New Roman" w:hAnsi="Times New Roman" w:cs="Times New Roman"/>
          <w:sz w:val="28"/>
          <w:szCs w:val="28"/>
          <w:lang w:eastAsia="ru-RU"/>
        </w:rPr>
        <w:t xml:space="preserve"> = 15740 - 15240 = 500 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p>
    <w:p w:rsidR="00CF26AC" w:rsidRPr="00973639" w:rsidRDefault="00C122BE" w:rsidP="00121D67">
      <w:pPr>
        <w:pStyle w:val="11"/>
        <w:suppressAutoHyphens/>
        <w:spacing w:line="360" w:lineRule="auto"/>
        <w:ind w:firstLine="709"/>
        <w:jc w:val="both"/>
        <w:rPr>
          <w:rFonts w:ascii="Times New Roman" w:hAnsi="Times New Roman" w:cs="Times New Roman"/>
          <w:sz w:val="28"/>
          <w:szCs w:val="28"/>
          <w:lang w:eastAsia="ru-RU"/>
        </w:rPr>
      </w:pPr>
      <w:r>
        <w:pict>
          <v:shape id="_x0000_i1051" type="#_x0000_t75" style="width:94.5pt;height:23.25pt">
            <v:imagedata r:id="rId40" o:title="" chromakey="white"/>
          </v:shape>
        </w:pict>
      </w:r>
    </w:p>
    <w:p w:rsidR="00CF26AC" w:rsidRPr="00973639" w:rsidRDefault="00C122BE" w:rsidP="00121D67">
      <w:pPr>
        <w:pStyle w:val="11"/>
        <w:tabs>
          <w:tab w:val="left" w:pos="5103"/>
        </w:tabs>
        <w:suppressAutoHyphens/>
        <w:spacing w:line="360" w:lineRule="auto"/>
        <w:ind w:firstLine="709"/>
        <w:jc w:val="both"/>
        <w:rPr>
          <w:rFonts w:ascii="Times New Roman" w:hAnsi="Times New Roman" w:cs="Times New Roman"/>
          <w:sz w:val="28"/>
          <w:szCs w:val="28"/>
          <w:lang w:eastAsia="ru-RU"/>
        </w:rPr>
      </w:pPr>
      <w:r>
        <w:pict>
          <v:shape id="_x0000_i1052" type="#_x0000_t75" style="width:93.75pt;height:24.75pt">
            <v:imagedata r:id="rId41" o:title="" chromakey="white"/>
          </v:shape>
        </w:pict>
      </w:r>
    </w:p>
    <w:p w:rsidR="00CF26AC" w:rsidRPr="00973639" w:rsidRDefault="00C122BE"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cs="Times New Roman"/>
        </w:rPr>
        <w:pict>
          <v:shape id="_x0000_i1053" type="#_x0000_t75" style="width:83.25pt;height:27pt">
            <v:imagedata r:id="rId42" o:title="" chromakey="white"/>
          </v:shape>
        </w:pict>
      </w:r>
    </w:p>
    <w:p w:rsidR="00CF26AC" w:rsidRPr="00973639"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CF26AC" w:rsidRPr="00973639">
        <w:rPr>
          <w:rFonts w:ascii="Times New Roman" w:hAnsi="Times New Roman" w:cs="Times New Roman"/>
          <w:sz w:val="28"/>
          <w:szCs w:val="28"/>
          <w:lang w:val="en-US"/>
        </w:rPr>
        <w:t>N</w:t>
      </w:r>
      <w:r w:rsidR="00CF26AC" w:rsidRPr="00973639">
        <w:rPr>
          <w:rFonts w:ascii="Times New Roman" w:hAnsi="Times New Roman" w:cs="Times New Roman"/>
          <w:sz w:val="28"/>
          <w:szCs w:val="28"/>
          <w:vertAlign w:val="subscript"/>
        </w:rPr>
        <w:t>пл</w:t>
      </w:r>
      <w:r w:rsidR="00CF26AC" w:rsidRPr="00973639">
        <w:rPr>
          <w:rFonts w:ascii="Times New Roman" w:hAnsi="Times New Roman" w:cs="Times New Roman"/>
          <w:sz w:val="28"/>
          <w:szCs w:val="28"/>
        </w:rPr>
        <w:t xml:space="preserve"> = 10367 * 1,47 = 15240</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973639">
        <w:rPr>
          <w:rFonts w:ascii="Times New Roman" w:hAnsi="Times New Roman" w:cs="Times New Roman"/>
          <w:sz w:val="28"/>
          <w:szCs w:val="28"/>
        </w:rPr>
        <w:t xml:space="preserve"> = 10288 * 1,47 = 15123</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ф</w:t>
      </w:r>
      <w:r w:rsidRPr="00973639">
        <w:rPr>
          <w:rFonts w:ascii="Times New Roman" w:hAnsi="Times New Roman" w:cs="Times New Roman"/>
          <w:sz w:val="28"/>
          <w:szCs w:val="28"/>
        </w:rPr>
        <w:t xml:space="preserve"> = 10288 * 1,53= 15741</w:t>
      </w:r>
    </w:p>
    <w:p w:rsidR="00121D67"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121D67"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lang w:val="en-US"/>
        </w:rPr>
        <w:t>N</w:t>
      </w:r>
      <w:r w:rsidRPr="00121D67">
        <w:rPr>
          <w:rFonts w:ascii="Times New Roman" w:hAnsi="Times New Roman" w:cs="Times New Roman"/>
          <w:color w:val="000000"/>
          <w:sz w:val="28"/>
          <w:szCs w:val="28"/>
          <w:lang w:val="en-US"/>
        </w:rPr>
        <w:t xml:space="preserve"> (</w:t>
      </w:r>
      <w:r w:rsidR="00A47CEC" w:rsidRPr="00973639">
        <w:rPr>
          <w:rFonts w:ascii="Times New Roman" w:hAnsi="Times New Roman" w:cs="Times New Roman"/>
          <w:color w:val="000000"/>
          <w:position w:val="-12"/>
          <w:sz w:val="28"/>
          <w:szCs w:val="28"/>
          <w:lang w:val="en-US"/>
        </w:rPr>
        <w:object w:dxaOrig="320" w:dyaOrig="400">
          <v:shape id="_x0000_i1054" type="#_x0000_t75" style="width:15.75pt;height:19.5pt" o:ole="">
            <v:imagedata r:id="rId43" o:title=""/>
          </v:shape>
          <o:OLEObject Type="Embed" ProgID="Equation.3" ShapeID="_x0000_i1054" DrawAspect="Content" ObjectID="_1461268153" r:id="rId44"/>
        </w:object>
      </w:r>
      <w:r w:rsidRPr="00121D67">
        <w:rPr>
          <w:rFonts w:ascii="Times New Roman" w:hAnsi="Times New Roman" w:cs="Times New Roman"/>
          <w:color w:val="000000"/>
          <w:sz w:val="28"/>
          <w:szCs w:val="28"/>
          <w:lang w:val="en-US"/>
        </w:rPr>
        <w:t>) =</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121D67">
        <w:rPr>
          <w:rFonts w:ascii="Times New Roman" w:hAnsi="Times New Roman" w:cs="Times New Roman"/>
          <w:sz w:val="28"/>
          <w:szCs w:val="28"/>
          <w:vertAlign w:val="subscript"/>
          <w:lang w:val="en-US"/>
        </w:rPr>
        <w:t xml:space="preserve"> </w:t>
      </w:r>
      <w:r w:rsidRPr="00121D67">
        <w:rPr>
          <w:rFonts w:ascii="Times New Roman" w:hAnsi="Times New Roman" w:cs="Times New Roman"/>
          <w:sz w:val="28"/>
          <w:szCs w:val="28"/>
          <w:lang w:val="en-US"/>
        </w:rPr>
        <w:t xml:space="preserve"> -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121D67">
        <w:rPr>
          <w:rFonts w:ascii="Times New Roman" w:hAnsi="Times New Roman" w:cs="Times New Roman"/>
          <w:sz w:val="28"/>
          <w:szCs w:val="28"/>
          <w:lang w:val="en-US"/>
        </w:rPr>
        <w:t xml:space="preserve"> = </w:t>
      </w:r>
      <w:r w:rsidRPr="00121D67">
        <w:rPr>
          <w:rFonts w:ascii="Times New Roman" w:hAnsi="Times New Roman" w:cs="Times New Roman"/>
          <w:color w:val="000000"/>
          <w:sz w:val="28"/>
          <w:szCs w:val="28"/>
          <w:lang w:val="en-US"/>
        </w:rPr>
        <w:t xml:space="preserve"> -117</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rPr>
        <w:t>тыс</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rPr>
        <w:t>руб</w:t>
      </w:r>
      <w:r w:rsidRPr="00121D67">
        <w:rPr>
          <w:rFonts w:ascii="Times New Roman" w:hAnsi="Times New Roman" w:cs="Times New Roman"/>
          <w:sz w:val="28"/>
          <w:szCs w:val="28"/>
          <w:lang w:val="en-US"/>
        </w:rPr>
        <w:t>.</w:t>
      </w:r>
    </w:p>
    <w:p w:rsidR="00121D67"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 617</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500</w:t>
      </w:r>
      <w:r w:rsidRPr="00973639">
        <w:rPr>
          <w:rFonts w:ascii="Times New Roman" w:hAnsi="Times New Roman" w:cs="Times New Roman"/>
          <w:sz w:val="28"/>
          <w:szCs w:val="28"/>
        </w:rPr>
        <w:t xml:space="preserve"> тыс. руб.</w:t>
      </w:r>
    </w:p>
    <w:p w:rsidR="00CF26AC" w:rsidRPr="00973639" w:rsidRDefault="00CF26AC" w:rsidP="00121D67">
      <w:pPr>
        <w:pStyle w:val="11"/>
        <w:suppressAutoHyphens/>
        <w:spacing w:line="360" w:lineRule="auto"/>
        <w:ind w:right="1"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снижения среднего значения активной части ОС выручка снизилась на 117тыс.руб. </w:t>
      </w:r>
    </w:p>
    <w:p w:rsidR="00CF26AC" w:rsidRPr="00973639" w:rsidRDefault="00CF26AC" w:rsidP="00121D67">
      <w:pPr>
        <w:pStyle w:val="11"/>
        <w:suppressAutoHyphens/>
        <w:spacing w:line="360" w:lineRule="auto"/>
        <w:ind w:right="1"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фондоотдачи активной части ОС объем выручки увеличился на 617тыс.руб. </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15800 - 15740 =60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10288 * 1,53 = 15740</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973639">
        <w:rPr>
          <w:rFonts w:ascii="Times New Roman" w:hAnsi="Times New Roman" w:cs="Times New Roman"/>
          <w:sz w:val="28"/>
          <w:szCs w:val="28"/>
        </w:rPr>
        <w:t xml:space="preserve"> = 11704 * 1,53 = 17907</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ф</w:t>
      </w:r>
      <w:r w:rsidRPr="00973639">
        <w:rPr>
          <w:rFonts w:ascii="Times New Roman" w:hAnsi="Times New Roman" w:cs="Times New Roman"/>
          <w:sz w:val="28"/>
          <w:szCs w:val="28"/>
        </w:rPr>
        <w:t xml:space="preserve"> = 11704 * 1,35 = 15800</w:t>
      </w:r>
    </w:p>
    <w:p w:rsidR="00121D67"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121D67"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lang w:val="en-US"/>
        </w:rPr>
        <w:t>N</w:t>
      </w:r>
      <w:r w:rsidRPr="00121D67">
        <w:rPr>
          <w:rFonts w:ascii="Times New Roman" w:hAnsi="Times New Roman" w:cs="Times New Roman"/>
          <w:color w:val="000000"/>
          <w:sz w:val="28"/>
          <w:szCs w:val="28"/>
          <w:lang w:val="en-US"/>
        </w:rPr>
        <w:t xml:space="preserve"> (</w:t>
      </w:r>
      <w:r w:rsidR="00A47CEC" w:rsidRPr="00973639">
        <w:rPr>
          <w:rFonts w:ascii="Times New Roman" w:hAnsi="Times New Roman" w:cs="Times New Roman"/>
          <w:color w:val="000000"/>
          <w:position w:val="-12"/>
          <w:sz w:val="28"/>
          <w:szCs w:val="28"/>
          <w:lang w:val="en-US"/>
        </w:rPr>
        <w:object w:dxaOrig="320" w:dyaOrig="400">
          <v:shape id="_x0000_i1055" type="#_x0000_t75" style="width:15.75pt;height:19.5pt" o:ole="">
            <v:imagedata r:id="rId43" o:title=""/>
          </v:shape>
          <o:OLEObject Type="Embed" ProgID="Equation.3" ShapeID="_x0000_i1055" DrawAspect="Content" ObjectID="_1461268154" r:id="rId45"/>
        </w:object>
      </w:r>
      <w:r w:rsidRPr="00121D67">
        <w:rPr>
          <w:rFonts w:ascii="Times New Roman" w:hAnsi="Times New Roman" w:cs="Times New Roman"/>
          <w:color w:val="000000"/>
          <w:sz w:val="28"/>
          <w:szCs w:val="28"/>
          <w:lang w:val="en-US"/>
        </w:rPr>
        <w:t>) =</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121D67">
        <w:rPr>
          <w:rFonts w:ascii="Times New Roman" w:hAnsi="Times New Roman" w:cs="Times New Roman"/>
          <w:sz w:val="28"/>
          <w:szCs w:val="28"/>
          <w:vertAlign w:val="subscript"/>
          <w:lang w:val="en-US"/>
        </w:rPr>
        <w:t xml:space="preserve"> </w:t>
      </w:r>
      <w:r w:rsidRPr="00121D67">
        <w:rPr>
          <w:rFonts w:ascii="Times New Roman" w:hAnsi="Times New Roman" w:cs="Times New Roman"/>
          <w:sz w:val="28"/>
          <w:szCs w:val="28"/>
          <w:lang w:val="en-US"/>
        </w:rPr>
        <w:t xml:space="preserve"> -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121D67">
        <w:rPr>
          <w:rFonts w:ascii="Times New Roman" w:hAnsi="Times New Roman" w:cs="Times New Roman"/>
          <w:sz w:val="28"/>
          <w:szCs w:val="28"/>
          <w:lang w:val="en-US"/>
        </w:rPr>
        <w:t xml:space="preserve"> = </w:t>
      </w:r>
      <w:r w:rsidRPr="00121D67">
        <w:rPr>
          <w:rFonts w:ascii="Times New Roman" w:hAnsi="Times New Roman" w:cs="Times New Roman"/>
          <w:color w:val="000000"/>
          <w:sz w:val="28"/>
          <w:szCs w:val="28"/>
          <w:lang w:val="en-US"/>
        </w:rPr>
        <w:t xml:space="preserve"> 2167</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rPr>
        <w:t>тыс</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rPr>
        <w:t>руб</w:t>
      </w:r>
      <w:r w:rsidRPr="00121D67">
        <w:rPr>
          <w:rFonts w:ascii="Times New Roman" w:hAnsi="Times New Roman" w:cs="Times New Roman"/>
          <w:sz w:val="28"/>
          <w:szCs w:val="28"/>
          <w:lang w:val="en-US"/>
        </w:rPr>
        <w:t>.</w:t>
      </w:r>
    </w:p>
    <w:p w:rsidR="00121D67"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 - 2107</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60</w:t>
      </w:r>
      <w:r w:rsidRPr="00973639">
        <w:rPr>
          <w:rFonts w:ascii="Times New Roman" w:hAnsi="Times New Roman" w:cs="Times New Roman"/>
          <w:sz w:val="28"/>
          <w:szCs w:val="28"/>
        </w:rPr>
        <w:t xml:space="preserve"> тыс. руб.</w:t>
      </w:r>
    </w:p>
    <w:p w:rsidR="00CF26AC" w:rsidRPr="00973639" w:rsidRDefault="00CF26AC" w:rsidP="00121D67">
      <w:pPr>
        <w:pStyle w:val="11"/>
        <w:suppressAutoHyphens/>
        <w:spacing w:line="360" w:lineRule="auto"/>
        <w:ind w:right="1"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среднего значения активной части ОС выручка увеличилась на 2167тыс.руб. </w:t>
      </w:r>
    </w:p>
    <w:p w:rsidR="00CF26AC" w:rsidRPr="00973639" w:rsidRDefault="00CF26AC" w:rsidP="00121D67">
      <w:pPr>
        <w:pStyle w:val="11"/>
        <w:suppressAutoHyphens/>
        <w:spacing w:line="360" w:lineRule="auto"/>
        <w:ind w:right="1"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снижения фондоотдачи активной части ОС объем выручки снизился на 2107тыс.руб. </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19600 - 15800 = 3800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11704 * 1,35 = 15800</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973639">
        <w:rPr>
          <w:rFonts w:ascii="Times New Roman" w:hAnsi="Times New Roman" w:cs="Times New Roman"/>
          <w:sz w:val="28"/>
          <w:szCs w:val="28"/>
        </w:rPr>
        <w:t xml:space="preserve"> = 13333 * 1,35 = 18000</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ф</w:t>
      </w:r>
      <w:r w:rsidRPr="00973639">
        <w:rPr>
          <w:rFonts w:ascii="Times New Roman" w:hAnsi="Times New Roman" w:cs="Times New Roman"/>
          <w:sz w:val="28"/>
          <w:szCs w:val="28"/>
        </w:rPr>
        <w:t xml:space="preserve"> = 13333 * 1,47 = 19600</w:t>
      </w:r>
    </w:p>
    <w:p w:rsidR="00121D67"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121D67"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lang w:val="en-US"/>
        </w:rPr>
        <w:t>N</w:t>
      </w:r>
      <w:r w:rsidRPr="00121D67">
        <w:rPr>
          <w:rFonts w:ascii="Times New Roman" w:hAnsi="Times New Roman" w:cs="Times New Roman"/>
          <w:color w:val="000000"/>
          <w:sz w:val="28"/>
          <w:szCs w:val="28"/>
          <w:lang w:val="en-US"/>
        </w:rPr>
        <w:t xml:space="preserve"> (</w:t>
      </w:r>
      <w:r w:rsidR="00A47CEC" w:rsidRPr="00973639">
        <w:rPr>
          <w:rFonts w:ascii="Times New Roman" w:hAnsi="Times New Roman" w:cs="Times New Roman"/>
          <w:color w:val="000000"/>
          <w:position w:val="-12"/>
          <w:sz w:val="28"/>
          <w:szCs w:val="28"/>
          <w:lang w:val="en-US"/>
        </w:rPr>
        <w:object w:dxaOrig="320" w:dyaOrig="400">
          <v:shape id="_x0000_i1056" type="#_x0000_t75" style="width:15.75pt;height:19.5pt" o:ole="">
            <v:imagedata r:id="rId43" o:title=""/>
          </v:shape>
          <o:OLEObject Type="Embed" ProgID="Equation.3" ShapeID="_x0000_i1056" DrawAspect="Content" ObjectID="_1461268155" r:id="rId46"/>
        </w:object>
      </w:r>
      <w:r w:rsidRPr="00121D67">
        <w:rPr>
          <w:rFonts w:ascii="Times New Roman" w:hAnsi="Times New Roman" w:cs="Times New Roman"/>
          <w:color w:val="000000"/>
          <w:sz w:val="28"/>
          <w:szCs w:val="28"/>
          <w:lang w:val="en-US"/>
        </w:rPr>
        <w:t>) =</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121D67">
        <w:rPr>
          <w:rFonts w:ascii="Times New Roman" w:hAnsi="Times New Roman" w:cs="Times New Roman"/>
          <w:sz w:val="28"/>
          <w:szCs w:val="28"/>
          <w:vertAlign w:val="subscript"/>
          <w:lang w:val="en-US"/>
        </w:rPr>
        <w:t xml:space="preserve"> </w:t>
      </w:r>
      <w:r w:rsidRPr="00121D67">
        <w:rPr>
          <w:rFonts w:ascii="Times New Roman" w:hAnsi="Times New Roman" w:cs="Times New Roman"/>
          <w:sz w:val="28"/>
          <w:szCs w:val="28"/>
          <w:lang w:val="en-US"/>
        </w:rPr>
        <w:t xml:space="preserve"> -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121D67">
        <w:rPr>
          <w:rFonts w:ascii="Times New Roman" w:hAnsi="Times New Roman" w:cs="Times New Roman"/>
          <w:sz w:val="28"/>
          <w:szCs w:val="28"/>
          <w:lang w:val="en-US"/>
        </w:rPr>
        <w:t xml:space="preserve"> = </w:t>
      </w:r>
      <w:r w:rsidRPr="00121D67">
        <w:rPr>
          <w:rFonts w:ascii="Times New Roman" w:hAnsi="Times New Roman" w:cs="Times New Roman"/>
          <w:color w:val="000000"/>
          <w:sz w:val="28"/>
          <w:szCs w:val="28"/>
          <w:lang w:val="en-US"/>
        </w:rPr>
        <w:t xml:space="preserve"> 2200</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rPr>
        <w:t>тыс</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rPr>
        <w:t>руб</w:t>
      </w:r>
      <w:r w:rsidRPr="00121D67">
        <w:rPr>
          <w:rFonts w:ascii="Times New Roman" w:hAnsi="Times New Roman" w:cs="Times New Roman"/>
          <w:sz w:val="28"/>
          <w:szCs w:val="28"/>
          <w:lang w:val="en-US"/>
        </w:rPr>
        <w:t>.</w:t>
      </w:r>
    </w:p>
    <w:p w:rsidR="00121D67"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 1600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3800</w:t>
      </w:r>
      <w:r w:rsidRPr="00973639">
        <w:rPr>
          <w:rFonts w:ascii="Times New Roman" w:hAnsi="Times New Roman" w:cs="Times New Roman"/>
          <w:sz w:val="28"/>
          <w:szCs w:val="28"/>
        </w:rPr>
        <w:t xml:space="preserve"> тыс. руб.</w:t>
      </w:r>
    </w:p>
    <w:p w:rsidR="00CF26AC" w:rsidRPr="00973639" w:rsidRDefault="00CF26AC" w:rsidP="00121D67">
      <w:pPr>
        <w:pStyle w:val="11"/>
        <w:suppressAutoHyphens/>
        <w:spacing w:line="360" w:lineRule="auto"/>
        <w:ind w:right="1"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За счет увеличения среднего значения активной части ОС выручка увеличилась на 2200тыс руб.</w:t>
      </w:r>
    </w:p>
    <w:p w:rsidR="00CF26AC" w:rsidRPr="00973639" w:rsidRDefault="00CF26AC" w:rsidP="00121D67">
      <w:pPr>
        <w:pStyle w:val="11"/>
        <w:suppressAutoHyphens/>
        <w:spacing w:line="360" w:lineRule="auto"/>
        <w:ind w:right="1"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фондоотдачи активной части ОС объем выручки увеличился на 1600тыс.руб. </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4-1 квартал</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18100 – 19600 =  = - 1500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13333 * 1,47 = 19600</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973639">
        <w:rPr>
          <w:rFonts w:ascii="Times New Roman" w:hAnsi="Times New Roman" w:cs="Times New Roman"/>
          <w:sz w:val="28"/>
          <w:szCs w:val="28"/>
        </w:rPr>
        <w:t xml:space="preserve"> = 14959 * 1,47 = 21990</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ф</w:t>
      </w:r>
      <w:r w:rsidRPr="00973639">
        <w:rPr>
          <w:rFonts w:ascii="Times New Roman" w:hAnsi="Times New Roman" w:cs="Times New Roman"/>
          <w:sz w:val="28"/>
          <w:szCs w:val="28"/>
        </w:rPr>
        <w:t xml:space="preserve"> = 14959 * 1,21 = 1810</w:t>
      </w:r>
    </w:p>
    <w:p w:rsidR="00121D67"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121D67"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lang w:val="en-US"/>
        </w:rPr>
        <w:t>N</w:t>
      </w:r>
      <w:r w:rsidRPr="00121D67">
        <w:rPr>
          <w:rFonts w:ascii="Times New Roman" w:hAnsi="Times New Roman" w:cs="Times New Roman"/>
          <w:color w:val="000000"/>
          <w:sz w:val="28"/>
          <w:szCs w:val="28"/>
          <w:lang w:val="en-US"/>
        </w:rPr>
        <w:t xml:space="preserve"> (</w:t>
      </w:r>
      <w:r w:rsidR="00A47CEC" w:rsidRPr="00973639">
        <w:rPr>
          <w:rFonts w:ascii="Times New Roman" w:hAnsi="Times New Roman" w:cs="Times New Roman"/>
          <w:color w:val="000000"/>
          <w:position w:val="-12"/>
          <w:sz w:val="28"/>
          <w:szCs w:val="28"/>
          <w:lang w:val="en-US"/>
        </w:rPr>
        <w:object w:dxaOrig="320" w:dyaOrig="400">
          <v:shape id="_x0000_i1057" type="#_x0000_t75" style="width:15.75pt;height:19.5pt" o:ole="">
            <v:imagedata r:id="rId43" o:title=""/>
          </v:shape>
          <o:OLEObject Type="Embed" ProgID="Equation.3" ShapeID="_x0000_i1057" DrawAspect="Content" ObjectID="_1461268156" r:id="rId47"/>
        </w:object>
      </w:r>
      <w:r w:rsidRPr="00121D67">
        <w:rPr>
          <w:rFonts w:ascii="Times New Roman" w:hAnsi="Times New Roman" w:cs="Times New Roman"/>
          <w:color w:val="000000"/>
          <w:sz w:val="28"/>
          <w:szCs w:val="28"/>
          <w:lang w:val="en-US"/>
        </w:rPr>
        <w:t>) =</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121D67">
        <w:rPr>
          <w:rFonts w:ascii="Times New Roman" w:hAnsi="Times New Roman" w:cs="Times New Roman"/>
          <w:sz w:val="28"/>
          <w:szCs w:val="28"/>
          <w:vertAlign w:val="subscript"/>
          <w:lang w:val="en-US"/>
        </w:rPr>
        <w:t xml:space="preserve"> </w:t>
      </w:r>
      <w:r w:rsidRPr="00121D67">
        <w:rPr>
          <w:rFonts w:ascii="Times New Roman" w:hAnsi="Times New Roman" w:cs="Times New Roman"/>
          <w:sz w:val="28"/>
          <w:szCs w:val="28"/>
          <w:lang w:val="en-US"/>
        </w:rPr>
        <w:t xml:space="preserve"> -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121D67">
        <w:rPr>
          <w:rFonts w:ascii="Times New Roman" w:hAnsi="Times New Roman" w:cs="Times New Roman"/>
          <w:sz w:val="28"/>
          <w:szCs w:val="28"/>
          <w:lang w:val="en-US"/>
        </w:rPr>
        <w:t xml:space="preserve"> = </w:t>
      </w:r>
      <w:r w:rsidRPr="00121D67">
        <w:rPr>
          <w:rFonts w:ascii="Times New Roman" w:hAnsi="Times New Roman" w:cs="Times New Roman"/>
          <w:color w:val="000000"/>
          <w:sz w:val="28"/>
          <w:szCs w:val="28"/>
          <w:lang w:val="en-US"/>
        </w:rPr>
        <w:t xml:space="preserve"> 2390</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rPr>
        <w:t>тыс</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rPr>
        <w:t>руб</w:t>
      </w:r>
      <w:r w:rsidRPr="00121D67">
        <w:rPr>
          <w:rFonts w:ascii="Times New Roman" w:hAnsi="Times New Roman" w:cs="Times New Roman"/>
          <w:sz w:val="28"/>
          <w:szCs w:val="28"/>
          <w:lang w:val="en-US"/>
        </w:rPr>
        <w:t>.</w:t>
      </w:r>
    </w:p>
    <w:p w:rsidR="00121D67"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 - 3890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-1500</w:t>
      </w:r>
      <w:r w:rsidRPr="00973639">
        <w:rPr>
          <w:rFonts w:ascii="Times New Roman" w:hAnsi="Times New Roman" w:cs="Times New Roman"/>
          <w:sz w:val="28"/>
          <w:szCs w:val="28"/>
        </w:rPr>
        <w:t xml:space="preserve"> тыс. руб.</w:t>
      </w:r>
    </w:p>
    <w:p w:rsidR="00CF26AC" w:rsidRPr="00973639" w:rsidRDefault="00CF26AC" w:rsidP="00121D67">
      <w:pPr>
        <w:pStyle w:val="11"/>
        <w:suppressAutoHyphens/>
        <w:spacing w:line="360" w:lineRule="auto"/>
        <w:ind w:right="1"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среднего значения активной части ОС выручка  увеличилась на 2390тыс. руб. </w:t>
      </w:r>
    </w:p>
    <w:p w:rsidR="00CF26AC" w:rsidRPr="00973639" w:rsidRDefault="00CF26AC" w:rsidP="00121D67">
      <w:pPr>
        <w:pStyle w:val="11"/>
        <w:suppressAutoHyphens/>
        <w:spacing w:line="360" w:lineRule="auto"/>
        <w:ind w:right="1"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снижения фондоотдачи активной части ОС объем выручки снизился на 3890тыс.руб. </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2010г.</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1-2 квартал</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18600 - 18100 = 500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14959 * 1,21 = 18100</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973639">
        <w:rPr>
          <w:rFonts w:ascii="Times New Roman" w:hAnsi="Times New Roman" w:cs="Times New Roman"/>
          <w:sz w:val="28"/>
          <w:szCs w:val="28"/>
        </w:rPr>
        <w:t xml:space="preserve"> = 14198 * 1,21 = 17180</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ф</w:t>
      </w:r>
      <w:r w:rsidRPr="00973639">
        <w:rPr>
          <w:rFonts w:ascii="Times New Roman" w:hAnsi="Times New Roman" w:cs="Times New Roman"/>
          <w:sz w:val="28"/>
          <w:szCs w:val="28"/>
        </w:rPr>
        <w:t xml:space="preserve"> = 14198 * 1,31= 18600</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00A47CEC" w:rsidRPr="00973639">
        <w:rPr>
          <w:rFonts w:ascii="Times New Roman" w:hAnsi="Times New Roman" w:cs="Times New Roman"/>
          <w:color w:val="000000"/>
          <w:position w:val="-12"/>
          <w:sz w:val="28"/>
          <w:szCs w:val="28"/>
        </w:rPr>
        <w:object w:dxaOrig="320" w:dyaOrig="400">
          <v:shape id="_x0000_i1058" type="#_x0000_t75" style="width:15.75pt;height:19.5pt" o:ole="">
            <v:imagedata r:id="rId43" o:title=""/>
          </v:shape>
          <o:OLEObject Type="Embed" ProgID="Equation.3" ShapeID="_x0000_i1058" DrawAspect="Content" ObjectID="_1461268157" r:id="rId48"/>
        </w:object>
      </w:r>
      <w:r w:rsidRPr="00973639">
        <w:rPr>
          <w:rFonts w:ascii="Times New Roman" w:hAnsi="Times New Roman" w:cs="Times New Roman"/>
          <w:color w:val="000000"/>
          <w:sz w:val="28"/>
          <w:szCs w:val="28"/>
        </w:rPr>
        <w:t>) =</w:t>
      </w: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 xml:space="preserve">усл </w:t>
      </w:r>
      <w:r w:rsidRPr="00973639">
        <w:rPr>
          <w:rFonts w:ascii="Times New Roman" w:hAnsi="Times New Roman" w:cs="Times New Roman"/>
          <w:sz w:val="28"/>
          <w:szCs w:val="28"/>
        </w:rPr>
        <w:t xml:space="preserve"> -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w:t>
      </w:r>
      <w:r w:rsidRPr="00973639">
        <w:rPr>
          <w:rFonts w:ascii="Times New Roman" w:hAnsi="Times New Roman" w:cs="Times New Roman"/>
          <w:color w:val="000000"/>
          <w:sz w:val="28"/>
          <w:szCs w:val="28"/>
        </w:rPr>
        <w:t xml:space="preserve"> -920 </w:t>
      </w:r>
      <w:r w:rsidRPr="00973639">
        <w:rPr>
          <w:rFonts w:ascii="Times New Roman" w:hAnsi="Times New Roman" w:cs="Times New Roman"/>
          <w:sz w:val="28"/>
          <w:szCs w:val="28"/>
        </w:rPr>
        <w:t>тыс. руб.</w:t>
      </w:r>
    </w:p>
    <w:p w:rsidR="00121D67"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 1420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500</w:t>
      </w:r>
      <w:r w:rsidRPr="00973639">
        <w:rPr>
          <w:rFonts w:ascii="Times New Roman" w:hAnsi="Times New Roman" w:cs="Times New Roman"/>
          <w:sz w:val="28"/>
          <w:szCs w:val="28"/>
        </w:rPr>
        <w:t xml:space="preserve"> тыс. руб.</w:t>
      </w:r>
    </w:p>
    <w:p w:rsidR="00CF26AC" w:rsidRPr="00973639" w:rsidRDefault="00CF26AC" w:rsidP="00121D67">
      <w:pPr>
        <w:pStyle w:val="11"/>
        <w:suppressAutoHyphens/>
        <w:spacing w:line="360" w:lineRule="auto"/>
        <w:ind w:right="-143"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снижения среднего значения активной части ОС выручка снизилась на 920тыс.руб. </w:t>
      </w:r>
    </w:p>
    <w:p w:rsidR="00CF26AC" w:rsidRPr="00973639" w:rsidRDefault="00CF26AC" w:rsidP="00121D67">
      <w:pPr>
        <w:pStyle w:val="11"/>
        <w:suppressAutoHyphens/>
        <w:spacing w:line="360" w:lineRule="auto"/>
        <w:ind w:right="-143"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фондоотдачи активной части ОС объем выручки увеличился на 1420тыс.руб. </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18900 - 18600 = 300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14198 * 1,31 = 18600</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973639">
        <w:rPr>
          <w:rFonts w:ascii="Times New Roman" w:hAnsi="Times New Roman" w:cs="Times New Roman"/>
          <w:sz w:val="28"/>
          <w:szCs w:val="28"/>
        </w:rPr>
        <w:t xml:space="preserve"> = 13696 * 1,31 = 16518</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ф</w:t>
      </w:r>
      <w:r w:rsidRPr="00973639">
        <w:rPr>
          <w:rFonts w:ascii="Times New Roman" w:hAnsi="Times New Roman" w:cs="Times New Roman"/>
          <w:sz w:val="28"/>
          <w:szCs w:val="28"/>
        </w:rPr>
        <w:t xml:space="preserve"> = 13696 * 1,38 = 18900</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00A47CEC" w:rsidRPr="00973639">
        <w:rPr>
          <w:rFonts w:ascii="Times New Roman" w:hAnsi="Times New Roman" w:cs="Times New Roman"/>
          <w:color w:val="000000"/>
          <w:position w:val="-12"/>
          <w:sz w:val="28"/>
          <w:szCs w:val="28"/>
        </w:rPr>
        <w:object w:dxaOrig="320" w:dyaOrig="400">
          <v:shape id="_x0000_i1059" type="#_x0000_t75" style="width:15.75pt;height:19.5pt" o:ole="">
            <v:imagedata r:id="rId43" o:title=""/>
          </v:shape>
          <o:OLEObject Type="Embed" ProgID="Equation.3" ShapeID="_x0000_i1059" DrawAspect="Content" ObjectID="_1461268158" r:id="rId49"/>
        </w:object>
      </w:r>
      <w:r w:rsidRPr="00973639">
        <w:rPr>
          <w:rFonts w:ascii="Times New Roman" w:hAnsi="Times New Roman" w:cs="Times New Roman"/>
          <w:color w:val="000000"/>
          <w:sz w:val="28"/>
          <w:szCs w:val="28"/>
        </w:rPr>
        <w:t>) =</w:t>
      </w: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 xml:space="preserve">усл </w:t>
      </w:r>
      <w:r w:rsidRPr="00973639">
        <w:rPr>
          <w:rFonts w:ascii="Times New Roman" w:hAnsi="Times New Roman" w:cs="Times New Roman"/>
          <w:sz w:val="28"/>
          <w:szCs w:val="28"/>
        </w:rPr>
        <w:t xml:space="preserve"> -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w:t>
      </w:r>
      <w:r w:rsidRPr="00973639">
        <w:rPr>
          <w:rFonts w:ascii="Times New Roman" w:hAnsi="Times New Roman" w:cs="Times New Roman"/>
          <w:color w:val="000000"/>
          <w:sz w:val="28"/>
          <w:szCs w:val="28"/>
        </w:rPr>
        <w:t xml:space="preserve"> -2082</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 2382</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300</w:t>
      </w:r>
      <w:r w:rsidRPr="00973639">
        <w:rPr>
          <w:rFonts w:ascii="Times New Roman" w:hAnsi="Times New Roman" w:cs="Times New Roman"/>
          <w:sz w:val="28"/>
          <w:szCs w:val="28"/>
        </w:rPr>
        <w:t xml:space="preserve"> 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снижения среднего значения активной части ОС выручка снизилась на 2082тыс.руб.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фондоотдачи активной части ОС объем выручки увеличился на 2382тыс. руб. </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19900 – 18900 = 1000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973639">
        <w:rPr>
          <w:rFonts w:ascii="Times New Roman" w:hAnsi="Times New Roman" w:cs="Times New Roman"/>
          <w:sz w:val="28"/>
          <w:szCs w:val="28"/>
        </w:rPr>
        <w:t xml:space="preserve"> = 13696 * 1,38 = 18900</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973639">
        <w:rPr>
          <w:rFonts w:ascii="Times New Roman" w:hAnsi="Times New Roman" w:cs="Times New Roman"/>
          <w:sz w:val="28"/>
          <w:szCs w:val="28"/>
        </w:rPr>
        <w:t xml:space="preserve"> = 13916 * 1,38 = 19204</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ф</w:t>
      </w:r>
      <w:r w:rsidRPr="00973639">
        <w:rPr>
          <w:rFonts w:ascii="Times New Roman" w:hAnsi="Times New Roman" w:cs="Times New Roman"/>
          <w:sz w:val="28"/>
          <w:szCs w:val="28"/>
        </w:rPr>
        <w:t xml:space="preserve"> = 13916 * 1,43 = 19900</w:t>
      </w:r>
    </w:p>
    <w:p w:rsidR="00121D67"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121D67"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121D67">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lang w:val="en-US"/>
        </w:rPr>
        <w:t>N</w:t>
      </w:r>
      <w:r w:rsidRPr="00121D67">
        <w:rPr>
          <w:rFonts w:ascii="Times New Roman" w:hAnsi="Times New Roman" w:cs="Times New Roman"/>
          <w:color w:val="000000"/>
          <w:sz w:val="28"/>
          <w:szCs w:val="28"/>
          <w:lang w:val="en-US"/>
        </w:rPr>
        <w:t xml:space="preserve"> (</w:t>
      </w:r>
      <w:r w:rsidR="00A47CEC" w:rsidRPr="00973639">
        <w:rPr>
          <w:rFonts w:ascii="Times New Roman" w:hAnsi="Times New Roman" w:cs="Times New Roman"/>
          <w:color w:val="000000"/>
          <w:position w:val="-12"/>
          <w:sz w:val="28"/>
          <w:szCs w:val="28"/>
          <w:lang w:val="en-US"/>
        </w:rPr>
        <w:object w:dxaOrig="320" w:dyaOrig="400">
          <v:shape id="_x0000_i1060" type="#_x0000_t75" style="width:15.75pt;height:19.5pt" o:ole="">
            <v:imagedata r:id="rId43" o:title=""/>
          </v:shape>
          <o:OLEObject Type="Embed" ProgID="Equation.3" ShapeID="_x0000_i1060" DrawAspect="Content" ObjectID="_1461268159" r:id="rId50"/>
        </w:object>
      </w:r>
      <w:r w:rsidRPr="00121D67">
        <w:rPr>
          <w:rFonts w:ascii="Times New Roman" w:hAnsi="Times New Roman" w:cs="Times New Roman"/>
          <w:color w:val="000000"/>
          <w:sz w:val="28"/>
          <w:szCs w:val="28"/>
          <w:lang w:val="en-US"/>
        </w:rPr>
        <w:t>) =</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усл</w:t>
      </w:r>
      <w:r w:rsidRPr="00121D67">
        <w:rPr>
          <w:rFonts w:ascii="Times New Roman" w:hAnsi="Times New Roman" w:cs="Times New Roman"/>
          <w:sz w:val="28"/>
          <w:szCs w:val="28"/>
          <w:vertAlign w:val="subscript"/>
          <w:lang w:val="en-US"/>
        </w:rPr>
        <w:t xml:space="preserve"> </w:t>
      </w:r>
      <w:r w:rsidRPr="00121D67">
        <w:rPr>
          <w:rFonts w:ascii="Times New Roman" w:hAnsi="Times New Roman" w:cs="Times New Roman"/>
          <w:sz w:val="28"/>
          <w:szCs w:val="28"/>
          <w:lang w:val="en-US"/>
        </w:rPr>
        <w:t xml:space="preserve"> - </w:t>
      </w:r>
      <w:r w:rsidRPr="00973639">
        <w:rPr>
          <w:rFonts w:ascii="Times New Roman" w:hAnsi="Times New Roman" w:cs="Times New Roman"/>
          <w:sz w:val="28"/>
          <w:szCs w:val="28"/>
          <w:lang w:val="en-US"/>
        </w:rPr>
        <w:t>N</w:t>
      </w:r>
      <w:r w:rsidRPr="00973639">
        <w:rPr>
          <w:rFonts w:ascii="Times New Roman" w:hAnsi="Times New Roman" w:cs="Times New Roman"/>
          <w:sz w:val="28"/>
          <w:szCs w:val="28"/>
          <w:vertAlign w:val="subscript"/>
        </w:rPr>
        <w:t>пл</w:t>
      </w:r>
      <w:r w:rsidRPr="00121D67">
        <w:rPr>
          <w:rFonts w:ascii="Times New Roman" w:hAnsi="Times New Roman" w:cs="Times New Roman"/>
          <w:sz w:val="28"/>
          <w:szCs w:val="28"/>
          <w:lang w:val="en-US"/>
        </w:rPr>
        <w:t xml:space="preserve"> = </w:t>
      </w:r>
      <w:r w:rsidRPr="00121D67">
        <w:rPr>
          <w:rFonts w:ascii="Times New Roman" w:hAnsi="Times New Roman" w:cs="Times New Roman"/>
          <w:color w:val="000000"/>
          <w:sz w:val="28"/>
          <w:szCs w:val="28"/>
          <w:lang w:val="en-US"/>
        </w:rPr>
        <w:t xml:space="preserve"> 304 </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rPr>
        <w:t>тыс</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rPr>
        <w:t>руб</w:t>
      </w:r>
      <w:r w:rsidRPr="00121D67">
        <w:rPr>
          <w:rFonts w:ascii="Times New Roman" w:hAnsi="Times New Roman" w:cs="Times New Roman"/>
          <w:sz w:val="28"/>
          <w:szCs w:val="28"/>
          <w:lang w:val="en-US"/>
        </w:rPr>
        <w:t>.</w:t>
      </w:r>
    </w:p>
    <w:p w:rsidR="00121D67" w:rsidRDefault="00121D67"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 696</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610"/>
          <w:tab w:val="left" w:pos="9781"/>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1000</w:t>
      </w:r>
      <w:r w:rsidRPr="00973639">
        <w:rPr>
          <w:rFonts w:ascii="Times New Roman" w:hAnsi="Times New Roman" w:cs="Times New Roman"/>
          <w:sz w:val="28"/>
          <w:szCs w:val="28"/>
        </w:rPr>
        <w:t xml:space="preserve"> 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среднего значения активной части ОС выручка увеличилась на 304тыс.руб.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За счет увеличения фондоотдачи активной части ОС объем выручки увеличился на 696тыс. руб. </w:t>
      </w:r>
    </w:p>
    <w:p w:rsidR="00CF26AC" w:rsidRPr="00973639" w:rsidRDefault="00CF26AC" w:rsidP="00121D67">
      <w:pPr>
        <w:pStyle w:val="12"/>
        <w:numPr>
          <w:ilvl w:val="0"/>
          <w:numId w:val="38"/>
        </w:numPr>
        <w:shd w:val="clear" w:color="auto" w:fill="FFFFFF"/>
        <w:tabs>
          <w:tab w:val="left" w:pos="0"/>
          <w:tab w:val="left" w:pos="993"/>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Метод абсолютных разниц.</w:t>
      </w:r>
    </w:p>
    <w:p w:rsidR="00CF26AC" w:rsidRPr="00973639" w:rsidRDefault="00CF26AC" w:rsidP="00121D67">
      <w:pPr>
        <w:pStyle w:val="12"/>
        <w:shd w:val="clear" w:color="auto" w:fill="FFFFFF"/>
        <w:tabs>
          <w:tab w:val="left" w:pos="610"/>
          <w:tab w:val="left" w:pos="5616"/>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2009г. 1-2 квартал</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15740 - 15240 = 500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sz w:val="28"/>
          <w:szCs w:val="28"/>
        </w:rPr>
      </w:pPr>
    </w:p>
    <w:p w:rsidR="00CF26AC" w:rsidRPr="00973639" w:rsidRDefault="00C122BE"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Pr>
          <w:rFonts w:cs="Times New Roman"/>
        </w:rPr>
        <w:pict>
          <v:shape id="_x0000_i1061" type="#_x0000_t75" style="width:124.5pt;height:48.75pt">
            <v:imagedata r:id="rId51" o:title="" chromakey="white"/>
          </v:shape>
        </w:pic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00A47CEC" w:rsidRPr="00973639">
        <w:rPr>
          <w:rFonts w:ascii="Times New Roman" w:hAnsi="Times New Roman" w:cs="Times New Roman"/>
          <w:color w:val="000000"/>
          <w:position w:val="-12"/>
          <w:sz w:val="28"/>
          <w:szCs w:val="28"/>
        </w:rPr>
        <w:object w:dxaOrig="320" w:dyaOrig="400">
          <v:shape id="_x0000_i1062" type="#_x0000_t75" style="width:15.75pt;height:19.5pt" o:ole="">
            <v:imagedata r:id="rId43" o:title=""/>
          </v:shape>
          <o:OLEObject Type="Embed" ProgID="Equation.3" ShapeID="_x0000_i1062" DrawAspect="Content" ObjectID="_1461268160" r:id="rId52"/>
        </w:object>
      </w:r>
      <w:r w:rsidRPr="00973639">
        <w:rPr>
          <w:rFonts w:ascii="Times New Roman" w:hAnsi="Times New Roman" w:cs="Times New Roman"/>
          <w:color w:val="000000"/>
          <w:sz w:val="28"/>
          <w:szCs w:val="28"/>
        </w:rPr>
        <w:t>) = (10288 – 10367)* 1,47 =  -117</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 (1,53 – 1,47) * 10367 = 617</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500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На изменение (прирост) выручки (+500тыс.руб.) оказало положительное влияние увеличение фондоотдачи активной части ОС, что обеспечило прирост выручки на 617 тыс. руб. Снижение среднего значения активной части ОС повлияло на снижение выручки на 117тыс.руб.</w:t>
      </w:r>
    </w:p>
    <w:p w:rsidR="00CF26AC" w:rsidRPr="00973639" w:rsidRDefault="00CF26AC" w:rsidP="00121D67">
      <w:pPr>
        <w:pStyle w:val="12"/>
        <w:shd w:val="clear" w:color="auto" w:fill="FFFFFF"/>
        <w:tabs>
          <w:tab w:val="left" w:pos="0"/>
          <w:tab w:val="left" w:pos="5616"/>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15800 – 15740  = 60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00A47CEC" w:rsidRPr="00973639">
        <w:rPr>
          <w:rFonts w:ascii="Times New Roman" w:hAnsi="Times New Roman" w:cs="Times New Roman"/>
          <w:color w:val="000000"/>
          <w:position w:val="-12"/>
          <w:sz w:val="28"/>
          <w:szCs w:val="28"/>
        </w:rPr>
        <w:object w:dxaOrig="320" w:dyaOrig="400">
          <v:shape id="_x0000_i1063" type="#_x0000_t75" style="width:15.75pt;height:19.5pt" o:ole="">
            <v:imagedata r:id="rId43" o:title=""/>
          </v:shape>
          <o:OLEObject Type="Embed" ProgID="Equation.3" ShapeID="_x0000_i1063" DrawAspect="Content" ObjectID="_1461268161" r:id="rId53"/>
        </w:object>
      </w:r>
      <w:r w:rsidRPr="00973639">
        <w:rPr>
          <w:rFonts w:ascii="Times New Roman" w:hAnsi="Times New Roman" w:cs="Times New Roman"/>
          <w:color w:val="000000"/>
          <w:sz w:val="28"/>
          <w:szCs w:val="28"/>
        </w:rPr>
        <w:t>) = 2167</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 -2107</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60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На изменение (прирост) выручки (+60тыс.руб.) оказало положительное влияние увеличение среднего значения активной части ОС, что обеспечило прирост выручки на 2167тыс.руб. Снижение фондоотдачи активной части ОС повлияло на снижение выручки на 2107тыс.руб.</w:t>
      </w:r>
    </w:p>
    <w:p w:rsidR="00CF26AC" w:rsidRPr="00973639" w:rsidRDefault="00CF26AC" w:rsidP="00121D67">
      <w:pPr>
        <w:pStyle w:val="12"/>
        <w:shd w:val="clear" w:color="auto" w:fill="FFFFFF"/>
        <w:tabs>
          <w:tab w:val="left" w:pos="610"/>
          <w:tab w:val="left" w:pos="5616"/>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19600 - 15800 = 3800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00A47CEC" w:rsidRPr="00973639">
        <w:rPr>
          <w:rFonts w:ascii="Times New Roman" w:hAnsi="Times New Roman" w:cs="Times New Roman"/>
          <w:color w:val="000000"/>
          <w:position w:val="-12"/>
          <w:sz w:val="28"/>
          <w:szCs w:val="28"/>
        </w:rPr>
        <w:object w:dxaOrig="320" w:dyaOrig="400">
          <v:shape id="_x0000_i1064" type="#_x0000_t75" style="width:15.75pt;height:19.5pt" o:ole="">
            <v:imagedata r:id="rId43" o:title=""/>
          </v:shape>
          <o:OLEObject Type="Embed" ProgID="Equation.3" ShapeID="_x0000_i1064" DrawAspect="Content" ObjectID="_1461268162" r:id="rId54"/>
        </w:object>
      </w:r>
      <w:r w:rsidRPr="00973639">
        <w:rPr>
          <w:rFonts w:ascii="Times New Roman" w:hAnsi="Times New Roman" w:cs="Times New Roman"/>
          <w:color w:val="000000"/>
          <w:sz w:val="28"/>
          <w:szCs w:val="28"/>
        </w:rPr>
        <w:t>) = 2200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 1600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3800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На изменение (прирост) выручки (+3800тыс.руб.) оказало положительное влияние увеличение среднего значения активной части ОС, что обеспечило прирост выручки на 2200тыс. руб. Увеличение фондоотдачи активной части ОС повлияло на увеличение выручки на 1600тыс.руб.</w:t>
      </w:r>
    </w:p>
    <w:p w:rsidR="00CF26AC" w:rsidRPr="00973639" w:rsidRDefault="00CF26AC" w:rsidP="00121D67">
      <w:pPr>
        <w:pStyle w:val="12"/>
        <w:shd w:val="clear" w:color="auto" w:fill="FFFFFF"/>
        <w:tabs>
          <w:tab w:val="left" w:pos="610"/>
          <w:tab w:val="left" w:pos="5616"/>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4-1 квартал</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18100 - 19600 = - 1500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00A47CEC" w:rsidRPr="00973639">
        <w:rPr>
          <w:rFonts w:ascii="Times New Roman" w:hAnsi="Times New Roman" w:cs="Times New Roman"/>
          <w:color w:val="000000"/>
          <w:position w:val="-12"/>
          <w:sz w:val="28"/>
          <w:szCs w:val="28"/>
        </w:rPr>
        <w:object w:dxaOrig="320" w:dyaOrig="400">
          <v:shape id="_x0000_i1065" type="#_x0000_t75" style="width:15.75pt;height:19.5pt" o:ole="">
            <v:imagedata r:id="rId43" o:title=""/>
          </v:shape>
          <o:OLEObject Type="Embed" ProgID="Equation.3" ShapeID="_x0000_i1065" DrawAspect="Content" ObjectID="_1461268163" r:id="rId55"/>
        </w:object>
      </w:r>
      <w:r w:rsidRPr="00973639">
        <w:rPr>
          <w:rFonts w:ascii="Times New Roman" w:hAnsi="Times New Roman" w:cs="Times New Roman"/>
          <w:color w:val="000000"/>
          <w:sz w:val="28"/>
          <w:szCs w:val="28"/>
        </w:rPr>
        <w:t>) = 2390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 -3890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-1500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284"/>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На изменение (снижение) выручки (-1500тыс.руб.) оказало влияние снижение фондоотдачи активной части ОС это повлияло на снижение выручки на 2390тыс. руб. Увеличение среднего значения активной части ОС,  обеспечило прирост выручки на 3890тыс.руб.</w:t>
      </w:r>
    </w:p>
    <w:p w:rsidR="00CF26AC" w:rsidRPr="00973639" w:rsidRDefault="00CF26AC" w:rsidP="00121D67">
      <w:pPr>
        <w:shd w:val="clear" w:color="auto" w:fill="FFFFFF"/>
        <w:tabs>
          <w:tab w:val="left" w:pos="284"/>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2010г.</w:t>
      </w:r>
    </w:p>
    <w:p w:rsidR="00CF26AC" w:rsidRPr="00973639" w:rsidRDefault="00CF26AC" w:rsidP="00121D67">
      <w:pPr>
        <w:pStyle w:val="12"/>
        <w:shd w:val="clear" w:color="auto" w:fill="FFFFFF"/>
        <w:tabs>
          <w:tab w:val="left" w:pos="610"/>
          <w:tab w:val="left" w:pos="5616"/>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1-2 квартал</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18600 - 18100 = 500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00A47CEC" w:rsidRPr="00973639">
        <w:rPr>
          <w:rFonts w:ascii="Times New Roman" w:hAnsi="Times New Roman" w:cs="Times New Roman"/>
          <w:color w:val="000000"/>
          <w:position w:val="-12"/>
          <w:sz w:val="28"/>
          <w:szCs w:val="28"/>
        </w:rPr>
        <w:object w:dxaOrig="320" w:dyaOrig="400">
          <v:shape id="_x0000_i1066" type="#_x0000_t75" style="width:15.75pt;height:19.5pt" o:ole="">
            <v:imagedata r:id="rId43" o:title=""/>
          </v:shape>
          <o:OLEObject Type="Embed" ProgID="Equation.3" ShapeID="_x0000_i1066" DrawAspect="Content" ObjectID="_1461268164" r:id="rId56"/>
        </w:object>
      </w:r>
      <w:r w:rsidRPr="00973639">
        <w:rPr>
          <w:rFonts w:ascii="Times New Roman" w:hAnsi="Times New Roman" w:cs="Times New Roman"/>
          <w:color w:val="000000"/>
          <w:sz w:val="28"/>
          <w:szCs w:val="28"/>
        </w:rPr>
        <w:t>) = -920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 xml:space="preserve"> 1420тыс.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500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На изменение (прирост) выручки (+500тыс.руб.) оказало положительное влияние увеличение фондоотдачи активной части ОС, это повлияло на увеличение выручки на 1420тыс.руб. Снижение среднего значения активной части ОС, повлияло на снижение выручки на 920 тыс. руб..</w:t>
      </w:r>
    </w:p>
    <w:p w:rsidR="00CF26AC" w:rsidRPr="00973639" w:rsidRDefault="00CF26AC" w:rsidP="00121D67">
      <w:pPr>
        <w:pStyle w:val="12"/>
        <w:shd w:val="clear" w:color="auto" w:fill="FFFFFF"/>
        <w:tabs>
          <w:tab w:val="left" w:pos="610"/>
          <w:tab w:val="left" w:pos="5616"/>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18900 - 18600 = 300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00A47CEC" w:rsidRPr="00973639">
        <w:rPr>
          <w:rFonts w:ascii="Times New Roman" w:hAnsi="Times New Roman" w:cs="Times New Roman"/>
          <w:color w:val="000000"/>
          <w:position w:val="-12"/>
          <w:sz w:val="28"/>
          <w:szCs w:val="28"/>
        </w:rPr>
        <w:object w:dxaOrig="320" w:dyaOrig="400">
          <v:shape id="_x0000_i1067" type="#_x0000_t75" style="width:15.75pt;height:19.5pt" o:ole="">
            <v:imagedata r:id="rId43" o:title=""/>
          </v:shape>
          <o:OLEObject Type="Embed" ProgID="Equation.3" ShapeID="_x0000_i1067" DrawAspect="Content" ObjectID="_1461268165" r:id="rId57"/>
        </w:object>
      </w:r>
      <w:r w:rsidRPr="00973639">
        <w:rPr>
          <w:rFonts w:ascii="Times New Roman" w:hAnsi="Times New Roman" w:cs="Times New Roman"/>
          <w:color w:val="000000"/>
          <w:sz w:val="28"/>
          <w:szCs w:val="28"/>
        </w:rPr>
        <w:t>) = -658</w:t>
      </w:r>
      <w:r w:rsidRPr="00973639">
        <w:rPr>
          <w:rFonts w:ascii="Times New Roman" w:hAnsi="Times New Roman" w:cs="Times New Roman"/>
          <w:sz w:val="28"/>
          <w:szCs w:val="28"/>
        </w:rPr>
        <w:t>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 958</w:t>
      </w:r>
      <w:r w:rsidRPr="00973639">
        <w:rPr>
          <w:rFonts w:ascii="Times New Roman" w:hAnsi="Times New Roman" w:cs="Times New Roman"/>
          <w:sz w:val="28"/>
          <w:szCs w:val="28"/>
        </w:rPr>
        <w:t>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300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На изменение (прирост) выручки (+300тыс.руб.) оказало положительное влияние увеличение фондоотдачи активной части ОС, это повлияло на увеличение выручки на 958тыс.руб. Снижение среднего значения активной части ОС, повлияло на снижение выручки на 658тыс. руб.</w:t>
      </w:r>
    </w:p>
    <w:p w:rsidR="00CF26AC" w:rsidRPr="00973639" w:rsidRDefault="00CF26AC" w:rsidP="00121D67">
      <w:pPr>
        <w:pStyle w:val="12"/>
        <w:shd w:val="clear" w:color="auto" w:fill="FFFFFF"/>
        <w:tabs>
          <w:tab w:val="left" w:pos="610"/>
          <w:tab w:val="left" w:pos="5616"/>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19900 - 18900 = 1000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00A47CEC" w:rsidRPr="00973639">
        <w:rPr>
          <w:rFonts w:ascii="Times New Roman" w:hAnsi="Times New Roman" w:cs="Times New Roman"/>
          <w:color w:val="000000"/>
          <w:position w:val="-12"/>
          <w:sz w:val="28"/>
          <w:szCs w:val="28"/>
        </w:rPr>
        <w:object w:dxaOrig="320" w:dyaOrig="400">
          <v:shape id="_x0000_i1068" type="#_x0000_t75" style="width:15.75pt;height:19.5pt" o:ole="">
            <v:imagedata r:id="rId43" o:title=""/>
          </v:shape>
          <o:OLEObject Type="Embed" ProgID="Equation.3" ShapeID="_x0000_i1068" DrawAspect="Content" ObjectID="_1461268166" r:id="rId58"/>
        </w:object>
      </w:r>
      <w:r w:rsidRPr="00973639">
        <w:rPr>
          <w:rFonts w:ascii="Times New Roman" w:hAnsi="Times New Roman" w:cs="Times New Roman"/>
          <w:color w:val="000000"/>
          <w:sz w:val="28"/>
          <w:szCs w:val="28"/>
        </w:rPr>
        <w:t>) = 304</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 696</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1000</w:t>
      </w:r>
      <w:r w:rsidRPr="00973639">
        <w:rPr>
          <w:rFonts w:ascii="Times New Roman" w:hAnsi="Times New Roman" w:cs="Times New Roman"/>
          <w:sz w:val="28"/>
          <w:szCs w:val="28"/>
        </w:rPr>
        <w:t xml:space="preserve"> тыс. руб.</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На изменение (прирост) выручки (+1000тыс.руб.) оказало положительное влияние увеличение фондоотдачи активной части ОС, это повлияло на увеличение выручки на 696тыс.руб. Увеличение среднего значения активной части ОС, повлияло на увеличение выручки на 304тыс. руб.</w:t>
      </w:r>
    </w:p>
    <w:p w:rsidR="00CF26AC" w:rsidRPr="00973639" w:rsidRDefault="00CF26AC" w:rsidP="00121D67">
      <w:pPr>
        <w:pStyle w:val="12"/>
        <w:numPr>
          <w:ilvl w:val="0"/>
          <w:numId w:val="38"/>
        </w:numPr>
        <w:shd w:val="clear" w:color="auto" w:fill="FFFFFF"/>
        <w:tabs>
          <w:tab w:val="left" w:pos="993"/>
          <w:tab w:val="left" w:pos="9214"/>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Индексный метод.</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2009г. 1-2 квартал</w:t>
      </w:r>
    </w:p>
    <w:p w:rsidR="00121D67" w:rsidRDefault="00121D67" w:rsidP="00121D67">
      <w:pPr>
        <w:pStyle w:val="12"/>
        <w:shd w:val="clear" w:color="auto" w:fill="FFFFFF"/>
        <w:tabs>
          <w:tab w:val="left" w:pos="142"/>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p>
    <w:p w:rsidR="00CF26AC" w:rsidRPr="00973639" w:rsidRDefault="00CF26AC" w:rsidP="00121D67">
      <w:pPr>
        <w:pStyle w:val="12"/>
        <w:shd w:val="clear" w:color="auto" w:fill="FFFFFF"/>
        <w:tabs>
          <w:tab w:val="left" w:pos="142"/>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lang w:val="en-US"/>
        </w:rPr>
        <w:t xml:space="preserve"> = (</w:t>
      </w:r>
      <w:r w:rsidR="00A47CEC" w:rsidRPr="00973639">
        <w:rPr>
          <w:rFonts w:ascii="Times New Roman" w:hAnsi="Times New Roman" w:cs="Times New Roman"/>
          <w:color w:val="000000"/>
          <w:position w:val="-28"/>
          <w:sz w:val="28"/>
          <w:szCs w:val="28"/>
          <w:lang w:val="en-US"/>
        </w:rPr>
        <w:object w:dxaOrig="420" w:dyaOrig="560">
          <v:shape id="_x0000_i1069" type="#_x0000_t75" style="width:21pt;height:27.75pt" o:ole="">
            <v:imagedata r:id="rId59" o:title=""/>
          </v:shape>
          <o:OLEObject Type="Embed" ProgID="Equation.3" ShapeID="_x0000_i1069" DrawAspect="Content" ObjectID="_1461268167" r:id="rId60"/>
        </w:object>
      </w:r>
      <w:r w:rsidRPr="00973639">
        <w:rPr>
          <w:rFonts w:ascii="Times New Roman" w:hAnsi="Times New Roman" w:cs="Times New Roman"/>
          <w:color w:val="000000"/>
          <w:sz w:val="28"/>
          <w:szCs w:val="28"/>
          <w:lang w:val="en-US"/>
        </w:rPr>
        <w:t xml:space="preserve"> * 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lang w:val="en-US"/>
        </w:rPr>
        <w:t>) / (</w:t>
      </w:r>
      <w:r w:rsidR="00A47CEC" w:rsidRPr="00973639">
        <w:rPr>
          <w:rFonts w:ascii="Times New Roman" w:hAnsi="Times New Roman" w:cs="Times New Roman"/>
          <w:color w:val="000000"/>
          <w:position w:val="-12"/>
          <w:sz w:val="28"/>
          <w:szCs w:val="28"/>
          <w:lang w:val="en-US"/>
        </w:rPr>
        <w:object w:dxaOrig="320" w:dyaOrig="400">
          <v:shape id="_x0000_i1070" type="#_x0000_t75" style="width:15.75pt;height:20.25pt" o:ole="">
            <v:imagedata r:id="rId61" o:title=""/>
          </v:shape>
          <o:OLEObject Type="Embed" ProgID="Equation.3" ShapeID="_x0000_i1070" DrawAspect="Content" ObjectID="_1461268168" r:id="rId62"/>
        </w:objec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lang w:val="en-US"/>
        </w:rPr>
        <w:t xml:space="preserve"> * 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lang w:val="en-US"/>
        </w:rPr>
        <w:t>) = 15740 /15240 = 1,033</w:t>
      </w:r>
    </w:p>
    <w:p w:rsidR="00CF26AC" w:rsidRPr="00973639" w:rsidRDefault="00CF26AC" w:rsidP="00121D67">
      <w:pPr>
        <w:pStyle w:val="12"/>
        <w:shd w:val="clear" w:color="auto" w:fill="FFFFFF"/>
        <w:tabs>
          <w:tab w:val="left" w:pos="142"/>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I</w:t>
      </w:r>
      <w:r w:rsidR="00A47CEC" w:rsidRPr="00973639">
        <w:rPr>
          <w:rFonts w:ascii="Times New Roman" w:hAnsi="Times New Roman" w:cs="Times New Roman"/>
          <w:color w:val="000000"/>
          <w:position w:val="-28"/>
          <w:sz w:val="28"/>
          <w:szCs w:val="28"/>
          <w:lang w:val="en-US"/>
        </w:rPr>
        <w:object w:dxaOrig="320" w:dyaOrig="560">
          <v:shape id="_x0000_i1071" type="#_x0000_t75" style="width:15.75pt;height:27.75pt" o:ole="">
            <v:imagedata r:id="rId63" o:title=""/>
          </v:shape>
          <o:OLEObject Type="Embed" ProgID="Equation.3" ShapeID="_x0000_i1071" DrawAspect="Content" ObjectID="_1461268169" r:id="rId64"/>
        </w:object>
      </w:r>
      <w:r w:rsidRPr="00CF26AC">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lang w:val="en-US"/>
        </w:rPr>
        <w:t>= (</w:t>
      </w:r>
      <w:r w:rsidR="00A47CEC" w:rsidRPr="00973639">
        <w:rPr>
          <w:rFonts w:ascii="Times New Roman" w:hAnsi="Times New Roman" w:cs="Times New Roman"/>
          <w:color w:val="000000"/>
          <w:position w:val="-28"/>
          <w:sz w:val="28"/>
          <w:szCs w:val="28"/>
          <w:lang w:val="en-US"/>
        </w:rPr>
        <w:object w:dxaOrig="420" w:dyaOrig="560">
          <v:shape id="_x0000_i1072" type="#_x0000_t75" style="width:21pt;height:27.75pt" o:ole="">
            <v:imagedata r:id="rId59" o:title=""/>
          </v:shape>
          <o:OLEObject Type="Embed" ProgID="Equation.3" ShapeID="_x0000_i1072" DrawAspect="Content" ObjectID="_1461268170" r:id="rId65"/>
        </w:objec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lang w:val="en-US"/>
        </w:rPr>
        <w:t>) / (</w:t>
      </w:r>
      <w:r w:rsidR="00A47CEC" w:rsidRPr="00973639">
        <w:rPr>
          <w:rFonts w:ascii="Times New Roman" w:hAnsi="Times New Roman" w:cs="Times New Roman"/>
          <w:color w:val="000000"/>
          <w:position w:val="-12"/>
          <w:sz w:val="28"/>
          <w:szCs w:val="28"/>
          <w:lang w:val="en-US"/>
        </w:rPr>
        <w:object w:dxaOrig="320" w:dyaOrig="400">
          <v:shape id="_x0000_i1073" type="#_x0000_t75" style="width:15.75pt;height:20.25pt" o:ole="">
            <v:imagedata r:id="rId61" o:title=""/>
          </v:shape>
          <o:OLEObject Type="Embed" ProgID="Equation.3" ShapeID="_x0000_i1073" DrawAspect="Content" ObjectID="_1461268171" r:id="rId66"/>
        </w:objec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lang w:val="en-US"/>
        </w:rPr>
        <w:t xml:space="preserve"> * 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lang w:val="en-US"/>
        </w:rPr>
        <w:t>) = 15123 / 15240 = 0,993</w:t>
      </w:r>
    </w:p>
    <w:p w:rsidR="00CF26AC" w:rsidRPr="00973639" w:rsidRDefault="00CF26AC" w:rsidP="00121D67">
      <w:pPr>
        <w:pStyle w:val="12"/>
        <w:shd w:val="clear" w:color="auto" w:fill="FFFFFF"/>
        <w:tabs>
          <w:tab w:val="left" w:pos="142"/>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 xml:space="preserve">I </w:t>
      </w:r>
      <w:r w:rsidRPr="00973639">
        <w:rPr>
          <w:rFonts w:ascii="Times New Roman" w:hAnsi="Times New Roman" w:cs="Times New Roman"/>
          <w:color w:val="000000"/>
          <w:sz w:val="28"/>
          <w:szCs w:val="28"/>
          <w:vertAlign w:val="subscript"/>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lang w:val="en-US"/>
        </w:rPr>
        <w:t xml:space="preserve"> = ( </w:t>
      </w:r>
      <w:r w:rsidR="00A47CEC" w:rsidRPr="00973639">
        <w:rPr>
          <w:rFonts w:ascii="Times New Roman" w:hAnsi="Times New Roman" w:cs="Times New Roman"/>
          <w:color w:val="000000"/>
          <w:position w:val="-28"/>
          <w:sz w:val="28"/>
          <w:szCs w:val="28"/>
          <w:lang w:val="en-US"/>
        </w:rPr>
        <w:object w:dxaOrig="420" w:dyaOrig="560">
          <v:shape id="_x0000_i1074" type="#_x0000_t75" style="width:21pt;height:27.75pt" o:ole="">
            <v:imagedata r:id="rId59" o:title=""/>
          </v:shape>
          <o:OLEObject Type="Embed" ProgID="Equation.3" ShapeID="_x0000_i1074" DrawAspect="Content" ObjectID="_1461268172" r:id="rId67"/>
        </w:object>
      </w:r>
      <w:r w:rsidRPr="00973639">
        <w:rPr>
          <w:rFonts w:ascii="Times New Roman" w:hAnsi="Times New Roman" w:cs="Times New Roman"/>
          <w:color w:val="000000"/>
          <w:sz w:val="28"/>
          <w:szCs w:val="28"/>
          <w:lang w:val="en-US"/>
        </w:rPr>
        <w:t>* 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lang w:val="en-US"/>
        </w:rPr>
        <w:t>) / (</w:t>
      </w:r>
      <w:r w:rsidR="00A47CEC" w:rsidRPr="00973639">
        <w:rPr>
          <w:rFonts w:ascii="Times New Roman" w:hAnsi="Times New Roman" w:cs="Times New Roman"/>
          <w:color w:val="000000"/>
          <w:position w:val="-28"/>
          <w:sz w:val="28"/>
          <w:szCs w:val="28"/>
          <w:lang w:val="en-US"/>
        </w:rPr>
        <w:object w:dxaOrig="420" w:dyaOrig="560">
          <v:shape id="_x0000_i1075" type="#_x0000_t75" style="width:21pt;height:27.75pt" o:ole="">
            <v:imagedata r:id="rId59" o:title=""/>
          </v:shape>
          <o:OLEObject Type="Embed" ProgID="Equation.3" ShapeID="_x0000_i1075" DrawAspect="Content" ObjectID="_1461268173" r:id="rId68"/>
        </w:objec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lang w:val="en-US"/>
        </w:rPr>
        <w:t>) = 15740 / 15123 = 1,041</w:t>
      </w:r>
    </w:p>
    <w:p w:rsidR="00CF26AC" w:rsidRPr="00973639" w:rsidRDefault="00CF26AC" w:rsidP="00121D67">
      <w:pPr>
        <w:shd w:val="clear" w:color="auto" w:fill="FFFFFF"/>
        <w:tabs>
          <w:tab w:val="left" w:pos="142"/>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00A47CEC" w:rsidRPr="00973639">
        <w:rPr>
          <w:rFonts w:ascii="Times New Roman" w:hAnsi="Times New Roman" w:cs="Times New Roman"/>
          <w:color w:val="000000"/>
          <w:position w:val="-12"/>
          <w:sz w:val="28"/>
          <w:szCs w:val="28"/>
        </w:rPr>
        <w:object w:dxaOrig="320" w:dyaOrig="400">
          <v:shape id="_x0000_i1076" type="#_x0000_t75" style="width:15.75pt;height:19.5pt" o:ole="">
            <v:imagedata r:id="rId43" o:title=""/>
          </v:shape>
          <o:OLEObject Type="Embed" ProgID="Equation.3" ShapeID="_x0000_i1076" DrawAspect="Content" ObjectID="_1461268174" r:id="rId69"/>
        </w:objec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xml:space="preserve"> = 0,993 * 1,041 = 1,034</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Мы можем сделать вывод: в результате снижения среднего значения активной части ОС в 0.996 раза и увеличения фондоотдачи активной части ОС в 1,041 раза объем выручки увеличился в 1,034 раза.</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121D67" w:rsidRDefault="00121D67" w:rsidP="00121D67">
      <w:pPr>
        <w:pStyle w:val="12"/>
        <w:shd w:val="clear" w:color="auto" w:fill="FFFFFF"/>
        <w:tabs>
          <w:tab w:val="left" w:pos="284"/>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p>
    <w:p w:rsidR="00CF26AC" w:rsidRPr="00121D67" w:rsidRDefault="00CF26AC" w:rsidP="00121D67">
      <w:pPr>
        <w:pStyle w:val="12"/>
        <w:shd w:val="clear" w:color="auto" w:fill="FFFFFF"/>
        <w:tabs>
          <w:tab w:val="left" w:pos="284"/>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121D67">
        <w:rPr>
          <w:rFonts w:ascii="Times New Roman" w:hAnsi="Times New Roman" w:cs="Times New Roman"/>
          <w:color w:val="000000"/>
          <w:sz w:val="28"/>
          <w:szCs w:val="28"/>
          <w:lang w:val="en-US"/>
        </w:rPr>
        <w:t xml:space="preserve"> = (</w:t>
      </w:r>
      <w:r w:rsidR="00A47CEC" w:rsidRPr="00973639">
        <w:rPr>
          <w:rFonts w:ascii="Times New Roman" w:hAnsi="Times New Roman" w:cs="Times New Roman"/>
          <w:color w:val="000000"/>
          <w:position w:val="-28"/>
          <w:sz w:val="28"/>
          <w:szCs w:val="28"/>
          <w:lang w:val="en-US"/>
        </w:rPr>
        <w:object w:dxaOrig="420" w:dyaOrig="560">
          <v:shape id="_x0000_i1077" type="#_x0000_t75" style="width:21pt;height:27.75pt" o:ole="">
            <v:imagedata r:id="rId59" o:title=""/>
          </v:shape>
          <o:OLEObject Type="Embed" ProgID="Equation.3" ShapeID="_x0000_i1077" DrawAspect="Content" ObjectID="_1461268175" r:id="rId70"/>
        </w:objec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121D67">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 / (</w:t>
      </w:r>
      <w:r w:rsidR="00A47CEC" w:rsidRPr="00973639">
        <w:rPr>
          <w:rFonts w:ascii="Times New Roman" w:hAnsi="Times New Roman" w:cs="Times New Roman"/>
          <w:color w:val="000000"/>
          <w:position w:val="-12"/>
          <w:sz w:val="28"/>
          <w:szCs w:val="28"/>
          <w:lang w:val="en-US"/>
        </w:rPr>
        <w:object w:dxaOrig="320" w:dyaOrig="400">
          <v:shape id="_x0000_i1078" type="#_x0000_t75" style="width:15.75pt;height:20.25pt" o:ole="">
            <v:imagedata r:id="rId61" o:title=""/>
          </v:shape>
          <o:OLEObject Type="Embed" ProgID="Equation.3" ShapeID="_x0000_i1078" DrawAspect="Content" ObjectID="_1461268176" r:id="rId71"/>
        </w:objec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121D67">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 15800/15740 = 1,004</w:t>
      </w:r>
    </w:p>
    <w:p w:rsidR="00CF26AC" w:rsidRPr="00973639" w:rsidRDefault="00CF26AC" w:rsidP="00121D67">
      <w:pPr>
        <w:shd w:val="clear" w:color="auto" w:fill="FFFFFF"/>
        <w:tabs>
          <w:tab w:val="left" w:pos="284"/>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00A47CEC" w:rsidRPr="00973639">
        <w:rPr>
          <w:rFonts w:ascii="Times New Roman" w:hAnsi="Times New Roman" w:cs="Times New Roman"/>
          <w:color w:val="000000"/>
          <w:position w:val="-28"/>
          <w:sz w:val="28"/>
          <w:szCs w:val="28"/>
          <w:lang w:val="en-US"/>
        </w:rPr>
        <w:object w:dxaOrig="320" w:dyaOrig="560">
          <v:shape id="_x0000_i1079" type="#_x0000_t75" style="width:15.75pt;height:27.75pt" o:ole="">
            <v:imagedata r:id="rId63" o:title=""/>
          </v:shape>
          <o:OLEObject Type="Embed" ProgID="Equation.3" ShapeID="_x0000_i1079" DrawAspect="Content" ObjectID="_1461268177" r:id="rId72"/>
        </w:object>
      </w:r>
      <w:r w:rsidRPr="00973639">
        <w:rPr>
          <w:rFonts w:ascii="Times New Roman" w:hAnsi="Times New Roman" w:cs="Times New Roman"/>
          <w:color w:val="000000"/>
          <w:sz w:val="28"/>
          <w:szCs w:val="28"/>
        </w:rPr>
        <w:t xml:space="preserve"> = (</w:t>
      </w:r>
      <w:r w:rsidR="00A47CEC" w:rsidRPr="00973639">
        <w:rPr>
          <w:rFonts w:ascii="Times New Roman" w:hAnsi="Times New Roman" w:cs="Times New Roman"/>
          <w:color w:val="000000"/>
          <w:position w:val="-28"/>
          <w:sz w:val="28"/>
          <w:szCs w:val="28"/>
          <w:lang w:val="en-US"/>
        </w:rPr>
        <w:object w:dxaOrig="420" w:dyaOrig="560">
          <v:shape id="_x0000_i1080" type="#_x0000_t75" style="width:21pt;height:27.75pt" o:ole="">
            <v:imagedata r:id="rId59" o:title=""/>
          </v:shape>
          <o:OLEObject Type="Embed" ProgID="Equation.3" ShapeID="_x0000_i1080" DrawAspect="Content" ObjectID="_1461268178" r:id="rId73"/>
        </w:object>
      </w: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 пл</w:t>
      </w:r>
      <w:r w:rsidRPr="00973639">
        <w:rPr>
          <w:rFonts w:ascii="Times New Roman" w:hAnsi="Times New Roman" w:cs="Times New Roman"/>
          <w:color w:val="000000"/>
          <w:sz w:val="28"/>
          <w:szCs w:val="28"/>
        </w:rPr>
        <w:t>) / (</w:t>
      </w:r>
      <w:r w:rsidR="00A47CEC" w:rsidRPr="00973639">
        <w:rPr>
          <w:rFonts w:ascii="Times New Roman" w:hAnsi="Times New Roman" w:cs="Times New Roman"/>
          <w:color w:val="000000"/>
          <w:position w:val="-12"/>
          <w:sz w:val="28"/>
          <w:szCs w:val="28"/>
          <w:lang w:val="en-US"/>
        </w:rPr>
        <w:object w:dxaOrig="320" w:dyaOrig="400">
          <v:shape id="_x0000_i1081" type="#_x0000_t75" style="width:15.75pt;height:20.25pt" o:ole="">
            <v:imagedata r:id="rId61" o:title=""/>
          </v:shape>
          <o:OLEObject Type="Embed" ProgID="Equation.3" ShapeID="_x0000_i1081" DrawAspect="Content" ObjectID="_1461268179" r:id="rId74"/>
        </w:objec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 пл</w:t>
      </w:r>
      <w:r w:rsidRPr="00973639">
        <w:rPr>
          <w:rFonts w:ascii="Times New Roman" w:hAnsi="Times New Roman" w:cs="Times New Roman"/>
          <w:color w:val="000000"/>
          <w:sz w:val="28"/>
          <w:szCs w:val="28"/>
        </w:rPr>
        <w:t>) = 17907 / 15740 = 1,138</w:t>
      </w:r>
    </w:p>
    <w:p w:rsidR="00CF26AC" w:rsidRPr="00973639" w:rsidRDefault="00CF26AC" w:rsidP="00121D67">
      <w:pPr>
        <w:shd w:val="clear" w:color="auto" w:fill="FFFFFF"/>
        <w:tabs>
          <w:tab w:val="left" w:pos="284"/>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 xml:space="preserve">I </w:t>
      </w:r>
      <w:r w:rsidRPr="00973639">
        <w:rPr>
          <w:rFonts w:ascii="Times New Roman" w:hAnsi="Times New Roman" w:cs="Times New Roman"/>
          <w:color w:val="000000"/>
          <w:sz w:val="28"/>
          <w:szCs w:val="28"/>
          <w:vertAlign w:val="subscript"/>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lang w:val="en-US"/>
        </w:rPr>
        <w:t xml:space="preserve"> = ( </w:t>
      </w:r>
      <w:r w:rsidR="00A47CEC" w:rsidRPr="00973639">
        <w:rPr>
          <w:rFonts w:ascii="Times New Roman" w:hAnsi="Times New Roman" w:cs="Times New Roman"/>
          <w:color w:val="000000"/>
          <w:position w:val="-28"/>
          <w:sz w:val="28"/>
          <w:szCs w:val="28"/>
          <w:lang w:val="en-US"/>
        </w:rPr>
        <w:object w:dxaOrig="420" w:dyaOrig="560">
          <v:shape id="_x0000_i1082" type="#_x0000_t75" style="width:21pt;height:27.75pt" o:ole="">
            <v:imagedata r:id="rId59" o:title=""/>
          </v:shape>
          <o:OLEObject Type="Embed" ProgID="Equation.3" ShapeID="_x0000_i1082" DrawAspect="Content" ObjectID="_1461268180" r:id="rId75"/>
        </w:object>
      </w:r>
      <w:r w:rsidRPr="00973639">
        <w:rPr>
          <w:rFonts w:ascii="Times New Roman" w:hAnsi="Times New Roman" w:cs="Times New Roman"/>
          <w:color w:val="000000"/>
          <w:sz w:val="28"/>
          <w:szCs w:val="28"/>
          <w:lang w:val="en-US"/>
        </w:rPr>
        <w:t>* 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lang w:val="en-US"/>
        </w:rPr>
        <w:t>) / (</w:t>
      </w:r>
      <w:r w:rsidR="00A47CEC" w:rsidRPr="00973639">
        <w:rPr>
          <w:rFonts w:ascii="Times New Roman" w:hAnsi="Times New Roman" w:cs="Times New Roman"/>
          <w:color w:val="000000"/>
          <w:position w:val="-28"/>
          <w:sz w:val="28"/>
          <w:szCs w:val="28"/>
          <w:lang w:val="en-US"/>
        </w:rPr>
        <w:object w:dxaOrig="420" w:dyaOrig="560">
          <v:shape id="_x0000_i1083" type="#_x0000_t75" style="width:21pt;height:27.75pt" o:ole="">
            <v:imagedata r:id="rId59" o:title=""/>
          </v:shape>
          <o:OLEObject Type="Embed" ProgID="Equation.3" ShapeID="_x0000_i1083" DrawAspect="Content" ObjectID="_1461268181" r:id="rId76"/>
        </w:objec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lang w:val="en-US"/>
        </w:rPr>
        <w:t>) = 15800 / 17907 = 0,882</w:t>
      </w:r>
    </w:p>
    <w:p w:rsidR="00CF26AC" w:rsidRPr="00973639" w:rsidRDefault="00CF26AC" w:rsidP="00121D67">
      <w:pPr>
        <w:shd w:val="clear" w:color="auto" w:fill="FFFFFF"/>
        <w:tabs>
          <w:tab w:val="left" w:pos="284"/>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00A47CEC" w:rsidRPr="00973639">
        <w:rPr>
          <w:rFonts w:ascii="Times New Roman" w:hAnsi="Times New Roman" w:cs="Times New Roman"/>
          <w:color w:val="000000"/>
          <w:position w:val="-12"/>
          <w:sz w:val="28"/>
          <w:szCs w:val="28"/>
        </w:rPr>
        <w:object w:dxaOrig="320" w:dyaOrig="400">
          <v:shape id="_x0000_i1084" type="#_x0000_t75" style="width:15.75pt;height:19.5pt" o:ole="">
            <v:imagedata r:id="rId43" o:title=""/>
          </v:shape>
          <o:OLEObject Type="Embed" ProgID="Equation.3" ShapeID="_x0000_i1084" DrawAspect="Content" ObjectID="_1461268182" r:id="rId77"/>
        </w:objec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xml:space="preserve"> = 1,138 * 0,882 = 1,004</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Мы можем сделать вывод: в результате увеличения среднего значения активной части ОС в 1.138 раза и снижения фондоотдачи активной части ОС в 0.882 раза объем выручки увеличился в 1.004 раза.</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121D67" w:rsidRDefault="00121D67"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p>
    <w:p w:rsidR="00CF26AC" w:rsidRPr="00121D67"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121D67">
        <w:rPr>
          <w:rFonts w:ascii="Times New Roman" w:hAnsi="Times New Roman" w:cs="Times New Roman"/>
          <w:color w:val="000000"/>
          <w:sz w:val="28"/>
          <w:szCs w:val="28"/>
          <w:lang w:val="en-US"/>
        </w:rPr>
        <w:t xml:space="preserve"> = (</w:t>
      </w:r>
      <w:r w:rsidR="00A47CEC" w:rsidRPr="00973639">
        <w:rPr>
          <w:rFonts w:ascii="Times New Roman" w:hAnsi="Times New Roman" w:cs="Times New Roman"/>
          <w:color w:val="000000"/>
          <w:position w:val="-28"/>
          <w:sz w:val="28"/>
          <w:szCs w:val="28"/>
          <w:lang w:val="en-US"/>
        </w:rPr>
        <w:object w:dxaOrig="420" w:dyaOrig="560">
          <v:shape id="_x0000_i1085" type="#_x0000_t75" style="width:21pt;height:27.75pt" o:ole="">
            <v:imagedata r:id="rId59" o:title=""/>
          </v:shape>
          <o:OLEObject Type="Embed" ProgID="Equation.3" ShapeID="_x0000_i1085" DrawAspect="Content" ObjectID="_1461268183" r:id="rId78"/>
        </w:objec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121D67">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 / (</w:t>
      </w:r>
      <w:r w:rsidR="00A47CEC" w:rsidRPr="00973639">
        <w:rPr>
          <w:rFonts w:ascii="Times New Roman" w:hAnsi="Times New Roman" w:cs="Times New Roman"/>
          <w:color w:val="000000"/>
          <w:position w:val="-12"/>
          <w:sz w:val="28"/>
          <w:szCs w:val="28"/>
          <w:lang w:val="en-US"/>
        </w:rPr>
        <w:object w:dxaOrig="320" w:dyaOrig="400">
          <v:shape id="_x0000_i1086" type="#_x0000_t75" style="width:15.75pt;height:20.25pt" o:ole="">
            <v:imagedata r:id="rId61" o:title=""/>
          </v:shape>
          <o:OLEObject Type="Embed" ProgID="Equation.3" ShapeID="_x0000_i1086" DrawAspect="Content" ObjectID="_1461268184" r:id="rId79"/>
        </w:objec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121D67">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 19600 / 15800 = 1,241</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00A47CEC" w:rsidRPr="00973639">
        <w:rPr>
          <w:rFonts w:ascii="Times New Roman" w:hAnsi="Times New Roman" w:cs="Times New Roman"/>
          <w:color w:val="000000"/>
          <w:position w:val="-28"/>
          <w:sz w:val="28"/>
          <w:szCs w:val="28"/>
          <w:lang w:val="en-US"/>
        </w:rPr>
        <w:object w:dxaOrig="320" w:dyaOrig="560">
          <v:shape id="_x0000_i1087" type="#_x0000_t75" style="width:15.75pt;height:27.75pt" o:ole="">
            <v:imagedata r:id="rId63" o:title=""/>
          </v:shape>
          <o:OLEObject Type="Embed" ProgID="Equation.3" ShapeID="_x0000_i1087" DrawAspect="Content" ObjectID="_1461268185" r:id="rId80"/>
        </w:object>
      </w:r>
      <w:r w:rsidRPr="00973639">
        <w:rPr>
          <w:rFonts w:ascii="Times New Roman" w:hAnsi="Times New Roman" w:cs="Times New Roman"/>
          <w:color w:val="000000"/>
          <w:sz w:val="28"/>
          <w:szCs w:val="28"/>
        </w:rPr>
        <w:t xml:space="preserve"> = (</w:t>
      </w:r>
      <w:r w:rsidR="00A47CEC" w:rsidRPr="00973639">
        <w:rPr>
          <w:rFonts w:ascii="Times New Roman" w:hAnsi="Times New Roman" w:cs="Times New Roman"/>
          <w:color w:val="000000"/>
          <w:position w:val="-28"/>
          <w:sz w:val="28"/>
          <w:szCs w:val="28"/>
          <w:lang w:val="en-US"/>
        </w:rPr>
        <w:object w:dxaOrig="420" w:dyaOrig="560">
          <v:shape id="_x0000_i1088" type="#_x0000_t75" style="width:21pt;height:27.75pt" o:ole="">
            <v:imagedata r:id="rId59" o:title=""/>
          </v:shape>
          <o:OLEObject Type="Embed" ProgID="Equation.3" ShapeID="_x0000_i1088" DrawAspect="Content" ObjectID="_1461268186" r:id="rId81"/>
        </w:object>
      </w: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 пл</w:t>
      </w:r>
      <w:r w:rsidRPr="00973639">
        <w:rPr>
          <w:rFonts w:ascii="Times New Roman" w:hAnsi="Times New Roman" w:cs="Times New Roman"/>
          <w:color w:val="000000"/>
          <w:sz w:val="28"/>
          <w:szCs w:val="28"/>
        </w:rPr>
        <w:t>) / (</w:t>
      </w:r>
      <w:r w:rsidR="00A47CEC" w:rsidRPr="00973639">
        <w:rPr>
          <w:rFonts w:ascii="Times New Roman" w:hAnsi="Times New Roman" w:cs="Times New Roman"/>
          <w:color w:val="000000"/>
          <w:position w:val="-12"/>
          <w:sz w:val="28"/>
          <w:szCs w:val="28"/>
          <w:lang w:val="en-US"/>
        </w:rPr>
        <w:object w:dxaOrig="320" w:dyaOrig="400">
          <v:shape id="_x0000_i1089" type="#_x0000_t75" style="width:15.75pt;height:20.25pt" o:ole="">
            <v:imagedata r:id="rId61" o:title=""/>
          </v:shape>
          <o:OLEObject Type="Embed" ProgID="Equation.3" ShapeID="_x0000_i1089" DrawAspect="Content" ObjectID="_1461268187" r:id="rId82"/>
        </w:objec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 пл</w:t>
      </w:r>
      <w:r w:rsidRPr="00973639">
        <w:rPr>
          <w:rFonts w:ascii="Times New Roman" w:hAnsi="Times New Roman" w:cs="Times New Roman"/>
          <w:color w:val="000000"/>
          <w:sz w:val="28"/>
          <w:szCs w:val="28"/>
        </w:rPr>
        <w:t>) = 18000 / 15800 = 1,139</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 xml:space="preserve">I </w:t>
      </w:r>
      <w:r w:rsidRPr="00973639">
        <w:rPr>
          <w:rFonts w:ascii="Times New Roman" w:hAnsi="Times New Roman" w:cs="Times New Roman"/>
          <w:color w:val="000000"/>
          <w:sz w:val="28"/>
          <w:szCs w:val="28"/>
          <w:vertAlign w:val="subscript"/>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lang w:val="en-US"/>
        </w:rPr>
        <w:t xml:space="preserve"> = ( </w:t>
      </w:r>
      <w:r w:rsidR="00A47CEC" w:rsidRPr="00973639">
        <w:rPr>
          <w:rFonts w:ascii="Times New Roman" w:hAnsi="Times New Roman" w:cs="Times New Roman"/>
          <w:color w:val="000000"/>
          <w:position w:val="-28"/>
          <w:sz w:val="28"/>
          <w:szCs w:val="28"/>
          <w:lang w:val="en-US"/>
        </w:rPr>
        <w:object w:dxaOrig="420" w:dyaOrig="560">
          <v:shape id="_x0000_i1090" type="#_x0000_t75" style="width:21pt;height:27.75pt" o:ole="">
            <v:imagedata r:id="rId59" o:title=""/>
          </v:shape>
          <o:OLEObject Type="Embed" ProgID="Equation.3" ShapeID="_x0000_i1090" DrawAspect="Content" ObjectID="_1461268188" r:id="rId83"/>
        </w:object>
      </w:r>
      <w:r w:rsidRPr="00973639">
        <w:rPr>
          <w:rFonts w:ascii="Times New Roman" w:hAnsi="Times New Roman" w:cs="Times New Roman"/>
          <w:color w:val="000000"/>
          <w:sz w:val="28"/>
          <w:szCs w:val="28"/>
          <w:lang w:val="en-US"/>
        </w:rPr>
        <w:t>* 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lang w:val="en-US"/>
        </w:rPr>
        <w:t>) / (</w:t>
      </w:r>
      <w:r w:rsidR="00A47CEC" w:rsidRPr="00973639">
        <w:rPr>
          <w:rFonts w:ascii="Times New Roman" w:hAnsi="Times New Roman" w:cs="Times New Roman"/>
          <w:color w:val="000000"/>
          <w:position w:val="-28"/>
          <w:sz w:val="28"/>
          <w:szCs w:val="28"/>
          <w:lang w:val="en-US"/>
        </w:rPr>
        <w:object w:dxaOrig="420" w:dyaOrig="560">
          <v:shape id="_x0000_i1091" type="#_x0000_t75" style="width:21pt;height:27.75pt" o:ole="">
            <v:imagedata r:id="rId59" o:title=""/>
          </v:shape>
          <o:OLEObject Type="Embed" ProgID="Equation.3" ShapeID="_x0000_i1091" DrawAspect="Content" ObjectID="_1461268189" r:id="rId84"/>
        </w:objec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lang w:val="en-US"/>
        </w:rPr>
        <w:t>) = 19600 / 18000 = 1,089</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00A47CEC" w:rsidRPr="00973639">
        <w:rPr>
          <w:rFonts w:ascii="Times New Roman" w:hAnsi="Times New Roman" w:cs="Times New Roman"/>
          <w:color w:val="000000"/>
          <w:position w:val="-12"/>
          <w:sz w:val="28"/>
          <w:szCs w:val="28"/>
        </w:rPr>
        <w:object w:dxaOrig="320" w:dyaOrig="400">
          <v:shape id="_x0000_i1092" type="#_x0000_t75" style="width:15.75pt;height:19.5pt" o:ole="">
            <v:imagedata r:id="rId43" o:title=""/>
          </v:shape>
          <o:OLEObject Type="Embed" ProgID="Equation.3" ShapeID="_x0000_i1092" DrawAspect="Content" ObjectID="_1461268190" r:id="rId85"/>
        </w:objec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xml:space="preserve"> = 1,139 * 1,089 = 1,240</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Мы можем сделать вывод: в результате увеличения среднего значения активной части ОС в 1,139 раза и увеличения фондоотдачи активной части ОС в 1,089 раза объем выручки увеличился в 1,240 раза.</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4-1 квартал</w:t>
      </w:r>
    </w:p>
    <w:p w:rsidR="00121D67" w:rsidRDefault="00121D67"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p>
    <w:p w:rsidR="00CF26AC" w:rsidRPr="00121D67"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121D67">
        <w:rPr>
          <w:rFonts w:ascii="Times New Roman" w:hAnsi="Times New Roman" w:cs="Times New Roman"/>
          <w:color w:val="000000"/>
          <w:sz w:val="28"/>
          <w:szCs w:val="28"/>
          <w:lang w:val="en-US"/>
        </w:rPr>
        <w:t xml:space="preserve"> = (</w:t>
      </w:r>
      <w:r w:rsidR="00A47CEC" w:rsidRPr="00973639">
        <w:rPr>
          <w:rFonts w:ascii="Times New Roman" w:hAnsi="Times New Roman" w:cs="Times New Roman"/>
          <w:color w:val="000000"/>
          <w:position w:val="-28"/>
          <w:sz w:val="28"/>
          <w:szCs w:val="28"/>
          <w:lang w:val="en-US"/>
        </w:rPr>
        <w:object w:dxaOrig="420" w:dyaOrig="560">
          <v:shape id="_x0000_i1093" type="#_x0000_t75" style="width:21pt;height:27.75pt" o:ole="">
            <v:imagedata r:id="rId59" o:title=""/>
          </v:shape>
          <o:OLEObject Type="Embed" ProgID="Equation.3" ShapeID="_x0000_i1093" DrawAspect="Content" ObjectID="_1461268191" r:id="rId86"/>
        </w:objec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121D67">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 / (</w:t>
      </w:r>
      <w:r w:rsidR="00A47CEC" w:rsidRPr="00973639">
        <w:rPr>
          <w:rFonts w:ascii="Times New Roman" w:hAnsi="Times New Roman" w:cs="Times New Roman"/>
          <w:color w:val="000000"/>
          <w:position w:val="-12"/>
          <w:sz w:val="28"/>
          <w:szCs w:val="28"/>
          <w:lang w:val="en-US"/>
        </w:rPr>
        <w:object w:dxaOrig="320" w:dyaOrig="400">
          <v:shape id="_x0000_i1094" type="#_x0000_t75" style="width:15.75pt;height:20.25pt" o:ole="">
            <v:imagedata r:id="rId61" o:title=""/>
          </v:shape>
          <o:OLEObject Type="Embed" ProgID="Equation.3" ShapeID="_x0000_i1094" DrawAspect="Content" ObjectID="_1461268192" r:id="rId87"/>
        </w:objec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121D67">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 18100 / 19600 = 0,924</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00A47CEC" w:rsidRPr="00973639">
        <w:rPr>
          <w:rFonts w:ascii="Times New Roman" w:hAnsi="Times New Roman" w:cs="Times New Roman"/>
          <w:color w:val="000000"/>
          <w:position w:val="-28"/>
          <w:sz w:val="28"/>
          <w:szCs w:val="28"/>
          <w:lang w:val="en-US"/>
        </w:rPr>
        <w:object w:dxaOrig="320" w:dyaOrig="560">
          <v:shape id="_x0000_i1095" type="#_x0000_t75" style="width:15.75pt;height:27.75pt" o:ole="">
            <v:imagedata r:id="rId63" o:title=""/>
          </v:shape>
          <o:OLEObject Type="Embed" ProgID="Equation.3" ShapeID="_x0000_i1095" DrawAspect="Content" ObjectID="_1461268193" r:id="rId88"/>
        </w:object>
      </w:r>
      <w:r w:rsidRPr="00973639">
        <w:rPr>
          <w:rFonts w:ascii="Times New Roman" w:hAnsi="Times New Roman" w:cs="Times New Roman"/>
          <w:color w:val="000000"/>
          <w:sz w:val="28"/>
          <w:szCs w:val="28"/>
        </w:rPr>
        <w:t xml:space="preserve"> = (</w:t>
      </w:r>
      <w:r w:rsidR="00A47CEC" w:rsidRPr="00973639">
        <w:rPr>
          <w:rFonts w:ascii="Times New Roman" w:hAnsi="Times New Roman" w:cs="Times New Roman"/>
          <w:color w:val="000000"/>
          <w:position w:val="-28"/>
          <w:sz w:val="28"/>
          <w:szCs w:val="28"/>
          <w:lang w:val="en-US"/>
        </w:rPr>
        <w:object w:dxaOrig="420" w:dyaOrig="560">
          <v:shape id="_x0000_i1096" type="#_x0000_t75" style="width:21pt;height:27.75pt" o:ole="">
            <v:imagedata r:id="rId59" o:title=""/>
          </v:shape>
          <o:OLEObject Type="Embed" ProgID="Equation.3" ShapeID="_x0000_i1096" DrawAspect="Content" ObjectID="_1461268194" r:id="rId89"/>
        </w:object>
      </w: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 пл</w:t>
      </w:r>
      <w:r w:rsidRPr="00973639">
        <w:rPr>
          <w:rFonts w:ascii="Times New Roman" w:hAnsi="Times New Roman" w:cs="Times New Roman"/>
          <w:color w:val="000000"/>
          <w:sz w:val="28"/>
          <w:szCs w:val="28"/>
        </w:rPr>
        <w:t>) / (</w:t>
      </w:r>
      <w:r w:rsidR="00A47CEC" w:rsidRPr="00973639">
        <w:rPr>
          <w:rFonts w:ascii="Times New Roman" w:hAnsi="Times New Roman" w:cs="Times New Roman"/>
          <w:color w:val="000000"/>
          <w:position w:val="-12"/>
          <w:sz w:val="28"/>
          <w:szCs w:val="28"/>
          <w:lang w:val="en-US"/>
        </w:rPr>
        <w:object w:dxaOrig="320" w:dyaOrig="400">
          <v:shape id="_x0000_i1097" type="#_x0000_t75" style="width:15.75pt;height:20.25pt" o:ole="">
            <v:imagedata r:id="rId61" o:title=""/>
          </v:shape>
          <o:OLEObject Type="Embed" ProgID="Equation.3" ShapeID="_x0000_i1097" DrawAspect="Content" ObjectID="_1461268195" r:id="rId90"/>
        </w:objec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 пл</w:t>
      </w:r>
      <w:r w:rsidRPr="00973639">
        <w:rPr>
          <w:rFonts w:ascii="Times New Roman" w:hAnsi="Times New Roman" w:cs="Times New Roman"/>
          <w:color w:val="000000"/>
          <w:sz w:val="28"/>
          <w:szCs w:val="28"/>
        </w:rPr>
        <w:t>) = 21990 / 19600 = 1,122</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 xml:space="preserve">I </w:t>
      </w:r>
      <w:r w:rsidRPr="00973639">
        <w:rPr>
          <w:rFonts w:ascii="Times New Roman" w:hAnsi="Times New Roman" w:cs="Times New Roman"/>
          <w:color w:val="000000"/>
          <w:sz w:val="28"/>
          <w:szCs w:val="28"/>
          <w:vertAlign w:val="subscript"/>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lang w:val="en-US"/>
        </w:rPr>
        <w:t xml:space="preserve"> = ( </w:t>
      </w:r>
      <w:r w:rsidR="00A47CEC" w:rsidRPr="00973639">
        <w:rPr>
          <w:rFonts w:ascii="Times New Roman" w:hAnsi="Times New Roman" w:cs="Times New Roman"/>
          <w:color w:val="000000"/>
          <w:position w:val="-28"/>
          <w:sz w:val="28"/>
          <w:szCs w:val="28"/>
          <w:lang w:val="en-US"/>
        </w:rPr>
        <w:object w:dxaOrig="420" w:dyaOrig="560">
          <v:shape id="_x0000_i1098" type="#_x0000_t75" style="width:21pt;height:27.75pt" o:ole="">
            <v:imagedata r:id="rId59" o:title=""/>
          </v:shape>
          <o:OLEObject Type="Embed" ProgID="Equation.3" ShapeID="_x0000_i1098" DrawAspect="Content" ObjectID="_1461268196" r:id="rId91"/>
        </w:object>
      </w:r>
      <w:r w:rsidRPr="00973639">
        <w:rPr>
          <w:rFonts w:ascii="Times New Roman" w:hAnsi="Times New Roman" w:cs="Times New Roman"/>
          <w:color w:val="000000"/>
          <w:sz w:val="28"/>
          <w:szCs w:val="28"/>
          <w:lang w:val="en-US"/>
        </w:rPr>
        <w:t>* 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lang w:val="en-US"/>
        </w:rPr>
        <w:t>) / (</w:t>
      </w:r>
      <w:r w:rsidR="00A47CEC" w:rsidRPr="00973639">
        <w:rPr>
          <w:rFonts w:ascii="Times New Roman" w:hAnsi="Times New Roman" w:cs="Times New Roman"/>
          <w:color w:val="000000"/>
          <w:position w:val="-28"/>
          <w:sz w:val="28"/>
          <w:szCs w:val="28"/>
          <w:lang w:val="en-US"/>
        </w:rPr>
        <w:object w:dxaOrig="420" w:dyaOrig="560">
          <v:shape id="_x0000_i1099" type="#_x0000_t75" style="width:21pt;height:27.75pt" o:ole="">
            <v:imagedata r:id="rId59" o:title=""/>
          </v:shape>
          <o:OLEObject Type="Embed" ProgID="Equation.3" ShapeID="_x0000_i1099" DrawAspect="Content" ObjectID="_1461268197" r:id="rId92"/>
        </w:objec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lang w:val="en-US"/>
        </w:rPr>
        <w:t>) = 18100 / 21990 = 0,823</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00A47CEC" w:rsidRPr="00973639">
        <w:rPr>
          <w:rFonts w:ascii="Times New Roman" w:hAnsi="Times New Roman" w:cs="Times New Roman"/>
          <w:color w:val="000000"/>
          <w:position w:val="-12"/>
          <w:sz w:val="28"/>
          <w:szCs w:val="28"/>
        </w:rPr>
        <w:object w:dxaOrig="320" w:dyaOrig="400">
          <v:shape id="_x0000_i1100" type="#_x0000_t75" style="width:15.75pt;height:19.5pt" o:ole="">
            <v:imagedata r:id="rId43" o:title=""/>
          </v:shape>
          <o:OLEObject Type="Embed" ProgID="Equation.3" ShapeID="_x0000_i1100" DrawAspect="Content" ObjectID="_1461268198" r:id="rId93"/>
        </w:objec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xml:space="preserve"> = 1,122 * 0,823 = 0,923</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Мы можем сделать вывод: в результате увеличения среднего значения активной части ОС в 1,122 раза и снижения фондоотдачи активной части ОС в 0,823 раза объем выручки снизился в 0,923 раза.</w:t>
      </w:r>
    </w:p>
    <w:p w:rsidR="00CF26AC" w:rsidRPr="00973639" w:rsidRDefault="00CF26AC" w:rsidP="00121D67">
      <w:pPr>
        <w:pStyle w:val="11"/>
        <w:suppressAutoHyphens/>
        <w:spacing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2010г. 1-2 квартал</w:t>
      </w:r>
    </w:p>
    <w:p w:rsidR="00121D67" w:rsidRDefault="00121D67"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p>
    <w:p w:rsidR="00CF26AC" w:rsidRPr="00121D67"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121D67">
        <w:rPr>
          <w:rFonts w:ascii="Times New Roman" w:hAnsi="Times New Roman" w:cs="Times New Roman"/>
          <w:color w:val="000000"/>
          <w:sz w:val="28"/>
          <w:szCs w:val="28"/>
          <w:lang w:val="en-US"/>
        </w:rPr>
        <w:t xml:space="preserve"> = (</w:t>
      </w:r>
      <w:r w:rsidR="00A47CEC" w:rsidRPr="00973639">
        <w:rPr>
          <w:rFonts w:ascii="Times New Roman" w:hAnsi="Times New Roman" w:cs="Times New Roman"/>
          <w:color w:val="000000"/>
          <w:position w:val="-28"/>
          <w:sz w:val="28"/>
          <w:szCs w:val="28"/>
          <w:lang w:val="en-US"/>
        </w:rPr>
        <w:object w:dxaOrig="420" w:dyaOrig="560">
          <v:shape id="_x0000_i1101" type="#_x0000_t75" style="width:21pt;height:27.75pt" o:ole="">
            <v:imagedata r:id="rId59" o:title=""/>
          </v:shape>
          <o:OLEObject Type="Embed" ProgID="Equation.3" ShapeID="_x0000_i1101" DrawAspect="Content" ObjectID="_1461268199" r:id="rId94"/>
        </w:objec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121D67">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ф</w:t>
      </w:r>
      <w:r w:rsidRPr="00121D67">
        <w:rPr>
          <w:rFonts w:ascii="Times New Roman" w:hAnsi="Times New Roman" w:cs="Times New Roman"/>
          <w:color w:val="000000"/>
          <w:sz w:val="28"/>
          <w:szCs w:val="28"/>
          <w:lang w:val="en-US"/>
        </w:rPr>
        <w:t>) / (</w:t>
      </w:r>
      <w:r w:rsidR="00A47CEC" w:rsidRPr="00973639">
        <w:rPr>
          <w:rFonts w:ascii="Times New Roman" w:hAnsi="Times New Roman" w:cs="Times New Roman"/>
          <w:color w:val="000000"/>
          <w:position w:val="-12"/>
          <w:sz w:val="28"/>
          <w:szCs w:val="28"/>
          <w:lang w:val="en-US"/>
        </w:rPr>
        <w:object w:dxaOrig="320" w:dyaOrig="400">
          <v:shape id="_x0000_i1102" type="#_x0000_t75" style="width:15.75pt;height:20.25pt" o:ole="">
            <v:imagedata r:id="rId61" o:title=""/>
          </v:shape>
          <o:OLEObject Type="Embed" ProgID="Equation.3" ShapeID="_x0000_i1102" DrawAspect="Content" ObjectID="_1461268200" r:id="rId95"/>
        </w:objec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121D67">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lang w:val="en-US"/>
        </w:rPr>
        <w:t>) = 18600 / 18100 = 1,028</w:t>
      </w:r>
    </w:p>
    <w:p w:rsidR="00CF26AC" w:rsidRPr="00121D67"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00A47CEC" w:rsidRPr="00973639">
        <w:rPr>
          <w:rFonts w:ascii="Times New Roman" w:hAnsi="Times New Roman" w:cs="Times New Roman"/>
          <w:color w:val="000000"/>
          <w:position w:val="-28"/>
          <w:sz w:val="28"/>
          <w:szCs w:val="28"/>
          <w:lang w:val="en-US"/>
        </w:rPr>
        <w:object w:dxaOrig="320" w:dyaOrig="560">
          <v:shape id="_x0000_i1103" type="#_x0000_t75" style="width:15.75pt;height:27.75pt" o:ole="">
            <v:imagedata r:id="rId63" o:title=""/>
          </v:shape>
          <o:OLEObject Type="Embed" ProgID="Equation.3" ShapeID="_x0000_i1103" DrawAspect="Content" ObjectID="_1461268201" r:id="rId96"/>
        </w:object>
      </w:r>
      <w:r w:rsidRPr="00121D67">
        <w:rPr>
          <w:rFonts w:ascii="Times New Roman" w:hAnsi="Times New Roman" w:cs="Times New Roman"/>
          <w:color w:val="000000"/>
          <w:sz w:val="28"/>
          <w:szCs w:val="28"/>
        </w:rPr>
        <w:t xml:space="preserve"> = (</w:t>
      </w:r>
      <w:r w:rsidR="00A47CEC" w:rsidRPr="00973639">
        <w:rPr>
          <w:rFonts w:ascii="Times New Roman" w:hAnsi="Times New Roman" w:cs="Times New Roman"/>
          <w:color w:val="000000"/>
          <w:position w:val="-28"/>
          <w:sz w:val="28"/>
          <w:szCs w:val="28"/>
          <w:lang w:val="en-US"/>
        </w:rPr>
        <w:object w:dxaOrig="420" w:dyaOrig="560">
          <v:shape id="_x0000_i1104" type="#_x0000_t75" style="width:21pt;height:27.75pt" o:ole="">
            <v:imagedata r:id="rId59" o:title=""/>
          </v:shape>
          <o:OLEObject Type="Embed" ProgID="Equation.3" ShapeID="_x0000_i1104" DrawAspect="Content" ObjectID="_1461268202" r:id="rId97"/>
        </w:object>
      </w:r>
      <w:r w:rsidRPr="00121D67">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121D67">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rPr>
        <w:t>) / (</w:t>
      </w:r>
      <w:r w:rsidR="00A47CEC" w:rsidRPr="00973639">
        <w:rPr>
          <w:rFonts w:ascii="Times New Roman" w:hAnsi="Times New Roman" w:cs="Times New Roman"/>
          <w:color w:val="000000"/>
          <w:position w:val="-12"/>
          <w:sz w:val="28"/>
          <w:szCs w:val="28"/>
          <w:lang w:val="en-US"/>
        </w:rPr>
        <w:object w:dxaOrig="320" w:dyaOrig="400">
          <v:shape id="_x0000_i1105" type="#_x0000_t75" style="width:15.75pt;height:20.25pt" o:ole="">
            <v:imagedata r:id="rId61" o:title=""/>
          </v:shape>
          <o:OLEObject Type="Embed" ProgID="Equation.3" ShapeID="_x0000_i1105" DrawAspect="Content" ObjectID="_1461268203" r:id="rId98"/>
        </w:objec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121D67">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vertAlign w:val="subscript"/>
        </w:rPr>
        <w:t>пл</w:t>
      </w:r>
      <w:r w:rsidRPr="00121D67">
        <w:rPr>
          <w:rFonts w:ascii="Times New Roman" w:hAnsi="Times New Roman" w:cs="Times New Roman"/>
          <w:color w:val="000000"/>
          <w:sz w:val="28"/>
          <w:szCs w:val="28"/>
        </w:rPr>
        <w:t>) = 17180 / 18100 = 0,949</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 xml:space="preserve">I </w:t>
      </w:r>
      <w:r w:rsidRPr="00973639">
        <w:rPr>
          <w:rFonts w:ascii="Times New Roman" w:hAnsi="Times New Roman" w:cs="Times New Roman"/>
          <w:color w:val="000000"/>
          <w:sz w:val="28"/>
          <w:szCs w:val="28"/>
          <w:vertAlign w:val="subscript"/>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lang w:val="en-US"/>
        </w:rPr>
        <w:t xml:space="preserve"> = ( </w:t>
      </w:r>
      <w:r w:rsidR="00A47CEC" w:rsidRPr="00973639">
        <w:rPr>
          <w:rFonts w:ascii="Times New Roman" w:hAnsi="Times New Roman" w:cs="Times New Roman"/>
          <w:color w:val="000000"/>
          <w:position w:val="-28"/>
          <w:sz w:val="28"/>
          <w:szCs w:val="28"/>
          <w:lang w:val="en-US"/>
        </w:rPr>
        <w:object w:dxaOrig="420" w:dyaOrig="560">
          <v:shape id="_x0000_i1106" type="#_x0000_t75" style="width:21pt;height:27.75pt" o:ole="">
            <v:imagedata r:id="rId59" o:title=""/>
          </v:shape>
          <o:OLEObject Type="Embed" ProgID="Equation.3" ShapeID="_x0000_i1106" DrawAspect="Content" ObjectID="_1461268204" r:id="rId99"/>
        </w:object>
      </w:r>
      <w:r w:rsidRPr="00973639">
        <w:rPr>
          <w:rFonts w:ascii="Times New Roman" w:hAnsi="Times New Roman" w:cs="Times New Roman"/>
          <w:color w:val="000000"/>
          <w:sz w:val="28"/>
          <w:szCs w:val="28"/>
          <w:lang w:val="en-US"/>
        </w:rPr>
        <w:t>* 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lang w:val="en-US"/>
        </w:rPr>
        <w:t>) / (</w:t>
      </w:r>
      <w:r w:rsidR="00A47CEC" w:rsidRPr="00973639">
        <w:rPr>
          <w:rFonts w:ascii="Times New Roman" w:hAnsi="Times New Roman" w:cs="Times New Roman"/>
          <w:color w:val="000000"/>
          <w:position w:val="-28"/>
          <w:sz w:val="28"/>
          <w:szCs w:val="28"/>
          <w:lang w:val="en-US"/>
        </w:rPr>
        <w:object w:dxaOrig="420" w:dyaOrig="560">
          <v:shape id="_x0000_i1107" type="#_x0000_t75" style="width:21pt;height:27.75pt" o:ole="">
            <v:imagedata r:id="rId59" o:title=""/>
          </v:shape>
          <o:OLEObject Type="Embed" ProgID="Equation.3" ShapeID="_x0000_i1107" DrawAspect="Content" ObjectID="_1461268205" r:id="rId100"/>
        </w:objec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lang w:val="en-US"/>
        </w:rPr>
        <w:t>) = 18600 / 17180 = 1,083</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00A47CEC" w:rsidRPr="00973639">
        <w:rPr>
          <w:rFonts w:ascii="Times New Roman" w:hAnsi="Times New Roman" w:cs="Times New Roman"/>
          <w:color w:val="000000"/>
          <w:position w:val="-12"/>
          <w:sz w:val="28"/>
          <w:szCs w:val="28"/>
        </w:rPr>
        <w:object w:dxaOrig="320" w:dyaOrig="400">
          <v:shape id="_x0000_i1108" type="#_x0000_t75" style="width:15.75pt;height:19.5pt" o:ole="">
            <v:imagedata r:id="rId43" o:title=""/>
          </v:shape>
          <o:OLEObject Type="Embed" ProgID="Equation.3" ShapeID="_x0000_i1108" DrawAspect="Content" ObjectID="_1461268206" r:id="rId101"/>
        </w:objec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xml:space="preserve"> = 0,949 * 1,083 = 1,876</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Мы можем сделать вывод: в результате снижения среднего значения активной части ОС в 0,949 раза и увеличения фондоотдачи активной части ОС в 1,083 раза объем выручки увеличился в 1,876 раза.</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121D67" w:rsidRDefault="00121D67"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lang w:val="en-US"/>
        </w:rPr>
      </w:pPr>
    </w:p>
    <w:p w:rsidR="00CF26AC" w:rsidRPr="00CF26AC"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CF26AC">
        <w:rPr>
          <w:rFonts w:ascii="Times New Roman" w:hAnsi="Times New Roman" w:cs="Times New Roman"/>
          <w:color w:val="000000"/>
          <w:sz w:val="28"/>
          <w:szCs w:val="28"/>
        </w:rPr>
        <w:t xml:space="preserve"> = (</w:t>
      </w:r>
      <w:r w:rsidR="00A47CEC" w:rsidRPr="00973639">
        <w:rPr>
          <w:rFonts w:ascii="Times New Roman" w:hAnsi="Times New Roman" w:cs="Times New Roman"/>
          <w:color w:val="000000"/>
          <w:position w:val="-28"/>
          <w:sz w:val="28"/>
          <w:szCs w:val="28"/>
          <w:lang w:val="en-US"/>
        </w:rPr>
        <w:object w:dxaOrig="420" w:dyaOrig="560">
          <v:shape id="_x0000_i1109" type="#_x0000_t75" style="width:21pt;height:27.75pt" o:ole="">
            <v:imagedata r:id="rId59" o:title=""/>
          </v:shape>
          <o:OLEObject Type="Embed" ProgID="Equation.3" ShapeID="_x0000_i1109" DrawAspect="Content" ObjectID="_1461268207" r:id="rId102"/>
        </w:object>
      </w:r>
      <w:r w:rsidRPr="00CF26AC">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CF26AC">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vertAlign w:val="subscript"/>
        </w:rPr>
        <w:t>ф</w:t>
      </w:r>
      <w:r w:rsidRPr="00CF26AC">
        <w:rPr>
          <w:rFonts w:ascii="Times New Roman" w:hAnsi="Times New Roman" w:cs="Times New Roman"/>
          <w:color w:val="000000"/>
          <w:sz w:val="28"/>
          <w:szCs w:val="28"/>
        </w:rPr>
        <w:t>) / (</w:t>
      </w:r>
      <w:r w:rsidR="00A47CEC" w:rsidRPr="00973639">
        <w:rPr>
          <w:rFonts w:ascii="Times New Roman" w:hAnsi="Times New Roman" w:cs="Times New Roman"/>
          <w:color w:val="000000"/>
          <w:position w:val="-12"/>
          <w:sz w:val="28"/>
          <w:szCs w:val="28"/>
          <w:lang w:val="en-US"/>
        </w:rPr>
        <w:object w:dxaOrig="320" w:dyaOrig="400">
          <v:shape id="_x0000_i1110" type="#_x0000_t75" style="width:15.75pt;height:20.25pt" o:ole="">
            <v:imagedata r:id="rId61" o:title=""/>
          </v:shape>
          <o:OLEObject Type="Embed" ProgID="Equation.3" ShapeID="_x0000_i1110" DrawAspect="Content" ObjectID="_1461268208" r:id="rId103"/>
        </w:object>
      </w:r>
      <w:r w:rsidRPr="00973639">
        <w:rPr>
          <w:rFonts w:ascii="Times New Roman" w:hAnsi="Times New Roman" w:cs="Times New Roman"/>
          <w:color w:val="000000"/>
          <w:sz w:val="28"/>
          <w:szCs w:val="28"/>
          <w:vertAlign w:val="subscript"/>
        </w:rPr>
        <w:t>пл</w:t>
      </w:r>
      <w:r w:rsidRPr="00CF26AC">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CF26AC">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vertAlign w:val="subscript"/>
        </w:rPr>
        <w:t>пл</w:t>
      </w:r>
      <w:r w:rsidRPr="00CF26AC">
        <w:rPr>
          <w:rFonts w:ascii="Times New Roman" w:hAnsi="Times New Roman" w:cs="Times New Roman"/>
          <w:color w:val="000000"/>
          <w:sz w:val="28"/>
          <w:szCs w:val="28"/>
        </w:rPr>
        <w:t>) = 18900 / 18600 = 1,016</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00A47CEC" w:rsidRPr="00973639">
        <w:rPr>
          <w:rFonts w:ascii="Times New Roman" w:hAnsi="Times New Roman" w:cs="Times New Roman"/>
          <w:color w:val="000000"/>
          <w:position w:val="-28"/>
          <w:sz w:val="28"/>
          <w:szCs w:val="28"/>
          <w:lang w:val="en-US"/>
        </w:rPr>
        <w:object w:dxaOrig="320" w:dyaOrig="560">
          <v:shape id="_x0000_i1111" type="#_x0000_t75" style="width:15.75pt;height:27.75pt" o:ole="">
            <v:imagedata r:id="rId63" o:title=""/>
          </v:shape>
          <o:OLEObject Type="Embed" ProgID="Equation.3" ShapeID="_x0000_i1111" DrawAspect="Content" ObjectID="_1461268209" r:id="rId104"/>
        </w:object>
      </w:r>
      <w:r w:rsidRPr="00973639">
        <w:rPr>
          <w:rFonts w:ascii="Times New Roman" w:hAnsi="Times New Roman" w:cs="Times New Roman"/>
          <w:color w:val="000000"/>
          <w:sz w:val="28"/>
          <w:szCs w:val="28"/>
        </w:rPr>
        <w:t xml:space="preserve"> = (</w:t>
      </w:r>
      <w:r w:rsidR="00A47CEC" w:rsidRPr="00973639">
        <w:rPr>
          <w:rFonts w:ascii="Times New Roman" w:hAnsi="Times New Roman" w:cs="Times New Roman"/>
          <w:color w:val="000000"/>
          <w:position w:val="-28"/>
          <w:sz w:val="28"/>
          <w:szCs w:val="28"/>
          <w:lang w:val="en-US"/>
        </w:rPr>
        <w:object w:dxaOrig="420" w:dyaOrig="560">
          <v:shape id="_x0000_i1112" type="#_x0000_t75" style="width:21pt;height:27.75pt" o:ole="">
            <v:imagedata r:id="rId59" o:title=""/>
          </v:shape>
          <o:OLEObject Type="Embed" ProgID="Equation.3" ShapeID="_x0000_i1112" DrawAspect="Content" ObjectID="_1461268210" r:id="rId105"/>
        </w:object>
      </w: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 пл</w:t>
      </w:r>
      <w:r w:rsidRPr="00973639">
        <w:rPr>
          <w:rFonts w:ascii="Times New Roman" w:hAnsi="Times New Roman" w:cs="Times New Roman"/>
          <w:color w:val="000000"/>
          <w:sz w:val="28"/>
          <w:szCs w:val="28"/>
        </w:rPr>
        <w:t>) / (</w:t>
      </w:r>
      <w:r w:rsidR="00A47CEC" w:rsidRPr="00973639">
        <w:rPr>
          <w:rFonts w:ascii="Times New Roman" w:hAnsi="Times New Roman" w:cs="Times New Roman"/>
          <w:color w:val="000000"/>
          <w:position w:val="-12"/>
          <w:sz w:val="28"/>
          <w:szCs w:val="28"/>
          <w:lang w:val="en-US"/>
        </w:rPr>
        <w:object w:dxaOrig="320" w:dyaOrig="400">
          <v:shape id="_x0000_i1113" type="#_x0000_t75" style="width:15.75pt;height:20.25pt" o:ole="">
            <v:imagedata r:id="rId61" o:title=""/>
          </v:shape>
          <o:OLEObject Type="Embed" ProgID="Equation.3" ShapeID="_x0000_i1113" DrawAspect="Content" ObjectID="_1461268211" r:id="rId106"/>
        </w:objec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 пл</w:t>
      </w:r>
      <w:r w:rsidRPr="00973639">
        <w:rPr>
          <w:rFonts w:ascii="Times New Roman" w:hAnsi="Times New Roman" w:cs="Times New Roman"/>
          <w:color w:val="000000"/>
          <w:sz w:val="28"/>
          <w:szCs w:val="28"/>
        </w:rPr>
        <w:t>) = 17942 / 18600 = 0,965</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 xml:space="preserve">I </w:t>
      </w:r>
      <w:r w:rsidRPr="00973639">
        <w:rPr>
          <w:rFonts w:ascii="Times New Roman" w:hAnsi="Times New Roman" w:cs="Times New Roman"/>
          <w:color w:val="000000"/>
          <w:sz w:val="28"/>
          <w:szCs w:val="28"/>
          <w:vertAlign w:val="subscript"/>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lang w:val="en-US"/>
        </w:rPr>
        <w:t xml:space="preserve"> = ( </w:t>
      </w:r>
      <w:r w:rsidR="00A47CEC" w:rsidRPr="00973639">
        <w:rPr>
          <w:rFonts w:ascii="Times New Roman" w:hAnsi="Times New Roman" w:cs="Times New Roman"/>
          <w:color w:val="000000"/>
          <w:position w:val="-28"/>
          <w:sz w:val="28"/>
          <w:szCs w:val="28"/>
          <w:lang w:val="en-US"/>
        </w:rPr>
        <w:object w:dxaOrig="420" w:dyaOrig="560">
          <v:shape id="_x0000_i1114" type="#_x0000_t75" style="width:21pt;height:27.75pt" o:ole="">
            <v:imagedata r:id="rId59" o:title=""/>
          </v:shape>
          <o:OLEObject Type="Embed" ProgID="Equation.3" ShapeID="_x0000_i1114" DrawAspect="Content" ObjectID="_1461268212" r:id="rId107"/>
        </w:object>
      </w:r>
      <w:r w:rsidRPr="00973639">
        <w:rPr>
          <w:rFonts w:ascii="Times New Roman" w:hAnsi="Times New Roman" w:cs="Times New Roman"/>
          <w:color w:val="000000"/>
          <w:sz w:val="28"/>
          <w:szCs w:val="28"/>
          <w:lang w:val="en-US"/>
        </w:rPr>
        <w:t>* 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lang w:val="en-US"/>
        </w:rPr>
        <w:t>) / (</w:t>
      </w:r>
      <w:r w:rsidR="00A47CEC" w:rsidRPr="00973639">
        <w:rPr>
          <w:rFonts w:ascii="Times New Roman" w:hAnsi="Times New Roman" w:cs="Times New Roman"/>
          <w:color w:val="000000"/>
          <w:position w:val="-28"/>
          <w:sz w:val="28"/>
          <w:szCs w:val="28"/>
          <w:lang w:val="en-US"/>
        </w:rPr>
        <w:object w:dxaOrig="420" w:dyaOrig="560">
          <v:shape id="_x0000_i1115" type="#_x0000_t75" style="width:21pt;height:27.75pt" o:ole="">
            <v:imagedata r:id="rId59" o:title=""/>
          </v:shape>
          <o:OLEObject Type="Embed" ProgID="Equation.3" ShapeID="_x0000_i1115" DrawAspect="Content" ObjectID="_1461268213" r:id="rId108"/>
        </w:objec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lang w:val="en-US"/>
        </w:rPr>
        <w:t>) = 18900 / 17942 = 1,053</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00A47CEC" w:rsidRPr="00973639">
        <w:rPr>
          <w:rFonts w:ascii="Times New Roman" w:hAnsi="Times New Roman" w:cs="Times New Roman"/>
          <w:color w:val="000000"/>
          <w:position w:val="-12"/>
          <w:sz w:val="28"/>
          <w:szCs w:val="28"/>
        </w:rPr>
        <w:object w:dxaOrig="320" w:dyaOrig="400">
          <v:shape id="_x0000_i1116" type="#_x0000_t75" style="width:15.75pt;height:19.5pt" o:ole="">
            <v:imagedata r:id="rId43" o:title=""/>
          </v:shape>
          <o:OLEObject Type="Embed" ProgID="Equation.3" ShapeID="_x0000_i1116" DrawAspect="Content" ObjectID="_1461268214" r:id="rId109"/>
        </w:objec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xml:space="preserve"> = 0,965 * 1,053 = 1,016</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Мы можем сделать вывод: в результате снижения среднего значения активной части ОС в 0,965 раза и увеличения фондоотдачи активной части ОС в 1,053 раза объем выручки увеличился в 1,016 раза.</w:t>
      </w:r>
    </w:p>
    <w:p w:rsidR="00CF26AC" w:rsidRPr="00973639" w:rsidRDefault="00CF26AC"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CF26AC" w:rsidRPr="00CF26AC" w:rsidRDefault="00121D67" w:rsidP="00121D67">
      <w:pPr>
        <w:pStyle w:val="12"/>
        <w:shd w:val="clear" w:color="auto" w:fill="FFFFFF"/>
        <w:tabs>
          <w:tab w:val="left" w:pos="610"/>
          <w:tab w:val="left" w:pos="5616"/>
          <w:tab w:val="left" w:pos="9214"/>
        </w:tabs>
        <w:suppressAutoHyphens/>
        <w:autoSpaceDE w:val="0"/>
        <w:autoSpaceDN w:val="0"/>
        <w:adjustRightInd w:val="0"/>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br w:type="page"/>
      </w:r>
      <w:r w:rsidR="00CF26AC" w:rsidRPr="00973639">
        <w:rPr>
          <w:rFonts w:ascii="Times New Roman" w:hAnsi="Times New Roman" w:cs="Times New Roman"/>
          <w:color w:val="000000"/>
          <w:sz w:val="28"/>
          <w:szCs w:val="28"/>
          <w:lang w:val="en-US"/>
        </w:rPr>
        <w:t>I</w:t>
      </w:r>
      <w:r w:rsidR="00CF26AC" w:rsidRPr="00973639">
        <w:rPr>
          <w:rFonts w:ascii="Times New Roman" w:hAnsi="Times New Roman" w:cs="Times New Roman"/>
          <w:color w:val="000000"/>
          <w:sz w:val="28"/>
          <w:szCs w:val="28"/>
          <w:vertAlign w:val="subscript"/>
          <w:lang w:val="en-US"/>
        </w:rPr>
        <w:t>N</w:t>
      </w:r>
      <w:r w:rsidR="00CF26AC" w:rsidRPr="00CF26AC">
        <w:rPr>
          <w:rFonts w:ascii="Times New Roman" w:hAnsi="Times New Roman" w:cs="Times New Roman"/>
          <w:color w:val="000000"/>
          <w:sz w:val="28"/>
          <w:szCs w:val="28"/>
        </w:rPr>
        <w:t xml:space="preserve"> = (</w:t>
      </w:r>
      <w:r w:rsidR="00A47CEC" w:rsidRPr="00973639">
        <w:rPr>
          <w:rFonts w:ascii="Times New Roman" w:hAnsi="Times New Roman" w:cs="Times New Roman"/>
          <w:color w:val="000000"/>
          <w:position w:val="-28"/>
          <w:sz w:val="28"/>
          <w:szCs w:val="28"/>
          <w:lang w:val="en-US"/>
        </w:rPr>
        <w:object w:dxaOrig="420" w:dyaOrig="560">
          <v:shape id="_x0000_i1117" type="#_x0000_t75" style="width:21pt;height:27.75pt" o:ole="">
            <v:imagedata r:id="rId59" o:title=""/>
          </v:shape>
          <o:OLEObject Type="Embed" ProgID="Equation.3" ShapeID="_x0000_i1117" DrawAspect="Content" ObjectID="_1461268215" r:id="rId110"/>
        </w:object>
      </w:r>
      <w:r w:rsidR="00CF26AC" w:rsidRPr="00CF26AC">
        <w:rPr>
          <w:rFonts w:ascii="Times New Roman" w:hAnsi="Times New Roman" w:cs="Times New Roman"/>
          <w:color w:val="000000"/>
          <w:sz w:val="28"/>
          <w:szCs w:val="28"/>
        </w:rPr>
        <w:t xml:space="preserve"> * </w:t>
      </w:r>
      <w:r w:rsidR="00CF26AC" w:rsidRPr="00973639">
        <w:rPr>
          <w:rFonts w:ascii="Times New Roman" w:hAnsi="Times New Roman" w:cs="Times New Roman"/>
          <w:color w:val="000000"/>
          <w:sz w:val="28"/>
          <w:szCs w:val="28"/>
          <w:lang w:val="en-US"/>
        </w:rPr>
        <w:t>F</w:t>
      </w:r>
      <w:r w:rsidR="00CF26AC" w:rsidRPr="00973639">
        <w:rPr>
          <w:rFonts w:ascii="Times New Roman" w:hAnsi="Times New Roman" w:cs="Times New Roman"/>
          <w:color w:val="000000"/>
          <w:sz w:val="28"/>
          <w:szCs w:val="28"/>
          <w:vertAlign w:val="subscript"/>
        </w:rPr>
        <w:t>оа</w:t>
      </w:r>
      <w:r w:rsidR="00CF26AC" w:rsidRPr="00CF26AC">
        <w:rPr>
          <w:rFonts w:ascii="Times New Roman" w:hAnsi="Times New Roman" w:cs="Times New Roman"/>
          <w:color w:val="000000"/>
          <w:sz w:val="28"/>
          <w:szCs w:val="28"/>
          <w:vertAlign w:val="subscript"/>
        </w:rPr>
        <w:t xml:space="preserve"> </w:t>
      </w:r>
      <w:r w:rsidR="00CF26AC" w:rsidRPr="00973639">
        <w:rPr>
          <w:rFonts w:ascii="Times New Roman" w:hAnsi="Times New Roman" w:cs="Times New Roman"/>
          <w:color w:val="000000"/>
          <w:sz w:val="28"/>
          <w:szCs w:val="28"/>
          <w:vertAlign w:val="subscript"/>
        </w:rPr>
        <w:t>ф</w:t>
      </w:r>
      <w:r w:rsidR="00CF26AC" w:rsidRPr="00CF26AC">
        <w:rPr>
          <w:rFonts w:ascii="Times New Roman" w:hAnsi="Times New Roman" w:cs="Times New Roman"/>
          <w:color w:val="000000"/>
          <w:sz w:val="28"/>
          <w:szCs w:val="28"/>
        </w:rPr>
        <w:t>) / (</w:t>
      </w:r>
      <w:r w:rsidR="00A47CEC" w:rsidRPr="00973639">
        <w:rPr>
          <w:rFonts w:ascii="Times New Roman" w:hAnsi="Times New Roman" w:cs="Times New Roman"/>
          <w:color w:val="000000"/>
          <w:position w:val="-12"/>
          <w:sz w:val="28"/>
          <w:szCs w:val="28"/>
          <w:lang w:val="en-US"/>
        </w:rPr>
        <w:object w:dxaOrig="320" w:dyaOrig="400">
          <v:shape id="_x0000_i1118" type="#_x0000_t75" style="width:15.75pt;height:20.25pt" o:ole="">
            <v:imagedata r:id="rId61" o:title=""/>
          </v:shape>
          <o:OLEObject Type="Embed" ProgID="Equation.3" ShapeID="_x0000_i1118" DrawAspect="Content" ObjectID="_1461268216" r:id="rId111"/>
        </w:object>
      </w:r>
      <w:r w:rsidR="00CF26AC" w:rsidRPr="00973639">
        <w:rPr>
          <w:rFonts w:ascii="Times New Roman" w:hAnsi="Times New Roman" w:cs="Times New Roman"/>
          <w:color w:val="000000"/>
          <w:sz w:val="28"/>
          <w:szCs w:val="28"/>
          <w:vertAlign w:val="subscript"/>
        </w:rPr>
        <w:t>пл</w:t>
      </w:r>
      <w:r w:rsidR="00CF26AC" w:rsidRPr="00CF26AC">
        <w:rPr>
          <w:rFonts w:ascii="Times New Roman" w:hAnsi="Times New Roman" w:cs="Times New Roman"/>
          <w:color w:val="000000"/>
          <w:sz w:val="28"/>
          <w:szCs w:val="28"/>
        </w:rPr>
        <w:t xml:space="preserve"> * </w:t>
      </w:r>
      <w:r w:rsidR="00CF26AC" w:rsidRPr="00973639">
        <w:rPr>
          <w:rFonts w:ascii="Times New Roman" w:hAnsi="Times New Roman" w:cs="Times New Roman"/>
          <w:color w:val="000000"/>
          <w:sz w:val="28"/>
          <w:szCs w:val="28"/>
          <w:lang w:val="en-US"/>
        </w:rPr>
        <w:t>F</w:t>
      </w:r>
      <w:r w:rsidR="00CF26AC" w:rsidRPr="00973639">
        <w:rPr>
          <w:rFonts w:ascii="Times New Roman" w:hAnsi="Times New Roman" w:cs="Times New Roman"/>
          <w:color w:val="000000"/>
          <w:sz w:val="28"/>
          <w:szCs w:val="28"/>
          <w:vertAlign w:val="subscript"/>
        </w:rPr>
        <w:t>оа</w:t>
      </w:r>
      <w:r w:rsidR="00CF26AC" w:rsidRPr="00CF26AC">
        <w:rPr>
          <w:rFonts w:ascii="Times New Roman" w:hAnsi="Times New Roman" w:cs="Times New Roman"/>
          <w:color w:val="000000"/>
          <w:sz w:val="28"/>
          <w:szCs w:val="28"/>
          <w:vertAlign w:val="subscript"/>
        </w:rPr>
        <w:t xml:space="preserve"> </w:t>
      </w:r>
      <w:r w:rsidR="00CF26AC" w:rsidRPr="00973639">
        <w:rPr>
          <w:rFonts w:ascii="Times New Roman" w:hAnsi="Times New Roman" w:cs="Times New Roman"/>
          <w:color w:val="000000"/>
          <w:sz w:val="28"/>
          <w:szCs w:val="28"/>
          <w:vertAlign w:val="subscript"/>
        </w:rPr>
        <w:t>пл</w:t>
      </w:r>
      <w:r w:rsidR="00CF26AC" w:rsidRPr="00CF26AC">
        <w:rPr>
          <w:rFonts w:ascii="Times New Roman" w:hAnsi="Times New Roman" w:cs="Times New Roman"/>
          <w:color w:val="000000"/>
          <w:sz w:val="28"/>
          <w:szCs w:val="28"/>
        </w:rPr>
        <w:t>) = 19900 / 18900 = 1,053</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00A47CEC" w:rsidRPr="00973639">
        <w:rPr>
          <w:rFonts w:ascii="Times New Roman" w:hAnsi="Times New Roman" w:cs="Times New Roman"/>
          <w:color w:val="000000"/>
          <w:position w:val="-28"/>
          <w:sz w:val="28"/>
          <w:szCs w:val="28"/>
          <w:lang w:val="en-US"/>
        </w:rPr>
        <w:object w:dxaOrig="320" w:dyaOrig="560">
          <v:shape id="_x0000_i1119" type="#_x0000_t75" style="width:15.75pt;height:27.75pt" o:ole="">
            <v:imagedata r:id="rId63" o:title=""/>
          </v:shape>
          <o:OLEObject Type="Embed" ProgID="Equation.3" ShapeID="_x0000_i1119" DrawAspect="Content" ObjectID="_1461268217" r:id="rId112"/>
        </w:object>
      </w:r>
      <w:r w:rsidRPr="00973639">
        <w:rPr>
          <w:rFonts w:ascii="Times New Roman" w:hAnsi="Times New Roman" w:cs="Times New Roman"/>
          <w:color w:val="000000"/>
          <w:sz w:val="28"/>
          <w:szCs w:val="28"/>
        </w:rPr>
        <w:t xml:space="preserve"> = (</w:t>
      </w:r>
      <w:r w:rsidR="00A47CEC" w:rsidRPr="00973639">
        <w:rPr>
          <w:rFonts w:ascii="Times New Roman" w:hAnsi="Times New Roman" w:cs="Times New Roman"/>
          <w:color w:val="000000"/>
          <w:position w:val="-28"/>
          <w:sz w:val="28"/>
          <w:szCs w:val="28"/>
          <w:lang w:val="en-US"/>
        </w:rPr>
        <w:object w:dxaOrig="420" w:dyaOrig="560">
          <v:shape id="_x0000_i1120" type="#_x0000_t75" style="width:21pt;height:27.75pt" o:ole="">
            <v:imagedata r:id="rId59" o:title=""/>
          </v:shape>
          <o:OLEObject Type="Embed" ProgID="Equation.3" ShapeID="_x0000_i1120" DrawAspect="Content" ObjectID="_1461268218" r:id="rId113"/>
        </w:object>
      </w: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 пл</w:t>
      </w:r>
      <w:r w:rsidRPr="00973639">
        <w:rPr>
          <w:rFonts w:ascii="Times New Roman" w:hAnsi="Times New Roman" w:cs="Times New Roman"/>
          <w:color w:val="000000"/>
          <w:sz w:val="28"/>
          <w:szCs w:val="28"/>
        </w:rPr>
        <w:t>) / (</w:t>
      </w:r>
      <w:r w:rsidR="00A47CEC" w:rsidRPr="00973639">
        <w:rPr>
          <w:rFonts w:ascii="Times New Roman" w:hAnsi="Times New Roman" w:cs="Times New Roman"/>
          <w:color w:val="000000"/>
          <w:position w:val="-12"/>
          <w:sz w:val="28"/>
          <w:szCs w:val="28"/>
          <w:lang w:val="en-US"/>
        </w:rPr>
        <w:object w:dxaOrig="320" w:dyaOrig="400">
          <v:shape id="_x0000_i1121" type="#_x0000_t75" style="width:15.75pt;height:20.25pt" o:ole="">
            <v:imagedata r:id="rId61" o:title=""/>
          </v:shape>
          <o:OLEObject Type="Embed" ProgID="Equation.3" ShapeID="_x0000_i1121" DrawAspect="Content" ObjectID="_1461268219" r:id="rId114"/>
        </w:objec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 пл</w:t>
      </w:r>
      <w:r w:rsidRPr="00973639">
        <w:rPr>
          <w:rFonts w:ascii="Times New Roman" w:hAnsi="Times New Roman" w:cs="Times New Roman"/>
          <w:color w:val="000000"/>
          <w:sz w:val="28"/>
          <w:szCs w:val="28"/>
        </w:rPr>
        <w:t>) = 19204 / 18900 = 1,016</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 xml:space="preserve">I </w:t>
      </w:r>
      <w:r w:rsidRPr="00973639">
        <w:rPr>
          <w:rFonts w:ascii="Times New Roman" w:hAnsi="Times New Roman" w:cs="Times New Roman"/>
          <w:color w:val="000000"/>
          <w:sz w:val="28"/>
          <w:szCs w:val="28"/>
          <w:vertAlign w:val="subscript"/>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lang w:val="en-US"/>
        </w:rPr>
        <w:t xml:space="preserve"> = ( </w:t>
      </w:r>
      <w:r w:rsidR="00A47CEC" w:rsidRPr="00973639">
        <w:rPr>
          <w:rFonts w:ascii="Times New Roman" w:hAnsi="Times New Roman" w:cs="Times New Roman"/>
          <w:color w:val="000000"/>
          <w:position w:val="-28"/>
          <w:sz w:val="28"/>
          <w:szCs w:val="28"/>
          <w:lang w:val="en-US"/>
        </w:rPr>
        <w:object w:dxaOrig="420" w:dyaOrig="560">
          <v:shape id="_x0000_i1122" type="#_x0000_t75" style="width:21pt;height:27.75pt" o:ole="">
            <v:imagedata r:id="rId59" o:title=""/>
          </v:shape>
          <o:OLEObject Type="Embed" ProgID="Equation.3" ShapeID="_x0000_i1122" DrawAspect="Content" ObjectID="_1461268220" r:id="rId115"/>
        </w:object>
      </w:r>
      <w:r w:rsidRPr="00973639">
        <w:rPr>
          <w:rFonts w:ascii="Times New Roman" w:hAnsi="Times New Roman" w:cs="Times New Roman"/>
          <w:color w:val="000000"/>
          <w:sz w:val="28"/>
          <w:szCs w:val="28"/>
          <w:lang w:val="en-US"/>
        </w:rPr>
        <w:t>* 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ф</w:t>
      </w:r>
      <w:r w:rsidRPr="00973639">
        <w:rPr>
          <w:rFonts w:ascii="Times New Roman" w:hAnsi="Times New Roman" w:cs="Times New Roman"/>
          <w:color w:val="000000"/>
          <w:sz w:val="28"/>
          <w:szCs w:val="28"/>
          <w:lang w:val="en-US"/>
        </w:rPr>
        <w:t>) / (</w:t>
      </w:r>
      <w:r w:rsidR="00A47CEC" w:rsidRPr="00973639">
        <w:rPr>
          <w:rFonts w:ascii="Times New Roman" w:hAnsi="Times New Roman" w:cs="Times New Roman"/>
          <w:color w:val="000000"/>
          <w:position w:val="-28"/>
          <w:sz w:val="28"/>
          <w:szCs w:val="28"/>
          <w:lang w:val="en-US"/>
        </w:rPr>
        <w:object w:dxaOrig="420" w:dyaOrig="560">
          <v:shape id="_x0000_i1123" type="#_x0000_t75" style="width:21pt;height:27.75pt" o:ole="">
            <v:imagedata r:id="rId59" o:title=""/>
          </v:shape>
          <o:OLEObject Type="Embed" ProgID="Equation.3" ShapeID="_x0000_i1123" DrawAspect="Content" ObjectID="_1461268221" r:id="rId116"/>
        </w:objec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rPr>
        <w:t>оа</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vertAlign w:val="subscript"/>
        </w:rPr>
        <w:t>пл</w:t>
      </w:r>
      <w:r w:rsidRPr="00973639">
        <w:rPr>
          <w:rFonts w:ascii="Times New Roman" w:hAnsi="Times New Roman" w:cs="Times New Roman"/>
          <w:color w:val="000000"/>
          <w:sz w:val="28"/>
          <w:szCs w:val="28"/>
          <w:lang w:val="en-US"/>
        </w:rPr>
        <w:t>) = 19900 / 19204 = 1,036</w:t>
      </w:r>
    </w:p>
    <w:p w:rsidR="00CF26AC" w:rsidRPr="00973639" w:rsidRDefault="00CF26AC" w:rsidP="00121D67">
      <w:pPr>
        <w:shd w:val="clear" w:color="auto" w:fill="FFFFFF"/>
        <w:tabs>
          <w:tab w:val="left" w:pos="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vertAlign w:val="subscript"/>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00A47CEC" w:rsidRPr="00973639">
        <w:rPr>
          <w:rFonts w:ascii="Times New Roman" w:hAnsi="Times New Roman" w:cs="Times New Roman"/>
          <w:color w:val="000000"/>
          <w:position w:val="-12"/>
          <w:sz w:val="28"/>
          <w:szCs w:val="28"/>
        </w:rPr>
        <w:object w:dxaOrig="320" w:dyaOrig="400">
          <v:shape id="_x0000_i1124" type="#_x0000_t75" style="width:15.75pt;height:19.5pt" o:ole="">
            <v:imagedata r:id="rId43" o:title=""/>
          </v:shape>
          <o:OLEObject Type="Embed" ProgID="Equation.3" ShapeID="_x0000_i1124" DrawAspect="Content" ObjectID="_1461268222" r:id="rId117"/>
        </w:objec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I</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w:t>
      </w:r>
      <w:r w:rsidRPr="00973639">
        <w:rPr>
          <w:rFonts w:ascii="Times New Roman" w:hAnsi="Times New Roman" w:cs="Times New Roman"/>
          <w:color w:val="000000"/>
          <w:sz w:val="28"/>
          <w:szCs w:val="28"/>
          <w:vertAlign w:val="subscript"/>
          <w:lang w:val="en-US"/>
        </w:rPr>
        <w:t>oa</w:t>
      </w:r>
      <w:r w:rsidRPr="00973639">
        <w:rPr>
          <w:rFonts w:ascii="Times New Roman" w:hAnsi="Times New Roman" w:cs="Times New Roman"/>
          <w:color w:val="000000"/>
          <w:sz w:val="28"/>
          <w:szCs w:val="28"/>
        </w:rPr>
        <w:t xml:space="preserve"> = 1,016 * 1,036 = 1,053</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Мы можем сделать вывод: в результате увеличения среднего значения активной части ОС в 1,026 раза и увеличения фондоотдачи активной части ОС в 1,036 раза объем выручки увеличился в 1,53 раза.</w:t>
      </w:r>
    </w:p>
    <w:p w:rsidR="00CF26AC" w:rsidRPr="00973639" w:rsidRDefault="00CF26AC" w:rsidP="00121D67">
      <w:pPr>
        <w:pStyle w:val="11"/>
        <w:numPr>
          <w:ilvl w:val="0"/>
          <w:numId w:val="38"/>
        </w:numPr>
        <w:tabs>
          <w:tab w:val="left" w:pos="993"/>
        </w:tabs>
        <w:suppressAutoHyphens/>
        <w:spacing w:line="360" w:lineRule="auto"/>
        <w:ind w:left="0" w:firstLine="709"/>
        <w:jc w:val="both"/>
        <w:rPr>
          <w:rFonts w:ascii="Times New Roman" w:hAnsi="Times New Roman" w:cs="Times New Roman"/>
          <w:sz w:val="28"/>
          <w:szCs w:val="28"/>
        </w:rPr>
      </w:pPr>
      <w:r w:rsidRPr="00973639">
        <w:rPr>
          <w:rFonts w:ascii="Times New Roman" w:hAnsi="Times New Roman" w:cs="Times New Roman"/>
          <w:b/>
          <w:bCs/>
          <w:sz w:val="28"/>
          <w:szCs w:val="28"/>
        </w:rPr>
        <w:t>Логарифмический способ.</w:t>
      </w:r>
    </w:p>
    <w:p w:rsidR="00CF26AC" w:rsidRPr="00973639" w:rsidRDefault="00CF26AC" w:rsidP="00121D67">
      <w:pPr>
        <w:pStyle w:val="11"/>
        <w:suppressAutoHyphens/>
        <w:spacing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2009г. 1-2 квартал</w:t>
      </w:r>
    </w:p>
    <w:p w:rsidR="00121D67" w:rsidRDefault="00121D67" w:rsidP="00121D67">
      <w:pPr>
        <w:pStyle w:val="11"/>
        <w:suppressAutoHyphens/>
        <w:spacing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00A47CEC" w:rsidRPr="00973639">
        <w:rPr>
          <w:rFonts w:ascii="Times New Roman" w:hAnsi="Times New Roman" w:cs="Times New Roman"/>
          <w:color w:val="000000"/>
          <w:position w:val="-6"/>
          <w:sz w:val="28"/>
          <w:szCs w:val="28"/>
          <w:vertAlign w:val="subscript"/>
          <w:lang w:val="en-US"/>
        </w:rPr>
        <w:object w:dxaOrig="320" w:dyaOrig="340">
          <v:shape id="_x0000_i1125" type="#_x0000_t75" style="width:15.75pt;height:17.25pt" o:ole="">
            <v:imagedata r:id="rId118" o:title=""/>
          </v:shape>
          <o:OLEObject Type="Embed" ProgID="Equation.3" ShapeID="_x0000_i1125" DrawAspect="Content" ObjectID="_1461268223" r:id="rId119"/>
        </w:object>
      </w:r>
      <w:r w:rsidRPr="00973639">
        <w:rPr>
          <w:rFonts w:ascii="Times New Roman" w:hAnsi="Times New Roman" w:cs="Times New Roman"/>
          <w:color w:val="000000"/>
          <w:sz w:val="28"/>
          <w:szCs w:val="28"/>
          <w:lang w:val="en-US"/>
        </w:rPr>
        <w:t xml:space="preserve"> = (Lg</w:t>
      </w:r>
      <w:r w:rsidR="00A47CEC" w:rsidRPr="00973639">
        <w:rPr>
          <w:rFonts w:ascii="Times New Roman" w:hAnsi="Times New Roman" w:cs="Times New Roman"/>
          <w:color w:val="000000"/>
          <w:position w:val="-6"/>
          <w:sz w:val="28"/>
          <w:szCs w:val="28"/>
          <w:vertAlign w:val="subscript"/>
          <w:lang w:val="en-US"/>
        </w:rPr>
        <w:object w:dxaOrig="320" w:dyaOrig="340">
          <v:shape id="_x0000_i1126" type="#_x0000_t75" style="width:15.75pt;height:17.25pt" o:ole="">
            <v:imagedata r:id="rId120" o:title=""/>
          </v:shape>
          <o:OLEObject Type="Embed" ProgID="Equation.3" ShapeID="_x0000_i1126" DrawAspect="Content" ObjectID="_1461268224" r:id="rId121"/>
        </w:objec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w:t>
      </w:r>
      <w:r w:rsidR="00A47CEC" w:rsidRPr="00973639">
        <w:rPr>
          <w:rFonts w:ascii="Times New Roman" w:hAnsi="Times New Roman" w:cs="Times New Roman"/>
          <w:color w:val="000000"/>
          <w:position w:val="-6"/>
          <w:sz w:val="28"/>
          <w:szCs w:val="28"/>
          <w:vertAlign w:val="subscript"/>
          <w:lang w:val="en-US"/>
        </w:rPr>
        <w:object w:dxaOrig="320" w:dyaOrig="340">
          <v:shape id="_x0000_i1127" type="#_x0000_t75" style="width:15.75pt;height:17.25pt" o:ole="">
            <v:imagedata r:id="rId120" o:title=""/>
          </v:shape>
          <o:OLEObject Type="Embed" ProgID="Equation.3" ShapeID="_x0000_i1127" DrawAspect="Content" ObjectID="_1461268225" r:id="rId122"/>
        </w:objec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(LgN</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LgN</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 (10288 – Lg10367) / (Lg15740 – Lg15240) = -0,004 / 0,014 = -0,286</w:t>
      </w:r>
    </w:p>
    <w:p w:rsidR="00CF26AC" w:rsidRPr="00973639" w:rsidRDefault="00CF26AC" w:rsidP="00121D67">
      <w:pPr>
        <w:pStyle w:val="11"/>
        <w:suppressAutoHyphens/>
        <w:spacing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kFoa = (Lg Foa</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 Foa</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 (LgN</w:t>
      </w:r>
      <w:r w:rsidRPr="00973639">
        <w:rPr>
          <w:rFonts w:ascii="Times New Roman" w:hAnsi="Times New Roman" w:cs="Times New Roman"/>
          <w:color w:val="000000"/>
          <w:sz w:val="28"/>
          <w:szCs w:val="28"/>
          <w:vertAlign w:val="superscript"/>
          <w:lang w:val="en-US"/>
        </w:rPr>
        <w:t>1</w:t>
      </w:r>
      <w:r w:rsidRPr="00973639">
        <w:rPr>
          <w:rFonts w:ascii="Times New Roman" w:hAnsi="Times New Roman" w:cs="Times New Roman"/>
          <w:color w:val="000000"/>
          <w:sz w:val="28"/>
          <w:szCs w:val="28"/>
          <w:lang w:val="en-US"/>
        </w:rPr>
        <w:t xml:space="preserve"> – LgN</w:t>
      </w:r>
      <w:r w:rsidRPr="00973639">
        <w:rPr>
          <w:rFonts w:ascii="Times New Roman" w:hAnsi="Times New Roman" w:cs="Times New Roman"/>
          <w:color w:val="000000"/>
          <w:sz w:val="28"/>
          <w:szCs w:val="28"/>
          <w:vertAlign w:val="superscript"/>
          <w:lang w:val="en-US"/>
        </w:rPr>
        <w:t>0</w:t>
      </w:r>
      <w:r w:rsidRPr="00973639">
        <w:rPr>
          <w:rFonts w:ascii="Times New Roman" w:hAnsi="Times New Roman" w:cs="Times New Roman"/>
          <w:color w:val="000000"/>
          <w:sz w:val="28"/>
          <w:szCs w:val="28"/>
          <w:lang w:val="en-US"/>
        </w:rPr>
        <w:t>)= (Lg1.53 – Lg1.47) / (Lg15740 – Lg15240) = 0,018 / 0,014 = 1,286</w:t>
      </w:r>
    </w:p>
    <w:p w:rsidR="00121D67" w:rsidRDefault="00121D67"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Рассчитаем величину влияния каждого фактора на совокупный показатель:</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(Ч) = 500 * (-0,286) = - 145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(В) = 500 * 1.186 = 645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Итого: + 500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Снижение среднего значения  активной части ОС, повлияло на снижение выручки на 154тыс.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фондоотдачи активной части ОС, увеличило сумму выручки на 645 тыс. руб.</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CF26AC" w:rsidRPr="00121D67" w:rsidRDefault="00121D67" w:rsidP="00121D67">
      <w:pPr>
        <w:pStyle w:val="11"/>
        <w:suppressAutoHyphens/>
        <w:spacing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br w:type="page"/>
      </w:r>
      <w:r w:rsidR="00CF26AC" w:rsidRPr="00973639">
        <w:rPr>
          <w:rFonts w:ascii="Times New Roman" w:hAnsi="Times New Roman" w:cs="Times New Roman"/>
          <w:color w:val="000000"/>
          <w:sz w:val="28"/>
          <w:szCs w:val="28"/>
          <w:lang w:val="en-US"/>
        </w:rPr>
        <w:t>k</w:t>
      </w:r>
      <w:r w:rsidR="00A47CEC" w:rsidRPr="00973639">
        <w:rPr>
          <w:rFonts w:ascii="Times New Roman" w:hAnsi="Times New Roman" w:cs="Times New Roman"/>
          <w:color w:val="000000"/>
          <w:position w:val="-6"/>
          <w:sz w:val="28"/>
          <w:szCs w:val="28"/>
          <w:vertAlign w:val="subscript"/>
          <w:lang w:val="en-US"/>
        </w:rPr>
        <w:object w:dxaOrig="320" w:dyaOrig="340">
          <v:shape id="_x0000_i1128" type="#_x0000_t75" style="width:15.75pt;height:17.25pt" o:ole="">
            <v:imagedata r:id="rId123" o:title=""/>
          </v:shape>
          <o:OLEObject Type="Embed" ProgID="Equation.3" ShapeID="_x0000_i1128" DrawAspect="Content" ObjectID="_1461268226" r:id="rId124"/>
        </w:object>
      </w:r>
      <w:r w:rsidR="00CF26AC" w:rsidRPr="00121D67">
        <w:rPr>
          <w:rFonts w:ascii="Times New Roman" w:hAnsi="Times New Roman" w:cs="Times New Roman"/>
          <w:color w:val="000000"/>
          <w:sz w:val="28"/>
          <w:szCs w:val="28"/>
          <w:lang w:val="en-US"/>
        </w:rPr>
        <w:t xml:space="preserve"> = (</w:t>
      </w:r>
      <w:r w:rsidR="00CF26AC" w:rsidRPr="00973639">
        <w:rPr>
          <w:rFonts w:ascii="Times New Roman" w:hAnsi="Times New Roman" w:cs="Times New Roman"/>
          <w:color w:val="000000"/>
          <w:sz w:val="28"/>
          <w:szCs w:val="28"/>
          <w:lang w:val="en-US"/>
        </w:rPr>
        <w:t>Lg</w:t>
      </w:r>
      <w:r w:rsidR="00A47CEC" w:rsidRPr="00973639">
        <w:rPr>
          <w:rFonts w:ascii="Times New Roman" w:hAnsi="Times New Roman" w:cs="Times New Roman"/>
          <w:color w:val="000000"/>
          <w:position w:val="-6"/>
          <w:sz w:val="28"/>
          <w:szCs w:val="28"/>
          <w:vertAlign w:val="subscript"/>
          <w:lang w:val="en-US"/>
        </w:rPr>
        <w:object w:dxaOrig="320" w:dyaOrig="340">
          <v:shape id="_x0000_i1129" type="#_x0000_t75" style="width:15.75pt;height:17.25pt" o:ole="">
            <v:imagedata r:id="rId120" o:title=""/>
          </v:shape>
          <o:OLEObject Type="Embed" ProgID="Equation.3" ShapeID="_x0000_i1129" DrawAspect="Content" ObjectID="_1461268227" r:id="rId125"/>
        </w:object>
      </w:r>
      <w:r w:rsidR="00CF26AC" w:rsidRPr="00121D67">
        <w:rPr>
          <w:rFonts w:ascii="Times New Roman" w:hAnsi="Times New Roman" w:cs="Times New Roman"/>
          <w:color w:val="000000"/>
          <w:sz w:val="28"/>
          <w:szCs w:val="28"/>
          <w:vertAlign w:val="superscript"/>
          <w:lang w:val="en-US"/>
        </w:rPr>
        <w:t>1</w:t>
      </w:r>
      <w:r w:rsidR="00CF26AC" w:rsidRPr="00121D67">
        <w:rPr>
          <w:rFonts w:ascii="Times New Roman" w:hAnsi="Times New Roman" w:cs="Times New Roman"/>
          <w:color w:val="000000"/>
          <w:sz w:val="28"/>
          <w:szCs w:val="28"/>
          <w:lang w:val="en-US"/>
        </w:rPr>
        <w:t xml:space="preserve"> - </w:t>
      </w:r>
      <w:r w:rsidR="00CF26AC" w:rsidRPr="00973639">
        <w:rPr>
          <w:rFonts w:ascii="Times New Roman" w:hAnsi="Times New Roman" w:cs="Times New Roman"/>
          <w:color w:val="000000"/>
          <w:sz w:val="28"/>
          <w:szCs w:val="28"/>
          <w:lang w:val="en-US"/>
        </w:rPr>
        <w:t>Lg</w:t>
      </w:r>
      <w:r w:rsidR="00A47CEC" w:rsidRPr="00973639">
        <w:rPr>
          <w:rFonts w:ascii="Times New Roman" w:hAnsi="Times New Roman" w:cs="Times New Roman"/>
          <w:color w:val="000000"/>
          <w:position w:val="-6"/>
          <w:sz w:val="28"/>
          <w:szCs w:val="28"/>
          <w:vertAlign w:val="subscript"/>
          <w:lang w:val="en-US"/>
        </w:rPr>
        <w:object w:dxaOrig="320" w:dyaOrig="340">
          <v:shape id="_x0000_i1130" type="#_x0000_t75" style="width:15.75pt;height:17.25pt" o:ole="">
            <v:imagedata r:id="rId120" o:title=""/>
          </v:shape>
          <o:OLEObject Type="Embed" ProgID="Equation.3" ShapeID="_x0000_i1130" DrawAspect="Content" ObjectID="_1461268228" r:id="rId126"/>
        </w:object>
      </w:r>
      <w:r w:rsidR="00CF26AC" w:rsidRPr="00121D67">
        <w:rPr>
          <w:rFonts w:ascii="Times New Roman" w:hAnsi="Times New Roman" w:cs="Times New Roman"/>
          <w:color w:val="000000"/>
          <w:sz w:val="28"/>
          <w:szCs w:val="28"/>
          <w:vertAlign w:val="superscript"/>
          <w:lang w:val="en-US"/>
        </w:rPr>
        <w:t>0</w:t>
      </w:r>
      <w:r w:rsidR="00CF26AC" w:rsidRPr="00121D67">
        <w:rPr>
          <w:rFonts w:ascii="Times New Roman" w:hAnsi="Times New Roman" w:cs="Times New Roman"/>
          <w:color w:val="000000"/>
          <w:sz w:val="28"/>
          <w:szCs w:val="28"/>
          <w:lang w:val="en-US"/>
        </w:rPr>
        <w:t>) / (</w:t>
      </w:r>
      <w:r w:rsidR="00CF26AC" w:rsidRPr="00973639">
        <w:rPr>
          <w:rFonts w:ascii="Times New Roman" w:hAnsi="Times New Roman" w:cs="Times New Roman"/>
          <w:color w:val="000000"/>
          <w:sz w:val="28"/>
          <w:szCs w:val="28"/>
          <w:lang w:val="en-US"/>
        </w:rPr>
        <w:t>LgN</w:t>
      </w:r>
      <w:r w:rsidR="00CF26AC" w:rsidRPr="00121D67">
        <w:rPr>
          <w:rFonts w:ascii="Times New Roman" w:hAnsi="Times New Roman" w:cs="Times New Roman"/>
          <w:color w:val="000000"/>
          <w:sz w:val="28"/>
          <w:szCs w:val="28"/>
          <w:vertAlign w:val="superscript"/>
          <w:lang w:val="en-US"/>
        </w:rPr>
        <w:t>1</w:t>
      </w:r>
      <w:r w:rsidR="00CF26AC" w:rsidRPr="00121D67">
        <w:rPr>
          <w:rFonts w:ascii="Times New Roman" w:hAnsi="Times New Roman" w:cs="Times New Roman"/>
          <w:color w:val="000000"/>
          <w:sz w:val="28"/>
          <w:szCs w:val="28"/>
          <w:lang w:val="en-US"/>
        </w:rPr>
        <w:t xml:space="preserve"> – </w:t>
      </w:r>
      <w:r w:rsidR="00CF26AC" w:rsidRPr="00973639">
        <w:rPr>
          <w:rFonts w:ascii="Times New Roman" w:hAnsi="Times New Roman" w:cs="Times New Roman"/>
          <w:color w:val="000000"/>
          <w:sz w:val="28"/>
          <w:szCs w:val="28"/>
          <w:lang w:val="en-US"/>
        </w:rPr>
        <w:t>LgN</w:t>
      </w:r>
      <w:r w:rsidR="00CF26AC" w:rsidRPr="00121D67">
        <w:rPr>
          <w:rFonts w:ascii="Times New Roman" w:hAnsi="Times New Roman" w:cs="Times New Roman"/>
          <w:color w:val="000000"/>
          <w:sz w:val="28"/>
          <w:szCs w:val="28"/>
          <w:vertAlign w:val="superscript"/>
          <w:lang w:val="en-US"/>
        </w:rPr>
        <w:t>0</w:t>
      </w:r>
      <w:r w:rsidR="00CF26AC" w:rsidRPr="00121D67">
        <w:rPr>
          <w:rFonts w:ascii="Times New Roman" w:hAnsi="Times New Roman" w:cs="Times New Roman"/>
          <w:color w:val="000000"/>
          <w:sz w:val="28"/>
          <w:szCs w:val="28"/>
          <w:lang w:val="en-US"/>
        </w:rPr>
        <w:t>) = (</w:t>
      </w:r>
      <w:r w:rsidR="00CF26AC" w:rsidRPr="00973639">
        <w:rPr>
          <w:rFonts w:ascii="Times New Roman" w:hAnsi="Times New Roman" w:cs="Times New Roman"/>
          <w:color w:val="000000"/>
          <w:sz w:val="28"/>
          <w:szCs w:val="28"/>
          <w:lang w:val="en-US"/>
        </w:rPr>
        <w:t>Lg</w:t>
      </w:r>
      <w:r w:rsidR="00CF26AC" w:rsidRPr="00121D67">
        <w:rPr>
          <w:rFonts w:ascii="Times New Roman" w:hAnsi="Times New Roman" w:cs="Times New Roman"/>
          <w:color w:val="000000"/>
          <w:sz w:val="28"/>
          <w:szCs w:val="28"/>
          <w:lang w:val="en-US"/>
        </w:rPr>
        <w:t xml:space="preserve"> 11704 – </w:t>
      </w:r>
      <w:r w:rsidR="00CF26AC" w:rsidRPr="00973639">
        <w:rPr>
          <w:rFonts w:ascii="Times New Roman" w:hAnsi="Times New Roman" w:cs="Times New Roman"/>
          <w:color w:val="000000"/>
          <w:sz w:val="28"/>
          <w:szCs w:val="28"/>
          <w:lang w:val="en-US"/>
        </w:rPr>
        <w:t>Lg</w:t>
      </w:r>
      <w:r w:rsidR="00CF26AC" w:rsidRPr="00121D67">
        <w:rPr>
          <w:rFonts w:ascii="Times New Roman" w:hAnsi="Times New Roman" w:cs="Times New Roman"/>
          <w:color w:val="000000"/>
          <w:sz w:val="28"/>
          <w:szCs w:val="28"/>
          <w:lang w:val="en-US"/>
        </w:rPr>
        <w:t>10288) / (</w:t>
      </w:r>
      <w:r w:rsidR="00CF26AC" w:rsidRPr="00973639">
        <w:rPr>
          <w:rFonts w:ascii="Times New Roman" w:hAnsi="Times New Roman" w:cs="Times New Roman"/>
          <w:color w:val="000000"/>
          <w:sz w:val="28"/>
          <w:szCs w:val="28"/>
          <w:lang w:val="en-US"/>
        </w:rPr>
        <w:t>Lg</w:t>
      </w:r>
      <w:r w:rsidR="00CF26AC" w:rsidRPr="00121D67">
        <w:rPr>
          <w:rFonts w:ascii="Times New Roman" w:hAnsi="Times New Roman" w:cs="Times New Roman"/>
          <w:color w:val="000000"/>
          <w:sz w:val="28"/>
          <w:szCs w:val="28"/>
          <w:lang w:val="en-US"/>
        </w:rPr>
        <w:t xml:space="preserve">15800 – </w:t>
      </w:r>
      <w:r w:rsidR="00CF26AC" w:rsidRPr="00973639">
        <w:rPr>
          <w:rFonts w:ascii="Times New Roman" w:hAnsi="Times New Roman" w:cs="Times New Roman"/>
          <w:color w:val="000000"/>
          <w:sz w:val="28"/>
          <w:szCs w:val="28"/>
          <w:lang w:val="en-US"/>
        </w:rPr>
        <w:t>Lg</w:t>
      </w:r>
      <w:r w:rsidR="00CF26AC" w:rsidRPr="00121D67">
        <w:rPr>
          <w:rFonts w:ascii="Times New Roman" w:hAnsi="Times New Roman" w:cs="Times New Roman"/>
          <w:color w:val="000000"/>
          <w:sz w:val="28"/>
          <w:szCs w:val="28"/>
          <w:lang w:val="en-US"/>
        </w:rPr>
        <w:t>15740) = 0,056 /  /0,002 = 28</w:t>
      </w:r>
    </w:p>
    <w:p w:rsidR="00CF26AC" w:rsidRPr="00973639" w:rsidRDefault="00CF26AC" w:rsidP="00121D67">
      <w:pPr>
        <w:pStyle w:val="11"/>
        <w:suppressAutoHyphens/>
        <w:spacing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Foa</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Foa</w:t>
      </w:r>
      <w:r w:rsidRPr="00973639">
        <w:rPr>
          <w:rFonts w:ascii="Times New Roman" w:hAnsi="Times New Roman" w:cs="Times New Roman"/>
          <w:color w:val="000000"/>
          <w:sz w:val="28"/>
          <w:szCs w:val="28"/>
          <w:vertAlign w:val="superscript"/>
        </w:rPr>
        <w:t>1</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Foa</w:t>
      </w:r>
      <w:r w:rsidRPr="00973639">
        <w:rPr>
          <w:rFonts w:ascii="Times New Roman" w:hAnsi="Times New Roman" w:cs="Times New Roman"/>
          <w:color w:val="000000"/>
          <w:sz w:val="28"/>
          <w:szCs w:val="28"/>
          <w:vertAlign w:val="superscript"/>
        </w:rPr>
        <w:t>0</w:t>
      </w:r>
      <w:r w:rsidRPr="00973639">
        <w:rPr>
          <w:rFonts w:ascii="Times New Roman" w:hAnsi="Times New Roman" w:cs="Times New Roman"/>
          <w:color w:val="000000"/>
          <w:sz w:val="28"/>
          <w:szCs w:val="28"/>
        </w:rPr>
        <w:t>) / (</w:t>
      </w:r>
      <w:r w:rsidRPr="00973639">
        <w:rPr>
          <w:rFonts w:ascii="Times New Roman" w:hAnsi="Times New Roman" w:cs="Times New Roman"/>
          <w:color w:val="000000"/>
          <w:sz w:val="28"/>
          <w:szCs w:val="28"/>
          <w:lang w:val="en-US"/>
        </w:rPr>
        <w:t>LgN</w:t>
      </w:r>
      <w:r w:rsidRPr="00973639">
        <w:rPr>
          <w:rFonts w:ascii="Times New Roman" w:hAnsi="Times New Roman" w:cs="Times New Roman"/>
          <w:color w:val="000000"/>
          <w:sz w:val="28"/>
          <w:szCs w:val="28"/>
          <w:vertAlign w:val="superscript"/>
        </w:rPr>
        <w:t>1</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LgN</w:t>
      </w:r>
      <w:r w:rsidRPr="00973639">
        <w:rPr>
          <w:rFonts w:ascii="Times New Roman" w:hAnsi="Times New Roman" w:cs="Times New Roman"/>
          <w:color w:val="000000"/>
          <w:sz w:val="28"/>
          <w:szCs w:val="28"/>
          <w:vertAlign w:val="superscript"/>
        </w:rPr>
        <w:t>0</w:t>
      </w:r>
      <w:r w:rsidRPr="00973639">
        <w:rPr>
          <w:rFonts w:ascii="Times New Roman" w:hAnsi="Times New Roman" w:cs="Times New Roman"/>
          <w:color w:val="000000"/>
          <w:sz w:val="28"/>
          <w:szCs w:val="28"/>
        </w:rPr>
        <w:t>)=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1.35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1.53)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15800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15740) = -0,055 / 0,002 = -27</w:t>
      </w:r>
    </w:p>
    <w:p w:rsidR="00121D67" w:rsidRDefault="00121D67"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Рассчитаем величину влияния каждого фактора на совокупный показатель:</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(Ч) = 60 * 28 = +1680тыс.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(В) = 60 * (- 27) = - 1620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Итого: + 60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среднего значения  активной части ОС, повлияло на увеличение выручки на 1680тыс.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Снижение фондоотдачи активной части ОС, снизило сумму выручки на 1620 тыс. руб.</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121D67" w:rsidRDefault="00121D67" w:rsidP="00121D67">
      <w:pPr>
        <w:pStyle w:val="11"/>
        <w:suppressAutoHyphens/>
        <w:spacing w:line="360" w:lineRule="auto"/>
        <w:ind w:firstLine="709"/>
        <w:jc w:val="both"/>
        <w:rPr>
          <w:rFonts w:ascii="Times New Roman" w:hAnsi="Times New Roman" w:cs="Times New Roman"/>
          <w:color w:val="000000"/>
          <w:sz w:val="28"/>
          <w:szCs w:val="28"/>
          <w:lang w:val="en-US"/>
        </w:rPr>
      </w:pPr>
    </w:p>
    <w:p w:rsidR="00CF26AC" w:rsidRPr="00121D67" w:rsidRDefault="00CF26AC" w:rsidP="00121D67">
      <w:pPr>
        <w:pStyle w:val="11"/>
        <w:suppressAutoHyphens/>
        <w:spacing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00A47CEC" w:rsidRPr="00973639">
        <w:rPr>
          <w:rFonts w:ascii="Times New Roman" w:hAnsi="Times New Roman" w:cs="Times New Roman"/>
          <w:color w:val="000000"/>
          <w:position w:val="-6"/>
          <w:sz w:val="28"/>
          <w:szCs w:val="28"/>
          <w:vertAlign w:val="subscript"/>
          <w:lang w:val="en-US"/>
        </w:rPr>
        <w:object w:dxaOrig="320" w:dyaOrig="340">
          <v:shape id="_x0000_i1131" type="#_x0000_t75" style="width:15.75pt;height:17.25pt" o:ole="">
            <v:imagedata r:id="rId123" o:title=""/>
          </v:shape>
          <o:OLEObject Type="Embed" ProgID="Equation.3" ShapeID="_x0000_i1131" DrawAspect="Content" ObjectID="_1461268229" r:id="rId127"/>
        </w:objec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00A47CEC" w:rsidRPr="00973639">
        <w:rPr>
          <w:rFonts w:ascii="Times New Roman" w:hAnsi="Times New Roman" w:cs="Times New Roman"/>
          <w:color w:val="000000"/>
          <w:position w:val="-6"/>
          <w:sz w:val="28"/>
          <w:szCs w:val="28"/>
          <w:vertAlign w:val="subscript"/>
          <w:lang w:val="en-US"/>
        </w:rPr>
        <w:object w:dxaOrig="320" w:dyaOrig="340">
          <v:shape id="_x0000_i1132" type="#_x0000_t75" style="width:15.75pt;height:17.25pt" o:ole="">
            <v:imagedata r:id="rId120" o:title=""/>
          </v:shape>
          <o:OLEObject Type="Embed" ProgID="Equation.3" ShapeID="_x0000_i1132" DrawAspect="Content" ObjectID="_1461268230" r:id="rId128"/>
        </w:object>
      </w:r>
      <w:r w:rsidRPr="00121D67">
        <w:rPr>
          <w:rFonts w:ascii="Times New Roman" w:hAnsi="Times New Roman" w:cs="Times New Roman"/>
          <w:color w:val="000000"/>
          <w:sz w:val="28"/>
          <w:szCs w:val="28"/>
          <w:vertAlign w:val="superscript"/>
          <w:lang w:val="en-US"/>
        </w:rPr>
        <w:t>1</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00A47CEC" w:rsidRPr="00973639">
        <w:rPr>
          <w:rFonts w:ascii="Times New Roman" w:hAnsi="Times New Roman" w:cs="Times New Roman"/>
          <w:color w:val="000000"/>
          <w:position w:val="-6"/>
          <w:sz w:val="28"/>
          <w:szCs w:val="28"/>
          <w:vertAlign w:val="subscript"/>
          <w:lang w:val="en-US"/>
        </w:rPr>
        <w:object w:dxaOrig="320" w:dyaOrig="340">
          <v:shape id="_x0000_i1133" type="#_x0000_t75" style="width:15.75pt;height:17.25pt" o:ole="">
            <v:imagedata r:id="rId120" o:title=""/>
          </v:shape>
          <o:OLEObject Type="Embed" ProgID="Equation.3" ShapeID="_x0000_i1133" DrawAspect="Content" ObjectID="_1461268231" r:id="rId129"/>
        </w:objec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1</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 13333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11704)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19600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15800) = 0,057 / 0,099 = 0,576</w:t>
      </w:r>
    </w:p>
    <w:p w:rsidR="00CF26AC" w:rsidRPr="00973639" w:rsidRDefault="00CF26AC" w:rsidP="00121D67">
      <w:pPr>
        <w:pStyle w:val="11"/>
        <w:suppressAutoHyphens/>
        <w:spacing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Foa</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Foa</w:t>
      </w:r>
      <w:r w:rsidRPr="00973639">
        <w:rPr>
          <w:rFonts w:ascii="Times New Roman" w:hAnsi="Times New Roman" w:cs="Times New Roman"/>
          <w:color w:val="000000"/>
          <w:sz w:val="28"/>
          <w:szCs w:val="28"/>
          <w:vertAlign w:val="superscript"/>
        </w:rPr>
        <w:t>1</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Foa</w:t>
      </w:r>
      <w:r w:rsidRPr="00973639">
        <w:rPr>
          <w:rFonts w:ascii="Times New Roman" w:hAnsi="Times New Roman" w:cs="Times New Roman"/>
          <w:color w:val="000000"/>
          <w:sz w:val="28"/>
          <w:szCs w:val="28"/>
          <w:vertAlign w:val="superscript"/>
        </w:rPr>
        <w:t>0</w:t>
      </w:r>
      <w:r w:rsidRPr="00973639">
        <w:rPr>
          <w:rFonts w:ascii="Times New Roman" w:hAnsi="Times New Roman" w:cs="Times New Roman"/>
          <w:color w:val="000000"/>
          <w:sz w:val="28"/>
          <w:szCs w:val="28"/>
        </w:rPr>
        <w:t>) / (</w:t>
      </w:r>
      <w:r w:rsidRPr="00973639">
        <w:rPr>
          <w:rFonts w:ascii="Times New Roman" w:hAnsi="Times New Roman" w:cs="Times New Roman"/>
          <w:color w:val="000000"/>
          <w:sz w:val="28"/>
          <w:szCs w:val="28"/>
          <w:lang w:val="en-US"/>
        </w:rPr>
        <w:t>LgN</w:t>
      </w:r>
      <w:r w:rsidRPr="00973639">
        <w:rPr>
          <w:rFonts w:ascii="Times New Roman" w:hAnsi="Times New Roman" w:cs="Times New Roman"/>
          <w:color w:val="000000"/>
          <w:sz w:val="28"/>
          <w:szCs w:val="28"/>
          <w:vertAlign w:val="superscript"/>
        </w:rPr>
        <w:t>1</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LgN</w:t>
      </w:r>
      <w:r w:rsidRPr="00973639">
        <w:rPr>
          <w:rFonts w:ascii="Times New Roman" w:hAnsi="Times New Roman" w:cs="Times New Roman"/>
          <w:color w:val="000000"/>
          <w:sz w:val="28"/>
          <w:szCs w:val="28"/>
          <w:vertAlign w:val="superscript"/>
        </w:rPr>
        <w:t>0</w:t>
      </w:r>
      <w:r w:rsidRPr="00973639">
        <w:rPr>
          <w:rFonts w:ascii="Times New Roman" w:hAnsi="Times New Roman" w:cs="Times New Roman"/>
          <w:color w:val="000000"/>
          <w:sz w:val="28"/>
          <w:szCs w:val="28"/>
        </w:rPr>
        <w:t>)=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1.47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1.35)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19600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15800) = 0,374</w:t>
      </w:r>
    </w:p>
    <w:p w:rsidR="00121D67" w:rsidRDefault="00121D67"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Рассчитаем величину влияния каждого фактора на совокупный показатель:</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(Ч) = 3800 * 0,576 = 2189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(В) = 3800 * 0,374 = 1421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Итого: + 3610тыс.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среднего значения  активной части ОС, повлияло на увеличение выручки на 2189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фондоотдачи активной части ОС, увеличило сумму выручки на 1421тыс. руб.</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4-1 квартал</w:t>
      </w:r>
    </w:p>
    <w:p w:rsidR="00121D67" w:rsidRDefault="00121D67" w:rsidP="00121D67">
      <w:pPr>
        <w:pStyle w:val="11"/>
        <w:suppressAutoHyphens/>
        <w:spacing w:line="360" w:lineRule="auto"/>
        <w:ind w:firstLine="709"/>
        <w:jc w:val="both"/>
        <w:rPr>
          <w:rFonts w:ascii="Times New Roman" w:hAnsi="Times New Roman" w:cs="Times New Roman"/>
          <w:color w:val="000000"/>
          <w:sz w:val="28"/>
          <w:szCs w:val="28"/>
          <w:lang w:val="en-US"/>
        </w:rPr>
      </w:pPr>
    </w:p>
    <w:p w:rsidR="00CF26AC" w:rsidRPr="00121D67" w:rsidRDefault="00CF26AC" w:rsidP="00121D67">
      <w:pPr>
        <w:pStyle w:val="11"/>
        <w:suppressAutoHyphens/>
        <w:spacing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00A47CEC" w:rsidRPr="00973639">
        <w:rPr>
          <w:rFonts w:ascii="Times New Roman" w:hAnsi="Times New Roman" w:cs="Times New Roman"/>
          <w:color w:val="000000"/>
          <w:position w:val="-6"/>
          <w:sz w:val="28"/>
          <w:szCs w:val="28"/>
          <w:vertAlign w:val="subscript"/>
          <w:lang w:val="en-US"/>
        </w:rPr>
        <w:object w:dxaOrig="320" w:dyaOrig="340">
          <v:shape id="_x0000_i1134" type="#_x0000_t75" style="width:15.75pt;height:17.25pt" o:ole="">
            <v:imagedata r:id="rId123" o:title=""/>
          </v:shape>
          <o:OLEObject Type="Embed" ProgID="Equation.3" ShapeID="_x0000_i1134" DrawAspect="Content" ObjectID="_1461268232" r:id="rId130"/>
        </w:objec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00A47CEC" w:rsidRPr="00973639">
        <w:rPr>
          <w:rFonts w:ascii="Times New Roman" w:hAnsi="Times New Roman" w:cs="Times New Roman"/>
          <w:color w:val="000000"/>
          <w:position w:val="-6"/>
          <w:sz w:val="28"/>
          <w:szCs w:val="28"/>
          <w:vertAlign w:val="subscript"/>
          <w:lang w:val="en-US"/>
        </w:rPr>
        <w:object w:dxaOrig="320" w:dyaOrig="340">
          <v:shape id="_x0000_i1135" type="#_x0000_t75" style="width:15.75pt;height:17.25pt" o:ole="">
            <v:imagedata r:id="rId120" o:title=""/>
          </v:shape>
          <o:OLEObject Type="Embed" ProgID="Equation.3" ShapeID="_x0000_i1135" DrawAspect="Content" ObjectID="_1461268233" r:id="rId131"/>
        </w:object>
      </w:r>
      <w:r w:rsidRPr="00121D67">
        <w:rPr>
          <w:rFonts w:ascii="Times New Roman" w:hAnsi="Times New Roman" w:cs="Times New Roman"/>
          <w:color w:val="000000"/>
          <w:sz w:val="28"/>
          <w:szCs w:val="28"/>
          <w:vertAlign w:val="superscript"/>
          <w:lang w:val="en-US"/>
        </w:rPr>
        <w:t>1</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00A47CEC" w:rsidRPr="00973639">
        <w:rPr>
          <w:rFonts w:ascii="Times New Roman" w:hAnsi="Times New Roman" w:cs="Times New Roman"/>
          <w:color w:val="000000"/>
          <w:position w:val="-6"/>
          <w:sz w:val="28"/>
          <w:szCs w:val="28"/>
          <w:vertAlign w:val="subscript"/>
          <w:lang w:val="en-US"/>
        </w:rPr>
        <w:object w:dxaOrig="320" w:dyaOrig="340">
          <v:shape id="_x0000_i1136" type="#_x0000_t75" style="width:15.75pt;height:17.25pt" o:ole="">
            <v:imagedata r:id="rId120" o:title=""/>
          </v:shape>
          <o:OLEObject Type="Embed" ProgID="Equation.3" ShapeID="_x0000_i1136" DrawAspect="Content" ObjectID="_1461268234" r:id="rId132"/>
        </w:objec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1</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 14959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13333)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18100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19600) = 0,05 /     / -0,034 = -1,471 </w:t>
      </w:r>
    </w:p>
    <w:p w:rsidR="00CF26AC" w:rsidRPr="00973639" w:rsidRDefault="00CF26AC" w:rsidP="00121D67">
      <w:pPr>
        <w:pStyle w:val="11"/>
        <w:suppressAutoHyphens/>
        <w:spacing w:line="360" w:lineRule="auto"/>
        <w:ind w:firstLine="709"/>
        <w:jc w:val="both"/>
        <w:rPr>
          <w:rFonts w:ascii="Times New Roman" w:hAnsi="Times New Roman" w:cs="Times New Roman"/>
          <w:color w:val="000000"/>
          <w:sz w:val="28"/>
          <w:szCs w:val="28"/>
        </w:rPr>
      </w:pPr>
      <w:r w:rsidRPr="00121D67">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Foa</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Foa</w:t>
      </w:r>
      <w:r w:rsidRPr="00973639">
        <w:rPr>
          <w:rFonts w:ascii="Times New Roman" w:hAnsi="Times New Roman" w:cs="Times New Roman"/>
          <w:color w:val="000000"/>
          <w:sz w:val="28"/>
          <w:szCs w:val="28"/>
          <w:vertAlign w:val="superscript"/>
        </w:rPr>
        <w:t>1</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Foa</w:t>
      </w:r>
      <w:r w:rsidRPr="00973639">
        <w:rPr>
          <w:rFonts w:ascii="Times New Roman" w:hAnsi="Times New Roman" w:cs="Times New Roman"/>
          <w:color w:val="000000"/>
          <w:sz w:val="28"/>
          <w:szCs w:val="28"/>
          <w:vertAlign w:val="superscript"/>
        </w:rPr>
        <w:t>0</w:t>
      </w:r>
      <w:r w:rsidRPr="00973639">
        <w:rPr>
          <w:rFonts w:ascii="Times New Roman" w:hAnsi="Times New Roman" w:cs="Times New Roman"/>
          <w:color w:val="000000"/>
          <w:sz w:val="28"/>
          <w:szCs w:val="28"/>
        </w:rPr>
        <w:t>) / (</w:t>
      </w:r>
      <w:r w:rsidRPr="00973639">
        <w:rPr>
          <w:rFonts w:ascii="Times New Roman" w:hAnsi="Times New Roman" w:cs="Times New Roman"/>
          <w:color w:val="000000"/>
          <w:sz w:val="28"/>
          <w:szCs w:val="28"/>
          <w:lang w:val="en-US"/>
        </w:rPr>
        <w:t>LgN</w:t>
      </w:r>
      <w:r w:rsidRPr="00973639">
        <w:rPr>
          <w:rFonts w:ascii="Times New Roman" w:hAnsi="Times New Roman" w:cs="Times New Roman"/>
          <w:color w:val="000000"/>
          <w:sz w:val="28"/>
          <w:szCs w:val="28"/>
          <w:vertAlign w:val="superscript"/>
        </w:rPr>
        <w:t>1</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LgN</w:t>
      </w:r>
      <w:r w:rsidRPr="00973639">
        <w:rPr>
          <w:rFonts w:ascii="Times New Roman" w:hAnsi="Times New Roman" w:cs="Times New Roman"/>
          <w:color w:val="000000"/>
          <w:sz w:val="28"/>
          <w:szCs w:val="28"/>
          <w:vertAlign w:val="superscript"/>
        </w:rPr>
        <w:t>0</w:t>
      </w:r>
      <w:r w:rsidRPr="00973639">
        <w:rPr>
          <w:rFonts w:ascii="Times New Roman" w:hAnsi="Times New Roman" w:cs="Times New Roman"/>
          <w:color w:val="000000"/>
          <w:sz w:val="28"/>
          <w:szCs w:val="28"/>
        </w:rPr>
        <w:t>)=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1,21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1,47)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18100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19600) = 2,471</w:t>
      </w:r>
    </w:p>
    <w:p w:rsidR="00121D67" w:rsidRDefault="00121D67"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Рассчитаем величину влияния каждого фактора на совокупный показатель:</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(Ч) = - 1500 * (-1,471) = 2250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(В) = - 1500 * 2,247 = -3750тыс.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Итого: - 1500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среднего значения  активной части ОС, повлияло на увеличение выручки на 2250тыс. руб.</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Снижение фондоотдачи активной части ОС, снизило сумму выручки на 3750 тыс. руб.</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2010г.</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1-2 квартал</w:t>
      </w:r>
    </w:p>
    <w:p w:rsidR="00121D67" w:rsidRDefault="00121D67" w:rsidP="00121D67">
      <w:pPr>
        <w:pStyle w:val="11"/>
        <w:suppressAutoHyphens/>
        <w:spacing w:line="360" w:lineRule="auto"/>
        <w:ind w:firstLine="709"/>
        <w:jc w:val="both"/>
        <w:rPr>
          <w:rFonts w:ascii="Times New Roman" w:hAnsi="Times New Roman" w:cs="Times New Roman"/>
          <w:color w:val="000000"/>
          <w:sz w:val="28"/>
          <w:szCs w:val="28"/>
          <w:lang w:val="en-US"/>
        </w:rPr>
      </w:pPr>
    </w:p>
    <w:p w:rsidR="00CF26AC" w:rsidRPr="00121D67" w:rsidRDefault="00CF26AC" w:rsidP="00121D67">
      <w:pPr>
        <w:pStyle w:val="11"/>
        <w:suppressAutoHyphens/>
        <w:spacing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00A47CEC" w:rsidRPr="00973639">
        <w:rPr>
          <w:rFonts w:ascii="Times New Roman" w:hAnsi="Times New Roman" w:cs="Times New Roman"/>
          <w:color w:val="000000"/>
          <w:position w:val="-6"/>
          <w:sz w:val="28"/>
          <w:szCs w:val="28"/>
          <w:vertAlign w:val="subscript"/>
          <w:lang w:val="en-US"/>
        </w:rPr>
        <w:object w:dxaOrig="320" w:dyaOrig="340">
          <v:shape id="_x0000_i1137" type="#_x0000_t75" style="width:15.75pt;height:17.25pt" o:ole="">
            <v:imagedata r:id="rId123" o:title=""/>
          </v:shape>
          <o:OLEObject Type="Embed" ProgID="Equation.3" ShapeID="_x0000_i1137" DrawAspect="Content" ObjectID="_1461268235" r:id="rId133"/>
        </w:objec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00A47CEC" w:rsidRPr="00973639">
        <w:rPr>
          <w:rFonts w:ascii="Times New Roman" w:hAnsi="Times New Roman" w:cs="Times New Roman"/>
          <w:color w:val="000000"/>
          <w:position w:val="-6"/>
          <w:sz w:val="28"/>
          <w:szCs w:val="28"/>
          <w:vertAlign w:val="subscript"/>
          <w:lang w:val="en-US"/>
        </w:rPr>
        <w:object w:dxaOrig="320" w:dyaOrig="340">
          <v:shape id="_x0000_i1138" type="#_x0000_t75" style="width:15.75pt;height:17.25pt" o:ole="">
            <v:imagedata r:id="rId120" o:title=""/>
          </v:shape>
          <o:OLEObject Type="Embed" ProgID="Equation.3" ShapeID="_x0000_i1138" DrawAspect="Content" ObjectID="_1461268236" r:id="rId134"/>
        </w:object>
      </w:r>
      <w:r w:rsidRPr="00121D67">
        <w:rPr>
          <w:rFonts w:ascii="Times New Roman" w:hAnsi="Times New Roman" w:cs="Times New Roman"/>
          <w:color w:val="000000"/>
          <w:sz w:val="28"/>
          <w:szCs w:val="28"/>
          <w:vertAlign w:val="superscript"/>
          <w:lang w:val="en-US"/>
        </w:rPr>
        <w:t>1</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00A47CEC" w:rsidRPr="00973639">
        <w:rPr>
          <w:rFonts w:ascii="Times New Roman" w:hAnsi="Times New Roman" w:cs="Times New Roman"/>
          <w:color w:val="000000"/>
          <w:position w:val="-6"/>
          <w:sz w:val="28"/>
          <w:szCs w:val="28"/>
          <w:vertAlign w:val="subscript"/>
          <w:lang w:val="en-US"/>
        </w:rPr>
        <w:object w:dxaOrig="320" w:dyaOrig="340">
          <v:shape id="_x0000_i1139" type="#_x0000_t75" style="width:15.75pt;height:17.25pt" o:ole="">
            <v:imagedata r:id="rId120" o:title=""/>
          </v:shape>
          <o:OLEObject Type="Embed" ProgID="Equation.3" ShapeID="_x0000_i1139" DrawAspect="Content" ObjectID="_1461268237" r:id="rId135"/>
        </w:objec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1</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 14198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14959)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18600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18100) = -0,023 / 0,012 = -1,917</w:t>
      </w:r>
    </w:p>
    <w:p w:rsidR="00CF26AC" w:rsidRPr="00973639" w:rsidRDefault="00CF26AC" w:rsidP="00121D67">
      <w:pPr>
        <w:pStyle w:val="11"/>
        <w:suppressAutoHyphens/>
        <w:spacing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Foa</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Foa</w:t>
      </w:r>
      <w:r w:rsidRPr="00973639">
        <w:rPr>
          <w:rFonts w:ascii="Times New Roman" w:hAnsi="Times New Roman" w:cs="Times New Roman"/>
          <w:color w:val="000000"/>
          <w:sz w:val="28"/>
          <w:szCs w:val="28"/>
          <w:vertAlign w:val="superscript"/>
        </w:rPr>
        <w:t>1</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Foa</w:t>
      </w:r>
      <w:r w:rsidRPr="00973639">
        <w:rPr>
          <w:rFonts w:ascii="Times New Roman" w:hAnsi="Times New Roman" w:cs="Times New Roman"/>
          <w:color w:val="000000"/>
          <w:sz w:val="28"/>
          <w:szCs w:val="28"/>
          <w:vertAlign w:val="superscript"/>
        </w:rPr>
        <w:t>0</w:t>
      </w:r>
      <w:r w:rsidRPr="00973639">
        <w:rPr>
          <w:rFonts w:ascii="Times New Roman" w:hAnsi="Times New Roman" w:cs="Times New Roman"/>
          <w:color w:val="000000"/>
          <w:sz w:val="28"/>
          <w:szCs w:val="28"/>
        </w:rPr>
        <w:t>) / (</w:t>
      </w:r>
      <w:r w:rsidRPr="00973639">
        <w:rPr>
          <w:rFonts w:ascii="Times New Roman" w:hAnsi="Times New Roman" w:cs="Times New Roman"/>
          <w:color w:val="000000"/>
          <w:sz w:val="28"/>
          <w:szCs w:val="28"/>
          <w:lang w:val="en-US"/>
        </w:rPr>
        <w:t>LgN</w:t>
      </w:r>
      <w:r w:rsidRPr="00973639">
        <w:rPr>
          <w:rFonts w:ascii="Times New Roman" w:hAnsi="Times New Roman" w:cs="Times New Roman"/>
          <w:color w:val="000000"/>
          <w:sz w:val="28"/>
          <w:szCs w:val="28"/>
          <w:vertAlign w:val="superscript"/>
        </w:rPr>
        <w:t>1</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LgN</w:t>
      </w:r>
      <w:r w:rsidRPr="00973639">
        <w:rPr>
          <w:rFonts w:ascii="Times New Roman" w:hAnsi="Times New Roman" w:cs="Times New Roman"/>
          <w:color w:val="000000"/>
          <w:sz w:val="28"/>
          <w:szCs w:val="28"/>
          <w:vertAlign w:val="superscript"/>
        </w:rPr>
        <w:t>0</w:t>
      </w:r>
      <w:r w:rsidRPr="00973639">
        <w:rPr>
          <w:rFonts w:ascii="Times New Roman" w:hAnsi="Times New Roman" w:cs="Times New Roman"/>
          <w:color w:val="000000"/>
          <w:sz w:val="28"/>
          <w:szCs w:val="28"/>
        </w:rPr>
        <w:t>)=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1,31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1,21)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18600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18100) = 2,833</w:t>
      </w:r>
    </w:p>
    <w:p w:rsidR="00121D67" w:rsidRDefault="00121D67"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Рассчитаем величину влияния каждого фактора на совокупный показатель:</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(Ч) = 500 * (-1,917) = - 900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(В) = 500 * 2,833 = 1400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Итого: 500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Снижение среднего значения  активной части ОС, повлияло на снижение выручки на 900тыс.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фондоотдачи активной части ОС, увеличило сумму выручки на 1400тыс. руб.</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2-3 квартал</w:t>
      </w:r>
    </w:p>
    <w:p w:rsidR="00121D67" w:rsidRDefault="00121D67" w:rsidP="00121D67">
      <w:pPr>
        <w:pStyle w:val="11"/>
        <w:suppressAutoHyphens/>
        <w:spacing w:line="360" w:lineRule="auto"/>
        <w:ind w:firstLine="709"/>
        <w:jc w:val="both"/>
        <w:rPr>
          <w:rFonts w:ascii="Times New Roman" w:hAnsi="Times New Roman" w:cs="Times New Roman"/>
          <w:color w:val="000000"/>
          <w:sz w:val="28"/>
          <w:szCs w:val="28"/>
          <w:lang w:val="en-US"/>
        </w:rPr>
      </w:pPr>
    </w:p>
    <w:p w:rsidR="00CF26AC" w:rsidRPr="00121D67" w:rsidRDefault="00CF26AC" w:rsidP="00121D67">
      <w:pPr>
        <w:pStyle w:val="11"/>
        <w:suppressAutoHyphens/>
        <w:spacing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00A47CEC" w:rsidRPr="00973639">
        <w:rPr>
          <w:rFonts w:ascii="Times New Roman" w:hAnsi="Times New Roman" w:cs="Times New Roman"/>
          <w:color w:val="000000"/>
          <w:position w:val="-6"/>
          <w:sz w:val="28"/>
          <w:szCs w:val="28"/>
          <w:vertAlign w:val="subscript"/>
          <w:lang w:val="en-US"/>
        </w:rPr>
        <w:object w:dxaOrig="320" w:dyaOrig="340">
          <v:shape id="_x0000_i1140" type="#_x0000_t75" style="width:15.75pt;height:17.25pt" o:ole="">
            <v:imagedata r:id="rId123" o:title=""/>
          </v:shape>
          <o:OLEObject Type="Embed" ProgID="Equation.3" ShapeID="_x0000_i1140" DrawAspect="Content" ObjectID="_1461268238" r:id="rId136"/>
        </w:objec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00A47CEC" w:rsidRPr="00973639">
        <w:rPr>
          <w:rFonts w:ascii="Times New Roman" w:hAnsi="Times New Roman" w:cs="Times New Roman"/>
          <w:color w:val="000000"/>
          <w:position w:val="-6"/>
          <w:sz w:val="28"/>
          <w:szCs w:val="28"/>
          <w:vertAlign w:val="subscript"/>
          <w:lang w:val="en-US"/>
        </w:rPr>
        <w:object w:dxaOrig="320" w:dyaOrig="340">
          <v:shape id="_x0000_i1141" type="#_x0000_t75" style="width:15.75pt;height:17.25pt" o:ole="">
            <v:imagedata r:id="rId120" o:title=""/>
          </v:shape>
          <o:OLEObject Type="Embed" ProgID="Equation.3" ShapeID="_x0000_i1141" DrawAspect="Content" ObjectID="_1461268239" r:id="rId137"/>
        </w:object>
      </w:r>
      <w:r w:rsidRPr="00121D67">
        <w:rPr>
          <w:rFonts w:ascii="Times New Roman" w:hAnsi="Times New Roman" w:cs="Times New Roman"/>
          <w:color w:val="000000"/>
          <w:sz w:val="28"/>
          <w:szCs w:val="28"/>
          <w:vertAlign w:val="superscript"/>
          <w:lang w:val="en-US"/>
        </w:rPr>
        <w:t>1</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00A47CEC" w:rsidRPr="00973639">
        <w:rPr>
          <w:rFonts w:ascii="Times New Roman" w:hAnsi="Times New Roman" w:cs="Times New Roman"/>
          <w:color w:val="000000"/>
          <w:position w:val="-6"/>
          <w:sz w:val="28"/>
          <w:szCs w:val="28"/>
          <w:vertAlign w:val="subscript"/>
          <w:lang w:val="en-US"/>
        </w:rPr>
        <w:object w:dxaOrig="320" w:dyaOrig="340">
          <v:shape id="_x0000_i1142" type="#_x0000_t75" style="width:15.75pt;height:17.25pt" o:ole="">
            <v:imagedata r:id="rId120" o:title=""/>
          </v:shape>
          <o:OLEObject Type="Embed" ProgID="Equation.3" ShapeID="_x0000_i1142" DrawAspect="Content" ObjectID="_1461268240" r:id="rId138"/>
        </w:objec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1</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 13696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14198)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18900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18600) = -0,015 / 0,006 = -2,5</w:t>
      </w:r>
    </w:p>
    <w:p w:rsidR="00CF26AC" w:rsidRPr="00973639" w:rsidRDefault="00CF26AC" w:rsidP="00121D67">
      <w:pPr>
        <w:pStyle w:val="11"/>
        <w:suppressAutoHyphens/>
        <w:spacing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Foa</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Foa</w:t>
      </w:r>
      <w:r w:rsidRPr="00973639">
        <w:rPr>
          <w:rFonts w:ascii="Times New Roman" w:hAnsi="Times New Roman" w:cs="Times New Roman"/>
          <w:color w:val="000000"/>
          <w:sz w:val="28"/>
          <w:szCs w:val="28"/>
          <w:vertAlign w:val="superscript"/>
        </w:rPr>
        <w:t>1</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Foa</w:t>
      </w:r>
      <w:r w:rsidRPr="00973639">
        <w:rPr>
          <w:rFonts w:ascii="Times New Roman" w:hAnsi="Times New Roman" w:cs="Times New Roman"/>
          <w:color w:val="000000"/>
          <w:sz w:val="28"/>
          <w:szCs w:val="28"/>
          <w:vertAlign w:val="superscript"/>
        </w:rPr>
        <w:t>0</w:t>
      </w:r>
      <w:r w:rsidRPr="00973639">
        <w:rPr>
          <w:rFonts w:ascii="Times New Roman" w:hAnsi="Times New Roman" w:cs="Times New Roman"/>
          <w:color w:val="000000"/>
          <w:sz w:val="28"/>
          <w:szCs w:val="28"/>
        </w:rPr>
        <w:t>) / (</w:t>
      </w:r>
      <w:r w:rsidRPr="00973639">
        <w:rPr>
          <w:rFonts w:ascii="Times New Roman" w:hAnsi="Times New Roman" w:cs="Times New Roman"/>
          <w:color w:val="000000"/>
          <w:sz w:val="28"/>
          <w:szCs w:val="28"/>
          <w:lang w:val="en-US"/>
        </w:rPr>
        <w:t>LgN</w:t>
      </w:r>
      <w:r w:rsidRPr="00973639">
        <w:rPr>
          <w:rFonts w:ascii="Times New Roman" w:hAnsi="Times New Roman" w:cs="Times New Roman"/>
          <w:color w:val="000000"/>
          <w:sz w:val="28"/>
          <w:szCs w:val="28"/>
          <w:vertAlign w:val="superscript"/>
        </w:rPr>
        <w:t>1</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LgN</w:t>
      </w:r>
      <w:r w:rsidRPr="00973639">
        <w:rPr>
          <w:rFonts w:ascii="Times New Roman" w:hAnsi="Times New Roman" w:cs="Times New Roman"/>
          <w:color w:val="000000"/>
          <w:sz w:val="28"/>
          <w:szCs w:val="28"/>
          <w:vertAlign w:val="superscript"/>
        </w:rPr>
        <w:t>0</w:t>
      </w:r>
      <w:r w:rsidRPr="00973639">
        <w:rPr>
          <w:rFonts w:ascii="Times New Roman" w:hAnsi="Times New Roman" w:cs="Times New Roman"/>
          <w:color w:val="000000"/>
          <w:sz w:val="28"/>
          <w:szCs w:val="28"/>
        </w:rPr>
        <w:t>)=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1,38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1,31)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18900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18600)= 3,833</w:t>
      </w:r>
    </w:p>
    <w:p w:rsidR="00121D67" w:rsidRDefault="00121D67"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Рассчитаем величину влияния каждого фактора на совокупный показатель:</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(Ч) = 300 * (-2,5) = - 600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(В) = 300 * 2,993 = 900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Итого: 300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Снижение среднего значения  активной части ОС, повлияло на снижение выручки на 600тыс.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фондоотдачи активной части ОС, увеличило сумму выручки на 900тыс. руб.</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3-4 квартал</w:t>
      </w:r>
    </w:p>
    <w:p w:rsidR="00121D67" w:rsidRDefault="00121D67" w:rsidP="00121D67">
      <w:pPr>
        <w:pStyle w:val="11"/>
        <w:suppressAutoHyphens/>
        <w:spacing w:line="360" w:lineRule="auto"/>
        <w:ind w:firstLine="709"/>
        <w:jc w:val="both"/>
        <w:rPr>
          <w:rFonts w:ascii="Times New Roman" w:hAnsi="Times New Roman" w:cs="Times New Roman"/>
          <w:color w:val="000000"/>
          <w:sz w:val="28"/>
          <w:szCs w:val="28"/>
          <w:lang w:val="en-US"/>
        </w:rPr>
      </w:pPr>
    </w:p>
    <w:p w:rsidR="00CF26AC" w:rsidRPr="00121D67" w:rsidRDefault="00CF26AC" w:rsidP="00121D67">
      <w:pPr>
        <w:pStyle w:val="11"/>
        <w:suppressAutoHyphens/>
        <w:spacing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k</w:t>
      </w:r>
      <w:r w:rsidR="00A47CEC" w:rsidRPr="00973639">
        <w:rPr>
          <w:rFonts w:ascii="Times New Roman" w:hAnsi="Times New Roman" w:cs="Times New Roman"/>
          <w:color w:val="000000"/>
          <w:position w:val="-6"/>
          <w:sz w:val="28"/>
          <w:szCs w:val="28"/>
          <w:vertAlign w:val="subscript"/>
          <w:lang w:val="en-US"/>
        </w:rPr>
        <w:object w:dxaOrig="320" w:dyaOrig="340">
          <v:shape id="_x0000_i1143" type="#_x0000_t75" style="width:15.75pt;height:17.25pt" o:ole="">
            <v:imagedata r:id="rId123" o:title=""/>
          </v:shape>
          <o:OLEObject Type="Embed" ProgID="Equation.3" ShapeID="_x0000_i1143" DrawAspect="Content" ObjectID="_1461268241" r:id="rId139"/>
        </w:objec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00A47CEC" w:rsidRPr="00973639">
        <w:rPr>
          <w:rFonts w:ascii="Times New Roman" w:hAnsi="Times New Roman" w:cs="Times New Roman"/>
          <w:color w:val="000000"/>
          <w:position w:val="-6"/>
          <w:sz w:val="28"/>
          <w:szCs w:val="28"/>
          <w:vertAlign w:val="subscript"/>
          <w:lang w:val="en-US"/>
        </w:rPr>
        <w:object w:dxaOrig="320" w:dyaOrig="340">
          <v:shape id="_x0000_i1144" type="#_x0000_t75" style="width:15.75pt;height:17.25pt" o:ole="">
            <v:imagedata r:id="rId120" o:title=""/>
          </v:shape>
          <o:OLEObject Type="Embed" ProgID="Equation.3" ShapeID="_x0000_i1144" DrawAspect="Content" ObjectID="_1461268242" r:id="rId140"/>
        </w:object>
      </w:r>
      <w:r w:rsidRPr="00121D67">
        <w:rPr>
          <w:rFonts w:ascii="Times New Roman" w:hAnsi="Times New Roman" w:cs="Times New Roman"/>
          <w:color w:val="000000"/>
          <w:sz w:val="28"/>
          <w:szCs w:val="28"/>
          <w:vertAlign w:val="superscript"/>
          <w:lang w:val="en-US"/>
        </w:rPr>
        <w:t>1</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w:t>
      </w:r>
      <w:r w:rsidR="00A47CEC" w:rsidRPr="00973639">
        <w:rPr>
          <w:rFonts w:ascii="Times New Roman" w:hAnsi="Times New Roman" w:cs="Times New Roman"/>
          <w:color w:val="000000"/>
          <w:position w:val="-6"/>
          <w:sz w:val="28"/>
          <w:szCs w:val="28"/>
          <w:vertAlign w:val="subscript"/>
          <w:lang w:val="en-US"/>
        </w:rPr>
        <w:object w:dxaOrig="320" w:dyaOrig="340">
          <v:shape id="_x0000_i1145" type="#_x0000_t75" style="width:15.75pt;height:17.25pt" o:ole="">
            <v:imagedata r:id="rId120" o:title=""/>
          </v:shape>
          <o:OLEObject Type="Embed" ProgID="Equation.3" ShapeID="_x0000_i1145" DrawAspect="Content" ObjectID="_1461268243" r:id="rId141"/>
        </w:objec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1</w:t>
      </w:r>
      <w:r w:rsidRPr="00121D67">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lang w:val="en-US"/>
        </w:rPr>
        <w:t>LgN</w:t>
      </w:r>
      <w:r w:rsidRPr="00121D67">
        <w:rPr>
          <w:rFonts w:ascii="Times New Roman" w:hAnsi="Times New Roman" w:cs="Times New Roman"/>
          <w:color w:val="000000"/>
          <w:sz w:val="28"/>
          <w:szCs w:val="28"/>
          <w:vertAlign w:val="superscript"/>
          <w:lang w:val="en-US"/>
        </w:rPr>
        <w:t>0</w:t>
      </w:r>
      <w:r w:rsidRPr="00121D67">
        <w:rPr>
          <w:rFonts w:ascii="Times New Roman" w:hAnsi="Times New Roman" w:cs="Times New Roman"/>
          <w:color w:val="000000"/>
          <w:sz w:val="28"/>
          <w:szCs w:val="28"/>
          <w:lang w:val="en-US"/>
        </w:rPr>
        <w:t>)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 13916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13696)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 xml:space="preserve">19900 – </w:t>
      </w:r>
      <w:r w:rsidRPr="00973639">
        <w:rPr>
          <w:rFonts w:ascii="Times New Roman" w:hAnsi="Times New Roman" w:cs="Times New Roman"/>
          <w:color w:val="000000"/>
          <w:sz w:val="28"/>
          <w:szCs w:val="28"/>
          <w:lang w:val="en-US"/>
        </w:rPr>
        <w:t>Lg</w:t>
      </w:r>
      <w:r w:rsidRPr="00121D67">
        <w:rPr>
          <w:rFonts w:ascii="Times New Roman" w:hAnsi="Times New Roman" w:cs="Times New Roman"/>
          <w:color w:val="000000"/>
          <w:sz w:val="28"/>
          <w:szCs w:val="28"/>
          <w:lang w:val="en-US"/>
        </w:rPr>
        <w:t>18900) = -0,001 / 0,023 = -0,043</w:t>
      </w:r>
    </w:p>
    <w:p w:rsidR="00CF26AC" w:rsidRPr="00973639" w:rsidRDefault="00CF26AC" w:rsidP="00121D67">
      <w:pPr>
        <w:pStyle w:val="11"/>
        <w:suppressAutoHyphens/>
        <w:spacing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k</w:t>
      </w:r>
      <w:r w:rsidRPr="00973639">
        <w:rPr>
          <w:rFonts w:ascii="Times New Roman" w:hAnsi="Times New Roman" w:cs="Times New Roman"/>
          <w:color w:val="000000"/>
          <w:sz w:val="28"/>
          <w:szCs w:val="28"/>
          <w:vertAlign w:val="subscript"/>
          <w:lang w:val="en-US"/>
        </w:rPr>
        <w:t>Foa</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Foa</w:t>
      </w:r>
      <w:r w:rsidRPr="00973639">
        <w:rPr>
          <w:rFonts w:ascii="Times New Roman" w:hAnsi="Times New Roman" w:cs="Times New Roman"/>
          <w:color w:val="000000"/>
          <w:sz w:val="28"/>
          <w:szCs w:val="28"/>
          <w:vertAlign w:val="superscript"/>
        </w:rPr>
        <w:t>1</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Foa</w:t>
      </w:r>
      <w:r w:rsidRPr="00973639">
        <w:rPr>
          <w:rFonts w:ascii="Times New Roman" w:hAnsi="Times New Roman" w:cs="Times New Roman"/>
          <w:color w:val="000000"/>
          <w:sz w:val="28"/>
          <w:szCs w:val="28"/>
          <w:vertAlign w:val="superscript"/>
        </w:rPr>
        <w:t>0</w:t>
      </w:r>
      <w:r w:rsidRPr="00973639">
        <w:rPr>
          <w:rFonts w:ascii="Times New Roman" w:hAnsi="Times New Roman" w:cs="Times New Roman"/>
          <w:color w:val="000000"/>
          <w:sz w:val="28"/>
          <w:szCs w:val="28"/>
        </w:rPr>
        <w:t>) / (</w:t>
      </w:r>
      <w:r w:rsidRPr="00973639">
        <w:rPr>
          <w:rFonts w:ascii="Times New Roman" w:hAnsi="Times New Roman" w:cs="Times New Roman"/>
          <w:color w:val="000000"/>
          <w:sz w:val="28"/>
          <w:szCs w:val="28"/>
          <w:lang w:val="en-US"/>
        </w:rPr>
        <w:t>LgN</w:t>
      </w:r>
      <w:r w:rsidRPr="00973639">
        <w:rPr>
          <w:rFonts w:ascii="Times New Roman" w:hAnsi="Times New Roman" w:cs="Times New Roman"/>
          <w:color w:val="000000"/>
          <w:sz w:val="28"/>
          <w:szCs w:val="28"/>
          <w:vertAlign w:val="superscript"/>
        </w:rPr>
        <w:t>1</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LgN</w:t>
      </w:r>
      <w:r w:rsidRPr="00973639">
        <w:rPr>
          <w:rFonts w:ascii="Times New Roman" w:hAnsi="Times New Roman" w:cs="Times New Roman"/>
          <w:color w:val="000000"/>
          <w:sz w:val="28"/>
          <w:szCs w:val="28"/>
          <w:vertAlign w:val="superscript"/>
        </w:rPr>
        <w:t>0</w:t>
      </w:r>
      <w:r w:rsidRPr="00973639">
        <w:rPr>
          <w:rFonts w:ascii="Times New Roman" w:hAnsi="Times New Roman" w:cs="Times New Roman"/>
          <w:color w:val="000000"/>
          <w:sz w:val="28"/>
          <w:szCs w:val="28"/>
        </w:rPr>
        <w:t>)=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1,43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1,38)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 xml:space="preserve">19900 – </w:t>
      </w:r>
      <w:r w:rsidRPr="00973639">
        <w:rPr>
          <w:rFonts w:ascii="Times New Roman" w:hAnsi="Times New Roman" w:cs="Times New Roman"/>
          <w:color w:val="000000"/>
          <w:sz w:val="28"/>
          <w:szCs w:val="28"/>
          <w:lang w:val="en-US"/>
        </w:rPr>
        <w:t>Lg</w:t>
      </w:r>
      <w:r w:rsidRPr="00973639">
        <w:rPr>
          <w:rFonts w:ascii="Times New Roman" w:hAnsi="Times New Roman" w:cs="Times New Roman"/>
          <w:color w:val="000000"/>
          <w:sz w:val="28"/>
          <w:szCs w:val="28"/>
        </w:rPr>
        <w:t>18900) = 0,652</w:t>
      </w:r>
    </w:p>
    <w:p w:rsidR="00121D67" w:rsidRDefault="00121D67"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Рассчитаем величину влияния каждого фактора на совокупный показатель:</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(Ч) = 1000 * (-0,043) = -43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(В) = 1000 * 0,652 = 652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Итого: 609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Увеличение среднего значения  активной части ОС, повлияло на снижение выручки на 43 тыс. руб.</w:t>
      </w:r>
    </w:p>
    <w:p w:rsidR="00CF26AC" w:rsidRPr="00973639" w:rsidRDefault="00CF26AC" w:rsidP="00121D67">
      <w:pPr>
        <w:shd w:val="clear" w:color="auto" w:fill="FFFFFF"/>
        <w:tabs>
          <w:tab w:val="left" w:pos="5616"/>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Увеличение фондоотдачи активной части ОС, увеличило сумму выручки на 652 тыс. руб. </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mallCaps/>
          <w:color w:val="000000"/>
          <w:sz w:val="28"/>
          <w:szCs w:val="28"/>
        </w:rPr>
      </w:pPr>
      <w:r w:rsidRPr="00973639">
        <w:rPr>
          <w:rFonts w:ascii="Times New Roman" w:hAnsi="Times New Roman" w:cs="Times New Roman"/>
          <w:b/>
          <w:bCs/>
          <w:color w:val="000000"/>
          <w:sz w:val="28"/>
          <w:szCs w:val="28"/>
        </w:rPr>
        <w:t>Задача 3.</w:t>
      </w:r>
      <w:r w:rsidRPr="00973639">
        <w:rPr>
          <w:rFonts w:ascii="Times New Roman" w:hAnsi="Times New Roman" w:cs="Times New Roman"/>
          <w:color w:val="000000"/>
          <w:sz w:val="28"/>
          <w:szCs w:val="28"/>
        </w:rPr>
        <w:t xml:space="preserve"> На основании данных, приведенных в табл. 2, 3 предисловия, и результатов построения баланса в п. 4.2, построить для </w:t>
      </w:r>
      <w:r w:rsidRPr="00973639">
        <w:rPr>
          <w:rFonts w:ascii="Times New Roman" w:hAnsi="Times New Roman" w:cs="Times New Roman"/>
          <w:color w:val="000000"/>
          <w:spacing w:val="-3"/>
          <w:sz w:val="28"/>
          <w:szCs w:val="28"/>
        </w:rPr>
        <w:t xml:space="preserve">каждого анализируемого периода факторную модель зависимости </w:t>
      </w:r>
      <w:r w:rsidRPr="00973639">
        <w:rPr>
          <w:rFonts w:ascii="Times New Roman" w:hAnsi="Times New Roman" w:cs="Times New Roman"/>
          <w:color w:val="000000"/>
          <w:sz w:val="28"/>
          <w:szCs w:val="28"/>
        </w:rPr>
        <w:t>выручки (</w:t>
      </w:r>
      <w:r w:rsidRPr="00973639">
        <w:rPr>
          <w:rFonts w:ascii="Times New Roman" w:hAnsi="Times New Roman" w:cs="Times New Roman"/>
          <w:color w:val="000000"/>
          <w:sz w:val="28"/>
          <w:szCs w:val="28"/>
          <w:lang w:val="en-US"/>
        </w:rPr>
        <w:t>V</w:t>
      </w:r>
      <w:r w:rsidRPr="00973639">
        <w:rPr>
          <w:rFonts w:ascii="Times New Roman" w:hAnsi="Times New Roman" w:cs="Times New Roman"/>
          <w:color w:val="000000"/>
          <w:sz w:val="28"/>
          <w:szCs w:val="28"/>
        </w:rPr>
        <w:t>) от среднего значения стоимости нормируемых оборотных средств (Сф = Запасы – Товары отгруженные из Ф №1) и коэффициента оборачиваемости нормируемых оборотных средств ( Коб),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w:t>
      </w:r>
      <w:r w:rsidRPr="00973639">
        <w:rPr>
          <w:rFonts w:ascii="Times New Roman" w:hAnsi="Times New Roman" w:cs="Times New Roman"/>
          <w:smallCaps/>
          <w:color w:val="000000"/>
          <w:sz w:val="28"/>
          <w:szCs w:val="28"/>
        </w:rPr>
        <w:t>= Сф-К</w:t>
      </w:r>
      <w:r w:rsidRPr="00973639">
        <w:rPr>
          <w:rFonts w:ascii="Times New Roman" w:hAnsi="Times New Roman" w:cs="Times New Roman"/>
          <w:smallCaps/>
          <w:color w:val="000000"/>
          <w:sz w:val="28"/>
          <w:szCs w:val="28"/>
          <w:vertAlign w:val="subscript"/>
        </w:rPr>
        <w:t>о6</w:t>
      </w:r>
      <w:r w:rsidRPr="00973639">
        <w:rPr>
          <w:rFonts w:ascii="Times New Roman" w:hAnsi="Times New Roman" w:cs="Times New Roman"/>
          <w:smallCaps/>
          <w:color w:val="000000"/>
          <w:sz w:val="28"/>
          <w:szCs w:val="28"/>
        </w:rPr>
        <w:t>).</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mallCaps/>
          <w:color w:val="000000"/>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b/>
          <w:bCs/>
          <w:smallCaps/>
          <w:color w:val="000000"/>
          <w:sz w:val="28"/>
          <w:szCs w:val="28"/>
          <w:vertAlign w:val="subscript"/>
        </w:rPr>
      </w:pPr>
      <w:r w:rsidRPr="00973639">
        <w:rPr>
          <w:rFonts w:ascii="Times New Roman" w:hAnsi="Times New Roman" w:cs="Times New Roman"/>
          <w:b/>
          <w:bCs/>
          <w:color w:val="000000"/>
          <w:sz w:val="28"/>
          <w:szCs w:val="28"/>
          <w:lang w:val="en-US"/>
        </w:rPr>
        <w:t>N</w:t>
      </w:r>
      <w:r w:rsidRPr="00973639">
        <w:rPr>
          <w:rFonts w:ascii="Times New Roman" w:hAnsi="Times New Roman" w:cs="Times New Roman"/>
          <w:b/>
          <w:bCs/>
          <w:color w:val="000000"/>
          <w:sz w:val="28"/>
          <w:szCs w:val="28"/>
        </w:rPr>
        <w:t xml:space="preserve"> </w:t>
      </w:r>
      <w:r w:rsidRPr="00973639">
        <w:rPr>
          <w:rFonts w:ascii="Times New Roman" w:hAnsi="Times New Roman" w:cs="Times New Roman"/>
          <w:b/>
          <w:bCs/>
          <w:smallCaps/>
          <w:color w:val="000000"/>
          <w:sz w:val="28"/>
          <w:szCs w:val="28"/>
        </w:rPr>
        <w:t>= Сф*К</w:t>
      </w:r>
      <w:r w:rsidRPr="00973639">
        <w:rPr>
          <w:rFonts w:ascii="Times New Roman" w:hAnsi="Times New Roman" w:cs="Times New Roman"/>
          <w:b/>
          <w:bCs/>
          <w:smallCaps/>
          <w:color w:val="000000"/>
          <w:sz w:val="28"/>
          <w:szCs w:val="28"/>
          <w:vertAlign w:val="subscript"/>
        </w:rPr>
        <w:t>о6</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b/>
          <w:bCs/>
          <w:smallCaps/>
          <w:color w:val="000000"/>
          <w:sz w:val="28"/>
          <w:szCs w:val="28"/>
          <w:vertAlign w:val="subscript"/>
        </w:rPr>
      </w:pP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2009г.</w:t>
      </w:r>
    </w:p>
    <w:p w:rsidR="00CF26AC" w:rsidRPr="00973639" w:rsidRDefault="00CF26AC" w:rsidP="00121D67">
      <w:pPr>
        <w:pStyle w:val="11"/>
        <w:tabs>
          <w:tab w:val="left" w:pos="4820"/>
          <w:tab w:val="left" w:pos="4962"/>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1 кв. 15240 = 4942 * 3,084</w:t>
      </w:r>
    </w:p>
    <w:p w:rsidR="00CF26AC" w:rsidRPr="00973639" w:rsidRDefault="00CF26AC" w:rsidP="00121D67">
      <w:pPr>
        <w:pStyle w:val="11"/>
        <w:tabs>
          <w:tab w:val="left" w:pos="4820"/>
          <w:tab w:val="left" w:pos="4962"/>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2 кв. 15740 = 4750 * 3,693</w:t>
      </w:r>
    </w:p>
    <w:p w:rsidR="00CF26AC" w:rsidRPr="00973639" w:rsidRDefault="00CF26AC" w:rsidP="00121D67">
      <w:pPr>
        <w:pStyle w:val="11"/>
        <w:tabs>
          <w:tab w:val="left" w:pos="4820"/>
          <w:tab w:val="left" w:pos="4962"/>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3 кв. 15800 = 6228 * 2,537</w:t>
      </w:r>
    </w:p>
    <w:p w:rsidR="00CF26AC" w:rsidRPr="00973639" w:rsidRDefault="00CF26AC" w:rsidP="00121D67">
      <w:pPr>
        <w:pStyle w:val="11"/>
        <w:tabs>
          <w:tab w:val="left" w:pos="4820"/>
          <w:tab w:val="left" w:pos="4962"/>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4 кв. 19600 = 6527 * 3,003</w:t>
      </w:r>
    </w:p>
    <w:p w:rsidR="00CF26AC" w:rsidRPr="00973639" w:rsidRDefault="00CF26AC" w:rsidP="00121D67">
      <w:pPr>
        <w:shd w:val="clear" w:color="auto" w:fill="FFFFFF"/>
        <w:tabs>
          <w:tab w:val="left" w:pos="610"/>
          <w:tab w:val="left" w:pos="5616"/>
        </w:tabs>
        <w:suppressAutoHyphens/>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2010г.</w:t>
      </w:r>
    </w:p>
    <w:p w:rsidR="00CF26AC" w:rsidRPr="00973639" w:rsidRDefault="00CF26AC" w:rsidP="00121D67">
      <w:pPr>
        <w:pStyle w:val="11"/>
        <w:tabs>
          <w:tab w:val="left" w:pos="4820"/>
          <w:tab w:val="left" w:pos="4962"/>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1 кв. 18100 = 227 * 79,74</w:t>
      </w:r>
    </w:p>
    <w:p w:rsidR="00CF26AC" w:rsidRPr="00973639" w:rsidRDefault="00CF26AC" w:rsidP="00121D67">
      <w:pPr>
        <w:pStyle w:val="11"/>
        <w:tabs>
          <w:tab w:val="left" w:pos="4820"/>
          <w:tab w:val="left" w:pos="4962"/>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2 кв. 18600 = 82 * 226,8</w:t>
      </w:r>
    </w:p>
    <w:p w:rsidR="00CF26AC" w:rsidRPr="00973639" w:rsidRDefault="00CF26AC" w:rsidP="00121D67">
      <w:pPr>
        <w:pStyle w:val="11"/>
        <w:tabs>
          <w:tab w:val="left" w:pos="4820"/>
          <w:tab w:val="left" w:pos="4962"/>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3 кв. 18900 = 191 * 98,953</w:t>
      </w:r>
    </w:p>
    <w:p w:rsidR="00CF26AC" w:rsidRPr="00973639" w:rsidRDefault="00CF26AC" w:rsidP="00121D67">
      <w:pPr>
        <w:pStyle w:val="11"/>
        <w:tabs>
          <w:tab w:val="left" w:pos="4820"/>
          <w:tab w:val="left" w:pos="4962"/>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4 кв. 19900 = 72 * 276,4 </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Задача 4.</w:t>
      </w:r>
      <w:r w:rsidRPr="00973639">
        <w:rPr>
          <w:rFonts w:ascii="Times New Roman" w:hAnsi="Times New Roman" w:cs="Times New Roman"/>
          <w:sz w:val="28"/>
          <w:szCs w:val="28"/>
        </w:rPr>
        <w:t xml:space="preserve"> На основании данных, приведенных в табл. 2, 3 предисловия, и результатов построения баланса в п. 4.2:</w:t>
      </w:r>
    </w:p>
    <w:p w:rsidR="00CF26AC" w:rsidRPr="00973639" w:rsidRDefault="00CF26AC" w:rsidP="00121D67">
      <w:pPr>
        <w:shd w:val="clear" w:color="auto" w:fill="FFFFFF"/>
        <w:tabs>
          <w:tab w:val="left" w:pos="610"/>
          <w:tab w:val="left" w:pos="993"/>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1)</w:t>
      </w:r>
      <w:r w:rsidRPr="00973639">
        <w:rPr>
          <w:rFonts w:ascii="Times New Roman" w:hAnsi="Times New Roman" w:cs="Times New Roman"/>
          <w:sz w:val="28"/>
          <w:szCs w:val="28"/>
        </w:rPr>
        <w:tab/>
        <w:t>построить для каждого анализируемого периода факторную модель зависимости выручки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от материальных затрат (М</w:t>
      </w:r>
      <w:r w:rsidRPr="00973639">
        <w:rPr>
          <w:rFonts w:ascii="Times New Roman" w:hAnsi="Times New Roman" w:cs="Times New Roman"/>
          <w:sz w:val="28"/>
          <w:szCs w:val="28"/>
          <w:vertAlign w:val="subscript"/>
        </w:rPr>
        <w:t>3</w:t>
      </w:r>
      <w:r w:rsidRPr="00973639">
        <w:rPr>
          <w:rFonts w:ascii="Times New Roman" w:hAnsi="Times New Roman" w:cs="Times New Roman"/>
          <w:sz w:val="28"/>
          <w:szCs w:val="28"/>
        </w:rPr>
        <w:t>) и материалоотдачи (М</w:t>
      </w:r>
      <w:r w:rsidRPr="00973639">
        <w:rPr>
          <w:rFonts w:ascii="Times New Roman" w:hAnsi="Times New Roman" w:cs="Times New Roman"/>
          <w:sz w:val="28"/>
          <w:szCs w:val="28"/>
          <w:vertAlign w:val="subscript"/>
        </w:rPr>
        <w:t>о</w:t>
      </w:r>
      <w:r w:rsidRPr="00973639">
        <w:rPr>
          <w:rFonts w:ascii="Times New Roman" w:hAnsi="Times New Roman" w:cs="Times New Roman"/>
          <w:sz w:val="28"/>
          <w:szCs w:val="28"/>
        </w:rPr>
        <w:t>)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М</w:t>
      </w:r>
      <w:r w:rsidRPr="00973639">
        <w:rPr>
          <w:rFonts w:ascii="Times New Roman" w:hAnsi="Times New Roman" w:cs="Times New Roman"/>
          <w:sz w:val="28"/>
          <w:szCs w:val="28"/>
          <w:vertAlign w:val="subscript"/>
        </w:rPr>
        <w:t>з</w:t>
      </w:r>
      <w:r w:rsidRPr="00973639">
        <w:rPr>
          <w:rFonts w:ascii="Times New Roman" w:hAnsi="Times New Roman" w:cs="Times New Roman"/>
          <w:sz w:val="28"/>
          <w:szCs w:val="28"/>
        </w:rPr>
        <w:t>М</w:t>
      </w:r>
      <w:r w:rsidRPr="00973639">
        <w:rPr>
          <w:rFonts w:ascii="Times New Roman" w:hAnsi="Times New Roman" w:cs="Times New Roman"/>
          <w:sz w:val="28"/>
          <w:szCs w:val="28"/>
          <w:vertAlign w:val="subscript"/>
        </w:rPr>
        <w:t>о</w:t>
      </w:r>
      <w:r w:rsidRPr="00973639">
        <w:rPr>
          <w:rFonts w:ascii="Times New Roman" w:hAnsi="Times New Roman" w:cs="Times New Roman"/>
          <w:sz w:val="28"/>
          <w:szCs w:val="28"/>
        </w:rPr>
        <w:t>);</w:t>
      </w:r>
    </w:p>
    <w:p w:rsidR="00CF26AC" w:rsidRPr="00973639" w:rsidRDefault="00CF26AC" w:rsidP="00121D67">
      <w:pPr>
        <w:shd w:val="clear" w:color="auto" w:fill="FFFFFF"/>
        <w:tabs>
          <w:tab w:val="left" w:pos="610"/>
          <w:tab w:val="left" w:pos="993"/>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2)</w:t>
      </w:r>
      <w:r w:rsidRPr="00973639">
        <w:rPr>
          <w:rFonts w:ascii="Times New Roman" w:hAnsi="Times New Roman" w:cs="Times New Roman"/>
          <w:sz w:val="28"/>
          <w:szCs w:val="28"/>
        </w:rPr>
        <w:tab/>
      </w:r>
      <w:r w:rsidRPr="00973639">
        <w:rPr>
          <w:rFonts w:ascii="Times New Roman" w:hAnsi="Times New Roman" w:cs="Times New Roman"/>
          <w:spacing w:val="-7"/>
          <w:sz w:val="28"/>
          <w:szCs w:val="28"/>
        </w:rPr>
        <w:t>рассчитать влияние факторов на результат способом цепных под</w:t>
      </w:r>
      <w:r w:rsidRPr="00973639">
        <w:rPr>
          <w:rFonts w:ascii="Times New Roman" w:hAnsi="Times New Roman" w:cs="Times New Roman"/>
          <w:spacing w:val="-4"/>
          <w:sz w:val="28"/>
          <w:szCs w:val="28"/>
        </w:rPr>
        <w:t>становок, абсолютных разниц, индексным и логарифмическим спосо</w:t>
      </w:r>
      <w:r w:rsidRPr="00973639">
        <w:rPr>
          <w:rFonts w:ascii="Times New Roman" w:hAnsi="Times New Roman" w:cs="Times New Roman"/>
          <w:sz w:val="28"/>
          <w:szCs w:val="28"/>
        </w:rPr>
        <w:t>бом.  Сде</w:t>
      </w:r>
      <w:r w:rsidRPr="00973639">
        <w:rPr>
          <w:rFonts w:ascii="Times New Roman" w:hAnsi="Times New Roman" w:cs="Times New Roman"/>
          <w:spacing w:val="-4"/>
          <w:sz w:val="28"/>
          <w:szCs w:val="28"/>
        </w:rPr>
        <w:t>лать выводы.</w:t>
      </w:r>
    </w:p>
    <w:p w:rsidR="00CF26AC" w:rsidRPr="00973639" w:rsidRDefault="00CF26AC" w:rsidP="00121D67">
      <w:pPr>
        <w:numPr>
          <w:ilvl w:val="0"/>
          <w:numId w:val="39"/>
        </w:numPr>
        <w:tabs>
          <w:tab w:val="left" w:pos="993"/>
        </w:tabs>
        <w:spacing w:after="0" w:line="360" w:lineRule="auto"/>
        <w:ind w:left="0"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Метод цепных подстановок</w:t>
      </w:r>
    </w:p>
    <w:p w:rsidR="00CF26AC" w:rsidRPr="00973639" w:rsidRDefault="00CF26AC" w:rsidP="00121D67">
      <w:pPr>
        <w:spacing w:after="0" w:line="360" w:lineRule="auto"/>
        <w:ind w:firstLine="709"/>
        <w:jc w:val="both"/>
        <w:rPr>
          <w:rFonts w:ascii="Times New Roman" w:hAnsi="Times New Roman" w:cs="Times New Roman"/>
          <w:b/>
          <w:bCs/>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vertAlign w:val="subscript"/>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rPr>
        <w:t xml:space="preserve"> = М</w:t>
      </w:r>
      <w:r w:rsidRPr="00973639">
        <w:rPr>
          <w:rFonts w:ascii="Times New Roman" w:hAnsi="Times New Roman" w:cs="Times New Roman"/>
          <w:color w:val="000000"/>
          <w:sz w:val="28"/>
          <w:szCs w:val="28"/>
          <w:vertAlign w:val="subscript"/>
        </w:rPr>
        <w:t xml:space="preserve">з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 xml:space="preserve">о </w:t>
      </w:r>
      <w:r w:rsidRPr="00973639">
        <w:rPr>
          <w:rFonts w:ascii="Times New Roman" w:hAnsi="Times New Roman" w:cs="Times New Roman"/>
          <w:color w:val="000000"/>
          <w:sz w:val="28"/>
          <w:szCs w:val="28"/>
          <w:vertAlign w:val="subscript"/>
          <w:lang w:val="en-US"/>
        </w:rPr>
        <w:t>i</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vertAlign w:val="subscript"/>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vertAlign w:val="subscript"/>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i+1</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vertAlign w:val="subscript"/>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vertAlign w:val="subscript"/>
          <w:lang w:val="en-US"/>
        </w:rPr>
        <w:t>i</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color w:val="000000"/>
          <w:sz w:val="28"/>
          <w:szCs w:val="28"/>
          <w:lang w:val="en-US"/>
        </w:rPr>
        <w:t>∆N= N</w:t>
      </w:r>
      <w:r w:rsidRPr="00973639">
        <w:rPr>
          <w:rFonts w:ascii="Times New Roman" w:hAnsi="Times New Roman" w:cs="Times New Roman"/>
          <w:color w:val="000000"/>
          <w:sz w:val="28"/>
          <w:szCs w:val="28"/>
          <w:vertAlign w:val="subscript"/>
          <w:lang w:val="en-US"/>
        </w:rPr>
        <w:t xml:space="preserve">i+1 </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 xml:space="preserve">i =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w:t>
      </w:r>
    </w:p>
    <w:p w:rsidR="00121D67" w:rsidRDefault="00121D67" w:rsidP="00121D67">
      <w:pPr>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Где </w:t>
      </w:r>
      <w:r w:rsidRPr="00973639">
        <w:rPr>
          <w:rFonts w:ascii="Times New Roman" w:hAnsi="Times New Roman" w:cs="Times New Roman"/>
          <w:sz w:val="28"/>
          <w:szCs w:val="28"/>
          <w:lang w:val="en-US"/>
        </w:rPr>
        <w:t>i</w:t>
      </w:r>
      <w:r w:rsidRPr="00973639">
        <w:rPr>
          <w:rFonts w:ascii="Times New Roman" w:hAnsi="Times New Roman" w:cs="Times New Roman"/>
          <w:sz w:val="28"/>
          <w:szCs w:val="28"/>
        </w:rPr>
        <w:t xml:space="preserve"> – номер квартала, по отношению к которому рассчитывается изменение результативного показателя в анализируемом периоде</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rPr>
        <w:t>+1 –</w:t>
      </w:r>
      <w:r>
        <w:rPr>
          <w:rFonts w:ascii="Times New Roman" w:hAnsi="Times New Roman" w:cs="Times New Roman"/>
          <w:sz w:val="28"/>
          <w:szCs w:val="28"/>
        </w:rPr>
        <w:t xml:space="preserve"> </w:t>
      </w:r>
      <w:r w:rsidRPr="00973639">
        <w:rPr>
          <w:rFonts w:ascii="Times New Roman" w:hAnsi="Times New Roman" w:cs="Times New Roman"/>
          <w:sz w:val="28"/>
          <w:szCs w:val="28"/>
        </w:rPr>
        <w:t>номер анализируемого периода</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Материалоотдача</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851"/>
        <w:gridCol w:w="850"/>
        <w:gridCol w:w="851"/>
        <w:gridCol w:w="850"/>
        <w:gridCol w:w="851"/>
        <w:gridCol w:w="850"/>
        <w:gridCol w:w="851"/>
        <w:gridCol w:w="850"/>
      </w:tblGrid>
      <w:tr w:rsidR="00CF26AC" w:rsidRPr="00973639">
        <w:tc>
          <w:tcPr>
            <w:tcW w:w="2268" w:type="dxa"/>
            <w:vMerge w:val="restart"/>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Показатели</w:t>
            </w:r>
          </w:p>
          <w:p w:rsidR="00CF26AC" w:rsidRPr="00973639" w:rsidRDefault="00CF26AC" w:rsidP="00121D67">
            <w:pPr>
              <w:suppressAutoHyphens/>
              <w:spacing w:after="0" w:line="360" w:lineRule="auto"/>
              <w:jc w:val="both"/>
              <w:rPr>
                <w:rFonts w:ascii="Times New Roman" w:hAnsi="Times New Roman" w:cs="Times New Roman"/>
                <w:sz w:val="20"/>
                <w:szCs w:val="20"/>
              </w:rPr>
            </w:pPr>
          </w:p>
        </w:tc>
        <w:tc>
          <w:tcPr>
            <w:tcW w:w="6804" w:type="dxa"/>
            <w:gridSpan w:val="8"/>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 xml:space="preserve"> квартал</w:t>
            </w:r>
          </w:p>
        </w:tc>
      </w:tr>
      <w:tr w:rsidR="00CF26AC" w:rsidRPr="00973639">
        <w:tc>
          <w:tcPr>
            <w:tcW w:w="2268" w:type="dxa"/>
            <w:vMerge/>
          </w:tcPr>
          <w:p w:rsidR="00CF26AC" w:rsidRPr="00973639" w:rsidRDefault="00CF26AC" w:rsidP="00121D67">
            <w:pPr>
              <w:suppressAutoHyphens/>
              <w:spacing w:after="0" w:line="360" w:lineRule="auto"/>
              <w:jc w:val="both"/>
              <w:rPr>
                <w:rFonts w:ascii="Times New Roman" w:hAnsi="Times New Roman" w:cs="Times New Roman"/>
                <w:sz w:val="20"/>
                <w:szCs w:val="20"/>
              </w:rPr>
            </w:pP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7</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w:t>
            </w:r>
          </w:p>
        </w:tc>
      </w:tr>
      <w:tr w:rsidR="00CF26AC" w:rsidRPr="00973639">
        <w:tc>
          <w:tcPr>
            <w:tcW w:w="2268"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Выручка</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15240</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15740</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15800</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19600</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18100</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18600</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18900</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19900</w:t>
            </w:r>
          </w:p>
        </w:tc>
      </w:tr>
      <w:tr w:rsidR="00CF26AC" w:rsidRPr="00973639">
        <w:tc>
          <w:tcPr>
            <w:tcW w:w="2268"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Материальные затраты</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14960</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14565</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18783</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19065</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12599</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11317</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11735</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9939</w:t>
            </w:r>
          </w:p>
        </w:tc>
      </w:tr>
      <w:tr w:rsidR="00CF26AC" w:rsidRPr="00973639">
        <w:tc>
          <w:tcPr>
            <w:tcW w:w="2268"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Материалоотдача</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1,02</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1,08</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0,84</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1,03</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1,44</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1,64</w:t>
            </w:r>
          </w:p>
        </w:tc>
        <w:tc>
          <w:tcPr>
            <w:tcW w:w="851"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1,61</w:t>
            </w:r>
          </w:p>
        </w:tc>
        <w:tc>
          <w:tcPr>
            <w:tcW w:w="850" w:type="dxa"/>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2,002</w:t>
            </w:r>
          </w:p>
        </w:tc>
      </w:tr>
    </w:tbl>
    <w:p w:rsidR="00CF26AC" w:rsidRPr="00CF26AC" w:rsidRDefault="00CF26AC" w:rsidP="00121D67">
      <w:pPr>
        <w:suppressAutoHyphens/>
        <w:spacing w:after="0" w:line="360" w:lineRule="auto"/>
        <w:ind w:firstLine="709"/>
        <w:jc w:val="both"/>
        <w:rPr>
          <w:rFonts w:ascii="Times New Roman" w:hAnsi="Times New Roman" w:cs="Times New Roman"/>
          <w:color w:val="FFFFFF"/>
          <w:sz w:val="28"/>
          <w:szCs w:val="28"/>
        </w:rPr>
      </w:pPr>
      <w:r w:rsidRPr="00CF26AC">
        <w:rPr>
          <w:rFonts w:ascii="Times New Roman" w:hAnsi="Times New Roman" w:cs="Times New Roman"/>
          <w:color w:val="FFFFFF"/>
          <w:sz w:val="28"/>
          <w:szCs w:val="28"/>
        </w:rPr>
        <w:t>рудовые ресурсы расходы анализ</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во 2-ом квартале 1 года, по отношению 1-го квартала 1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rPr>
        <w:t xml:space="preserve"> = М</w:t>
      </w:r>
      <w:r w:rsidRPr="00973639">
        <w:rPr>
          <w:rFonts w:ascii="Times New Roman" w:hAnsi="Times New Roman" w:cs="Times New Roman"/>
          <w:color w:val="000000"/>
          <w:sz w:val="28"/>
          <w:szCs w:val="28"/>
          <w:vertAlign w:val="subscript"/>
        </w:rPr>
        <w:t xml:space="preserve">з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 xml:space="preserve">о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rPr>
        <w:t>= 14960*1,02=15240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 М</w:t>
      </w:r>
      <w:r w:rsidRPr="00973639">
        <w:rPr>
          <w:rFonts w:ascii="Times New Roman" w:hAnsi="Times New Roman" w:cs="Times New Roman"/>
          <w:color w:val="000000"/>
          <w:sz w:val="28"/>
          <w:szCs w:val="28"/>
          <w:vertAlign w:val="subscript"/>
        </w:rPr>
        <w:t xml:space="preserve">з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 xml:space="preserve">+1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 xml:space="preserve">о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rPr>
        <w:t>=14565*1,02=14856</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14565*1,08=15740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14565-15240= -384</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)=15740-14856= 884</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color w:val="000000"/>
          <w:sz w:val="28"/>
          <w:szCs w:val="28"/>
          <w:lang w:val="en-US"/>
        </w:rPr>
        <w:t>∆N= N</w:t>
      </w:r>
      <w:r w:rsidRPr="00973639">
        <w:rPr>
          <w:rFonts w:ascii="Times New Roman" w:hAnsi="Times New Roman" w:cs="Times New Roman"/>
          <w:color w:val="000000"/>
          <w:sz w:val="28"/>
          <w:szCs w:val="28"/>
          <w:vertAlign w:val="subscript"/>
          <w:lang w:val="en-US"/>
        </w:rPr>
        <w:t xml:space="preserve">i+1 </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 xml:space="preserve">i =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)=15740-15240=500</w:t>
      </w:r>
    </w:p>
    <w:p w:rsidR="00121D67" w:rsidRDefault="00121D67" w:rsidP="00121D67">
      <w:pPr>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Вывод: За счет сокращения материальных затрат </w:t>
      </w:r>
      <w:r w:rsidRPr="00973639">
        <w:rPr>
          <w:rFonts w:ascii="Times New Roman" w:hAnsi="Times New Roman" w:cs="Times New Roman"/>
          <w:i/>
          <w:iCs/>
          <w:sz w:val="28"/>
          <w:szCs w:val="28"/>
        </w:rPr>
        <w:t xml:space="preserve"> </w:t>
      </w:r>
      <w:r w:rsidRPr="00973639">
        <w:rPr>
          <w:rFonts w:ascii="Times New Roman" w:hAnsi="Times New Roman" w:cs="Times New Roman"/>
          <w:sz w:val="28"/>
          <w:szCs w:val="28"/>
        </w:rPr>
        <w:t>во 2 квартале 1-го года по сравнению с 1-м кварталом 1-го года   на 395т.р. выручка снизилась 384т.р. За счет снижения материалоотдачи  на 0,06 по отношению к предыдущему периоду  выручка увеличилась на 884 т.р.Таким образом общее изменение выручки составило +500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 3-ом квартале 1 года, по отношению ко 2-му кварталу 1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 </w:t>
      </w:r>
      <w:r w:rsidRPr="00973639">
        <w:rPr>
          <w:rFonts w:ascii="Times New Roman" w:hAnsi="Times New Roman" w:cs="Times New Roman"/>
          <w:color w:val="000000"/>
          <w:sz w:val="28"/>
          <w:szCs w:val="28"/>
          <w:lang w:val="en-US"/>
        </w:rPr>
        <w:t>= 14565*1,08=15740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 </w:t>
      </w:r>
      <w:r w:rsidRPr="00973639">
        <w:rPr>
          <w:rFonts w:ascii="Times New Roman" w:hAnsi="Times New Roman" w:cs="Times New Roman"/>
          <w:color w:val="000000"/>
          <w:sz w:val="28"/>
          <w:szCs w:val="28"/>
          <w:lang w:val="en-US"/>
        </w:rPr>
        <w:t>=18783*1,08=15778</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18783*0,84=15800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15778-15740= 38</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)=15800-15778= 22</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color w:val="000000"/>
          <w:sz w:val="28"/>
          <w:szCs w:val="28"/>
          <w:lang w:val="en-US"/>
        </w:rPr>
        <w:t>∆N= N</w:t>
      </w:r>
      <w:r w:rsidRPr="00973639">
        <w:rPr>
          <w:rFonts w:ascii="Times New Roman" w:hAnsi="Times New Roman" w:cs="Times New Roman"/>
          <w:color w:val="000000"/>
          <w:sz w:val="28"/>
          <w:szCs w:val="28"/>
          <w:vertAlign w:val="subscript"/>
          <w:lang w:val="en-US"/>
        </w:rPr>
        <w:t xml:space="preserve">i+1 </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 xml:space="preserve">i =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xml:space="preserve">)=15800-15740= 60 </w:t>
      </w:r>
      <w:r w:rsidRPr="00973639">
        <w:rPr>
          <w:rFonts w:ascii="Times New Roman" w:hAnsi="Times New Roman" w:cs="Times New Roman"/>
          <w:color w:val="000000"/>
          <w:sz w:val="28"/>
          <w:szCs w:val="28"/>
        </w:rPr>
        <w:t>т</w:t>
      </w:r>
      <w:r w:rsidRPr="00973639">
        <w:rPr>
          <w:rFonts w:ascii="Times New Roman" w:hAnsi="Times New Roman" w:cs="Times New Roman"/>
          <w:color w:val="000000"/>
          <w:sz w:val="28"/>
          <w:szCs w:val="28"/>
          <w:lang w:val="en-US"/>
        </w:rPr>
        <w:t>.</w:t>
      </w:r>
      <w:r w:rsidRPr="00973639">
        <w:rPr>
          <w:rFonts w:ascii="Times New Roman" w:hAnsi="Times New Roman" w:cs="Times New Roman"/>
          <w:color w:val="000000"/>
          <w:sz w:val="28"/>
          <w:szCs w:val="28"/>
        </w:rPr>
        <w:t>р</w:t>
      </w:r>
      <w:r w:rsidRPr="00973639">
        <w:rPr>
          <w:rFonts w:ascii="Times New Roman" w:hAnsi="Times New Roman" w:cs="Times New Roman"/>
          <w:color w:val="000000"/>
          <w:sz w:val="28"/>
          <w:szCs w:val="28"/>
          <w:lang w:val="en-US"/>
        </w:rPr>
        <w:t>.</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увеличения материальных затрат </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 xml:space="preserve">в 3 квартале 1-го года по сравнению со 2-м кварталом 1-го года  на 4218т.р. выручка снизилась  38т.р.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снижения материалоотдачи на 0,24 по отношению к предыдущему периоду  выручка увеличилась на 22т.р.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Таким образом общее изменение выручки составило +60</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 4-ом квартале 1 года, по отношению к 3-му квартала 1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 </w:t>
      </w:r>
      <w:r w:rsidRPr="00973639">
        <w:rPr>
          <w:rFonts w:ascii="Times New Roman" w:hAnsi="Times New Roman" w:cs="Times New Roman"/>
          <w:color w:val="000000"/>
          <w:sz w:val="28"/>
          <w:szCs w:val="28"/>
          <w:lang w:val="en-US"/>
        </w:rPr>
        <w:t>= 18783*0,84=15800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 </w:t>
      </w:r>
      <w:r w:rsidRPr="00973639">
        <w:rPr>
          <w:rFonts w:ascii="Times New Roman" w:hAnsi="Times New Roman" w:cs="Times New Roman"/>
          <w:color w:val="000000"/>
          <w:sz w:val="28"/>
          <w:szCs w:val="28"/>
          <w:lang w:val="en-US"/>
        </w:rPr>
        <w:t>=19065*0,84=16015</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19065*1,03=19600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16015-15800= 215</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)=19600-16015= 3585</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color w:val="000000"/>
          <w:sz w:val="28"/>
          <w:szCs w:val="28"/>
          <w:lang w:val="en-US"/>
        </w:rPr>
        <w:t>∆N= N</w:t>
      </w:r>
      <w:r w:rsidRPr="00973639">
        <w:rPr>
          <w:rFonts w:ascii="Times New Roman" w:hAnsi="Times New Roman" w:cs="Times New Roman"/>
          <w:color w:val="000000"/>
          <w:sz w:val="28"/>
          <w:szCs w:val="28"/>
          <w:vertAlign w:val="subscript"/>
          <w:lang w:val="en-US"/>
        </w:rPr>
        <w:t xml:space="preserve">i+1 </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 xml:space="preserve">i =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)=19600-15800=3800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увеличения материальных затрат </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 xml:space="preserve">в 4-м квартале 1-го года по сравнению с 3-м кварталом 1-го года 282т.р. выручка увеличилась на 215т.р.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снижения материалоотдачи на 0,19 по отношению к предыдущему периоду выручка уменьшилась на 3585т.р.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Таким образом общее изменение выручки составило +3800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во 1-ом квартале 2 года, по отношению 4го квартала 1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rPr>
        <w:t xml:space="preserve"> = М</w:t>
      </w:r>
      <w:r w:rsidRPr="00973639">
        <w:rPr>
          <w:rFonts w:ascii="Times New Roman" w:hAnsi="Times New Roman" w:cs="Times New Roman"/>
          <w:color w:val="000000"/>
          <w:sz w:val="28"/>
          <w:szCs w:val="28"/>
          <w:vertAlign w:val="subscript"/>
        </w:rPr>
        <w:t xml:space="preserve">з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 xml:space="preserve">о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rPr>
        <w:t>= 19065*1,03=19600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 М</w:t>
      </w:r>
      <w:r w:rsidRPr="00973639">
        <w:rPr>
          <w:rFonts w:ascii="Times New Roman" w:hAnsi="Times New Roman" w:cs="Times New Roman"/>
          <w:color w:val="000000"/>
          <w:sz w:val="28"/>
          <w:szCs w:val="28"/>
          <w:vertAlign w:val="subscript"/>
        </w:rPr>
        <w:t xml:space="preserve">з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 xml:space="preserve">+1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 xml:space="preserve">о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rPr>
        <w:t>=12599*1,03=12977</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12599*1,44=18100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12977-19600= -6623</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)=18100-12977= 5123</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color w:val="000000"/>
          <w:sz w:val="28"/>
          <w:szCs w:val="28"/>
          <w:lang w:val="en-US"/>
        </w:rPr>
        <w:t>∆N= N</w:t>
      </w:r>
      <w:r w:rsidRPr="00973639">
        <w:rPr>
          <w:rFonts w:ascii="Times New Roman" w:hAnsi="Times New Roman" w:cs="Times New Roman"/>
          <w:color w:val="000000"/>
          <w:sz w:val="28"/>
          <w:szCs w:val="28"/>
          <w:vertAlign w:val="subscript"/>
          <w:lang w:val="en-US"/>
        </w:rPr>
        <w:t xml:space="preserve">i+1 </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 xml:space="preserve">i =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)=18100-19600= -1500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спада материальных затрат </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 xml:space="preserve">в 1-м квартале 2-го года по сравнению с 4-м кварталом 1-го года на 6466т.р.  выручка уменьшилась на 6623  т.р.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увеличения  материалоотдачи на 0,41  по отношению к предыдущему периоду  выручка увеличилась  на 5123 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Таким образом общее изменение выручки составило -1500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во 2-ом квартале 2 года, по отношению 1-му кварталу 2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rPr>
        <w:t xml:space="preserve"> = М</w:t>
      </w:r>
      <w:r w:rsidRPr="00973639">
        <w:rPr>
          <w:rFonts w:ascii="Times New Roman" w:hAnsi="Times New Roman" w:cs="Times New Roman"/>
          <w:color w:val="000000"/>
          <w:sz w:val="28"/>
          <w:szCs w:val="28"/>
          <w:vertAlign w:val="subscript"/>
        </w:rPr>
        <w:t xml:space="preserve">з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 xml:space="preserve">о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rPr>
        <w:t>= 12599*1,44=18100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 М</w:t>
      </w:r>
      <w:r w:rsidRPr="00973639">
        <w:rPr>
          <w:rFonts w:ascii="Times New Roman" w:hAnsi="Times New Roman" w:cs="Times New Roman"/>
          <w:color w:val="000000"/>
          <w:sz w:val="28"/>
          <w:szCs w:val="28"/>
          <w:vertAlign w:val="subscript"/>
        </w:rPr>
        <w:t xml:space="preserve">з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 xml:space="preserve">+1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 xml:space="preserve">о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rPr>
        <w:t>=11317*1,44=16297</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11317*1,64=18600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16297-18100= -1803</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)=18600-16297= 2303</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color w:val="000000"/>
          <w:sz w:val="28"/>
          <w:szCs w:val="28"/>
          <w:lang w:val="en-US"/>
        </w:rPr>
        <w:t>∆N= N</w:t>
      </w:r>
      <w:r w:rsidRPr="00973639">
        <w:rPr>
          <w:rFonts w:ascii="Times New Roman" w:hAnsi="Times New Roman" w:cs="Times New Roman"/>
          <w:color w:val="000000"/>
          <w:sz w:val="28"/>
          <w:szCs w:val="28"/>
          <w:vertAlign w:val="subscript"/>
          <w:lang w:val="en-US"/>
        </w:rPr>
        <w:t xml:space="preserve">i+1 </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 xml:space="preserve">i =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)=18600-18100= 500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спада материальных затрат </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 xml:space="preserve">в 2м квартале 2-го года по сравнению с 1-м кварталом 2-го года на 1282т.р.  выручка уменьшилась на 1803т.р.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роста материалоотдачи на 0,20 по отношению к предыдущему периоду  выручка увеличилась на 2303т.р.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Таким образом общее изменение выручки составило +500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во 3-м квартале 2 года, по отношению ко 2-му кварталу 2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 </w:t>
      </w:r>
      <w:r w:rsidRPr="00973639">
        <w:rPr>
          <w:rFonts w:ascii="Times New Roman" w:hAnsi="Times New Roman" w:cs="Times New Roman"/>
          <w:color w:val="000000"/>
          <w:sz w:val="28"/>
          <w:szCs w:val="28"/>
          <w:lang w:val="en-US"/>
        </w:rPr>
        <w:t>= 11317*1,64=18600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 </w:t>
      </w:r>
      <w:r w:rsidRPr="00973639">
        <w:rPr>
          <w:rFonts w:ascii="Times New Roman" w:hAnsi="Times New Roman" w:cs="Times New Roman"/>
          <w:color w:val="000000"/>
          <w:sz w:val="28"/>
          <w:szCs w:val="28"/>
          <w:lang w:val="en-US"/>
        </w:rPr>
        <w:t>=11735*1,64=19245</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11735*1,61=18900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19245-18600= 645</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)=18900-19245=-345</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color w:val="000000"/>
          <w:sz w:val="28"/>
          <w:szCs w:val="28"/>
          <w:lang w:val="en-US"/>
        </w:rPr>
        <w:t>∆N= N</w:t>
      </w:r>
      <w:r w:rsidRPr="00973639">
        <w:rPr>
          <w:rFonts w:ascii="Times New Roman" w:hAnsi="Times New Roman" w:cs="Times New Roman"/>
          <w:color w:val="000000"/>
          <w:sz w:val="28"/>
          <w:szCs w:val="28"/>
          <w:vertAlign w:val="subscript"/>
          <w:lang w:val="en-US"/>
        </w:rPr>
        <w:t xml:space="preserve">i+1 </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 xml:space="preserve">i =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300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роста материальных затрат </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 xml:space="preserve">в 3м квартале 2-го года по сравнению с 2-м кварталом 2-го года  на 418 выручка увеличилась на 645 т.р.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спада материалоотдачи на 0,03 по отношению к предыдущему году  выручка уменьшилась на 345т.р.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Таким образом общее изменение выручки составило +300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 4-м квартале 2 года, по отношению к 3-му кварталу 2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br w:type="page"/>
      </w:r>
      <w:r w:rsidR="00CF26AC" w:rsidRPr="00973639">
        <w:rPr>
          <w:rFonts w:ascii="Times New Roman" w:hAnsi="Times New Roman" w:cs="Times New Roman"/>
          <w:color w:val="000000"/>
          <w:sz w:val="28"/>
          <w:szCs w:val="28"/>
          <w:lang w:val="en-US"/>
        </w:rPr>
        <w:t>N</w:t>
      </w:r>
      <w:r w:rsidR="00CF26AC" w:rsidRPr="00973639">
        <w:rPr>
          <w:rFonts w:ascii="Times New Roman" w:hAnsi="Times New Roman" w:cs="Times New Roman"/>
          <w:color w:val="000000"/>
          <w:sz w:val="28"/>
          <w:szCs w:val="28"/>
          <w:vertAlign w:val="subscript"/>
          <w:lang w:val="en-US"/>
        </w:rPr>
        <w:t>i</w:t>
      </w:r>
      <w:r w:rsidR="00CF26AC" w:rsidRPr="00973639">
        <w:rPr>
          <w:rFonts w:ascii="Times New Roman" w:hAnsi="Times New Roman" w:cs="Times New Roman"/>
          <w:color w:val="000000"/>
          <w:sz w:val="28"/>
          <w:szCs w:val="28"/>
          <w:lang w:val="en-US"/>
        </w:rPr>
        <w:t xml:space="preserve"> = </w:t>
      </w:r>
      <w:r w:rsidR="00CF26AC" w:rsidRPr="00973639">
        <w:rPr>
          <w:rFonts w:ascii="Times New Roman" w:hAnsi="Times New Roman" w:cs="Times New Roman"/>
          <w:color w:val="000000"/>
          <w:sz w:val="28"/>
          <w:szCs w:val="28"/>
        </w:rPr>
        <w:t>М</w:t>
      </w:r>
      <w:r w:rsidR="00CF26AC" w:rsidRPr="00973639">
        <w:rPr>
          <w:rFonts w:ascii="Times New Roman" w:hAnsi="Times New Roman" w:cs="Times New Roman"/>
          <w:color w:val="000000"/>
          <w:sz w:val="28"/>
          <w:szCs w:val="28"/>
          <w:vertAlign w:val="subscript"/>
        </w:rPr>
        <w:t>з</w:t>
      </w:r>
      <w:r w:rsidR="00CF26AC" w:rsidRPr="00973639">
        <w:rPr>
          <w:rFonts w:ascii="Times New Roman" w:hAnsi="Times New Roman" w:cs="Times New Roman"/>
          <w:color w:val="000000"/>
          <w:sz w:val="28"/>
          <w:szCs w:val="28"/>
          <w:vertAlign w:val="subscript"/>
          <w:lang w:val="en-US"/>
        </w:rPr>
        <w:t xml:space="preserve"> i*</w:t>
      </w:r>
      <w:r w:rsidR="00CF26AC" w:rsidRPr="00973639">
        <w:rPr>
          <w:rFonts w:ascii="Times New Roman" w:hAnsi="Times New Roman" w:cs="Times New Roman"/>
          <w:color w:val="000000"/>
          <w:sz w:val="28"/>
          <w:szCs w:val="28"/>
        </w:rPr>
        <w:t>М</w:t>
      </w:r>
      <w:r w:rsidR="00CF26AC" w:rsidRPr="00973639">
        <w:rPr>
          <w:rFonts w:ascii="Times New Roman" w:hAnsi="Times New Roman" w:cs="Times New Roman"/>
          <w:color w:val="000000"/>
          <w:sz w:val="28"/>
          <w:szCs w:val="28"/>
          <w:vertAlign w:val="subscript"/>
        </w:rPr>
        <w:t>о</w:t>
      </w:r>
      <w:r w:rsidR="00CF26AC" w:rsidRPr="00973639">
        <w:rPr>
          <w:rFonts w:ascii="Times New Roman" w:hAnsi="Times New Roman" w:cs="Times New Roman"/>
          <w:color w:val="000000"/>
          <w:sz w:val="28"/>
          <w:szCs w:val="28"/>
          <w:vertAlign w:val="subscript"/>
          <w:lang w:val="en-US"/>
        </w:rPr>
        <w:t xml:space="preserve"> i </w:t>
      </w:r>
      <w:r w:rsidR="00CF26AC" w:rsidRPr="00973639">
        <w:rPr>
          <w:rFonts w:ascii="Times New Roman" w:hAnsi="Times New Roman" w:cs="Times New Roman"/>
          <w:color w:val="000000"/>
          <w:sz w:val="28"/>
          <w:szCs w:val="28"/>
          <w:lang w:val="en-US"/>
        </w:rPr>
        <w:t>=  11735*1,61=18900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 </w:t>
      </w:r>
      <w:r w:rsidRPr="00973639">
        <w:rPr>
          <w:rFonts w:ascii="Times New Roman" w:hAnsi="Times New Roman" w:cs="Times New Roman"/>
          <w:color w:val="000000"/>
          <w:sz w:val="28"/>
          <w:szCs w:val="28"/>
          <w:lang w:val="en-US"/>
        </w:rPr>
        <w:t>=9939*1,61=16002</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9939*2,002=19900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16002-18900= -2898</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i+1</w:t>
      </w:r>
      <w:r w:rsidRPr="00973639">
        <w:rPr>
          <w:rFonts w:ascii="Times New Roman" w:hAnsi="Times New Roman" w:cs="Times New Roman"/>
          <w:color w:val="000000"/>
          <w:sz w:val="28"/>
          <w:szCs w:val="28"/>
          <w:lang w:val="en-US"/>
        </w:rPr>
        <w:t xml:space="preserve"> - N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)=19900-16002= 3898</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color w:val="000000"/>
          <w:sz w:val="28"/>
          <w:szCs w:val="28"/>
          <w:lang w:val="en-US"/>
        </w:rPr>
        <w:t>∆N= N</w:t>
      </w:r>
      <w:r w:rsidRPr="00973639">
        <w:rPr>
          <w:rFonts w:ascii="Times New Roman" w:hAnsi="Times New Roman" w:cs="Times New Roman"/>
          <w:color w:val="000000"/>
          <w:sz w:val="28"/>
          <w:szCs w:val="28"/>
          <w:vertAlign w:val="subscript"/>
          <w:lang w:val="en-US"/>
        </w:rPr>
        <w:t xml:space="preserve">i+1 </w:t>
      </w:r>
      <w:r w:rsidRPr="00973639">
        <w:rPr>
          <w:rFonts w:ascii="Times New Roman" w:hAnsi="Times New Roman" w:cs="Times New Roman"/>
          <w:color w:val="000000"/>
          <w:sz w:val="28"/>
          <w:szCs w:val="28"/>
          <w:lang w:val="en-US"/>
        </w:rPr>
        <w:t>- N</w:t>
      </w:r>
      <w:r w:rsidRPr="00973639">
        <w:rPr>
          <w:rFonts w:ascii="Times New Roman" w:hAnsi="Times New Roman" w:cs="Times New Roman"/>
          <w:color w:val="000000"/>
          <w:sz w:val="28"/>
          <w:szCs w:val="28"/>
          <w:vertAlign w:val="subscript"/>
          <w:lang w:val="en-US"/>
        </w:rPr>
        <w:t xml:space="preserve">i =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)=19900-18900= 1000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сокращения материальных затрат </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 xml:space="preserve">в 4м квартале 2-го года по сравнению с 3-м кварталом 2-го года на 1796т.р. выручка снизилась 2898т.р.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роста материалоотдачи 0,392 по отношению к предыдущему периоду  выручка увеличилась на 3898т.р.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Таким образом общее изменение выручки составило +1000 т.р.</w:t>
      </w:r>
    </w:p>
    <w:p w:rsidR="00CF26AC" w:rsidRPr="00973639" w:rsidRDefault="00CF26AC" w:rsidP="00121D67">
      <w:pPr>
        <w:numPr>
          <w:ilvl w:val="0"/>
          <w:numId w:val="39"/>
        </w:numPr>
        <w:tabs>
          <w:tab w:val="left" w:pos="993"/>
        </w:tabs>
        <w:suppressAutoHyphens/>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Метод абсолютных ризниц</w:t>
      </w:r>
    </w:p>
    <w:p w:rsidR="00CF26AC" w:rsidRPr="00973639" w:rsidRDefault="00CF26AC" w:rsidP="00121D67">
      <w:pPr>
        <w:suppressAutoHyphens/>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color w:val="000000"/>
          <w:sz w:val="28"/>
          <w:szCs w:val="28"/>
        </w:rPr>
        <w:t>Факторная модель</w:t>
      </w:r>
    </w:p>
    <w:p w:rsidR="00CF26AC" w:rsidRPr="00973639" w:rsidRDefault="00CF26AC" w:rsidP="00121D67">
      <w:pPr>
        <w:suppressAutoHyphens/>
        <w:spacing w:after="0" w:line="360" w:lineRule="auto"/>
        <w:ind w:firstLine="709"/>
        <w:jc w:val="both"/>
        <w:rPr>
          <w:rFonts w:ascii="Times New Roman" w:hAnsi="Times New Roman" w:cs="Times New Roman"/>
          <w:b/>
          <w:bCs/>
          <w:color w:val="000000"/>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vertAlign w:val="subscript"/>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xml:space="preserve">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Мо</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 xml:space="preserve"> i+1 </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во 2-ом квартале 1 года, по отношению 1-го квартала 1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rPr>
        <w:t xml:space="preserve"> = М</w:t>
      </w:r>
      <w:r w:rsidRPr="00973639">
        <w:rPr>
          <w:rFonts w:ascii="Times New Roman" w:hAnsi="Times New Roman" w:cs="Times New Roman"/>
          <w:color w:val="000000"/>
          <w:sz w:val="28"/>
          <w:szCs w:val="28"/>
          <w:vertAlign w:val="subscript"/>
        </w:rPr>
        <w:t xml:space="preserve">з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 xml:space="preserve">о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rPr>
        <w:t xml:space="preserve">= </w:t>
      </w:r>
      <w:r w:rsidRPr="00973639">
        <w:rPr>
          <w:rFonts w:ascii="Times New Roman" w:hAnsi="Times New Roman" w:cs="Times New Roman"/>
          <w:sz w:val="28"/>
          <w:szCs w:val="28"/>
        </w:rPr>
        <w:t>14960</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1,02</w:t>
      </w:r>
      <w:r w:rsidRPr="00973639">
        <w:rPr>
          <w:rFonts w:ascii="Times New Roman" w:hAnsi="Times New Roman" w:cs="Times New Roman"/>
          <w:color w:val="000000"/>
          <w:sz w:val="28"/>
          <w:szCs w:val="28"/>
        </w:rPr>
        <w:t>=15240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 xml:space="preserve">+1 </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14565</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1,08</w:t>
      </w:r>
      <w:r w:rsidRPr="00973639">
        <w:rPr>
          <w:rFonts w:ascii="Times New Roman" w:hAnsi="Times New Roman" w:cs="Times New Roman"/>
          <w:color w:val="000000"/>
          <w:sz w:val="28"/>
          <w:szCs w:val="28"/>
        </w:rPr>
        <w:t>=15740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 = (</w:t>
      </w:r>
      <w:r w:rsidRPr="00973639">
        <w:rPr>
          <w:rFonts w:ascii="Times New Roman" w:hAnsi="Times New Roman" w:cs="Times New Roman"/>
          <w:sz w:val="28"/>
          <w:szCs w:val="28"/>
        </w:rPr>
        <w:t>14565</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14960</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1,08</w:t>
      </w:r>
      <w:r w:rsidRPr="00973639">
        <w:rPr>
          <w:rFonts w:ascii="Times New Roman" w:hAnsi="Times New Roman" w:cs="Times New Roman"/>
          <w:color w:val="000000"/>
          <w:sz w:val="28"/>
          <w:szCs w:val="28"/>
        </w:rPr>
        <w:t>= -374</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14565</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1,08</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1,02</w:t>
      </w:r>
      <w:r w:rsidRPr="00973639">
        <w:rPr>
          <w:rFonts w:ascii="Times New Roman" w:hAnsi="Times New Roman" w:cs="Times New Roman"/>
          <w:color w:val="000000"/>
          <w:sz w:val="28"/>
          <w:szCs w:val="28"/>
        </w:rPr>
        <w:t>)= 874</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15740-15240= 500</w:t>
      </w:r>
    </w:p>
    <w:p w:rsidR="00CF26AC" w:rsidRPr="00973639" w:rsidRDefault="00121D67" w:rsidP="00121D67">
      <w:pPr>
        <w:suppressAutoHyphen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CF26AC" w:rsidRPr="00973639">
        <w:rPr>
          <w:rFonts w:ascii="Times New Roman" w:hAnsi="Times New Roman" w:cs="Times New Roman"/>
          <w:color w:val="000000"/>
          <w:sz w:val="28"/>
          <w:szCs w:val="28"/>
        </w:rPr>
        <w:t xml:space="preserve">Вывод: За счет сокращения материальных затрат </w:t>
      </w:r>
      <w:r w:rsidR="00CF26AC" w:rsidRPr="00973639">
        <w:rPr>
          <w:rFonts w:ascii="Times New Roman" w:hAnsi="Times New Roman" w:cs="Times New Roman"/>
          <w:i/>
          <w:iCs/>
          <w:color w:val="000000"/>
          <w:sz w:val="28"/>
          <w:szCs w:val="28"/>
        </w:rPr>
        <w:t xml:space="preserve"> </w:t>
      </w:r>
      <w:r w:rsidR="00CF26AC" w:rsidRPr="00973639">
        <w:rPr>
          <w:rFonts w:ascii="Times New Roman" w:hAnsi="Times New Roman" w:cs="Times New Roman"/>
          <w:color w:val="000000"/>
          <w:sz w:val="28"/>
          <w:szCs w:val="28"/>
        </w:rPr>
        <w:t xml:space="preserve">во 2 квартале 1-го года по сравнению с 1-м кварталом 1-го года   на 395т.р. выручка снизилась 374 т.р.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роста материалоотдачи  на 0,02 по отношению к предыдущему периоду  выручка увеличилась на 874т.р.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Таким образом общее изменение выручки составило +500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 3-ом квартале 1 года, по отношению ко 2-му кварталу 1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 </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sz w:val="28"/>
          <w:szCs w:val="28"/>
          <w:lang w:val="en-US"/>
        </w:rPr>
        <w:t>14565</w:t>
      </w:r>
      <w:r w:rsidRPr="00973639">
        <w:rPr>
          <w:rFonts w:ascii="Times New Roman" w:hAnsi="Times New Roman" w:cs="Times New Roman"/>
          <w:color w:val="000000"/>
          <w:sz w:val="28"/>
          <w:szCs w:val="28"/>
          <w:lang w:val="en-US"/>
        </w:rPr>
        <w:t>*</w:t>
      </w:r>
      <w:r w:rsidRPr="00973639">
        <w:rPr>
          <w:rFonts w:ascii="Times New Roman" w:hAnsi="Times New Roman" w:cs="Times New Roman"/>
          <w:sz w:val="28"/>
          <w:szCs w:val="28"/>
          <w:lang w:val="en-US"/>
        </w:rPr>
        <w:t>1,08</w:t>
      </w:r>
      <w:r w:rsidRPr="00973639">
        <w:rPr>
          <w:rFonts w:ascii="Times New Roman" w:hAnsi="Times New Roman" w:cs="Times New Roman"/>
          <w:color w:val="000000"/>
          <w:sz w:val="28"/>
          <w:szCs w:val="28"/>
          <w:lang w:val="en-US"/>
        </w:rPr>
        <w:t>=15740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 xml:space="preserve"> i+1 </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sz w:val="28"/>
          <w:szCs w:val="28"/>
          <w:lang w:val="en-US"/>
        </w:rPr>
        <w:t>18783</w:t>
      </w:r>
      <w:r w:rsidRPr="00973639">
        <w:rPr>
          <w:rFonts w:ascii="Times New Roman" w:hAnsi="Times New Roman" w:cs="Times New Roman"/>
          <w:color w:val="000000"/>
          <w:sz w:val="28"/>
          <w:szCs w:val="28"/>
          <w:lang w:val="en-US"/>
        </w:rPr>
        <w:t>*</w:t>
      </w:r>
      <w:r w:rsidRPr="00973639">
        <w:rPr>
          <w:rFonts w:ascii="Times New Roman" w:hAnsi="Times New Roman" w:cs="Times New Roman"/>
          <w:sz w:val="28"/>
          <w:szCs w:val="28"/>
          <w:lang w:val="en-US"/>
        </w:rPr>
        <w:t>0,84</w:t>
      </w:r>
      <w:r w:rsidRPr="00973639">
        <w:rPr>
          <w:rFonts w:ascii="Times New Roman" w:hAnsi="Times New Roman" w:cs="Times New Roman"/>
          <w:color w:val="000000"/>
          <w:sz w:val="28"/>
          <w:szCs w:val="28"/>
          <w:lang w:val="en-US"/>
        </w:rPr>
        <w:t>=15800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 = (</w:t>
      </w:r>
      <w:r w:rsidRPr="00973639">
        <w:rPr>
          <w:rFonts w:ascii="Times New Roman" w:hAnsi="Times New Roman" w:cs="Times New Roman"/>
          <w:sz w:val="28"/>
          <w:szCs w:val="28"/>
        </w:rPr>
        <w:t>18783</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14565</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0,84</w:t>
      </w:r>
      <w:r w:rsidRPr="00973639">
        <w:rPr>
          <w:rFonts w:ascii="Times New Roman" w:hAnsi="Times New Roman" w:cs="Times New Roman"/>
          <w:color w:val="000000"/>
          <w:sz w:val="28"/>
          <w:szCs w:val="28"/>
        </w:rPr>
        <w:t>= 4218</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18783</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1,08</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0,84</w:t>
      </w:r>
      <w:r w:rsidRPr="00973639">
        <w:rPr>
          <w:rFonts w:ascii="Times New Roman" w:hAnsi="Times New Roman" w:cs="Times New Roman"/>
          <w:color w:val="000000"/>
          <w:sz w:val="28"/>
          <w:szCs w:val="28"/>
        </w:rPr>
        <w:t>)= 4158</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15800-15740= 60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роста материальных затрат </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 xml:space="preserve">в 3 квартале 1-го года по сравнению со 2-м кварталом 1-го года  на 4218т.р. выручка увеличилась  4218т.р.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спада материалоотдачи на 0,24 по отношению к предыдущему периоду  выручка увеличилась на 547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Таким образом общее изменение выручки составило +60</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 4-ом квартале 1 года, по отношению к 3-му квартала 1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 </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sz w:val="28"/>
          <w:szCs w:val="28"/>
          <w:lang w:val="en-US"/>
        </w:rPr>
        <w:t>18783</w:t>
      </w:r>
      <w:r w:rsidRPr="00973639">
        <w:rPr>
          <w:rFonts w:ascii="Times New Roman" w:hAnsi="Times New Roman" w:cs="Times New Roman"/>
          <w:color w:val="000000"/>
          <w:sz w:val="28"/>
          <w:szCs w:val="28"/>
          <w:lang w:val="en-US"/>
        </w:rPr>
        <w:t>*</w:t>
      </w:r>
      <w:r w:rsidRPr="00973639">
        <w:rPr>
          <w:rFonts w:ascii="Times New Roman" w:hAnsi="Times New Roman" w:cs="Times New Roman"/>
          <w:sz w:val="28"/>
          <w:szCs w:val="28"/>
          <w:lang w:val="en-US"/>
        </w:rPr>
        <w:t>0,84</w:t>
      </w:r>
      <w:r w:rsidRPr="00973639">
        <w:rPr>
          <w:rFonts w:ascii="Times New Roman" w:hAnsi="Times New Roman" w:cs="Times New Roman"/>
          <w:color w:val="000000"/>
          <w:sz w:val="28"/>
          <w:szCs w:val="28"/>
          <w:lang w:val="en-US"/>
        </w:rPr>
        <w:t>=15800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 xml:space="preserve"> i+1 </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sz w:val="28"/>
          <w:szCs w:val="28"/>
          <w:lang w:val="en-US"/>
        </w:rPr>
        <w:t>19065</w:t>
      </w:r>
      <w:r w:rsidRPr="00973639">
        <w:rPr>
          <w:rFonts w:ascii="Times New Roman" w:hAnsi="Times New Roman" w:cs="Times New Roman"/>
          <w:color w:val="000000"/>
          <w:sz w:val="28"/>
          <w:szCs w:val="28"/>
          <w:lang w:val="en-US"/>
        </w:rPr>
        <w:t>*</w:t>
      </w:r>
      <w:r w:rsidRPr="00973639">
        <w:rPr>
          <w:rFonts w:ascii="Times New Roman" w:hAnsi="Times New Roman" w:cs="Times New Roman"/>
          <w:sz w:val="28"/>
          <w:szCs w:val="28"/>
          <w:lang w:val="en-US"/>
        </w:rPr>
        <w:t>1,03</w:t>
      </w:r>
      <w:r w:rsidRPr="00973639">
        <w:rPr>
          <w:rFonts w:ascii="Times New Roman" w:hAnsi="Times New Roman" w:cs="Times New Roman"/>
          <w:color w:val="000000"/>
          <w:sz w:val="28"/>
          <w:szCs w:val="28"/>
          <w:lang w:val="en-US"/>
        </w:rPr>
        <w:t>=19600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 = (</w:t>
      </w:r>
      <w:r w:rsidRPr="00973639">
        <w:rPr>
          <w:rFonts w:ascii="Times New Roman" w:hAnsi="Times New Roman" w:cs="Times New Roman"/>
          <w:sz w:val="28"/>
          <w:szCs w:val="28"/>
        </w:rPr>
        <w:t>19065</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18783</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1,03</w:t>
      </w:r>
      <w:r w:rsidRPr="00973639">
        <w:rPr>
          <w:rFonts w:ascii="Times New Roman" w:hAnsi="Times New Roman" w:cs="Times New Roman"/>
          <w:color w:val="000000"/>
          <w:sz w:val="28"/>
          <w:szCs w:val="28"/>
        </w:rPr>
        <w:t>= 300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19065</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1,03</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0,84</w:t>
      </w:r>
      <w:r w:rsidRPr="00973639">
        <w:rPr>
          <w:rFonts w:ascii="Times New Roman" w:hAnsi="Times New Roman" w:cs="Times New Roman"/>
          <w:color w:val="000000"/>
          <w:sz w:val="28"/>
          <w:szCs w:val="28"/>
        </w:rPr>
        <w:t>)= 3500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19600-15800= 3800</w:t>
      </w:r>
    </w:p>
    <w:p w:rsidR="00CF26AC" w:rsidRPr="00973639" w:rsidRDefault="00121D67" w:rsidP="00121D67">
      <w:pPr>
        <w:suppressAutoHyphen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CF26AC" w:rsidRPr="00973639">
        <w:rPr>
          <w:rFonts w:ascii="Times New Roman" w:hAnsi="Times New Roman" w:cs="Times New Roman"/>
          <w:color w:val="000000"/>
          <w:sz w:val="28"/>
          <w:szCs w:val="28"/>
        </w:rPr>
        <w:t xml:space="preserve">Вывод: За счет увеличения материальных затрат </w:t>
      </w:r>
      <w:r w:rsidR="00CF26AC" w:rsidRPr="00973639">
        <w:rPr>
          <w:rFonts w:ascii="Times New Roman" w:hAnsi="Times New Roman" w:cs="Times New Roman"/>
          <w:i/>
          <w:iCs/>
          <w:color w:val="000000"/>
          <w:sz w:val="28"/>
          <w:szCs w:val="28"/>
        </w:rPr>
        <w:t xml:space="preserve"> </w:t>
      </w:r>
      <w:r w:rsidR="00CF26AC" w:rsidRPr="00973639">
        <w:rPr>
          <w:rFonts w:ascii="Times New Roman" w:hAnsi="Times New Roman" w:cs="Times New Roman"/>
          <w:color w:val="000000"/>
          <w:sz w:val="28"/>
          <w:szCs w:val="28"/>
        </w:rPr>
        <w:t xml:space="preserve">в 4-м квартале 1-го года по сравнению с 3-м кварталом 1-го года 282т.р. выручка увеличилась 300 т.р.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спада материалоотдачи на 0,19 по отношению к предыдущему периоду выручка увеличилась на 3500 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Таким образом общее изменение выручки составило +3800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во 1-ом квартале 2 года, по отношению 4го квартала 1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rPr>
        <w:t xml:space="preserve"> = М</w:t>
      </w:r>
      <w:r w:rsidRPr="00973639">
        <w:rPr>
          <w:rFonts w:ascii="Times New Roman" w:hAnsi="Times New Roman" w:cs="Times New Roman"/>
          <w:color w:val="000000"/>
          <w:sz w:val="28"/>
          <w:szCs w:val="28"/>
          <w:vertAlign w:val="subscript"/>
        </w:rPr>
        <w:t xml:space="preserve">з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 xml:space="preserve">о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rPr>
        <w:t xml:space="preserve">= </w:t>
      </w:r>
      <w:r w:rsidRPr="00973639">
        <w:rPr>
          <w:rFonts w:ascii="Times New Roman" w:hAnsi="Times New Roman" w:cs="Times New Roman"/>
          <w:sz w:val="28"/>
          <w:szCs w:val="28"/>
        </w:rPr>
        <w:t>19065</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1,03</w:t>
      </w:r>
      <w:r w:rsidRPr="00973639">
        <w:rPr>
          <w:rFonts w:ascii="Times New Roman" w:hAnsi="Times New Roman" w:cs="Times New Roman"/>
          <w:color w:val="000000"/>
          <w:sz w:val="28"/>
          <w:szCs w:val="28"/>
        </w:rPr>
        <w:t>=19600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 xml:space="preserve">+1 </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12599</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1,44</w:t>
      </w:r>
      <w:r w:rsidRPr="00973639">
        <w:rPr>
          <w:rFonts w:ascii="Times New Roman" w:hAnsi="Times New Roman" w:cs="Times New Roman"/>
          <w:color w:val="000000"/>
          <w:sz w:val="28"/>
          <w:szCs w:val="28"/>
        </w:rPr>
        <w:t>=18100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 = (</w:t>
      </w:r>
      <w:r w:rsidRPr="00973639">
        <w:rPr>
          <w:rFonts w:ascii="Times New Roman" w:hAnsi="Times New Roman" w:cs="Times New Roman"/>
          <w:sz w:val="28"/>
          <w:szCs w:val="28"/>
        </w:rPr>
        <w:t>12599</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19065</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1,44</w:t>
      </w:r>
      <w:r w:rsidRPr="00973639">
        <w:rPr>
          <w:rFonts w:ascii="Times New Roman" w:hAnsi="Times New Roman" w:cs="Times New Roman"/>
          <w:color w:val="000000"/>
          <w:sz w:val="28"/>
          <w:szCs w:val="28"/>
        </w:rPr>
        <w:t>= -9311</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12599</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1,44</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1,03</w:t>
      </w:r>
      <w:r w:rsidRPr="00973639">
        <w:rPr>
          <w:rFonts w:ascii="Times New Roman" w:hAnsi="Times New Roman" w:cs="Times New Roman"/>
          <w:color w:val="000000"/>
          <w:sz w:val="28"/>
          <w:szCs w:val="28"/>
        </w:rPr>
        <w:t>)=7811</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18100-19600= -1500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спада материальных затрат </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в 1-м квартале 2-го года по сравнению с 4-м кварталом 1-го года на 6466т.р.  выручка снизилась на 9311 т.р. За счет роста  материалоотдачи на 0,41  по отношению к предыдущему периоду  выручка с увеличилась  на 7811 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Таким образом общее изменение выручки составило -1500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во 2-ом квартале 2 года, по отношению 1-му кварталу 2  года</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rPr>
        <w:t xml:space="preserve"> = 18100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rPr>
        <w:t xml:space="preserve">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 xml:space="preserve">+1 </w:t>
      </w:r>
      <w:r w:rsidRPr="00973639">
        <w:rPr>
          <w:rFonts w:ascii="Times New Roman" w:hAnsi="Times New Roman" w:cs="Times New Roman"/>
          <w:color w:val="000000"/>
          <w:sz w:val="28"/>
          <w:szCs w:val="28"/>
        </w:rPr>
        <w:t xml:space="preserve"> = </w:t>
      </w:r>
      <w:r w:rsidRPr="00973639">
        <w:rPr>
          <w:rFonts w:ascii="Times New Roman" w:hAnsi="Times New Roman" w:cs="Times New Roman"/>
          <w:sz w:val="28"/>
          <w:szCs w:val="28"/>
        </w:rPr>
        <w:t>18600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 = -1803</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rPr>
        <w:t>) = 2303</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500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спада материальных затрат </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 xml:space="preserve">в 2м квартале 2-го года по сравнению с 1-м кварталом 2-го года на 1282т.р.  выручка уменьшилась на 1803т.р.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роста материалоотдачи на 0,41 по отношению к предыдущему периоду  выручка увеличилась на 2303т.р.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Таким образом общее изменение выручки составило +500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во 3-м квартале 2 года, по отношению ко 2-му кварталу 2  года</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18600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 xml:space="preserve"> i+1 </w:t>
      </w:r>
      <w:r w:rsidRPr="00973639">
        <w:rPr>
          <w:rFonts w:ascii="Times New Roman" w:hAnsi="Times New Roman" w:cs="Times New Roman"/>
          <w:color w:val="000000"/>
          <w:sz w:val="28"/>
          <w:szCs w:val="28"/>
          <w:lang w:val="en-US"/>
        </w:rPr>
        <w:t xml:space="preserve"> = 18900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645</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 -345</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18900-18600 = 300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увеличения материальных затрат </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 xml:space="preserve">в 3м квартале 2-го года по сравнению с 2-м кварталом 2-го года  на 418 выручка увеличилась на 645 т.р.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роста материалоотдачи на 0,20 по отношению к предыдущему году  выручка уменьшилась на 345 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Таким образом общее изменение выручки составило +300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 4-м квартале 2 года, по отношению к 3-му кварталу 2  года</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18900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 xml:space="preserve"> i+1 </w:t>
      </w:r>
      <w:r w:rsidRPr="00973639">
        <w:rPr>
          <w:rFonts w:ascii="Times New Roman" w:hAnsi="Times New Roman" w:cs="Times New Roman"/>
          <w:color w:val="000000"/>
          <w:sz w:val="28"/>
          <w:szCs w:val="28"/>
          <w:lang w:val="en-US"/>
        </w:rPr>
        <w:t xml:space="preserve"> = 19900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 xml:space="preserve">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-2898</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 3898</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19900-18900= 1000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сокращения материальных затрат </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 xml:space="preserve">в 4м квартале 2-го года по сравнению с 3-м кварталом 2-го года на 1796т.р. выручка снизилась 2898т.р.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роста материалоотдачи 0,392 по отношению к предыдущему периоду  выручка увеличилась на 3898т.р.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Таким образом общее изменение выручки составило +1000 т.р.</w:t>
      </w:r>
    </w:p>
    <w:p w:rsidR="00CF26AC" w:rsidRPr="00973639" w:rsidRDefault="00CF26AC" w:rsidP="00121D67">
      <w:pPr>
        <w:numPr>
          <w:ilvl w:val="0"/>
          <w:numId w:val="39"/>
        </w:numPr>
        <w:tabs>
          <w:tab w:val="left" w:pos="993"/>
        </w:tabs>
        <w:suppressAutoHyphens/>
        <w:spacing w:after="0" w:line="360" w:lineRule="auto"/>
        <w:ind w:left="0" w:firstLine="709"/>
        <w:jc w:val="both"/>
        <w:rPr>
          <w:rFonts w:ascii="Times New Roman" w:hAnsi="Times New Roman" w:cs="Times New Roman"/>
          <w:b/>
          <w:bCs/>
          <w:color w:val="000000"/>
          <w:sz w:val="28"/>
          <w:szCs w:val="28"/>
          <w:lang w:val="en-US"/>
        </w:rPr>
      </w:pPr>
      <w:r w:rsidRPr="00973639">
        <w:rPr>
          <w:rFonts w:ascii="Times New Roman" w:hAnsi="Times New Roman" w:cs="Times New Roman"/>
          <w:b/>
          <w:bCs/>
          <w:color w:val="000000"/>
          <w:sz w:val="28"/>
          <w:szCs w:val="28"/>
        </w:rPr>
        <w:t>Индексный</w:t>
      </w:r>
      <w:r w:rsidRPr="00973639">
        <w:rPr>
          <w:rFonts w:ascii="Times New Roman" w:hAnsi="Times New Roman" w:cs="Times New Roman"/>
          <w:b/>
          <w:bCs/>
          <w:color w:val="000000"/>
          <w:sz w:val="28"/>
          <w:szCs w:val="28"/>
          <w:lang w:val="en-US"/>
        </w:rPr>
        <w:t xml:space="preserve"> </w:t>
      </w:r>
      <w:r w:rsidRPr="00973639">
        <w:rPr>
          <w:rFonts w:ascii="Times New Roman" w:hAnsi="Times New Roman" w:cs="Times New Roman"/>
          <w:b/>
          <w:bCs/>
          <w:color w:val="000000"/>
          <w:sz w:val="28"/>
          <w:szCs w:val="28"/>
        </w:rPr>
        <w:t>метод</w:t>
      </w:r>
    </w:p>
    <w:p w:rsidR="00CF26AC" w:rsidRPr="00973639" w:rsidRDefault="00121D67" w:rsidP="00121D67">
      <w:pPr>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r w:rsidR="00CF26AC" w:rsidRPr="00973639">
        <w:rPr>
          <w:rFonts w:ascii="Times New Roman" w:hAnsi="Times New Roman" w:cs="Times New Roman"/>
          <w:sz w:val="28"/>
          <w:szCs w:val="28"/>
          <w:lang w:val="en-US"/>
        </w:rPr>
        <w:t>I</w:t>
      </w:r>
      <w:r w:rsidR="00CF26AC" w:rsidRPr="00973639">
        <w:rPr>
          <w:rFonts w:ascii="Times New Roman" w:hAnsi="Times New Roman" w:cs="Times New Roman"/>
          <w:sz w:val="28"/>
          <w:szCs w:val="28"/>
          <w:vertAlign w:val="subscript"/>
          <w:lang w:val="en-US"/>
        </w:rPr>
        <w:t>N</w:t>
      </w:r>
      <w:r w:rsidR="00CF26AC" w:rsidRPr="00973639">
        <w:rPr>
          <w:rFonts w:ascii="Times New Roman" w:hAnsi="Times New Roman" w:cs="Times New Roman"/>
          <w:sz w:val="28"/>
          <w:szCs w:val="28"/>
          <w:lang w:val="en-US"/>
        </w:rPr>
        <w:t xml:space="preserve"> = (</w:t>
      </w:r>
      <w:r w:rsidR="00CF26AC" w:rsidRPr="00973639">
        <w:rPr>
          <w:rFonts w:ascii="Times New Roman" w:hAnsi="Times New Roman" w:cs="Times New Roman"/>
          <w:color w:val="000000"/>
          <w:sz w:val="28"/>
          <w:szCs w:val="28"/>
        </w:rPr>
        <w:t>М</w:t>
      </w:r>
      <w:r w:rsidR="00CF26AC" w:rsidRPr="00973639">
        <w:rPr>
          <w:rFonts w:ascii="Times New Roman" w:hAnsi="Times New Roman" w:cs="Times New Roman"/>
          <w:color w:val="000000"/>
          <w:sz w:val="28"/>
          <w:szCs w:val="28"/>
          <w:vertAlign w:val="subscript"/>
        </w:rPr>
        <w:t>з</w:t>
      </w:r>
      <w:r w:rsidR="00CF26AC" w:rsidRPr="00973639">
        <w:rPr>
          <w:rFonts w:ascii="Times New Roman" w:hAnsi="Times New Roman" w:cs="Times New Roman"/>
          <w:color w:val="000000"/>
          <w:sz w:val="28"/>
          <w:szCs w:val="28"/>
          <w:vertAlign w:val="subscript"/>
          <w:lang w:val="en-US"/>
        </w:rPr>
        <w:t xml:space="preserve"> i+1</w:t>
      </w:r>
      <w:r w:rsidR="00CF26AC" w:rsidRPr="00973639">
        <w:rPr>
          <w:rFonts w:ascii="Times New Roman" w:hAnsi="Times New Roman" w:cs="Times New Roman"/>
          <w:color w:val="000000"/>
          <w:sz w:val="28"/>
          <w:szCs w:val="28"/>
          <w:lang w:val="en-US"/>
        </w:rPr>
        <w:t xml:space="preserve"> *  </w:t>
      </w:r>
      <w:r w:rsidR="00CF26AC" w:rsidRPr="00973639">
        <w:rPr>
          <w:rFonts w:ascii="Times New Roman" w:hAnsi="Times New Roman" w:cs="Times New Roman"/>
          <w:color w:val="000000"/>
          <w:sz w:val="28"/>
          <w:szCs w:val="28"/>
        </w:rPr>
        <w:t>М</w:t>
      </w:r>
      <w:r w:rsidR="00CF26AC" w:rsidRPr="00973639">
        <w:rPr>
          <w:rFonts w:ascii="Times New Roman" w:hAnsi="Times New Roman" w:cs="Times New Roman"/>
          <w:color w:val="000000"/>
          <w:sz w:val="28"/>
          <w:szCs w:val="28"/>
          <w:vertAlign w:val="subscript"/>
        </w:rPr>
        <w:t>о</w:t>
      </w:r>
      <w:r w:rsidR="00CF26AC" w:rsidRPr="00973639">
        <w:rPr>
          <w:rFonts w:ascii="Times New Roman" w:hAnsi="Times New Roman" w:cs="Times New Roman"/>
          <w:color w:val="000000"/>
          <w:sz w:val="28"/>
          <w:szCs w:val="28"/>
          <w:vertAlign w:val="subscript"/>
          <w:lang w:val="en-US"/>
        </w:rPr>
        <w:t xml:space="preserve"> </w:t>
      </w:r>
      <w:r w:rsidR="00CF26AC" w:rsidRPr="00973639">
        <w:rPr>
          <w:rFonts w:ascii="Times New Roman" w:hAnsi="Times New Roman" w:cs="Times New Roman"/>
          <w:sz w:val="28"/>
          <w:szCs w:val="28"/>
          <w:vertAlign w:val="subscript"/>
          <w:lang w:val="en-US"/>
        </w:rPr>
        <w:t>i+1</w:t>
      </w:r>
      <w:r w:rsidR="00CF26AC" w:rsidRPr="00973639">
        <w:rPr>
          <w:rFonts w:ascii="Times New Roman" w:hAnsi="Times New Roman" w:cs="Times New Roman"/>
          <w:sz w:val="28"/>
          <w:szCs w:val="28"/>
          <w:lang w:val="en-US"/>
        </w:rPr>
        <w:t>)  / (</w:t>
      </w:r>
      <w:r w:rsidR="00CF26AC" w:rsidRPr="00973639">
        <w:rPr>
          <w:rFonts w:ascii="Times New Roman" w:hAnsi="Times New Roman" w:cs="Times New Roman"/>
          <w:color w:val="000000"/>
          <w:sz w:val="28"/>
          <w:szCs w:val="28"/>
        </w:rPr>
        <w:t>М</w:t>
      </w:r>
      <w:r w:rsidR="00CF26AC" w:rsidRPr="00973639">
        <w:rPr>
          <w:rFonts w:ascii="Times New Roman" w:hAnsi="Times New Roman" w:cs="Times New Roman"/>
          <w:color w:val="000000"/>
          <w:sz w:val="28"/>
          <w:szCs w:val="28"/>
          <w:vertAlign w:val="subscript"/>
        </w:rPr>
        <w:t>з</w:t>
      </w:r>
      <w:r w:rsidR="00CF26AC" w:rsidRPr="00973639">
        <w:rPr>
          <w:rFonts w:ascii="Times New Roman" w:hAnsi="Times New Roman" w:cs="Times New Roman"/>
          <w:color w:val="000000"/>
          <w:sz w:val="28"/>
          <w:szCs w:val="28"/>
          <w:vertAlign w:val="subscript"/>
          <w:lang w:val="en-US"/>
        </w:rPr>
        <w:t xml:space="preserve"> i</w:t>
      </w:r>
      <w:r w:rsidR="00CF26AC" w:rsidRPr="00973639">
        <w:rPr>
          <w:rFonts w:ascii="Times New Roman" w:hAnsi="Times New Roman" w:cs="Times New Roman"/>
          <w:color w:val="000000"/>
          <w:sz w:val="28"/>
          <w:szCs w:val="28"/>
          <w:lang w:val="en-US"/>
        </w:rPr>
        <w:t xml:space="preserve"> * </w:t>
      </w:r>
      <w:r w:rsidR="00CF26AC" w:rsidRPr="00973639">
        <w:rPr>
          <w:rFonts w:ascii="Times New Roman" w:hAnsi="Times New Roman" w:cs="Times New Roman"/>
          <w:color w:val="000000"/>
          <w:sz w:val="28"/>
          <w:szCs w:val="28"/>
        </w:rPr>
        <w:t>М</w:t>
      </w:r>
      <w:r w:rsidR="00CF26AC" w:rsidRPr="00973639">
        <w:rPr>
          <w:rFonts w:ascii="Times New Roman" w:hAnsi="Times New Roman" w:cs="Times New Roman"/>
          <w:color w:val="000000"/>
          <w:sz w:val="28"/>
          <w:szCs w:val="28"/>
          <w:vertAlign w:val="subscript"/>
        </w:rPr>
        <w:t>о</w:t>
      </w:r>
      <w:r w:rsidR="00CF26AC" w:rsidRPr="00973639">
        <w:rPr>
          <w:rFonts w:ascii="Times New Roman" w:hAnsi="Times New Roman" w:cs="Times New Roman"/>
          <w:color w:val="000000"/>
          <w:sz w:val="28"/>
          <w:szCs w:val="28"/>
          <w:vertAlign w:val="subscript"/>
          <w:lang w:val="en-US"/>
        </w:rPr>
        <w:t xml:space="preserve"> </w:t>
      </w:r>
      <w:r w:rsidR="00CF26AC" w:rsidRPr="00973639">
        <w:rPr>
          <w:rFonts w:ascii="Times New Roman" w:hAnsi="Times New Roman" w:cs="Times New Roman"/>
          <w:sz w:val="28"/>
          <w:szCs w:val="28"/>
          <w:vertAlign w:val="subscript"/>
          <w:lang w:val="en-US"/>
        </w:rPr>
        <w:t>i</w:t>
      </w:r>
      <w:r w:rsidR="00CF26AC" w:rsidRPr="00973639">
        <w:rPr>
          <w:rFonts w:ascii="Times New Roman" w:hAnsi="Times New Roman" w:cs="Times New Roman"/>
          <w:sz w:val="28"/>
          <w:szCs w:val="28"/>
          <w:lang w:val="en-US"/>
        </w:rPr>
        <w:t>)</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w:t>
      </w:r>
      <w:r w:rsidRPr="00973639">
        <w:rPr>
          <w:rFonts w:ascii="Times New Roman" w:hAnsi="Times New Roman" w:cs="Times New Roman"/>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w:t>
      </w:r>
    </w:p>
    <w:p w:rsidR="00121D67" w:rsidRDefault="00121D67" w:rsidP="00121D67">
      <w:pPr>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rPr>
        <w:t xml:space="preserve">Расчет влияние факторов на изменение выручки во 2-ом квартале 1 года, по отношению </w:t>
      </w:r>
      <w:r w:rsidRPr="00973639">
        <w:rPr>
          <w:rFonts w:ascii="Times New Roman" w:hAnsi="Times New Roman" w:cs="Times New Roman"/>
          <w:sz w:val="28"/>
          <w:szCs w:val="28"/>
          <w:lang w:val="en-US"/>
        </w:rPr>
        <w:t>1-</w:t>
      </w:r>
      <w:r w:rsidRPr="00973639">
        <w:rPr>
          <w:rFonts w:ascii="Times New Roman" w:hAnsi="Times New Roman" w:cs="Times New Roman"/>
          <w:sz w:val="28"/>
          <w:szCs w:val="28"/>
        </w:rPr>
        <w:t>го</w:t>
      </w:r>
      <w:r w:rsidRPr="00973639">
        <w:rPr>
          <w:rFonts w:ascii="Times New Roman" w:hAnsi="Times New Roman" w:cs="Times New Roman"/>
          <w:sz w:val="28"/>
          <w:szCs w:val="28"/>
          <w:lang w:val="en-US"/>
        </w:rPr>
        <w:t xml:space="preserve"> </w:t>
      </w:r>
      <w:r w:rsidRPr="00973639">
        <w:rPr>
          <w:rFonts w:ascii="Times New Roman" w:hAnsi="Times New Roman" w:cs="Times New Roman"/>
          <w:sz w:val="28"/>
          <w:szCs w:val="28"/>
        </w:rPr>
        <w:t>квартала</w:t>
      </w:r>
      <w:r w:rsidRPr="00973639">
        <w:rPr>
          <w:rFonts w:ascii="Times New Roman" w:hAnsi="Times New Roman" w:cs="Times New Roman"/>
          <w:sz w:val="28"/>
          <w:szCs w:val="28"/>
          <w:lang w:val="en-US"/>
        </w:rPr>
        <w:t xml:space="preserve"> 1 </w:t>
      </w:r>
      <w:r w:rsidRPr="00973639">
        <w:rPr>
          <w:rFonts w:ascii="Times New Roman" w:hAnsi="Times New Roman" w:cs="Times New Roman"/>
          <w:sz w:val="28"/>
          <w:szCs w:val="28"/>
        </w:rPr>
        <w:t>года</w:t>
      </w:r>
    </w:p>
    <w:p w:rsidR="00121D67" w:rsidRDefault="00121D67" w:rsidP="00121D67">
      <w:pPr>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15740/15240=1,033</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(14565* 1,02)/15240=0,975</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w:t>
      </w:r>
      <w:r w:rsidRPr="00973639">
        <w:rPr>
          <w:rFonts w:ascii="Times New Roman" w:hAnsi="Times New Roman" w:cs="Times New Roman"/>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15740/14856= 1,06</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 0,975*1,06=0,92</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Вывод: За счет сокращения материальных затрат  на 2,5% (1-0,97*100)  и за счет роста материалоотдачи  на 6% прирост выручки за анализируемый период составил 3,6%</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 3-ом квартале 1 года, по отношению ко 2-му кварталу 1 года</w:t>
      </w:r>
    </w:p>
    <w:p w:rsidR="00121D67" w:rsidRDefault="00121D67" w:rsidP="00121D67">
      <w:pPr>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15800/15740=1,004</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(18783* 1,08)/15740=1,289</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w:t>
      </w:r>
      <w:r w:rsidRPr="00973639">
        <w:rPr>
          <w:rFonts w:ascii="Times New Roman" w:hAnsi="Times New Roman" w:cs="Times New Roman"/>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15800/20286= 0,779</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 1,289*0,779=1,004</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Вывод: За счет сокращения материальных затрат  на 2,8 %  и за счет спада материалоотдачи  на 7,7% прирост выручки за анализируемый период составил 0,4%</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 4-ом квартале 1 года, по отношению к 3-му квартала 1 года</w:t>
      </w:r>
    </w:p>
    <w:p w:rsidR="00121D67" w:rsidRDefault="00121D67" w:rsidP="00121D67">
      <w:pPr>
        <w:suppressAutoHyphens/>
        <w:spacing w:after="0" w:line="360" w:lineRule="auto"/>
        <w:ind w:firstLine="709"/>
        <w:jc w:val="both"/>
        <w:rPr>
          <w:rFonts w:ascii="Times New Roman" w:hAnsi="Times New Roman" w:cs="Times New Roman"/>
          <w:sz w:val="28"/>
          <w:szCs w:val="28"/>
          <w:lang w:val="en-US"/>
        </w:rPr>
      </w:pPr>
    </w:p>
    <w:p w:rsidR="00CF26AC" w:rsidRPr="00973639" w:rsidRDefault="00121D67" w:rsidP="00121D67">
      <w:pPr>
        <w:suppressAutoHyphen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r w:rsidR="00CF26AC" w:rsidRPr="00973639">
        <w:rPr>
          <w:rFonts w:ascii="Times New Roman" w:hAnsi="Times New Roman" w:cs="Times New Roman"/>
          <w:sz w:val="28"/>
          <w:szCs w:val="28"/>
          <w:lang w:val="en-US"/>
        </w:rPr>
        <w:t>I</w:t>
      </w:r>
      <w:r w:rsidR="00CF26AC" w:rsidRPr="00973639">
        <w:rPr>
          <w:rFonts w:ascii="Times New Roman" w:hAnsi="Times New Roman" w:cs="Times New Roman"/>
          <w:sz w:val="28"/>
          <w:szCs w:val="28"/>
          <w:vertAlign w:val="subscript"/>
          <w:lang w:val="en-US"/>
        </w:rPr>
        <w:t>N</w:t>
      </w:r>
      <w:r w:rsidR="00CF26AC" w:rsidRPr="00973639">
        <w:rPr>
          <w:rFonts w:ascii="Times New Roman" w:hAnsi="Times New Roman" w:cs="Times New Roman"/>
          <w:sz w:val="28"/>
          <w:szCs w:val="28"/>
          <w:lang w:val="en-US"/>
        </w:rPr>
        <w:t xml:space="preserve"> = (</w:t>
      </w:r>
      <w:r w:rsidR="00CF26AC" w:rsidRPr="00973639">
        <w:rPr>
          <w:rFonts w:ascii="Times New Roman" w:hAnsi="Times New Roman" w:cs="Times New Roman"/>
          <w:color w:val="000000"/>
          <w:sz w:val="28"/>
          <w:szCs w:val="28"/>
        </w:rPr>
        <w:t>М</w:t>
      </w:r>
      <w:r w:rsidR="00CF26AC" w:rsidRPr="00973639">
        <w:rPr>
          <w:rFonts w:ascii="Times New Roman" w:hAnsi="Times New Roman" w:cs="Times New Roman"/>
          <w:color w:val="000000"/>
          <w:sz w:val="28"/>
          <w:szCs w:val="28"/>
          <w:vertAlign w:val="subscript"/>
        </w:rPr>
        <w:t>з</w:t>
      </w:r>
      <w:r w:rsidR="00CF26AC" w:rsidRPr="00973639">
        <w:rPr>
          <w:rFonts w:ascii="Times New Roman" w:hAnsi="Times New Roman" w:cs="Times New Roman"/>
          <w:color w:val="000000"/>
          <w:sz w:val="28"/>
          <w:szCs w:val="28"/>
          <w:vertAlign w:val="subscript"/>
          <w:lang w:val="en-US"/>
        </w:rPr>
        <w:t xml:space="preserve"> i+1</w:t>
      </w:r>
      <w:r w:rsidR="00CF26AC" w:rsidRPr="00973639">
        <w:rPr>
          <w:rFonts w:ascii="Times New Roman" w:hAnsi="Times New Roman" w:cs="Times New Roman"/>
          <w:color w:val="000000"/>
          <w:sz w:val="28"/>
          <w:szCs w:val="28"/>
          <w:lang w:val="en-US"/>
        </w:rPr>
        <w:t xml:space="preserve"> *  </w:t>
      </w:r>
      <w:r w:rsidR="00CF26AC" w:rsidRPr="00973639">
        <w:rPr>
          <w:rFonts w:ascii="Times New Roman" w:hAnsi="Times New Roman" w:cs="Times New Roman"/>
          <w:color w:val="000000"/>
          <w:sz w:val="28"/>
          <w:szCs w:val="28"/>
        </w:rPr>
        <w:t>М</w:t>
      </w:r>
      <w:r w:rsidR="00CF26AC" w:rsidRPr="00973639">
        <w:rPr>
          <w:rFonts w:ascii="Times New Roman" w:hAnsi="Times New Roman" w:cs="Times New Roman"/>
          <w:color w:val="000000"/>
          <w:sz w:val="28"/>
          <w:szCs w:val="28"/>
          <w:vertAlign w:val="subscript"/>
        </w:rPr>
        <w:t>о</w:t>
      </w:r>
      <w:r w:rsidR="00CF26AC" w:rsidRPr="00973639">
        <w:rPr>
          <w:rFonts w:ascii="Times New Roman" w:hAnsi="Times New Roman" w:cs="Times New Roman"/>
          <w:color w:val="000000"/>
          <w:sz w:val="28"/>
          <w:szCs w:val="28"/>
          <w:vertAlign w:val="subscript"/>
          <w:lang w:val="en-US"/>
        </w:rPr>
        <w:t xml:space="preserve"> </w:t>
      </w:r>
      <w:r w:rsidR="00CF26AC" w:rsidRPr="00973639">
        <w:rPr>
          <w:rFonts w:ascii="Times New Roman" w:hAnsi="Times New Roman" w:cs="Times New Roman"/>
          <w:sz w:val="28"/>
          <w:szCs w:val="28"/>
          <w:vertAlign w:val="subscript"/>
          <w:lang w:val="en-US"/>
        </w:rPr>
        <w:t>i+1</w:t>
      </w:r>
      <w:r w:rsidR="00CF26AC" w:rsidRPr="00973639">
        <w:rPr>
          <w:rFonts w:ascii="Times New Roman" w:hAnsi="Times New Roman" w:cs="Times New Roman"/>
          <w:sz w:val="28"/>
          <w:szCs w:val="28"/>
          <w:lang w:val="en-US"/>
        </w:rPr>
        <w:t>)  / (</w:t>
      </w:r>
      <w:r w:rsidR="00CF26AC" w:rsidRPr="00973639">
        <w:rPr>
          <w:rFonts w:ascii="Times New Roman" w:hAnsi="Times New Roman" w:cs="Times New Roman"/>
          <w:color w:val="000000"/>
          <w:sz w:val="28"/>
          <w:szCs w:val="28"/>
        </w:rPr>
        <w:t>М</w:t>
      </w:r>
      <w:r w:rsidR="00CF26AC" w:rsidRPr="00973639">
        <w:rPr>
          <w:rFonts w:ascii="Times New Roman" w:hAnsi="Times New Roman" w:cs="Times New Roman"/>
          <w:color w:val="000000"/>
          <w:sz w:val="28"/>
          <w:szCs w:val="28"/>
          <w:vertAlign w:val="subscript"/>
        </w:rPr>
        <w:t>з</w:t>
      </w:r>
      <w:r w:rsidR="00CF26AC" w:rsidRPr="00973639">
        <w:rPr>
          <w:rFonts w:ascii="Times New Roman" w:hAnsi="Times New Roman" w:cs="Times New Roman"/>
          <w:color w:val="000000"/>
          <w:sz w:val="28"/>
          <w:szCs w:val="28"/>
          <w:vertAlign w:val="subscript"/>
          <w:lang w:val="en-US"/>
        </w:rPr>
        <w:t xml:space="preserve"> i</w:t>
      </w:r>
      <w:r w:rsidR="00CF26AC" w:rsidRPr="00973639">
        <w:rPr>
          <w:rFonts w:ascii="Times New Roman" w:hAnsi="Times New Roman" w:cs="Times New Roman"/>
          <w:color w:val="000000"/>
          <w:sz w:val="28"/>
          <w:szCs w:val="28"/>
          <w:lang w:val="en-US"/>
        </w:rPr>
        <w:t xml:space="preserve"> * </w:t>
      </w:r>
      <w:r w:rsidR="00CF26AC" w:rsidRPr="00973639">
        <w:rPr>
          <w:rFonts w:ascii="Times New Roman" w:hAnsi="Times New Roman" w:cs="Times New Roman"/>
          <w:color w:val="000000"/>
          <w:sz w:val="28"/>
          <w:szCs w:val="28"/>
        </w:rPr>
        <w:t>М</w:t>
      </w:r>
      <w:r w:rsidR="00CF26AC" w:rsidRPr="00973639">
        <w:rPr>
          <w:rFonts w:ascii="Times New Roman" w:hAnsi="Times New Roman" w:cs="Times New Roman"/>
          <w:color w:val="000000"/>
          <w:sz w:val="28"/>
          <w:szCs w:val="28"/>
          <w:vertAlign w:val="subscript"/>
        </w:rPr>
        <w:t>о</w:t>
      </w:r>
      <w:r w:rsidR="00CF26AC" w:rsidRPr="00973639">
        <w:rPr>
          <w:rFonts w:ascii="Times New Roman" w:hAnsi="Times New Roman" w:cs="Times New Roman"/>
          <w:color w:val="000000"/>
          <w:sz w:val="28"/>
          <w:szCs w:val="28"/>
          <w:vertAlign w:val="subscript"/>
          <w:lang w:val="en-US"/>
        </w:rPr>
        <w:t xml:space="preserve"> </w:t>
      </w:r>
      <w:r w:rsidR="00CF26AC" w:rsidRPr="00973639">
        <w:rPr>
          <w:rFonts w:ascii="Times New Roman" w:hAnsi="Times New Roman" w:cs="Times New Roman"/>
          <w:sz w:val="28"/>
          <w:szCs w:val="28"/>
          <w:vertAlign w:val="subscript"/>
          <w:lang w:val="en-US"/>
        </w:rPr>
        <w:t>i</w:t>
      </w:r>
      <w:r w:rsidR="00CF26AC" w:rsidRPr="00973639">
        <w:rPr>
          <w:rFonts w:ascii="Times New Roman" w:hAnsi="Times New Roman" w:cs="Times New Roman"/>
          <w:sz w:val="28"/>
          <w:szCs w:val="28"/>
          <w:lang w:val="en-US"/>
        </w:rPr>
        <w:t>) = 19600/15800=1,241</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(19065* 0,84)/15800=1,014</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w:t>
      </w:r>
      <w:r w:rsidRPr="00973639">
        <w:rPr>
          <w:rFonts w:ascii="Times New Roman" w:hAnsi="Times New Roman" w:cs="Times New Roman"/>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19600/16015 =1,224</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 1,241</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Вывод: За счет сокращения материальных затрат  на 1,4 % и за счет роста материалоотдачи  на 12% прирост выручки за анализируемый период составил 24,1%</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rPr>
        <w:t xml:space="preserve">Расчет влияние факторов на изменение выручки во 1-ом квартале 2 года, по отношению </w:t>
      </w:r>
      <w:r w:rsidRPr="00973639">
        <w:rPr>
          <w:rFonts w:ascii="Times New Roman" w:hAnsi="Times New Roman" w:cs="Times New Roman"/>
          <w:sz w:val="28"/>
          <w:szCs w:val="28"/>
          <w:lang w:val="en-US"/>
        </w:rPr>
        <w:t>4</w:t>
      </w:r>
      <w:r w:rsidRPr="00973639">
        <w:rPr>
          <w:rFonts w:ascii="Times New Roman" w:hAnsi="Times New Roman" w:cs="Times New Roman"/>
          <w:sz w:val="28"/>
          <w:szCs w:val="28"/>
        </w:rPr>
        <w:t>го</w:t>
      </w:r>
      <w:r w:rsidRPr="00973639">
        <w:rPr>
          <w:rFonts w:ascii="Times New Roman" w:hAnsi="Times New Roman" w:cs="Times New Roman"/>
          <w:sz w:val="28"/>
          <w:szCs w:val="28"/>
          <w:lang w:val="en-US"/>
        </w:rPr>
        <w:t xml:space="preserve"> </w:t>
      </w:r>
      <w:r w:rsidRPr="00973639">
        <w:rPr>
          <w:rFonts w:ascii="Times New Roman" w:hAnsi="Times New Roman" w:cs="Times New Roman"/>
          <w:sz w:val="28"/>
          <w:szCs w:val="28"/>
        </w:rPr>
        <w:t>квартала</w:t>
      </w:r>
      <w:r w:rsidRPr="00973639">
        <w:rPr>
          <w:rFonts w:ascii="Times New Roman" w:hAnsi="Times New Roman" w:cs="Times New Roman"/>
          <w:sz w:val="28"/>
          <w:szCs w:val="28"/>
          <w:lang w:val="en-US"/>
        </w:rPr>
        <w:t xml:space="preserve"> 1 </w:t>
      </w:r>
      <w:r w:rsidRPr="00973639">
        <w:rPr>
          <w:rFonts w:ascii="Times New Roman" w:hAnsi="Times New Roman" w:cs="Times New Roman"/>
          <w:sz w:val="28"/>
          <w:szCs w:val="28"/>
        </w:rPr>
        <w:t>года</w:t>
      </w:r>
    </w:p>
    <w:p w:rsidR="00121D67" w:rsidRDefault="00121D67" w:rsidP="00121D67">
      <w:pPr>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18100/19600=0,923</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(12599 *1,03)/19600=0,662</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w:t>
      </w:r>
      <w:r w:rsidRPr="00973639">
        <w:rPr>
          <w:rFonts w:ascii="Times New Roman" w:hAnsi="Times New Roman" w:cs="Times New Roman"/>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18100/12977=1,395</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 0,923</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Вывод: За счет спада материальных затрат  на 10%  и за счет роста материалоотдачи  на 34% снизилась выручки за анализируемый период на 39%</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rPr>
        <w:t xml:space="preserve">Расчет влияние факторов на изменение выручки во 2-ом квартале 2 года, по отношению </w:t>
      </w:r>
      <w:r w:rsidRPr="00973639">
        <w:rPr>
          <w:rFonts w:ascii="Times New Roman" w:hAnsi="Times New Roman" w:cs="Times New Roman"/>
          <w:sz w:val="28"/>
          <w:szCs w:val="28"/>
          <w:lang w:val="en-US"/>
        </w:rPr>
        <w:t>1-</w:t>
      </w:r>
      <w:r w:rsidRPr="00973639">
        <w:rPr>
          <w:rFonts w:ascii="Times New Roman" w:hAnsi="Times New Roman" w:cs="Times New Roman"/>
          <w:sz w:val="28"/>
          <w:szCs w:val="28"/>
        </w:rPr>
        <w:t>му</w:t>
      </w:r>
      <w:r w:rsidRPr="00973639">
        <w:rPr>
          <w:rFonts w:ascii="Times New Roman" w:hAnsi="Times New Roman" w:cs="Times New Roman"/>
          <w:sz w:val="28"/>
          <w:szCs w:val="28"/>
          <w:lang w:val="en-US"/>
        </w:rPr>
        <w:t xml:space="preserve"> </w:t>
      </w:r>
      <w:r w:rsidRPr="00973639">
        <w:rPr>
          <w:rFonts w:ascii="Times New Roman" w:hAnsi="Times New Roman" w:cs="Times New Roman"/>
          <w:sz w:val="28"/>
          <w:szCs w:val="28"/>
        </w:rPr>
        <w:t>кварталу</w:t>
      </w:r>
      <w:r w:rsidRPr="00973639">
        <w:rPr>
          <w:rFonts w:ascii="Times New Roman" w:hAnsi="Times New Roman" w:cs="Times New Roman"/>
          <w:sz w:val="28"/>
          <w:szCs w:val="28"/>
          <w:lang w:val="en-US"/>
        </w:rPr>
        <w:t xml:space="preserve"> 2  </w:t>
      </w:r>
      <w:r w:rsidRPr="00973639">
        <w:rPr>
          <w:rFonts w:ascii="Times New Roman" w:hAnsi="Times New Roman" w:cs="Times New Roman"/>
          <w:sz w:val="28"/>
          <w:szCs w:val="28"/>
        </w:rPr>
        <w:t>года</w:t>
      </w:r>
    </w:p>
    <w:p w:rsidR="00121D67" w:rsidRDefault="00121D67" w:rsidP="00121D67">
      <w:pPr>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18600/18100=1,024</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(11317* 1,44)/18100=0,9</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w:t>
      </w:r>
      <w:r w:rsidRPr="00973639">
        <w:rPr>
          <w:rFonts w:ascii="Times New Roman" w:hAnsi="Times New Roman" w:cs="Times New Roman"/>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18600/16297=1,141</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 1,027</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Вывод: За счет роста материальных затрат  на 10%  и за счет роста материалоотдачи  на 14% прирост выручки за анализируемый период составил 2,7%</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во 3-м квартале 2 года, по отношению ко 2-му кварталу 2  года</w:t>
      </w:r>
    </w:p>
    <w:p w:rsidR="00121D67" w:rsidRDefault="00121D67" w:rsidP="00121D67">
      <w:pPr>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18900/18600=1,016</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(11735* 1,64)/18600=1,035</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w:t>
      </w:r>
      <w:r w:rsidRPr="00973639">
        <w:rPr>
          <w:rFonts w:ascii="Times New Roman" w:hAnsi="Times New Roman" w:cs="Times New Roman"/>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18900/19245=0,982</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 1,016</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Вывод: За счет сокращения материальных затрат  на 35%  и за счет роста материалоотдачи  на 20% прирост выручки за анализируемый период составил 1,6%</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 4-м квартале 2 года, по отношению к 3-му кварталу 2  года</w:t>
      </w:r>
    </w:p>
    <w:p w:rsidR="00121D67" w:rsidRDefault="00121D67" w:rsidP="00121D67">
      <w:pPr>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19900/18900=1,053</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(9939* 1,61)/18900=0,980</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w:t>
      </w:r>
      <w:r w:rsidRPr="00973639">
        <w:rPr>
          <w:rFonts w:ascii="Times New Roman" w:hAnsi="Times New Roman" w:cs="Times New Roman"/>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r w:rsidRPr="00973639">
        <w:rPr>
          <w:rFonts w:ascii="Times New Roman" w:hAnsi="Times New Roman" w:cs="Times New Roman"/>
          <w:sz w:val="28"/>
          <w:szCs w:val="28"/>
          <w:lang w:val="en-US"/>
        </w:rPr>
        <w:t>)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lang w:val="en-US"/>
        </w:rPr>
        <w:t>) = 19900/(32682*0,51)=1,08</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sz w:val="28"/>
          <w:szCs w:val="28"/>
          <w:lang w:val="en-US"/>
        </w:rPr>
        <w:t>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sz w:val="28"/>
          <w:szCs w:val="28"/>
          <w:lang w:val="en-US"/>
        </w:rPr>
        <w:t>) *  I</w:t>
      </w:r>
      <w:r w:rsidRPr="00973639">
        <w:rPr>
          <w:rFonts w:ascii="Times New Roman" w:hAnsi="Times New Roman" w:cs="Times New Roman"/>
          <w:sz w:val="28"/>
          <w:szCs w:val="28"/>
          <w:vertAlign w:val="subscript"/>
          <w:lang w:val="en-US"/>
        </w:rPr>
        <w:t>N</w:t>
      </w:r>
      <w:r w:rsidRPr="00973639">
        <w:rPr>
          <w:rFonts w:ascii="Times New Roman" w:hAnsi="Times New Roman" w:cs="Times New Roman"/>
          <w:sz w:val="28"/>
          <w:szCs w:val="28"/>
          <w:lang w:val="en-US"/>
        </w:rPr>
        <w:t>(</w:t>
      </w:r>
      <w:r w:rsidRPr="00973639">
        <w:rPr>
          <w:rFonts w:ascii="Times New Roman" w:hAnsi="Times New Roman" w:cs="Times New Roman"/>
          <w:color w:val="000000"/>
          <w:sz w:val="28"/>
          <w:szCs w:val="28"/>
        </w:rPr>
        <w:t>Мо</w:t>
      </w:r>
      <w:r w:rsidRPr="00973639">
        <w:rPr>
          <w:rFonts w:ascii="Times New Roman" w:hAnsi="Times New Roman" w:cs="Times New Roman"/>
          <w:color w:val="000000"/>
          <w:sz w:val="28"/>
          <w:szCs w:val="28"/>
          <w:lang w:val="en-US"/>
        </w:rPr>
        <w:t>)= 1,053</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Вывод: За счет сокращения материальных затрат  на 2 %  и за счет роста материалоотдачи  на 8% прирост выручки за анализируемый период составил 53%</w:t>
      </w:r>
    </w:p>
    <w:p w:rsidR="00CF26AC" w:rsidRPr="00973639" w:rsidRDefault="00CF26AC" w:rsidP="00121D67">
      <w:pPr>
        <w:numPr>
          <w:ilvl w:val="0"/>
          <w:numId w:val="39"/>
        </w:numPr>
        <w:tabs>
          <w:tab w:val="left" w:pos="993"/>
        </w:tabs>
        <w:suppressAutoHyphens/>
        <w:spacing w:after="0" w:line="360" w:lineRule="auto"/>
        <w:ind w:left="0"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Логарифмический метод</w:t>
      </w:r>
    </w:p>
    <w:p w:rsidR="00CF26AC" w:rsidRPr="00973639" w:rsidRDefault="00CF26AC" w:rsidP="00121D67">
      <w:pPr>
        <w:tabs>
          <w:tab w:val="left" w:pos="993"/>
        </w:tabs>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Факторная модель:</w:t>
      </w:r>
    </w:p>
    <w:p w:rsidR="00CF26AC" w:rsidRPr="00973639" w:rsidRDefault="00CF26AC" w:rsidP="00121D67">
      <w:pPr>
        <w:tabs>
          <w:tab w:val="left" w:pos="993"/>
        </w:tabs>
        <w:suppressAutoHyphens/>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vertAlign w:val="subscript"/>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 xml:space="preserve"> i+1 </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w:t>
      </w:r>
      <w:r w:rsidRPr="00973639">
        <w:rPr>
          <w:rFonts w:ascii="Times New Roman" w:hAnsi="Times New Roman" w:cs="Times New Roman"/>
          <w:sz w:val="28"/>
          <w:szCs w:val="28"/>
          <w:vertAlign w:val="subscript"/>
          <w:lang w:val="en-US"/>
        </w:rPr>
        <w:t>i+1</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vertAlign w:val="subscript"/>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=∆N * lg(</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xml:space="preserve"> i) / lg(N</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/Ni)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vertAlign w:val="subscript"/>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 ∆N * lg(</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xml:space="preserve"> i) / lg(N</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/Ni)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 +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rPr>
        <w:t>)</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во 2-ом квартале 1 года, по отношению 1-го квартала 1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 xml:space="preserve"> 14960</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 xml:space="preserve"> 1,02</w:t>
      </w:r>
      <w:r w:rsidRPr="00973639">
        <w:rPr>
          <w:rFonts w:ascii="Times New Roman" w:hAnsi="Times New Roman" w:cs="Times New Roman"/>
          <w:color w:val="000000"/>
          <w:sz w:val="28"/>
          <w:szCs w:val="28"/>
        </w:rPr>
        <w:t>=15240</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rPr>
        <w:t xml:space="preserve"> = М</w:t>
      </w:r>
      <w:r w:rsidRPr="00973639">
        <w:rPr>
          <w:rFonts w:ascii="Times New Roman" w:hAnsi="Times New Roman" w:cs="Times New Roman"/>
          <w:color w:val="000000"/>
          <w:sz w:val="28"/>
          <w:szCs w:val="28"/>
          <w:vertAlign w:val="subscript"/>
        </w:rPr>
        <w:t xml:space="preserve">з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 xml:space="preserve">о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 xml:space="preserve"> 14565</w:t>
      </w:r>
      <w:r w:rsidRPr="00973639">
        <w:rPr>
          <w:rFonts w:ascii="Times New Roman" w:hAnsi="Times New Roman" w:cs="Times New Roman"/>
          <w:color w:val="000000"/>
          <w:sz w:val="28"/>
          <w:szCs w:val="28"/>
        </w:rPr>
        <w:t>*</w:t>
      </w:r>
      <w:r w:rsidRPr="00973639">
        <w:rPr>
          <w:rFonts w:ascii="Times New Roman" w:hAnsi="Times New Roman" w:cs="Times New Roman"/>
          <w:sz w:val="28"/>
          <w:szCs w:val="28"/>
        </w:rPr>
        <w:t xml:space="preserve"> 1,08</w:t>
      </w:r>
      <w:r w:rsidRPr="00973639">
        <w:rPr>
          <w:rFonts w:ascii="Times New Roman" w:hAnsi="Times New Roman" w:cs="Times New Roman"/>
          <w:color w:val="000000"/>
          <w:sz w:val="28"/>
          <w:szCs w:val="28"/>
        </w:rPr>
        <w:t>=15740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vertAlign w:val="subscript"/>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=∆N * lg(</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xml:space="preserve"> i) / lg(N</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/Ni) = -83,3</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 500 * lg(1,068) / lg(1,036)=583,3</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)=500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снижения  материальных затрат </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до 97% по отношению к предыдущему периоду выручка выручка сократилась до 83,3 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роста материалоотдачи в 1,068 по отношению к предыдущему периоду  выручка увеличилась на 583,3 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Таким образом общее изменение выручки составило +500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 3-ом квартале 1 года, по отношению ко 2-му кварталу 1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color w:val="000000"/>
          <w:sz w:val="28"/>
          <w:szCs w:val="28"/>
          <w:lang w:val="en-US"/>
        </w:rPr>
        <w:t xml:space="preserve">N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=15740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=15800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vertAlign w:val="subscript"/>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=∆N * lg(</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xml:space="preserve"> i) / lg(N</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/Ni) = -1028,71</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 1088,71</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)=60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снижения  материальных затрат </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до 96,2% по отношению к предыдущему периоду выручка сократилась до 1028,71 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спада материалоотдачи в 1,044 по отношению к предыдущему периоду  выручка увеличилась на 1088,71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Таким образом общее изменение выручки составило +60</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 4-ом квартале 1 года, по отношению к 3-му квартала 1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 xml:space="preserve">N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=15800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=19600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vertAlign w:val="subscript"/>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=∆N * lg(</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 xml:space="preserve">/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xml:space="preserve"> i) / lg(N</w:t>
      </w:r>
      <w:r w:rsidRPr="00973639">
        <w:rPr>
          <w:rFonts w:ascii="Times New Roman" w:hAnsi="Times New Roman" w:cs="Times New Roman"/>
          <w:color w:val="000000"/>
          <w:sz w:val="28"/>
          <w:szCs w:val="28"/>
          <w:vertAlign w:val="subscript"/>
          <w:lang w:val="en-US"/>
        </w:rPr>
        <w:t xml:space="preserve"> i+1</w:t>
      </w:r>
      <w:r w:rsidRPr="00973639">
        <w:rPr>
          <w:rFonts w:ascii="Times New Roman" w:hAnsi="Times New Roman" w:cs="Times New Roman"/>
          <w:color w:val="000000"/>
          <w:sz w:val="28"/>
          <w:szCs w:val="28"/>
          <w:lang w:val="en-US"/>
        </w:rPr>
        <w:t>/Ni) = -5034,24</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 1234,24</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)=3800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снижения материальных затрат </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на 97,5%по отношению к предыдущему периоду выручка снизилась на 2565,76 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увеличения  материалоотдачи в 1,306  по отношению к предыдущему периоду  выручка увеличилась на 1234,24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Таким образом общее изменение выручки составило +3800</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во 1-ом квартале 2 года, по отношению 4го квартала 1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rPr>
        <w:t>=19600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rPr>
        <w:t xml:space="preserve"> = М</w:t>
      </w:r>
      <w:r w:rsidRPr="00973639">
        <w:rPr>
          <w:rFonts w:ascii="Times New Roman" w:hAnsi="Times New Roman" w:cs="Times New Roman"/>
          <w:color w:val="000000"/>
          <w:sz w:val="28"/>
          <w:szCs w:val="28"/>
          <w:vertAlign w:val="subscript"/>
        </w:rPr>
        <w:t xml:space="preserve">з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 xml:space="preserve">о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rPr>
        <w:t>=18100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 = 3556,73</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rPr>
        <w:t>) = -5056,73</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 +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rPr>
        <w:t>)=-1500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Вывод: За счет спада материальных затрат  в 1,228</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по отношению к предыдущему периоду выручка увеличилась на 3556,73 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счет роста  материалоотдачи на 74,5%  по отношению к предыдущему периоду  выручка снижилась на 5056,73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Таким образом общее изменение выручки составило -1500</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во 2-ом квартале 2 года, по отношению 1-му кварталу 2  года</w:t>
      </w:r>
    </w:p>
    <w:p w:rsidR="00CF26AC" w:rsidRPr="00973639" w:rsidRDefault="00121D67" w:rsidP="00121D67">
      <w:pPr>
        <w:suppressAutoHyphen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en-US"/>
        </w:rPr>
        <w:br w:type="page"/>
      </w:r>
      <w:r w:rsidR="00CF26AC" w:rsidRPr="00973639">
        <w:rPr>
          <w:rFonts w:ascii="Times New Roman" w:hAnsi="Times New Roman" w:cs="Times New Roman"/>
          <w:color w:val="000000"/>
          <w:sz w:val="28"/>
          <w:szCs w:val="28"/>
          <w:lang w:val="en-US"/>
        </w:rPr>
        <w:t>N</w:t>
      </w:r>
      <w:r w:rsidR="00CF26AC" w:rsidRPr="00973639">
        <w:rPr>
          <w:rFonts w:ascii="Times New Roman" w:hAnsi="Times New Roman" w:cs="Times New Roman"/>
          <w:color w:val="000000"/>
          <w:sz w:val="28"/>
          <w:szCs w:val="28"/>
        </w:rPr>
        <w:t xml:space="preserve"> = М</w:t>
      </w:r>
      <w:r w:rsidR="00CF26AC" w:rsidRPr="00973639">
        <w:rPr>
          <w:rFonts w:ascii="Times New Roman" w:hAnsi="Times New Roman" w:cs="Times New Roman"/>
          <w:color w:val="000000"/>
          <w:sz w:val="28"/>
          <w:szCs w:val="28"/>
          <w:vertAlign w:val="subscript"/>
        </w:rPr>
        <w:t>з*</w:t>
      </w:r>
      <w:r w:rsidR="00CF26AC" w:rsidRPr="00973639">
        <w:rPr>
          <w:rFonts w:ascii="Times New Roman" w:hAnsi="Times New Roman" w:cs="Times New Roman"/>
          <w:color w:val="000000"/>
          <w:sz w:val="28"/>
          <w:szCs w:val="28"/>
        </w:rPr>
        <w:t>М</w:t>
      </w:r>
      <w:r w:rsidR="00CF26AC" w:rsidRPr="00973639">
        <w:rPr>
          <w:rFonts w:ascii="Times New Roman" w:hAnsi="Times New Roman" w:cs="Times New Roman"/>
          <w:color w:val="000000"/>
          <w:sz w:val="28"/>
          <w:szCs w:val="28"/>
          <w:vertAlign w:val="subscript"/>
        </w:rPr>
        <w:t>о</w:t>
      </w:r>
      <w:r w:rsidR="00CF26AC" w:rsidRPr="00973639">
        <w:rPr>
          <w:rFonts w:ascii="Times New Roman" w:hAnsi="Times New Roman" w:cs="Times New Roman"/>
          <w:color w:val="000000"/>
          <w:sz w:val="28"/>
          <w:szCs w:val="28"/>
        </w:rPr>
        <w:t>=18100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rPr>
        <w:t xml:space="preserve"> = М</w:t>
      </w:r>
      <w:r w:rsidRPr="00973639">
        <w:rPr>
          <w:rFonts w:ascii="Times New Roman" w:hAnsi="Times New Roman" w:cs="Times New Roman"/>
          <w:color w:val="000000"/>
          <w:sz w:val="28"/>
          <w:szCs w:val="28"/>
          <w:vertAlign w:val="subscript"/>
        </w:rPr>
        <w:t xml:space="preserve">з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vertAlign w:val="subscript"/>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 xml:space="preserve">о </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rPr>
        <w:t>=18600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vertAlign w:val="subscript"/>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 = 1,63</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rPr>
        <w:t>) = 498,37</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 +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rPr>
        <w:t>)= 500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роста материальных затрат </w:t>
      </w:r>
      <w:r w:rsidRPr="00973639">
        <w:rPr>
          <w:rFonts w:ascii="Times New Roman" w:hAnsi="Times New Roman" w:cs="Times New Roman"/>
          <w:i/>
          <w:iCs/>
          <w:color w:val="000000"/>
          <w:sz w:val="28"/>
          <w:szCs w:val="28"/>
        </w:rPr>
        <w:t xml:space="preserve"> в 1,003 </w:t>
      </w:r>
      <w:r w:rsidRPr="00973639">
        <w:rPr>
          <w:rFonts w:ascii="Times New Roman" w:hAnsi="Times New Roman" w:cs="Times New Roman"/>
          <w:color w:val="000000"/>
          <w:sz w:val="28"/>
          <w:szCs w:val="28"/>
        </w:rPr>
        <w:t>по отношению к предыдущему периоду выручка увеличилась на 1,63 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роста  материалоотдачи в 1,028  по отношению к предыдущему периоду  выручка увеличилась на 498,37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Таким образом общее изменение выручки составило 500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во 3-м квартале 2 года, по отношению ко 2-му кварталу 2  года</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 xml:space="preserve">N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=18600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=18900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vertAlign w:val="subscript"/>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-7389,51</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xml:space="preserve">) = 7689,51 </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300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снижения материальных затрат </w:t>
      </w:r>
      <w:r w:rsidRPr="00973639">
        <w:rPr>
          <w:rFonts w:ascii="Times New Roman" w:hAnsi="Times New Roman" w:cs="Times New Roman"/>
          <w:i/>
          <w:iCs/>
          <w:color w:val="000000"/>
          <w:sz w:val="28"/>
          <w:szCs w:val="28"/>
        </w:rPr>
        <w:t xml:space="preserve"> на 65,4%  </w:t>
      </w:r>
      <w:r w:rsidRPr="00973639">
        <w:rPr>
          <w:rFonts w:ascii="Times New Roman" w:hAnsi="Times New Roman" w:cs="Times New Roman"/>
          <w:color w:val="000000"/>
          <w:sz w:val="28"/>
          <w:szCs w:val="28"/>
        </w:rPr>
        <w:t>по отношению к предыдущему периоду выручка снизилась на 7389,51 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роста  материалоотдачи в 1,556  по отношению к предыдущему периоду  выручка увеличилась на 4689,51 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Таким образом общее изменение выручки составило 300 т.р.</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Расчет влияние факторов на изменение выручки в 4-м квартале 2 года, по отношению к 3-му кварталу 2  года</w:t>
      </w:r>
    </w:p>
    <w:p w:rsidR="00CF26AC" w:rsidRPr="00973639"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br w:type="page"/>
      </w:r>
      <w:r w:rsidR="00CF26AC" w:rsidRPr="00973639">
        <w:rPr>
          <w:rFonts w:ascii="Times New Roman" w:hAnsi="Times New Roman" w:cs="Times New Roman"/>
          <w:color w:val="000000"/>
          <w:sz w:val="28"/>
          <w:szCs w:val="28"/>
          <w:lang w:val="en-US"/>
        </w:rPr>
        <w:t xml:space="preserve">N = </w:t>
      </w:r>
      <w:r w:rsidR="00CF26AC" w:rsidRPr="00973639">
        <w:rPr>
          <w:rFonts w:ascii="Times New Roman" w:hAnsi="Times New Roman" w:cs="Times New Roman"/>
          <w:color w:val="000000"/>
          <w:sz w:val="28"/>
          <w:szCs w:val="28"/>
        </w:rPr>
        <w:t>М</w:t>
      </w:r>
      <w:r w:rsidR="00CF26AC" w:rsidRPr="00973639">
        <w:rPr>
          <w:rFonts w:ascii="Times New Roman" w:hAnsi="Times New Roman" w:cs="Times New Roman"/>
          <w:color w:val="000000"/>
          <w:sz w:val="28"/>
          <w:szCs w:val="28"/>
          <w:vertAlign w:val="subscript"/>
        </w:rPr>
        <w:t>з</w:t>
      </w:r>
      <w:r w:rsidR="00CF26AC" w:rsidRPr="00973639">
        <w:rPr>
          <w:rFonts w:ascii="Times New Roman" w:hAnsi="Times New Roman" w:cs="Times New Roman"/>
          <w:color w:val="000000"/>
          <w:sz w:val="28"/>
          <w:szCs w:val="28"/>
          <w:vertAlign w:val="subscript"/>
          <w:lang w:val="en-US"/>
        </w:rPr>
        <w:t>*</w:t>
      </w:r>
      <w:r w:rsidR="00CF26AC" w:rsidRPr="00973639">
        <w:rPr>
          <w:rFonts w:ascii="Times New Roman" w:hAnsi="Times New Roman" w:cs="Times New Roman"/>
          <w:color w:val="000000"/>
          <w:sz w:val="28"/>
          <w:szCs w:val="28"/>
        </w:rPr>
        <w:t>М</w:t>
      </w:r>
      <w:r w:rsidR="00CF26AC" w:rsidRPr="00973639">
        <w:rPr>
          <w:rFonts w:ascii="Times New Roman" w:hAnsi="Times New Roman" w:cs="Times New Roman"/>
          <w:color w:val="000000"/>
          <w:sz w:val="28"/>
          <w:szCs w:val="28"/>
          <w:vertAlign w:val="subscript"/>
        </w:rPr>
        <w:t>о</w:t>
      </w:r>
      <w:r w:rsidR="00CF26AC" w:rsidRPr="00973639">
        <w:rPr>
          <w:rFonts w:ascii="Times New Roman" w:hAnsi="Times New Roman" w:cs="Times New Roman"/>
          <w:color w:val="000000"/>
          <w:sz w:val="28"/>
          <w:szCs w:val="28"/>
          <w:lang w:val="en-US"/>
        </w:rPr>
        <w:t>=18900</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lang w:val="en-US"/>
        </w:rPr>
        <w:t>i</w:t>
      </w:r>
      <w:r w:rsidRPr="00973639">
        <w:rPr>
          <w:rFonts w:ascii="Times New Roman" w:hAnsi="Times New Roman" w:cs="Times New Roman"/>
          <w:color w:val="000000"/>
          <w:sz w:val="28"/>
          <w:szCs w:val="28"/>
          <w:lang w:val="en-US"/>
        </w:rPr>
        <w:t xml:space="preserve"> = </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vertAlign w:val="subscript"/>
          <w:lang w:val="en-US"/>
        </w:rPr>
        <w:t xml:space="preserve"> i</w:t>
      </w:r>
      <w:r w:rsidRPr="00973639">
        <w:rPr>
          <w:rFonts w:ascii="Times New Roman" w:hAnsi="Times New Roman" w:cs="Times New Roman"/>
          <w:color w:val="000000"/>
          <w:sz w:val="28"/>
          <w:szCs w:val="28"/>
          <w:lang w:val="en-US"/>
        </w:rPr>
        <w:t>=19900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vertAlign w:val="subscript"/>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xml:space="preserve">) = 56,3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 1056,3</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lang w:val="en-US"/>
        </w:rPr>
      </w:pPr>
      <w:r w:rsidRPr="00973639">
        <w:rPr>
          <w:rFonts w:ascii="Times New Roman" w:hAnsi="Times New Roman" w:cs="Times New Roman"/>
          <w:color w:val="000000"/>
          <w:sz w:val="28"/>
          <w:szCs w:val="28"/>
          <w:lang w:val="en-US"/>
        </w:rPr>
        <w:t>∆N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lang w:val="en-US"/>
        </w:rPr>
        <w:t>) + ∆N(</w:t>
      </w:r>
      <w:r w:rsidRPr="00973639">
        <w:rPr>
          <w:rFonts w:ascii="Times New Roman" w:hAnsi="Times New Roman" w:cs="Times New Roman"/>
          <w:color w:val="000000"/>
          <w:sz w:val="28"/>
          <w:szCs w:val="28"/>
        </w:rPr>
        <w:t>М</w:t>
      </w:r>
      <w:r w:rsidRPr="00973639">
        <w:rPr>
          <w:rFonts w:ascii="Times New Roman" w:hAnsi="Times New Roman" w:cs="Times New Roman"/>
          <w:color w:val="000000"/>
          <w:sz w:val="28"/>
          <w:szCs w:val="28"/>
          <w:vertAlign w:val="subscript"/>
        </w:rPr>
        <w:t>о</w:t>
      </w:r>
      <w:r w:rsidRPr="00973639">
        <w:rPr>
          <w:rFonts w:ascii="Times New Roman" w:hAnsi="Times New Roman" w:cs="Times New Roman"/>
          <w:color w:val="000000"/>
          <w:sz w:val="28"/>
          <w:szCs w:val="28"/>
          <w:lang w:val="en-US"/>
        </w:rPr>
        <w:t>)= 1000</w:t>
      </w:r>
    </w:p>
    <w:p w:rsidR="00121D67" w:rsidRDefault="00121D67" w:rsidP="00121D67">
      <w:pPr>
        <w:suppressAutoHyphens/>
        <w:spacing w:after="0" w:line="360" w:lineRule="auto"/>
        <w:ind w:firstLine="709"/>
        <w:jc w:val="both"/>
        <w:rPr>
          <w:rFonts w:ascii="Times New Roman" w:hAnsi="Times New Roman" w:cs="Times New Roman"/>
          <w:color w:val="000000"/>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Вывод: За счет снижения материальных затрат </w:t>
      </w:r>
      <w:r w:rsidRPr="00973639">
        <w:rPr>
          <w:rFonts w:ascii="Times New Roman" w:hAnsi="Times New Roman" w:cs="Times New Roman"/>
          <w:i/>
          <w:iCs/>
          <w:color w:val="000000"/>
          <w:sz w:val="28"/>
          <w:szCs w:val="28"/>
        </w:rPr>
        <w:t xml:space="preserve"> на 98%  </w:t>
      </w:r>
      <w:r w:rsidRPr="00973639">
        <w:rPr>
          <w:rFonts w:ascii="Times New Roman" w:hAnsi="Times New Roman" w:cs="Times New Roman"/>
          <w:color w:val="000000"/>
          <w:sz w:val="28"/>
          <w:szCs w:val="28"/>
        </w:rPr>
        <w:t>по отношению к предыдущему периоду выручка снизилась на 56,3 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За роста  материалоотдачи в 1,08  по отношению к предыдущему периоду  выручка увеличилась на 1056,3 т.р.</w:t>
      </w:r>
      <w:r>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rPr>
        <w:t>Таким образом общее изменение выручки составило 1000 т.р.</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1.3 </w:t>
      </w:r>
      <w:r w:rsidRPr="00973639">
        <w:rPr>
          <w:rFonts w:ascii="Times New Roman" w:hAnsi="Times New Roman" w:cs="Times New Roman"/>
          <w:b/>
          <w:bCs/>
          <w:sz w:val="28"/>
          <w:szCs w:val="28"/>
        </w:rPr>
        <w:t>Стохастический анализ.</w:t>
      </w: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p>
    <w:p w:rsidR="00CF26AC" w:rsidRPr="00973639" w:rsidRDefault="00CF26AC" w:rsidP="00121D67">
      <w:pPr>
        <w:pStyle w:val="12"/>
        <w:shd w:val="clear" w:color="auto" w:fill="FFFFFF"/>
        <w:suppressAutoHyphens/>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Прогнозирование в экономическом анализе</w:t>
      </w:r>
    </w:p>
    <w:p w:rsidR="00CF26AC" w:rsidRPr="00973639" w:rsidRDefault="00CF26AC" w:rsidP="00121D67">
      <w:pPr>
        <w:pStyle w:val="11"/>
        <w:suppressAutoHyphens/>
        <w:spacing w:line="360" w:lineRule="auto"/>
        <w:ind w:right="-285" w:firstLine="709"/>
        <w:jc w:val="both"/>
        <w:rPr>
          <w:rFonts w:ascii="Times New Roman" w:hAnsi="Times New Roman" w:cs="Times New Roman"/>
          <w:spacing w:val="-7"/>
          <w:sz w:val="28"/>
          <w:szCs w:val="28"/>
        </w:rPr>
      </w:pPr>
      <w:r w:rsidRPr="00973639">
        <w:rPr>
          <w:rFonts w:ascii="Times New Roman" w:hAnsi="Times New Roman" w:cs="Times New Roman"/>
          <w:b/>
          <w:bCs/>
          <w:sz w:val="28"/>
          <w:szCs w:val="28"/>
        </w:rPr>
        <w:t>Задача 1</w:t>
      </w:r>
      <w:r w:rsidRPr="00973639">
        <w:rPr>
          <w:rFonts w:ascii="Times New Roman" w:hAnsi="Times New Roman" w:cs="Times New Roman"/>
          <w:sz w:val="28"/>
          <w:szCs w:val="28"/>
        </w:rPr>
        <w:t>. Отобразите графически временные ряды, тренды и па</w:t>
      </w:r>
      <w:r w:rsidRPr="00973639">
        <w:rPr>
          <w:rFonts w:ascii="Times New Roman" w:hAnsi="Times New Roman" w:cs="Times New Roman"/>
          <w:spacing w:val="-1"/>
          <w:sz w:val="28"/>
          <w:szCs w:val="28"/>
        </w:rPr>
        <w:t>раметры трендов для показателей выручки, выработки, коэффици</w:t>
      </w:r>
      <w:r w:rsidRPr="00973639">
        <w:rPr>
          <w:rFonts w:ascii="Times New Roman" w:hAnsi="Times New Roman" w:cs="Times New Roman"/>
          <w:spacing w:val="-3"/>
          <w:sz w:val="28"/>
          <w:szCs w:val="28"/>
        </w:rPr>
        <w:t>ента оборачиваемости нормируемых оборотных средств, материало</w:t>
      </w:r>
      <w:r w:rsidRPr="00973639">
        <w:rPr>
          <w:rFonts w:ascii="Times New Roman" w:hAnsi="Times New Roman" w:cs="Times New Roman"/>
          <w:spacing w:val="-7"/>
          <w:sz w:val="28"/>
          <w:szCs w:val="28"/>
        </w:rPr>
        <w:t>отдачи.</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sz w:val="28"/>
          <w:szCs w:val="28"/>
        </w:rPr>
      </w:pPr>
      <w:r w:rsidRPr="00973639">
        <w:rPr>
          <w:rFonts w:ascii="Times New Roman" w:hAnsi="Times New Roman" w:cs="Times New Roman"/>
          <w:b/>
          <w:bCs/>
          <w:color w:val="000000"/>
          <w:spacing w:val="8"/>
          <w:sz w:val="28"/>
          <w:szCs w:val="28"/>
        </w:rPr>
        <w:t>Задача 2.</w:t>
      </w:r>
      <w:r w:rsidRPr="00973639">
        <w:rPr>
          <w:rFonts w:ascii="Times New Roman" w:hAnsi="Times New Roman" w:cs="Times New Roman"/>
          <w:color w:val="000000"/>
          <w:spacing w:val="8"/>
          <w:sz w:val="28"/>
          <w:szCs w:val="28"/>
        </w:rPr>
        <w:t xml:space="preserve"> Построить прогноз изменения показателей на два квартала </w:t>
      </w:r>
      <w:r w:rsidRPr="00973639">
        <w:rPr>
          <w:rFonts w:ascii="Times New Roman" w:hAnsi="Times New Roman" w:cs="Times New Roman"/>
          <w:color w:val="000000"/>
          <w:sz w:val="28"/>
          <w:szCs w:val="28"/>
        </w:rPr>
        <w:t>(n+2)-го года для временных рядов, отображенных в п. 4.4.</w:t>
      </w:r>
    </w:p>
    <w:p w:rsidR="00CF26AC" w:rsidRDefault="00CF26AC" w:rsidP="00121D67">
      <w:pPr>
        <w:pStyle w:val="11"/>
        <w:suppressAutoHyphens/>
        <w:spacing w:line="360" w:lineRule="auto"/>
        <w:ind w:firstLine="709"/>
        <w:jc w:val="both"/>
        <w:rPr>
          <w:rFonts w:ascii="Times New Roman" w:hAnsi="Times New Roman" w:cs="Times New Roman"/>
          <w:b/>
          <w:bCs/>
          <w:spacing w:val="-7"/>
          <w:sz w:val="28"/>
          <w:szCs w:val="28"/>
        </w:rPr>
      </w:pPr>
      <w:r w:rsidRPr="00973639">
        <w:rPr>
          <w:rFonts w:ascii="Times New Roman" w:hAnsi="Times New Roman" w:cs="Times New Roman"/>
          <w:b/>
          <w:bCs/>
          <w:spacing w:val="-7"/>
          <w:sz w:val="28"/>
          <w:szCs w:val="28"/>
        </w:rPr>
        <w:t>Методы расчета показателей ряда динамики</w:t>
      </w:r>
    </w:p>
    <w:p w:rsidR="00CF26AC" w:rsidRPr="00973639" w:rsidRDefault="00CF26AC" w:rsidP="00121D67">
      <w:pPr>
        <w:pStyle w:val="11"/>
        <w:suppressAutoHyphens/>
        <w:spacing w:line="360" w:lineRule="auto"/>
        <w:ind w:firstLine="709"/>
        <w:jc w:val="both"/>
        <w:rPr>
          <w:rFonts w:ascii="Times New Roman" w:hAnsi="Times New Roman" w:cs="Times New Roman"/>
          <w:b/>
          <w:bCs/>
          <w:spacing w:val="-7"/>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Цепной метод</w:t>
      </w:r>
    </w:p>
    <w:tbl>
      <w:tblPr>
        <w:tblW w:w="6620" w:type="dxa"/>
        <w:jc w:val="center"/>
        <w:tblLook w:val="00A0" w:firstRow="1" w:lastRow="0" w:firstColumn="1" w:lastColumn="0" w:noHBand="0" w:noVBand="0"/>
      </w:tblPr>
      <w:tblGrid>
        <w:gridCol w:w="960"/>
        <w:gridCol w:w="1240"/>
        <w:gridCol w:w="1480"/>
        <w:gridCol w:w="1300"/>
        <w:gridCol w:w="1640"/>
      </w:tblGrid>
      <w:tr w:rsidR="00CF26AC" w:rsidRPr="00973639">
        <w:trPr>
          <w:trHeight w:val="315"/>
          <w:jc w:val="center"/>
        </w:trPr>
        <w:tc>
          <w:tcPr>
            <w:tcW w:w="960" w:type="dxa"/>
            <w:tcBorders>
              <w:top w:val="single" w:sz="4" w:space="0" w:color="auto"/>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1240" w:type="dxa"/>
            <w:tcBorders>
              <w:top w:val="single" w:sz="4" w:space="0" w:color="auto"/>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Выручка</w:t>
            </w:r>
          </w:p>
        </w:tc>
        <w:tc>
          <w:tcPr>
            <w:tcW w:w="1480" w:type="dxa"/>
            <w:tcBorders>
              <w:top w:val="single" w:sz="4" w:space="0" w:color="auto"/>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Абсол.измен.</w:t>
            </w:r>
          </w:p>
        </w:tc>
        <w:tc>
          <w:tcPr>
            <w:tcW w:w="1300" w:type="dxa"/>
            <w:tcBorders>
              <w:top w:val="single" w:sz="4" w:space="0" w:color="auto"/>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роста</w:t>
            </w:r>
          </w:p>
        </w:tc>
        <w:tc>
          <w:tcPr>
            <w:tcW w:w="1640" w:type="dxa"/>
            <w:tcBorders>
              <w:top w:val="single" w:sz="4" w:space="0" w:color="auto"/>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w:t>
            </w:r>
          </w:p>
        </w:tc>
      </w:tr>
      <w:tr w:rsidR="00CF26AC" w:rsidRPr="00973639">
        <w:trPr>
          <w:trHeight w:val="315"/>
          <w:jc w:val="center"/>
        </w:trPr>
        <w:tc>
          <w:tcPr>
            <w:tcW w:w="960"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2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15240</w:t>
            </w:r>
          </w:p>
        </w:tc>
        <w:tc>
          <w:tcPr>
            <w:tcW w:w="148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30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6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315"/>
          <w:jc w:val="center"/>
        </w:trPr>
        <w:tc>
          <w:tcPr>
            <w:tcW w:w="960"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12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15740</w:t>
            </w:r>
          </w:p>
        </w:tc>
        <w:tc>
          <w:tcPr>
            <w:tcW w:w="148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500</w:t>
            </w:r>
          </w:p>
        </w:tc>
        <w:tc>
          <w:tcPr>
            <w:tcW w:w="130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103,28</w:t>
            </w:r>
          </w:p>
        </w:tc>
        <w:tc>
          <w:tcPr>
            <w:tcW w:w="16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3,28</w:t>
            </w:r>
          </w:p>
        </w:tc>
      </w:tr>
      <w:tr w:rsidR="00CF26AC" w:rsidRPr="00973639">
        <w:trPr>
          <w:trHeight w:val="315"/>
          <w:jc w:val="center"/>
        </w:trPr>
        <w:tc>
          <w:tcPr>
            <w:tcW w:w="960"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2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15800</w:t>
            </w:r>
          </w:p>
        </w:tc>
        <w:tc>
          <w:tcPr>
            <w:tcW w:w="148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60</w:t>
            </w:r>
          </w:p>
        </w:tc>
        <w:tc>
          <w:tcPr>
            <w:tcW w:w="130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100,38</w:t>
            </w:r>
          </w:p>
        </w:tc>
        <w:tc>
          <w:tcPr>
            <w:tcW w:w="16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0,38</w:t>
            </w:r>
          </w:p>
        </w:tc>
      </w:tr>
      <w:tr w:rsidR="00CF26AC" w:rsidRPr="00973639">
        <w:trPr>
          <w:trHeight w:val="315"/>
          <w:jc w:val="center"/>
        </w:trPr>
        <w:tc>
          <w:tcPr>
            <w:tcW w:w="960"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2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19600</w:t>
            </w:r>
          </w:p>
        </w:tc>
        <w:tc>
          <w:tcPr>
            <w:tcW w:w="148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3800</w:t>
            </w:r>
          </w:p>
        </w:tc>
        <w:tc>
          <w:tcPr>
            <w:tcW w:w="130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124,05</w:t>
            </w:r>
          </w:p>
        </w:tc>
        <w:tc>
          <w:tcPr>
            <w:tcW w:w="16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24,05</w:t>
            </w:r>
          </w:p>
        </w:tc>
      </w:tr>
      <w:tr w:rsidR="00CF26AC" w:rsidRPr="00973639">
        <w:trPr>
          <w:trHeight w:val="315"/>
          <w:jc w:val="center"/>
        </w:trPr>
        <w:tc>
          <w:tcPr>
            <w:tcW w:w="960"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2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18100</w:t>
            </w:r>
          </w:p>
        </w:tc>
        <w:tc>
          <w:tcPr>
            <w:tcW w:w="148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-1500</w:t>
            </w:r>
          </w:p>
        </w:tc>
        <w:tc>
          <w:tcPr>
            <w:tcW w:w="130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92,35</w:t>
            </w:r>
          </w:p>
        </w:tc>
        <w:tc>
          <w:tcPr>
            <w:tcW w:w="16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-7,65</w:t>
            </w:r>
          </w:p>
        </w:tc>
      </w:tr>
      <w:tr w:rsidR="00CF26AC" w:rsidRPr="00973639">
        <w:trPr>
          <w:trHeight w:val="315"/>
          <w:jc w:val="center"/>
        </w:trPr>
        <w:tc>
          <w:tcPr>
            <w:tcW w:w="960"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12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18600</w:t>
            </w:r>
          </w:p>
        </w:tc>
        <w:tc>
          <w:tcPr>
            <w:tcW w:w="148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500</w:t>
            </w:r>
          </w:p>
        </w:tc>
        <w:tc>
          <w:tcPr>
            <w:tcW w:w="130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102,76</w:t>
            </w:r>
          </w:p>
        </w:tc>
        <w:tc>
          <w:tcPr>
            <w:tcW w:w="16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2,76</w:t>
            </w:r>
          </w:p>
        </w:tc>
      </w:tr>
      <w:tr w:rsidR="00CF26AC" w:rsidRPr="00973639">
        <w:trPr>
          <w:trHeight w:val="315"/>
          <w:jc w:val="center"/>
        </w:trPr>
        <w:tc>
          <w:tcPr>
            <w:tcW w:w="960"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2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18900</w:t>
            </w:r>
          </w:p>
        </w:tc>
        <w:tc>
          <w:tcPr>
            <w:tcW w:w="148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300</w:t>
            </w:r>
          </w:p>
        </w:tc>
        <w:tc>
          <w:tcPr>
            <w:tcW w:w="130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101,61</w:t>
            </w:r>
          </w:p>
        </w:tc>
        <w:tc>
          <w:tcPr>
            <w:tcW w:w="16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1,61</w:t>
            </w:r>
          </w:p>
        </w:tc>
      </w:tr>
      <w:tr w:rsidR="00CF26AC" w:rsidRPr="00973639">
        <w:trPr>
          <w:trHeight w:val="315"/>
          <w:jc w:val="center"/>
        </w:trPr>
        <w:tc>
          <w:tcPr>
            <w:tcW w:w="960"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2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19900</w:t>
            </w:r>
          </w:p>
        </w:tc>
        <w:tc>
          <w:tcPr>
            <w:tcW w:w="148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1000</w:t>
            </w:r>
          </w:p>
        </w:tc>
        <w:tc>
          <w:tcPr>
            <w:tcW w:w="130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105,29</w:t>
            </w:r>
          </w:p>
        </w:tc>
        <w:tc>
          <w:tcPr>
            <w:tcW w:w="164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5,29</w:t>
            </w:r>
          </w:p>
        </w:tc>
      </w:tr>
    </w:tbl>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Во втором квартале 2009г. по сравнению с первым кварталом 2009г. выручка выросла на 500 тыс. руб. или 3,28 %;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третьем квартале 2009г. по сравнению со вторым кварталом 2009г. выручка выросла на 60 тыс. руб. или 0,38 %;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четвертом квартале 2009г. по сравнению с третьим кварталом 2009г. выручка выросла на 3800 тыс. руб. или на 24,05 %;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первом квартале 2010г. по сравнению с четвертым кварталом 2010г. выручка снизилась на 1500 тыс. руб. или на 7,65 %;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Во втором квартале 2010г. по сравнению с первым кварталом 2010г. выручка выросла на 500 тыс. руб. или 2,76%;</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третьем квартале 2010г. по сравнению со вторым кварталом 2010г. выручка выросла на 300 тыс. руб. или 1,61%;</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четвертом квартале 2010г. по сравнению с третьим кварталом 2010г. выручка выросла на 1000 тыс. руб. или на 5,29 %.</w:t>
      </w:r>
    </w:p>
    <w:p w:rsidR="00CF26AC" w:rsidRPr="00973639" w:rsidRDefault="00CF26AC" w:rsidP="00121D67">
      <w:pPr>
        <w:pStyle w:val="11"/>
        <w:suppressAutoHyphens/>
        <w:spacing w:line="360" w:lineRule="auto"/>
        <w:ind w:firstLine="709"/>
        <w:jc w:val="both"/>
        <w:rPr>
          <w:rFonts w:ascii="Times New Roman" w:hAnsi="Times New Roman" w:cs="Times New Roman"/>
          <w:i/>
          <w:iCs/>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Метод скользящей средней</w:t>
      </w:r>
    </w:p>
    <w:tbl>
      <w:tblPr>
        <w:tblW w:w="6882" w:type="dxa"/>
        <w:jc w:val="center"/>
        <w:tblLook w:val="00A0" w:firstRow="1" w:lastRow="0" w:firstColumn="1" w:lastColumn="0" w:noHBand="0" w:noVBand="0"/>
      </w:tblPr>
      <w:tblGrid>
        <w:gridCol w:w="1122"/>
        <w:gridCol w:w="960"/>
        <w:gridCol w:w="960"/>
        <w:gridCol w:w="960"/>
        <w:gridCol w:w="960"/>
        <w:gridCol w:w="960"/>
        <w:gridCol w:w="960"/>
      </w:tblGrid>
      <w:tr w:rsidR="00CF26AC" w:rsidRPr="00973639">
        <w:trPr>
          <w:trHeight w:val="315"/>
          <w:jc w:val="center"/>
        </w:trPr>
        <w:tc>
          <w:tcPr>
            <w:tcW w:w="1122" w:type="dxa"/>
            <w:tcBorders>
              <w:top w:val="single" w:sz="4" w:space="0" w:color="auto"/>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Выручка</w:t>
            </w:r>
          </w:p>
        </w:tc>
        <w:tc>
          <w:tcPr>
            <w:tcW w:w="960"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single" w:sz="4" w:space="0" w:color="auto"/>
              <w:left w:val="nil"/>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r w:rsidR="00CF26AC" w:rsidRPr="00973639">
        <w:trPr>
          <w:trHeight w:val="315"/>
          <w:jc w:val="center"/>
        </w:trPr>
        <w:tc>
          <w:tcPr>
            <w:tcW w:w="1122"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15240</w:t>
            </w:r>
          </w:p>
        </w:tc>
        <w:tc>
          <w:tcPr>
            <w:tcW w:w="960"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46780</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r w:rsidR="00CF26AC" w:rsidRPr="00973639">
        <w:trPr>
          <w:trHeight w:val="315"/>
          <w:jc w:val="center"/>
        </w:trPr>
        <w:tc>
          <w:tcPr>
            <w:tcW w:w="1122"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15740</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15599</w:t>
            </w:r>
          </w:p>
        </w:tc>
        <w:tc>
          <w:tcPr>
            <w:tcW w:w="960"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51140</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r w:rsidR="00CF26AC" w:rsidRPr="00973639">
        <w:trPr>
          <w:trHeight w:val="315"/>
          <w:jc w:val="center"/>
        </w:trPr>
        <w:tc>
          <w:tcPr>
            <w:tcW w:w="1122"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15800</w:t>
            </w:r>
          </w:p>
        </w:tc>
        <w:tc>
          <w:tcPr>
            <w:tcW w:w="960" w:type="dxa"/>
            <w:tcBorders>
              <w:top w:val="nil"/>
              <w:left w:val="single" w:sz="4" w:space="0" w:color="auto"/>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single" w:sz="4" w:space="0" w:color="auto"/>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17047</w:t>
            </w:r>
          </w:p>
        </w:tc>
        <w:tc>
          <w:tcPr>
            <w:tcW w:w="960"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53500</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r w:rsidR="00CF26AC" w:rsidRPr="00973639">
        <w:trPr>
          <w:trHeight w:val="315"/>
          <w:jc w:val="center"/>
        </w:trPr>
        <w:tc>
          <w:tcPr>
            <w:tcW w:w="1122"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19600</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single" w:sz="4" w:space="0" w:color="auto"/>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single" w:sz="4" w:space="0" w:color="auto"/>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17833</w:t>
            </w:r>
          </w:p>
        </w:tc>
        <w:tc>
          <w:tcPr>
            <w:tcW w:w="960"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56300</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r w:rsidR="00CF26AC" w:rsidRPr="00973639">
        <w:trPr>
          <w:trHeight w:val="315"/>
          <w:jc w:val="center"/>
        </w:trPr>
        <w:tc>
          <w:tcPr>
            <w:tcW w:w="1122"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18100</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single" w:sz="4" w:space="0" w:color="auto"/>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single" w:sz="4" w:space="0" w:color="auto"/>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18767</w:t>
            </w:r>
          </w:p>
        </w:tc>
        <w:tc>
          <w:tcPr>
            <w:tcW w:w="960"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55600</w:t>
            </w:r>
          </w:p>
        </w:tc>
        <w:tc>
          <w:tcPr>
            <w:tcW w:w="960" w:type="dxa"/>
            <w:tcBorders>
              <w:top w:val="nil"/>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r w:rsidR="00CF26AC" w:rsidRPr="00973639">
        <w:trPr>
          <w:trHeight w:val="315"/>
          <w:jc w:val="center"/>
        </w:trPr>
        <w:tc>
          <w:tcPr>
            <w:tcW w:w="1122"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18600</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single" w:sz="4" w:space="0" w:color="auto"/>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single" w:sz="4" w:space="0" w:color="auto"/>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18533</w:t>
            </w:r>
          </w:p>
        </w:tc>
        <w:tc>
          <w:tcPr>
            <w:tcW w:w="960" w:type="dxa"/>
            <w:tcBorders>
              <w:top w:val="nil"/>
              <w:left w:val="single" w:sz="4" w:space="0" w:color="auto"/>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57400</w:t>
            </w:r>
          </w:p>
        </w:tc>
      </w:tr>
      <w:tr w:rsidR="00CF26AC" w:rsidRPr="00973639">
        <w:trPr>
          <w:trHeight w:val="315"/>
          <w:jc w:val="center"/>
        </w:trPr>
        <w:tc>
          <w:tcPr>
            <w:tcW w:w="1122"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18900</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single" w:sz="4" w:space="0" w:color="auto"/>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single" w:sz="4" w:space="0" w:color="auto"/>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lang w:val="en-US"/>
              </w:rPr>
            </w:pPr>
            <w:r w:rsidRPr="00973639">
              <w:rPr>
                <w:rFonts w:ascii="Times New Roman" w:hAnsi="Times New Roman" w:cs="Times New Roman"/>
                <w:color w:val="000000"/>
                <w:sz w:val="20"/>
                <w:szCs w:val="20"/>
              </w:rPr>
              <w:t>19133</w:t>
            </w:r>
          </w:p>
        </w:tc>
      </w:tr>
      <w:tr w:rsidR="00CF26AC" w:rsidRPr="00973639">
        <w:trPr>
          <w:trHeight w:val="315"/>
          <w:jc w:val="center"/>
        </w:trPr>
        <w:tc>
          <w:tcPr>
            <w:tcW w:w="1122"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19900</w:t>
            </w:r>
          </w:p>
        </w:tc>
        <w:tc>
          <w:tcPr>
            <w:tcW w:w="960" w:type="dxa"/>
            <w:tcBorders>
              <w:top w:val="nil"/>
              <w:left w:val="single" w:sz="4" w:space="0" w:color="auto"/>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nil"/>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nil"/>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bl>
    <w:p w:rsidR="00CF26AC" w:rsidRPr="00973639" w:rsidRDefault="00CF26AC" w:rsidP="00121D67">
      <w:pPr>
        <w:suppressAutoHyphens/>
        <w:spacing w:after="0" w:line="360" w:lineRule="auto"/>
        <w:ind w:firstLine="709"/>
        <w:jc w:val="both"/>
        <w:rPr>
          <w:rFonts w:ascii="Times New Roman" w:hAnsi="Times New Roman" w:cs="Times New Roman"/>
          <w:noProof/>
          <w:sz w:val="28"/>
          <w:szCs w:val="28"/>
        </w:rPr>
      </w:pPr>
    </w:p>
    <w:p w:rsidR="00CF26AC" w:rsidRPr="00973639" w:rsidRDefault="00121D67" w:rsidP="00121D67">
      <w:pPr>
        <w:pStyle w:val="11"/>
        <w:suppressAutoHyphens/>
        <w:spacing w:line="360" w:lineRule="auto"/>
        <w:ind w:firstLine="709"/>
        <w:jc w:val="both"/>
        <w:rPr>
          <w:rFonts w:ascii="Times New Roman" w:hAnsi="Times New Roman" w:cs="Times New Roman"/>
          <w:b/>
          <w:bCs/>
          <w:sz w:val="28"/>
          <w:szCs w:val="28"/>
        </w:rPr>
      </w:pPr>
      <w:r>
        <w:br w:type="page"/>
      </w:r>
      <w:r w:rsidR="00A47CEC" w:rsidRPr="00E1747F">
        <w:rPr>
          <w:rFonts w:ascii="Times New Roman" w:hAnsi="Times New Roman" w:cs="Times New Roman"/>
          <w:b/>
          <w:bCs/>
          <w:noProof/>
          <w:sz w:val="28"/>
          <w:szCs w:val="28"/>
          <w:lang w:eastAsia="ru-RU"/>
        </w:rPr>
        <w:object w:dxaOrig="7537" w:dyaOrig="2410">
          <v:shape id="Объект 129" o:spid="_x0000_i1146" type="#_x0000_t75" style="width:396pt;height:147.75pt;visibility:visible" o:ole="">
            <v:imagedata r:id="rId142" o:title="" croptop="-7288f" cropbottom="-8321f" cropleft="-1991f" cropright="-1330f"/>
            <o:lock v:ext="edit" aspectratio="f"/>
          </v:shape>
          <o:OLEObject Type="Embed" ProgID="Excel.Sheet.8" ShapeID="Объект 129" DrawAspect="Content" ObjectID="_1461268244" r:id="rId143">
            <o:FieldCodes>\s</o:FieldCodes>
          </o:OLEObject>
        </w:object>
      </w: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Цепной метод</w:t>
      </w:r>
    </w:p>
    <w:tbl>
      <w:tblPr>
        <w:tblW w:w="6620" w:type="dxa"/>
        <w:jc w:val="center"/>
        <w:tblLook w:val="00A0" w:firstRow="1" w:lastRow="0" w:firstColumn="1" w:lastColumn="0" w:noHBand="0" w:noVBand="0"/>
      </w:tblPr>
      <w:tblGrid>
        <w:gridCol w:w="960"/>
        <w:gridCol w:w="1240"/>
        <w:gridCol w:w="1480"/>
        <w:gridCol w:w="1300"/>
        <w:gridCol w:w="1640"/>
      </w:tblGrid>
      <w:tr w:rsidR="00CF26AC" w:rsidRPr="00973639">
        <w:trPr>
          <w:trHeight w:val="315"/>
          <w:jc w:val="center"/>
        </w:trPr>
        <w:tc>
          <w:tcPr>
            <w:tcW w:w="960" w:type="dxa"/>
            <w:tcBorders>
              <w:top w:val="single" w:sz="4" w:space="0" w:color="auto"/>
              <w:left w:val="single" w:sz="4" w:space="0" w:color="auto"/>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1240" w:type="dxa"/>
            <w:tcBorders>
              <w:top w:val="single" w:sz="4" w:space="0" w:color="auto"/>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Выработка</w:t>
            </w:r>
          </w:p>
        </w:tc>
        <w:tc>
          <w:tcPr>
            <w:tcW w:w="1480" w:type="dxa"/>
            <w:tcBorders>
              <w:top w:val="single" w:sz="4" w:space="0" w:color="auto"/>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Абсол.измен.</w:t>
            </w:r>
          </w:p>
        </w:tc>
        <w:tc>
          <w:tcPr>
            <w:tcW w:w="1300" w:type="dxa"/>
            <w:tcBorders>
              <w:top w:val="single" w:sz="4" w:space="0" w:color="auto"/>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роста</w:t>
            </w:r>
          </w:p>
        </w:tc>
        <w:tc>
          <w:tcPr>
            <w:tcW w:w="1640" w:type="dxa"/>
            <w:tcBorders>
              <w:top w:val="single" w:sz="4" w:space="0" w:color="auto"/>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w:t>
            </w:r>
          </w:p>
        </w:tc>
      </w:tr>
      <w:tr w:rsidR="00CF26AC" w:rsidRPr="00973639">
        <w:trPr>
          <w:trHeight w:val="274"/>
          <w:jc w:val="center"/>
        </w:trPr>
        <w:tc>
          <w:tcPr>
            <w:tcW w:w="960" w:type="dxa"/>
            <w:tcBorders>
              <w:top w:val="nil"/>
              <w:left w:val="single" w:sz="4" w:space="0" w:color="auto"/>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2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102,28</w:t>
            </w:r>
          </w:p>
        </w:tc>
        <w:tc>
          <w:tcPr>
            <w:tcW w:w="148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30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6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208"/>
          <w:jc w:val="center"/>
        </w:trPr>
        <w:tc>
          <w:tcPr>
            <w:tcW w:w="960" w:type="dxa"/>
            <w:tcBorders>
              <w:top w:val="nil"/>
              <w:left w:val="single" w:sz="4" w:space="0" w:color="auto"/>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12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101,55</w:t>
            </w:r>
          </w:p>
        </w:tc>
        <w:tc>
          <w:tcPr>
            <w:tcW w:w="148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-0,73</w:t>
            </w:r>
          </w:p>
        </w:tc>
        <w:tc>
          <w:tcPr>
            <w:tcW w:w="130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99,29</w:t>
            </w:r>
          </w:p>
        </w:tc>
        <w:tc>
          <w:tcPr>
            <w:tcW w:w="16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-0,71</w:t>
            </w:r>
          </w:p>
        </w:tc>
      </w:tr>
      <w:tr w:rsidR="00CF26AC" w:rsidRPr="00973639">
        <w:trPr>
          <w:trHeight w:val="315"/>
          <w:jc w:val="center"/>
        </w:trPr>
        <w:tc>
          <w:tcPr>
            <w:tcW w:w="960" w:type="dxa"/>
            <w:tcBorders>
              <w:top w:val="nil"/>
              <w:left w:val="single" w:sz="4" w:space="0" w:color="auto"/>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2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100,64</w:t>
            </w:r>
          </w:p>
        </w:tc>
        <w:tc>
          <w:tcPr>
            <w:tcW w:w="148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-0,91</w:t>
            </w:r>
          </w:p>
        </w:tc>
        <w:tc>
          <w:tcPr>
            <w:tcW w:w="130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99,10</w:t>
            </w:r>
          </w:p>
        </w:tc>
        <w:tc>
          <w:tcPr>
            <w:tcW w:w="16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-0,90</w:t>
            </w:r>
          </w:p>
        </w:tc>
      </w:tr>
      <w:tr w:rsidR="00CF26AC" w:rsidRPr="00973639">
        <w:trPr>
          <w:trHeight w:val="315"/>
          <w:jc w:val="center"/>
        </w:trPr>
        <w:tc>
          <w:tcPr>
            <w:tcW w:w="960" w:type="dxa"/>
            <w:tcBorders>
              <w:top w:val="nil"/>
              <w:left w:val="single" w:sz="4" w:space="0" w:color="auto"/>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2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97,03</w:t>
            </w:r>
          </w:p>
        </w:tc>
        <w:tc>
          <w:tcPr>
            <w:tcW w:w="148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-3,61</w:t>
            </w:r>
          </w:p>
        </w:tc>
        <w:tc>
          <w:tcPr>
            <w:tcW w:w="130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96,41</w:t>
            </w:r>
          </w:p>
        </w:tc>
        <w:tc>
          <w:tcPr>
            <w:tcW w:w="16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-3,59</w:t>
            </w:r>
          </w:p>
        </w:tc>
      </w:tr>
      <w:tr w:rsidR="00CF26AC" w:rsidRPr="00973639">
        <w:trPr>
          <w:trHeight w:val="315"/>
          <w:jc w:val="center"/>
        </w:trPr>
        <w:tc>
          <w:tcPr>
            <w:tcW w:w="960" w:type="dxa"/>
            <w:tcBorders>
              <w:top w:val="nil"/>
              <w:left w:val="single" w:sz="4" w:space="0" w:color="auto"/>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2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98,37</w:t>
            </w:r>
          </w:p>
        </w:tc>
        <w:tc>
          <w:tcPr>
            <w:tcW w:w="148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1,34</w:t>
            </w:r>
          </w:p>
        </w:tc>
        <w:tc>
          <w:tcPr>
            <w:tcW w:w="130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101,38</w:t>
            </w:r>
          </w:p>
        </w:tc>
        <w:tc>
          <w:tcPr>
            <w:tcW w:w="16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1,38</w:t>
            </w:r>
          </w:p>
        </w:tc>
      </w:tr>
      <w:tr w:rsidR="00CF26AC" w:rsidRPr="00973639">
        <w:trPr>
          <w:trHeight w:val="315"/>
          <w:jc w:val="center"/>
        </w:trPr>
        <w:tc>
          <w:tcPr>
            <w:tcW w:w="960" w:type="dxa"/>
            <w:tcBorders>
              <w:top w:val="nil"/>
              <w:left w:val="single" w:sz="4" w:space="0" w:color="auto"/>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12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97,89</w:t>
            </w:r>
          </w:p>
        </w:tc>
        <w:tc>
          <w:tcPr>
            <w:tcW w:w="148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-0,48</w:t>
            </w:r>
          </w:p>
        </w:tc>
        <w:tc>
          <w:tcPr>
            <w:tcW w:w="130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99,51</w:t>
            </w:r>
          </w:p>
        </w:tc>
        <w:tc>
          <w:tcPr>
            <w:tcW w:w="16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-0,45</w:t>
            </w:r>
          </w:p>
        </w:tc>
      </w:tr>
      <w:tr w:rsidR="00CF26AC" w:rsidRPr="00973639">
        <w:trPr>
          <w:trHeight w:val="315"/>
          <w:jc w:val="center"/>
        </w:trPr>
        <w:tc>
          <w:tcPr>
            <w:tcW w:w="960" w:type="dxa"/>
            <w:tcBorders>
              <w:top w:val="nil"/>
              <w:left w:val="single" w:sz="4" w:space="0" w:color="auto"/>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2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97,42</w:t>
            </w:r>
          </w:p>
        </w:tc>
        <w:tc>
          <w:tcPr>
            <w:tcW w:w="148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-0,47</w:t>
            </w:r>
          </w:p>
        </w:tc>
        <w:tc>
          <w:tcPr>
            <w:tcW w:w="130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99,52</w:t>
            </w:r>
          </w:p>
        </w:tc>
        <w:tc>
          <w:tcPr>
            <w:tcW w:w="16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-0,48</w:t>
            </w:r>
          </w:p>
        </w:tc>
      </w:tr>
      <w:tr w:rsidR="00CF26AC" w:rsidRPr="00973639">
        <w:trPr>
          <w:trHeight w:val="219"/>
          <w:jc w:val="center"/>
        </w:trPr>
        <w:tc>
          <w:tcPr>
            <w:tcW w:w="960" w:type="dxa"/>
            <w:tcBorders>
              <w:top w:val="nil"/>
              <w:left w:val="single" w:sz="4" w:space="0" w:color="auto"/>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2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93,87</w:t>
            </w:r>
          </w:p>
        </w:tc>
        <w:tc>
          <w:tcPr>
            <w:tcW w:w="148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-3,55</w:t>
            </w:r>
          </w:p>
        </w:tc>
        <w:tc>
          <w:tcPr>
            <w:tcW w:w="130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96,36</w:t>
            </w:r>
          </w:p>
        </w:tc>
        <w:tc>
          <w:tcPr>
            <w:tcW w:w="1640" w:type="dxa"/>
            <w:tcBorders>
              <w:top w:val="nil"/>
              <w:left w:val="nil"/>
              <w:bottom w:val="single" w:sz="4" w:space="0" w:color="auto"/>
              <w:right w:val="single" w:sz="4" w:space="0" w:color="auto"/>
            </w:tcBorders>
            <w:noWrap/>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-3,64</w:t>
            </w:r>
          </w:p>
        </w:tc>
      </w:tr>
    </w:tbl>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Во втором квартале 2009г. по сравнению с первым кварталом 2009г. выработка снизилась на 0,73  руб. или 0,71%;</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третьем квартале 2009г. по сравнению со вторым кварталом 2009г. выработка снизилась на 0,91руб. или 0,90%;</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В четвертом квартале 2009г. по сравнению с третьим кварталом 2009г. </w:t>
      </w:r>
      <w:bookmarkStart w:id="4" w:name="OLE_LINK17"/>
      <w:bookmarkStart w:id="5" w:name="OLE_LINK18"/>
      <w:r w:rsidRPr="00973639">
        <w:rPr>
          <w:rFonts w:ascii="Times New Roman" w:hAnsi="Times New Roman" w:cs="Times New Roman"/>
          <w:sz w:val="28"/>
          <w:szCs w:val="28"/>
        </w:rPr>
        <w:t xml:space="preserve">выработка </w:t>
      </w:r>
      <w:bookmarkEnd w:id="4"/>
      <w:bookmarkEnd w:id="5"/>
      <w:r w:rsidRPr="00973639">
        <w:rPr>
          <w:rFonts w:ascii="Times New Roman" w:hAnsi="Times New Roman" w:cs="Times New Roman"/>
          <w:sz w:val="28"/>
          <w:szCs w:val="28"/>
        </w:rPr>
        <w:t>снизилась на 3,61руб. или на 3,59%;</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первом квартале 2010г. по сравнению с четвертым кварталом 2009г. выработка выросла на 1,34руб. или на 1,38%;</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Во втором квартале 2010г. по сравнению с первым кварталом 2010г. выработка снизилась на 0,48руб. или 0,45%;</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третьем квартале 2010г. по сравнению со вторым кварталом 2010г. выработка снизилась на 0,47руб. или 0,48%;</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четвертом квартале 2010г. по сравнению с третьим кварталом 2010г. выработка снизилась на 3,55руб. или на 3,64%.</w:t>
      </w:r>
    </w:p>
    <w:p w:rsidR="00CF26AC" w:rsidRPr="00973639" w:rsidRDefault="00121D67" w:rsidP="00121D67">
      <w:pPr>
        <w:pStyle w:val="11"/>
        <w:suppressAutoHyphens/>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CF26AC" w:rsidRPr="00973639">
        <w:rPr>
          <w:rFonts w:ascii="Times New Roman" w:hAnsi="Times New Roman" w:cs="Times New Roman"/>
          <w:b/>
          <w:bCs/>
          <w:sz w:val="28"/>
          <w:szCs w:val="28"/>
        </w:rPr>
        <w:t>Метод скользящей средней</w:t>
      </w:r>
    </w:p>
    <w:tbl>
      <w:tblPr>
        <w:tblW w:w="7094" w:type="dxa"/>
        <w:jc w:val="center"/>
        <w:tblLook w:val="00A0" w:firstRow="1" w:lastRow="0" w:firstColumn="1" w:lastColumn="0" w:noHBand="0" w:noVBand="0"/>
      </w:tblPr>
      <w:tblGrid>
        <w:gridCol w:w="1334"/>
        <w:gridCol w:w="960"/>
        <w:gridCol w:w="960"/>
        <w:gridCol w:w="960"/>
        <w:gridCol w:w="960"/>
        <w:gridCol w:w="960"/>
        <w:gridCol w:w="960"/>
      </w:tblGrid>
      <w:tr w:rsidR="00CF26AC" w:rsidRPr="00973639">
        <w:trPr>
          <w:trHeight w:val="315"/>
          <w:jc w:val="center"/>
        </w:trPr>
        <w:tc>
          <w:tcPr>
            <w:tcW w:w="1334" w:type="dxa"/>
            <w:tcBorders>
              <w:top w:val="single" w:sz="4" w:space="0" w:color="auto"/>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Выработка</w:t>
            </w:r>
          </w:p>
        </w:tc>
        <w:tc>
          <w:tcPr>
            <w:tcW w:w="960"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single" w:sz="4" w:space="0" w:color="auto"/>
              <w:left w:val="nil"/>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r w:rsidR="00CF26AC" w:rsidRPr="00973639">
        <w:trPr>
          <w:trHeight w:val="315"/>
          <w:jc w:val="center"/>
        </w:trPr>
        <w:tc>
          <w:tcPr>
            <w:tcW w:w="133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102,28</w:t>
            </w:r>
          </w:p>
        </w:tc>
        <w:tc>
          <w:tcPr>
            <w:tcW w:w="960"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304,47</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r w:rsidR="00CF26AC" w:rsidRPr="00973639">
        <w:trPr>
          <w:trHeight w:val="315"/>
          <w:jc w:val="center"/>
        </w:trPr>
        <w:tc>
          <w:tcPr>
            <w:tcW w:w="133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101,55</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101,49</w:t>
            </w:r>
          </w:p>
        </w:tc>
        <w:tc>
          <w:tcPr>
            <w:tcW w:w="960"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299,22</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r w:rsidR="00CF26AC" w:rsidRPr="00973639">
        <w:trPr>
          <w:trHeight w:val="315"/>
          <w:jc w:val="center"/>
        </w:trPr>
        <w:tc>
          <w:tcPr>
            <w:tcW w:w="133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100,64</w:t>
            </w:r>
          </w:p>
        </w:tc>
        <w:tc>
          <w:tcPr>
            <w:tcW w:w="960" w:type="dxa"/>
            <w:tcBorders>
              <w:top w:val="nil"/>
              <w:left w:val="single" w:sz="4" w:space="0" w:color="auto"/>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single" w:sz="4" w:space="0" w:color="auto"/>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99,74</w:t>
            </w:r>
          </w:p>
        </w:tc>
        <w:tc>
          <w:tcPr>
            <w:tcW w:w="960"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296,04</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r w:rsidR="00CF26AC" w:rsidRPr="00973639">
        <w:trPr>
          <w:trHeight w:val="315"/>
          <w:jc w:val="center"/>
        </w:trPr>
        <w:tc>
          <w:tcPr>
            <w:tcW w:w="133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97,03</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single" w:sz="4" w:space="0" w:color="auto"/>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single" w:sz="4" w:space="0" w:color="auto"/>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98,68</w:t>
            </w:r>
          </w:p>
        </w:tc>
        <w:tc>
          <w:tcPr>
            <w:tcW w:w="960"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293,29</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r w:rsidR="00CF26AC" w:rsidRPr="00973639">
        <w:trPr>
          <w:trHeight w:val="315"/>
          <w:jc w:val="center"/>
        </w:trPr>
        <w:tc>
          <w:tcPr>
            <w:tcW w:w="133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98,37</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single" w:sz="4" w:space="0" w:color="auto"/>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single" w:sz="4" w:space="0" w:color="auto"/>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97,76</w:t>
            </w:r>
          </w:p>
        </w:tc>
        <w:tc>
          <w:tcPr>
            <w:tcW w:w="960"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293,68</w:t>
            </w:r>
          </w:p>
        </w:tc>
        <w:tc>
          <w:tcPr>
            <w:tcW w:w="960" w:type="dxa"/>
            <w:tcBorders>
              <w:top w:val="nil"/>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r w:rsidR="00CF26AC" w:rsidRPr="00973639">
        <w:trPr>
          <w:trHeight w:val="315"/>
          <w:jc w:val="center"/>
        </w:trPr>
        <w:tc>
          <w:tcPr>
            <w:tcW w:w="133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97,89</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single" w:sz="4" w:space="0" w:color="auto"/>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single" w:sz="4" w:space="0" w:color="auto"/>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97,89</w:t>
            </w:r>
          </w:p>
        </w:tc>
        <w:tc>
          <w:tcPr>
            <w:tcW w:w="960" w:type="dxa"/>
            <w:tcBorders>
              <w:top w:val="nil"/>
              <w:left w:val="single" w:sz="4" w:space="0" w:color="auto"/>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289,18</w:t>
            </w:r>
          </w:p>
        </w:tc>
      </w:tr>
      <w:tr w:rsidR="00CF26AC" w:rsidRPr="00973639">
        <w:trPr>
          <w:trHeight w:val="315"/>
          <w:jc w:val="center"/>
        </w:trPr>
        <w:tc>
          <w:tcPr>
            <w:tcW w:w="133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97,42</w:t>
            </w: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single" w:sz="4" w:space="0" w:color="auto"/>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single" w:sz="4" w:space="0" w:color="auto"/>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96,39</w:t>
            </w:r>
          </w:p>
        </w:tc>
      </w:tr>
      <w:tr w:rsidR="00CF26AC" w:rsidRPr="00973639">
        <w:trPr>
          <w:trHeight w:val="315"/>
          <w:jc w:val="center"/>
        </w:trPr>
        <w:tc>
          <w:tcPr>
            <w:tcW w:w="133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93,87</w:t>
            </w:r>
          </w:p>
        </w:tc>
        <w:tc>
          <w:tcPr>
            <w:tcW w:w="960" w:type="dxa"/>
            <w:tcBorders>
              <w:top w:val="nil"/>
              <w:left w:val="single" w:sz="4" w:space="0" w:color="auto"/>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960" w:type="dxa"/>
            <w:tcBorders>
              <w:top w:val="nil"/>
              <w:left w:val="nil"/>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nil"/>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nil"/>
              <w:bottom w:val="single" w:sz="4" w:space="0" w:color="auto"/>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r>
    </w:tbl>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p>
    <w:p w:rsidR="00CF26AC" w:rsidRPr="00973639" w:rsidRDefault="00A47CEC" w:rsidP="00121D67">
      <w:pPr>
        <w:pStyle w:val="11"/>
        <w:suppressAutoHyphens/>
        <w:spacing w:line="360" w:lineRule="auto"/>
        <w:ind w:firstLine="709"/>
        <w:jc w:val="both"/>
        <w:rPr>
          <w:rFonts w:ascii="Times New Roman" w:hAnsi="Times New Roman" w:cs="Times New Roman"/>
          <w:b/>
          <w:bCs/>
          <w:sz w:val="28"/>
          <w:szCs w:val="28"/>
        </w:rPr>
      </w:pPr>
      <w:r w:rsidRPr="00E1747F">
        <w:rPr>
          <w:rFonts w:ascii="Times New Roman" w:hAnsi="Times New Roman" w:cs="Times New Roman"/>
          <w:noProof/>
          <w:lang w:eastAsia="ru-RU"/>
        </w:rPr>
        <w:object w:dxaOrig="7681" w:dyaOrig="2381">
          <v:shape id="Объект 130" o:spid="_x0000_i1147" type="#_x0000_t75" style="width:400.5pt;height:147.75pt;visibility:visible" o:ole="">
            <v:imagedata r:id="rId144" o:title="" croptop="-7377f" cropbottom="-8367f" cropleft="-1877f" cropright="-921f"/>
            <o:lock v:ext="edit" aspectratio="f"/>
          </v:shape>
          <o:OLEObject Type="Embed" ProgID="Excel.Sheet.8" ShapeID="Объект 130" DrawAspect="Content" ObjectID="_1461268245" r:id="rId145">
            <o:FieldCodes>\s</o:FieldCodes>
          </o:OLEObject>
        </w:object>
      </w: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Цепной метод</w:t>
      </w:r>
    </w:p>
    <w:tbl>
      <w:tblPr>
        <w:tblW w:w="6816" w:type="dxa"/>
        <w:jc w:val="center"/>
        <w:tblLook w:val="00A0" w:firstRow="1" w:lastRow="0" w:firstColumn="1" w:lastColumn="0" w:noHBand="0" w:noVBand="0"/>
      </w:tblPr>
      <w:tblGrid>
        <w:gridCol w:w="1048"/>
        <w:gridCol w:w="1240"/>
        <w:gridCol w:w="1588"/>
        <w:gridCol w:w="1300"/>
        <w:gridCol w:w="1640"/>
      </w:tblGrid>
      <w:tr w:rsidR="00CF26AC" w:rsidRPr="00973639">
        <w:trPr>
          <w:trHeight w:val="315"/>
          <w:jc w:val="center"/>
        </w:trPr>
        <w:tc>
          <w:tcPr>
            <w:tcW w:w="1048" w:type="dxa"/>
            <w:tcBorders>
              <w:top w:val="single" w:sz="4" w:space="0" w:color="auto"/>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1240" w:type="dxa"/>
            <w:tcBorders>
              <w:top w:val="single" w:sz="4" w:space="0" w:color="auto"/>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Коб</w:t>
            </w:r>
          </w:p>
        </w:tc>
        <w:tc>
          <w:tcPr>
            <w:tcW w:w="1588" w:type="dxa"/>
            <w:tcBorders>
              <w:top w:val="single" w:sz="4" w:space="0" w:color="auto"/>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Абсол.измен.</w:t>
            </w:r>
          </w:p>
        </w:tc>
        <w:tc>
          <w:tcPr>
            <w:tcW w:w="1300" w:type="dxa"/>
            <w:tcBorders>
              <w:top w:val="single" w:sz="4" w:space="0" w:color="auto"/>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роста</w:t>
            </w:r>
          </w:p>
        </w:tc>
        <w:tc>
          <w:tcPr>
            <w:tcW w:w="1640" w:type="dxa"/>
            <w:tcBorders>
              <w:top w:val="single" w:sz="4" w:space="0" w:color="auto"/>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w:t>
            </w:r>
          </w:p>
        </w:tc>
      </w:tr>
      <w:tr w:rsidR="00CF26AC" w:rsidRPr="00973639">
        <w:trPr>
          <w:trHeight w:val="315"/>
          <w:jc w:val="center"/>
        </w:trPr>
        <w:tc>
          <w:tcPr>
            <w:tcW w:w="1048"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12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3,084</w:t>
            </w:r>
          </w:p>
        </w:tc>
        <w:tc>
          <w:tcPr>
            <w:tcW w:w="1588"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130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16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r>
      <w:tr w:rsidR="00CF26AC" w:rsidRPr="00973639">
        <w:trPr>
          <w:trHeight w:val="315"/>
          <w:jc w:val="center"/>
        </w:trPr>
        <w:tc>
          <w:tcPr>
            <w:tcW w:w="1048"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12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3,693</w:t>
            </w:r>
          </w:p>
        </w:tc>
        <w:tc>
          <w:tcPr>
            <w:tcW w:w="1588"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0,609</w:t>
            </w:r>
          </w:p>
        </w:tc>
        <w:tc>
          <w:tcPr>
            <w:tcW w:w="130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119,75</w:t>
            </w:r>
          </w:p>
        </w:tc>
        <w:tc>
          <w:tcPr>
            <w:tcW w:w="16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19,75</w:t>
            </w:r>
          </w:p>
        </w:tc>
      </w:tr>
      <w:tr w:rsidR="00CF26AC" w:rsidRPr="00973639">
        <w:trPr>
          <w:trHeight w:val="315"/>
          <w:jc w:val="center"/>
        </w:trPr>
        <w:tc>
          <w:tcPr>
            <w:tcW w:w="1048"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12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2,537</w:t>
            </w:r>
          </w:p>
        </w:tc>
        <w:tc>
          <w:tcPr>
            <w:tcW w:w="1588"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-1,456</w:t>
            </w:r>
          </w:p>
        </w:tc>
        <w:tc>
          <w:tcPr>
            <w:tcW w:w="130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68,70</w:t>
            </w:r>
          </w:p>
        </w:tc>
        <w:tc>
          <w:tcPr>
            <w:tcW w:w="16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-31,30</w:t>
            </w:r>
          </w:p>
        </w:tc>
      </w:tr>
      <w:tr w:rsidR="00CF26AC" w:rsidRPr="00973639">
        <w:trPr>
          <w:trHeight w:val="315"/>
          <w:jc w:val="center"/>
        </w:trPr>
        <w:tc>
          <w:tcPr>
            <w:tcW w:w="1048"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12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3,003</w:t>
            </w:r>
          </w:p>
        </w:tc>
        <w:tc>
          <w:tcPr>
            <w:tcW w:w="1588"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0,466</w:t>
            </w:r>
          </w:p>
        </w:tc>
        <w:tc>
          <w:tcPr>
            <w:tcW w:w="130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118,37</w:t>
            </w:r>
          </w:p>
        </w:tc>
        <w:tc>
          <w:tcPr>
            <w:tcW w:w="16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18,37</w:t>
            </w:r>
          </w:p>
        </w:tc>
      </w:tr>
      <w:tr w:rsidR="00CF26AC" w:rsidRPr="00973639">
        <w:trPr>
          <w:trHeight w:val="315"/>
          <w:jc w:val="center"/>
        </w:trPr>
        <w:tc>
          <w:tcPr>
            <w:tcW w:w="1048"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12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79,74</w:t>
            </w:r>
          </w:p>
        </w:tc>
        <w:tc>
          <w:tcPr>
            <w:tcW w:w="1588"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76,737</w:t>
            </w:r>
          </w:p>
        </w:tc>
        <w:tc>
          <w:tcPr>
            <w:tcW w:w="130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2655,34</w:t>
            </w:r>
          </w:p>
        </w:tc>
        <w:tc>
          <w:tcPr>
            <w:tcW w:w="16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2555,34</w:t>
            </w:r>
          </w:p>
        </w:tc>
      </w:tr>
      <w:tr w:rsidR="00CF26AC" w:rsidRPr="00973639">
        <w:trPr>
          <w:trHeight w:val="315"/>
          <w:jc w:val="center"/>
        </w:trPr>
        <w:tc>
          <w:tcPr>
            <w:tcW w:w="1048"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12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226,8</w:t>
            </w:r>
          </w:p>
        </w:tc>
        <w:tc>
          <w:tcPr>
            <w:tcW w:w="1588"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147,06</w:t>
            </w:r>
          </w:p>
        </w:tc>
        <w:tc>
          <w:tcPr>
            <w:tcW w:w="130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284,42</w:t>
            </w:r>
          </w:p>
        </w:tc>
        <w:tc>
          <w:tcPr>
            <w:tcW w:w="16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184,42</w:t>
            </w:r>
          </w:p>
        </w:tc>
      </w:tr>
      <w:tr w:rsidR="00CF26AC" w:rsidRPr="00973639">
        <w:trPr>
          <w:trHeight w:val="315"/>
          <w:jc w:val="center"/>
        </w:trPr>
        <w:tc>
          <w:tcPr>
            <w:tcW w:w="1048"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12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98,953</w:t>
            </w:r>
          </w:p>
        </w:tc>
        <w:tc>
          <w:tcPr>
            <w:tcW w:w="1588"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-127,9</w:t>
            </w:r>
          </w:p>
        </w:tc>
        <w:tc>
          <w:tcPr>
            <w:tcW w:w="130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43,63</w:t>
            </w:r>
          </w:p>
        </w:tc>
        <w:tc>
          <w:tcPr>
            <w:tcW w:w="16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-56,37</w:t>
            </w:r>
          </w:p>
        </w:tc>
      </w:tr>
      <w:tr w:rsidR="00CF26AC" w:rsidRPr="00973639">
        <w:trPr>
          <w:trHeight w:val="315"/>
          <w:jc w:val="center"/>
        </w:trPr>
        <w:tc>
          <w:tcPr>
            <w:tcW w:w="1048"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12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276,4</w:t>
            </w:r>
          </w:p>
        </w:tc>
        <w:tc>
          <w:tcPr>
            <w:tcW w:w="1588"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177,45</w:t>
            </w:r>
          </w:p>
        </w:tc>
        <w:tc>
          <w:tcPr>
            <w:tcW w:w="130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279,32</w:t>
            </w:r>
          </w:p>
        </w:tc>
        <w:tc>
          <w:tcPr>
            <w:tcW w:w="16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179,32</w:t>
            </w:r>
          </w:p>
        </w:tc>
      </w:tr>
    </w:tbl>
    <w:p w:rsidR="00CF26AC" w:rsidRPr="00973639" w:rsidRDefault="00CF26AC" w:rsidP="00121D67">
      <w:pPr>
        <w:pStyle w:val="11"/>
        <w:suppressAutoHyphens/>
        <w:spacing w:line="360" w:lineRule="auto"/>
        <w:ind w:left="567" w:firstLine="426"/>
        <w:jc w:val="both"/>
        <w:rPr>
          <w:rFonts w:ascii="Times New Roman" w:hAnsi="Times New Roman" w:cs="Times New Roman"/>
          <w:b/>
          <w:bCs/>
          <w:i/>
          <w:iCs/>
          <w:sz w:val="28"/>
          <w:szCs w:val="28"/>
          <w:u w:val="single"/>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Во втором квартале 2009г. по сравнению с первым кварталом 2009г. коэффициент оборачиваемости увеличился на 0,609 или 19,75 %;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третьем квартале 2009г. по сравнению со вторым кварталом 2009г. коэффициент оборачиваемости снизился на 1,456 или 31,30 %;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четвертом квартале 2009г. по сравнению с третьим кварталом 2009г. коэффициент оборачиваемости увеличился на 0,466 или на 18,37 %;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первом квартале 2010г. по сравнению с четвертым кварталом 2009г. коэффициент оборачиваемости увеличился на 76,737 или на 2555,34 %;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Во втором квартале 2010г. по сравнению с первым кварталом 2010г. коэффициент оборачиваемости увеличился на 147,06 или 184,42 %;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третьем квартале 2010г. по сравнению со вторым кварталом 2010г. коэффициент оборачиваемости снизился на 127,9 или 56,37 %;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четвертом квартале 2010г. по сравнению с третьим кварталом 2010г. коэффициент оборачиваемости увеличился на 177,45 или на 179,32 %.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Метод скользящей средней</w:t>
      </w:r>
    </w:p>
    <w:tbl>
      <w:tblPr>
        <w:tblW w:w="5548" w:type="dxa"/>
        <w:jc w:val="center"/>
        <w:tblLook w:val="00A0" w:firstRow="1" w:lastRow="0" w:firstColumn="1" w:lastColumn="0" w:noHBand="0" w:noVBand="0"/>
      </w:tblPr>
      <w:tblGrid>
        <w:gridCol w:w="904"/>
        <w:gridCol w:w="774"/>
        <w:gridCol w:w="774"/>
        <w:gridCol w:w="774"/>
        <w:gridCol w:w="774"/>
        <w:gridCol w:w="774"/>
        <w:gridCol w:w="774"/>
      </w:tblGrid>
      <w:tr w:rsidR="00CF26AC" w:rsidRPr="00973639">
        <w:trPr>
          <w:trHeight w:val="160"/>
          <w:jc w:val="center"/>
        </w:trPr>
        <w:tc>
          <w:tcPr>
            <w:tcW w:w="904" w:type="dxa"/>
            <w:tcBorders>
              <w:top w:val="single" w:sz="4" w:space="0" w:color="auto"/>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Коб</w:t>
            </w:r>
          </w:p>
        </w:tc>
        <w:tc>
          <w:tcPr>
            <w:tcW w:w="774"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tcBorders>
              <w:top w:val="single" w:sz="4" w:space="0" w:color="auto"/>
              <w:left w:val="nil"/>
              <w:bottom w:val="nil"/>
              <w:right w:val="nil"/>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774" w:type="dxa"/>
            <w:tcBorders>
              <w:top w:val="single" w:sz="4" w:space="0" w:color="auto"/>
              <w:left w:val="nil"/>
              <w:bottom w:val="nil"/>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160"/>
          <w:jc w:val="center"/>
        </w:trPr>
        <w:tc>
          <w:tcPr>
            <w:tcW w:w="90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3,084</w:t>
            </w:r>
          </w:p>
        </w:tc>
        <w:tc>
          <w:tcPr>
            <w:tcW w:w="774"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9,314</w:t>
            </w: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160"/>
          <w:jc w:val="center"/>
        </w:trPr>
        <w:tc>
          <w:tcPr>
            <w:tcW w:w="90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3,693</w:t>
            </w: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3,105</w:t>
            </w:r>
          </w:p>
        </w:tc>
        <w:tc>
          <w:tcPr>
            <w:tcW w:w="774"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9,233</w:t>
            </w: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160"/>
          <w:jc w:val="center"/>
        </w:trPr>
        <w:tc>
          <w:tcPr>
            <w:tcW w:w="90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2,537</w:t>
            </w:r>
          </w:p>
        </w:tc>
        <w:tc>
          <w:tcPr>
            <w:tcW w:w="774" w:type="dxa"/>
            <w:tcBorders>
              <w:top w:val="nil"/>
              <w:left w:val="single" w:sz="4" w:space="0" w:color="auto"/>
              <w:bottom w:val="single" w:sz="4" w:space="0" w:color="auto"/>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single" w:sz="4" w:space="0" w:color="auto"/>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3,078</w:t>
            </w:r>
          </w:p>
        </w:tc>
        <w:tc>
          <w:tcPr>
            <w:tcW w:w="774"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85,28</w:t>
            </w: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160"/>
          <w:jc w:val="center"/>
        </w:trPr>
        <w:tc>
          <w:tcPr>
            <w:tcW w:w="90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3,003</w:t>
            </w: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single" w:sz="4" w:space="0" w:color="auto"/>
              <w:bottom w:val="single" w:sz="4" w:space="0" w:color="auto"/>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single" w:sz="4" w:space="0" w:color="auto"/>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28,43</w:t>
            </w:r>
          </w:p>
        </w:tc>
        <w:tc>
          <w:tcPr>
            <w:tcW w:w="774"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309,5</w:t>
            </w: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160"/>
          <w:jc w:val="center"/>
        </w:trPr>
        <w:tc>
          <w:tcPr>
            <w:tcW w:w="90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79,74</w:t>
            </w: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single" w:sz="4" w:space="0" w:color="auto"/>
              <w:bottom w:val="single" w:sz="4" w:space="0" w:color="auto"/>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single" w:sz="4" w:space="0" w:color="auto"/>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103,18</w:t>
            </w:r>
          </w:p>
        </w:tc>
        <w:tc>
          <w:tcPr>
            <w:tcW w:w="774" w:type="dxa"/>
            <w:tcBorders>
              <w:top w:val="single" w:sz="4" w:space="0" w:color="auto"/>
              <w:left w:val="single" w:sz="4" w:space="0" w:color="auto"/>
              <w:bottom w:val="nil"/>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405,49</w:t>
            </w:r>
          </w:p>
        </w:tc>
        <w:tc>
          <w:tcPr>
            <w:tcW w:w="774"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160"/>
          <w:jc w:val="center"/>
        </w:trPr>
        <w:tc>
          <w:tcPr>
            <w:tcW w:w="90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226,8</w:t>
            </w: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single" w:sz="4" w:space="0" w:color="auto"/>
              <w:bottom w:val="single" w:sz="4" w:space="0" w:color="auto"/>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single" w:sz="4" w:space="0" w:color="auto"/>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135,16</w:t>
            </w:r>
          </w:p>
        </w:tc>
        <w:tc>
          <w:tcPr>
            <w:tcW w:w="774" w:type="dxa"/>
            <w:tcBorders>
              <w:top w:val="nil"/>
              <w:left w:val="single" w:sz="4" w:space="0" w:color="auto"/>
              <w:bottom w:val="nil"/>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602,15</w:t>
            </w:r>
          </w:p>
        </w:tc>
      </w:tr>
      <w:tr w:rsidR="00CF26AC" w:rsidRPr="00973639">
        <w:trPr>
          <w:trHeight w:val="160"/>
          <w:jc w:val="center"/>
        </w:trPr>
        <w:tc>
          <w:tcPr>
            <w:tcW w:w="90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98,953</w:t>
            </w: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single" w:sz="4" w:space="0" w:color="auto"/>
              <w:bottom w:val="single" w:sz="4" w:space="0" w:color="auto"/>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single" w:sz="4" w:space="0" w:color="auto"/>
              <w:bottom w:val="nil"/>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200,72</w:t>
            </w:r>
          </w:p>
        </w:tc>
      </w:tr>
      <w:tr w:rsidR="00CF26AC" w:rsidRPr="00973639">
        <w:trPr>
          <w:trHeight w:val="160"/>
          <w:jc w:val="center"/>
        </w:trPr>
        <w:tc>
          <w:tcPr>
            <w:tcW w:w="904" w:type="dxa"/>
            <w:tcBorders>
              <w:top w:val="nil"/>
              <w:left w:val="single" w:sz="4" w:space="0" w:color="auto"/>
              <w:bottom w:val="nil"/>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276,4</w:t>
            </w:r>
          </w:p>
        </w:tc>
        <w:tc>
          <w:tcPr>
            <w:tcW w:w="774" w:type="dxa"/>
            <w:tcBorders>
              <w:top w:val="nil"/>
              <w:left w:val="single" w:sz="4" w:space="0" w:color="auto"/>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nil"/>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83"/>
          <w:jc w:val="center"/>
        </w:trPr>
        <w:tc>
          <w:tcPr>
            <w:tcW w:w="90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pStyle w:val="11"/>
              <w:suppressAutoHyphens/>
              <w:spacing w:line="360" w:lineRule="auto"/>
              <w:rPr>
                <w:rFonts w:ascii="Times New Roman" w:hAnsi="Times New Roman" w:cs="Times New Roman"/>
                <w:sz w:val="20"/>
                <w:szCs w:val="20"/>
              </w:rPr>
            </w:pPr>
          </w:p>
        </w:tc>
        <w:tc>
          <w:tcPr>
            <w:tcW w:w="774" w:type="dxa"/>
            <w:tcBorders>
              <w:top w:val="nil"/>
              <w:left w:val="single" w:sz="4" w:space="0" w:color="auto"/>
              <w:bottom w:val="single" w:sz="4" w:space="0" w:color="auto"/>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single" w:sz="4" w:space="0" w:color="auto"/>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single" w:sz="4" w:space="0" w:color="auto"/>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single" w:sz="4" w:space="0" w:color="auto"/>
              <w:right w:val="nil"/>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774"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bl>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A47CEC" w:rsidP="00121D67">
      <w:pPr>
        <w:pStyle w:val="11"/>
        <w:suppressAutoHyphens/>
        <w:spacing w:line="360" w:lineRule="auto"/>
        <w:ind w:firstLine="709"/>
        <w:jc w:val="both"/>
        <w:rPr>
          <w:rFonts w:ascii="Times New Roman" w:hAnsi="Times New Roman" w:cs="Times New Roman"/>
          <w:b/>
          <w:bCs/>
          <w:i/>
          <w:iCs/>
          <w:sz w:val="28"/>
          <w:szCs w:val="28"/>
        </w:rPr>
      </w:pPr>
      <w:r w:rsidRPr="00E1747F">
        <w:rPr>
          <w:rFonts w:ascii="Times New Roman" w:hAnsi="Times New Roman" w:cs="Times New Roman"/>
          <w:b/>
          <w:bCs/>
          <w:noProof/>
          <w:sz w:val="28"/>
          <w:szCs w:val="28"/>
          <w:lang w:eastAsia="ru-RU"/>
        </w:rPr>
        <w:object w:dxaOrig="6798" w:dyaOrig="3226">
          <v:shape id="_x0000_i1148" type="#_x0000_t75" style="width:341.25pt;height:160.5pt" o:ole="">
            <v:imagedata r:id="rId146" o:title="" croptop="-3372f" cropbottom="-6988f" cropleft="-2266f" cropright="-2150f"/>
            <o:lock v:ext="edit" aspectratio="f"/>
          </v:shape>
          <o:OLEObject Type="Embed" ProgID="Excel.Sheet.8" ShapeID="_x0000_i1148" DrawAspect="Content" ObjectID="_1461268246" r:id="rId147">
            <o:FieldCodes>\s</o:FieldCodes>
          </o:OLEObject>
        </w:object>
      </w: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Цепной метод</w:t>
      </w:r>
    </w:p>
    <w:tbl>
      <w:tblPr>
        <w:tblW w:w="6816" w:type="dxa"/>
        <w:jc w:val="center"/>
        <w:tblLook w:val="00A0" w:firstRow="1" w:lastRow="0" w:firstColumn="1" w:lastColumn="0" w:noHBand="0" w:noVBand="0"/>
      </w:tblPr>
      <w:tblGrid>
        <w:gridCol w:w="1048"/>
        <w:gridCol w:w="1240"/>
        <w:gridCol w:w="1588"/>
        <w:gridCol w:w="1300"/>
        <w:gridCol w:w="1640"/>
      </w:tblGrid>
      <w:tr w:rsidR="00CF26AC" w:rsidRPr="00973639">
        <w:trPr>
          <w:trHeight w:val="315"/>
          <w:jc w:val="center"/>
        </w:trPr>
        <w:tc>
          <w:tcPr>
            <w:tcW w:w="1048" w:type="dxa"/>
            <w:tcBorders>
              <w:top w:val="single" w:sz="4" w:space="0" w:color="auto"/>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Год</w:t>
            </w:r>
          </w:p>
        </w:tc>
        <w:tc>
          <w:tcPr>
            <w:tcW w:w="1240" w:type="dxa"/>
            <w:tcBorders>
              <w:top w:val="single" w:sz="4" w:space="0" w:color="auto"/>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Мо</w:t>
            </w:r>
          </w:p>
        </w:tc>
        <w:tc>
          <w:tcPr>
            <w:tcW w:w="1588" w:type="dxa"/>
            <w:tcBorders>
              <w:top w:val="single" w:sz="4" w:space="0" w:color="auto"/>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Абсол.измен.</w:t>
            </w:r>
          </w:p>
        </w:tc>
        <w:tc>
          <w:tcPr>
            <w:tcW w:w="1300" w:type="dxa"/>
            <w:tcBorders>
              <w:top w:val="single" w:sz="4" w:space="0" w:color="auto"/>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роста</w:t>
            </w:r>
          </w:p>
        </w:tc>
        <w:tc>
          <w:tcPr>
            <w:tcW w:w="1640" w:type="dxa"/>
            <w:tcBorders>
              <w:top w:val="single" w:sz="4" w:space="0" w:color="auto"/>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w:t>
            </w:r>
          </w:p>
        </w:tc>
      </w:tr>
      <w:tr w:rsidR="00CF26AC" w:rsidRPr="00973639">
        <w:trPr>
          <w:trHeight w:val="315"/>
          <w:jc w:val="center"/>
        </w:trPr>
        <w:tc>
          <w:tcPr>
            <w:tcW w:w="1048"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2006</w:t>
            </w:r>
          </w:p>
        </w:tc>
        <w:tc>
          <w:tcPr>
            <w:tcW w:w="1240" w:type="dxa"/>
            <w:tcBorders>
              <w:top w:val="nil"/>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1,95</w:t>
            </w:r>
          </w:p>
        </w:tc>
        <w:tc>
          <w:tcPr>
            <w:tcW w:w="1588"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130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16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r>
      <w:tr w:rsidR="00CF26AC" w:rsidRPr="00973639">
        <w:trPr>
          <w:trHeight w:val="315"/>
          <w:jc w:val="center"/>
        </w:trPr>
        <w:tc>
          <w:tcPr>
            <w:tcW w:w="1048"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2007</w:t>
            </w:r>
          </w:p>
        </w:tc>
        <w:tc>
          <w:tcPr>
            <w:tcW w:w="1240" w:type="dxa"/>
            <w:tcBorders>
              <w:top w:val="nil"/>
              <w:left w:val="nil"/>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1,98</w:t>
            </w:r>
          </w:p>
        </w:tc>
        <w:tc>
          <w:tcPr>
            <w:tcW w:w="1588"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0,03</w:t>
            </w:r>
          </w:p>
        </w:tc>
        <w:tc>
          <w:tcPr>
            <w:tcW w:w="130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101,54</w:t>
            </w:r>
          </w:p>
        </w:tc>
        <w:tc>
          <w:tcPr>
            <w:tcW w:w="1640" w:type="dxa"/>
            <w:tcBorders>
              <w:top w:val="nil"/>
              <w:left w:val="nil"/>
              <w:bottom w:val="single" w:sz="4" w:space="0" w:color="auto"/>
              <w:right w:val="single" w:sz="4" w:space="0" w:color="auto"/>
            </w:tcBorders>
            <w:noWrap/>
            <w:vAlign w:val="bottom"/>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1,54</w:t>
            </w:r>
          </w:p>
        </w:tc>
      </w:tr>
    </w:tbl>
    <w:p w:rsidR="00CF26AC" w:rsidRPr="00973639" w:rsidRDefault="00C122BE" w:rsidP="00121D6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32" o:spid="_x0000_i1149" type="#_x0000_t75" style="width:354.75pt;height:159.75pt;visibility:visible">
            <v:imagedata r:id="rId148" o:title=""/>
          </v:shape>
        </w:pic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121D67" w:rsidP="00121D67">
      <w:pPr>
        <w:suppressAutoHyphen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CF26AC" w:rsidRPr="00973639">
        <w:rPr>
          <w:rFonts w:ascii="Times New Roman" w:hAnsi="Times New Roman" w:cs="Times New Roman"/>
          <w:b/>
          <w:bCs/>
          <w:sz w:val="28"/>
          <w:szCs w:val="28"/>
        </w:rPr>
        <w:t>Глава 2. Анализ объемов производства и продажи продукции</w:t>
      </w: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sz w:val="28"/>
          <w:szCs w:val="28"/>
        </w:rPr>
      </w:pPr>
      <w:r w:rsidRPr="00973639">
        <w:rPr>
          <w:rFonts w:ascii="Times New Roman" w:hAnsi="Times New Roman" w:cs="Times New Roman"/>
          <w:color w:val="000000"/>
          <w:spacing w:val="-3"/>
          <w:sz w:val="28"/>
          <w:szCs w:val="28"/>
        </w:rPr>
        <w:t>Объем реализованной продукции можно описать следующей за</w:t>
      </w:r>
      <w:r w:rsidRPr="00973639">
        <w:rPr>
          <w:rFonts w:ascii="Times New Roman" w:hAnsi="Times New Roman" w:cs="Times New Roman"/>
          <w:color w:val="000000"/>
          <w:spacing w:val="-4"/>
          <w:sz w:val="28"/>
          <w:szCs w:val="28"/>
        </w:rPr>
        <w:t>висимостью:</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sz w:val="28"/>
          <w:szCs w:val="28"/>
        </w:rPr>
      </w:pPr>
    </w:p>
    <w:p w:rsidR="00CF26AC" w:rsidRPr="00973639" w:rsidRDefault="00A47CEC" w:rsidP="00121D67">
      <w:pPr>
        <w:shd w:val="clear" w:color="auto" w:fill="FFFFFF"/>
        <w:suppressAutoHyphens/>
        <w:spacing w:after="0" w:line="360" w:lineRule="auto"/>
        <w:ind w:right="-285" w:firstLine="709"/>
        <w:jc w:val="both"/>
        <w:rPr>
          <w:rFonts w:ascii="Times New Roman" w:hAnsi="Times New Roman" w:cs="Times New Roman"/>
          <w:color w:val="000000"/>
          <w:sz w:val="28"/>
          <w:szCs w:val="28"/>
        </w:rPr>
      </w:pPr>
      <w:r w:rsidRPr="00973639">
        <w:rPr>
          <w:rFonts w:ascii="Times New Roman" w:hAnsi="Times New Roman" w:cs="Times New Roman"/>
          <w:color w:val="000000"/>
          <w:position w:val="-14"/>
          <w:sz w:val="28"/>
          <w:szCs w:val="28"/>
        </w:rPr>
        <w:object w:dxaOrig="4320" w:dyaOrig="380">
          <v:shape id="_x0000_i1150" type="#_x0000_t75" style="width:3in;height:18.75pt" o:ole="">
            <v:imagedata r:id="rId149" o:title=""/>
          </v:shape>
          <o:OLEObject Type="Embed" ProgID="Equation.3" ShapeID="_x0000_i1150" DrawAspect="Content" ObjectID="_1461268247" r:id="rId150"/>
        </w:object>
      </w:r>
      <w:r w:rsidR="00CF26AC" w:rsidRPr="00973639">
        <w:rPr>
          <w:rFonts w:ascii="Times New Roman" w:hAnsi="Times New Roman" w:cs="Times New Roman"/>
          <w:color w:val="000000"/>
          <w:sz w:val="28"/>
          <w:szCs w:val="28"/>
        </w:rPr>
        <w:t xml:space="preserve"> </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z w:val="28"/>
          <w:szCs w:val="28"/>
        </w:rPr>
      </w:pP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где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объем продаж;</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rPr>
        <w:t>Т</w:t>
      </w:r>
      <w:r w:rsidRPr="00973639">
        <w:rPr>
          <w:rFonts w:ascii="Times New Roman" w:hAnsi="Times New Roman" w:cs="Times New Roman"/>
          <w:color w:val="000000"/>
          <w:sz w:val="28"/>
          <w:szCs w:val="28"/>
        </w:rPr>
        <w:t xml:space="preserve"> – товарная продукция (объем выпуска продукции);</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rPr>
        <w:t>зап1</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rPr>
        <w:t>зап2</w:t>
      </w:r>
      <w:r w:rsidRPr="00973639">
        <w:rPr>
          <w:rFonts w:ascii="Times New Roman" w:hAnsi="Times New Roman" w:cs="Times New Roman"/>
          <w:color w:val="000000"/>
          <w:sz w:val="28"/>
          <w:szCs w:val="28"/>
        </w:rPr>
        <w:t xml:space="preserve"> – запасы готовой продукции на начало и конец периода;</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rPr>
        <w:t>отгр1</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rPr>
        <w:t>отгр2</w:t>
      </w:r>
      <w:r w:rsidRPr="00973639">
        <w:rPr>
          <w:rFonts w:ascii="Times New Roman" w:hAnsi="Times New Roman" w:cs="Times New Roman"/>
          <w:color w:val="000000"/>
          <w:sz w:val="28"/>
          <w:szCs w:val="28"/>
        </w:rPr>
        <w:t xml:space="preserve"> – остатки отгруженной продукции на начало и конец периода.</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Взаимосвязь между товарной, валовой продукцией и незавершенным производством:</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z w:val="28"/>
          <w:szCs w:val="28"/>
        </w:rPr>
      </w:pPr>
    </w:p>
    <w:p w:rsidR="00CF26AC" w:rsidRPr="00973639" w:rsidRDefault="00A47CEC" w:rsidP="00121D67">
      <w:pPr>
        <w:shd w:val="clear" w:color="auto" w:fill="FFFFFF"/>
        <w:suppressAutoHyphens/>
        <w:spacing w:after="0" w:line="360" w:lineRule="auto"/>
        <w:ind w:right="-285" w:firstLine="709"/>
        <w:jc w:val="both"/>
        <w:rPr>
          <w:rFonts w:ascii="Times New Roman" w:hAnsi="Times New Roman" w:cs="Times New Roman"/>
          <w:color w:val="000000"/>
          <w:sz w:val="28"/>
          <w:szCs w:val="28"/>
        </w:rPr>
      </w:pPr>
      <w:r w:rsidRPr="00973639">
        <w:rPr>
          <w:rFonts w:ascii="Times New Roman" w:hAnsi="Times New Roman" w:cs="Times New Roman"/>
          <w:color w:val="000000"/>
          <w:position w:val="-10"/>
          <w:sz w:val="28"/>
          <w:szCs w:val="28"/>
        </w:rPr>
        <w:object w:dxaOrig="2760" w:dyaOrig="340">
          <v:shape id="_x0000_i1151" type="#_x0000_t75" style="width:138pt;height:17.25pt" o:ole="">
            <v:imagedata r:id="rId151" o:title=""/>
          </v:shape>
          <o:OLEObject Type="Embed" ProgID="Equation.3" ShapeID="_x0000_i1151" DrawAspect="Content" ObjectID="_1461268248" r:id="rId152"/>
        </w:object>
      </w:r>
      <w:r w:rsidR="00CF26AC" w:rsidRPr="00973639">
        <w:rPr>
          <w:rFonts w:ascii="Times New Roman" w:hAnsi="Times New Roman" w:cs="Times New Roman"/>
          <w:color w:val="000000"/>
          <w:sz w:val="28"/>
          <w:szCs w:val="28"/>
        </w:rPr>
        <w:t>,</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z w:val="28"/>
          <w:szCs w:val="28"/>
        </w:rPr>
      </w:pP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где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rPr>
        <w:t>В</w:t>
      </w:r>
      <w:r w:rsidRPr="00973639">
        <w:rPr>
          <w:rFonts w:ascii="Times New Roman" w:hAnsi="Times New Roman" w:cs="Times New Roman"/>
          <w:color w:val="000000"/>
          <w:sz w:val="28"/>
          <w:szCs w:val="28"/>
        </w:rPr>
        <w:t xml:space="preserve"> – валовая продукция;</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vertAlign w:val="subscript"/>
        </w:rPr>
        <w:t>Т</w:t>
      </w:r>
      <w:r w:rsidRPr="00973639">
        <w:rPr>
          <w:rFonts w:ascii="Times New Roman" w:hAnsi="Times New Roman" w:cs="Times New Roman"/>
          <w:color w:val="000000"/>
          <w:sz w:val="28"/>
          <w:szCs w:val="28"/>
        </w:rPr>
        <w:t xml:space="preserve"> – товарная продукция;</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НЗП</w:t>
      </w:r>
      <w:r w:rsidRPr="00973639">
        <w:rPr>
          <w:rFonts w:ascii="Times New Roman" w:hAnsi="Times New Roman" w:cs="Times New Roman"/>
          <w:color w:val="000000"/>
          <w:sz w:val="28"/>
          <w:szCs w:val="28"/>
          <w:vertAlign w:val="subscript"/>
        </w:rPr>
        <w:t>1</w:t>
      </w:r>
      <w:r w:rsidRPr="00973639">
        <w:rPr>
          <w:rFonts w:ascii="Times New Roman" w:hAnsi="Times New Roman" w:cs="Times New Roman"/>
          <w:color w:val="000000"/>
          <w:sz w:val="28"/>
          <w:szCs w:val="28"/>
        </w:rPr>
        <w:t>,НЗП</w:t>
      </w:r>
      <w:r w:rsidRPr="00973639">
        <w:rPr>
          <w:rFonts w:ascii="Times New Roman" w:hAnsi="Times New Roman" w:cs="Times New Roman"/>
          <w:color w:val="000000"/>
          <w:sz w:val="28"/>
          <w:szCs w:val="28"/>
          <w:vertAlign w:val="subscript"/>
        </w:rPr>
        <w:t>2</w:t>
      </w:r>
      <w:r w:rsidRPr="00973639">
        <w:rPr>
          <w:rFonts w:ascii="Times New Roman" w:hAnsi="Times New Roman" w:cs="Times New Roman"/>
          <w:color w:val="000000"/>
          <w:sz w:val="28"/>
          <w:szCs w:val="28"/>
        </w:rPr>
        <w:t xml:space="preserve"> – остаток незавершенного производства на начало и конец соответствующего периода.</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pacing w:val="-1"/>
          <w:sz w:val="28"/>
          <w:szCs w:val="28"/>
        </w:rPr>
      </w:pPr>
      <w:r w:rsidRPr="00973639">
        <w:rPr>
          <w:rFonts w:ascii="Times New Roman" w:hAnsi="Times New Roman" w:cs="Times New Roman"/>
          <w:b/>
          <w:bCs/>
          <w:color w:val="000000"/>
          <w:sz w:val="28"/>
          <w:szCs w:val="28"/>
        </w:rPr>
        <w:t>Задача 1.</w:t>
      </w:r>
      <w:r w:rsidRPr="00973639">
        <w:rPr>
          <w:rFonts w:ascii="Times New Roman" w:hAnsi="Times New Roman" w:cs="Times New Roman"/>
          <w:color w:val="000000"/>
          <w:sz w:val="28"/>
          <w:szCs w:val="28"/>
        </w:rPr>
        <w:t xml:space="preserve"> Определить показатели валовой и товарной продукции, используя формулы. Изучить динамику валовой и </w:t>
      </w:r>
      <w:r w:rsidRPr="00973639">
        <w:rPr>
          <w:rFonts w:ascii="Times New Roman" w:hAnsi="Times New Roman" w:cs="Times New Roman"/>
          <w:color w:val="000000"/>
          <w:spacing w:val="-1"/>
          <w:sz w:val="28"/>
          <w:szCs w:val="28"/>
        </w:rPr>
        <w:t>товарной продукции в сопоставлении с объемом продаж.</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pacing w:val="-1"/>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pacing w:val="-1"/>
          <w:sz w:val="28"/>
          <w:szCs w:val="28"/>
        </w:rPr>
        <w:br w:type="page"/>
        <w:t>Таблица 8 - Показатели товарной и валовой продукции и объемов продаж</w:t>
      </w:r>
    </w:p>
    <w:tbl>
      <w:tblPr>
        <w:tblW w:w="9356" w:type="dxa"/>
        <w:tblInd w:w="-5" w:type="dxa"/>
        <w:tblLayout w:type="fixed"/>
        <w:tblLook w:val="00A0" w:firstRow="1" w:lastRow="0" w:firstColumn="1" w:lastColumn="0" w:noHBand="0" w:noVBand="0"/>
      </w:tblPr>
      <w:tblGrid>
        <w:gridCol w:w="2410"/>
        <w:gridCol w:w="851"/>
        <w:gridCol w:w="850"/>
        <w:gridCol w:w="851"/>
        <w:gridCol w:w="850"/>
        <w:gridCol w:w="851"/>
        <w:gridCol w:w="992"/>
        <w:gridCol w:w="850"/>
        <w:gridCol w:w="851"/>
      </w:tblGrid>
      <w:tr w:rsidR="00CF26AC" w:rsidRPr="00973639">
        <w:trPr>
          <w:trHeight w:val="299"/>
        </w:trPr>
        <w:tc>
          <w:tcPr>
            <w:tcW w:w="2410" w:type="dxa"/>
            <w:vMerge w:val="restart"/>
            <w:tcBorders>
              <w:top w:val="single" w:sz="4" w:space="0" w:color="auto"/>
              <w:left w:val="single" w:sz="4" w:space="0" w:color="auto"/>
              <w:bottom w:val="single" w:sz="4" w:space="0" w:color="auto"/>
              <w:right w:val="single" w:sz="4" w:space="0" w:color="auto"/>
            </w:tcBorders>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показатель</w:t>
            </w:r>
          </w:p>
        </w:tc>
        <w:tc>
          <w:tcPr>
            <w:tcW w:w="6946" w:type="dxa"/>
            <w:gridSpan w:val="8"/>
            <w:tcBorders>
              <w:top w:val="single" w:sz="4" w:space="0" w:color="auto"/>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квартал</w:t>
            </w:r>
          </w:p>
        </w:tc>
      </w:tr>
      <w:tr w:rsidR="00CF26AC" w:rsidRPr="00973639">
        <w:trPr>
          <w:trHeight w:val="118"/>
        </w:trPr>
        <w:tc>
          <w:tcPr>
            <w:tcW w:w="2410"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w:t>
            </w:r>
          </w:p>
        </w:tc>
      </w:tr>
      <w:tr w:rsidR="00CF26AC" w:rsidRPr="00973639">
        <w:trPr>
          <w:trHeight w:val="1206"/>
        </w:trPr>
        <w:tc>
          <w:tcPr>
            <w:tcW w:w="2410" w:type="dxa"/>
            <w:tcBorders>
              <w:top w:val="nil"/>
              <w:left w:val="single" w:sz="8" w:space="0" w:color="auto"/>
              <w:bottom w:val="single" w:sz="4" w:space="0" w:color="auto"/>
              <w:right w:val="single" w:sz="4" w:space="0" w:color="auto"/>
            </w:tcBorders>
            <w:vAlign w:val="bottom"/>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затраты в незавершенном производстве (издержках обращения)</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242</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315</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305</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412</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114</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21</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85</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w:t>
            </w:r>
          </w:p>
        </w:tc>
      </w:tr>
      <w:tr w:rsidR="00CF26AC" w:rsidRPr="00973639">
        <w:trPr>
          <w:trHeight w:val="630"/>
        </w:trPr>
        <w:tc>
          <w:tcPr>
            <w:tcW w:w="2410" w:type="dxa"/>
            <w:tcBorders>
              <w:top w:val="nil"/>
              <w:left w:val="single" w:sz="8" w:space="0" w:color="auto"/>
              <w:bottom w:val="single" w:sz="4" w:space="0" w:color="auto"/>
              <w:right w:val="single" w:sz="4" w:space="0" w:color="auto"/>
            </w:tcBorders>
            <w:vAlign w:val="bottom"/>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 xml:space="preserve">готовая продукция и товары для перепродажи </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1316</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1128</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1559</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1408</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r>
      <w:tr w:rsidR="00CF26AC" w:rsidRPr="00973639">
        <w:trPr>
          <w:trHeight w:val="315"/>
        </w:trPr>
        <w:tc>
          <w:tcPr>
            <w:tcW w:w="2410" w:type="dxa"/>
            <w:tcBorders>
              <w:top w:val="nil"/>
              <w:left w:val="single" w:sz="8" w:space="0" w:color="auto"/>
              <w:bottom w:val="single" w:sz="4" w:space="0" w:color="auto"/>
              <w:right w:val="single" w:sz="4" w:space="0" w:color="auto"/>
            </w:tcBorders>
            <w:vAlign w:val="bottom"/>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товары отгруженные</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161</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105</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169</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137</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r>
      <w:tr w:rsidR="00CF26AC" w:rsidRPr="00973639">
        <w:trPr>
          <w:trHeight w:val="315"/>
        </w:trPr>
        <w:tc>
          <w:tcPr>
            <w:tcW w:w="2410" w:type="dxa"/>
            <w:tcBorders>
              <w:top w:val="nil"/>
              <w:left w:val="single" w:sz="4" w:space="0" w:color="auto"/>
              <w:bottom w:val="single" w:sz="4" w:space="0" w:color="auto"/>
              <w:right w:val="single" w:sz="4" w:space="0" w:color="auto"/>
            </w:tcBorders>
            <w:vAlign w:val="bottom"/>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Объем продаж</w:t>
            </w: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15240</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15740</w:t>
            </w: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15800</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19600</w:t>
            </w: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18100</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18600</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18900</w:t>
            </w: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19900</w:t>
            </w:r>
          </w:p>
        </w:tc>
      </w:tr>
      <w:tr w:rsidR="00CF26AC" w:rsidRPr="00973639">
        <w:trPr>
          <w:trHeight w:val="315"/>
        </w:trPr>
        <w:tc>
          <w:tcPr>
            <w:tcW w:w="2410" w:type="dxa"/>
            <w:tcBorders>
              <w:top w:val="nil"/>
              <w:left w:val="single" w:sz="4" w:space="0" w:color="auto"/>
              <w:bottom w:val="single" w:sz="4" w:space="0" w:color="auto"/>
              <w:right w:val="single" w:sz="4" w:space="0" w:color="auto"/>
            </w:tcBorders>
            <w:vAlign w:val="bottom"/>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Товарная продукция</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14996</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16295</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19417</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18100</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18600</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18900</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19900</w:t>
            </w:r>
          </w:p>
        </w:tc>
      </w:tr>
      <w:tr w:rsidR="00CF26AC" w:rsidRPr="00973639">
        <w:trPr>
          <w:trHeight w:val="315"/>
        </w:trPr>
        <w:tc>
          <w:tcPr>
            <w:tcW w:w="2410" w:type="dxa"/>
            <w:tcBorders>
              <w:top w:val="nil"/>
              <w:left w:val="single" w:sz="4" w:space="0" w:color="auto"/>
              <w:bottom w:val="single" w:sz="4" w:space="0" w:color="auto"/>
              <w:right w:val="single" w:sz="4" w:space="0" w:color="auto"/>
            </w:tcBorders>
            <w:vAlign w:val="bottom"/>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Валовая продукция</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15813</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15790</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19707</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17802</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18507</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18964</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19833</w:t>
            </w:r>
          </w:p>
        </w:tc>
      </w:tr>
    </w:tbl>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Таблица 9 - Динамика валовой и товарной продукции в сопоставлении с объемом продаж</w:t>
      </w:r>
    </w:p>
    <w:tbl>
      <w:tblPr>
        <w:tblW w:w="9356" w:type="dxa"/>
        <w:tblInd w:w="-10" w:type="dxa"/>
        <w:tblLayout w:type="fixed"/>
        <w:tblLook w:val="00A0" w:firstRow="1" w:lastRow="0" w:firstColumn="1" w:lastColumn="0" w:noHBand="0" w:noVBand="0"/>
      </w:tblPr>
      <w:tblGrid>
        <w:gridCol w:w="744"/>
        <w:gridCol w:w="780"/>
        <w:gridCol w:w="844"/>
        <w:gridCol w:w="715"/>
        <w:gridCol w:w="745"/>
        <w:gridCol w:w="708"/>
        <w:gridCol w:w="851"/>
        <w:gridCol w:w="709"/>
        <w:gridCol w:w="850"/>
        <w:gridCol w:w="709"/>
        <w:gridCol w:w="850"/>
        <w:gridCol w:w="851"/>
      </w:tblGrid>
      <w:tr w:rsidR="00CF26AC" w:rsidRPr="00973639">
        <w:trPr>
          <w:trHeight w:val="320"/>
        </w:trPr>
        <w:tc>
          <w:tcPr>
            <w:tcW w:w="744" w:type="dxa"/>
            <w:tcBorders>
              <w:top w:val="single" w:sz="8" w:space="0" w:color="000000"/>
              <w:left w:val="single" w:sz="8" w:space="0" w:color="000000"/>
              <w:bottom w:val="single" w:sz="8" w:space="0" w:color="000000"/>
              <w:right w:val="single" w:sz="8" w:space="0" w:color="000000"/>
            </w:tcBorders>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Объем продаж</w:t>
            </w:r>
          </w:p>
        </w:tc>
        <w:tc>
          <w:tcPr>
            <w:tcW w:w="780" w:type="dxa"/>
            <w:tcBorders>
              <w:top w:val="single" w:sz="8" w:space="0" w:color="000000"/>
              <w:left w:val="single" w:sz="8" w:space="0" w:color="000000"/>
              <w:bottom w:val="single" w:sz="8" w:space="0" w:color="000000"/>
              <w:right w:val="single" w:sz="8" w:space="0" w:color="000000"/>
            </w:tcBorders>
            <w:vAlign w:val="bottom"/>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отклон.</w:t>
            </w:r>
          </w:p>
        </w:tc>
        <w:tc>
          <w:tcPr>
            <w:tcW w:w="844" w:type="dxa"/>
            <w:tcBorders>
              <w:top w:val="single" w:sz="8" w:space="0" w:color="000000"/>
              <w:left w:val="single" w:sz="8" w:space="0" w:color="000000"/>
              <w:bottom w:val="single" w:sz="8" w:space="0" w:color="000000"/>
              <w:right w:val="single" w:sz="8" w:space="0" w:color="000000"/>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Темп роста</w:t>
            </w:r>
          </w:p>
        </w:tc>
        <w:tc>
          <w:tcPr>
            <w:tcW w:w="715" w:type="dxa"/>
            <w:tcBorders>
              <w:top w:val="single" w:sz="8" w:space="0" w:color="000000"/>
              <w:left w:val="single" w:sz="8" w:space="0" w:color="000000"/>
              <w:bottom w:val="single" w:sz="8" w:space="0" w:color="000000"/>
              <w:right w:val="single" w:sz="8" w:space="0" w:color="000000"/>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Темп прироста</w:t>
            </w:r>
          </w:p>
        </w:tc>
        <w:tc>
          <w:tcPr>
            <w:tcW w:w="745" w:type="dxa"/>
            <w:tcBorders>
              <w:top w:val="single" w:sz="8" w:space="0" w:color="000000"/>
              <w:left w:val="single" w:sz="8" w:space="0" w:color="000000"/>
              <w:bottom w:val="single" w:sz="8" w:space="0" w:color="000000"/>
              <w:right w:val="single" w:sz="8" w:space="0" w:color="000000"/>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lang w:eastAsia="ru-RU"/>
              </w:rPr>
              <w:t>Товарная продукция</w:t>
            </w:r>
          </w:p>
        </w:tc>
        <w:tc>
          <w:tcPr>
            <w:tcW w:w="708" w:type="dxa"/>
            <w:tcBorders>
              <w:top w:val="single" w:sz="4" w:space="0" w:color="auto"/>
              <w:left w:val="single" w:sz="8" w:space="0" w:color="000000"/>
              <w:bottom w:val="single" w:sz="4" w:space="0" w:color="auto"/>
              <w:right w:val="single" w:sz="4" w:space="0" w:color="auto"/>
            </w:tcBorders>
            <w:noWrap/>
          </w:tcPr>
          <w:p w:rsidR="00CF26AC" w:rsidRPr="00973639" w:rsidRDefault="00CF26AC" w:rsidP="00121D67">
            <w:pPr>
              <w:pStyle w:val="11"/>
              <w:suppressAutoHyphens/>
              <w:spacing w:line="360" w:lineRule="auto"/>
              <w:ind w:left="-35"/>
              <w:jc w:val="both"/>
              <w:rPr>
                <w:rFonts w:ascii="Times New Roman" w:hAnsi="Times New Roman" w:cs="Times New Roman"/>
                <w:sz w:val="20"/>
                <w:szCs w:val="20"/>
              </w:rPr>
            </w:pPr>
            <w:r w:rsidRPr="00973639">
              <w:rPr>
                <w:rFonts w:ascii="Times New Roman" w:hAnsi="Times New Roman" w:cs="Times New Roman"/>
                <w:sz w:val="20"/>
                <w:szCs w:val="20"/>
              </w:rPr>
              <w:t>Абсол.  отклон.</w:t>
            </w:r>
          </w:p>
        </w:tc>
        <w:tc>
          <w:tcPr>
            <w:tcW w:w="851" w:type="dxa"/>
            <w:tcBorders>
              <w:top w:val="single" w:sz="4" w:space="0" w:color="auto"/>
              <w:left w:val="single" w:sz="4" w:space="0" w:color="auto"/>
              <w:bottom w:val="single" w:sz="4" w:space="0" w:color="auto"/>
              <w:right w:val="single" w:sz="4" w:space="0" w:color="auto"/>
            </w:tcBorders>
            <w:noWrap/>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Темп роста</w:t>
            </w:r>
          </w:p>
        </w:tc>
        <w:tc>
          <w:tcPr>
            <w:tcW w:w="709" w:type="dxa"/>
            <w:tcBorders>
              <w:top w:val="single" w:sz="4" w:space="0" w:color="auto"/>
              <w:left w:val="nil"/>
              <w:bottom w:val="single" w:sz="4" w:space="0" w:color="auto"/>
              <w:right w:val="single" w:sz="4" w:space="0" w:color="auto"/>
            </w:tcBorders>
            <w:noWrap/>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Темп прироста</w:t>
            </w:r>
          </w:p>
        </w:tc>
        <w:tc>
          <w:tcPr>
            <w:tcW w:w="850" w:type="dxa"/>
            <w:tcBorders>
              <w:top w:val="single" w:sz="4" w:space="0" w:color="auto"/>
              <w:left w:val="nil"/>
              <w:bottom w:val="single" w:sz="4" w:space="0" w:color="auto"/>
              <w:right w:val="single" w:sz="4" w:space="0" w:color="auto"/>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Валовая продукция</w:t>
            </w:r>
          </w:p>
        </w:tc>
        <w:tc>
          <w:tcPr>
            <w:tcW w:w="709" w:type="dxa"/>
            <w:tcBorders>
              <w:top w:val="single" w:sz="4" w:space="0" w:color="auto"/>
              <w:left w:val="single" w:sz="4" w:space="0" w:color="auto"/>
              <w:bottom w:val="single" w:sz="4" w:space="0" w:color="auto"/>
              <w:right w:val="single" w:sz="4" w:space="0" w:color="auto"/>
            </w:tcBorders>
          </w:tcPr>
          <w:p w:rsidR="00CF26AC" w:rsidRPr="00973639" w:rsidRDefault="00CF26AC" w:rsidP="00121D67">
            <w:pPr>
              <w:pStyle w:val="11"/>
              <w:suppressAutoHyphens/>
              <w:spacing w:line="360" w:lineRule="auto"/>
              <w:ind w:left="-35"/>
              <w:jc w:val="both"/>
              <w:rPr>
                <w:rFonts w:ascii="Times New Roman" w:hAnsi="Times New Roman" w:cs="Times New Roman"/>
                <w:sz w:val="20"/>
                <w:szCs w:val="20"/>
              </w:rPr>
            </w:pPr>
            <w:r w:rsidRPr="00973639">
              <w:rPr>
                <w:rFonts w:ascii="Times New Roman" w:hAnsi="Times New Roman" w:cs="Times New Roman"/>
                <w:sz w:val="20"/>
                <w:szCs w:val="20"/>
              </w:rPr>
              <w:t>Абсол. отклон.</w:t>
            </w:r>
          </w:p>
        </w:tc>
        <w:tc>
          <w:tcPr>
            <w:tcW w:w="850" w:type="dxa"/>
            <w:tcBorders>
              <w:top w:val="single" w:sz="4" w:space="0" w:color="auto"/>
              <w:left w:val="single" w:sz="4" w:space="0" w:color="auto"/>
              <w:bottom w:val="single" w:sz="4" w:space="0" w:color="auto"/>
              <w:right w:val="single" w:sz="4" w:space="0" w:color="auto"/>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Темп роста</w:t>
            </w:r>
          </w:p>
        </w:tc>
        <w:tc>
          <w:tcPr>
            <w:tcW w:w="851" w:type="dxa"/>
            <w:tcBorders>
              <w:top w:val="single" w:sz="4" w:space="0" w:color="auto"/>
              <w:left w:val="single" w:sz="4" w:space="0" w:color="auto"/>
              <w:bottom w:val="single" w:sz="4" w:space="0" w:color="auto"/>
              <w:right w:val="single" w:sz="4" w:space="0" w:color="auto"/>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Темп прироста</w:t>
            </w:r>
          </w:p>
        </w:tc>
      </w:tr>
      <w:tr w:rsidR="00CF26AC" w:rsidRPr="00973639">
        <w:trPr>
          <w:trHeight w:val="320"/>
        </w:trPr>
        <w:tc>
          <w:tcPr>
            <w:tcW w:w="7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15240</w:t>
            </w:r>
          </w:p>
        </w:tc>
        <w:tc>
          <w:tcPr>
            <w:tcW w:w="780"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8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1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4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08" w:type="dxa"/>
            <w:tcBorders>
              <w:top w:val="single" w:sz="4" w:space="0" w:color="auto"/>
              <w:left w:val="single" w:sz="8" w:space="0" w:color="000000"/>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09" w:type="dxa"/>
            <w:tcBorders>
              <w:top w:val="single" w:sz="4" w:space="0" w:color="auto"/>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320"/>
        </w:trPr>
        <w:tc>
          <w:tcPr>
            <w:tcW w:w="7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15740</w:t>
            </w:r>
          </w:p>
        </w:tc>
        <w:tc>
          <w:tcPr>
            <w:tcW w:w="780"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500</w:t>
            </w:r>
          </w:p>
        </w:tc>
        <w:tc>
          <w:tcPr>
            <w:tcW w:w="8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103,28</w:t>
            </w:r>
          </w:p>
        </w:tc>
        <w:tc>
          <w:tcPr>
            <w:tcW w:w="71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3,28</w:t>
            </w:r>
          </w:p>
        </w:tc>
        <w:tc>
          <w:tcPr>
            <w:tcW w:w="74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14996</w:t>
            </w:r>
          </w:p>
        </w:tc>
        <w:tc>
          <w:tcPr>
            <w:tcW w:w="708" w:type="dxa"/>
            <w:tcBorders>
              <w:top w:val="single" w:sz="4" w:space="0" w:color="auto"/>
              <w:left w:val="single" w:sz="8" w:space="0" w:color="000000"/>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15813</w:t>
            </w:r>
          </w:p>
        </w:tc>
        <w:tc>
          <w:tcPr>
            <w:tcW w:w="709"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r>
      <w:tr w:rsidR="00CF26AC" w:rsidRPr="00973639">
        <w:trPr>
          <w:trHeight w:val="320"/>
        </w:trPr>
        <w:tc>
          <w:tcPr>
            <w:tcW w:w="7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15800</w:t>
            </w:r>
          </w:p>
        </w:tc>
        <w:tc>
          <w:tcPr>
            <w:tcW w:w="780"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60</w:t>
            </w:r>
          </w:p>
        </w:tc>
        <w:tc>
          <w:tcPr>
            <w:tcW w:w="8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100,38</w:t>
            </w:r>
          </w:p>
        </w:tc>
        <w:tc>
          <w:tcPr>
            <w:tcW w:w="71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0,38</w:t>
            </w:r>
          </w:p>
        </w:tc>
        <w:tc>
          <w:tcPr>
            <w:tcW w:w="74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16295</w:t>
            </w:r>
          </w:p>
        </w:tc>
        <w:tc>
          <w:tcPr>
            <w:tcW w:w="708" w:type="dxa"/>
            <w:tcBorders>
              <w:top w:val="nil"/>
              <w:left w:val="single" w:sz="8" w:space="0" w:color="000000"/>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1299</w:t>
            </w:r>
          </w:p>
        </w:tc>
        <w:tc>
          <w:tcPr>
            <w:tcW w:w="851"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108,66</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8,66</w:t>
            </w:r>
          </w:p>
        </w:tc>
        <w:tc>
          <w:tcPr>
            <w:tcW w:w="850" w:type="dxa"/>
            <w:tcBorders>
              <w:top w:val="single" w:sz="4" w:space="0" w:color="auto"/>
              <w:left w:val="nil"/>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15790</w:t>
            </w:r>
          </w:p>
        </w:tc>
        <w:tc>
          <w:tcPr>
            <w:tcW w:w="709"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-23</w:t>
            </w:r>
          </w:p>
        </w:tc>
        <w:tc>
          <w:tcPr>
            <w:tcW w:w="850"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99,85</w:t>
            </w:r>
          </w:p>
        </w:tc>
        <w:tc>
          <w:tcPr>
            <w:tcW w:w="851"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-0,15</w:t>
            </w:r>
          </w:p>
        </w:tc>
      </w:tr>
      <w:tr w:rsidR="00CF26AC" w:rsidRPr="00973639">
        <w:trPr>
          <w:trHeight w:val="320"/>
        </w:trPr>
        <w:tc>
          <w:tcPr>
            <w:tcW w:w="7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19600</w:t>
            </w:r>
          </w:p>
        </w:tc>
        <w:tc>
          <w:tcPr>
            <w:tcW w:w="780"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3800</w:t>
            </w:r>
          </w:p>
        </w:tc>
        <w:tc>
          <w:tcPr>
            <w:tcW w:w="8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124,05</w:t>
            </w:r>
          </w:p>
        </w:tc>
        <w:tc>
          <w:tcPr>
            <w:tcW w:w="71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24,05</w:t>
            </w:r>
          </w:p>
        </w:tc>
        <w:tc>
          <w:tcPr>
            <w:tcW w:w="74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19417</w:t>
            </w:r>
          </w:p>
        </w:tc>
        <w:tc>
          <w:tcPr>
            <w:tcW w:w="708" w:type="dxa"/>
            <w:tcBorders>
              <w:top w:val="nil"/>
              <w:left w:val="single" w:sz="8" w:space="0" w:color="000000"/>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3122</w:t>
            </w:r>
          </w:p>
        </w:tc>
        <w:tc>
          <w:tcPr>
            <w:tcW w:w="851"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119,16</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19,16</w:t>
            </w:r>
          </w:p>
        </w:tc>
        <w:tc>
          <w:tcPr>
            <w:tcW w:w="850" w:type="dxa"/>
            <w:tcBorders>
              <w:top w:val="single" w:sz="4" w:space="0" w:color="auto"/>
              <w:left w:val="nil"/>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19707</w:t>
            </w:r>
          </w:p>
        </w:tc>
        <w:tc>
          <w:tcPr>
            <w:tcW w:w="709"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3917</w:t>
            </w:r>
          </w:p>
        </w:tc>
        <w:tc>
          <w:tcPr>
            <w:tcW w:w="850"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124,63</w:t>
            </w:r>
          </w:p>
        </w:tc>
        <w:tc>
          <w:tcPr>
            <w:tcW w:w="851"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24,63</w:t>
            </w:r>
          </w:p>
        </w:tc>
      </w:tr>
      <w:tr w:rsidR="00CF26AC" w:rsidRPr="00973639">
        <w:trPr>
          <w:trHeight w:val="334"/>
        </w:trPr>
        <w:tc>
          <w:tcPr>
            <w:tcW w:w="7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18100</w:t>
            </w:r>
          </w:p>
        </w:tc>
        <w:tc>
          <w:tcPr>
            <w:tcW w:w="780"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-1500</w:t>
            </w:r>
          </w:p>
        </w:tc>
        <w:tc>
          <w:tcPr>
            <w:tcW w:w="8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92,35</w:t>
            </w:r>
          </w:p>
        </w:tc>
        <w:tc>
          <w:tcPr>
            <w:tcW w:w="71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-7,65</w:t>
            </w:r>
          </w:p>
        </w:tc>
        <w:tc>
          <w:tcPr>
            <w:tcW w:w="74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18100</w:t>
            </w:r>
          </w:p>
        </w:tc>
        <w:tc>
          <w:tcPr>
            <w:tcW w:w="708" w:type="dxa"/>
            <w:tcBorders>
              <w:top w:val="nil"/>
              <w:left w:val="single" w:sz="8" w:space="0" w:color="000000"/>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-1317</w:t>
            </w:r>
          </w:p>
        </w:tc>
        <w:tc>
          <w:tcPr>
            <w:tcW w:w="851"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93,22</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-6,78</w:t>
            </w:r>
          </w:p>
        </w:tc>
        <w:tc>
          <w:tcPr>
            <w:tcW w:w="850" w:type="dxa"/>
            <w:tcBorders>
              <w:top w:val="single" w:sz="4" w:space="0" w:color="auto"/>
              <w:left w:val="nil"/>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17802</w:t>
            </w:r>
          </w:p>
        </w:tc>
        <w:tc>
          <w:tcPr>
            <w:tcW w:w="709"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-1905</w:t>
            </w:r>
          </w:p>
        </w:tc>
        <w:tc>
          <w:tcPr>
            <w:tcW w:w="850"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90,33</w:t>
            </w:r>
          </w:p>
        </w:tc>
        <w:tc>
          <w:tcPr>
            <w:tcW w:w="851"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-9,67</w:t>
            </w:r>
          </w:p>
        </w:tc>
      </w:tr>
      <w:tr w:rsidR="00CF26AC" w:rsidRPr="00973639">
        <w:trPr>
          <w:trHeight w:val="135"/>
        </w:trPr>
        <w:tc>
          <w:tcPr>
            <w:tcW w:w="7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18600</w:t>
            </w:r>
          </w:p>
        </w:tc>
        <w:tc>
          <w:tcPr>
            <w:tcW w:w="780"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500</w:t>
            </w:r>
          </w:p>
        </w:tc>
        <w:tc>
          <w:tcPr>
            <w:tcW w:w="8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102,76</w:t>
            </w:r>
          </w:p>
        </w:tc>
        <w:tc>
          <w:tcPr>
            <w:tcW w:w="71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2,76</w:t>
            </w:r>
          </w:p>
        </w:tc>
        <w:tc>
          <w:tcPr>
            <w:tcW w:w="74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18600</w:t>
            </w:r>
          </w:p>
        </w:tc>
        <w:tc>
          <w:tcPr>
            <w:tcW w:w="708" w:type="dxa"/>
            <w:tcBorders>
              <w:top w:val="nil"/>
              <w:left w:val="single" w:sz="8" w:space="0" w:color="000000"/>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500</w:t>
            </w:r>
          </w:p>
        </w:tc>
        <w:tc>
          <w:tcPr>
            <w:tcW w:w="851"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102,76</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2,76</w:t>
            </w:r>
          </w:p>
        </w:tc>
        <w:tc>
          <w:tcPr>
            <w:tcW w:w="850" w:type="dxa"/>
            <w:tcBorders>
              <w:top w:val="single" w:sz="4" w:space="0" w:color="auto"/>
              <w:left w:val="nil"/>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18507</w:t>
            </w:r>
          </w:p>
        </w:tc>
        <w:tc>
          <w:tcPr>
            <w:tcW w:w="709"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705</w:t>
            </w:r>
          </w:p>
        </w:tc>
        <w:tc>
          <w:tcPr>
            <w:tcW w:w="850"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103,96</w:t>
            </w:r>
          </w:p>
        </w:tc>
        <w:tc>
          <w:tcPr>
            <w:tcW w:w="851"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3,96</w:t>
            </w:r>
          </w:p>
        </w:tc>
      </w:tr>
      <w:tr w:rsidR="00CF26AC" w:rsidRPr="00973639">
        <w:trPr>
          <w:trHeight w:val="320"/>
        </w:trPr>
        <w:tc>
          <w:tcPr>
            <w:tcW w:w="7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18900</w:t>
            </w:r>
          </w:p>
        </w:tc>
        <w:tc>
          <w:tcPr>
            <w:tcW w:w="780"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300</w:t>
            </w:r>
          </w:p>
        </w:tc>
        <w:tc>
          <w:tcPr>
            <w:tcW w:w="8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101,61</w:t>
            </w:r>
          </w:p>
        </w:tc>
        <w:tc>
          <w:tcPr>
            <w:tcW w:w="71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1,61</w:t>
            </w:r>
          </w:p>
        </w:tc>
        <w:tc>
          <w:tcPr>
            <w:tcW w:w="74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18900</w:t>
            </w:r>
          </w:p>
        </w:tc>
        <w:tc>
          <w:tcPr>
            <w:tcW w:w="708" w:type="dxa"/>
            <w:tcBorders>
              <w:top w:val="nil"/>
              <w:left w:val="single" w:sz="8" w:space="0" w:color="000000"/>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300</w:t>
            </w:r>
          </w:p>
        </w:tc>
        <w:tc>
          <w:tcPr>
            <w:tcW w:w="851"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101,61</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1,61</w:t>
            </w:r>
          </w:p>
        </w:tc>
        <w:tc>
          <w:tcPr>
            <w:tcW w:w="850" w:type="dxa"/>
            <w:tcBorders>
              <w:top w:val="single" w:sz="4" w:space="0" w:color="auto"/>
              <w:left w:val="nil"/>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18964</w:t>
            </w:r>
          </w:p>
        </w:tc>
        <w:tc>
          <w:tcPr>
            <w:tcW w:w="709"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457</w:t>
            </w:r>
          </w:p>
        </w:tc>
        <w:tc>
          <w:tcPr>
            <w:tcW w:w="850"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102,47</w:t>
            </w:r>
          </w:p>
        </w:tc>
        <w:tc>
          <w:tcPr>
            <w:tcW w:w="851"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2,47</w:t>
            </w:r>
          </w:p>
        </w:tc>
      </w:tr>
      <w:tr w:rsidR="00CF26AC" w:rsidRPr="00973639">
        <w:trPr>
          <w:trHeight w:val="329"/>
        </w:trPr>
        <w:tc>
          <w:tcPr>
            <w:tcW w:w="7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19900</w:t>
            </w:r>
          </w:p>
        </w:tc>
        <w:tc>
          <w:tcPr>
            <w:tcW w:w="780"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1000</w:t>
            </w:r>
          </w:p>
        </w:tc>
        <w:tc>
          <w:tcPr>
            <w:tcW w:w="844"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105,29</w:t>
            </w:r>
          </w:p>
        </w:tc>
        <w:tc>
          <w:tcPr>
            <w:tcW w:w="71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5,29</w:t>
            </w:r>
          </w:p>
        </w:tc>
        <w:tc>
          <w:tcPr>
            <w:tcW w:w="745" w:type="dxa"/>
            <w:tcBorders>
              <w:top w:val="single" w:sz="8" w:space="0" w:color="000000"/>
              <w:left w:val="single" w:sz="8" w:space="0" w:color="000000"/>
              <w:bottom w:val="single" w:sz="8" w:space="0" w:color="000000"/>
              <w:right w:val="single" w:sz="8" w:space="0" w:color="000000"/>
            </w:tcBorders>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19900</w:t>
            </w:r>
          </w:p>
        </w:tc>
        <w:tc>
          <w:tcPr>
            <w:tcW w:w="708" w:type="dxa"/>
            <w:tcBorders>
              <w:top w:val="nil"/>
              <w:left w:val="single" w:sz="8" w:space="0" w:color="000000"/>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1000</w:t>
            </w:r>
          </w:p>
        </w:tc>
        <w:tc>
          <w:tcPr>
            <w:tcW w:w="851"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105,29</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5,29</w:t>
            </w:r>
          </w:p>
        </w:tc>
        <w:tc>
          <w:tcPr>
            <w:tcW w:w="850" w:type="dxa"/>
            <w:tcBorders>
              <w:top w:val="single" w:sz="4" w:space="0" w:color="auto"/>
              <w:left w:val="nil"/>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19833</w:t>
            </w:r>
          </w:p>
        </w:tc>
        <w:tc>
          <w:tcPr>
            <w:tcW w:w="709"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869</w:t>
            </w:r>
          </w:p>
        </w:tc>
        <w:tc>
          <w:tcPr>
            <w:tcW w:w="850"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104,58</w:t>
            </w:r>
          </w:p>
        </w:tc>
        <w:tc>
          <w:tcPr>
            <w:tcW w:w="851"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4,58</w:t>
            </w:r>
          </w:p>
        </w:tc>
      </w:tr>
    </w:tbl>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Вывод: Темп прироста выручки в третьем квартале 2009г. составил 0,38%, а темп прироста товарной продукции составил 8,66%, а темп прироста снизился на 0,15% соответственно.</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четвертом квартале 2009г. темпы прироста объема продаж, товарной и валовой продукции возросли и составили 24,05 %, 19,16 % и 24,63 % соответственно.</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первом квартале 2010г. темпы прироста объема продаж, товарной и валовой продукции снизились на 7,65 %, 6,78% и 9,67 % соответственно.</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Во втором квартале 2010г. темпы прироста объема продаж, товарной и валовой продукции возросли на 2,76 %, 2,76% и 3,96 % соответственно.</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третьем квартале 2010г. мы наблюдаем увеличение темпа прироста выручки на 1,61 %, а темпы прироста товарной и валовой продукции снизились на 1,61 % и 2,47% соответственно.</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четвертом квартале 2010г. наблюдается увеличение темпов прироста объема продаж, товарной и валовой продукции на 5,29 %, 5,29 % и 4,58 % соответственно.</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2.</w:t>
      </w:r>
      <w:r w:rsidRPr="00973639">
        <w:rPr>
          <w:rFonts w:ascii="Times New Roman" w:hAnsi="Times New Roman" w:cs="Times New Roman"/>
          <w:color w:val="000000"/>
          <w:sz w:val="28"/>
          <w:szCs w:val="28"/>
        </w:rPr>
        <w:t xml:space="preserve"> На основании исходных данных для каждого варианта </w:t>
      </w:r>
      <w:r w:rsidRPr="00973639">
        <w:rPr>
          <w:rFonts w:ascii="Times New Roman" w:hAnsi="Times New Roman" w:cs="Times New Roman"/>
          <w:color w:val="000000"/>
          <w:spacing w:val="4"/>
          <w:sz w:val="28"/>
          <w:szCs w:val="28"/>
        </w:rPr>
        <w:t xml:space="preserve">оценить выполнение плана по ассортименту, используя данные </w:t>
      </w:r>
      <w:r w:rsidRPr="00973639">
        <w:rPr>
          <w:rFonts w:ascii="Times New Roman" w:hAnsi="Times New Roman" w:cs="Times New Roman"/>
          <w:color w:val="000000"/>
          <w:sz w:val="28"/>
          <w:szCs w:val="28"/>
        </w:rPr>
        <w:t>табл. 7 предисловия.</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Для определения планового годового объема выпуска продукции </w:t>
      </w:r>
      <w:r w:rsidR="00A47CEC" w:rsidRPr="00973639">
        <w:rPr>
          <w:rFonts w:ascii="Times New Roman" w:hAnsi="Times New Roman" w:cs="Times New Roman"/>
          <w:color w:val="000000"/>
          <w:position w:val="-12"/>
          <w:sz w:val="28"/>
          <w:szCs w:val="28"/>
        </w:rPr>
        <w:object w:dxaOrig="720" w:dyaOrig="360">
          <v:shape id="_x0000_i1152" type="#_x0000_t75" style="width:36pt;height:18pt" o:ole="">
            <v:imagedata r:id="rId153" o:title=""/>
          </v:shape>
          <o:OLEObject Type="Embed" ProgID="Equation.3" ShapeID="_x0000_i1152" DrawAspect="Content" ObjectID="_1461268249" r:id="rId154"/>
        </w:object>
      </w:r>
      <w:r w:rsidRPr="00973639">
        <w:rPr>
          <w:rFonts w:ascii="Times New Roman" w:hAnsi="Times New Roman" w:cs="Times New Roman"/>
          <w:color w:val="000000"/>
          <w:sz w:val="28"/>
          <w:szCs w:val="28"/>
        </w:rPr>
        <w:t xml:space="preserve"> использовать данные удельных весов планового объема выпуска продукции по гр. 4 табл. 7 предисловия.</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При анализе осуществлялись расчеты по 2-му году, т.к. проводить анализ выполнения плана по ассортименты за два года при условии, что плановая и фактическая структура выпуска продукции (и их отклонения) одинаковы, нецелесообразно(результаты анализа в относительном выражении будут одинаковыми за оба года, одинаковое не совпадения факта  с планом два года подряд врядли возможно, при отклонениях от плана в одном отчетном периоде необходимо производить корректировку плана).</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left="567" w:firstLine="709"/>
        <w:jc w:val="both"/>
        <w:rPr>
          <w:rFonts w:ascii="Times New Roman" w:hAnsi="Times New Roman" w:cs="Times New Roman"/>
          <w:sz w:val="28"/>
          <w:szCs w:val="28"/>
        </w:rPr>
      </w:pPr>
      <w:r w:rsidRPr="00973639">
        <w:rPr>
          <w:rFonts w:ascii="Times New Roman" w:hAnsi="Times New Roman" w:cs="Times New Roman"/>
          <w:sz w:val="28"/>
          <w:szCs w:val="28"/>
        </w:rPr>
        <w:t>Таблица 10 - Выполнение плана по ассортименту</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
        <w:gridCol w:w="1326"/>
        <w:gridCol w:w="1334"/>
        <w:gridCol w:w="749"/>
        <w:gridCol w:w="902"/>
        <w:gridCol w:w="1290"/>
        <w:gridCol w:w="1244"/>
        <w:gridCol w:w="1464"/>
      </w:tblGrid>
      <w:tr w:rsidR="00CF26AC" w:rsidRPr="00973639">
        <w:trPr>
          <w:trHeight w:val="810"/>
          <w:jc w:val="center"/>
        </w:trPr>
        <w:tc>
          <w:tcPr>
            <w:tcW w:w="926" w:type="dxa"/>
            <w:vMerge w:val="restart"/>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Изделие</w:t>
            </w:r>
          </w:p>
        </w:tc>
        <w:tc>
          <w:tcPr>
            <w:tcW w:w="2660" w:type="dxa"/>
            <w:gridSpan w:val="2"/>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Объем выпуска продукции в сопоставимых ценах, тыс. руб.</w:t>
            </w:r>
          </w:p>
        </w:tc>
        <w:tc>
          <w:tcPr>
            <w:tcW w:w="1651" w:type="dxa"/>
            <w:gridSpan w:val="2"/>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Структура выпуска, %</w:t>
            </w:r>
          </w:p>
        </w:tc>
        <w:tc>
          <w:tcPr>
            <w:tcW w:w="1290" w:type="dxa"/>
            <w:vMerge w:val="restart"/>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Выполнение плана, %</w:t>
            </w:r>
          </w:p>
        </w:tc>
        <w:tc>
          <w:tcPr>
            <w:tcW w:w="1244" w:type="dxa"/>
            <w:vMerge w:val="restart"/>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Отклонение удельного веса, +/-</w:t>
            </w:r>
          </w:p>
        </w:tc>
        <w:tc>
          <w:tcPr>
            <w:tcW w:w="1464" w:type="dxa"/>
            <w:vMerge w:val="restart"/>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Засчитывается в выполнение плана, тыс. руб.</w:t>
            </w:r>
          </w:p>
        </w:tc>
      </w:tr>
      <w:tr w:rsidR="00CF26AC" w:rsidRPr="00973639">
        <w:trPr>
          <w:trHeight w:val="390"/>
          <w:jc w:val="center"/>
        </w:trPr>
        <w:tc>
          <w:tcPr>
            <w:tcW w:w="926" w:type="dxa"/>
            <w:vMerge/>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326"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план</w:t>
            </w:r>
          </w:p>
        </w:tc>
        <w:tc>
          <w:tcPr>
            <w:tcW w:w="133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факт</w:t>
            </w:r>
          </w:p>
        </w:tc>
        <w:tc>
          <w:tcPr>
            <w:tcW w:w="749"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план</w:t>
            </w:r>
          </w:p>
        </w:tc>
        <w:tc>
          <w:tcPr>
            <w:tcW w:w="902"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факт</w:t>
            </w:r>
          </w:p>
        </w:tc>
        <w:tc>
          <w:tcPr>
            <w:tcW w:w="1290" w:type="dxa"/>
            <w:vMerge/>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244" w:type="dxa"/>
            <w:vMerge/>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464" w:type="dxa"/>
            <w:vMerge/>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973639">
        <w:trPr>
          <w:trHeight w:val="345"/>
          <w:jc w:val="center"/>
        </w:trPr>
        <w:tc>
          <w:tcPr>
            <w:tcW w:w="926"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326"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133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749"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902"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w:t>
            </w:r>
          </w:p>
        </w:tc>
        <w:tc>
          <w:tcPr>
            <w:tcW w:w="1290"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w:t>
            </w:r>
          </w:p>
        </w:tc>
        <w:tc>
          <w:tcPr>
            <w:tcW w:w="124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w:t>
            </w:r>
          </w:p>
        </w:tc>
        <w:tc>
          <w:tcPr>
            <w:tcW w:w="146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w:t>
            </w:r>
          </w:p>
        </w:tc>
      </w:tr>
      <w:tr w:rsidR="00CF26AC" w:rsidRPr="00973639">
        <w:trPr>
          <w:trHeight w:val="330"/>
          <w:jc w:val="center"/>
        </w:trPr>
        <w:tc>
          <w:tcPr>
            <w:tcW w:w="926"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А</w:t>
            </w:r>
          </w:p>
        </w:tc>
        <w:tc>
          <w:tcPr>
            <w:tcW w:w="1326"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26954</w:t>
            </w:r>
          </w:p>
        </w:tc>
        <w:tc>
          <w:tcPr>
            <w:tcW w:w="133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34428</w:t>
            </w:r>
          </w:p>
        </w:tc>
        <w:tc>
          <w:tcPr>
            <w:tcW w:w="749"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35</w:t>
            </w:r>
          </w:p>
        </w:tc>
        <w:tc>
          <w:tcPr>
            <w:tcW w:w="902"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38</w:t>
            </w:r>
          </w:p>
        </w:tc>
        <w:tc>
          <w:tcPr>
            <w:tcW w:w="1290"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127,73</w:t>
            </w:r>
          </w:p>
        </w:tc>
        <w:tc>
          <w:tcPr>
            <w:tcW w:w="124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46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26954</w:t>
            </w:r>
          </w:p>
        </w:tc>
      </w:tr>
      <w:tr w:rsidR="00CF26AC" w:rsidRPr="00973639">
        <w:trPr>
          <w:trHeight w:val="330"/>
          <w:jc w:val="center"/>
        </w:trPr>
        <w:tc>
          <w:tcPr>
            <w:tcW w:w="926"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Б</w:t>
            </w:r>
          </w:p>
        </w:tc>
        <w:tc>
          <w:tcPr>
            <w:tcW w:w="1326"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18482</w:t>
            </w:r>
          </w:p>
        </w:tc>
        <w:tc>
          <w:tcPr>
            <w:tcW w:w="133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19026</w:t>
            </w:r>
          </w:p>
        </w:tc>
        <w:tc>
          <w:tcPr>
            <w:tcW w:w="749"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w:t>
            </w:r>
          </w:p>
        </w:tc>
        <w:tc>
          <w:tcPr>
            <w:tcW w:w="902"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w:t>
            </w:r>
          </w:p>
        </w:tc>
        <w:tc>
          <w:tcPr>
            <w:tcW w:w="1290"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102,94</w:t>
            </w:r>
          </w:p>
        </w:tc>
        <w:tc>
          <w:tcPr>
            <w:tcW w:w="124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46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18482</w:t>
            </w:r>
          </w:p>
        </w:tc>
      </w:tr>
      <w:tr w:rsidR="00CF26AC" w:rsidRPr="00973639">
        <w:trPr>
          <w:trHeight w:val="330"/>
          <w:jc w:val="center"/>
        </w:trPr>
        <w:tc>
          <w:tcPr>
            <w:tcW w:w="926"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w:t>
            </w:r>
          </w:p>
        </w:tc>
        <w:tc>
          <w:tcPr>
            <w:tcW w:w="1326"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15402</w:t>
            </w:r>
          </w:p>
        </w:tc>
        <w:tc>
          <w:tcPr>
            <w:tcW w:w="133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13590</w:t>
            </w:r>
          </w:p>
        </w:tc>
        <w:tc>
          <w:tcPr>
            <w:tcW w:w="749"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w:t>
            </w:r>
          </w:p>
        </w:tc>
        <w:tc>
          <w:tcPr>
            <w:tcW w:w="902"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w:t>
            </w:r>
          </w:p>
        </w:tc>
        <w:tc>
          <w:tcPr>
            <w:tcW w:w="1290"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88,24</w:t>
            </w:r>
          </w:p>
        </w:tc>
        <w:tc>
          <w:tcPr>
            <w:tcW w:w="124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w:t>
            </w:r>
          </w:p>
        </w:tc>
        <w:tc>
          <w:tcPr>
            <w:tcW w:w="146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13590</w:t>
            </w:r>
          </w:p>
        </w:tc>
      </w:tr>
      <w:tr w:rsidR="00CF26AC" w:rsidRPr="00973639">
        <w:trPr>
          <w:trHeight w:val="345"/>
          <w:jc w:val="center"/>
        </w:trPr>
        <w:tc>
          <w:tcPr>
            <w:tcW w:w="926"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Г</w:t>
            </w:r>
          </w:p>
        </w:tc>
        <w:tc>
          <w:tcPr>
            <w:tcW w:w="1326"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16172</w:t>
            </w:r>
          </w:p>
        </w:tc>
        <w:tc>
          <w:tcPr>
            <w:tcW w:w="133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23556</w:t>
            </w:r>
          </w:p>
        </w:tc>
        <w:tc>
          <w:tcPr>
            <w:tcW w:w="749"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21</w:t>
            </w:r>
          </w:p>
        </w:tc>
        <w:tc>
          <w:tcPr>
            <w:tcW w:w="902"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26</w:t>
            </w:r>
          </w:p>
        </w:tc>
        <w:tc>
          <w:tcPr>
            <w:tcW w:w="1290"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145,66</w:t>
            </w:r>
          </w:p>
        </w:tc>
        <w:tc>
          <w:tcPr>
            <w:tcW w:w="124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w:t>
            </w:r>
          </w:p>
        </w:tc>
        <w:tc>
          <w:tcPr>
            <w:tcW w:w="146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16172</w:t>
            </w:r>
          </w:p>
        </w:tc>
      </w:tr>
      <w:tr w:rsidR="00CF26AC" w:rsidRPr="00973639">
        <w:trPr>
          <w:trHeight w:val="330"/>
          <w:jc w:val="center"/>
        </w:trPr>
        <w:tc>
          <w:tcPr>
            <w:tcW w:w="926"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Итого</w:t>
            </w:r>
          </w:p>
        </w:tc>
        <w:tc>
          <w:tcPr>
            <w:tcW w:w="1326"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77010</w:t>
            </w:r>
          </w:p>
        </w:tc>
        <w:tc>
          <w:tcPr>
            <w:tcW w:w="133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90600</w:t>
            </w:r>
          </w:p>
        </w:tc>
        <w:tc>
          <w:tcPr>
            <w:tcW w:w="749"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100</w:t>
            </w:r>
          </w:p>
        </w:tc>
        <w:tc>
          <w:tcPr>
            <w:tcW w:w="902"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100</w:t>
            </w:r>
          </w:p>
        </w:tc>
        <w:tc>
          <w:tcPr>
            <w:tcW w:w="1290"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117,65</w:t>
            </w:r>
          </w:p>
        </w:tc>
        <w:tc>
          <w:tcPr>
            <w:tcW w:w="124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w:t>
            </w:r>
          </w:p>
        </w:tc>
        <w:tc>
          <w:tcPr>
            <w:tcW w:w="1464"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75198</w:t>
            </w:r>
          </w:p>
        </w:tc>
      </w:tr>
    </w:tbl>
    <w:p w:rsidR="00CF26AC" w:rsidRDefault="00CF26AC" w:rsidP="00121D67">
      <w:pPr>
        <w:suppressAutoHyphens/>
        <w:spacing w:after="0" w:line="360" w:lineRule="auto"/>
        <w:ind w:right="-285"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w:t>
      </w:r>
      <w:r w:rsidRPr="00973639">
        <w:rPr>
          <w:rFonts w:ascii="Times New Roman" w:hAnsi="Times New Roman" w:cs="Times New Roman"/>
          <w:sz w:val="28"/>
          <w:szCs w:val="28"/>
        </w:rPr>
        <w:t>Фактический годовой объем выпуска продукции (∑</w:t>
      </w:r>
      <w:r w:rsidRPr="00973639">
        <w:rPr>
          <w:rFonts w:ascii="Times New Roman" w:hAnsi="Times New Roman" w:cs="Times New Roman"/>
          <w:i/>
          <w:iCs/>
          <w:sz w:val="28"/>
          <w:szCs w:val="28"/>
          <w:lang w:val="en-US"/>
        </w:rPr>
        <w:t>V</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vertAlign w:val="subscript"/>
        </w:rPr>
        <w:t xml:space="preserve"> 1</w:t>
      </w:r>
      <w:r w:rsidRPr="00973639">
        <w:rPr>
          <w:rFonts w:ascii="Times New Roman" w:hAnsi="Times New Roman" w:cs="Times New Roman"/>
          <w:sz w:val="28"/>
          <w:szCs w:val="28"/>
        </w:rPr>
        <w:t>) для каждого варианта принять равным:</w:t>
      </w:r>
    </w:p>
    <w:p w:rsidR="00CF26AC" w:rsidRPr="00973639" w:rsidRDefault="00CF26AC" w:rsidP="00121D67">
      <w:pPr>
        <w:suppressAutoHyphens/>
        <w:spacing w:after="0" w:line="360" w:lineRule="auto"/>
        <w:ind w:right="-285" w:firstLine="709"/>
        <w:jc w:val="both"/>
        <w:rPr>
          <w:rFonts w:ascii="Times New Roman" w:hAnsi="Times New Roman" w:cs="Times New Roman"/>
          <w:sz w:val="28"/>
          <w:szCs w:val="28"/>
        </w:rPr>
      </w:pPr>
    </w:p>
    <w:p w:rsidR="00CF26AC" w:rsidRPr="00973639" w:rsidRDefault="00A47CEC" w:rsidP="00121D67">
      <w:pPr>
        <w:suppressAutoHyphens/>
        <w:spacing w:after="0" w:line="360" w:lineRule="auto"/>
        <w:ind w:right="-285" w:firstLine="709"/>
        <w:jc w:val="both"/>
        <w:rPr>
          <w:rFonts w:ascii="Times New Roman" w:hAnsi="Times New Roman" w:cs="Times New Roman"/>
          <w:position w:val="-14"/>
          <w:sz w:val="28"/>
          <w:szCs w:val="28"/>
        </w:rPr>
      </w:pPr>
      <w:r w:rsidRPr="00973639">
        <w:rPr>
          <w:rFonts w:ascii="Times New Roman" w:hAnsi="Times New Roman" w:cs="Times New Roman"/>
          <w:position w:val="-14"/>
          <w:sz w:val="28"/>
          <w:szCs w:val="28"/>
        </w:rPr>
        <w:object w:dxaOrig="1800" w:dyaOrig="400">
          <v:shape id="_x0000_i1153" type="#_x0000_t75" style="width:90pt;height:20.25pt" o:ole="">
            <v:imagedata r:id="rId7" o:title=""/>
          </v:shape>
          <o:OLEObject Type="Embed" ProgID="Equation.3" ShapeID="_x0000_i1153" DrawAspect="Content" ObjectID="_1461268250" r:id="rId155"/>
        </w:object>
      </w:r>
    </w:p>
    <w:p w:rsidR="00CF26AC" w:rsidRPr="00973639" w:rsidRDefault="00CF26AC" w:rsidP="00121D67">
      <w:pPr>
        <w:suppressAutoHyphens/>
        <w:spacing w:after="0" w:line="360" w:lineRule="auto"/>
        <w:ind w:right="-285" w:firstLine="709"/>
        <w:jc w:val="both"/>
        <w:rPr>
          <w:rFonts w:ascii="Times New Roman" w:hAnsi="Times New Roman" w:cs="Times New Roman"/>
          <w:position w:val="-14"/>
          <w:sz w:val="28"/>
          <w:szCs w:val="28"/>
        </w:rPr>
      </w:pPr>
    </w:p>
    <w:p w:rsidR="00CF26AC" w:rsidRPr="00973639" w:rsidRDefault="00CF26AC" w:rsidP="00121D67">
      <w:pPr>
        <w:suppressAutoHyphens/>
        <w:spacing w:after="0" w:line="360" w:lineRule="auto"/>
        <w:ind w:right="-285" w:firstLine="709"/>
        <w:jc w:val="both"/>
        <w:rPr>
          <w:rFonts w:ascii="Times New Roman" w:hAnsi="Times New Roman" w:cs="Times New Roman"/>
          <w:sz w:val="28"/>
          <w:szCs w:val="28"/>
        </w:rPr>
      </w:pPr>
      <w:r w:rsidRPr="00973639">
        <w:rPr>
          <w:rFonts w:ascii="Times New Roman" w:hAnsi="Times New Roman" w:cs="Times New Roman"/>
          <w:position w:val="-14"/>
          <w:sz w:val="28"/>
          <w:szCs w:val="28"/>
        </w:rPr>
        <w:t>= 1,2 * (18100 + 18600 + 18900 + 19900) = 90600</w:t>
      </w:r>
    </w:p>
    <w:p w:rsidR="00CF26AC" w:rsidRPr="00973639" w:rsidRDefault="00CF26AC" w:rsidP="00121D67">
      <w:pPr>
        <w:suppressAutoHyphens/>
        <w:spacing w:after="0"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где </w:t>
      </w:r>
      <w:r w:rsidRPr="00973639">
        <w:rPr>
          <w:rFonts w:ascii="Times New Roman" w:hAnsi="Times New Roman" w:cs="Times New Roman"/>
          <w:i/>
          <w:iCs/>
          <w:sz w:val="28"/>
          <w:szCs w:val="28"/>
          <w:lang w:val="en-US"/>
        </w:rPr>
        <w:t>N</w:t>
      </w:r>
      <w:r w:rsidRPr="00973639">
        <w:rPr>
          <w:rFonts w:ascii="Times New Roman" w:hAnsi="Times New Roman" w:cs="Times New Roman"/>
          <w:i/>
          <w:iCs/>
          <w:sz w:val="28"/>
          <w:szCs w:val="28"/>
          <w:vertAlign w:val="subscript"/>
          <w:lang w:val="en-US"/>
        </w:rPr>
        <w:t>i</w:t>
      </w:r>
      <w:r w:rsidRPr="00973639">
        <w:rPr>
          <w:rFonts w:ascii="Times New Roman" w:hAnsi="Times New Roman" w:cs="Times New Roman"/>
          <w:sz w:val="28"/>
          <w:szCs w:val="28"/>
          <w:vertAlign w:val="subscript"/>
        </w:rPr>
        <w:t xml:space="preserve">1 </w:t>
      </w:r>
      <w:r w:rsidRPr="00973639">
        <w:rPr>
          <w:rFonts w:ascii="Times New Roman" w:hAnsi="Times New Roman" w:cs="Times New Roman"/>
          <w:sz w:val="28"/>
          <w:szCs w:val="28"/>
        </w:rPr>
        <w:t xml:space="preserve">– объем продаж продукции в </w:t>
      </w:r>
      <w:r w:rsidRPr="00973639">
        <w:rPr>
          <w:rFonts w:ascii="Times New Roman" w:hAnsi="Times New Roman" w:cs="Times New Roman"/>
          <w:i/>
          <w:iCs/>
          <w:sz w:val="28"/>
          <w:szCs w:val="28"/>
          <w:lang w:val="en-US"/>
        </w:rPr>
        <w:t>i</w:t>
      </w:r>
      <w:r w:rsidRPr="00973639">
        <w:rPr>
          <w:rFonts w:ascii="Times New Roman" w:hAnsi="Times New Roman" w:cs="Times New Roman"/>
          <w:sz w:val="28"/>
          <w:szCs w:val="28"/>
        </w:rPr>
        <w:t>-ом квартале отчетного года</w:t>
      </w:r>
    </w:p>
    <w:p w:rsidR="00CF26AC" w:rsidRPr="00973639" w:rsidRDefault="00CF26AC" w:rsidP="00121D67">
      <w:pPr>
        <w:suppressAutoHyphens/>
        <w:spacing w:after="0"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Фактический годовой объем выпуска продукции (∑</w:t>
      </w:r>
      <w:r w:rsidRPr="00973639">
        <w:rPr>
          <w:rFonts w:ascii="Times New Roman" w:hAnsi="Times New Roman" w:cs="Times New Roman"/>
          <w:i/>
          <w:iCs/>
          <w:sz w:val="28"/>
          <w:szCs w:val="28"/>
          <w:lang w:val="en-US"/>
        </w:rPr>
        <w:t>V</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vertAlign w:val="subscript"/>
        </w:rPr>
        <w:t xml:space="preserve"> 1</w:t>
      </w:r>
      <w:r w:rsidRPr="00973639">
        <w:rPr>
          <w:rFonts w:ascii="Times New Roman" w:hAnsi="Times New Roman" w:cs="Times New Roman"/>
          <w:sz w:val="28"/>
          <w:szCs w:val="28"/>
        </w:rPr>
        <w:t>) превысил плановый (∑</w:t>
      </w:r>
      <w:r w:rsidRPr="00973639">
        <w:rPr>
          <w:rFonts w:ascii="Times New Roman" w:hAnsi="Times New Roman" w:cs="Times New Roman"/>
          <w:i/>
          <w:iCs/>
          <w:sz w:val="28"/>
          <w:szCs w:val="28"/>
          <w:lang w:val="en-US"/>
        </w:rPr>
        <w:t>V</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vertAlign w:val="subscript"/>
        </w:rPr>
        <w:t xml:space="preserve"> 0</w:t>
      </w:r>
      <w:r w:rsidRPr="00973639">
        <w:rPr>
          <w:rFonts w:ascii="Times New Roman" w:hAnsi="Times New Roman" w:cs="Times New Roman"/>
          <w:sz w:val="28"/>
          <w:szCs w:val="28"/>
        </w:rPr>
        <w:t>) в сопоставимых ценах на 15 %.</w:t>
      </w:r>
    </w:p>
    <w:p w:rsidR="00CF26AC" w:rsidRPr="00973639" w:rsidRDefault="00CF26AC" w:rsidP="00121D67">
      <w:pPr>
        <w:suppressAutoHyphens/>
        <w:spacing w:after="0"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Структуру выпуска продукции принять одинаковой для всех вариантов.</w:t>
      </w:r>
    </w:p>
    <w:p w:rsidR="00CF26AC" w:rsidRPr="00973639" w:rsidRDefault="00CF26AC" w:rsidP="00121D67">
      <w:pPr>
        <w:suppressAutoHyphens/>
        <w:spacing w:after="0"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Коэффициент выполнения составляет: (75198 / 77010)*100 = 97,65</w:t>
      </w:r>
    </w:p>
    <w:p w:rsidR="00CF26AC" w:rsidRPr="00973639" w:rsidRDefault="00CF26AC" w:rsidP="00121D67">
      <w:pPr>
        <w:tabs>
          <w:tab w:val="left" w:pos="6600"/>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Вывод: из приведенных расчетов видно, что план по выпуску перевыполнен по всем изделиям кроме изделия В, объем производства которого сократился. В целом план был перевыполнен на 15%. Коэффициент изменений в ассортименте показал, что план по ассортименту не до выполнен на (1-0,9765)=2,35%. В дальнейшем  предприятию рекомендуется производить продукцию по видам в том размере, который будет удовлетворять спрос и не превышать его.</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b/>
          <w:bCs/>
          <w:color w:val="000000"/>
          <w:sz w:val="28"/>
          <w:szCs w:val="28"/>
        </w:rPr>
        <w:t>Задача 3.</w:t>
      </w:r>
      <w:r w:rsidRPr="00973639">
        <w:rPr>
          <w:rFonts w:ascii="Times New Roman" w:hAnsi="Times New Roman" w:cs="Times New Roman"/>
          <w:color w:val="000000"/>
          <w:sz w:val="28"/>
          <w:szCs w:val="28"/>
        </w:rPr>
        <w:t xml:space="preserve"> Используя данные решения задачи 2, оценить влияние структурных сдвигов на выполнение производственной программы. </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Для характеристики интенсивности структурных преобразований на предприятии можно использовать коэффициент структурной активности, который рассчитывают  следующим образом:</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122BE" w:rsidP="00121D6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37" o:spid="_x0000_i1154" type="#_x0000_t75" alt="hoz_2_clip_image004" style="width:125.25pt;height:42pt;visibility:visible">
            <v:imagedata r:id="rId156" o:title=""/>
          </v:shape>
        </w:pic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121D67" w:rsidP="00121D6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F26AC" w:rsidRPr="00973639">
        <w:rPr>
          <w:rFonts w:ascii="Times New Roman" w:hAnsi="Times New Roman" w:cs="Times New Roman"/>
          <w:sz w:val="28"/>
          <w:szCs w:val="28"/>
        </w:rPr>
        <w:t>Где:</w:t>
      </w:r>
    </w:p>
    <w:p w:rsidR="00CF26AC" w:rsidRPr="00973639" w:rsidRDefault="00C122BE" w:rsidP="00121D67">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38" o:spid="_x0000_i1155" type="#_x0000_t75" alt="006" style="width:32.25pt;height:23.25pt;visibility:visible">
            <v:imagedata r:id="rId157" o:title=""/>
          </v:shape>
        </w:pict>
      </w:r>
      <w:r w:rsidR="00CF26AC" w:rsidRPr="00973639">
        <w:rPr>
          <w:rFonts w:ascii="Times New Roman" w:hAnsi="Times New Roman" w:cs="Times New Roman"/>
          <w:sz w:val="28"/>
          <w:szCs w:val="28"/>
        </w:rPr>
        <w:t xml:space="preserve"> — изменение  удельного веса i-го вида (номенклатурной группы) продукции в общем объеме выпуска (продаж) за исследуемый период;</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n  — число номенклатурных групп (видов) продукции.</w:t>
      </w:r>
    </w:p>
    <w:p w:rsidR="00CF26AC" w:rsidRPr="00973639" w:rsidRDefault="00CF26AC" w:rsidP="00121D67">
      <w:pPr>
        <w:suppressAutoHyphens/>
        <w:spacing w:after="0" w:line="360" w:lineRule="auto"/>
        <w:ind w:firstLine="709"/>
        <w:jc w:val="both"/>
        <w:rPr>
          <w:rFonts w:ascii="Times New Roman" w:hAnsi="Times New Roman" w:cs="Times New Roman"/>
          <w:i/>
          <w:iCs/>
          <w:sz w:val="28"/>
          <w:szCs w:val="28"/>
          <w:vertAlign w:val="subscript"/>
        </w:rPr>
      </w:pPr>
      <w:r w:rsidRPr="00973639">
        <w:rPr>
          <w:rFonts w:ascii="Times New Roman" w:hAnsi="Times New Roman" w:cs="Times New Roman"/>
          <w:i/>
          <w:iCs/>
          <w:sz w:val="28"/>
          <w:szCs w:val="28"/>
        </w:rPr>
        <w:t>К</w:t>
      </w:r>
      <w:r w:rsidRPr="00973639">
        <w:rPr>
          <w:rFonts w:ascii="Times New Roman" w:hAnsi="Times New Roman" w:cs="Times New Roman"/>
          <w:i/>
          <w:iCs/>
          <w:sz w:val="28"/>
          <w:szCs w:val="28"/>
          <w:vertAlign w:val="subscript"/>
        </w:rPr>
        <w:t xml:space="preserve">стр.акт. </w:t>
      </w:r>
      <w:r w:rsidRPr="00973639">
        <w:rPr>
          <w:rFonts w:ascii="Times New Roman" w:hAnsi="Times New Roman" w:cs="Times New Roman"/>
          <w:i/>
          <w:iCs/>
          <w:sz w:val="28"/>
          <w:szCs w:val="28"/>
        </w:rPr>
        <w:t>= 0,16</w:t>
      </w:r>
    </w:p>
    <w:p w:rsidR="00CF26AC" w:rsidRPr="00973639" w:rsidRDefault="00CF26AC" w:rsidP="00121D67">
      <w:pPr>
        <w:tabs>
          <w:tab w:val="left" w:pos="0"/>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Чем активнее структурные преобразования на предприятии, тем выше уровень данного коэффициента. Это свидетельствует о том, что администрация предприятия активно реагирует на изменение конъюнктуры рынка, своевременно обновляя ассортимент продукции.</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Для более подробного анализа влияния изменений в структуре на выполнение производственной программы необходимы данные об объемах выпуска продукции в натуральном выражении и ценах за единицу продукции каждого вида.</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b/>
          <w:bCs/>
          <w:color w:val="000000"/>
          <w:sz w:val="28"/>
          <w:szCs w:val="28"/>
        </w:rPr>
        <w:t>Задача 4.</w:t>
      </w:r>
      <w:r w:rsidRPr="00973639">
        <w:rPr>
          <w:rFonts w:ascii="Times New Roman" w:hAnsi="Times New Roman" w:cs="Times New Roman"/>
          <w:color w:val="000000"/>
          <w:sz w:val="28"/>
          <w:szCs w:val="28"/>
        </w:rPr>
        <w:t xml:space="preserve"> Используя данные решения задач, оценить влияние </w:t>
      </w:r>
      <w:r w:rsidRPr="00973639">
        <w:rPr>
          <w:rFonts w:ascii="Times New Roman" w:hAnsi="Times New Roman" w:cs="Times New Roman"/>
          <w:color w:val="000000"/>
          <w:spacing w:val="-1"/>
          <w:sz w:val="28"/>
          <w:szCs w:val="28"/>
        </w:rPr>
        <w:t xml:space="preserve">качества продукции на изменение объема выпуска товарной продукции и выручки от продаж. </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Данных для анализа недостаточно. Необходимы данные о сортах продукции и ценах за единицу продукции каждого сорта и количество выпущенной продукции каждого сорта. Тогда расчет будет произведен по формулам:</w:t>
      </w:r>
    </w:p>
    <w:p w:rsidR="00121D67" w:rsidRDefault="00121D67" w:rsidP="00121D67">
      <w:pPr>
        <w:tabs>
          <w:tab w:val="left" w:pos="975"/>
        </w:tabs>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∆ВП = (Ц1-Ц0) х </w:t>
      </w:r>
      <w:r w:rsidRPr="00973639">
        <w:rPr>
          <w:rFonts w:ascii="Times New Roman" w:hAnsi="Times New Roman" w:cs="Times New Roman"/>
          <w:sz w:val="28"/>
          <w:szCs w:val="28"/>
          <w:lang w:val="en-US"/>
        </w:rPr>
        <w:t>V</w:t>
      </w:r>
      <w:r w:rsidRPr="00973639">
        <w:rPr>
          <w:rFonts w:ascii="Times New Roman" w:hAnsi="Times New Roman" w:cs="Times New Roman"/>
          <w:sz w:val="28"/>
          <w:szCs w:val="28"/>
        </w:rPr>
        <w:t>ВП1</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∆В=(Ц1-Ц0) х </w:t>
      </w:r>
      <w:r w:rsidRPr="00973639">
        <w:rPr>
          <w:rFonts w:ascii="Times New Roman" w:hAnsi="Times New Roman" w:cs="Times New Roman"/>
          <w:sz w:val="28"/>
          <w:szCs w:val="28"/>
          <w:lang w:val="en-US"/>
        </w:rPr>
        <w:t>V</w:t>
      </w:r>
      <w:r w:rsidRPr="00973639">
        <w:rPr>
          <w:rFonts w:ascii="Times New Roman" w:hAnsi="Times New Roman" w:cs="Times New Roman"/>
          <w:sz w:val="28"/>
          <w:szCs w:val="28"/>
        </w:rPr>
        <w:t>РП1</w:t>
      </w:r>
    </w:p>
    <w:p w:rsidR="00121D67" w:rsidRDefault="00121D67" w:rsidP="00121D67">
      <w:pPr>
        <w:tabs>
          <w:tab w:val="left" w:pos="975"/>
        </w:tabs>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Где, Ц0, Ц1 – соответственно цена изделия до и после изменения качества</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V</w:t>
      </w:r>
      <w:r w:rsidRPr="00973639">
        <w:rPr>
          <w:rFonts w:ascii="Times New Roman" w:hAnsi="Times New Roman" w:cs="Times New Roman"/>
          <w:sz w:val="28"/>
          <w:szCs w:val="28"/>
        </w:rPr>
        <w:t>ВП1- количество произведенной продукции повышенного качества</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V</w:t>
      </w:r>
      <w:r w:rsidRPr="00973639">
        <w:rPr>
          <w:rFonts w:ascii="Times New Roman" w:hAnsi="Times New Roman" w:cs="Times New Roman"/>
          <w:sz w:val="28"/>
          <w:szCs w:val="28"/>
        </w:rPr>
        <w:t>РП1 – объем реализации продукции повышенного качества</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Структура себестоимости также неизвестна.</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rPr>
        <w:br w:type="page"/>
      </w:r>
      <w:r w:rsidRPr="00973639">
        <w:rPr>
          <w:rFonts w:ascii="Times New Roman" w:hAnsi="Times New Roman" w:cs="Times New Roman"/>
          <w:b/>
          <w:bCs/>
          <w:sz w:val="28"/>
          <w:szCs w:val="28"/>
        </w:rPr>
        <w:t>Глава 3. Основные средства: анализ состояния и использования</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b/>
          <w:bCs/>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b/>
          <w:bCs/>
          <w:color w:val="000000"/>
          <w:sz w:val="28"/>
          <w:szCs w:val="28"/>
        </w:rPr>
        <w:t xml:space="preserve">Задача 1. </w:t>
      </w:r>
      <w:r w:rsidRPr="00973639">
        <w:rPr>
          <w:rFonts w:ascii="Times New Roman" w:hAnsi="Times New Roman" w:cs="Times New Roman"/>
          <w:color w:val="000000"/>
          <w:sz w:val="28"/>
          <w:szCs w:val="28"/>
        </w:rPr>
        <w:t xml:space="preserve">На основе решения задачи 2 в п. 4.3 для модели </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p>
    <w:p w:rsidR="00CF26AC" w:rsidRPr="00973639" w:rsidRDefault="00A47CE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position w:val="-12"/>
          <w:sz w:val="28"/>
          <w:szCs w:val="28"/>
        </w:rPr>
        <w:object w:dxaOrig="1280" w:dyaOrig="400">
          <v:shape id="_x0000_i1156" type="#_x0000_t75" style="width:63.75pt;height:20.25pt" o:ole="">
            <v:imagedata r:id="rId158" o:title=""/>
          </v:shape>
          <o:OLEObject Type="Embed" ProgID="Equation.3" ShapeID="_x0000_i1156" DrawAspect="Content" ObjectID="_1461268251" r:id="rId159"/>
        </w:object>
      </w:r>
      <w:r w:rsidR="00CF26AC" w:rsidRPr="00973639">
        <w:rPr>
          <w:rFonts w:ascii="Times New Roman" w:hAnsi="Times New Roman" w:cs="Times New Roman"/>
          <w:color w:val="000000"/>
          <w:sz w:val="28"/>
          <w:szCs w:val="28"/>
        </w:rPr>
        <w:t>:</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numPr>
          <w:ilvl w:val="0"/>
          <w:numId w:val="22"/>
        </w:numPr>
        <w:tabs>
          <w:tab w:val="clear" w:pos="1287"/>
          <w:tab w:val="num" w:pos="0"/>
          <w:tab w:val="left" w:pos="993"/>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определить тип развития производства в соответствии с данными табл. 4.1;</w:t>
      </w:r>
    </w:p>
    <w:p w:rsidR="00CF26AC" w:rsidRPr="00973639" w:rsidRDefault="00CF26AC" w:rsidP="00121D67">
      <w:pPr>
        <w:numPr>
          <w:ilvl w:val="0"/>
          <w:numId w:val="22"/>
        </w:numPr>
        <w:tabs>
          <w:tab w:val="clear" w:pos="1287"/>
          <w:tab w:val="num" w:pos="0"/>
          <w:tab w:val="left" w:pos="993"/>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определить относительную экономию ресурсов, а также абсолютную экономию или перерасход ресурсов;</w:t>
      </w:r>
    </w:p>
    <w:p w:rsidR="00CF26AC" w:rsidRPr="00973639" w:rsidRDefault="00CF26AC" w:rsidP="00121D67">
      <w:pPr>
        <w:numPr>
          <w:ilvl w:val="0"/>
          <w:numId w:val="22"/>
        </w:numPr>
        <w:tabs>
          <w:tab w:val="clear" w:pos="1287"/>
          <w:tab w:val="num" w:pos="0"/>
          <w:tab w:val="left" w:pos="993"/>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подтвердить выводы об относительной экономии графическим способом.</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1. Тип развития производства</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Во 2-ом квартале 1-го года по сравнению с 1-ым кварталом 1-го года наблюдалось уве</w:t>
      </w:r>
      <w:r w:rsidRPr="00973639">
        <w:rPr>
          <w:rFonts w:ascii="Times New Roman" w:hAnsi="Times New Roman" w:cs="Times New Roman"/>
          <w:sz w:val="28"/>
          <w:szCs w:val="28"/>
        </w:rPr>
        <w:softHyphen/>
        <w:t>личение выручки в условиях снижения стоимости активной части ОС и одновременного роста фондоотдача Таким образом, тип развития производства в оцениваемом периоде можно оха</w:t>
      </w:r>
      <w:r w:rsidRPr="00973639">
        <w:rPr>
          <w:rFonts w:ascii="Times New Roman" w:hAnsi="Times New Roman" w:cs="Times New Roman"/>
          <w:sz w:val="28"/>
          <w:szCs w:val="28"/>
        </w:rPr>
        <w:softHyphen/>
        <w:t>рактеризовать как интенсивный.</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3-ем квартале 1-го года по сравнению со 2-ым кварталом 1-го года наблюдалось уве</w:t>
      </w:r>
      <w:r w:rsidRPr="00973639">
        <w:rPr>
          <w:rFonts w:ascii="Times New Roman" w:hAnsi="Times New Roman" w:cs="Times New Roman"/>
          <w:sz w:val="28"/>
          <w:szCs w:val="28"/>
        </w:rPr>
        <w:softHyphen/>
        <w:t>личение выручки в условиях увеличения стоимости активной части ОС и одновременного сни</w:t>
      </w:r>
      <w:r w:rsidRPr="00973639">
        <w:rPr>
          <w:rFonts w:ascii="Times New Roman" w:hAnsi="Times New Roman" w:cs="Times New Roman"/>
          <w:sz w:val="28"/>
          <w:szCs w:val="28"/>
        </w:rPr>
        <w:softHyphen/>
        <w:t>жения фондоотдачи. Таким образом, тип развития производства в оцениваемом периоде можно охарактеризовать как экстенсивный.</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4-ом квартале 1-го года по сравнению с 3-м кварталом 1-го года наблюдалось увеличение выручки в условиях одновременного роста стоимости активной части ОС фондоотдачи. Рассчитаем уровень интенсификации:</w:t>
      </w:r>
    </w:p>
    <w:p w:rsidR="00121D67" w:rsidRDefault="00121D67" w:rsidP="00121D67">
      <w:pPr>
        <w:tabs>
          <w:tab w:val="left" w:pos="975"/>
        </w:tabs>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Уинт=∆</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w:t>
      </w:r>
      <w:r w:rsidRPr="00973639">
        <w:rPr>
          <w:rFonts w:ascii="Times New Roman" w:hAnsi="Times New Roman" w:cs="Times New Roman"/>
          <w:sz w:val="28"/>
          <w:szCs w:val="28"/>
          <w:lang w:val="en-US"/>
        </w:rPr>
        <w:t>Fao</w:t>
      </w:r>
      <w:r w:rsidRPr="00973639">
        <w:rPr>
          <w:rFonts w:ascii="Times New Roman" w:hAnsi="Times New Roman" w:cs="Times New Roman"/>
          <w:sz w:val="28"/>
          <w:szCs w:val="28"/>
        </w:rPr>
        <w:t>) /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1445/3800=0,38</w:t>
      </w:r>
    </w:p>
    <w:p w:rsidR="00121D67" w:rsidRDefault="00121D67" w:rsidP="00121D67">
      <w:pPr>
        <w:tabs>
          <w:tab w:val="left" w:pos="975"/>
        </w:tabs>
        <w:suppressAutoHyphens/>
        <w:spacing w:after="0" w:line="360" w:lineRule="auto"/>
        <w:ind w:firstLine="709"/>
        <w:jc w:val="both"/>
        <w:rPr>
          <w:rFonts w:ascii="Times New Roman" w:hAnsi="Times New Roman" w:cs="Times New Roman"/>
          <w:sz w:val="28"/>
          <w:szCs w:val="28"/>
          <w:lang w:val="en-US"/>
        </w:rPr>
      </w:pPr>
    </w:p>
    <w:p w:rsidR="00CF26AC" w:rsidRPr="00973639" w:rsidRDefault="00121D67" w:rsidP="00121D67">
      <w:pPr>
        <w:tabs>
          <w:tab w:val="left" w:pos="975"/>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CF26AC" w:rsidRPr="00973639">
        <w:rPr>
          <w:rFonts w:ascii="Times New Roman" w:hAnsi="Times New Roman" w:cs="Times New Roman"/>
          <w:sz w:val="28"/>
          <w:szCs w:val="28"/>
        </w:rPr>
        <w:t>Тип развития производства можно охарактеризовать, как преимущественно интенсив</w:t>
      </w:r>
      <w:r w:rsidR="00CF26AC" w:rsidRPr="00973639">
        <w:rPr>
          <w:rFonts w:ascii="Times New Roman" w:hAnsi="Times New Roman" w:cs="Times New Roman"/>
          <w:sz w:val="28"/>
          <w:szCs w:val="28"/>
        </w:rPr>
        <w:softHyphen/>
        <w:t>ный, если доля изменения результативного показателя за счет качественного фактора составля</w:t>
      </w:r>
      <w:r w:rsidR="00CF26AC" w:rsidRPr="00973639">
        <w:rPr>
          <w:rFonts w:ascii="Times New Roman" w:hAnsi="Times New Roman" w:cs="Times New Roman"/>
          <w:sz w:val="28"/>
          <w:szCs w:val="28"/>
        </w:rPr>
        <w:softHyphen/>
        <w:t>ет &gt;0,5, Таким образом, тип развития производства в оцениваемом периоде можно охарактери</w:t>
      </w:r>
      <w:r w:rsidR="00CF26AC" w:rsidRPr="00973639">
        <w:rPr>
          <w:rFonts w:ascii="Times New Roman" w:hAnsi="Times New Roman" w:cs="Times New Roman"/>
          <w:sz w:val="28"/>
          <w:szCs w:val="28"/>
        </w:rPr>
        <w:softHyphen/>
        <w:t>зовать как преимущественно экстенсивный.</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1-ом квартале 2-го года по сравнению с 4-ым кварталом 1-го года наблюдалось уменьшение выручки в условиях роста стоимости активной части ОС и одновременного сниже</w:t>
      </w:r>
      <w:r w:rsidRPr="00973639">
        <w:rPr>
          <w:rFonts w:ascii="Times New Roman" w:hAnsi="Times New Roman" w:cs="Times New Roman"/>
          <w:sz w:val="28"/>
          <w:szCs w:val="28"/>
        </w:rPr>
        <w:softHyphen/>
        <w:t>ния фондоотдачи. Таким образом, тип развития производства в оцениваемом периоде можно охарактеризовать как экстенсивный.</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Во 2-ом квартале 2-го года по сравнению с 1-м кварталом 2-го года наблюдалось уве</w:t>
      </w:r>
      <w:r w:rsidRPr="00973639">
        <w:rPr>
          <w:rFonts w:ascii="Times New Roman" w:hAnsi="Times New Roman" w:cs="Times New Roman"/>
          <w:sz w:val="28"/>
          <w:szCs w:val="28"/>
        </w:rPr>
        <w:softHyphen/>
        <w:t>личение выручки в условиях снижения стоимости активной части ОС и одновременного роста фондоотдачи. Таким образом тип развития производства в оцениваемом периоде можно охарактеризовать как интенсивный.</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3-ем квартале 2-го года по сравнению со 2-ым кварталом 2-го года наблюдалось увеличение выручки в условиях снижения стоимости активной части ОС и одновременного роста фондоотдачи. Таким образом тип развития производства в оцениваемом периоде можно охарактеризовать как интенсивный.</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4-ом квартале 2-го года по сравнению с 3-м кварталом 2-го года наблюдалось увеличе</w:t>
      </w:r>
      <w:r w:rsidRPr="00973639">
        <w:rPr>
          <w:rFonts w:ascii="Times New Roman" w:hAnsi="Times New Roman" w:cs="Times New Roman"/>
          <w:sz w:val="28"/>
          <w:szCs w:val="28"/>
        </w:rPr>
        <w:softHyphen/>
        <w:t>ние выручки в условиях одновременного роста стоимости активной части ОС фондоотдачи. Рассчитаем уровень интенсификации:</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Уинт=∆</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w:t>
      </w:r>
      <w:r w:rsidRPr="00973639">
        <w:rPr>
          <w:rFonts w:ascii="Times New Roman" w:hAnsi="Times New Roman" w:cs="Times New Roman"/>
          <w:sz w:val="28"/>
          <w:szCs w:val="28"/>
          <w:lang w:val="en-US"/>
        </w:rPr>
        <w:t>Fao</w:t>
      </w:r>
      <w:r w:rsidRPr="00973639">
        <w:rPr>
          <w:rFonts w:ascii="Times New Roman" w:hAnsi="Times New Roman" w:cs="Times New Roman"/>
          <w:sz w:val="28"/>
          <w:szCs w:val="28"/>
        </w:rPr>
        <w:t>) / ∆</w:t>
      </w: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629/1000=0,629, что составляет &gt;0,5.</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Таким образом тип развития производства в оцениваемом периоде можно охарактеризо</w:t>
      </w:r>
      <w:r w:rsidRPr="00973639">
        <w:rPr>
          <w:rFonts w:ascii="Times New Roman" w:hAnsi="Times New Roman" w:cs="Times New Roman"/>
          <w:sz w:val="28"/>
          <w:szCs w:val="28"/>
        </w:rPr>
        <w:softHyphen/>
        <w:t>вать как преимущественно интенсивный.</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2. Относительная и абсолютная экономия(перерасход) ресурсов</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Относительная экономия</w:t>
      </w:r>
    </w:p>
    <w:p w:rsidR="00CF26AC" w:rsidRPr="00973639" w:rsidRDefault="00121D67" w:rsidP="00121D67">
      <w:pPr>
        <w:suppressAutoHyphens/>
        <w:spacing w:after="0" w:line="360" w:lineRule="auto"/>
        <w:ind w:firstLine="709"/>
        <w:jc w:val="both"/>
        <w:rPr>
          <w:rFonts w:ascii="Times New Roman" w:hAnsi="Times New Roman" w:cs="Times New Roman"/>
          <w:sz w:val="28"/>
          <w:szCs w:val="28"/>
          <w:vertAlign w:val="subscript"/>
          <w:lang w:eastAsia="en-US"/>
        </w:rPr>
      </w:pPr>
      <w:r>
        <w:rPr>
          <w:rFonts w:ascii="Times New Roman" w:hAnsi="Times New Roman" w:cs="Times New Roman"/>
          <w:sz w:val="28"/>
          <w:szCs w:val="28"/>
        </w:rPr>
        <w:br w:type="page"/>
      </w:r>
      <w:r w:rsidR="00CF26AC" w:rsidRPr="00973639">
        <w:rPr>
          <w:rFonts w:ascii="Times New Roman" w:hAnsi="Times New Roman" w:cs="Times New Roman"/>
          <w:sz w:val="28"/>
          <w:szCs w:val="28"/>
        </w:rPr>
        <w:t xml:space="preserve">±Эотн </w:t>
      </w:r>
      <w:r w:rsidR="00C122BE">
        <w:rPr>
          <w:rFonts w:cs="Times New Roman"/>
        </w:rPr>
        <w:pict>
          <v:shape id="_x0000_i1157" type="#_x0000_t75" style="width:11.25pt;height:15pt">
            <v:imagedata r:id="rId160" o:title="" chromakey="white"/>
          </v:shape>
        </w:pict>
      </w:r>
      <w:r w:rsidR="00CF26AC" w:rsidRPr="00973639">
        <w:rPr>
          <w:rFonts w:ascii="Times New Roman" w:hAnsi="Times New Roman" w:cs="Times New Roman"/>
          <w:sz w:val="28"/>
          <w:szCs w:val="28"/>
        </w:rPr>
        <w:t xml:space="preserve"> = </w:t>
      </w:r>
      <w:r w:rsidR="00C122BE">
        <w:rPr>
          <w:rFonts w:ascii="Times New Roman" w:hAnsi="Times New Roman" w:cs="Times New Roman"/>
          <w:position w:val="-5"/>
          <w:sz w:val="28"/>
          <w:szCs w:val="28"/>
        </w:rPr>
        <w:pict>
          <v:shape id="_x0000_i1158" type="#_x0000_t75" style="width:16.5pt;height:18.75pt">
            <v:imagedata r:id="rId161" o:title="" chromakey="white"/>
          </v:shape>
        </w:pict>
      </w:r>
      <w:r w:rsidR="00CF26AC" w:rsidRPr="00973639">
        <w:rPr>
          <w:rFonts w:ascii="Times New Roman" w:hAnsi="Times New Roman" w:cs="Times New Roman"/>
          <w:sz w:val="28"/>
          <w:szCs w:val="28"/>
          <w:vertAlign w:val="subscript"/>
          <w:lang w:val="en-US" w:eastAsia="en-US"/>
        </w:rPr>
        <w:t>i</w:t>
      </w:r>
      <w:r w:rsidR="00CF26AC" w:rsidRPr="00973639">
        <w:rPr>
          <w:rFonts w:ascii="Times New Roman" w:hAnsi="Times New Roman" w:cs="Times New Roman"/>
          <w:sz w:val="28"/>
          <w:szCs w:val="28"/>
          <w:vertAlign w:val="subscript"/>
          <w:lang w:eastAsia="en-US"/>
        </w:rPr>
        <w:t>+1</w:t>
      </w:r>
      <w:r w:rsidR="00CF26AC" w:rsidRPr="00973639">
        <w:rPr>
          <w:rFonts w:ascii="Times New Roman" w:hAnsi="Times New Roman" w:cs="Times New Roman"/>
          <w:sz w:val="28"/>
          <w:szCs w:val="28"/>
          <w:lang w:eastAsia="en-US"/>
        </w:rPr>
        <w:t xml:space="preserve">  - </w:t>
      </w:r>
      <w:r w:rsidR="00C122BE">
        <w:rPr>
          <w:rFonts w:ascii="Times New Roman" w:hAnsi="Times New Roman" w:cs="Times New Roman"/>
          <w:position w:val="-5"/>
          <w:sz w:val="28"/>
          <w:szCs w:val="28"/>
        </w:rPr>
        <w:pict>
          <v:shape id="_x0000_i1159" type="#_x0000_t75" style="width:16.5pt;height:18.75pt">
            <v:imagedata r:id="rId161" o:title="" chromakey="white"/>
          </v:shape>
        </w:pict>
      </w:r>
      <w:r w:rsidR="00CF26AC" w:rsidRPr="00973639">
        <w:rPr>
          <w:rFonts w:ascii="Times New Roman" w:hAnsi="Times New Roman" w:cs="Times New Roman"/>
          <w:sz w:val="28"/>
          <w:szCs w:val="28"/>
          <w:lang w:eastAsia="en-US"/>
        </w:rPr>
        <w:t xml:space="preserve"> </w:t>
      </w:r>
      <w:r w:rsidR="00CF26AC" w:rsidRPr="00973639">
        <w:rPr>
          <w:rFonts w:ascii="Times New Roman" w:hAnsi="Times New Roman" w:cs="Times New Roman"/>
          <w:sz w:val="28"/>
          <w:szCs w:val="28"/>
          <w:lang w:val="en-US" w:eastAsia="en-US"/>
        </w:rPr>
        <w:t>i</w:t>
      </w:r>
      <w:r w:rsidR="00CF26AC" w:rsidRPr="00973639">
        <w:rPr>
          <w:rFonts w:ascii="Times New Roman" w:hAnsi="Times New Roman" w:cs="Times New Roman"/>
          <w:sz w:val="28"/>
          <w:szCs w:val="28"/>
          <w:lang w:eastAsia="en-US"/>
        </w:rPr>
        <w:t xml:space="preserve"> * </w:t>
      </w:r>
      <w:r w:rsidR="00CF26AC" w:rsidRPr="00973639">
        <w:rPr>
          <w:rFonts w:ascii="Times New Roman" w:hAnsi="Times New Roman" w:cs="Times New Roman"/>
          <w:sz w:val="28"/>
          <w:szCs w:val="28"/>
          <w:lang w:val="en-US" w:eastAsia="en-US"/>
        </w:rPr>
        <w:t>I</w:t>
      </w:r>
      <w:r w:rsidR="00CF26AC" w:rsidRPr="00973639">
        <w:rPr>
          <w:rFonts w:ascii="Times New Roman" w:hAnsi="Times New Roman" w:cs="Times New Roman"/>
          <w:sz w:val="28"/>
          <w:szCs w:val="28"/>
          <w:vertAlign w:val="subscript"/>
          <w:lang w:val="en-US" w:eastAsia="en-US"/>
        </w:rPr>
        <w:t>N</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vertAlign w:val="subscript"/>
          <w:lang w:eastAsia="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vertAlign w:val="subscript"/>
          <w:lang w:eastAsia="en-US"/>
        </w:rPr>
      </w:pPr>
      <w:r w:rsidRPr="00973639">
        <w:rPr>
          <w:rFonts w:ascii="Times New Roman" w:hAnsi="Times New Roman" w:cs="Times New Roman"/>
          <w:color w:val="000000"/>
          <w:sz w:val="28"/>
          <w:szCs w:val="28"/>
        </w:rPr>
        <w:t>Абсолютная экономия</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vertAlign w:val="subscript"/>
          <w:lang w:eastAsia="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eastAsia="en-US"/>
        </w:rPr>
      </w:pPr>
      <w:r w:rsidRPr="00973639">
        <w:rPr>
          <w:rFonts w:ascii="Times New Roman" w:hAnsi="Times New Roman" w:cs="Times New Roman"/>
          <w:sz w:val="28"/>
          <w:szCs w:val="28"/>
        </w:rPr>
        <w:t xml:space="preserve">±Эабс </w:t>
      </w:r>
      <w:r w:rsidR="00C122BE">
        <w:rPr>
          <w:rFonts w:cs="Times New Roman"/>
        </w:rPr>
        <w:pict>
          <v:shape id="_x0000_i1160" type="#_x0000_t75" style="width:11.25pt;height:15pt">
            <v:imagedata r:id="rId160" o:title="" chromakey="white"/>
          </v:shape>
        </w:pict>
      </w:r>
      <w:r w:rsidRPr="00973639">
        <w:rPr>
          <w:rFonts w:ascii="Times New Roman" w:hAnsi="Times New Roman" w:cs="Times New Roman"/>
          <w:sz w:val="28"/>
          <w:szCs w:val="28"/>
        </w:rPr>
        <w:t xml:space="preserve"> = </w:t>
      </w:r>
      <w:r w:rsidR="00C122BE">
        <w:rPr>
          <w:rFonts w:ascii="Times New Roman" w:hAnsi="Times New Roman" w:cs="Times New Roman"/>
          <w:position w:val="-5"/>
          <w:sz w:val="28"/>
          <w:szCs w:val="28"/>
        </w:rPr>
        <w:pict>
          <v:shape id="_x0000_i1161" type="#_x0000_t75" style="width:16.5pt;height:18.75pt">
            <v:imagedata r:id="rId161" o:title="" chromakey="white"/>
          </v:shape>
        </w:pict>
      </w:r>
      <w:r w:rsidRPr="00973639">
        <w:rPr>
          <w:rFonts w:ascii="Times New Roman" w:hAnsi="Times New Roman" w:cs="Times New Roman"/>
          <w:sz w:val="28"/>
          <w:szCs w:val="28"/>
          <w:vertAlign w:val="subscript"/>
          <w:lang w:val="en-US" w:eastAsia="en-US"/>
        </w:rPr>
        <w:t>i</w:t>
      </w:r>
      <w:r w:rsidRPr="00973639">
        <w:rPr>
          <w:rFonts w:ascii="Times New Roman" w:hAnsi="Times New Roman" w:cs="Times New Roman"/>
          <w:sz w:val="28"/>
          <w:szCs w:val="28"/>
          <w:vertAlign w:val="subscript"/>
          <w:lang w:eastAsia="en-US"/>
        </w:rPr>
        <w:t>+1</w:t>
      </w:r>
      <w:r w:rsidRPr="00973639">
        <w:rPr>
          <w:rFonts w:ascii="Times New Roman" w:hAnsi="Times New Roman" w:cs="Times New Roman"/>
          <w:sz w:val="28"/>
          <w:szCs w:val="28"/>
          <w:lang w:eastAsia="en-US"/>
        </w:rPr>
        <w:t xml:space="preserve">  - </w:t>
      </w:r>
      <w:r w:rsidR="00C122BE">
        <w:rPr>
          <w:rFonts w:ascii="Times New Roman" w:hAnsi="Times New Roman" w:cs="Times New Roman"/>
          <w:position w:val="-5"/>
          <w:sz w:val="28"/>
          <w:szCs w:val="28"/>
        </w:rPr>
        <w:pict>
          <v:shape id="_x0000_i1162" type="#_x0000_t75" style="width:16.5pt;height:18.75pt">
            <v:imagedata r:id="rId161" o:title="" chromakey="white"/>
          </v:shape>
        </w:pict>
      </w:r>
      <w:r w:rsidRPr="00973639">
        <w:rPr>
          <w:rFonts w:ascii="Times New Roman" w:hAnsi="Times New Roman" w:cs="Times New Roman"/>
          <w:sz w:val="28"/>
          <w:szCs w:val="28"/>
          <w:lang w:eastAsia="en-US"/>
        </w:rPr>
        <w:t xml:space="preserve"> </w:t>
      </w:r>
      <w:r w:rsidRPr="00973639">
        <w:rPr>
          <w:rFonts w:ascii="Times New Roman" w:hAnsi="Times New Roman" w:cs="Times New Roman"/>
          <w:sz w:val="28"/>
          <w:szCs w:val="28"/>
          <w:lang w:val="en-US" w:eastAsia="en-US"/>
        </w:rPr>
        <w:t>i</w:t>
      </w:r>
      <w:r w:rsidRPr="00973639">
        <w:rPr>
          <w:rFonts w:ascii="Times New Roman" w:hAnsi="Times New Roman" w:cs="Times New Roman"/>
          <w:sz w:val="28"/>
          <w:szCs w:val="28"/>
          <w:lang w:eastAsia="en-US"/>
        </w:rPr>
        <w:t xml:space="preserve"> </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eastAsia="en-US"/>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16"/>
          <w:sz w:val="28"/>
          <w:szCs w:val="28"/>
        </w:rPr>
      </w:pPr>
      <w:r w:rsidRPr="00973639">
        <w:rPr>
          <w:rFonts w:ascii="Times New Roman" w:hAnsi="Times New Roman" w:cs="Times New Roman"/>
          <w:color w:val="000000"/>
          <w:sz w:val="28"/>
          <w:szCs w:val="28"/>
        </w:rPr>
        <w:t>При этом отрицательные значения показателя - это экономия, положительные - перерас</w:t>
      </w:r>
      <w:r w:rsidRPr="00973639">
        <w:rPr>
          <w:rFonts w:ascii="Times New Roman" w:hAnsi="Times New Roman" w:cs="Times New Roman"/>
          <w:color w:val="000000"/>
          <w:spacing w:val="-16"/>
          <w:sz w:val="28"/>
          <w:szCs w:val="28"/>
        </w:rPr>
        <w:t>ход.</w:t>
      </w:r>
    </w:p>
    <w:p w:rsidR="00CF26AC" w:rsidRPr="00973639" w:rsidRDefault="00CF26AC" w:rsidP="00121D67">
      <w:pPr>
        <w:shd w:val="clear" w:color="auto" w:fill="FFFFFF"/>
        <w:suppressAutoHyphens/>
        <w:spacing w:after="0" w:line="360" w:lineRule="auto"/>
        <w:ind w:left="749" w:firstLine="709"/>
        <w:jc w:val="both"/>
        <w:rPr>
          <w:rFonts w:ascii="Times New Roman" w:hAnsi="Times New Roman" w:cs="Times New Roman"/>
          <w:sz w:val="28"/>
          <w:szCs w:val="28"/>
        </w:rPr>
      </w:pPr>
    </w:p>
    <w:p w:rsidR="00CF26AC" w:rsidRPr="00973639" w:rsidRDefault="00CF26AC" w:rsidP="00121D67">
      <w:pPr>
        <w:shd w:val="clear" w:color="auto" w:fill="FFFFFF"/>
        <w:tabs>
          <w:tab w:val="left" w:pos="10206"/>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Таблица 11 - Относительная и абсолютная экономия (перерасход) активной части ОС</w:t>
      </w:r>
    </w:p>
    <w:tbl>
      <w:tblPr>
        <w:tblW w:w="9214" w:type="dxa"/>
        <w:tblInd w:w="137" w:type="dxa"/>
        <w:tblLayout w:type="fixed"/>
        <w:tblLook w:val="00A0" w:firstRow="1" w:lastRow="0" w:firstColumn="1" w:lastColumn="0" w:noHBand="0" w:noVBand="0"/>
      </w:tblPr>
      <w:tblGrid>
        <w:gridCol w:w="1559"/>
        <w:gridCol w:w="851"/>
        <w:gridCol w:w="850"/>
        <w:gridCol w:w="993"/>
        <w:gridCol w:w="992"/>
        <w:gridCol w:w="992"/>
        <w:gridCol w:w="992"/>
        <w:gridCol w:w="993"/>
        <w:gridCol w:w="992"/>
      </w:tblGrid>
      <w:tr w:rsidR="00CF26AC" w:rsidRPr="00973639">
        <w:trPr>
          <w:trHeight w:val="315"/>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показатель</w:t>
            </w:r>
          </w:p>
        </w:tc>
        <w:tc>
          <w:tcPr>
            <w:tcW w:w="7655" w:type="dxa"/>
            <w:gridSpan w:val="8"/>
            <w:tcBorders>
              <w:top w:val="single" w:sz="4" w:space="0" w:color="auto"/>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квартал</w:t>
            </w:r>
          </w:p>
        </w:tc>
      </w:tr>
      <w:tr w:rsidR="00CF26AC" w:rsidRPr="00973639">
        <w:trPr>
          <w:trHeight w:val="315"/>
        </w:trPr>
        <w:tc>
          <w:tcPr>
            <w:tcW w:w="1559"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993"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5</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6</w:t>
            </w:r>
          </w:p>
        </w:tc>
        <w:tc>
          <w:tcPr>
            <w:tcW w:w="993"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7</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8</w:t>
            </w:r>
          </w:p>
        </w:tc>
      </w:tr>
      <w:tr w:rsidR="00CF26AC" w:rsidRPr="00973639">
        <w:trPr>
          <w:trHeight w:val="255"/>
        </w:trPr>
        <w:tc>
          <w:tcPr>
            <w:tcW w:w="1559"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относительная экономия</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-369,22</w:t>
            </w:r>
          </w:p>
        </w:tc>
        <w:tc>
          <w:tcPr>
            <w:tcW w:w="993"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1 211,33</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-1 070,30</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2 368,02</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-1 053,56</w:t>
            </w:r>
          </w:p>
        </w:tc>
        <w:tc>
          <w:tcPr>
            <w:tcW w:w="993"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-658,26</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-456,07</w:t>
            </w:r>
          </w:p>
        </w:tc>
      </w:tr>
      <w:tr w:rsidR="00CF26AC" w:rsidRPr="00973639">
        <w:trPr>
          <w:trHeight w:val="255"/>
        </w:trPr>
        <w:tc>
          <w:tcPr>
            <w:tcW w:w="1559"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абсолютная экономия</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-29,08</w:t>
            </w:r>
          </w:p>
        </w:tc>
        <w:tc>
          <w:tcPr>
            <w:tcW w:w="993"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1 250,55</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1 744,52</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1 347,61</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-640,34</w:t>
            </w:r>
          </w:p>
        </w:tc>
        <w:tc>
          <w:tcPr>
            <w:tcW w:w="993"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-429,25</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268,57</w:t>
            </w:r>
          </w:p>
        </w:tc>
      </w:tr>
      <w:tr w:rsidR="00CF26AC" w:rsidRPr="00973639">
        <w:trPr>
          <w:trHeight w:val="255"/>
        </w:trPr>
        <w:tc>
          <w:tcPr>
            <w:tcW w:w="1559"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индекс</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1,04</w:t>
            </w:r>
          </w:p>
        </w:tc>
        <w:tc>
          <w:tcPr>
            <w:tcW w:w="993"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1,27</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0,92</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1,03</w:t>
            </w:r>
          </w:p>
        </w:tc>
        <w:tc>
          <w:tcPr>
            <w:tcW w:w="993"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1,02</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1,06</w:t>
            </w:r>
          </w:p>
        </w:tc>
      </w:tr>
      <w:tr w:rsidR="00CF26AC" w:rsidRPr="00973639">
        <w:trPr>
          <w:trHeight w:val="255"/>
        </w:trPr>
        <w:tc>
          <w:tcPr>
            <w:tcW w:w="1559"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стоимость ос х индекс</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9 414,97</w:t>
            </w:r>
          </w:p>
        </w:tc>
        <w:tc>
          <w:tcPr>
            <w:tcW w:w="993"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9 084,97</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13 111,12</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11 020,41</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13 801,65</w:t>
            </w:r>
          </w:p>
        </w:tc>
        <w:tc>
          <w:tcPr>
            <w:tcW w:w="993"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12 977,10</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13 043,48</w:t>
            </w:r>
          </w:p>
        </w:tc>
      </w:tr>
      <w:tr w:rsidR="00CF26AC" w:rsidRPr="00973639">
        <w:trPr>
          <w:trHeight w:val="255"/>
        </w:trPr>
        <w:tc>
          <w:tcPr>
            <w:tcW w:w="1559" w:type="dxa"/>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Выручка</w:t>
            </w: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15240</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15740</w:t>
            </w:r>
          </w:p>
        </w:tc>
        <w:tc>
          <w:tcPr>
            <w:tcW w:w="993"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15800</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19600</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18100</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18600</w:t>
            </w:r>
          </w:p>
        </w:tc>
        <w:tc>
          <w:tcPr>
            <w:tcW w:w="993"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18900</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19900</w:t>
            </w:r>
          </w:p>
        </w:tc>
      </w:tr>
      <w:tr w:rsidR="00CF26AC" w:rsidRPr="00973639">
        <w:trPr>
          <w:trHeight w:val="510"/>
        </w:trPr>
        <w:tc>
          <w:tcPr>
            <w:tcW w:w="1559" w:type="dxa"/>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Стоимость активной части ОС отчетного периода</w:t>
            </w: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9 074,83</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9 045,75</w:t>
            </w:r>
          </w:p>
        </w:tc>
        <w:tc>
          <w:tcPr>
            <w:tcW w:w="993"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10 296,30</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12 040,82</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13 388,43</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12 748,09</w:t>
            </w:r>
          </w:p>
        </w:tc>
        <w:tc>
          <w:tcPr>
            <w:tcW w:w="993"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12 318,84</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12 587,41</w:t>
            </w:r>
          </w:p>
        </w:tc>
      </w:tr>
      <w:tr w:rsidR="00CF26AC" w:rsidRPr="00973639">
        <w:trPr>
          <w:trHeight w:val="1035"/>
        </w:trPr>
        <w:tc>
          <w:tcPr>
            <w:tcW w:w="1559" w:type="dxa"/>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Стоимость активной части ОС прошлого периода скорректированного на объем реализации отчетного периода</w:t>
            </w: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9 074,83</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8 676,53</w:t>
            </w:r>
          </w:p>
        </w:tc>
        <w:tc>
          <w:tcPr>
            <w:tcW w:w="993"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11 507,63</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10 970,52</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15 756,45</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11 694,53</w:t>
            </w:r>
          </w:p>
        </w:tc>
        <w:tc>
          <w:tcPr>
            <w:tcW w:w="993"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11 660,58</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12 131,34</w:t>
            </w:r>
          </w:p>
        </w:tc>
      </w:tr>
    </w:tbl>
    <w:p w:rsidR="00121D67" w:rsidRDefault="00121D67" w:rsidP="00121D67">
      <w:pPr>
        <w:suppressAutoHyphens/>
        <w:spacing w:after="0" w:line="360" w:lineRule="auto"/>
        <w:ind w:firstLine="709"/>
        <w:jc w:val="both"/>
        <w:rPr>
          <w:rFonts w:cs="Times New Roman"/>
        </w:rPr>
      </w:pPr>
    </w:p>
    <w:p w:rsidR="00CF26AC" w:rsidRPr="00973639" w:rsidRDefault="00121D67" w:rsidP="00121D67">
      <w:pPr>
        <w:suppressAutoHyphens/>
        <w:spacing w:after="0" w:line="360" w:lineRule="auto"/>
        <w:ind w:firstLine="709"/>
        <w:jc w:val="both"/>
        <w:rPr>
          <w:rFonts w:ascii="Times New Roman" w:hAnsi="Times New Roman" w:cs="Times New Roman"/>
          <w:noProof/>
          <w:sz w:val="28"/>
          <w:szCs w:val="28"/>
        </w:rPr>
      </w:pPr>
      <w:r>
        <w:rPr>
          <w:rFonts w:cs="Times New Roman"/>
        </w:rPr>
        <w:br w:type="page"/>
      </w:r>
      <w:r w:rsidR="00A47CEC" w:rsidRPr="00E1747F">
        <w:rPr>
          <w:rFonts w:ascii="Times New Roman" w:hAnsi="Times New Roman" w:cs="Times New Roman"/>
          <w:noProof/>
          <w:sz w:val="28"/>
          <w:szCs w:val="28"/>
        </w:rPr>
        <w:object w:dxaOrig="7786" w:dyaOrig="2256">
          <v:shape id="Объект 150" o:spid="_x0000_i1163" type="#_x0000_t75" style="width:399pt;height:138pt;visibility:visible" o:ole="">
            <v:imagedata r:id="rId162" o:title="" croptop="-8047f" cropbottom="-7408f" cropleft="-1448f" cropright="-1566f"/>
            <o:lock v:ext="edit" aspectratio="f"/>
          </v:shape>
          <o:OLEObject Type="Embed" ProgID="Excel.Sheet.8" ShapeID="Объект 150" DrawAspect="Content" ObjectID="_1461268252" r:id="rId163">
            <o:FieldCodes>\s</o:FieldCodes>
          </o:OLEObject>
        </w:object>
      </w:r>
    </w:p>
    <w:p w:rsidR="00CF26AC" w:rsidRPr="00973639" w:rsidRDefault="00CF26AC" w:rsidP="00121D67">
      <w:pPr>
        <w:suppressAutoHyphens/>
        <w:spacing w:after="0" w:line="360" w:lineRule="auto"/>
        <w:ind w:firstLine="709"/>
        <w:jc w:val="both"/>
        <w:rPr>
          <w:rFonts w:ascii="Times New Roman" w:hAnsi="Times New Roman" w:cs="Times New Roman"/>
          <w:noProof/>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noProof/>
          <w:sz w:val="28"/>
          <w:szCs w:val="28"/>
        </w:rPr>
      </w:pPr>
      <w:r w:rsidRPr="00973639">
        <w:rPr>
          <w:rFonts w:ascii="Times New Roman" w:hAnsi="Times New Roman" w:cs="Times New Roman"/>
          <w:noProof/>
          <w:sz w:val="28"/>
          <w:szCs w:val="28"/>
        </w:rPr>
        <w:t>Область, где график стоимости ОС отчетного периода выше графика стоимости ОС прошлого периода – относительный перерасход ресурсов. Наоборот – экономия.</w:t>
      </w:r>
    </w:p>
    <w:p w:rsidR="00CF26AC" w:rsidRPr="00973639" w:rsidRDefault="00CF26AC" w:rsidP="00121D67">
      <w:pPr>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b/>
          <w:bCs/>
          <w:color w:val="000000"/>
          <w:sz w:val="28"/>
          <w:szCs w:val="28"/>
        </w:rPr>
        <w:t>Задача 2</w:t>
      </w:r>
      <w:r w:rsidRPr="00973639">
        <w:rPr>
          <w:rFonts w:ascii="Times New Roman" w:hAnsi="Times New Roman" w:cs="Times New Roman"/>
          <w:b/>
          <w:bCs/>
          <w:i/>
          <w:iCs/>
          <w:color w:val="000000"/>
          <w:sz w:val="28"/>
          <w:szCs w:val="28"/>
        </w:rPr>
        <w:t>.</w:t>
      </w:r>
      <w:r w:rsidRPr="00973639">
        <w:rPr>
          <w:rFonts w:ascii="Times New Roman" w:hAnsi="Times New Roman" w:cs="Times New Roman"/>
          <w:b/>
          <w:bCs/>
          <w:color w:val="000000"/>
          <w:sz w:val="28"/>
          <w:szCs w:val="28"/>
        </w:rPr>
        <w:t xml:space="preserve"> </w:t>
      </w:r>
      <w:r w:rsidRPr="00973639">
        <w:rPr>
          <w:rFonts w:ascii="Times New Roman" w:hAnsi="Times New Roman" w:cs="Times New Roman"/>
          <w:color w:val="000000"/>
          <w:sz w:val="28"/>
          <w:szCs w:val="28"/>
        </w:rPr>
        <w:t>На основе условных данных баланса наличия и движения основных средств, приведенных в табл. 6.2, определите:</w:t>
      </w:r>
    </w:p>
    <w:p w:rsidR="00CF26AC" w:rsidRPr="00973639" w:rsidRDefault="00CF26AC" w:rsidP="00121D67">
      <w:pPr>
        <w:numPr>
          <w:ilvl w:val="0"/>
          <w:numId w:val="3"/>
        </w:numPr>
        <w:tabs>
          <w:tab w:val="clear" w:pos="1284"/>
          <w:tab w:val="left" w:pos="1134"/>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коэффициент ввода;</w:t>
      </w:r>
    </w:p>
    <w:p w:rsidR="00CF26AC" w:rsidRPr="00973639" w:rsidRDefault="00CF26AC" w:rsidP="00121D67">
      <w:pPr>
        <w:numPr>
          <w:ilvl w:val="0"/>
          <w:numId w:val="3"/>
        </w:numPr>
        <w:tabs>
          <w:tab w:val="clear" w:pos="1284"/>
          <w:tab w:val="left" w:pos="1134"/>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коэффициент обновления;</w:t>
      </w:r>
    </w:p>
    <w:p w:rsidR="00CF26AC" w:rsidRPr="00973639" w:rsidRDefault="00CF26AC" w:rsidP="00121D67">
      <w:pPr>
        <w:numPr>
          <w:ilvl w:val="0"/>
          <w:numId w:val="3"/>
        </w:numPr>
        <w:tabs>
          <w:tab w:val="clear" w:pos="1284"/>
          <w:tab w:val="left" w:pos="1134"/>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коэффициент выбытия;</w:t>
      </w:r>
    </w:p>
    <w:p w:rsidR="00CF26AC" w:rsidRPr="00973639" w:rsidRDefault="00CF26AC" w:rsidP="00121D67">
      <w:pPr>
        <w:numPr>
          <w:ilvl w:val="0"/>
          <w:numId w:val="3"/>
        </w:numPr>
        <w:tabs>
          <w:tab w:val="clear" w:pos="1284"/>
          <w:tab w:val="left" w:pos="1134"/>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коэффициент ликвидации;</w:t>
      </w:r>
    </w:p>
    <w:p w:rsidR="00CF26AC" w:rsidRPr="00973639" w:rsidRDefault="00CF26AC" w:rsidP="00121D67">
      <w:pPr>
        <w:numPr>
          <w:ilvl w:val="0"/>
          <w:numId w:val="3"/>
        </w:numPr>
        <w:tabs>
          <w:tab w:val="clear" w:pos="1284"/>
          <w:tab w:val="left" w:pos="1134"/>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коэффициент замены;</w:t>
      </w:r>
    </w:p>
    <w:p w:rsidR="00CF26AC" w:rsidRPr="00973639" w:rsidRDefault="00CF26AC" w:rsidP="00121D67">
      <w:pPr>
        <w:numPr>
          <w:ilvl w:val="0"/>
          <w:numId w:val="3"/>
        </w:numPr>
        <w:tabs>
          <w:tab w:val="clear" w:pos="1284"/>
          <w:tab w:val="left" w:pos="1134"/>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 xml:space="preserve">коэффициент </w:t>
      </w:r>
      <w:r w:rsidRPr="00973639">
        <w:rPr>
          <w:rFonts w:ascii="Times New Roman" w:hAnsi="Times New Roman" w:cs="Times New Roman"/>
          <w:sz w:val="28"/>
          <w:szCs w:val="28"/>
        </w:rPr>
        <w:t>расширения</w:t>
      </w:r>
    </w:p>
    <w:p w:rsidR="00CF26AC" w:rsidRPr="00973639" w:rsidRDefault="00CF26AC" w:rsidP="00121D67">
      <w:pPr>
        <w:numPr>
          <w:ilvl w:val="0"/>
          <w:numId w:val="3"/>
        </w:numPr>
        <w:tabs>
          <w:tab w:val="clear" w:pos="1284"/>
          <w:tab w:val="left" w:pos="1134"/>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 xml:space="preserve">коэффициент </w:t>
      </w:r>
      <w:r w:rsidRPr="00973639">
        <w:rPr>
          <w:rFonts w:ascii="Times New Roman" w:hAnsi="Times New Roman" w:cs="Times New Roman"/>
          <w:sz w:val="28"/>
          <w:szCs w:val="28"/>
        </w:rPr>
        <w:t>износа на конец года</w:t>
      </w:r>
    </w:p>
    <w:p w:rsidR="00CF26AC" w:rsidRPr="00973639" w:rsidRDefault="00CF26AC" w:rsidP="00121D67">
      <w:pPr>
        <w:numPr>
          <w:ilvl w:val="0"/>
          <w:numId w:val="3"/>
        </w:numPr>
        <w:tabs>
          <w:tab w:val="clear" w:pos="1284"/>
          <w:tab w:val="left" w:pos="1134"/>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 xml:space="preserve">коэффициент </w:t>
      </w:r>
      <w:r w:rsidRPr="00973639">
        <w:rPr>
          <w:rFonts w:ascii="Times New Roman" w:hAnsi="Times New Roman" w:cs="Times New Roman"/>
          <w:sz w:val="28"/>
          <w:szCs w:val="28"/>
        </w:rPr>
        <w:t>годности;</w:t>
      </w:r>
    </w:p>
    <w:p w:rsidR="00CF26AC" w:rsidRPr="00973639" w:rsidRDefault="00CF26AC" w:rsidP="00121D67">
      <w:pPr>
        <w:numPr>
          <w:ilvl w:val="0"/>
          <w:numId w:val="3"/>
        </w:numPr>
        <w:tabs>
          <w:tab w:val="clear" w:pos="1284"/>
          <w:tab w:val="left" w:pos="1134"/>
        </w:tabs>
        <w:suppressAutoHyphens/>
        <w:autoSpaceDE w:val="0"/>
        <w:autoSpaceDN w:val="0"/>
        <w:adjustRightInd w:val="0"/>
        <w:spacing w:after="0"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абсолютную сумму износа основных средств.</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pacing w:val="-2"/>
          <w:sz w:val="28"/>
          <w:szCs w:val="28"/>
        </w:rPr>
      </w:pPr>
      <w:r w:rsidRPr="00973639">
        <w:rPr>
          <w:rFonts w:ascii="Times New Roman" w:hAnsi="Times New Roman" w:cs="Times New Roman"/>
          <w:sz w:val="28"/>
          <w:szCs w:val="28"/>
        </w:rPr>
        <w:t>Таблица 12 - Баланс наличия</w:t>
      </w:r>
      <w:r w:rsidRPr="00973639">
        <w:rPr>
          <w:rFonts w:ascii="Times New Roman" w:hAnsi="Times New Roman" w:cs="Times New Roman"/>
          <w:spacing w:val="-10"/>
          <w:sz w:val="28"/>
          <w:szCs w:val="28"/>
        </w:rPr>
        <w:t xml:space="preserve"> и движения</w:t>
      </w:r>
      <w:r w:rsidRPr="00973639">
        <w:rPr>
          <w:rFonts w:ascii="Times New Roman" w:hAnsi="Times New Roman" w:cs="Times New Roman"/>
          <w:spacing w:val="-4"/>
          <w:sz w:val="28"/>
          <w:szCs w:val="28"/>
        </w:rPr>
        <w:t xml:space="preserve"> основных средств за 2010 год,</w:t>
      </w:r>
      <w:r w:rsidRPr="00973639">
        <w:rPr>
          <w:rFonts w:ascii="Times New Roman" w:hAnsi="Times New Roman" w:cs="Times New Roman"/>
          <w:spacing w:val="-2"/>
          <w:sz w:val="28"/>
          <w:szCs w:val="28"/>
        </w:rPr>
        <w:t xml:space="preserve"> тыс. руб.</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93"/>
        <w:gridCol w:w="1133"/>
        <w:gridCol w:w="998"/>
        <w:gridCol w:w="714"/>
        <w:gridCol w:w="853"/>
        <w:gridCol w:w="849"/>
        <w:gridCol w:w="988"/>
        <w:gridCol w:w="989"/>
        <w:gridCol w:w="988"/>
      </w:tblGrid>
      <w:tr w:rsidR="00CF26AC" w:rsidRPr="00973639">
        <w:trPr>
          <w:trHeight w:val="429"/>
        </w:trPr>
        <w:tc>
          <w:tcPr>
            <w:tcW w:w="2977" w:type="dxa"/>
            <w:gridSpan w:val="3"/>
            <w:shd w:val="clear" w:color="000000" w:fill="FFFFFF"/>
            <w:vAlign w:val="bottom"/>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На начало (2010)-го года</w:t>
            </w:r>
          </w:p>
        </w:tc>
        <w:tc>
          <w:tcPr>
            <w:tcW w:w="1712" w:type="dxa"/>
            <w:gridSpan w:val="2"/>
            <w:shd w:val="clear" w:color="000000" w:fill="FFFFFF"/>
            <w:vAlign w:val="bottom"/>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Поступило в отчетном году</w:t>
            </w:r>
          </w:p>
        </w:tc>
        <w:tc>
          <w:tcPr>
            <w:tcW w:w="1702" w:type="dxa"/>
            <w:gridSpan w:val="2"/>
            <w:shd w:val="clear" w:color="000000" w:fill="FFFFFF"/>
            <w:vAlign w:val="bottom"/>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Выбыло в отчетном году</w:t>
            </w:r>
          </w:p>
        </w:tc>
        <w:tc>
          <w:tcPr>
            <w:tcW w:w="2965" w:type="dxa"/>
            <w:gridSpan w:val="3"/>
            <w:shd w:val="clear" w:color="000000" w:fill="FFFFFF"/>
            <w:vAlign w:val="bottom"/>
          </w:tcPr>
          <w:p w:rsidR="00CF26AC" w:rsidRPr="00973639" w:rsidRDefault="00CF26AC" w:rsidP="00121D67">
            <w:pPr>
              <w:suppressAutoHyphens/>
              <w:spacing w:after="0" w:line="360" w:lineRule="auto"/>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На конец (2010)-го года</w:t>
            </w:r>
          </w:p>
        </w:tc>
      </w:tr>
      <w:tr w:rsidR="00CF26AC" w:rsidRPr="00973639">
        <w:trPr>
          <w:trHeight w:val="1763"/>
        </w:trPr>
        <w:tc>
          <w:tcPr>
            <w:tcW w:w="851"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Первона-чальная стоимость, тыс. руб. (4+3)</w:t>
            </w:r>
          </w:p>
        </w:tc>
        <w:tc>
          <w:tcPr>
            <w:tcW w:w="993"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Сумма накопленной амортизации, % от первоначальной </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стоимости</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(67%)</w:t>
            </w:r>
          </w:p>
        </w:tc>
        <w:tc>
          <w:tcPr>
            <w:tcW w:w="1133"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Остаточная стоимость*, тыс.руб. (данные берутся из построенного баланса)</w:t>
            </w:r>
          </w:p>
        </w:tc>
        <w:tc>
          <w:tcPr>
            <w:tcW w:w="998"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Всего, тыс. руб.</w:t>
            </w:r>
          </w:p>
        </w:tc>
        <w:tc>
          <w:tcPr>
            <w:tcW w:w="714"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 новых %</w:t>
            </w:r>
          </w:p>
        </w:tc>
        <w:tc>
          <w:tcPr>
            <w:tcW w:w="853"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Всего, тыс. руб. (2+5-9)</w:t>
            </w:r>
          </w:p>
        </w:tc>
        <w:tc>
          <w:tcPr>
            <w:tcW w:w="849"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 том числе ликви-дировано, %</w:t>
            </w:r>
          </w:p>
        </w:tc>
        <w:tc>
          <w:tcPr>
            <w:tcW w:w="988"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Первона-чальная стоимость, тыс.руб. (10+11)</w:t>
            </w:r>
          </w:p>
        </w:tc>
        <w:tc>
          <w:tcPr>
            <w:tcW w:w="989"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Сумма накопленной амортизации, % от перво-начальной стоимости</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(46%)</w:t>
            </w:r>
          </w:p>
        </w:tc>
        <w:tc>
          <w:tcPr>
            <w:tcW w:w="988"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Остаточная стоимость *, тыс. руб. (данные берутся из построенного баланса)</w:t>
            </w:r>
          </w:p>
        </w:tc>
      </w:tr>
      <w:tr w:rsidR="00CF26AC" w:rsidRPr="00973639">
        <w:trPr>
          <w:trHeight w:val="532"/>
        </w:trPr>
        <w:tc>
          <w:tcPr>
            <w:tcW w:w="851"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i/>
                <w:iCs/>
                <w:color w:val="000000"/>
                <w:sz w:val="20"/>
                <w:szCs w:val="20"/>
              </w:rPr>
            </w:pPr>
            <w:r w:rsidRPr="00973639">
              <w:rPr>
                <w:rFonts w:ascii="Times New Roman" w:hAnsi="Times New Roman" w:cs="Times New Roman"/>
                <w:b/>
                <w:bCs/>
                <w:i/>
                <w:iCs/>
                <w:color w:val="000000"/>
                <w:sz w:val="20"/>
                <w:szCs w:val="20"/>
              </w:rPr>
              <w:t>2</w:t>
            </w:r>
          </w:p>
        </w:tc>
        <w:tc>
          <w:tcPr>
            <w:tcW w:w="993"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i/>
                <w:iCs/>
                <w:color w:val="000000"/>
                <w:sz w:val="20"/>
                <w:szCs w:val="20"/>
              </w:rPr>
            </w:pPr>
            <w:r w:rsidRPr="00973639">
              <w:rPr>
                <w:rFonts w:ascii="Times New Roman" w:hAnsi="Times New Roman" w:cs="Times New Roman"/>
                <w:b/>
                <w:bCs/>
                <w:i/>
                <w:iCs/>
                <w:color w:val="000000"/>
                <w:sz w:val="20"/>
                <w:szCs w:val="20"/>
              </w:rPr>
              <w:t>3</w:t>
            </w:r>
          </w:p>
        </w:tc>
        <w:tc>
          <w:tcPr>
            <w:tcW w:w="1133"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i/>
                <w:iCs/>
                <w:color w:val="000000"/>
                <w:sz w:val="20"/>
                <w:szCs w:val="20"/>
              </w:rPr>
            </w:pPr>
            <w:r w:rsidRPr="00973639">
              <w:rPr>
                <w:rFonts w:ascii="Times New Roman" w:hAnsi="Times New Roman" w:cs="Times New Roman"/>
                <w:b/>
                <w:bCs/>
                <w:i/>
                <w:iCs/>
                <w:color w:val="000000"/>
                <w:sz w:val="20"/>
                <w:szCs w:val="20"/>
              </w:rPr>
              <w:t>4</w:t>
            </w:r>
          </w:p>
        </w:tc>
        <w:tc>
          <w:tcPr>
            <w:tcW w:w="998"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i/>
                <w:iCs/>
                <w:color w:val="000000"/>
                <w:sz w:val="20"/>
                <w:szCs w:val="20"/>
              </w:rPr>
            </w:pPr>
            <w:r w:rsidRPr="00973639">
              <w:rPr>
                <w:rFonts w:ascii="Times New Roman" w:hAnsi="Times New Roman" w:cs="Times New Roman"/>
                <w:b/>
                <w:bCs/>
                <w:i/>
                <w:iCs/>
                <w:color w:val="000000"/>
                <w:sz w:val="20"/>
                <w:szCs w:val="20"/>
              </w:rPr>
              <w:t>5</w:t>
            </w:r>
          </w:p>
        </w:tc>
        <w:tc>
          <w:tcPr>
            <w:tcW w:w="714"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i/>
                <w:iCs/>
                <w:color w:val="000000"/>
                <w:sz w:val="20"/>
                <w:szCs w:val="20"/>
              </w:rPr>
            </w:pPr>
            <w:r w:rsidRPr="00973639">
              <w:rPr>
                <w:rFonts w:ascii="Times New Roman" w:hAnsi="Times New Roman" w:cs="Times New Roman"/>
                <w:b/>
                <w:bCs/>
                <w:i/>
                <w:iCs/>
                <w:color w:val="000000"/>
                <w:sz w:val="20"/>
                <w:szCs w:val="20"/>
              </w:rPr>
              <w:t>6</w:t>
            </w:r>
          </w:p>
        </w:tc>
        <w:tc>
          <w:tcPr>
            <w:tcW w:w="853"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i/>
                <w:iCs/>
                <w:color w:val="000000"/>
                <w:sz w:val="20"/>
                <w:szCs w:val="20"/>
              </w:rPr>
            </w:pPr>
            <w:r w:rsidRPr="00973639">
              <w:rPr>
                <w:rFonts w:ascii="Times New Roman" w:hAnsi="Times New Roman" w:cs="Times New Roman"/>
                <w:b/>
                <w:bCs/>
                <w:i/>
                <w:iCs/>
                <w:color w:val="000000"/>
                <w:sz w:val="20"/>
                <w:szCs w:val="20"/>
              </w:rPr>
              <w:t>7</w:t>
            </w:r>
          </w:p>
        </w:tc>
        <w:tc>
          <w:tcPr>
            <w:tcW w:w="849"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i/>
                <w:iCs/>
                <w:color w:val="000000"/>
                <w:sz w:val="20"/>
                <w:szCs w:val="20"/>
              </w:rPr>
            </w:pPr>
            <w:r w:rsidRPr="00973639">
              <w:rPr>
                <w:rFonts w:ascii="Times New Roman" w:hAnsi="Times New Roman" w:cs="Times New Roman"/>
                <w:b/>
                <w:bCs/>
                <w:i/>
                <w:iCs/>
                <w:color w:val="000000"/>
                <w:sz w:val="20"/>
                <w:szCs w:val="20"/>
              </w:rPr>
              <w:t>8</w:t>
            </w:r>
          </w:p>
        </w:tc>
        <w:tc>
          <w:tcPr>
            <w:tcW w:w="988"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i/>
                <w:iCs/>
                <w:color w:val="000000"/>
                <w:sz w:val="20"/>
                <w:szCs w:val="20"/>
              </w:rPr>
            </w:pPr>
            <w:r w:rsidRPr="00973639">
              <w:rPr>
                <w:rFonts w:ascii="Times New Roman" w:hAnsi="Times New Roman" w:cs="Times New Roman"/>
                <w:b/>
                <w:bCs/>
                <w:i/>
                <w:iCs/>
                <w:color w:val="000000"/>
                <w:sz w:val="20"/>
                <w:szCs w:val="20"/>
              </w:rPr>
              <w:t>9</w:t>
            </w:r>
          </w:p>
        </w:tc>
        <w:tc>
          <w:tcPr>
            <w:tcW w:w="989"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i/>
                <w:iCs/>
                <w:color w:val="000000"/>
                <w:sz w:val="20"/>
                <w:szCs w:val="20"/>
              </w:rPr>
            </w:pPr>
            <w:r w:rsidRPr="00973639">
              <w:rPr>
                <w:rFonts w:ascii="Times New Roman" w:hAnsi="Times New Roman" w:cs="Times New Roman"/>
                <w:b/>
                <w:bCs/>
                <w:i/>
                <w:iCs/>
                <w:color w:val="000000"/>
                <w:sz w:val="20"/>
                <w:szCs w:val="20"/>
              </w:rPr>
              <w:t>10</w:t>
            </w:r>
          </w:p>
        </w:tc>
        <w:tc>
          <w:tcPr>
            <w:tcW w:w="988"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b/>
                <w:bCs/>
                <w:i/>
                <w:iCs/>
                <w:color w:val="000000"/>
                <w:sz w:val="20"/>
                <w:szCs w:val="20"/>
              </w:rPr>
            </w:pPr>
            <w:r w:rsidRPr="00973639">
              <w:rPr>
                <w:rFonts w:ascii="Times New Roman" w:hAnsi="Times New Roman" w:cs="Times New Roman"/>
                <w:b/>
                <w:bCs/>
                <w:i/>
                <w:iCs/>
                <w:color w:val="000000"/>
                <w:sz w:val="20"/>
                <w:szCs w:val="20"/>
              </w:rPr>
              <w:t>11</w:t>
            </w:r>
          </w:p>
        </w:tc>
      </w:tr>
      <w:tr w:rsidR="00CF26AC" w:rsidRPr="00973639">
        <w:trPr>
          <w:trHeight w:val="557"/>
        </w:trPr>
        <w:tc>
          <w:tcPr>
            <w:tcW w:w="851"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20721</w:t>
            </w:r>
          </w:p>
        </w:tc>
        <w:tc>
          <w:tcPr>
            <w:tcW w:w="993"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5762</w:t>
            </w:r>
          </w:p>
        </w:tc>
        <w:tc>
          <w:tcPr>
            <w:tcW w:w="1133"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14959</w:t>
            </w:r>
          </w:p>
        </w:tc>
        <w:tc>
          <w:tcPr>
            <w:tcW w:w="998"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8600</w:t>
            </w:r>
          </w:p>
        </w:tc>
        <w:tc>
          <w:tcPr>
            <w:tcW w:w="714"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7912</w:t>
            </w:r>
          </w:p>
        </w:tc>
        <w:tc>
          <w:tcPr>
            <w:tcW w:w="853"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12620</w:t>
            </w:r>
          </w:p>
        </w:tc>
        <w:tc>
          <w:tcPr>
            <w:tcW w:w="849"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10475</w:t>
            </w:r>
          </w:p>
        </w:tc>
        <w:tc>
          <w:tcPr>
            <w:tcW w:w="988"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16701</w:t>
            </w:r>
          </w:p>
        </w:tc>
        <w:tc>
          <w:tcPr>
            <w:tcW w:w="989"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5262</w:t>
            </w:r>
          </w:p>
        </w:tc>
        <w:tc>
          <w:tcPr>
            <w:tcW w:w="988" w:type="dxa"/>
            <w:shd w:val="clear" w:color="000000"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11439</w:t>
            </w:r>
          </w:p>
        </w:tc>
      </w:tr>
    </w:tbl>
    <w:tbl>
      <w:tblPr>
        <w:tblpPr w:leftFromText="180" w:rightFromText="180" w:vertAnchor="text" w:horzAnchor="margin" w:tblpX="108" w:tblpY="54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5103"/>
        <w:gridCol w:w="850"/>
      </w:tblGrid>
      <w:tr w:rsidR="00CF26AC" w:rsidRPr="00973639">
        <w:tc>
          <w:tcPr>
            <w:tcW w:w="3227"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Наименование</w:t>
            </w:r>
          </w:p>
        </w:tc>
        <w:tc>
          <w:tcPr>
            <w:tcW w:w="5103"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Формула расчета</w:t>
            </w:r>
          </w:p>
        </w:tc>
        <w:tc>
          <w:tcPr>
            <w:tcW w:w="850" w:type="dxa"/>
            <w:vAlign w:val="center"/>
          </w:tcPr>
          <w:p w:rsidR="00CF26AC" w:rsidRPr="00973639" w:rsidRDefault="00CF26AC" w:rsidP="00121D67">
            <w:pPr>
              <w:pStyle w:val="11"/>
              <w:suppressAutoHyphens/>
              <w:spacing w:line="360" w:lineRule="auto"/>
              <w:ind w:left="-108" w:right="-108"/>
              <w:rPr>
                <w:rFonts w:ascii="Times New Roman" w:hAnsi="Times New Roman" w:cs="Times New Roman"/>
                <w:sz w:val="20"/>
                <w:szCs w:val="20"/>
              </w:rPr>
            </w:pPr>
            <w:r w:rsidRPr="00973639">
              <w:rPr>
                <w:rFonts w:ascii="Times New Roman" w:hAnsi="Times New Roman" w:cs="Times New Roman"/>
                <w:sz w:val="20"/>
                <w:szCs w:val="20"/>
              </w:rPr>
              <w:t>Результат</w:t>
            </w:r>
          </w:p>
        </w:tc>
      </w:tr>
      <w:tr w:rsidR="00CF26AC" w:rsidRPr="00973639">
        <w:tc>
          <w:tcPr>
            <w:tcW w:w="3227"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p>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 коэффициент ввода, %</w:t>
            </w:r>
          </w:p>
        </w:tc>
        <w:tc>
          <w:tcPr>
            <w:tcW w:w="5103" w:type="dxa"/>
            <w:vAlign w:val="center"/>
          </w:tcPr>
          <w:p w:rsidR="00CF26AC" w:rsidRPr="00973639" w:rsidRDefault="00C122BE" w:rsidP="00121D67">
            <w:pPr>
              <w:pStyle w:val="11"/>
              <w:suppressAutoHyphens/>
              <w:spacing w:line="360" w:lineRule="auto"/>
              <w:rPr>
                <w:rFonts w:ascii="Times New Roman" w:hAnsi="Times New Roman" w:cs="Times New Roman"/>
                <w:i/>
                <w:iCs/>
                <w:sz w:val="20"/>
                <w:szCs w:val="20"/>
              </w:rPr>
            </w:pPr>
            <w:r>
              <w:pict>
                <v:shape id="_x0000_i1164" type="#_x0000_t75" style="width:140.25pt;height:18.75pt">
                  <v:imagedata r:id="rId164" o:title="" chromakey="white"/>
                </v:shape>
              </w:pict>
            </w:r>
            <w:r w:rsidR="00CF26AC" w:rsidRPr="00973639">
              <w:rPr>
                <w:rFonts w:ascii="Times New Roman" w:hAnsi="Times New Roman" w:cs="Times New Roman"/>
                <w:sz w:val="20"/>
                <w:szCs w:val="20"/>
              </w:rPr>
              <w:t xml:space="preserve"> (5 / 9) * 100</w:t>
            </w:r>
          </w:p>
        </w:tc>
        <w:tc>
          <w:tcPr>
            <w:tcW w:w="85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51,49</w:t>
            </w:r>
          </w:p>
        </w:tc>
      </w:tr>
      <w:tr w:rsidR="00CF26AC" w:rsidRPr="00973639">
        <w:tc>
          <w:tcPr>
            <w:tcW w:w="3227"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p>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2. коэффициент обновления, %</w:t>
            </w:r>
          </w:p>
        </w:tc>
        <w:tc>
          <w:tcPr>
            <w:tcW w:w="5103" w:type="dxa"/>
            <w:vAlign w:val="center"/>
          </w:tcPr>
          <w:p w:rsidR="00CF26AC" w:rsidRPr="00973639" w:rsidRDefault="00C122BE" w:rsidP="00121D67">
            <w:pPr>
              <w:pStyle w:val="11"/>
              <w:suppressAutoHyphens/>
              <w:spacing w:line="360" w:lineRule="auto"/>
              <w:rPr>
                <w:rFonts w:ascii="Times New Roman" w:hAnsi="Times New Roman" w:cs="Times New Roman"/>
                <w:sz w:val="20"/>
                <w:szCs w:val="20"/>
              </w:rPr>
            </w:pPr>
            <w:r>
              <w:pict>
                <v:shape id="_x0000_i1165" type="#_x0000_t75" style="width:167.25pt;height:18.75pt">
                  <v:imagedata r:id="rId165" o:title="" chromakey="white"/>
                </v:shape>
              </w:pict>
            </w:r>
            <w:r w:rsidR="00CF26AC" w:rsidRPr="00973639">
              <w:rPr>
                <w:rFonts w:ascii="Times New Roman" w:hAnsi="Times New Roman" w:cs="Times New Roman"/>
                <w:sz w:val="20"/>
                <w:szCs w:val="20"/>
              </w:rPr>
              <w:t xml:space="preserve"> (6 / 9) * 100</w:t>
            </w:r>
          </w:p>
        </w:tc>
        <w:tc>
          <w:tcPr>
            <w:tcW w:w="85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47,37</w:t>
            </w:r>
          </w:p>
        </w:tc>
      </w:tr>
      <w:tr w:rsidR="00CF26AC" w:rsidRPr="00973639">
        <w:tc>
          <w:tcPr>
            <w:tcW w:w="3227"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p>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3. коэффициент выбытия, %</w:t>
            </w:r>
          </w:p>
        </w:tc>
        <w:tc>
          <w:tcPr>
            <w:tcW w:w="5103" w:type="dxa"/>
            <w:vAlign w:val="center"/>
          </w:tcPr>
          <w:p w:rsidR="00CF26AC" w:rsidRPr="00973639" w:rsidRDefault="00C122BE" w:rsidP="00121D67">
            <w:pPr>
              <w:pStyle w:val="11"/>
              <w:suppressAutoHyphens/>
              <w:spacing w:line="360" w:lineRule="auto"/>
              <w:rPr>
                <w:rFonts w:ascii="Times New Roman" w:hAnsi="Times New Roman" w:cs="Times New Roman"/>
                <w:sz w:val="20"/>
                <w:szCs w:val="20"/>
              </w:rPr>
            </w:pPr>
            <w:r>
              <w:pict>
                <v:shape id="_x0000_i1166" type="#_x0000_t75" style="width:131.25pt;height:18pt">
                  <v:imagedata r:id="rId166" o:title="" chromakey="white"/>
                </v:shape>
              </w:pict>
            </w:r>
            <w:r w:rsidR="00CF26AC" w:rsidRPr="00973639">
              <w:rPr>
                <w:rFonts w:ascii="Times New Roman" w:hAnsi="Times New Roman" w:cs="Times New Roman"/>
                <w:sz w:val="20"/>
                <w:szCs w:val="20"/>
              </w:rPr>
              <w:t xml:space="preserve"> (7 / 2) * 100</w:t>
            </w:r>
          </w:p>
        </w:tc>
        <w:tc>
          <w:tcPr>
            <w:tcW w:w="85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60,96</w:t>
            </w:r>
          </w:p>
        </w:tc>
      </w:tr>
      <w:tr w:rsidR="00CF26AC" w:rsidRPr="00973639">
        <w:tc>
          <w:tcPr>
            <w:tcW w:w="3227"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p>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4. коэффициент ликвидации, %</w:t>
            </w:r>
          </w:p>
        </w:tc>
        <w:tc>
          <w:tcPr>
            <w:tcW w:w="5103" w:type="dxa"/>
            <w:vAlign w:val="center"/>
          </w:tcPr>
          <w:p w:rsidR="00CF26AC" w:rsidRPr="00973639" w:rsidRDefault="00C122BE" w:rsidP="00121D67">
            <w:pPr>
              <w:pStyle w:val="11"/>
              <w:suppressAutoHyphens/>
              <w:spacing w:line="360" w:lineRule="auto"/>
              <w:rPr>
                <w:rFonts w:ascii="Times New Roman" w:hAnsi="Times New Roman" w:cs="Times New Roman"/>
                <w:sz w:val="20"/>
                <w:szCs w:val="20"/>
              </w:rPr>
            </w:pPr>
            <w:r>
              <w:pict>
                <v:shape id="_x0000_i1167" type="#_x0000_t75" style="width:155.25pt;height:18pt">
                  <v:imagedata r:id="rId167" o:title="" chromakey="white"/>
                </v:shape>
              </w:pict>
            </w:r>
            <w:r w:rsidR="00CF26AC" w:rsidRPr="00973639">
              <w:rPr>
                <w:rFonts w:ascii="Times New Roman" w:hAnsi="Times New Roman" w:cs="Times New Roman"/>
                <w:sz w:val="20"/>
                <w:szCs w:val="20"/>
              </w:rPr>
              <w:t xml:space="preserve"> (8 / 2) *100</w:t>
            </w:r>
          </w:p>
        </w:tc>
        <w:tc>
          <w:tcPr>
            <w:tcW w:w="85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50,55</w:t>
            </w:r>
          </w:p>
        </w:tc>
      </w:tr>
      <w:tr w:rsidR="00CF26AC" w:rsidRPr="00973639">
        <w:trPr>
          <w:trHeight w:val="808"/>
        </w:trPr>
        <w:tc>
          <w:tcPr>
            <w:tcW w:w="3227"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5.коэффициент замены, %</w:t>
            </w:r>
          </w:p>
        </w:tc>
        <w:tc>
          <w:tcPr>
            <w:tcW w:w="5103" w:type="dxa"/>
            <w:vAlign w:val="center"/>
          </w:tcPr>
          <w:p w:rsidR="00CF26AC" w:rsidRPr="00973639" w:rsidRDefault="00C122BE" w:rsidP="00121D67">
            <w:pPr>
              <w:pStyle w:val="11"/>
              <w:suppressAutoHyphens/>
              <w:spacing w:line="360" w:lineRule="auto"/>
              <w:rPr>
                <w:rFonts w:ascii="Times New Roman" w:hAnsi="Times New Roman" w:cs="Times New Roman"/>
                <w:sz w:val="20"/>
                <w:szCs w:val="20"/>
              </w:rPr>
            </w:pPr>
            <w:r>
              <w:pict>
                <v:shape id="_x0000_i1168" type="#_x0000_t75" style="width:201.75pt;height:19.5pt">
                  <v:imagedata r:id="rId168" o:title="" chromakey="white"/>
                </v:shape>
              </w:pict>
            </w:r>
            <w:r w:rsidR="00CF26AC" w:rsidRPr="00973639">
              <w:rPr>
                <w:rFonts w:ascii="Times New Roman" w:hAnsi="Times New Roman" w:cs="Times New Roman"/>
                <w:sz w:val="20"/>
                <w:szCs w:val="20"/>
              </w:rPr>
              <w:t xml:space="preserve"> (7-8) / 5 * 100</w:t>
            </w:r>
          </w:p>
        </w:tc>
        <w:tc>
          <w:tcPr>
            <w:tcW w:w="85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24,94</w:t>
            </w:r>
          </w:p>
        </w:tc>
      </w:tr>
      <w:tr w:rsidR="00CF26AC" w:rsidRPr="00973639">
        <w:trPr>
          <w:trHeight w:val="212"/>
        </w:trPr>
        <w:tc>
          <w:tcPr>
            <w:tcW w:w="3227"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6. коэффициент расширения, %</w:t>
            </w:r>
          </w:p>
        </w:tc>
        <w:tc>
          <w:tcPr>
            <w:tcW w:w="5103"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100 – Коэффициент замены</w:t>
            </w:r>
          </w:p>
        </w:tc>
        <w:tc>
          <w:tcPr>
            <w:tcW w:w="85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75,06</w:t>
            </w:r>
          </w:p>
        </w:tc>
      </w:tr>
      <w:tr w:rsidR="00CF26AC" w:rsidRPr="00973639">
        <w:trPr>
          <w:trHeight w:val="754"/>
        </w:trPr>
        <w:tc>
          <w:tcPr>
            <w:tcW w:w="3227"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7. коэффициент износа на конец года, %</w:t>
            </w:r>
          </w:p>
        </w:tc>
        <w:tc>
          <w:tcPr>
            <w:tcW w:w="5103" w:type="dxa"/>
            <w:vAlign w:val="center"/>
          </w:tcPr>
          <w:p w:rsidR="00CF26AC" w:rsidRPr="00973639" w:rsidRDefault="00C122BE" w:rsidP="00121D67">
            <w:pPr>
              <w:pStyle w:val="11"/>
              <w:suppressAutoHyphens/>
              <w:spacing w:line="360" w:lineRule="auto"/>
              <w:rPr>
                <w:rFonts w:ascii="Times New Roman" w:hAnsi="Times New Roman" w:cs="Times New Roman"/>
                <w:sz w:val="20"/>
                <w:szCs w:val="20"/>
              </w:rPr>
            </w:pPr>
            <w:r>
              <w:pict>
                <v:shape id="_x0000_i1169" type="#_x0000_t75" style="width:147.75pt;height:17.25pt">
                  <v:imagedata r:id="rId169" o:title="" chromakey="white"/>
                </v:shape>
              </w:pict>
            </w:r>
            <w:r w:rsidR="00CF26AC" w:rsidRPr="00973639">
              <w:rPr>
                <w:rFonts w:ascii="Times New Roman" w:hAnsi="Times New Roman" w:cs="Times New Roman"/>
                <w:sz w:val="20"/>
                <w:szCs w:val="20"/>
              </w:rPr>
              <w:t xml:space="preserve"> (10 / 9) * 100</w:t>
            </w:r>
          </w:p>
        </w:tc>
        <w:tc>
          <w:tcPr>
            <w:tcW w:w="85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31,51</w:t>
            </w:r>
          </w:p>
        </w:tc>
      </w:tr>
      <w:tr w:rsidR="00CF26AC" w:rsidRPr="00973639">
        <w:tc>
          <w:tcPr>
            <w:tcW w:w="3227"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8. коэффициент годности на начало года, %</w:t>
            </w:r>
          </w:p>
        </w:tc>
        <w:tc>
          <w:tcPr>
            <w:tcW w:w="5103" w:type="dxa"/>
            <w:vAlign w:val="center"/>
          </w:tcPr>
          <w:p w:rsidR="00CF26AC" w:rsidRPr="00973639" w:rsidRDefault="00C122BE" w:rsidP="00121D67">
            <w:pPr>
              <w:pStyle w:val="11"/>
              <w:suppressAutoHyphens/>
              <w:spacing w:line="360" w:lineRule="auto"/>
              <w:rPr>
                <w:rFonts w:ascii="Times New Roman" w:hAnsi="Times New Roman" w:cs="Times New Roman"/>
                <w:sz w:val="20"/>
                <w:szCs w:val="20"/>
              </w:rPr>
            </w:pPr>
            <w:r>
              <w:pict>
                <v:shape id="_x0000_i1170" type="#_x0000_t75" style="width:198.75pt;height:19.5pt">
                  <v:imagedata r:id="rId170" o:title="" chromakey="white"/>
                </v:shape>
              </w:pict>
            </w:r>
            <w:r w:rsidR="00CF26AC" w:rsidRPr="00973639">
              <w:rPr>
                <w:rFonts w:ascii="Times New Roman" w:hAnsi="Times New Roman" w:cs="Times New Roman"/>
                <w:sz w:val="20"/>
                <w:szCs w:val="20"/>
              </w:rPr>
              <w:t xml:space="preserve"> (4 / 2) *100</w:t>
            </w:r>
          </w:p>
        </w:tc>
        <w:tc>
          <w:tcPr>
            <w:tcW w:w="85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72,19</w:t>
            </w:r>
          </w:p>
        </w:tc>
      </w:tr>
      <w:tr w:rsidR="00CF26AC" w:rsidRPr="00973639">
        <w:tc>
          <w:tcPr>
            <w:tcW w:w="3227"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9. коэффициент годности на конец года, %</w:t>
            </w:r>
          </w:p>
        </w:tc>
        <w:tc>
          <w:tcPr>
            <w:tcW w:w="5103" w:type="dxa"/>
            <w:vAlign w:val="center"/>
          </w:tcPr>
          <w:p w:rsidR="00CF26AC" w:rsidRPr="00973639" w:rsidRDefault="00C122BE" w:rsidP="00121D67">
            <w:pPr>
              <w:pStyle w:val="11"/>
              <w:suppressAutoHyphens/>
              <w:spacing w:line="360" w:lineRule="auto"/>
              <w:rPr>
                <w:rFonts w:ascii="Times New Roman" w:hAnsi="Times New Roman" w:cs="Times New Roman"/>
                <w:sz w:val="20"/>
                <w:szCs w:val="20"/>
              </w:rPr>
            </w:pPr>
            <w:r>
              <w:pict>
                <v:shape id="_x0000_i1171" type="#_x0000_t75" style="width:195.75pt;height:19.5pt">
                  <v:imagedata r:id="rId171" o:title="" chromakey="white"/>
                </v:shape>
              </w:pict>
            </w:r>
            <w:r w:rsidR="00CF26AC" w:rsidRPr="00973639">
              <w:rPr>
                <w:rFonts w:ascii="Times New Roman" w:hAnsi="Times New Roman" w:cs="Times New Roman"/>
                <w:sz w:val="20"/>
                <w:szCs w:val="20"/>
              </w:rPr>
              <w:t xml:space="preserve"> (11 / 9) *100</w:t>
            </w:r>
          </w:p>
        </w:tc>
        <w:tc>
          <w:tcPr>
            <w:tcW w:w="85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68,49</w:t>
            </w:r>
          </w:p>
        </w:tc>
      </w:tr>
      <w:tr w:rsidR="00CF26AC" w:rsidRPr="00973639">
        <w:trPr>
          <w:trHeight w:val="523"/>
        </w:trPr>
        <w:tc>
          <w:tcPr>
            <w:tcW w:w="3227"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10. абсолютная сумма износа ОС на начало года, тыс. руб.</w:t>
            </w:r>
          </w:p>
        </w:tc>
        <w:tc>
          <w:tcPr>
            <w:tcW w:w="5103"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(стр. 3 таблицы)</w:t>
            </w:r>
          </w:p>
        </w:tc>
        <w:tc>
          <w:tcPr>
            <w:tcW w:w="850" w:type="dxa"/>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color w:val="000000"/>
                <w:sz w:val="20"/>
                <w:szCs w:val="20"/>
              </w:rPr>
              <w:t>5762</w:t>
            </w:r>
          </w:p>
        </w:tc>
      </w:tr>
      <w:tr w:rsidR="00CF26AC" w:rsidRPr="00973639">
        <w:trPr>
          <w:trHeight w:val="489"/>
        </w:trPr>
        <w:tc>
          <w:tcPr>
            <w:tcW w:w="3227"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11. абсолютная сумма износа ОС на конец года, тыс. руб.</w:t>
            </w:r>
          </w:p>
        </w:tc>
        <w:tc>
          <w:tcPr>
            <w:tcW w:w="5103"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(стр. 10 таблицы)</w:t>
            </w:r>
          </w:p>
        </w:tc>
        <w:tc>
          <w:tcPr>
            <w:tcW w:w="850" w:type="dxa"/>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color w:val="000000"/>
                <w:sz w:val="20"/>
                <w:szCs w:val="20"/>
              </w:rPr>
              <w:t>5262</w:t>
            </w:r>
          </w:p>
        </w:tc>
      </w:tr>
    </w:tbl>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На конец года, объем основных средств снизился на 4020 тыс. руб. за счет значительного превышения суммы выбывших основных средств, по сравнению с поступившими. Поступление основных средств осуществляется в основном за счет ввода в действие новых основных средств стоимостью 7912 тыс. руб. из 8600 тыс. руб., всех поступивших основных средств. Выбытие основных средств происходил, в том числе и за счет ликвидации основных средств, которая составила 50,55%, от всего объема выбывших основных средств. Расчет коэффициента обновления показал, что 47,37 % в основных средствах на конец года составляют новые основные средства. Расчет коэффициента выбытия показал, что по причине изношенности из хозяйственного оборота выбыло 60,96 % основных средств. Превышение коэффициента выбытия над коэффициентом обновления, является отрицательным моментом в деятельности организации. Расчет коэффициента износа показал, что 46% основных средств пришли в негодность. Высокий коэффициент замены обусловлен высокой стоимостью выбывших основных средств в результате износа. Отсюда коэффициент расширения имеет низкий процент. Возрастание коэффициента износа и снижение показателя коэффициента годности на начало 2010г. обусловлены следующими факторами: использование метода начисления амортизации по данным бухгалтерского учета; приобретением основных средств, бывших в употреблении, от других организаций с высоким уровнем износа; заниженными темпами обновления основных средств и т.д. На конец года коэффициент годности выше коэффициента износа, что является фактом, положительно характеризующим деятельность организации. Абсолютная сумма износа снизилась на конец 2010г. на 5262 тыс. руб., в сравнении с началом года.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rPr>
        <w:br w:type="page"/>
      </w:r>
      <w:r w:rsidRPr="00973639">
        <w:rPr>
          <w:rFonts w:ascii="Times New Roman" w:hAnsi="Times New Roman" w:cs="Times New Roman"/>
          <w:b/>
          <w:bCs/>
          <w:sz w:val="28"/>
          <w:szCs w:val="28"/>
        </w:rPr>
        <w:t>Глава 4. Анализ оборотных средств</w:t>
      </w:r>
    </w:p>
    <w:p w:rsidR="00CF26AC" w:rsidRPr="00973639" w:rsidRDefault="00CF26AC" w:rsidP="00121D67">
      <w:pPr>
        <w:pStyle w:val="11"/>
        <w:suppressAutoHyphens/>
        <w:spacing w:line="360" w:lineRule="auto"/>
        <w:ind w:left="567" w:firstLine="709"/>
        <w:jc w:val="both"/>
        <w:rPr>
          <w:rFonts w:ascii="Times New Roman" w:hAnsi="Times New Roman" w:cs="Times New Roman"/>
          <w:b/>
          <w:bCs/>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1</w:t>
      </w:r>
      <w:r w:rsidRPr="00973639">
        <w:rPr>
          <w:rFonts w:ascii="Times New Roman" w:hAnsi="Times New Roman" w:cs="Times New Roman"/>
          <w:b/>
          <w:bCs/>
          <w:i/>
          <w:iCs/>
          <w:color w:val="000000"/>
          <w:sz w:val="28"/>
          <w:szCs w:val="28"/>
        </w:rPr>
        <w:t>.</w:t>
      </w:r>
      <w:r w:rsidRPr="00973639">
        <w:rPr>
          <w:rFonts w:ascii="Times New Roman" w:hAnsi="Times New Roman" w:cs="Times New Roman"/>
          <w:color w:val="000000"/>
          <w:sz w:val="28"/>
          <w:szCs w:val="28"/>
        </w:rPr>
        <w:t xml:space="preserve"> На основании данных для построенных балансов:</w:t>
      </w:r>
    </w:p>
    <w:p w:rsidR="00CF26AC" w:rsidRPr="00973639" w:rsidRDefault="00CF26AC" w:rsidP="00121D67">
      <w:pPr>
        <w:shd w:val="clear" w:color="auto" w:fill="FFFFFF"/>
        <w:tabs>
          <w:tab w:val="left" w:pos="993"/>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1)</w:t>
      </w:r>
      <w:r w:rsidRPr="00973639">
        <w:rPr>
          <w:rFonts w:ascii="Times New Roman" w:hAnsi="Times New Roman" w:cs="Times New Roman"/>
          <w:color w:val="000000"/>
          <w:sz w:val="28"/>
          <w:szCs w:val="28"/>
        </w:rPr>
        <w:tab/>
      </w:r>
      <w:r w:rsidRPr="00973639">
        <w:rPr>
          <w:rFonts w:ascii="Times New Roman" w:hAnsi="Times New Roman" w:cs="Times New Roman"/>
          <w:color w:val="000000"/>
          <w:spacing w:val="-2"/>
          <w:sz w:val="28"/>
          <w:szCs w:val="28"/>
        </w:rPr>
        <w:t>определить следующие показатели:</w:t>
      </w:r>
    </w:p>
    <w:p w:rsidR="00CF26AC" w:rsidRPr="00973639" w:rsidRDefault="00CF26AC" w:rsidP="00121D67">
      <w:pPr>
        <w:shd w:val="clear" w:color="auto" w:fill="FFFFFF"/>
        <w:suppressAutoHyphens/>
        <w:autoSpaceDE w:val="0"/>
        <w:autoSpaceDN w:val="0"/>
        <w:adjustRightInd w:val="0"/>
        <w:spacing w:after="0" w:line="360" w:lineRule="auto"/>
        <w:ind w:left="709"/>
        <w:jc w:val="both"/>
        <w:rPr>
          <w:rFonts w:ascii="Times New Roman" w:hAnsi="Times New Roman" w:cs="Times New Roman"/>
          <w:color w:val="000000"/>
          <w:sz w:val="28"/>
          <w:szCs w:val="28"/>
        </w:rPr>
      </w:pPr>
      <w:r w:rsidRPr="00973639">
        <w:rPr>
          <w:rFonts w:ascii="Times New Roman" w:hAnsi="Times New Roman" w:cs="Times New Roman"/>
          <w:color w:val="000000"/>
          <w:spacing w:val="1"/>
          <w:sz w:val="28"/>
          <w:szCs w:val="28"/>
        </w:rPr>
        <w:t xml:space="preserve">-коэффициент покрытия текущих обязательств оборотными </w:t>
      </w:r>
      <w:r w:rsidRPr="00973639">
        <w:rPr>
          <w:rFonts w:ascii="Times New Roman" w:hAnsi="Times New Roman" w:cs="Times New Roman"/>
          <w:color w:val="000000"/>
          <w:spacing w:val="-3"/>
          <w:sz w:val="28"/>
          <w:szCs w:val="28"/>
        </w:rPr>
        <w:t>активами;</w:t>
      </w:r>
    </w:p>
    <w:p w:rsidR="00CF26AC" w:rsidRPr="00973639" w:rsidRDefault="00CF26AC" w:rsidP="00121D67">
      <w:pPr>
        <w:shd w:val="clear" w:color="auto" w:fill="FFFFFF"/>
        <w:tabs>
          <w:tab w:val="left" w:pos="851"/>
          <w:tab w:val="left" w:pos="993"/>
        </w:tabs>
        <w:suppressAutoHyphens/>
        <w:autoSpaceDE w:val="0"/>
        <w:autoSpaceDN w:val="0"/>
        <w:adjustRightInd w:val="0"/>
        <w:spacing w:after="0" w:line="360" w:lineRule="auto"/>
        <w:ind w:left="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-собственный капитал в обороте;</w:t>
      </w:r>
    </w:p>
    <w:p w:rsidR="00CF26AC" w:rsidRPr="00973639" w:rsidRDefault="00CF26AC" w:rsidP="00121D67">
      <w:pPr>
        <w:shd w:val="clear" w:color="auto" w:fill="FFFFFF"/>
        <w:tabs>
          <w:tab w:val="left" w:pos="851"/>
          <w:tab w:val="left" w:pos="993"/>
        </w:tabs>
        <w:suppressAutoHyphens/>
        <w:autoSpaceDE w:val="0"/>
        <w:autoSpaceDN w:val="0"/>
        <w:adjustRightInd w:val="0"/>
        <w:spacing w:after="0" w:line="360" w:lineRule="auto"/>
        <w:ind w:left="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-доля собственного капитала в обороте;</w:t>
      </w:r>
    </w:p>
    <w:p w:rsidR="00CF26AC" w:rsidRPr="00973639" w:rsidRDefault="00CF26AC" w:rsidP="00121D67">
      <w:pPr>
        <w:shd w:val="clear" w:color="auto" w:fill="FFFFFF"/>
        <w:tabs>
          <w:tab w:val="left" w:pos="851"/>
          <w:tab w:val="left" w:pos="993"/>
        </w:tabs>
        <w:suppressAutoHyphens/>
        <w:autoSpaceDE w:val="0"/>
        <w:autoSpaceDN w:val="0"/>
        <w:adjustRightInd w:val="0"/>
        <w:spacing w:after="0" w:line="360" w:lineRule="auto"/>
        <w:ind w:left="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-коэффициент закрепления оборотных средств;</w:t>
      </w:r>
    </w:p>
    <w:p w:rsidR="00CF26AC" w:rsidRPr="00973639" w:rsidRDefault="00CF26AC" w:rsidP="00121D67">
      <w:pPr>
        <w:numPr>
          <w:ilvl w:val="0"/>
          <w:numId w:val="6"/>
        </w:numPr>
        <w:shd w:val="clear" w:color="auto" w:fill="FFFFFF"/>
        <w:tabs>
          <w:tab w:val="left" w:pos="993"/>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1"/>
          <w:sz w:val="28"/>
          <w:szCs w:val="28"/>
        </w:rPr>
        <w:t xml:space="preserve">для рассчитанных показателей построить временные ряды, </w:t>
      </w:r>
      <w:r w:rsidRPr="00973639">
        <w:rPr>
          <w:rFonts w:ascii="Times New Roman" w:hAnsi="Times New Roman" w:cs="Times New Roman"/>
          <w:color w:val="000000"/>
          <w:sz w:val="28"/>
          <w:szCs w:val="28"/>
        </w:rPr>
        <w:t>тренд и определить параметры трендов для анализируемых показа</w:t>
      </w:r>
      <w:r w:rsidRPr="00973639">
        <w:rPr>
          <w:rFonts w:ascii="Times New Roman" w:hAnsi="Times New Roman" w:cs="Times New Roman"/>
          <w:color w:val="000000"/>
          <w:spacing w:val="-5"/>
          <w:sz w:val="28"/>
          <w:szCs w:val="28"/>
        </w:rPr>
        <w:t>телей;</w:t>
      </w:r>
    </w:p>
    <w:p w:rsidR="00CF26AC" w:rsidRPr="00973639" w:rsidRDefault="00CF26AC" w:rsidP="00121D67">
      <w:pPr>
        <w:numPr>
          <w:ilvl w:val="0"/>
          <w:numId w:val="6"/>
        </w:numPr>
        <w:shd w:val="clear" w:color="auto" w:fill="FFFFFF"/>
        <w:tabs>
          <w:tab w:val="left" w:pos="993"/>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2"/>
          <w:sz w:val="28"/>
          <w:szCs w:val="28"/>
        </w:rPr>
        <w:t xml:space="preserve">построить прогноз изменения показателей на два квартала </w:t>
      </w:r>
      <w:r w:rsidRPr="00973639">
        <w:rPr>
          <w:rFonts w:ascii="Times New Roman" w:hAnsi="Times New Roman" w:cs="Times New Roman"/>
          <w:color w:val="000000"/>
          <w:sz w:val="28"/>
          <w:szCs w:val="28"/>
        </w:rPr>
        <w:t>(n+2)-го года для временных рядов, отображенных в п. 2.</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3"/>
          <w:sz w:val="28"/>
          <w:szCs w:val="28"/>
        </w:rPr>
      </w:pPr>
      <w:r w:rsidRPr="00973639">
        <w:rPr>
          <w:rFonts w:ascii="Times New Roman" w:hAnsi="Times New Roman" w:cs="Times New Roman"/>
          <w:color w:val="000000"/>
          <w:spacing w:val="-3"/>
          <w:sz w:val="28"/>
          <w:szCs w:val="28"/>
        </w:rPr>
        <w:t>Сделать выводы.</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3"/>
          <w:sz w:val="28"/>
          <w:szCs w:val="28"/>
        </w:rPr>
      </w:pPr>
    </w:p>
    <w:p w:rsidR="00CF26AC" w:rsidRPr="00973639" w:rsidRDefault="00C122BE" w:rsidP="00121D67">
      <w:pPr>
        <w:shd w:val="clear" w:color="auto" w:fill="FFFFFF"/>
        <w:suppressAutoHyphens/>
        <w:spacing w:after="0" w:line="360" w:lineRule="auto"/>
        <w:ind w:firstLine="709"/>
        <w:jc w:val="both"/>
        <w:rPr>
          <w:rFonts w:ascii="Times New Roman" w:hAnsi="Times New Roman" w:cs="Times New Roman"/>
          <w:sz w:val="28"/>
          <w:szCs w:val="28"/>
        </w:rPr>
      </w:pPr>
      <w:r>
        <w:rPr>
          <w:rFonts w:cs="Times New Roman"/>
        </w:rPr>
        <w:pict>
          <v:shape id="_x0000_i1172" type="#_x0000_t75" style="width:195.75pt;height:37.5pt">
            <v:imagedata r:id="rId172" o:title="" chromakey="white"/>
          </v:shape>
        </w:pic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К текущим обязательствам относятся: </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-Займы и кредиты;</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-Кредиторская задолженность;</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-Задолженность перед участниками (учредителями) по выплате доходов;</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rPr>
        <w:t>-Прочие краткосрочные обязательства.</w:t>
      </w: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Таблица 13 - Расчет коэффициента текущей ликвидности</w:t>
      </w:r>
    </w:p>
    <w:tbl>
      <w:tblPr>
        <w:tblW w:w="74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72"/>
        <w:gridCol w:w="1650"/>
        <w:gridCol w:w="2317"/>
        <w:gridCol w:w="2317"/>
      </w:tblGrid>
      <w:tr w:rsidR="00CF26AC" w:rsidRPr="00973639">
        <w:trPr>
          <w:trHeight w:val="301"/>
          <w:jc w:val="center"/>
        </w:trPr>
        <w:tc>
          <w:tcPr>
            <w:tcW w:w="1172"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Год</w:t>
            </w:r>
          </w:p>
        </w:tc>
        <w:tc>
          <w:tcPr>
            <w:tcW w:w="1650"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2317"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w:t>
            </w:r>
            <w:r w:rsidRPr="00973639">
              <w:rPr>
                <w:rFonts w:ascii="Times New Roman" w:hAnsi="Times New Roman" w:cs="Times New Roman"/>
                <w:color w:val="000000"/>
                <w:sz w:val="20"/>
                <w:szCs w:val="20"/>
                <w:vertAlign w:val="subscript"/>
              </w:rPr>
              <w:t>тл</w:t>
            </w:r>
          </w:p>
        </w:tc>
        <w:tc>
          <w:tcPr>
            <w:tcW w:w="2317"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Расчет</w:t>
            </w:r>
          </w:p>
        </w:tc>
      </w:tr>
      <w:tr w:rsidR="00CF26AC" w:rsidRPr="00973639">
        <w:trPr>
          <w:trHeight w:val="330"/>
          <w:jc w:val="center"/>
        </w:trPr>
        <w:tc>
          <w:tcPr>
            <w:tcW w:w="1172" w:type="dxa"/>
            <w:vMerge w:val="restart"/>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2009</w:t>
            </w:r>
          </w:p>
        </w:tc>
        <w:tc>
          <w:tcPr>
            <w:tcW w:w="1650"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0,82</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12972 / 15793</w:t>
            </w:r>
          </w:p>
        </w:tc>
      </w:tr>
      <w:tr w:rsidR="00CF26AC" w:rsidRPr="00973639">
        <w:trPr>
          <w:trHeight w:val="315"/>
          <w:jc w:val="center"/>
        </w:trPr>
        <w:tc>
          <w:tcPr>
            <w:tcW w:w="1172" w:type="dxa"/>
            <w:vMerge/>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650"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0,92</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12965 / 14145</w:t>
            </w:r>
          </w:p>
        </w:tc>
      </w:tr>
      <w:tr w:rsidR="00CF26AC" w:rsidRPr="00973639">
        <w:trPr>
          <w:trHeight w:val="315"/>
          <w:jc w:val="center"/>
        </w:trPr>
        <w:tc>
          <w:tcPr>
            <w:tcW w:w="1172" w:type="dxa"/>
            <w:vMerge/>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650"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1,03</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16414 / 15920</w:t>
            </w:r>
          </w:p>
        </w:tc>
      </w:tr>
      <w:tr w:rsidR="00CF26AC" w:rsidRPr="00973639">
        <w:trPr>
          <w:trHeight w:val="315"/>
          <w:jc w:val="center"/>
        </w:trPr>
        <w:tc>
          <w:tcPr>
            <w:tcW w:w="1172" w:type="dxa"/>
            <w:vMerge/>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650"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1,10</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16626 / 15147</w:t>
            </w:r>
          </w:p>
        </w:tc>
      </w:tr>
      <w:tr w:rsidR="00CF26AC" w:rsidRPr="00973639">
        <w:trPr>
          <w:trHeight w:val="315"/>
          <w:jc w:val="center"/>
        </w:trPr>
        <w:tc>
          <w:tcPr>
            <w:tcW w:w="1172" w:type="dxa"/>
            <w:vMerge w:val="restart"/>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2010</w:t>
            </w:r>
          </w:p>
        </w:tc>
        <w:tc>
          <w:tcPr>
            <w:tcW w:w="1650"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0,36</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5266 / 14460</w:t>
            </w:r>
          </w:p>
        </w:tc>
      </w:tr>
      <w:tr w:rsidR="00CF26AC" w:rsidRPr="00973639">
        <w:trPr>
          <w:trHeight w:val="315"/>
          <w:jc w:val="center"/>
        </w:trPr>
        <w:tc>
          <w:tcPr>
            <w:tcW w:w="1172" w:type="dxa"/>
            <w:vMerge/>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650"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0,38</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4588 / 11989</w:t>
            </w:r>
          </w:p>
        </w:tc>
      </w:tr>
      <w:tr w:rsidR="00CF26AC" w:rsidRPr="00973639">
        <w:trPr>
          <w:trHeight w:val="315"/>
          <w:jc w:val="center"/>
        </w:trPr>
        <w:tc>
          <w:tcPr>
            <w:tcW w:w="1172" w:type="dxa"/>
            <w:vMerge/>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650"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0,60</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4884 / 8289</w:t>
            </w:r>
          </w:p>
        </w:tc>
      </w:tr>
      <w:tr w:rsidR="00CF26AC" w:rsidRPr="00973639">
        <w:trPr>
          <w:trHeight w:val="315"/>
          <w:jc w:val="center"/>
        </w:trPr>
        <w:tc>
          <w:tcPr>
            <w:tcW w:w="1172" w:type="dxa"/>
            <w:vMerge/>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650"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0,53</w:t>
            </w:r>
          </w:p>
        </w:tc>
        <w:tc>
          <w:tcPr>
            <w:tcW w:w="23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3922 / 7371</w:t>
            </w:r>
          </w:p>
        </w:tc>
      </w:tr>
    </w:tbl>
    <w:p w:rsidR="00CF26AC" w:rsidRPr="00973639" w:rsidRDefault="00CF26AC" w:rsidP="00121D67">
      <w:pPr>
        <w:pStyle w:val="11"/>
        <w:suppressAutoHyphens/>
        <w:spacing w:line="360" w:lineRule="auto"/>
        <w:ind w:firstLine="709"/>
        <w:jc w:val="both"/>
        <w:rPr>
          <w:rFonts w:ascii="Times New Roman" w:hAnsi="Times New Roman" w:cs="Times New Roman"/>
          <w:spacing w:val="-7"/>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b/>
          <w:bCs/>
          <w:spacing w:val="-7"/>
          <w:sz w:val="28"/>
          <w:szCs w:val="28"/>
        </w:rPr>
      </w:pPr>
      <w:r w:rsidRPr="00973639">
        <w:rPr>
          <w:rFonts w:ascii="Times New Roman" w:hAnsi="Times New Roman" w:cs="Times New Roman"/>
          <w:b/>
          <w:bCs/>
          <w:spacing w:val="-7"/>
          <w:sz w:val="28"/>
          <w:szCs w:val="28"/>
        </w:rPr>
        <w:t>Методы расчета показателей ряда динамики</w:t>
      </w:r>
    </w:p>
    <w:p w:rsidR="00CF26AC" w:rsidRPr="00973639" w:rsidRDefault="00CF26AC" w:rsidP="00121D67">
      <w:pPr>
        <w:pStyle w:val="11"/>
        <w:suppressAutoHyphens/>
        <w:spacing w:line="360" w:lineRule="auto"/>
        <w:ind w:firstLine="709"/>
        <w:jc w:val="both"/>
        <w:rPr>
          <w:rFonts w:ascii="Times New Roman" w:hAnsi="Times New Roman" w:cs="Times New Roman"/>
          <w:b/>
          <w:bCs/>
          <w:spacing w:val="-7"/>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Цепной метод</w:t>
      </w:r>
    </w:p>
    <w:tbl>
      <w:tblPr>
        <w:tblW w:w="58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56"/>
        <w:gridCol w:w="798"/>
        <w:gridCol w:w="1296"/>
        <w:gridCol w:w="1213"/>
        <w:gridCol w:w="1363"/>
      </w:tblGrid>
      <w:tr w:rsidR="00CF26AC" w:rsidRPr="00973639">
        <w:trPr>
          <w:trHeight w:val="330"/>
          <w:jc w:val="center"/>
        </w:trPr>
        <w:tc>
          <w:tcPr>
            <w:tcW w:w="1156"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798"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w:t>
            </w:r>
            <w:r w:rsidRPr="00973639">
              <w:rPr>
                <w:rFonts w:ascii="Times New Roman" w:hAnsi="Times New Roman" w:cs="Times New Roman"/>
                <w:color w:val="000000"/>
                <w:sz w:val="20"/>
                <w:szCs w:val="20"/>
                <w:vertAlign w:val="subscript"/>
              </w:rPr>
              <w:t>тл</w:t>
            </w:r>
          </w:p>
        </w:tc>
        <w:tc>
          <w:tcPr>
            <w:tcW w:w="1296"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Абсолют. изменение</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Коэф.</w:t>
            </w:r>
          </w:p>
        </w:tc>
        <w:tc>
          <w:tcPr>
            <w:tcW w:w="1213"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роста</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363"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315"/>
          <w:jc w:val="center"/>
        </w:trPr>
        <w:tc>
          <w:tcPr>
            <w:tcW w:w="1156"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798"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0,82</w:t>
            </w:r>
          </w:p>
        </w:tc>
        <w:tc>
          <w:tcPr>
            <w:tcW w:w="1296"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213"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363"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315"/>
          <w:jc w:val="center"/>
        </w:trPr>
        <w:tc>
          <w:tcPr>
            <w:tcW w:w="1156"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798"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0,92</w:t>
            </w:r>
          </w:p>
        </w:tc>
        <w:tc>
          <w:tcPr>
            <w:tcW w:w="1296"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0,10</w:t>
            </w:r>
          </w:p>
        </w:tc>
        <w:tc>
          <w:tcPr>
            <w:tcW w:w="1213"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112,20</w:t>
            </w:r>
          </w:p>
        </w:tc>
        <w:tc>
          <w:tcPr>
            <w:tcW w:w="1363"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12,20</w:t>
            </w:r>
          </w:p>
        </w:tc>
      </w:tr>
      <w:tr w:rsidR="00CF26AC" w:rsidRPr="00973639">
        <w:trPr>
          <w:trHeight w:val="315"/>
          <w:jc w:val="center"/>
        </w:trPr>
        <w:tc>
          <w:tcPr>
            <w:tcW w:w="1156"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798"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1,03</w:t>
            </w:r>
          </w:p>
        </w:tc>
        <w:tc>
          <w:tcPr>
            <w:tcW w:w="1296"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0,11</w:t>
            </w:r>
          </w:p>
        </w:tc>
        <w:tc>
          <w:tcPr>
            <w:tcW w:w="1213"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112</w:t>
            </w:r>
          </w:p>
        </w:tc>
        <w:tc>
          <w:tcPr>
            <w:tcW w:w="1363"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12</w:t>
            </w:r>
          </w:p>
        </w:tc>
      </w:tr>
      <w:tr w:rsidR="00CF26AC" w:rsidRPr="00973639">
        <w:trPr>
          <w:trHeight w:val="315"/>
          <w:jc w:val="center"/>
        </w:trPr>
        <w:tc>
          <w:tcPr>
            <w:tcW w:w="1156"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798"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1,10</w:t>
            </w:r>
          </w:p>
        </w:tc>
        <w:tc>
          <w:tcPr>
            <w:tcW w:w="1296"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0,7</w:t>
            </w:r>
          </w:p>
        </w:tc>
        <w:tc>
          <w:tcPr>
            <w:tcW w:w="1213"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106,80</w:t>
            </w:r>
          </w:p>
        </w:tc>
        <w:tc>
          <w:tcPr>
            <w:tcW w:w="1363"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6,80</w:t>
            </w:r>
          </w:p>
        </w:tc>
      </w:tr>
      <w:tr w:rsidR="00CF26AC" w:rsidRPr="00973639">
        <w:trPr>
          <w:trHeight w:val="315"/>
          <w:jc w:val="center"/>
        </w:trPr>
        <w:tc>
          <w:tcPr>
            <w:tcW w:w="1156"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798"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0,36</w:t>
            </w:r>
          </w:p>
        </w:tc>
        <w:tc>
          <w:tcPr>
            <w:tcW w:w="1296"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-0,74</w:t>
            </w:r>
          </w:p>
        </w:tc>
        <w:tc>
          <w:tcPr>
            <w:tcW w:w="1213"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32,72</w:t>
            </w:r>
          </w:p>
        </w:tc>
        <w:tc>
          <w:tcPr>
            <w:tcW w:w="1363"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-67,28</w:t>
            </w:r>
          </w:p>
        </w:tc>
      </w:tr>
      <w:tr w:rsidR="00CF26AC" w:rsidRPr="00973639">
        <w:trPr>
          <w:trHeight w:val="315"/>
          <w:jc w:val="center"/>
        </w:trPr>
        <w:tc>
          <w:tcPr>
            <w:tcW w:w="1156"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798"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0,38</w:t>
            </w:r>
          </w:p>
        </w:tc>
        <w:tc>
          <w:tcPr>
            <w:tcW w:w="1296"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0,02</w:t>
            </w:r>
          </w:p>
        </w:tc>
        <w:tc>
          <w:tcPr>
            <w:tcW w:w="1213"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105,56</w:t>
            </w:r>
          </w:p>
        </w:tc>
        <w:tc>
          <w:tcPr>
            <w:tcW w:w="1363"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5,56</w:t>
            </w:r>
          </w:p>
        </w:tc>
      </w:tr>
      <w:tr w:rsidR="00CF26AC" w:rsidRPr="00973639">
        <w:trPr>
          <w:trHeight w:val="315"/>
          <w:jc w:val="center"/>
        </w:trPr>
        <w:tc>
          <w:tcPr>
            <w:tcW w:w="1156"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798"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0,60</w:t>
            </w:r>
          </w:p>
        </w:tc>
        <w:tc>
          <w:tcPr>
            <w:tcW w:w="1296"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0,22</w:t>
            </w:r>
          </w:p>
        </w:tc>
        <w:tc>
          <w:tcPr>
            <w:tcW w:w="1213"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157,90</w:t>
            </w:r>
          </w:p>
        </w:tc>
        <w:tc>
          <w:tcPr>
            <w:tcW w:w="1363"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57,90</w:t>
            </w:r>
          </w:p>
        </w:tc>
      </w:tr>
      <w:tr w:rsidR="00CF26AC" w:rsidRPr="00973639">
        <w:trPr>
          <w:trHeight w:val="330"/>
          <w:jc w:val="center"/>
        </w:trPr>
        <w:tc>
          <w:tcPr>
            <w:tcW w:w="1156"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798"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0,53</w:t>
            </w:r>
          </w:p>
        </w:tc>
        <w:tc>
          <w:tcPr>
            <w:tcW w:w="1296"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-0,07</w:t>
            </w:r>
          </w:p>
        </w:tc>
        <w:tc>
          <w:tcPr>
            <w:tcW w:w="1213"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88,33</w:t>
            </w:r>
          </w:p>
        </w:tc>
        <w:tc>
          <w:tcPr>
            <w:tcW w:w="1363"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11,67</w:t>
            </w:r>
          </w:p>
        </w:tc>
      </w:tr>
    </w:tbl>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Во втором квартале 2009г. по сравнению с первым кварталом 2009г. коэффициент текущей ликвидности увеличился на 0,10% темп прироста составил 12,20 %;</w:t>
      </w: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В третьем квартале 2009г. по сравнению со вторым кварталом 2009г. коэффициент текущей ликвидности увеличился на 0,11%, темп прироста составил 12%;</w:t>
      </w: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В четвертом квартале 2009г. по сравнению с третьим кварталом 2009г. коэффициент текущей ликвидности увеличился на 0,7%, темп прироста составил 6,80%;</w:t>
      </w: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В первом квартале 2010г. по сравнению с четвертым кварталом 2009г. коэффициент текущей ликвидности уменьшился на 0,74%, темп прироста снизился на 67,28%;</w:t>
      </w: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Во втором квартале 2010г. по сравнению с первым кварталом 2010г. коэффициент текущей ликвидности увеличился на 0,02%, темп прироста составил 5,56 %;</w:t>
      </w: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В третьем квартале 2010г. по сравнению со вторым кварталом 2010г. коэффициент текущей ликвидности увеличился на 0,22%, темп прироста составил 57,90 %;</w:t>
      </w: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В четвертом квартале 2010г. по сравнению с третьим кварталом 2010г. коэффициент текущей ликвидности  снизился на 0,07%, темп прироста снизился на 11,67 %.</w:t>
      </w: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Метод скользящей средней</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960"/>
        <w:gridCol w:w="1260"/>
        <w:gridCol w:w="1200"/>
        <w:gridCol w:w="1200"/>
        <w:gridCol w:w="1200"/>
        <w:gridCol w:w="1200"/>
        <w:gridCol w:w="1200"/>
      </w:tblGrid>
      <w:tr w:rsidR="00CF26AC" w:rsidRPr="00973639">
        <w:trPr>
          <w:trHeight w:val="630"/>
          <w:jc w:val="center"/>
        </w:trPr>
        <w:tc>
          <w:tcPr>
            <w:tcW w:w="960" w:type="dxa"/>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960" w:type="dxa"/>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w:t>
            </w:r>
            <w:r w:rsidRPr="00973639">
              <w:rPr>
                <w:rFonts w:ascii="Times New Roman" w:hAnsi="Times New Roman" w:cs="Times New Roman"/>
                <w:color w:val="000000"/>
                <w:sz w:val="20"/>
                <w:szCs w:val="20"/>
                <w:vertAlign w:val="subscript"/>
              </w:rPr>
              <w:t>тл</w:t>
            </w:r>
          </w:p>
        </w:tc>
        <w:tc>
          <w:tcPr>
            <w:tcW w:w="7260" w:type="dxa"/>
            <w:gridSpan w:val="6"/>
            <w:tcBorders>
              <w:bottom w:val="nil"/>
            </w:tcBorders>
          </w:tcPr>
          <w:p w:rsidR="00CF26AC" w:rsidRPr="00973639" w:rsidRDefault="00CF26AC" w:rsidP="00121D67">
            <w:pPr>
              <w:suppressAutoHyphens/>
              <w:spacing w:after="0" w:line="360" w:lineRule="auto"/>
              <w:jc w:val="both"/>
              <w:rPr>
                <w:rFonts w:ascii="Times New Roman" w:hAnsi="Times New Roman" w:cs="Times New Roman"/>
                <w:b/>
                <w:bCs/>
                <w:i/>
                <w:iCs/>
                <w:color w:val="000000"/>
                <w:sz w:val="20"/>
                <w:szCs w:val="20"/>
              </w:rPr>
            </w:pPr>
          </w:p>
        </w:tc>
      </w:tr>
      <w:tr w:rsidR="00CF26AC" w:rsidRPr="00973639">
        <w:trPr>
          <w:trHeight w:val="330"/>
          <w:jc w:val="center"/>
        </w:trPr>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0,82</w:t>
            </w:r>
          </w:p>
        </w:tc>
        <w:tc>
          <w:tcPr>
            <w:tcW w:w="126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2,77</w:t>
            </w:r>
          </w:p>
        </w:tc>
        <w:tc>
          <w:tcPr>
            <w:tcW w:w="120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0,92</w:t>
            </w:r>
          </w:p>
        </w:tc>
        <w:tc>
          <w:tcPr>
            <w:tcW w:w="126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0,92</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3,05</w:t>
            </w:r>
          </w:p>
        </w:tc>
        <w:tc>
          <w:tcPr>
            <w:tcW w:w="120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1,03</w:t>
            </w:r>
          </w:p>
        </w:tc>
        <w:tc>
          <w:tcPr>
            <w:tcW w:w="126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1,02</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2,49</w:t>
            </w:r>
          </w:p>
        </w:tc>
        <w:tc>
          <w:tcPr>
            <w:tcW w:w="120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1,10</w:t>
            </w:r>
          </w:p>
        </w:tc>
        <w:tc>
          <w:tcPr>
            <w:tcW w:w="126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0,83</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1,84</w:t>
            </w:r>
          </w:p>
        </w:tc>
        <w:tc>
          <w:tcPr>
            <w:tcW w:w="120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0,36</w:t>
            </w:r>
          </w:p>
        </w:tc>
        <w:tc>
          <w:tcPr>
            <w:tcW w:w="1260" w:type="dxa"/>
            <w:tcBorders>
              <w:top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0,61</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1,34</w:t>
            </w: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0,38</w:t>
            </w:r>
          </w:p>
        </w:tc>
        <w:tc>
          <w:tcPr>
            <w:tcW w:w="1260" w:type="dxa"/>
            <w:tcBorders>
              <w:top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0,45</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1,51</w:t>
            </w:r>
          </w:p>
        </w:tc>
      </w:tr>
      <w:tr w:rsidR="00CF26AC" w:rsidRPr="00973639">
        <w:trPr>
          <w:trHeight w:val="315"/>
          <w:jc w:val="center"/>
        </w:trPr>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0,60</w:t>
            </w:r>
          </w:p>
        </w:tc>
        <w:tc>
          <w:tcPr>
            <w:tcW w:w="1260" w:type="dxa"/>
            <w:tcBorders>
              <w:top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0,50</w:t>
            </w:r>
          </w:p>
        </w:tc>
      </w:tr>
      <w:tr w:rsidR="00CF26AC" w:rsidRPr="00973639">
        <w:trPr>
          <w:trHeight w:val="315"/>
          <w:jc w:val="center"/>
        </w:trPr>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960"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0,53</w:t>
            </w:r>
          </w:p>
        </w:tc>
        <w:tc>
          <w:tcPr>
            <w:tcW w:w="126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lef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bl>
    <w:p w:rsidR="00CF26AC" w:rsidRPr="00973639" w:rsidRDefault="00CF26AC" w:rsidP="00121D67">
      <w:pPr>
        <w:tabs>
          <w:tab w:val="left" w:pos="4035"/>
        </w:tabs>
        <w:suppressAutoHyphens/>
        <w:spacing w:after="0" w:line="360" w:lineRule="auto"/>
        <w:ind w:firstLine="709"/>
        <w:jc w:val="both"/>
        <w:rPr>
          <w:rFonts w:ascii="Times New Roman" w:hAnsi="Times New Roman" w:cs="Times New Roman"/>
          <w:sz w:val="28"/>
          <w:szCs w:val="28"/>
        </w:rPr>
      </w:pPr>
    </w:p>
    <w:p w:rsidR="00CF26AC" w:rsidRPr="00973639" w:rsidRDefault="00A47CEC" w:rsidP="00121D67">
      <w:pPr>
        <w:suppressAutoHyphens/>
        <w:spacing w:after="0" w:line="360" w:lineRule="auto"/>
        <w:ind w:firstLine="709"/>
        <w:jc w:val="both"/>
        <w:rPr>
          <w:rFonts w:ascii="Times New Roman" w:hAnsi="Times New Roman" w:cs="Times New Roman"/>
          <w:sz w:val="28"/>
          <w:szCs w:val="28"/>
        </w:rPr>
      </w:pPr>
      <w:r w:rsidRPr="00E1747F">
        <w:rPr>
          <w:rFonts w:ascii="Times New Roman" w:hAnsi="Times New Roman" w:cs="Times New Roman"/>
          <w:noProof/>
          <w:sz w:val="28"/>
          <w:szCs w:val="28"/>
        </w:rPr>
        <w:object w:dxaOrig="7709" w:dyaOrig="2179">
          <v:shape id="Объект 160" o:spid="_x0000_i1173" type="#_x0000_t75" style="width:409.5pt;height:137.25pt;visibility:visible" o:ole="">
            <v:imagedata r:id="rId173" o:title="" croptop="-7760f" cropbottom="-9203f" cropleft="-1870f" cropright="-2202f"/>
            <o:lock v:ext="edit" aspectratio="f"/>
          </v:shape>
          <o:OLEObject Type="Embed" ProgID="Excel.Sheet.8" ShapeID="Объект 160" DrawAspect="Content" ObjectID="_1461268253" r:id="rId174">
            <o:FieldCodes>\s</o:FieldCodes>
          </o:OLEObject>
        </w:object>
      </w:r>
    </w:p>
    <w:p w:rsidR="00CF26AC" w:rsidRPr="00973639" w:rsidRDefault="00C122BE" w:rsidP="00121D67">
      <w:pPr>
        <w:suppressAutoHyphens/>
        <w:spacing w:after="0" w:line="360" w:lineRule="auto"/>
        <w:ind w:firstLine="709"/>
        <w:jc w:val="both"/>
        <w:rPr>
          <w:rFonts w:ascii="Times New Roman" w:hAnsi="Times New Roman" w:cs="Times New Roman"/>
          <w:sz w:val="28"/>
          <w:szCs w:val="28"/>
        </w:rPr>
      </w:pPr>
      <w:r>
        <w:rPr>
          <w:rFonts w:cs="Times New Roman"/>
        </w:rPr>
        <w:pict>
          <v:shape id="_x0000_i1174" type="#_x0000_t75" style="width:264pt;height:16.5pt">
            <v:imagedata r:id="rId175" o:title="" chromakey="white"/>
          </v:shape>
        </w:pic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122BE" w:rsidP="00121D67">
      <w:pPr>
        <w:suppressAutoHyphens/>
        <w:spacing w:after="0" w:line="360" w:lineRule="auto"/>
        <w:ind w:firstLine="709"/>
        <w:jc w:val="both"/>
        <w:rPr>
          <w:rFonts w:ascii="Times New Roman" w:hAnsi="Times New Roman" w:cs="Times New Roman"/>
          <w:sz w:val="28"/>
          <w:szCs w:val="28"/>
        </w:rPr>
      </w:pPr>
      <w:r>
        <w:rPr>
          <w:rFonts w:cs="Times New Roman"/>
        </w:rPr>
        <w:pict>
          <v:shape id="_x0000_i1175" type="#_x0000_t75" style="width:138.75pt;height:29.25pt">
            <v:imagedata r:id="rId176" o:title="" chromakey="white"/>
          </v:shape>
        </w:pic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br w:type="page"/>
        <w:t>Таблица 14 - Расчет собственного капитала в обороте и доли собственного капитала в обороте</w:t>
      </w:r>
    </w:p>
    <w:tbl>
      <w:tblPr>
        <w:tblW w:w="48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20"/>
        <w:gridCol w:w="1240"/>
        <w:gridCol w:w="1500"/>
        <w:gridCol w:w="1060"/>
      </w:tblGrid>
      <w:tr w:rsidR="00CF26AC" w:rsidRPr="00973639">
        <w:trPr>
          <w:trHeight w:val="630"/>
          <w:jc w:val="center"/>
        </w:trPr>
        <w:tc>
          <w:tcPr>
            <w:tcW w:w="1020" w:type="dxa"/>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Год</w:t>
            </w:r>
          </w:p>
        </w:tc>
        <w:tc>
          <w:tcPr>
            <w:tcW w:w="1240" w:type="dxa"/>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1500" w:type="dxa"/>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СОС,  тыс. руб.</w:t>
            </w:r>
          </w:p>
        </w:tc>
        <w:tc>
          <w:tcPr>
            <w:tcW w:w="1060" w:type="dxa"/>
            <w:noWrap/>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Доля СОС, %</w:t>
            </w:r>
          </w:p>
        </w:tc>
      </w:tr>
      <w:tr w:rsidR="00CF26AC" w:rsidRPr="00973639">
        <w:trPr>
          <w:trHeight w:val="330"/>
          <w:jc w:val="center"/>
        </w:trPr>
        <w:tc>
          <w:tcPr>
            <w:tcW w:w="1020" w:type="dxa"/>
            <w:vMerge w:val="restart"/>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2009</w:t>
            </w:r>
          </w:p>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1240" w:type="dxa"/>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50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-3143</w:t>
            </w:r>
          </w:p>
        </w:tc>
        <w:tc>
          <w:tcPr>
            <w:tcW w:w="106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-24,23</w:t>
            </w:r>
          </w:p>
        </w:tc>
      </w:tr>
      <w:tr w:rsidR="00CF26AC" w:rsidRPr="00973639">
        <w:trPr>
          <w:trHeight w:val="315"/>
          <w:jc w:val="center"/>
        </w:trPr>
        <w:tc>
          <w:tcPr>
            <w:tcW w:w="1020" w:type="dxa"/>
            <w:vMerge/>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40" w:type="dxa"/>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150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-1469</w:t>
            </w:r>
          </w:p>
          <w:p w:rsidR="00CF26AC" w:rsidRPr="00973639" w:rsidRDefault="00CF26AC" w:rsidP="00121D67">
            <w:pPr>
              <w:pStyle w:val="11"/>
              <w:suppressAutoHyphens/>
              <w:spacing w:line="360" w:lineRule="auto"/>
              <w:rPr>
                <w:rFonts w:ascii="Times New Roman" w:hAnsi="Times New Roman" w:cs="Times New Roman"/>
                <w:sz w:val="20"/>
                <w:szCs w:val="20"/>
              </w:rPr>
            </w:pPr>
          </w:p>
        </w:tc>
        <w:tc>
          <w:tcPr>
            <w:tcW w:w="106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-11,33</w:t>
            </w:r>
          </w:p>
        </w:tc>
      </w:tr>
      <w:tr w:rsidR="00CF26AC" w:rsidRPr="00973639">
        <w:trPr>
          <w:trHeight w:val="315"/>
          <w:jc w:val="center"/>
        </w:trPr>
        <w:tc>
          <w:tcPr>
            <w:tcW w:w="1020" w:type="dxa"/>
            <w:vMerge/>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40" w:type="dxa"/>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50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269</w:t>
            </w:r>
          </w:p>
        </w:tc>
        <w:tc>
          <w:tcPr>
            <w:tcW w:w="106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1,04</w:t>
            </w:r>
          </w:p>
        </w:tc>
      </w:tr>
      <w:tr w:rsidR="00CF26AC" w:rsidRPr="00973639">
        <w:trPr>
          <w:trHeight w:val="315"/>
          <w:jc w:val="center"/>
        </w:trPr>
        <w:tc>
          <w:tcPr>
            <w:tcW w:w="1020" w:type="dxa"/>
            <w:vMerge/>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40" w:type="dxa"/>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50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1168</w:t>
            </w:r>
          </w:p>
        </w:tc>
        <w:tc>
          <w:tcPr>
            <w:tcW w:w="106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7,03</w:t>
            </w:r>
          </w:p>
        </w:tc>
      </w:tr>
      <w:tr w:rsidR="00CF26AC" w:rsidRPr="00973639">
        <w:trPr>
          <w:trHeight w:val="315"/>
          <w:jc w:val="center"/>
        </w:trPr>
        <w:tc>
          <w:tcPr>
            <w:tcW w:w="1020" w:type="dxa"/>
            <w:vMerge w:val="restart"/>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 2010 </w:t>
            </w:r>
          </w:p>
        </w:tc>
        <w:tc>
          <w:tcPr>
            <w:tcW w:w="1240" w:type="dxa"/>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50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-9489</w:t>
            </w:r>
          </w:p>
        </w:tc>
        <w:tc>
          <w:tcPr>
            <w:tcW w:w="106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-180,19</w:t>
            </w:r>
          </w:p>
        </w:tc>
      </w:tr>
      <w:tr w:rsidR="00CF26AC" w:rsidRPr="00973639">
        <w:trPr>
          <w:trHeight w:val="315"/>
          <w:jc w:val="center"/>
        </w:trPr>
        <w:tc>
          <w:tcPr>
            <w:tcW w:w="1020" w:type="dxa"/>
            <w:vMerge/>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40" w:type="dxa"/>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150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-7646</w:t>
            </w:r>
          </w:p>
        </w:tc>
        <w:tc>
          <w:tcPr>
            <w:tcW w:w="106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-166,65</w:t>
            </w:r>
          </w:p>
        </w:tc>
      </w:tr>
      <w:tr w:rsidR="00CF26AC" w:rsidRPr="00973639">
        <w:trPr>
          <w:trHeight w:val="315"/>
          <w:jc w:val="center"/>
        </w:trPr>
        <w:tc>
          <w:tcPr>
            <w:tcW w:w="1020" w:type="dxa"/>
            <w:vMerge/>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40" w:type="dxa"/>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50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-3785</w:t>
            </w:r>
          </w:p>
        </w:tc>
        <w:tc>
          <w:tcPr>
            <w:tcW w:w="106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-77,50</w:t>
            </w:r>
          </w:p>
        </w:tc>
      </w:tr>
      <w:tr w:rsidR="00CF26AC" w:rsidRPr="00973639">
        <w:trPr>
          <w:trHeight w:val="315"/>
          <w:jc w:val="center"/>
        </w:trPr>
        <w:tc>
          <w:tcPr>
            <w:tcW w:w="1020" w:type="dxa"/>
            <w:vMerge/>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p>
        </w:tc>
        <w:tc>
          <w:tcPr>
            <w:tcW w:w="1240" w:type="dxa"/>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50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-3599</w:t>
            </w:r>
          </w:p>
        </w:tc>
        <w:tc>
          <w:tcPr>
            <w:tcW w:w="1060" w:type="dxa"/>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-91,76</w:t>
            </w:r>
          </w:p>
        </w:tc>
      </w:tr>
    </w:tbl>
    <w:p w:rsidR="00CF26AC" w:rsidRPr="00973639" w:rsidRDefault="00CF26AC" w:rsidP="00121D67">
      <w:pPr>
        <w:suppressAutoHyphens/>
        <w:spacing w:after="0" w:line="360" w:lineRule="auto"/>
        <w:ind w:firstLine="709"/>
        <w:jc w:val="both"/>
        <w:rPr>
          <w:rFonts w:ascii="Times New Roman" w:hAnsi="Times New Roman" w:cs="Times New Roman"/>
          <w:b/>
          <w:bCs/>
          <w:i/>
          <w:iCs/>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b/>
          <w:bCs/>
          <w:sz w:val="28"/>
          <w:szCs w:val="28"/>
          <w:lang w:val="en-US"/>
        </w:rPr>
      </w:pPr>
      <w:r w:rsidRPr="00973639">
        <w:rPr>
          <w:rFonts w:ascii="Times New Roman" w:hAnsi="Times New Roman" w:cs="Times New Roman"/>
          <w:b/>
          <w:bCs/>
          <w:sz w:val="28"/>
          <w:szCs w:val="28"/>
        </w:rPr>
        <w:t>Цепной метод</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909"/>
        <w:gridCol w:w="683"/>
        <w:gridCol w:w="1988"/>
        <w:gridCol w:w="1176"/>
        <w:gridCol w:w="1490"/>
      </w:tblGrid>
      <w:tr w:rsidR="00CF26AC" w:rsidRPr="00973639">
        <w:trPr>
          <w:trHeight w:val="330"/>
          <w:jc w:val="center"/>
        </w:trPr>
        <w:tc>
          <w:tcPr>
            <w:tcW w:w="0" w:type="auto"/>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0" w:type="auto"/>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СОС</w:t>
            </w:r>
          </w:p>
        </w:tc>
        <w:tc>
          <w:tcPr>
            <w:tcW w:w="0" w:type="auto"/>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Абсолют. изменение</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Коэф.</w:t>
            </w:r>
          </w:p>
        </w:tc>
        <w:tc>
          <w:tcPr>
            <w:tcW w:w="0" w:type="auto"/>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роста</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0" w:type="auto"/>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315"/>
          <w:jc w:val="center"/>
        </w:trPr>
        <w:tc>
          <w:tcPr>
            <w:tcW w:w="0" w:type="auto"/>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-3143</w:t>
            </w:r>
          </w:p>
        </w:tc>
        <w:tc>
          <w:tcPr>
            <w:tcW w:w="0" w:type="auto"/>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0" w:type="auto"/>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0" w:type="auto"/>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315"/>
          <w:jc w:val="center"/>
        </w:trPr>
        <w:tc>
          <w:tcPr>
            <w:tcW w:w="0" w:type="auto"/>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-1469</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-1674</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46,74</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-53,26</w:t>
            </w:r>
          </w:p>
        </w:tc>
      </w:tr>
      <w:tr w:rsidR="00CF26AC" w:rsidRPr="00973639">
        <w:trPr>
          <w:trHeight w:val="315"/>
          <w:jc w:val="center"/>
        </w:trPr>
        <w:tc>
          <w:tcPr>
            <w:tcW w:w="0" w:type="auto"/>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269</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-1738</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-18,31</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-118,31</w:t>
            </w:r>
          </w:p>
        </w:tc>
      </w:tr>
      <w:tr w:rsidR="00CF26AC" w:rsidRPr="00973639">
        <w:trPr>
          <w:trHeight w:val="315"/>
          <w:jc w:val="center"/>
        </w:trPr>
        <w:tc>
          <w:tcPr>
            <w:tcW w:w="0" w:type="auto"/>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1168</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-899</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434,20</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334,20</w:t>
            </w:r>
          </w:p>
        </w:tc>
      </w:tr>
      <w:tr w:rsidR="00CF26AC" w:rsidRPr="00973639">
        <w:trPr>
          <w:trHeight w:val="315"/>
          <w:jc w:val="center"/>
        </w:trPr>
        <w:tc>
          <w:tcPr>
            <w:tcW w:w="0" w:type="auto"/>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-9489</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-10657</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-812,81</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-912,81</w:t>
            </w:r>
          </w:p>
        </w:tc>
      </w:tr>
      <w:tr w:rsidR="00CF26AC" w:rsidRPr="00973639">
        <w:trPr>
          <w:trHeight w:val="315"/>
          <w:jc w:val="center"/>
        </w:trPr>
        <w:tc>
          <w:tcPr>
            <w:tcW w:w="0" w:type="auto"/>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-7646</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1841</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80,57</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-19,42</w:t>
            </w:r>
          </w:p>
        </w:tc>
      </w:tr>
      <w:tr w:rsidR="00CF26AC" w:rsidRPr="00973639">
        <w:trPr>
          <w:trHeight w:val="315"/>
          <w:jc w:val="center"/>
        </w:trPr>
        <w:tc>
          <w:tcPr>
            <w:tcW w:w="0" w:type="auto"/>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-3785</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3861</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49,50</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-50,50</w:t>
            </w:r>
          </w:p>
        </w:tc>
      </w:tr>
      <w:tr w:rsidR="00CF26AC" w:rsidRPr="00973639">
        <w:trPr>
          <w:trHeight w:val="330"/>
          <w:jc w:val="center"/>
        </w:trPr>
        <w:tc>
          <w:tcPr>
            <w:tcW w:w="0" w:type="auto"/>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-3599</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186</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95,09</w:t>
            </w:r>
          </w:p>
        </w:tc>
        <w:tc>
          <w:tcPr>
            <w:tcW w:w="0" w:type="auto"/>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-4,91</w:t>
            </w:r>
          </w:p>
        </w:tc>
      </w:tr>
    </w:tbl>
    <w:p w:rsidR="00CF26AC" w:rsidRPr="00973639" w:rsidRDefault="00CF26AC" w:rsidP="00121D67">
      <w:pPr>
        <w:suppressAutoHyphens/>
        <w:spacing w:after="0" w:line="360" w:lineRule="auto"/>
        <w:ind w:firstLine="709"/>
        <w:jc w:val="both"/>
        <w:rPr>
          <w:rFonts w:ascii="Times New Roman" w:hAnsi="Times New Roman" w:cs="Times New Roman"/>
          <w:b/>
          <w:bCs/>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Метод скользящей средней</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960"/>
        <w:gridCol w:w="1260"/>
        <w:gridCol w:w="1200"/>
        <w:gridCol w:w="1200"/>
        <w:gridCol w:w="1200"/>
        <w:gridCol w:w="1200"/>
        <w:gridCol w:w="1200"/>
      </w:tblGrid>
      <w:tr w:rsidR="00CF26AC" w:rsidRPr="00973639">
        <w:trPr>
          <w:trHeight w:val="630"/>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СОС</w:t>
            </w:r>
          </w:p>
        </w:tc>
        <w:tc>
          <w:tcPr>
            <w:tcW w:w="7260" w:type="dxa"/>
            <w:gridSpan w:val="6"/>
            <w:tcBorders>
              <w:bottom w:val="nil"/>
            </w:tcBorders>
          </w:tcPr>
          <w:p w:rsidR="00CF26AC" w:rsidRPr="00973639" w:rsidRDefault="00CF26AC" w:rsidP="00121D67">
            <w:pPr>
              <w:suppressAutoHyphens/>
              <w:spacing w:after="0" w:line="360" w:lineRule="auto"/>
              <w:jc w:val="both"/>
              <w:rPr>
                <w:rFonts w:ascii="Times New Roman" w:hAnsi="Times New Roman" w:cs="Times New Roman"/>
                <w:b/>
                <w:bCs/>
                <w:i/>
                <w:iCs/>
                <w:color w:val="000000"/>
                <w:sz w:val="20"/>
                <w:szCs w:val="20"/>
              </w:rPr>
            </w:pPr>
          </w:p>
        </w:tc>
      </w:tr>
      <w:tr w:rsidR="00CF26AC" w:rsidRPr="00973639">
        <w:trPr>
          <w:trHeight w:val="330"/>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-3143</w:t>
            </w:r>
          </w:p>
        </w:tc>
        <w:tc>
          <w:tcPr>
            <w:tcW w:w="126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-4343</w:t>
            </w:r>
          </w:p>
        </w:tc>
        <w:tc>
          <w:tcPr>
            <w:tcW w:w="120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-1469</w:t>
            </w:r>
          </w:p>
        </w:tc>
        <w:tc>
          <w:tcPr>
            <w:tcW w:w="126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-1447,67</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-32</w:t>
            </w:r>
          </w:p>
        </w:tc>
        <w:tc>
          <w:tcPr>
            <w:tcW w:w="120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269</w:t>
            </w:r>
          </w:p>
        </w:tc>
        <w:tc>
          <w:tcPr>
            <w:tcW w:w="126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-10,67</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-8052</w:t>
            </w:r>
          </w:p>
        </w:tc>
        <w:tc>
          <w:tcPr>
            <w:tcW w:w="120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1168</w:t>
            </w:r>
          </w:p>
        </w:tc>
        <w:tc>
          <w:tcPr>
            <w:tcW w:w="126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-2684</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-15967</w:t>
            </w:r>
          </w:p>
        </w:tc>
        <w:tc>
          <w:tcPr>
            <w:tcW w:w="120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-9489</w:t>
            </w:r>
          </w:p>
        </w:tc>
        <w:tc>
          <w:tcPr>
            <w:tcW w:w="1260" w:type="dxa"/>
            <w:tcBorders>
              <w:top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-5322,33</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-20920</w:t>
            </w: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-7646</w:t>
            </w:r>
          </w:p>
        </w:tc>
        <w:tc>
          <w:tcPr>
            <w:tcW w:w="1260" w:type="dxa"/>
            <w:tcBorders>
              <w:top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-6973,33</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15030</w:t>
            </w:r>
          </w:p>
        </w:tc>
      </w:tr>
      <w:tr w:rsidR="00CF26AC" w:rsidRPr="00973639">
        <w:trPr>
          <w:trHeight w:val="315"/>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-3785</w:t>
            </w:r>
          </w:p>
        </w:tc>
        <w:tc>
          <w:tcPr>
            <w:tcW w:w="1260" w:type="dxa"/>
            <w:tcBorders>
              <w:top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5010</w:t>
            </w:r>
          </w:p>
        </w:tc>
      </w:tr>
      <w:tr w:rsidR="00CF26AC" w:rsidRPr="00973639">
        <w:trPr>
          <w:trHeight w:val="315"/>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-3599</w:t>
            </w:r>
          </w:p>
        </w:tc>
        <w:tc>
          <w:tcPr>
            <w:tcW w:w="126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lef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bl>
    <w:p w:rsidR="00CF26AC" w:rsidRPr="00973639" w:rsidRDefault="00CF26AC" w:rsidP="00121D67">
      <w:pPr>
        <w:tabs>
          <w:tab w:val="left" w:pos="4035"/>
        </w:tabs>
        <w:suppressAutoHyphens/>
        <w:spacing w:after="0" w:line="360" w:lineRule="auto"/>
        <w:ind w:firstLine="709"/>
        <w:jc w:val="both"/>
        <w:rPr>
          <w:rFonts w:ascii="Times New Roman" w:hAnsi="Times New Roman" w:cs="Times New Roman"/>
          <w:sz w:val="28"/>
          <w:szCs w:val="28"/>
          <w:lang w:val="en-US"/>
        </w:rPr>
      </w:pPr>
    </w:p>
    <w:p w:rsidR="00CF26AC" w:rsidRPr="00973639" w:rsidRDefault="00121D67" w:rsidP="00121D67">
      <w:pPr>
        <w:tabs>
          <w:tab w:val="left" w:pos="4035"/>
        </w:tabs>
        <w:suppressAutoHyphens/>
        <w:spacing w:after="0" w:line="360" w:lineRule="auto"/>
        <w:ind w:firstLine="709"/>
        <w:jc w:val="both"/>
        <w:rPr>
          <w:rFonts w:ascii="Times New Roman" w:hAnsi="Times New Roman" w:cs="Times New Roman"/>
          <w:sz w:val="28"/>
          <w:szCs w:val="28"/>
        </w:rPr>
      </w:pPr>
      <w:r>
        <w:rPr>
          <w:rFonts w:cs="Times New Roman"/>
        </w:rPr>
        <w:br w:type="page"/>
      </w:r>
      <w:r w:rsidR="00A47CEC" w:rsidRPr="00E1747F">
        <w:rPr>
          <w:rFonts w:ascii="Times New Roman" w:hAnsi="Times New Roman" w:cs="Times New Roman"/>
          <w:noProof/>
          <w:sz w:val="28"/>
          <w:szCs w:val="28"/>
        </w:rPr>
        <w:object w:dxaOrig="7537" w:dyaOrig="2794">
          <v:shape id="Объект 163" o:spid="_x0000_i1176" type="#_x0000_t75" style="width:390.75pt;height:168pt;visibility:visible" o:ole="">
            <v:imagedata r:id="rId177" o:title="" croptop="-6497f" cropbottom="-6732f" cropleft="-1913f" cropright="-1930f"/>
            <o:lock v:ext="edit" aspectratio="f"/>
          </v:shape>
          <o:OLEObject Type="Embed" ProgID="Excel.Sheet.8" ShapeID="Объект 163" DrawAspect="Content" ObjectID="_1461268254" r:id="rId178">
            <o:FieldCodes>\s</o:FieldCodes>
          </o:OLEObject>
        </w:object>
      </w:r>
    </w:p>
    <w:p w:rsidR="00CF26AC" w:rsidRPr="00973639" w:rsidRDefault="00CF26AC" w:rsidP="00121D67">
      <w:pPr>
        <w:suppressAutoHyphens/>
        <w:spacing w:after="0" w:line="360" w:lineRule="auto"/>
        <w:ind w:firstLine="709"/>
        <w:jc w:val="both"/>
        <w:rPr>
          <w:rFonts w:ascii="Times New Roman" w:hAnsi="Times New Roman" w:cs="Times New Roman"/>
          <w:b/>
          <w:bCs/>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Цепной метод</w:t>
      </w:r>
    </w:p>
    <w:tbl>
      <w:tblPr>
        <w:tblW w:w="61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47"/>
        <w:gridCol w:w="1107"/>
        <w:gridCol w:w="1296"/>
        <w:gridCol w:w="1217"/>
        <w:gridCol w:w="1347"/>
      </w:tblGrid>
      <w:tr w:rsidR="00CF26AC" w:rsidRPr="00973639">
        <w:trPr>
          <w:trHeight w:val="330"/>
          <w:jc w:val="center"/>
        </w:trPr>
        <w:tc>
          <w:tcPr>
            <w:tcW w:w="1147"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1107"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Доля СОС, %</w:t>
            </w:r>
          </w:p>
        </w:tc>
        <w:tc>
          <w:tcPr>
            <w:tcW w:w="1296"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Абсолют. изменение</w:t>
            </w:r>
          </w:p>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Коэф.</w:t>
            </w:r>
          </w:p>
        </w:tc>
        <w:tc>
          <w:tcPr>
            <w:tcW w:w="1217"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роста</w:t>
            </w:r>
          </w:p>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347"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w:t>
            </w:r>
          </w:p>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315"/>
          <w:jc w:val="center"/>
        </w:trPr>
        <w:tc>
          <w:tcPr>
            <w:tcW w:w="1147"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10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-24,23</w:t>
            </w:r>
          </w:p>
        </w:tc>
        <w:tc>
          <w:tcPr>
            <w:tcW w:w="1296"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217"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347"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315"/>
          <w:jc w:val="center"/>
        </w:trPr>
        <w:tc>
          <w:tcPr>
            <w:tcW w:w="1147"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110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-11,33</w:t>
            </w:r>
          </w:p>
        </w:tc>
        <w:tc>
          <w:tcPr>
            <w:tcW w:w="1296"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-35,56</w:t>
            </w:r>
          </w:p>
        </w:tc>
        <w:tc>
          <w:tcPr>
            <w:tcW w:w="121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46,76</w:t>
            </w:r>
          </w:p>
        </w:tc>
        <w:tc>
          <w:tcPr>
            <w:tcW w:w="134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-53,24</w:t>
            </w:r>
          </w:p>
        </w:tc>
      </w:tr>
      <w:tr w:rsidR="00CF26AC" w:rsidRPr="00973639">
        <w:trPr>
          <w:trHeight w:val="315"/>
          <w:jc w:val="center"/>
        </w:trPr>
        <w:tc>
          <w:tcPr>
            <w:tcW w:w="1147"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10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1,04</w:t>
            </w:r>
          </w:p>
        </w:tc>
        <w:tc>
          <w:tcPr>
            <w:tcW w:w="1296"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12,37</w:t>
            </w:r>
          </w:p>
        </w:tc>
        <w:tc>
          <w:tcPr>
            <w:tcW w:w="121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-9,18</w:t>
            </w:r>
          </w:p>
        </w:tc>
        <w:tc>
          <w:tcPr>
            <w:tcW w:w="134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-109,18</w:t>
            </w:r>
          </w:p>
        </w:tc>
      </w:tr>
      <w:tr w:rsidR="00CF26AC" w:rsidRPr="00973639">
        <w:trPr>
          <w:trHeight w:val="315"/>
          <w:jc w:val="center"/>
        </w:trPr>
        <w:tc>
          <w:tcPr>
            <w:tcW w:w="1147"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10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7,03</w:t>
            </w:r>
          </w:p>
        </w:tc>
        <w:tc>
          <w:tcPr>
            <w:tcW w:w="1296"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5,99</w:t>
            </w:r>
          </w:p>
        </w:tc>
        <w:tc>
          <w:tcPr>
            <w:tcW w:w="121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675,96</w:t>
            </w:r>
          </w:p>
        </w:tc>
        <w:tc>
          <w:tcPr>
            <w:tcW w:w="134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575,96</w:t>
            </w:r>
          </w:p>
        </w:tc>
      </w:tr>
      <w:tr w:rsidR="00CF26AC" w:rsidRPr="00973639">
        <w:trPr>
          <w:trHeight w:val="315"/>
          <w:jc w:val="center"/>
        </w:trPr>
        <w:tc>
          <w:tcPr>
            <w:tcW w:w="1147"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10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-180,19</w:t>
            </w:r>
          </w:p>
        </w:tc>
        <w:tc>
          <w:tcPr>
            <w:tcW w:w="1296"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-173,16</w:t>
            </w:r>
          </w:p>
        </w:tc>
        <w:tc>
          <w:tcPr>
            <w:tcW w:w="121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-2563,16</w:t>
            </w:r>
          </w:p>
        </w:tc>
        <w:tc>
          <w:tcPr>
            <w:tcW w:w="134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-2663,16</w:t>
            </w:r>
          </w:p>
        </w:tc>
      </w:tr>
      <w:tr w:rsidR="00CF26AC" w:rsidRPr="00973639">
        <w:trPr>
          <w:trHeight w:val="315"/>
          <w:jc w:val="center"/>
        </w:trPr>
        <w:tc>
          <w:tcPr>
            <w:tcW w:w="1147"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110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-166,65</w:t>
            </w:r>
          </w:p>
        </w:tc>
        <w:tc>
          <w:tcPr>
            <w:tcW w:w="1296"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346,84</w:t>
            </w:r>
          </w:p>
        </w:tc>
        <w:tc>
          <w:tcPr>
            <w:tcW w:w="121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92,89</w:t>
            </w:r>
          </w:p>
        </w:tc>
        <w:tc>
          <w:tcPr>
            <w:tcW w:w="134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-7,51</w:t>
            </w:r>
          </w:p>
        </w:tc>
      </w:tr>
      <w:tr w:rsidR="00CF26AC" w:rsidRPr="00973639">
        <w:trPr>
          <w:trHeight w:val="315"/>
          <w:jc w:val="center"/>
        </w:trPr>
        <w:tc>
          <w:tcPr>
            <w:tcW w:w="1147"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10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-77,50</w:t>
            </w:r>
          </w:p>
        </w:tc>
        <w:tc>
          <w:tcPr>
            <w:tcW w:w="1296"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244,15</w:t>
            </w:r>
          </w:p>
        </w:tc>
        <w:tc>
          <w:tcPr>
            <w:tcW w:w="121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4,50</w:t>
            </w:r>
          </w:p>
        </w:tc>
        <w:tc>
          <w:tcPr>
            <w:tcW w:w="134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-95,50</w:t>
            </w:r>
          </w:p>
        </w:tc>
      </w:tr>
      <w:tr w:rsidR="00CF26AC" w:rsidRPr="00973639">
        <w:trPr>
          <w:trHeight w:val="330"/>
          <w:jc w:val="center"/>
        </w:trPr>
        <w:tc>
          <w:tcPr>
            <w:tcW w:w="1147" w:type="dxa"/>
            <w:shd w:val="clear" w:color="auto" w:fill="FFFFFF"/>
            <w:vAlign w:val="center"/>
          </w:tcPr>
          <w:p w:rsidR="00CF26AC" w:rsidRPr="00973639" w:rsidRDefault="00CF26AC" w:rsidP="00121D67">
            <w:pPr>
              <w:suppressAutoHyphens/>
              <w:spacing w:after="0" w:line="360" w:lineRule="auto"/>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10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-91,76</w:t>
            </w:r>
          </w:p>
        </w:tc>
        <w:tc>
          <w:tcPr>
            <w:tcW w:w="1296"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169,26</w:t>
            </w:r>
          </w:p>
        </w:tc>
        <w:tc>
          <w:tcPr>
            <w:tcW w:w="121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118,4</w:t>
            </w:r>
          </w:p>
        </w:tc>
        <w:tc>
          <w:tcPr>
            <w:tcW w:w="1347" w:type="dxa"/>
            <w:shd w:val="clear" w:color="auto" w:fill="FFFFFF"/>
            <w:vAlign w:val="center"/>
          </w:tcPr>
          <w:p w:rsidR="00CF26AC" w:rsidRPr="00973639" w:rsidRDefault="00CF26AC" w:rsidP="00121D67">
            <w:pPr>
              <w:pStyle w:val="11"/>
              <w:suppressAutoHyphens/>
              <w:spacing w:line="360" w:lineRule="auto"/>
              <w:rPr>
                <w:rFonts w:ascii="Times New Roman" w:hAnsi="Times New Roman" w:cs="Times New Roman"/>
                <w:sz w:val="20"/>
                <w:szCs w:val="20"/>
              </w:rPr>
            </w:pPr>
            <w:r w:rsidRPr="00973639">
              <w:rPr>
                <w:rFonts w:ascii="Times New Roman" w:hAnsi="Times New Roman" w:cs="Times New Roman"/>
                <w:sz w:val="20"/>
                <w:szCs w:val="20"/>
              </w:rPr>
              <w:t>18,4</w:t>
            </w:r>
          </w:p>
        </w:tc>
      </w:tr>
    </w:tbl>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Метод скользящей средней</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960"/>
        <w:gridCol w:w="1260"/>
        <w:gridCol w:w="1200"/>
        <w:gridCol w:w="1200"/>
        <w:gridCol w:w="1200"/>
        <w:gridCol w:w="1200"/>
        <w:gridCol w:w="1200"/>
      </w:tblGrid>
      <w:tr w:rsidR="00CF26AC" w:rsidRPr="00973639">
        <w:trPr>
          <w:trHeight w:val="630"/>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Доля      СОС</w:t>
            </w:r>
          </w:p>
        </w:tc>
        <w:tc>
          <w:tcPr>
            <w:tcW w:w="7260" w:type="dxa"/>
            <w:gridSpan w:val="6"/>
            <w:tcBorders>
              <w:bottom w:val="nil"/>
            </w:tcBorders>
          </w:tcPr>
          <w:p w:rsidR="00CF26AC" w:rsidRPr="00973639" w:rsidRDefault="00CF26AC" w:rsidP="00121D67">
            <w:pPr>
              <w:suppressAutoHyphens/>
              <w:spacing w:after="0" w:line="360" w:lineRule="auto"/>
              <w:jc w:val="both"/>
              <w:rPr>
                <w:rFonts w:ascii="Times New Roman" w:hAnsi="Times New Roman" w:cs="Times New Roman"/>
                <w:b/>
                <w:bCs/>
                <w:i/>
                <w:iCs/>
                <w:color w:val="000000"/>
                <w:sz w:val="20"/>
                <w:szCs w:val="20"/>
              </w:rPr>
            </w:pPr>
          </w:p>
        </w:tc>
      </w:tr>
      <w:tr w:rsidR="00CF26AC" w:rsidRPr="00973639">
        <w:trPr>
          <w:trHeight w:val="330"/>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-24,23</w:t>
            </w:r>
          </w:p>
        </w:tc>
        <w:tc>
          <w:tcPr>
            <w:tcW w:w="126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-34,52</w:t>
            </w:r>
          </w:p>
        </w:tc>
        <w:tc>
          <w:tcPr>
            <w:tcW w:w="120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-11,33</w:t>
            </w:r>
          </w:p>
        </w:tc>
        <w:tc>
          <w:tcPr>
            <w:tcW w:w="126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-11,51</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3,26</w:t>
            </w:r>
          </w:p>
        </w:tc>
        <w:tc>
          <w:tcPr>
            <w:tcW w:w="120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1,04</w:t>
            </w:r>
          </w:p>
        </w:tc>
        <w:tc>
          <w:tcPr>
            <w:tcW w:w="126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1,09</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-162,87</w:t>
            </w:r>
          </w:p>
        </w:tc>
        <w:tc>
          <w:tcPr>
            <w:tcW w:w="120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7,03</w:t>
            </w:r>
          </w:p>
        </w:tc>
        <w:tc>
          <w:tcPr>
            <w:tcW w:w="126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-54,29</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-339,81</w:t>
            </w:r>
          </w:p>
        </w:tc>
        <w:tc>
          <w:tcPr>
            <w:tcW w:w="120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-180,19</w:t>
            </w:r>
          </w:p>
        </w:tc>
        <w:tc>
          <w:tcPr>
            <w:tcW w:w="1260" w:type="dxa"/>
            <w:tcBorders>
              <w:top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-113,27</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-424,34</w:t>
            </w: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-166,65</w:t>
            </w:r>
          </w:p>
        </w:tc>
        <w:tc>
          <w:tcPr>
            <w:tcW w:w="1260" w:type="dxa"/>
            <w:tcBorders>
              <w:top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-141,45</w:t>
            </w:r>
          </w:p>
        </w:tc>
        <w:tc>
          <w:tcPr>
            <w:tcW w:w="1200"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-335,19</w:t>
            </w:r>
          </w:p>
        </w:tc>
      </w:tr>
      <w:tr w:rsidR="00CF26AC" w:rsidRPr="00973639">
        <w:trPr>
          <w:trHeight w:val="315"/>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-77,50</w:t>
            </w:r>
          </w:p>
        </w:tc>
        <w:tc>
          <w:tcPr>
            <w:tcW w:w="1260" w:type="dxa"/>
            <w:tcBorders>
              <w:top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-111,97</w:t>
            </w:r>
          </w:p>
        </w:tc>
      </w:tr>
      <w:tr w:rsidR="00CF26AC" w:rsidRPr="00973639">
        <w:trPr>
          <w:trHeight w:val="315"/>
          <w:jc w:val="center"/>
        </w:trPr>
        <w:tc>
          <w:tcPr>
            <w:tcW w:w="96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960"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-91,76</w:t>
            </w:r>
          </w:p>
        </w:tc>
        <w:tc>
          <w:tcPr>
            <w:tcW w:w="1260"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left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lef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200"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bl>
    <w:p w:rsidR="00CF26AC" w:rsidRPr="00973639" w:rsidRDefault="00CF26AC" w:rsidP="00121D67">
      <w:pPr>
        <w:tabs>
          <w:tab w:val="left" w:pos="3585"/>
        </w:tabs>
        <w:suppressAutoHyphens/>
        <w:spacing w:after="0" w:line="360" w:lineRule="auto"/>
        <w:ind w:firstLine="709"/>
        <w:jc w:val="both"/>
        <w:rPr>
          <w:rFonts w:ascii="Times New Roman" w:hAnsi="Times New Roman" w:cs="Times New Roman"/>
          <w:sz w:val="28"/>
          <w:szCs w:val="28"/>
          <w:lang w:val="en-US"/>
        </w:rPr>
      </w:pPr>
    </w:p>
    <w:p w:rsidR="00CF26AC" w:rsidRPr="00973639" w:rsidRDefault="00121D67" w:rsidP="00121D67">
      <w:pPr>
        <w:tabs>
          <w:tab w:val="left" w:pos="3585"/>
        </w:tabs>
        <w:suppressAutoHyphens/>
        <w:spacing w:after="0" w:line="360" w:lineRule="auto"/>
        <w:ind w:firstLine="709"/>
        <w:jc w:val="both"/>
        <w:rPr>
          <w:rFonts w:ascii="Times New Roman" w:hAnsi="Times New Roman" w:cs="Times New Roman"/>
          <w:sz w:val="28"/>
          <w:szCs w:val="28"/>
        </w:rPr>
      </w:pPr>
      <w:r>
        <w:rPr>
          <w:rFonts w:cs="Times New Roman"/>
        </w:rPr>
        <w:br w:type="page"/>
      </w:r>
      <w:r w:rsidR="00A47CEC" w:rsidRPr="00E1747F">
        <w:rPr>
          <w:rFonts w:ascii="Times New Roman" w:hAnsi="Times New Roman" w:cs="Times New Roman"/>
          <w:noProof/>
          <w:sz w:val="28"/>
          <w:szCs w:val="28"/>
        </w:rPr>
        <w:object w:dxaOrig="7642" w:dyaOrig="2947">
          <v:shape id="Объект 164" o:spid="_x0000_i1177" type="#_x0000_t75" style="width:411pt;height:177pt;visibility:visible" o:ole="">
            <v:imagedata r:id="rId179" o:title="" croptop="-5960f" cropbottom="-7183f" cropleft="-2375f" cropright="-3979f"/>
            <o:lock v:ext="edit" aspectratio="f"/>
          </v:shape>
          <o:OLEObject Type="Embed" ProgID="Excel.Sheet.8" ShapeID="Объект 164" DrawAspect="Content" ObjectID="_1461268255" r:id="rId180">
            <o:FieldCodes>\s</o:FieldCodes>
          </o:OLEObject>
        </w:object>
      </w:r>
    </w:p>
    <w:p w:rsidR="00CF26AC" w:rsidRPr="00973639" w:rsidRDefault="00CF26AC" w:rsidP="00121D67">
      <w:pPr>
        <w:tabs>
          <w:tab w:val="left" w:pos="3585"/>
        </w:tabs>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Кз = Средняя стоимость ОА / Выручка</w:t>
      </w:r>
    </w:p>
    <w:p w:rsidR="00CF26AC" w:rsidRPr="00973639" w:rsidRDefault="00CF26AC" w:rsidP="00121D67">
      <w:pPr>
        <w:suppressAutoHyphens/>
        <w:spacing w:after="0" w:line="360" w:lineRule="auto"/>
        <w:ind w:firstLine="709"/>
        <w:jc w:val="both"/>
        <w:rPr>
          <w:rFonts w:ascii="Times New Roman" w:hAnsi="Times New Roman" w:cs="Times New Roman"/>
          <w:b/>
          <w:bCs/>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Таблица 15 - Расчет коэффициент закрепления</w:t>
      </w:r>
    </w:p>
    <w:tbl>
      <w:tblPr>
        <w:tblW w:w="4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4"/>
        <w:gridCol w:w="1519"/>
        <w:gridCol w:w="2076"/>
      </w:tblGrid>
      <w:tr w:rsidR="00CF26AC" w:rsidRPr="00973639">
        <w:trPr>
          <w:trHeight w:val="630"/>
          <w:jc w:val="center"/>
        </w:trPr>
        <w:tc>
          <w:tcPr>
            <w:tcW w:w="1184"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Год</w:t>
            </w:r>
          </w:p>
        </w:tc>
        <w:tc>
          <w:tcPr>
            <w:tcW w:w="1519"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2076" w:type="dxa"/>
            <w:noWrap/>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w:t>
            </w:r>
            <w:r w:rsidRPr="00973639">
              <w:rPr>
                <w:rFonts w:ascii="Times New Roman" w:hAnsi="Times New Roman" w:cs="Times New Roman"/>
                <w:color w:val="000000"/>
                <w:sz w:val="20"/>
                <w:szCs w:val="20"/>
                <w:vertAlign w:val="subscript"/>
              </w:rPr>
              <w:t>закреп.</w:t>
            </w:r>
          </w:p>
        </w:tc>
      </w:tr>
      <w:tr w:rsidR="00CF26AC" w:rsidRPr="00973639">
        <w:trPr>
          <w:trHeight w:val="330"/>
          <w:jc w:val="center"/>
        </w:trPr>
        <w:tc>
          <w:tcPr>
            <w:tcW w:w="1184" w:type="dxa"/>
            <w:vMerge w:val="restart"/>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2009</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519" w:type="dxa"/>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2076"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0,85</w:t>
            </w:r>
          </w:p>
        </w:tc>
      </w:tr>
      <w:tr w:rsidR="00CF26AC" w:rsidRPr="00973639">
        <w:trPr>
          <w:trHeight w:val="315"/>
          <w:jc w:val="center"/>
        </w:trPr>
        <w:tc>
          <w:tcPr>
            <w:tcW w:w="1184" w:type="dxa"/>
            <w:vMerge/>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519" w:type="dxa"/>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2076"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0,82</w:t>
            </w:r>
          </w:p>
        </w:tc>
      </w:tr>
      <w:tr w:rsidR="00CF26AC" w:rsidRPr="00973639">
        <w:trPr>
          <w:trHeight w:val="315"/>
          <w:jc w:val="center"/>
        </w:trPr>
        <w:tc>
          <w:tcPr>
            <w:tcW w:w="1184" w:type="dxa"/>
            <w:vMerge/>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519" w:type="dxa"/>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2076"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1,03</w:t>
            </w:r>
          </w:p>
        </w:tc>
      </w:tr>
      <w:tr w:rsidR="00CF26AC" w:rsidRPr="00973639">
        <w:trPr>
          <w:trHeight w:val="315"/>
          <w:jc w:val="center"/>
        </w:trPr>
        <w:tc>
          <w:tcPr>
            <w:tcW w:w="1184" w:type="dxa"/>
            <w:vMerge/>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519" w:type="dxa"/>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2076"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0,85</w:t>
            </w:r>
          </w:p>
        </w:tc>
      </w:tr>
      <w:tr w:rsidR="00CF26AC" w:rsidRPr="00973639">
        <w:trPr>
          <w:trHeight w:val="315"/>
          <w:jc w:val="center"/>
        </w:trPr>
        <w:tc>
          <w:tcPr>
            <w:tcW w:w="1184" w:type="dxa"/>
            <w:vMerge w:val="restart"/>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2010</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519" w:type="dxa"/>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2076"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0,29</w:t>
            </w:r>
          </w:p>
        </w:tc>
      </w:tr>
      <w:tr w:rsidR="00CF26AC" w:rsidRPr="00973639">
        <w:trPr>
          <w:trHeight w:val="315"/>
          <w:jc w:val="center"/>
        </w:trPr>
        <w:tc>
          <w:tcPr>
            <w:tcW w:w="1184" w:type="dxa"/>
            <w:vMerge/>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519" w:type="dxa"/>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2076"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0,25</w:t>
            </w:r>
          </w:p>
        </w:tc>
      </w:tr>
      <w:tr w:rsidR="00CF26AC" w:rsidRPr="00973639">
        <w:trPr>
          <w:trHeight w:val="315"/>
          <w:jc w:val="center"/>
        </w:trPr>
        <w:tc>
          <w:tcPr>
            <w:tcW w:w="1184" w:type="dxa"/>
            <w:vMerge/>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519" w:type="dxa"/>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2076"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0,26</w:t>
            </w:r>
          </w:p>
        </w:tc>
      </w:tr>
      <w:tr w:rsidR="00CF26AC" w:rsidRPr="00973639">
        <w:trPr>
          <w:trHeight w:val="315"/>
          <w:jc w:val="center"/>
        </w:trPr>
        <w:tc>
          <w:tcPr>
            <w:tcW w:w="1184" w:type="dxa"/>
            <w:vMerge/>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519" w:type="dxa"/>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2076" w:type="dxa"/>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0,20</w:t>
            </w:r>
          </w:p>
        </w:tc>
      </w:tr>
    </w:tbl>
    <w:p w:rsidR="00CF26AC" w:rsidRPr="00973639" w:rsidRDefault="00CF26AC" w:rsidP="00121D67">
      <w:pPr>
        <w:tabs>
          <w:tab w:val="left" w:pos="3585"/>
        </w:tabs>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tabs>
          <w:tab w:val="left" w:pos="3585"/>
        </w:tabs>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Цепной метод</w:t>
      </w:r>
    </w:p>
    <w:tbl>
      <w:tblPr>
        <w:tblW w:w="59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47"/>
        <w:gridCol w:w="917"/>
        <w:gridCol w:w="1296"/>
        <w:gridCol w:w="1217"/>
        <w:gridCol w:w="1347"/>
      </w:tblGrid>
      <w:tr w:rsidR="00CF26AC" w:rsidRPr="00973639">
        <w:trPr>
          <w:trHeight w:val="330"/>
          <w:jc w:val="center"/>
        </w:trPr>
        <w:tc>
          <w:tcPr>
            <w:tcW w:w="1147"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917"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w:t>
            </w:r>
            <w:r w:rsidRPr="00973639">
              <w:rPr>
                <w:rFonts w:ascii="Times New Roman" w:hAnsi="Times New Roman" w:cs="Times New Roman"/>
                <w:color w:val="000000"/>
                <w:sz w:val="20"/>
                <w:szCs w:val="20"/>
                <w:vertAlign w:val="subscript"/>
              </w:rPr>
              <w:t>закреп.</w:t>
            </w:r>
          </w:p>
        </w:tc>
        <w:tc>
          <w:tcPr>
            <w:tcW w:w="1296"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Абсолют. изменение</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Коэф.</w:t>
            </w:r>
          </w:p>
        </w:tc>
        <w:tc>
          <w:tcPr>
            <w:tcW w:w="1217"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роста</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347" w:type="dxa"/>
            <w:shd w:val="clear" w:color="auto" w:fill="FFFFFF"/>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Темп прироста</w:t>
            </w:r>
          </w:p>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315"/>
          <w:jc w:val="center"/>
        </w:trPr>
        <w:tc>
          <w:tcPr>
            <w:tcW w:w="1147"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9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0,85</w:t>
            </w:r>
          </w:p>
        </w:tc>
        <w:tc>
          <w:tcPr>
            <w:tcW w:w="1296"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217"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c>
          <w:tcPr>
            <w:tcW w:w="1347"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w:t>
            </w:r>
          </w:p>
        </w:tc>
      </w:tr>
      <w:tr w:rsidR="00CF26AC" w:rsidRPr="00973639">
        <w:trPr>
          <w:trHeight w:val="315"/>
          <w:jc w:val="center"/>
        </w:trPr>
        <w:tc>
          <w:tcPr>
            <w:tcW w:w="1147"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9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0,82</w:t>
            </w:r>
          </w:p>
        </w:tc>
        <w:tc>
          <w:tcPr>
            <w:tcW w:w="1296"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-0,03</w:t>
            </w:r>
          </w:p>
        </w:tc>
        <w:tc>
          <w:tcPr>
            <w:tcW w:w="12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96,47</w:t>
            </w:r>
          </w:p>
        </w:tc>
        <w:tc>
          <w:tcPr>
            <w:tcW w:w="134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-3,53</w:t>
            </w:r>
          </w:p>
        </w:tc>
      </w:tr>
      <w:tr w:rsidR="00CF26AC" w:rsidRPr="00973639">
        <w:trPr>
          <w:trHeight w:val="315"/>
          <w:jc w:val="center"/>
        </w:trPr>
        <w:tc>
          <w:tcPr>
            <w:tcW w:w="1147"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9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1,03</w:t>
            </w:r>
          </w:p>
        </w:tc>
        <w:tc>
          <w:tcPr>
            <w:tcW w:w="1296"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0,21</w:t>
            </w:r>
          </w:p>
        </w:tc>
        <w:tc>
          <w:tcPr>
            <w:tcW w:w="12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125,61</w:t>
            </w:r>
          </w:p>
        </w:tc>
        <w:tc>
          <w:tcPr>
            <w:tcW w:w="134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25,61</w:t>
            </w:r>
          </w:p>
        </w:tc>
      </w:tr>
      <w:tr w:rsidR="00CF26AC" w:rsidRPr="00973639">
        <w:trPr>
          <w:trHeight w:val="315"/>
          <w:jc w:val="center"/>
        </w:trPr>
        <w:tc>
          <w:tcPr>
            <w:tcW w:w="1147"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9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0,85</w:t>
            </w:r>
          </w:p>
        </w:tc>
        <w:tc>
          <w:tcPr>
            <w:tcW w:w="1296"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-0,18</w:t>
            </w:r>
          </w:p>
        </w:tc>
        <w:tc>
          <w:tcPr>
            <w:tcW w:w="12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82,52</w:t>
            </w:r>
          </w:p>
        </w:tc>
        <w:tc>
          <w:tcPr>
            <w:tcW w:w="134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-17,48</w:t>
            </w:r>
          </w:p>
        </w:tc>
      </w:tr>
      <w:tr w:rsidR="00CF26AC" w:rsidRPr="00973639">
        <w:trPr>
          <w:trHeight w:val="315"/>
          <w:jc w:val="center"/>
        </w:trPr>
        <w:tc>
          <w:tcPr>
            <w:tcW w:w="1147"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9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0,29</w:t>
            </w:r>
          </w:p>
        </w:tc>
        <w:tc>
          <w:tcPr>
            <w:tcW w:w="1296"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-0,56</w:t>
            </w:r>
          </w:p>
        </w:tc>
        <w:tc>
          <w:tcPr>
            <w:tcW w:w="12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34,11</w:t>
            </w:r>
          </w:p>
        </w:tc>
        <w:tc>
          <w:tcPr>
            <w:tcW w:w="134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-65,88</w:t>
            </w:r>
          </w:p>
        </w:tc>
      </w:tr>
      <w:tr w:rsidR="00CF26AC" w:rsidRPr="00973639">
        <w:trPr>
          <w:trHeight w:val="315"/>
          <w:jc w:val="center"/>
        </w:trPr>
        <w:tc>
          <w:tcPr>
            <w:tcW w:w="1147"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9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0,25</w:t>
            </w:r>
          </w:p>
        </w:tc>
        <w:tc>
          <w:tcPr>
            <w:tcW w:w="1296"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-0,04</w:t>
            </w:r>
          </w:p>
        </w:tc>
        <w:tc>
          <w:tcPr>
            <w:tcW w:w="12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86,21</w:t>
            </w:r>
          </w:p>
        </w:tc>
        <w:tc>
          <w:tcPr>
            <w:tcW w:w="134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-13,79</w:t>
            </w:r>
          </w:p>
        </w:tc>
      </w:tr>
      <w:tr w:rsidR="00CF26AC" w:rsidRPr="00973639">
        <w:trPr>
          <w:trHeight w:val="315"/>
          <w:jc w:val="center"/>
        </w:trPr>
        <w:tc>
          <w:tcPr>
            <w:tcW w:w="1147"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9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0,26</w:t>
            </w:r>
          </w:p>
        </w:tc>
        <w:tc>
          <w:tcPr>
            <w:tcW w:w="1296"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0,01</w:t>
            </w:r>
          </w:p>
        </w:tc>
        <w:tc>
          <w:tcPr>
            <w:tcW w:w="12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104</w:t>
            </w:r>
          </w:p>
        </w:tc>
        <w:tc>
          <w:tcPr>
            <w:tcW w:w="134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4</w:t>
            </w:r>
          </w:p>
        </w:tc>
      </w:tr>
      <w:tr w:rsidR="00CF26AC" w:rsidRPr="00973639">
        <w:trPr>
          <w:trHeight w:val="330"/>
          <w:jc w:val="center"/>
        </w:trPr>
        <w:tc>
          <w:tcPr>
            <w:tcW w:w="1147" w:type="dxa"/>
            <w:shd w:val="clear" w:color="auto" w:fill="FFFFFF"/>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9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0,20</w:t>
            </w:r>
          </w:p>
        </w:tc>
        <w:tc>
          <w:tcPr>
            <w:tcW w:w="1296"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-0,06</w:t>
            </w:r>
          </w:p>
        </w:tc>
        <w:tc>
          <w:tcPr>
            <w:tcW w:w="121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76,92</w:t>
            </w:r>
          </w:p>
        </w:tc>
        <w:tc>
          <w:tcPr>
            <w:tcW w:w="1347" w:type="dxa"/>
            <w:shd w:val="clear" w:color="auto" w:fill="FFFFFF"/>
            <w:vAlign w:val="center"/>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-23,08</w:t>
            </w:r>
          </w:p>
        </w:tc>
      </w:tr>
    </w:tbl>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Метод скользящей средней</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
        <w:gridCol w:w="958"/>
        <w:gridCol w:w="1244"/>
        <w:gridCol w:w="1186"/>
        <w:gridCol w:w="1186"/>
        <w:gridCol w:w="1186"/>
        <w:gridCol w:w="1186"/>
        <w:gridCol w:w="1186"/>
      </w:tblGrid>
      <w:tr w:rsidR="00CF26AC" w:rsidRPr="00973639">
        <w:trPr>
          <w:trHeight w:val="630"/>
          <w:jc w:val="center"/>
        </w:trPr>
        <w:tc>
          <w:tcPr>
            <w:tcW w:w="1048"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958"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w:t>
            </w:r>
            <w:r w:rsidRPr="00973639">
              <w:rPr>
                <w:rFonts w:ascii="Times New Roman" w:hAnsi="Times New Roman" w:cs="Times New Roman"/>
                <w:color w:val="000000"/>
                <w:sz w:val="20"/>
                <w:szCs w:val="20"/>
                <w:vertAlign w:val="subscript"/>
              </w:rPr>
              <w:t>закреп.</w:t>
            </w:r>
          </w:p>
        </w:tc>
        <w:tc>
          <w:tcPr>
            <w:tcW w:w="7174" w:type="dxa"/>
            <w:gridSpan w:val="6"/>
            <w:tcBorders>
              <w:bottom w:val="nil"/>
            </w:tcBorders>
          </w:tcPr>
          <w:p w:rsidR="00CF26AC" w:rsidRPr="00973639" w:rsidRDefault="00CF26AC" w:rsidP="00121D67">
            <w:pPr>
              <w:suppressAutoHyphens/>
              <w:spacing w:after="0" w:line="360" w:lineRule="auto"/>
              <w:jc w:val="both"/>
              <w:rPr>
                <w:rFonts w:ascii="Times New Roman" w:hAnsi="Times New Roman" w:cs="Times New Roman"/>
                <w:b/>
                <w:bCs/>
                <w:i/>
                <w:iCs/>
                <w:color w:val="000000"/>
                <w:sz w:val="20"/>
                <w:szCs w:val="20"/>
              </w:rPr>
            </w:pPr>
          </w:p>
        </w:tc>
      </w:tr>
      <w:tr w:rsidR="00CF26AC" w:rsidRPr="00973639">
        <w:trPr>
          <w:trHeight w:val="330"/>
          <w:jc w:val="center"/>
        </w:trPr>
        <w:tc>
          <w:tcPr>
            <w:tcW w:w="1048"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958"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0,85</w:t>
            </w:r>
          </w:p>
        </w:tc>
        <w:tc>
          <w:tcPr>
            <w:tcW w:w="1244"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2,7</w:t>
            </w:r>
          </w:p>
        </w:tc>
        <w:tc>
          <w:tcPr>
            <w:tcW w:w="1186"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1048"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958"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0,82</w:t>
            </w:r>
          </w:p>
        </w:tc>
        <w:tc>
          <w:tcPr>
            <w:tcW w:w="1244"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0,9</w:t>
            </w:r>
          </w:p>
        </w:tc>
        <w:tc>
          <w:tcPr>
            <w:tcW w:w="1186"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2,7</w:t>
            </w:r>
          </w:p>
        </w:tc>
        <w:tc>
          <w:tcPr>
            <w:tcW w:w="1186"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1048"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958"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1,03</w:t>
            </w:r>
          </w:p>
        </w:tc>
        <w:tc>
          <w:tcPr>
            <w:tcW w:w="1244"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0,9</w:t>
            </w:r>
          </w:p>
        </w:tc>
        <w:tc>
          <w:tcPr>
            <w:tcW w:w="1186"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2,17</w:t>
            </w:r>
          </w:p>
        </w:tc>
        <w:tc>
          <w:tcPr>
            <w:tcW w:w="1186"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1048"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958"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0,85</w:t>
            </w:r>
          </w:p>
        </w:tc>
        <w:tc>
          <w:tcPr>
            <w:tcW w:w="1244"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0,72</w:t>
            </w:r>
          </w:p>
        </w:tc>
        <w:tc>
          <w:tcPr>
            <w:tcW w:w="1186"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1,39</w:t>
            </w:r>
          </w:p>
        </w:tc>
        <w:tc>
          <w:tcPr>
            <w:tcW w:w="1186"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1048"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958"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0,29</w:t>
            </w:r>
          </w:p>
        </w:tc>
        <w:tc>
          <w:tcPr>
            <w:tcW w:w="1244" w:type="dxa"/>
            <w:tcBorders>
              <w:top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0,46</w:t>
            </w:r>
          </w:p>
        </w:tc>
        <w:tc>
          <w:tcPr>
            <w:tcW w:w="1186"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0,8</w:t>
            </w:r>
          </w:p>
        </w:tc>
        <w:tc>
          <w:tcPr>
            <w:tcW w:w="1186"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r w:rsidR="00CF26AC" w:rsidRPr="00973639">
        <w:trPr>
          <w:trHeight w:val="315"/>
          <w:jc w:val="center"/>
        </w:trPr>
        <w:tc>
          <w:tcPr>
            <w:tcW w:w="1048"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958"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0,25</w:t>
            </w:r>
          </w:p>
        </w:tc>
        <w:tc>
          <w:tcPr>
            <w:tcW w:w="1244" w:type="dxa"/>
            <w:tcBorders>
              <w:top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0,27</w:t>
            </w:r>
          </w:p>
        </w:tc>
        <w:tc>
          <w:tcPr>
            <w:tcW w:w="1186" w:type="dxa"/>
            <w:tcBorders>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0,71</w:t>
            </w:r>
          </w:p>
        </w:tc>
      </w:tr>
      <w:tr w:rsidR="00CF26AC" w:rsidRPr="00973639">
        <w:trPr>
          <w:trHeight w:val="315"/>
          <w:jc w:val="center"/>
        </w:trPr>
        <w:tc>
          <w:tcPr>
            <w:tcW w:w="1048"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958"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0,26</w:t>
            </w:r>
          </w:p>
        </w:tc>
        <w:tc>
          <w:tcPr>
            <w:tcW w:w="1244" w:type="dxa"/>
            <w:tcBorders>
              <w:top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bottom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left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bottom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0,24</w:t>
            </w:r>
          </w:p>
        </w:tc>
      </w:tr>
      <w:tr w:rsidR="00CF26AC" w:rsidRPr="00973639">
        <w:trPr>
          <w:trHeight w:val="315"/>
          <w:jc w:val="center"/>
        </w:trPr>
        <w:tc>
          <w:tcPr>
            <w:tcW w:w="1048"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958"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0,20</w:t>
            </w:r>
          </w:p>
        </w:tc>
        <w:tc>
          <w:tcPr>
            <w:tcW w:w="1244" w:type="dxa"/>
            <w:tcBorders>
              <w:top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left w:val="nil"/>
              <w:righ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left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c>
          <w:tcPr>
            <w:tcW w:w="1186" w:type="dxa"/>
            <w:tcBorders>
              <w:top w:val="nil"/>
            </w:tcBorders>
          </w:tcPr>
          <w:p w:rsidR="00CF26AC" w:rsidRPr="00973639" w:rsidRDefault="00CF26AC" w:rsidP="00121D67">
            <w:pPr>
              <w:pStyle w:val="11"/>
              <w:suppressAutoHyphens/>
              <w:spacing w:line="360" w:lineRule="auto"/>
              <w:jc w:val="both"/>
              <w:rPr>
                <w:rFonts w:ascii="Times New Roman" w:hAnsi="Times New Roman" w:cs="Times New Roman"/>
                <w:sz w:val="20"/>
                <w:szCs w:val="20"/>
              </w:rPr>
            </w:pPr>
          </w:p>
        </w:tc>
      </w:tr>
    </w:tbl>
    <w:p w:rsidR="00CF26AC" w:rsidRPr="00973639" w:rsidRDefault="00CF26AC" w:rsidP="00121D67">
      <w:pPr>
        <w:tabs>
          <w:tab w:val="left" w:pos="3585"/>
        </w:tabs>
        <w:suppressAutoHyphens/>
        <w:spacing w:after="0" w:line="360" w:lineRule="auto"/>
        <w:ind w:firstLine="709"/>
        <w:jc w:val="both"/>
        <w:rPr>
          <w:rFonts w:ascii="Times New Roman" w:hAnsi="Times New Roman" w:cs="Times New Roman"/>
          <w:sz w:val="28"/>
          <w:szCs w:val="28"/>
        </w:rPr>
      </w:pPr>
    </w:p>
    <w:p w:rsidR="00CF26AC" w:rsidRPr="00973639" w:rsidRDefault="00A47CEC" w:rsidP="00121D67">
      <w:pPr>
        <w:tabs>
          <w:tab w:val="left" w:pos="3585"/>
        </w:tabs>
        <w:suppressAutoHyphens/>
        <w:spacing w:after="0" w:line="360" w:lineRule="auto"/>
        <w:ind w:firstLine="709"/>
        <w:jc w:val="both"/>
        <w:rPr>
          <w:rFonts w:ascii="Times New Roman" w:hAnsi="Times New Roman" w:cs="Times New Roman"/>
          <w:sz w:val="28"/>
          <w:szCs w:val="28"/>
        </w:rPr>
      </w:pPr>
      <w:r w:rsidRPr="00E1747F">
        <w:rPr>
          <w:rFonts w:ascii="Times New Roman" w:hAnsi="Times New Roman" w:cs="Times New Roman"/>
          <w:noProof/>
          <w:sz w:val="28"/>
          <w:szCs w:val="28"/>
        </w:rPr>
        <w:object w:dxaOrig="7748" w:dyaOrig="2592">
          <v:shape id="Объект 165" o:spid="_x0000_i1178" type="#_x0000_t75" style="width:390pt;height:158.25pt;visibility:visible" o:ole="">
            <v:imagedata r:id="rId181" o:title="" croptop="-7256f" cropbottom="-7181f" cropleft="-1370f" cropright="-457f"/>
            <o:lock v:ext="edit" aspectratio="f"/>
          </v:shape>
          <o:OLEObject Type="Embed" ProgID="Excel.Sheet.8" ShapeID="Объект 165" DrawAspect="Content" ObjectID="_1461268256" r:id="rId182">
            <o:FieldCodes>\s</o:FieldCodes>
          </o:OLEObject>
        </w:objec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b/>
          <w:bCs/>
          <w:color w:val="000000"/>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Вывод:</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1"/>
          <w:sz w:val="28"/>
          <w:szCs w:val="28"/>
        </w:rPr>
        <w:t>коэффициент покрытая в анализируемых периодах отвечает нормативному значению,что расценивается положительно, либо превышает его (что свидетельствует об излишках обо</w:t>
      </w:r>
      <w:r w:rsidRPr="00973639">
        <w:rPr>
          <w:rFonts w:ascii="Times New Roman" w:hAnsi="Times New Roman" w:cs="Times New Roman"/>
          <w:color w:val="000000"/>
          <w:spacing w:val="1"/>
          <w:sz w:val="28"/>
          <w:szCs w:val="28"/>
        </w:rPr>
        <w:softHyphen/>
      </w:r>
      <w:r w:rsidRPr="00973639">
        <w:rPr>
          <w:rFonts w:ascii="Times New Roman" w:hAnsi="Times New Roman" w:cs="Times New Roman"/>
          <w:color w:val="000000"/>
          <w:sz w:val="28"/>
          <w:szCs w:val="28"/>
        </w:rPr>
        <w:t>ротных средств, которые можно, например, направить на финансирование внеоборотных акти</w:t>
      </w:r>
      <w:r w:rsidRPr="00973639">
        <w:rPr>
          <w:rFonts w:ascii="Times New Roman" w:hAnsi="Times New Roman" w:cs="Times New Roman"/>
          <w:color w:val="000000"/>
          <w:sz w:val="28"/>
          <w:szCs w:val="28"/>
        </w:rPr>
        <w:softHyphen/>
        <w:t>вов). Прогноз на 2 квартала показал снижение данного показателя в сторону нормативного зна</w:t>
      </w:r>
      <w:r w:rsidRPr="00973639">
        <w:rPr>
          <w:rFonts w:ascii="Times New Roman" w:hAnsi="Times New Roman" w:cs="Times New Roman"/>
          <w:color w:val="000000"/>
          <w:sz w:val="28"/>
          <w:szCs w:val="28"/>
        </w:rPr>
        <w:softHyphen/>
      </w:r>
      <w:r w:rsidRPr="00973639">
        <w:rPr>
          <w:rFonts w:ascii="Times New Roman" w:hAnsi="Times New Roman" w:cs="Times New Roman"/>
          <w:color w:val="000000"/>
          <w:spacing w:val="-1"/>
          <w:sz w:val="28"/>
          <w:szCs w:val="28"/>
        </w:rPr>
        <w:t>чения, что также расценивается положительно;</w:t>
      </w:r>
    </w:p>
    <w:p w:rsidR="00CF26AC" w:rsidRPr="00973639" w:rsidRDefault="00CF26AC" w:rsidP="00121D67">
      <w:pPr>
        <w:numPr>
          <w:ilvl w:val="0"/>
          <w:numId w:val="23"/>
        </w:numPr>
        <w:shd w:val="clear" w:color="auto" w:fill="FFFFFF"/>
        <w:tabs>
          <w:tab w:val="left" w:pos="864"/>
        </w:tabs>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1"/>
          <w:sz w:val="28"/>
          <w:szCs w:val="28"/>
        </w:rPr>
        <w:t xml:space="preserve">из динамики значений собственного капитала в обороте и доли собственного капитала </w:t>
      </w:r>
      <w:r w:rsidRPr="00973639">
        <w:rPr>
          <w:rFonts w:ascii="Times New Roman" w:hAnsi="Times New Roman" w:cs="Times New Roman"/>
          <w:color w:val="000000"/>
          <w:spacing w:val="4"/>
          <w:sz w:val="28"/>
          <w:szCs w:val="28"/>
        </w:rPr>
        <w:t xml:space="preserve">в обороте видно, что точно прогнозировать будущие значения с помощью линейного тренда </w:t>
      </w:r>
      <w:r w:rsidRPr="00973639">
        <w:rPr>
          <w:rFonts w:ascii="Times New Roman" w:hAnsi="Times New Roman" w:cs="Times New Roman"/>
          <w:color w:val="000000"/>
          <w:spacing w:val="3"/>
          <w:sz w:val="28"/>
          <w:szCs w:val="28"/>
        </w:rPr>
        <w:t>сложно. Столь сильные перепады на графике в сторону снижения показателей вызваны убы</w:t>
      </w:r>
      <w:r w:rsidRPr="00973639">
        <w:rPr>
          <w:rFonts w:ascii="Times New Roman" w:hAnsi="Times New Roman" w:cs="Times New Roman"/>
          <w:color w:val="000000"/>
          <w:spacing w:val="3"/>
          <w:sz w:val="28"/>
          <w:szCs w:val="28"/>
        </w:rPr>
        <w:softHyphen/>
      </w:r>
      <w:r w:rsidRPr="00973639">
        <w:rPr>
          <w:rFonts w:ascii="Times New Roman" w:hAnsi="Times New Roman" w:cs="Times New Roman"/>
          <w:color w:val="000000"/>
          <w:spacing w:val="1"/>
          <w:sz w:val="28"/>
          <w:szCs w:val="28"/>
        </w:rPr>
        <w:t>точностью деятельности в эти периоды и недостатком собственных средств для финансирова</w:t>
      </w:r>
      <w:r w:rsidRPr="00973639">
        <w:rPr>
          <w:rFonts w:ascii="Times New Roman" w:hAnsi="Times New Roman" w:cs="Times New Roman"/>
          <w:color w:val="000000"/>
          <w:spacing w:val="-1"/>
          <w:sz w:val="28"/>
          <w:szCs w:val="28"/>
        </w:rPr>
        <w:t>ния оборотных активов;</w:t>
      </w:r>
    </w:p>
    <w:p w:rsidR="00CF26AC" w:rsidRPr="00973639" w:rsidRDefault="00CF26AC" w:rsidP="00121D67">
      <w:pPr>
        <w:numPr>
          <w:ilvl w:val="0"/>
          <w:numId w:val="23"/>
        </w:numPr>
        <w:shd w:val="clear" w:color="auto" w:fill="FFFFFF"/>
        <w:tabs>
          <w:tab w:val="left" w:pos="864"/>
        </w:tabs>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1"/>
          <w:sz w:val="28"/>
          <w:szCs w:val="28"/>
        </w:rPr>
        <w:t xml:space="preserve">снижение коэффициента закрепления оборотных средств в динамике свидетельствует о </w:t>
      </w:r>
      <w:r w:rsidRPr="00973639">
        <w:rPr>
          <w:rFonts w:ascii="Times New Roman" w:hAnsi="Times New Roman" w:cs="Times New Roman"/>
          <w:color w:val="000000"/>
          <w:spacing w:val="1"/>
          <w:sz w:val="28"/>
          <w:szCs w:val="28"/>
        </w:rPr>
        <w:t xml:space="preserve">повышении эффективности использования оборотных средств и расценивается положительно; </w:t>
      </w:r>
      <w:r w:rsidRPr="00973639">
        <w:rPr>
          <w:rFonts w:ascii="Times New Roman" w:hAnsi="Times New Roman" w:cs="Times New Roman"/>
          <w:color w:val="000000"/>
          <w:sz w:val="28"/>
          <w:szCs w:val="28"/>
        </w:rPr>
        <w:t>также расценивается положительно дальнейшее прогнозируемое снижение этого показателя.</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b/>
          <w:bCs/>
          <w:color w:val="000000"/>
          <w:sz w:val="28"/>
          <w:szCs w:val="28"/>
        </w:rPr>
        <w:t>Задача 2.</w:t>
      </w:r>
      <w:r w:rsidRPr="00973639">
        <w:rPr>
          <w:rFonts w:ascii="Times New Roman" w:hAnsi="Times New Roman" w:cs="Times New Roman"/>
          <w:color w:val="000000"/>
          <w:sz w:val="28"/>
          <w:szCs w:val="28"/>
        </w:rPr>
        <w:t xml:space="preserve"> На основе решения задачи  в п. 1 для модели </w:t>
      </w:r>
      <w:r w:rsidR="00A47CEC" w:rsidRPr="00973639">
        <w:rPr>
          <w:rFonts w:ascii="Times New Roman" w:hAnsi="Times New Roman" w:cs="Times New Roman"/>
          <w:color w:val="000000"/>
          <w:position w:val="-12"/>
          <w:sz w:val="28"/>
          <w:szCs w:val="28"/>
        </w:rPr>
        <w:object w:dxaOrig="1480" w:dyaOrig="400">
          <v:shape id="_x0000_i1179" type="#_x0000_t75" style="width:74.25pt;height:20.25pt" o:ole="">
            <v:imagedata r:id="rId183" o:title=""/>
          </v:shape>
          <o:OLEObject Type="Embed" ProgID="Equation.3" ShapeID="_x0000_i1179" DrawAspect="Content" ObjectID="_1461268257" r:id="rId184"/>
        </w:object>
      </w:r>
    </w:p>
    <w:p w:rsidR="00CF26AC" w:rsidRPr="00973639" w:rsidRDefault="00CF26AC" w:rsidP="00121D67">
      <w:pPr>
        <w:numPr>
          <w:ilvl w:val="0"/>
          <w:numId w:val="24"/>
        </w:numPr>
        <w:shd w:val="clear" w:color="auto" w:fill="FFFFFF"/>
        <w:tabs>
          <w:tab w:val="left" w:pos="600"/>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1"/>
          <w:sz w:val="28"/>
          <w:szCs w:val="28"/>
        </w:rPr>
        <w:t>определить тип развития производства в соответствии с дан</w:t>
      </w:r>
      <w:r w:rsidRPr="00973639">
        <w:rPr>
          <w:rFonts w:ascii="Times New Roman" w:hAnsi="Times New Roman" w:cs="Times New Roman"/>
          <w:color w:val="000000"/>
          <w:sz w:val="28"/>
          <w:szCs w:val="28"/>
        </w:rPr>
        <w:t>ными табл. 4.1;</w:t>
      </w:r>
    </w:p>
    <w:p w:rsidR="00CF26AC" w:rsidRPr="00973639" w:rsidRDefault="00CF26AC" w:rsidP="00121D67">
      <w:pPr>
        <w:numPr>
          <w:ilvl w:val="0"/>
          <w:numId w:val="24"/>
        </w:numPr>
        <w:shd w:val="clear" w:color="auto" w:fill="FFFFFF"/>
        <w:tabs>
          <w:tab w:val="left" w:pos="600"/>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1"/>
          <w:sz w:val="28"/>
          <w:szCs w:val="28"/>
        </w:rPr>
        <w:t>определить относительную экономию ресурсов</w:t>
      </w:r>
      <w:r w:rsidRPr="00973639">
        <w:rPr>
          <w:rFonts w:ascii="Times New Roman" w:hAnsi="Times New Roman" w:cs="Times New Roman"/>
          <w:color w:val="000000"/>
          <w:sz w:val="28"/>
          <w:szCs w:val="28"/>
        </w:rPr>
        <w:t xml:space="preserve">, а </w:t>
      </w:r>
      <w:r w:rsidRPr="00973639">
        <w:rPr>
          <w:rFonts w:ascii="Times New Roman" w:hAnsi="Times New Roman" w:cs="Times New Roman"/>
          <w:color w:val="000000"/>
          <w:spacing w:val="-2"/>
          <w:sz w:val="28"/>
          <w:szCs w:val="28"/>
        </w:rPr>
        <w:t>также абсолютную экономию или перерасход ресурсов;</w:t>
      </w:r>
    </w:p>
    <w:p w:rsidR="00CF26AC" w:rsidRPr="00973639" w:rsidRDefault="00CF26AC" w:rsidP="00121D67">
      <w:pPr>
        <w:numPr>
          <w:ilvl w:val="0"/>
          <w:numId w:val="24"/>
        </w:numPr>
        <w:shd w:val="clear" w:color="auto" w:fill="FFFFFF"/>
        <w:tabs>
          <w:tab w:val="left" w:pos="600"/>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3"/>
          <w:sz w:val="28"/>
          <w:szCs w:val="28"/>
        </w:rPr>
        <w:t>подтвердить выводы об относительной экономии графиче</w:t>
      </w:r>
      <w:r w:rsidRPr="00973639">
        <w:rPr>
          <w:rFonts w:ascii="Times New Roman" w:hAnsi="Times New Roman" w:cs="Times New Roman"/>
          <w:color w:val="000000"/>
          <w:spacing w:val="-2"/>
          <w:sz w:val="28"/>
          <w:szCs w:val="28"/>
        </w:rPr>
        <w:t>ским способом.</w:t>
      </w:r>
    </w:p>
    <w:p w:rsidR="00CF26AC" w:rsidRPr="00973639" w:rsidRDefault="00CF26AC" w:rsidP="00121D67">
      <w:pPr>
        <w:tabs>
          <w:tab w:val="left" w:pos="5190"/>
        </w:tabs>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 xml:space="preserve">1. Тип развития производства. </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pacing w:val="2"/>
          <w:sz w:val="28"/>
          <w:szCs w:val="28"/>
        </w:rPr>
        <w:t xml:space="preserve">В период с 1-го по 4-й квартал 1-го года наблюдалось увеличение выручки в условиях </w:t>
      </w:r>
      <w:r w:rsidRPr="00973639">
        <w:rPr>
          <w:rFonts w:ascii="Times New Roman" w:hAnsi="Times New Roman" w:cs="Times New Roman"/>
          <w:color w:val="000000"/>
          <w:sz w:val="28"/>
          <w:szCs w:val="28"/>
        </w:rPr>
        <w:t xml:space="preserve">снижения стоимости нормируемых оборотных средств и одновременного роста коэффициента оборачиваемости нормируемых оборотных средств. Таким образом, тип развития производства </w:t>
      </w:r>
      <w:r w:rsidRPr="00973639">
        <w:rPr>
          <w:rFonts w:ascii="Times New Roman" w:hAnsi="Times New Roman" w:cs="Times New Roman"/>
          <w:color w:val="000000"/>
          <w:spacing w:val="-1"/>
          <w:sz w:val="28"/>
          <w:szCs w:val="28"/>
        </w:rPr>
        <w:t>в оцениваемом периоде можно охарактеризовать как интенсивный.</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В 1-ом квартале 2-го года по сравнению с 4-м кварталом 1-го года наблюдалось сниже</w:t>
      </w:r>
      <w:r w:rsidRPr="00973639">
        <w:rPr>
          <w:rFonts w:ascii="Times New Roman" w:hAnsi="Times New Roman" w:cs="Times New Roman"/>
          <w:color w:val="000000"/>
          <w:sz w:val="28"/>
          <w:szCs w:val="28"/>
        </w:rPr>
        <w:softHyphen/>
      </w:r>
      <w:r w:rsidRPr="00973639">
        <w:rPr>
          <w:rFonts w:ascii="Times New Roman" w:hAnsi="Times New Roman" w:cs="Times New Roman"/>
          <w:color w:val="000000"/>
          <w:spacing w:val="3"/>
          <w:sz w:val="28"/>
          <w:szCs w:val="28"/>
        </w:rPr>
        <w:t xml:space="preserve">ние выручки в условиях одновременного сокращения стоимости нормируемых оборотных </w:t>
      </w:r>
      <w:r w:rsidRPr="00973639">
        <w:rPr>
          <w:rFonts w:ascii="Times New Roman" w:hAnsi="Times New Roman" w:cs="Times New Roman"/>
          <w:color w:val="000000"/>
          <w:sz w:val="28"/>
          <w:szCs w:val="28"/>
        </w:rPr>
        <w:t xml:space="preserve">средств и значения коэффициента оборачиваемости. Таким образом, тип развития производства </w:t>
      </w:r>
      <w:r w:rsidRPr="00973639">
        <w:rPr>
          <w:rFonts w:ascii="Times New Roman" w:hAnsi="Times New Roman" w:cs="Times New Roman"/>
          <w:color w:val="000000"/>
          <w:spacing w:val="-1"/>
          <w:sz w:val="28"/>
          <w:szCs w:val="28"/>
        </w:rPr>
        <w:t>в оцениваемом периоде можно охарактеризовать как преимущественно экстенсивный,</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 xml:space="preserve">В период со 2-го по 3-й квартал 2-го года наблюдалось увеличение выручки в условиях снижения стоимости нормируемых оборотных средств и одновременного роста коэффициента оборачиваемости нормируемых оборотных средств. Таким образом, тип развития производства </w:t>
      </w:r>
      <w:r w:rsidRPr="00973639">
        <w:rPr>
          <w:rFonts w:ascii="Times New Roman" w:hAnsi="Times New Roman" w:cs="Times New Roman"/>
          <w:color w:val="000000"/>
          <w:spacing w:val="-1"/>
          <w:sz w:val="28"/>
          <w:szCs w:val="28"/>
        </w:rPr>
        <w:t>в оцениваемом периоде можно охарактеризовать как интенсивный.</w:t>
      </w:r>
    </w:p>
    <w:p w:rsidR="00CF26AC" w:rsidRPr="00973639" w:rsidRDefault="00CF26AC" w:rsidP="00121D67">
      <w:pPr>
        <w:shd w:val="clear" w:color="auto" w:fill="FFFFFF"/>
        <w:suppressAutoHyphens/>
        <w:spacing w:after="0" w:line="360" w:lineRule="auto"/>
        <w:ind w:right="14" w:firstLine="709"/>
        <w:jc w:val="both"/>
        <w:rPr>
          <w:rFonts w:ascii="Times New Roman" w:hAnsi="Times New Roman" w:cs="Times New Roman"/>
          <w:color w:val="000000"/>
          <w:spacing w:val="-1"/>
          <w:sz w:val="28"/>
          <w:szCs w:val="28"/>
        </w:rPr>
      </w:pPr>
      <w:r w:rsidRPr="00973639">
        <w:rPr>
          <w:rFonts w:ascii="Times New Roman" w:hAnsi="Times New Roman" w:cs="Times New Roman"/>
          <w:color w:val="000000"/>
          <w:spacing w:val="-1"/>
          <w:sz w:val="28"/>
          <w:szCs w:val="28"/>
        </w:rPr>
        <w:t>В 4-ом квартале 2-го года по сравнению с 3-м кварталом 2-го года наблюдалось увеличе</w:t>
      </w:r>
      <w:r w:rsidRPr="00973639">
        <w:rPr>
          <w:rFonts w:ascii="Times New Roman" w:hAnsi="Times New Roman" w:cs="Times New Roman"/>
          <w:color w:val="000000"/>
          <w:sz w:val="28"/>
          <w:szCs w:val="28"/>
        </w:rPr>
        <w:t xml:space="preserve">ние выручки в условиях одновременного роста стоимости нормируемых оборотных средств и </w:t>
      </w:r>
      <w:r w:rsidRPr="00973639">
        <w:rPr>
          <w:rFonts w:ascii="Times New Roman" w:hAnsi="Times New Roman" w:cs="Times New Roman"/>
          <w:color w:val="000000"/>
          <w:spacing w:val="-1"/>
          <w:sz w:val="28"/>
          <w:szCs w:val="28"/>
        </w:rPr>
        <w:t>значения коэффициента оборачиваемости.</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Таким образом тип развития производства в оцениваемом периоде можно охарактеризо</w:t>
      </w:r>
      <w:r w:rsidRPr="00973639">
        <w:rPr>
          <w:rFonts w:ascii="Times New Roman" w:hAnsi="Times New Roman" w:cs="Times New Roman"/>
          <w:sz w:val="28"/>
          <w:szCs w:val="28"/>
        </w:rPr>
        <w:softHyphen/>
        <w:t>вать как преимущественно интенсивный.</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2. Относительная и абсолютная экономия(перерасход) ресурсов</w:t>
      </w:r>
    </w:p>
    <w:p w:rsidR="00CF26AC" w:rsidRPr="00973639" w:rsidRDefault="00CF26AC" w:rsidP="00121D67">
      <w:pPr>
        <w:tabs>
          <w:tab w:val="left" w:pos="97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Относительная экономия</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vertAlign w:val="subscript"/>
          <w:lang w:eastAsia="en-US"/>
        </w:rPr>
      </w:pPr>
      <w:r w:rsidRPr="00973639">
        <w:rPr>
          <w:rFonts w:ascii="Times New Roman" w:hAnsi="Times New Roman" w:cs="Times New Roman"/>
          <w:sz w:val="28"/>
          <w:szCs w:val="28"/>
        </w:rPr>
        <w:t>±Эотн Об = Об</w:t>
      </w:r>
      <w:r w:rsidRPr="00973639">
        <w:rPr>
          <w:rFonts w:ascii="Times New Roman" w:hAnsi="Times New Roman" w:cs="Times New Roman"/>
          <w:sz w:val="28"/>
          <w:szCs w:val="28"/>
          <w:lang w:eastAsia="en-US"/>
        </w:rPr>
        <w:t xml:space="preserve"> </w:t>
      </w:r>
      <w:r w:rsidRPr="00973639">
        <w:rPr>
          <w:rFonts w:ascii="Times New Roman" w:hAnsi="Times New Roman" w:cs="Times New Roman"/>
          <w:sz w:val="28"/>
          <w:szCs w:val="28"/>
          <w:lang w:eastAsia="en-US"/>
        </w:rPr>
        <w:fldChar w:fldCharType="begin"/>
      </w:r>
      <w:r w:rsidRPr="00973639">
        <w:rPr>
          <w:rFonts w:ascii="Times New Roman" w:hAnsi="Times New Roman" w:cs="Times New Roman"/>
          <w:sz w:val="28"/>
          <w:szCs w:val="28"/>
          <w:lang w:eastAsia="en-US"/>
        </w:rPr>
        <w:instrText xml:space="preserve"> </w:instrText>
      </w:r>
      <w:r w:rsidRPr="00973639">
        <w:rPr>
          <w:rFonts w:ascii="Times New Roman" w:hAnsi="Times New Roman" w:cs="Times New Roman"/>
          <w:sz w:val="28"/>
          <w:szCs w:val="28"/>
          <w:lang w:val="en-US" w:eastAsia="en-US"/>
        </w:rPr>
        <w:instrText>QUOTE</w:instrText>
      </w:r>
      <w:r w:rsidRPr="00973639">
        <w:rPr>
          <w:rFonts w:ascii="Times New Roman" w:hAnsi="Times New Roman" w:cs="Times New Roman"/>
          <w:sz w:val="28"/>
          <w:szCs w:val="28"/>
          <w:lang w:eastAsia="en-US"/>
        </w:rPr>
        <w:instrText xml:space="preserve"> </w:instrText>
      </w:r>
      <w:r w:rsidR="00C122BE">
        <w:rPr>
          <w:rFonts w:cs="Times New Roman"/>
        </w:rPr>
        <w:pict>
          <v:shape id="_x0000_i1180" type="#_x0000_t75" style="width:16.5pt;height:21pt">
            <v:imagedata r:id="rId185" o:title="" chromakey="white"/>
          </v:shape>
        </w:pict>
      </w:r>
      <w:r w:rsidRPr="00973639">
        <w:rPr>
          <w:rFonts w:ascii="Times New Roman" w:hAnsi="Times New Roman" w:cs="Times New Roman"/>
          <w:sz w:val="28"/>
          <w:szCs w:val="28"/>
          <w:lang w:eastAsia="en-US"/>
        </w:rPr>
        <w:instrText xml:space="preserve"> </w:instrText>
      </w:r>
      <w:r w:rsidRPr="00973639">
        <w:rPr>
          <w:rFonts w:ascii="Times New Roman" w:hAnsi="Times New Roman" w:cs="Times New Roman"/>
          <w:sz w:val="28"/>
          <w:szCs w:val="28"/>
          <w:lang w:eastAsia="en-US"/>
        </w:rPr>
        <w:fldChar w:fldCharType="end"/>
      </w:r>
      <w:r w:rsidRPr="00973639">
        <w:rPr>
          <w:rFonts w:ascii="Times New Roman" w:hAnsi="Times New Roman" w:cs="Times New Roman"/>
          <w:sz w:val="28"/>
          <w:szCs w:val="28"/>
          <w:vertAlign w:val="subscript"/>
          <w:lang w:val="en-US" w:eastAsia="en-US"/>
        </w:rPr>
        <w:t>i</w:t>
      </w:r>
      <w:r w:rsidRPr="00973639">
        <w:rPr>
          <w:rFonts w:ascii="Times New Roman" w:hAnsi="Times New Roman" w:cs="Times New Roman"/>
          <w:sz w:val="28"/>
          <w:szCs w:val="28"/>
          <w:vertAlign w:val="subscript"/>
          <w:lang w:eastAsia="en-US"/>
        </w:rPr>
        <w:t>+1</w:t>
      </w:r>
      <w:r w:rsidRPr="00973639">
        <w:rPr>
          <w:rFonts w:ascii="Times New Roman" w:hAnsi="Times New Roman" w:cs="Times New Roman"/>
          <w:sz w:val="28"/>
          <w:szCs w:val="28"/>
          <w:lang w:eastAsia="en-US"/>
        </w:rPr>
        <w:t xml:space="preserve">  - </w:t>
      </w:r>
      <w:r w:rsidRPr="00973639">
        <w:rPr>
          <w:rFonts w:ascii="Times New Roman" w:hAnsi="Times New Roman" w:cs="Times New Roman"/>
          <w:sz w:val="28"/>
          <w:szCs w:val="28"/>
        </w:rPr>
        <w:t>Об</w:t>
      </w:r>
      <w:r w:rsidRPr="00973639">
        <w:rPr>
          <w:rFonts w:ascii="Times New Roman" w:hAnsi="Times New Roman" w:cs="Times New Roman"/>
          <w:sz w:val="28"/>
          <w:szCs w:val="28"/>
          <w:vertAlign w:val="subscript"/>
          <w:lang w:val="en-US" w:eastAsia="en-US"/>
        </w:rPr>
        <w:t>i</w:t>
      </w:r>
      <w:r w:rsidRPr="00973639">
        <w:rPr>
          <w:rFonts w:ascii="Times New Roman" w:hAnsi="Times New Roman" w:cs="Times New Roman"/>
          <w:sz w:val="28"/>
          <w:szCs w:val="28"/>
          <w:lang w:eastAsia="en-US"/>
        </w:rPr>
        <w:t xml:space="preserve"> * </w:t>
      </w:r>
      <w:r w:rsidRPr="00973639">
        <w:rPr>
          <w:rFonts w:ascii="Times New Roman" w:hAnsi="Times New Roman" w:cs="Times New Roman"/>
          <w:sz w:val="28"/>
          <w:szCs w:val="28"/>
          <w:lang w:val="en-US" w:eastAsia="en-US"/>
        </w:rPr>
        <w:t>I</w:t>
      </w:r>
      <w:r w:rsidRPr="00973639">
        <w:rPr>
          <w:rFonts w:ascii="Times New Roman" w:hAnsi="Times New Roman" w:cs="Times New Roman"/>
          <w:sz w:val="28"/>
          <w:szCs w:val="28"/>
          <w:vertAlign w:val="subscript"/>
          <w:lang w:val="en-US" w:eastAsia="en-US"/>
        </w:rPr>
        <w:t>N</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vertAlign w:val="subscript"/>
          <w:lang w:eastAsia="en-US"/>
        </w:rPr>
      </w:pPr>
      <w:r w:rsidRPr="00973639">
        <w:rPr>
          <w:rFonts w:ascii="Times New Roman" w:hAnsi="Times New Roman" w:cs="Times New Roman"/>
          <w:color w:val="000000"/>
          <w:sz w:val="28"/>
          <w:szCs w:val="28"/>
        </w:rPr>
        <w:t>Абсолютная экономия</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lang w:eastAsia="en-US"/>
        </w:rPr>
      </w:pPr>
      <w:r w:rsidRPr="00973639">
        <w:rPr>
          <w:rFonts w:ascii="Times New Roman" w:hAnsi="Times New Roman" w:cs="Times New Roman"/>
          <w:sz w:val="28"/>
          <w:szCs w:val="28"/>
        </w:rPr>
        <w:t xml:space="preserve">±Эабс Об = </w:t>
      </w:r>
      <w:r w:rsidRPr="00973639">
        <w:rPr>
          <w:rFonts w:ascii="Times New Roman" w:hAnsi="Times New Roman" w:cs="Times New Roman"/>
          <w:sz w:val="28"/>
          <w:szCs w:val="28"/>
          <w:lang w:eastAsia="en-US"/>
        </w:rPr>
        <w:fldChar w:fldCharType="begin"/>
      </w:r>
      <w:r w:rsidRPr="00973639">
        <w:rPr>
          <w:rFonts w:ascii="Times New Roman" w:hAnsi="Times New Roman" w:cs="Times New Roman"/>
          <w:sz w:val="28"/>
          <w:szCs w:val="28"/>
          <w:lang w:eastAsia="en-US"/>
        </w:rPr>
        <w:instrText xml:space="preserve"> </w:instrText>
      </w:r>
      <w:r w:rsidRPr="00973639">
        <w:rPr>
          <w:rFonts w:ascii="Times New Roman" w:hAnsi="Times New Roman" w:cs="Times New Roman"/>
          <w:sz w:val="28"/>
          <w:szCs w:val="28"/>
          <w:lang w:val="en-US" w:eastAsia="en-US"/>
        </w:rPr>
        <w:instrText>QUOTE</w:instrText>
      </w:r>
      <w:r w:rsidRPr="00973639">
        <w:rPr>
          <w:rFonts w:ascii="Times New Roman" w:hAnsi="Times New Roman" w:cs="Times New Roman"/>
          <w:sz w:val="28"/>
          <w:szCs w:val="28"/>
          <w:lang w:eastAsia="en-US"/>
        </w:rPr>
        <w:instrText xml:space="preserve"> </w:instrText>
      </w:r>
      <w:r w:rsidR="00C122BE">
        <w:rPr>
          <w:rFonts w:cs="Times New Roman"/>
        </w:rPr>
        <w:pict>
          <v:shape id="_x0000_i1181" type="#_x0000_t75" style="width:16.5pt;height:21pt">
            <v:imagedata r:id="rId185" o:title="" chromakey="white"/>
          </v:shape>
        </w:pict>
      </w:r>
      <w:r w:rsidRPr="00973639">
        <w:rPr>
          <w:rFonts w:ascii="Times New Roman" w:hAnsi="Times New Roman" w:cs="Times New Roman"/>
          <w:sz w:val="28"/>
          <w:szCs w:val="28"/>
          <w:lang w:eastAsia="en-US"/>
        </w:rPr>
        <w:instrText xml:space="preserve"> </w:instrText>
      </w:r>
      <w:r w:rsidRPr="00973639">
        <w:rPr>
          <w:rFonts w:ascii="Times New Roman" w:hAnsi="Times New Roman" w:cs="Times New Roman"/>
          <w:sz w:val="28"/>
          <w:szCs w:val="28"/>
          <w:lang w:eastAsia="en-US"/>
        </w:rPr>
        <w:fldChar w:fldCharType="separate"/>
      </w:r>
      <w:r w:rsidRPr="00973639">
        <w:rPr>
          <w:rFonts w:ascii="Times New Roman" w:hAnsi="Times New Roman" w:cs="Times New Roman"/>
          <w:sz w:val="28"/>
          <w:szCs w:val="28"/>
        </w:rPr>
        <w:t xml:space="preserve"> Об</w:t>
      </w:r>
      <w:r w:rsidRPr="00973639">
        <w:rPr>
          <w:rFonts w:ascii="Times New Roman" w:hAnsi="Times New Roman" w:cs="Times New Roman"/>
          <w:sz w:val="28"/>
          <w:szCs w:val="28"/>
          <w:lang w:eastAsia="en-US"/>
        </w:rPr>
        <w:t xml:space="preserve"> </w:t>
      </w:r>
      <w:r w:rsidRPr="00973639">
        <w:rPr>
          <w:rFonts w:ascii="Times New Roman" w:hAnsi="Times New Roman" w:cs="Times New Roman"/>
          <w:sz w:val="28"/>
          <w:szCs w:val="28"/>
          <w:lang w:eastAsia="en-US"/>
        </w:rPr>
        <w:fldChar w:fldCharType="end"/>
      </w:r>
      <w:r w:rsidRPr="00973639">
        <w:rPr>
          <w:rFonts w:ascii="Times New Roman" w:hAnsi="Times New Roman" w:cs="Times New Roman"/>
          <w:sz w:val="28"/>
          <w:szCs w:val="28"/>
          <w:vertAlign w:val="subscript"/>
          <w:lang w:val="en-US" w:eastAsia="en-US"/>
        </w:rPr>
        <w:t>i</w:t>
      </w:r>
      <w:r w:rsidRPr="00973639">
        <w:rPr>
          <w:rFonts w:ascii="Times New Roman" w:hAnsi="Times New Roman" w:cs="Times New Roman"/>
          <w:sz w:val="28"/>
          <w:szCs w:val="28"/>
          <w:vertAlign w:val="subscript"/>
          <w:lang w:eastAsia="en-US"/>
        </w:rPr>
        <w:t>+1</w:t>
      </w:r>
      <w:r w:rsidRPr="00973639">
        <w:rPr>
          <w:rFonts w:ascii="Times New Roman" w:hAnsi="Times New Roman" w:cs="Times New Roman"/>
          <w:sz w:val="28"/>
          <w:szCs w:val="28"/>
          <w:lang w:eastAsia="en-US"/>
        </w:rPr>
        <w:t xml:space="preserve">  - </w:t>
      </w:r>
      <w:r w:rsidRPr="00973639">
        <w:rPr>
          <w:rFonts w:ascii="Times New Roman" w:hAnsi="Times New Roman" w:cs="Times New Roman"/>
          <w:sz w:val="28"/>
          <w:szCs w:val="28"/>
          <w:lang w:eastAsia="en-US"/>
        </w:rPr>
        <w:fldChar w:fldCharType="begin"/>
      </w:r>
      <w:r w:rsidRPr="00973639">
        <w:rPr>
          <w:rFonts w:ascii="Times New Roman" w:hAnsi="Times New Roman" w:cs="Times New Roman"/>
          <w:sz w:val="28"/>
          <w:szCs w:val="28"/>
          <w:lang w:eastAsia="en-US"/>
        </w:rPr>
        <w:instrText xml:space="preserve"> </w:instrText>
      </w:r>
      <w:r w:rsidRPr="00973639">
        <w:rPr>
          <w:rFonts w:ascii="Times New Roman" w:hAnsi="Times New Roman" w:cs="Times New Roman"/>
          <w:sz w:val="28"/>
          <w:szCs w:val="28"/>
          <w:lang w:val="en-US" w:eastAsia="en-US"/>
        </w:rPr>
        <w:instrText>QUOTE</w:instrText>
      </w:r>
      <w:r w:rsidRPr="00973639">
        <w:rPr>
          <w:rFonts w:ascii="Times New Roman" w:hAnsi="Times New Roman" w:cs="Times New Roman"/>
          <w:sz w:val="28"/>
          <w:szCs w:val="28"/>
          <w:lang w:eastAsia="en-US"/>
        </w:rPr>
        <w:instrText xml:space="preserve"> </w:instrText>
      </w:r>
      <w:r w:rsidR="00C122BE">
        <w:rPr>
          <w:rFonts w:cs="Times New Roman"/>
        </w:rPr>
        <w:pict>
          <v:shape id="_x0000_i1182" type="#_x0000_t75" style="width:16.5pt;height:21pt">
            <v:imagedata r:id="rId185" o:title="" chromakey="white"/>
          </v:shape>
        </w:pict>
      </w:r>
      <w:r w:rsidRPr="00973639">
        <w:rPr>
          <w:rFonts w:ascii="Times New Roman" w:hAnsi="Times New Roman" w:cs="Times New Roman"/>
          <w:sz w:val="28"/>
          <w:szCs w:val="28"/>
          <w:lang w:eastAsia="en-US"/>
        </w:rPr>
        <w:instrText xml:space="preserve"> </w:instrText>
      </w:r>
      <w:r w:rsidRPr="00973639">
        <w:rPr>
          <w:rFonts w:ascii="Times New Roman" w:hAnsi="Times New Roman" w:cs="Times New Roman"/>
          <w:sz w:val="28"/>
          <w:szCs w:val="28"/>
          <w:lang w:eastAsia="en-US"/>
        </w:rPr>
        <w:fldChar w:fldCharType="separate"/>
      </w:r>
      <w:r w:rsidRPr="00973639">
        <w:rPr>
          <w:rFonts w:ascii="Times New Roman" w:hAnsi="Times New Roman" w:cs="Times New Roman"/>
          <w:sz w:val="28"/>
          <w:szCs w:val="28"/>
        </w:rPr>
        <w:t xml:space="preserve"> Об</w:t>
      </w:r>
      <w:r w:rsidRPr="00973639">
        <w:rPr>
          <w:rFonts w:ascii="Times New Roman" w:hAnsi="Times New Roman" w:cs="Times New Roman"/>
          <w:sz w:val="28"/>
          <w:szCs w:val="28"/>
          <w:lang w:eastAsia="en-US"/>
        </w:rPr>
        <w:t xml:space="preserve"> </w:t>
      </w:r>
      <w:r w:rsidRPr="00973639">
        <w:rPr>
          <w:rFonts w:ascii="Times New Roman" w:hAnsi="Times New Roman" w:cs="Times New Roman"/>
          <w:sz w:val="28"/>
          <w:szCs w:val="28"/>
          <w:lang w:eastAsia="en-US"/>
        </w:rPr>
        <w:fldChar w:fldCharType="end"/>
      </w:r>
      <w:r w:rsidRPr="00973639">
        <w:rPr>
          <w:rFonts w:ascii="Times New Roman" w:hAnsi="Times New Roman" w:cs="Times New Roman"/>
          <w:sz w:val="28"/>
          <w:szCs w:val="28"/>
          <w:vertAlign w:val="subscript"/>
          <w:lang w:val="en-US" w:eastAsia="en-US"/>
        </w:rPr>
        <w:t>i</w:t>
      </w:r>
      <w:r w:rsidRPr="00973639">
        <w:rPr>
          <w:rFonts w:ascii="Times New Roman" w:hAnsi="Times New Roman" w:cs="Times New Roman"/>
          <w:sz w:val="28"/>
          <w:szCs w:val="28"/>
          <w:lang w:eastAsia="en-US"/>
        </w:rPr>
        <w:t xml:space="preserve"> </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16"/>
          <w:sz w:val="28"/>
          <w:szCs w:val="28"/>
        </w:rPr>
      </w:pPr>
      <w:r w:rsidRPr="00973639">
        <w:rPr>
          <w:rFonts w:ascii="Times New Roman" w:hAnsi="Times New Roman" w:cs="Times New Roman"/>
          <w:color w:val="000000"/>
          <w:sz w:val="28"/>
          <w:szCs w:val="28"/>
        </w:rPr>
        <w:t>При этом отрицательные значения показателя - это экономия, положительные - перерас</w:t>
      </w:r>
      <w:r w:rsidRPr="00973639">
        <w:rPr>
          <w:rFonts w:ascii="Times New Roman" w:hAnsi="Times New Roman" w:cs="Times New Roman"/>
          <w:color w:val="000000"/>
          <w:spacing w:val="-16"/>
          <w:sz w:val="28"/>
          <w:szCs w:val="28"/>
        </w:rPr>
        <w:t>ход.</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16"/>
          <w:sz w:val="28"/>
          <w:szCs w:val="28"/>
        </w:rPr>
      </w:pPr>
    </w:p>
    <w:p w:rsidR="00CF26AC" w:rsidRPr="00973639" w:rsidRDefault="00CF26AC" w:rsidP="00121D67">
      <w:pPr>
        <w:shd w:val="clear" w:color="auto" w:fill="FFFFFF"/>
        <w:suppressAutoHyphens/>
        <w:spacing w:after="0" w:line="360" w:lineRule="auto"/>
        <w:ind w:right="922"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Таблица 16 - Относительная и абсолютная экономия (перерасход) стоимости нормируемых оборотных средств</w:t>
      </w:r>
    </w:p>
    <w:tbl>
      <w:tblPr>
        <w:tblW w:w="4739" w:type="pct"/>
        <w:tblInd w:w="137" w:type="dxa"/>
        <w:tblLayout w:type="fixed"/>
        <w:tblLook w:val="00A0" w:firstRow="1" w:lastRow="0" w:firstColumn="1" w:lastColumn="0" w:noHBand="0" w:noVBand="0"/>
      </w:tblPr>
      <w:tblGrid>
        <w:gridCol w:w="2693"/>
        <w:gridCol w:w="851"/>
        <w:gridCol w:w="709"/>
        <w:gridCol w:w="708"/>
        <w:gridCol w:w="709"/>
        <w:gridCol w:w="851"/>
        <w:gridCol w:w="708"/>
        <w:gridCol w:w="851"/>
        <w:gridCol w:w="992"/>
      </w:tblGrid>
      <w:tr w:rsidR="00CF26AC" w:rsidRPr="00973639">
        <w:trPr>
          <w:trHeight w:val="315"/>
        </w:trPr>
        <w:tc>
          <w:tcPr>
            <w:tcW w:w="1484" w:type="pct"/>
            <w:vMerge w:val="restart"/>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показатель</w:t>
            </w:r>
          </w:p>
        </w:tc>
        <w:tc>
          <w:tcPr>
            <w:tcW w:w="3516" w:type="pct"/>
            <w:gridSpan w:val="8"/>
            <w:tcBorders>
              <w:top w:val="single" w:sz="4" w:space="0" w:color="auto"/>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квартал</w:t>
            </w:r>
          </w:p>
        </w:tc>
      </w:tr>
      <w:tr w:rsidR="00CF26AC" w:rsidRPr="00973639">
        <w:trPr>
          <w:trHeight w:val="315"/>
        </w:trPr>
        <w:tc>
          <w:tcPr>
            <w:tcW w:w="1484" w:type="pct"/>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p>
        </w:tc>
        <w:tc>
          <w:tcPr>
            <w:tcW w:w="469"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391"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390"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391"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469"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5</w:t>
            </w:r>
          </w:p>
        </w:tc>
        <w:tc>
          <w:tcPr>
            <w:tcW w:w="390"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6</w:t>
            </w:r>
          </w:p>
        </w:tc>
        <w:tc>
          <w:tcPr>
            <w:tcW w:w="469"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7</w:t>
            </w:r>
          </w:p>
        </w:tc>
        <w:tc>
          <w:tcPr>
            <w:tcW w:w="547"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8</w:t>
            </w:r>
          </w:p>
        </w:tc>
      </w:tr>
      <w:tr w:rsidR="00CF26AC" w:rsidRPr="00973639">
        <w:trPr>
          <w:trHeight w:val="255"/>
        </w:trPr>
        <w:tc>
          <w:tcPr>
            <w:tcW w:w="1484" w:type="pct"/>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относительная экономия</w:t>
            </w:r>
          </w:p>
        </w:tc>
        <w:tc>
          <w:tcPr>
            <w:tcW w:w="46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391"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-718</w:t>
            </w:r>
          </w:p>
        </w:tc>
        <w:tc>
          <w:tcPr>
            <w:tcW w:w="39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3397</w:t>
            </w:r>
          </w:p>
        </w:tc>
        <w:tc>
          <w:tcPr>
            <w:tcW w:w="391"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-3519</w:t>
            </w:r>
          </w:p>
        </w:tc>
        <w:tc>
          <w:tcPr>
            <w:tcW w:w="46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-8898</w:t>
            </w:r>
          </w:p>
        </w:tc>
        <w:tc>
          <w:tcPr>
            <w:tcW w:w="39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-5291</w:t>
            </w:r>
          </w:p>
        </w:tc>
        <w:tc>
          <w:tcPr>
            <w:tcW w:w="46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223</w:t>
            </w:r>
          </w:p>
        </w:tc>
        <w:tc>
          <w:tcPr>
            <w:tcW w:w="547"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-1221</w:t>
            </w:r>
          </w:p>
        </w:tc>
      </w:tr>
      <w:tr w:rsidR="00CF26AC" w:rsidRPr="00973639">
        <w:trPr>
          <w:trHeight w:val="255"/>
        </w:trPr>
        <w:tc>
          <w:tcPr>
            <w:tcW w:w="1484" w:type="pct"/>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абсолютная экономия</w:t>
            </w:r>
          </w:p>
        </w:tc>
        <w:tc>
          <w:tcPr>
            <w:tcW w:w="46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391"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-7</w:t>
            </w:r>
          </w:p>
        </w:tc>
        <w:tc>
          <w:tcPr>
            <w:tcW w:w="39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3449</w:t>
            </w:r>
          </w:p>
        </w:tc>
        <w:tc>
          <w:tcPr>
            <w:tcW w:w="391"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-381</w:t>
            </w:r>
          </w:p>
        </w:tc>
        <w:tc>
          <w:tcPr>
            <w:tcW w:w="46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-11360</w:t>
            </w:r>
          </w:p>
        </w:tc>
        <w:tc>
          <w:tcPr>
            <w:tcW w:w="39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-678</w:t>
            </w:r>
          </w:p>
        </w:tc>
        <w:tc>
          <w:tcPr>
            <w:tcW w:w="46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296</w:t>
            </w:r>
          </w:p>
        </w:tc>
        <w:tc>
          <w:tcPr>
            <w:tcW w:w="547"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-962</w:t>
            </w:r>
          </w:p>
        </w:tc>
      </w:tr>
      <w:tr w:rsidR="00CF26AC" w:rsidRPr="00973639">
        <w:trPr>
          <w:trHeight w:val="510"/>
        </w:trPr>
        <w:tc>
          <w:tcPr>
            <w:tcW w:w="1484" w:type="pct"/>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Индекс In(выручка n+1 /  выручка n)</w:t>
            </w:r>
          </w:p>
        </w:tc>
        <w:tc>
          <w:tcPr>
            <w:tcW w:w="46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p>
        </w:tc>
        <w:tc>
          <w:tcPr>
            <w:tcW w:w="391"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1,033</w:t>
            </w:r>
          </w:p>
        </w:tc>
        <w:tc>
          <w:tcPr>
            <w:tcW w:w="39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1,004</w:t>
            </w:r>
          </w:p>
        </w:tc>
        <w:tc>
          <w:tcPr>
            <w:tcW w:w="391"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1,241</w:t>
            </w:r>
          </w:p>
        </w:tc>
        <w:tc>
          <w:tcPr>
            <w:tcW w:w="46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0,924</w:t>
            </w:r>
          </w:p>
        </w:tc>
        <w:tc>
          <w:tcPr>
            <w:tcW w:w="39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1,028</w:t>
            </w:r>
          </w:p>
        </w:tc>
        <w:tc>
          <w:tcPr>
            <w:tcW w:w="46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1,016</w:t>
            </w:r>
          </w:p>
        </w:tc>
        <w:tc>
          <w:tcPr>
            <w:tcW w:w="547"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1,053</w:t>
            </w:r>
          </w:p>
        </w:tc>
      </w:tr>
      <w:tr w:rsidR="00CF26AC" w:rsidRPr="00973639">
        <w:trPr>
          <w:trHeight w:val="255"/>
        </w:trPr>
        <w:tc>
          <w:tcPr>
            <w:tcW w:w="1484" w:type="pct"/>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стоим ос*индекс</w:t>
            </w:r>
          </w:p>
        </w:tc>
        <w:tc>
          <w:tcPr>
            <w:tcW w:w="46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p>
        </w:tc>
        <w:tc>
          <w:tcPr>
            <w:tcW w:w="391"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13393</w:t>
            </w:r>
          </w:p>
        </w:tc>
        <w:tc>
          <w:tcPr>
            <w:tcW w:w="39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16480</w:t>
            </w:r>
          </w:p>
        </w:tc>
        <w:tc>
          <w:tcPr>
            <w:tcW w:w="391"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20633</w:t>
            </w:r>
          </w:p>
        </w:tc>
        <w:tc>
          <w:tcPr>
            <w:tcW w:w="46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4866</w:t>
            </w:r>
          </w:p>
        </w:tc>
        <w:tc>
          <w:tcPr>
            <w:tcW w:w="39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1717</w:t>
            </w:r>
          </w:p>
        </w:tc>
        <w:tc>
          <w:tcPr>
            <w:tcW w:w="46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4962</w:t>
            </w:r>
          </w:p>
        </w:tc>
        <w:tc>
          <w:tcPr>
            <w:tcW w:w="547"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4130</w:t>
            </w:r>
          </w:p>
        </w:tc>
      </w:tr>
      <w:tr w:rsidR="00CF26AC" w:rsidRPr="00973639">
        <w:trPr>
          <w:trHeight w:val="255"/>
        </w:trPr>
        <w:tc>
          <w:tcPr>
            <w:tcW w:w="1484" w:type="pct"/>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Выручка</w:t>
            </w:r>
          </w:p>
        </w:tc>
        <w:tc>
          <w:tcPr>
            <w:tcW w:w="469"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15240</w:t>
            </w:r>
          </w:p>
        </w:tc>
        <w:tc>
          <w:tcPr>
            <w:tcW w:w="391"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15740</w:t>
            </w:r>
          </w:p>
        </w:tc>
        <w:tc>
          <w:tcPr>
            <w:tcW w:w="390"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15800</w:t>
            </w:r>
          </w:p>
        </w:tc>
        <w:tc>
          <w:tcPr>
            <w:tcW w:w="391"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19600</w:t>
            </w:r>
          </w:p>
        </w:tc>
        <w:tc>
          <w:tcPr>
            <w:tcW w:w="469"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18100</w:t>
            </w:r>
          </w:p>
        </w:tc>
        <w:tc>
          <w:tcPr>
            <w:tcW w:w="390"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18600</w:t>
            </w:r>
          </w:p>
        </w:tc>
        <w:tc>
          <w:tcPr>
            <w:tcW w:w="469"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18900</w:t>
            </w:r>
          </w:p>
        </w:tc>
        <w:tc>
          <w:tcPr>
            <w:tcW w:w="547"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19900</w:t>
            </w:r>
          </w:p>
        </w:tc>
      </w:tr>
      <w:tr w:rsidR="00CF26AC" w:rsidRPr="00973639">
        <w:trPr>
          <w:trHeight w:val="765"/>
        </w:trPr>
        <w:tc>
          <w:tcPr>
            <w:tcW w:w="1484" w:type="pct"/>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Стоимость оборотных средств отчетного периода</w:t>
            </w:r>
          </w:p>
        </w:tc>
        <w:tc>
          <w:tcPr>
            <w:tcW w:w="469"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12972</w:t>
            </w:r>
          </w:p>
        </w:tc>
        <w:tc>
          <w:tcPr>
            <w:tcW w:w="391"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12247</w:t>
            </w:r>
          </w:p>
        </w:tc>
        <w:tc>
          <w:tcPr>
            <w:tcW w:w="390"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19811</w:t>
            </w:r>
          </w:p>
        </w:tc>
        <w:tc>
          <w:tcPr>
            <w:tcW w:w="391"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13107</w:t>
            </w:r>
          </w:p>
        </w:tc>
        <w:tc>
          <w:tcPr>
            <w:tcW w:w="469"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-3632</w:t>
            </w:r>
          </w:p>
        </w:tc>
        <w:tc>
          <w:tcPr>
            <w:tcW w:w="390"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-703</w:t>
            </w:r>
          </w:p>
        </w:tc>
        <w:tc>
          <w:tcPr>
            <w:tcW w:w="469"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7117</w:t>
            </w:r>
          </w:p>
        </w:tc>
        <w:tc>
          <w:tcPr>
            <w:tcW w:w="547"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2701</w:t>
            </w:r>
          </w:p>
        </w:tc>
      </w:tr>
      <w:tr w:rsidR="00CF26AC" w:rsidRPr="00973639">
        <w:trPr>
          <w:trHeight w:val="1275"/>
        </w:trPr>
        <w:tc>
          <w:tcPr>
            <w:tcW w:w="1484" w:type="pct"/>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Стоимость оборотных средств прошлого периода , скорректированных на объем реализации</w:t>
            </w:r>
          </w:p>
        </w:tc>
        <w:tc>
          <w:tcPr>
            <w:tcW w:w="469"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12972</w:t>
            </w:r>
          </w:p>
        </w:tc>
        <w:tc>
          <w:tcPr>
            <w:tcW w:w="391"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12958</w:t>
            </w:r>
          </w:p>
        </w:tc>
        <w:tc>
          <w:tcPr>
            <w:tcW w:w="39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19863</w:t>
            </w:r>
          </w:p>
        </w:tc>
        <w:tc>
          <w:tcPr>
            <w:tcW w:w="391"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16245</w:t>
            </w:r>
          </w:p>
        </w:tc>
        <w:tc>
          <w:tcPr>
            <w:tcW w:w="46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-6094</w:t>
            </w:r>
          </w:p>
        </w:tc>
        <w:tc>
          <w:tcPr>
            <w:tcW w:w="39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3910</w:t>
            </w:r>
          </w:p>
        </w:tc>
        <w:tc>
          <w:tcPr>
            <w:tcW w:w="46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5180</w:t>
            </w:r>
          </w:p>
        </w:tc>
        <w:tc>
          <w:tcPr>
            <w:tcW w:w="547"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2960</w:t>
            </w:r>
          </w:p>
        </w:tc>
      </w:tr>
    </w:tbl>
    <w:p w:rsidR="00CF26AC" w:rsidRPr="00973639" w:rsidRDefault="00CF26AC" w:rsidP="00121D67">
      <w:pPr>
        <w:tabs>
          <w:tab w:val="left" w:pos="5190"/>
        </w:tabs>
        <w:suppressAutoHyphens/>
        <w:spacing w:after="0" w:line="360" w:lineRule="auto"/>
        <w:ind w:firstLine="709"/>
        <w:jc w:val="both"/>
        <w:rPr>
          <w:rFonts w:ascii="Times New Roman" w:hAnsi="Times New Roman" w:cs="Times New Roman"/>
          <w:sz w:val="28"/>
          <w:szCs w:val="28"/>
        </w:rPr>
      </w:pPr>
    </w:p>
    <w:p w:rsidR="00CF26AC" w:rsidRPr="00973639" w:rsidRDefault="00A47CEC" w:rsidP="00121D67">
      <w:pPr>
        <w:tabs>
          <w:tab w:val="left" w:pos="5190"/>
        </w:tabs>
        <w:suppressAutoHyphens/>
        <w:spacing w:after="0" w:line="360" w:lineRule="auto"/>
        <w:ind w:firstLine="709"/>
        <w:jc w:val="both"/>
        <w:rPr>
          <w:rFonts w:ascii="Times New Roman" w:hAnsi="Times New Roman" w:cs="Times New Roman"/>
          <w:sz w:val="28"/>
          <w:szCs w:val="28"/>
        </w:rPr>
      </w:pPr>
      <w:r w:rsidRPr="00E1747F">
        <w:rPr>
          <w:rFonts w:ascii="Times New Roman" w:hAnsi="Times New Roman" w:cs="Times New Roman"/>
          <w:noProof/>
          <w:sz w:val="28"/>
          <w:szCs w:val="28"/>
        </w:rPr>
        <w:object w:dxaOrig="7652" w:dyaOrig="2823">
          <v:shape id="Объект 170" o:spid="_x0000_i1183" type="#_x0000_t75" style="width:403.5pt;height:168pt;visibility:visible" o:ole="">
            <v:imagedata r:id="rId186" o:title="" croptop="-6431f" cropbottom="-5989f" cropleft="-1799f" cropright="-1773f"/>
            <o:lock v:ext="edit" aspectratio="f"/>
          </v:shape>
          <o:OLEObject Type="Embed" ProgID="Excel.Sheet.8" ShapeID="Объект 170" DrawAspect="Content" ObjectID="_1461268258" r:id="rId187">
            <o:FieldCodes>\s</o:FieldCodes>
          </o:OLEObject>
        </w:object>
      </w:r>
    </w:p>
    <w:p w:rsidR="00CF26AC" w:rsidRPr="00973639" w:rsidRDefault="00CF26AC" w:rsidP="00121D67">
      <w:pPr>
        <w:tabs>
          <w:tab w:val="left" w:pos="5190"/>
        </w:tabs>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noProof/>
          <w:sz w:val="28"/>
          <w:szCs w:val="28"/>
        </w:rPr>
      </w:pPr>
      <w:r w:rsidRPr="00973639">
        <w:rPr>
          <w:rFonts w:ascii="Times New Roman" w:hAnsi="Times New Roman" w:cs="Times New Roman"/>
          <w:noProof/>
          <w:sz w:val="28"/>
          <w:szCs w:val="28"/>
        </w:rPr>
        <w:t xml:space="preserve">Область, где график </w:t>
      </w:r>
      <w:r w:rsidRPr="00973639">
        <w:rPr>
          <w:rFonts w:ascii="Times New Roman" w:hAnsi="Times New Roman" w:cs="Times New Roman"/>
          <w:sz w:val="28"/>
          <w:szCs w:val="28"/>
        </w:rPr>
        <w:t>нормируемых оборотных средств</w:t>
      </w:r>
      <w:r w:rsidRPr="00973639">
        <w:rPr>
          <w:rFonts w:ascii="Times New Roman" w:hAnsi="Times New Roman" w:cs="Times New Roman"/>
          <w:noProof/>
          <w:sz w:val="28"/>
          <w:szCs w:val="28"/>
        </w:rPr>
        <w:t xml:space="preserve"> отчетного периода выше графика </w:t>
      </w:r>
      <w:r w:rsidRPr="00973639">
        <w:rPr>
          <w:rFonts w:ascii="Times New Roman" w:hAnsi="Times New Roman" w:cs="Times New Roman"/>
          <w:sz w:val="28"/>
          <w:szCs w:val="28"/>
        </w:rPr>
        <w:t>нормируемых оборотных средств</w:t>
      </w:r>
      <w:r w:rsidRPr="00973639">
        <w:rPr>
          <w:rFonts w:ascii="Times New Roman" w:hAnsi="Times New Roman" w:cs="Times New Roman"/>
          <w:noProof/>
          <w:sz w:val="28"/>
          <w:szCs w:val="28"/>
        </w:rPr>
        <w:t xml:space="preserve"> прошлого периода – относительный перерасход ресурсов. Наоборот – экономия.</w:t>
      </w:r>
    </w:p>
    <w:p w:rsidR="00CF26AC" w:rsidRPr="00973639" w:rsidRDefault="00CF26AC" w:rsidP="00121D67">
      <w:pPr>
        <w:pStyle w:val="11"/>
        <w:suppressAutoHyphens/>
        <w:spacing w:line="360" w:lineRule="auto"/>
        <w:ind w:left="567" w:firstLine="709"/>
        <w:jc w:val="both"/>
        <w:rPr>
          <w:rFonts w:ascii="Times New Roman" w:hAnsi="Times New Roman" w:cs="Times New Roman"/>
          <w:b/>
          <w:bCs/>
          <w:sz w:val="28"/>
          <w:szCs w:val="28"/>
        </w:rPr>
      </w:pPr>
    </w:p>
    <w:p w:rsidR="00CF26AC" w:rsidRPr="00973639" w:rsidRDefault="00CF26AC" w:rsidP="00121D67">
      <w:pPr>
        <w:pStyle w:val="11"/>
        <w:suppressAutoHyphens/>
        <w:spacing w:line="360" w:lineRule="auto"/>
        <w:ind w:left="567"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br w:type="page"/>
        <w:t>Глава 5. Анализ материальных ресурсов</w:t>
      </w:r>
    </w:p>
    <w:p w:rsidR="00CF26AC" w:rsidRPr="00973639" w:rsidRDefault="00CF26AC" w:rsidP="00121D67">
      <w:pPr>
        <w:pStyle w:val="11"/>
        <w:suppressAutoHyphens/>
        <w:spacing w:line="360" w:lineRule="auto"/>
        <w:ind w:left="567" w:firstLine="709"/>
        <w:jc w:val="both"/>
        <w:rPr>
          <w:rFonts w:ascii="Times New Roman" w:hAnsi="Times New Roman" w:cs="Times New Roman"/>
          <w:b/>
          <w:bCs/>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1.</w:t>
      </w:r>
      <w:r w:rsidRPr="00973639">
        <w:rPr>
          <w:rFonts w:ascii="Times New Roman" w:hAnsi="Times New Roman" w:cs="Times New Roman"/>
          <w:color w:val="000000"/>
          <w:sz w:val="28"/>
          <w:szCs w:val="28"/>
        </w:rPr>
        <w:t xml:space="preserve"> На основе решения задачи  в п. 1 для модели </w:t>
      </w:r>
      <w:r w:rsidRPr="00973639">
        <w:rPr>
          <w:rFonts w:ascii="Times New Roman" w:hAnsi="Times New Roman" w:cs="Times New Roman"/>
          <w:color w:val="000000"/>
          <w:sz w:val="28"/>
          <w:szCs w:val="28"/>
          <w:lang w:val="en-US"/>
        </w:rPr>
        <w:t>N</w:t>
      </w:r>
      <w:r w:rsidRPr="00973639">
        <w:rPr>
          <w:rFonts w:ascii="Times New Roman" w:hAnsi="Times New Roman" w:cs="Times New Roman"/>
          <w:color w:val="000000"/>
          <w:sz w:val="28"/>
          <w:szCs w:val="28"/>
        </w:rPr>
        <w:t xml:space="preserve"> = </w:t>
      </w:r>
      <w:r w:rsidRPr="00973639">
        <w:rPr>
          <w:rFonts w:ascii="Times New Roman" w:hAnsi="Times New Roman" w:cs="Times New Roman"/>
          <w:color w:val="000000"/>
          <w:sz w:val="28"/>
          <w:szCs w:val="28"/>
          <w:lang w:val="en-US"/>
        </w:rPr>
        <w:t>M</w:t>
      </w:r>
      <w:r w:rsidRPr="00973639">
        <w:rPr>
          <w:rFonts w:ascii="Times New Roman" w:hAnsi="Times New Roman" w:cs="Times New Roman"/>
          <w:color w:val="000000"/>
          <w:sz w:val="28"/>
          <w:szCs w:val="28"/>
          <w:vertAlign w:val="subscript"/>
        </w:rPr>
        <w:t>З</w:t>
      </w:r>
      <w:r w:rsidRPr="00973639">
        <w:rPr>
          <w:rFonts w:ascii="Times New Roman" w:hAnsi="Times New Roman" w:cs="Times New Roman"/>
          <w:color w:val="000000"/>
          <w:sz w:val="28"/>
          <w:szCs w:val="28"/>
        </w:rPr>
        <w:t>-</w:t>
      </w:r>
      <w:r w:rsidRPr="00973639">
        <w:rPr>
          <w:rFonts w:ascii="Times New Roman" w:hAnsi="Times New Roman" w:cs="Times New Roman"/>
          <w:color w:val="000000"/>
          <w:sz w:val="28"/>
          <w:szCs w:val="28"/>
          <w:lang w:val="en-US"/>
        </w:rPr>
        <w:t>M</w:t>
      </w:r>
      <w:r w:rsidRPr="00973639">
        <w:rPr>
          <w:rFonts w:ascii="Times New Roman" w:hAnsi="Times New Roman" w:cs="Times New Roman"/>
          <w:color w:val="000000"/>
          <w:sz w:val="28"/>
          <w:szCs w:val="28"/>
          <w:vertAlign w:val="subscript"/>
          <w:lang w:val="en-US"/>
        </w:rPr>
        <w:t>B</w:t>
      </w:r>
      <w:r w:rsidRPr="00973639">
        <w:rPr>
          <w:rFonts w:ascii="Times New Roman" w:hAnsi="Times New Roman" w:cs="Times New Roman"/>
          <w:color w:val="000000"/>
          <w:sz w:val="28"/>
          <w:szCs w:val="28"/>
        </w:rPr>
        <w:t>:</w:t>
      </w:r>
    </w:p>
    <w:p w:rsidR="00CF26AC" w:rsidRPr="00973639" w:rsidRDefault="00CF26AC" w:rsidP="00121D67">
      <w:pPr>
        <w:numPr>
          <w:ilvl w:val="0"/>
          <w:numId w:val="25"/>
        </w:numPr>
        <w:shd w:val="clear" w:color="auto" w:fill="FFFFFF"/>
        <w:tabs>
          <w:tab w:val="left" w:pos="600"/>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определить тип развития производства в соответствии с данными табл. 4.1;</w:t>
      </w:r>
    </w:p>
    <w:p w:rsidR="00CF26AC" w:rsidRPr="00973639" w:rsidRDefault="00CF26AC" w:rsidP="00121D67">
      <w:pPr>
        <w:numPr>
          <w:ilvl w:val="0"/>
          <w:numId w:val="25"/>
        </w:numPr>
        <w:shd w:val="clear" w:color="auto" w:fill="FFFFFF"/>
        <w:tabs>
          <w:tab w:val="left" w:pos="600"/>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определить относительную экономию ресурсов, а </w:t>
      </w:r>
      <w:r w:rsidRPr="00973639">
        <w:rPr>
          <w:rFonts w:ascii="Times New Roman" w:hAnsi="Times New Roman" w:cs="Times New Roman"/>
          <w:color w:val="000000"/>
          <w:spacing w:val="-2"/>
          <w:sz w:val="28"/>
          <w:szCs w:val="28"/>
        </w:rPr>
        <w:t>также абсолютную экономию или перерасход ресурсов;</w:t>
      </w:r>
    </w:p>
    <w:p w:rsidR="00CF26AC" w:rsidRPr="00973639" w:rsidRDefault="00CF26AC" w:rsidP="00121D67">
      <w:pPr>
        <w:numPr>
          <w:ilvl w:val="0"/>
          <w:numId w:val="25"/>
        </w:numPr>
        <w:shd w:val="clear" w:color="auto" w:fill="FFFFFF"/>
        <w:tabs>
          <w:tab w:val="left" w:pos="600"/>
        </w:tabs>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2"/>
          <w:sz w:val="28"/>
          <w:szCs w:val="28"/>
        </w:rPr>
        <w:t>подтвердить выводы об относительной экономии графиче</w:t>
      </w:r>
      <w:r w:rsidRPr="00973639">
        <w:rPr>
          <w:rFonts w:ascii="Times New Roman" w:hAnsi="Times New Roman" w:cs="Times New Roman"/>
          <w:color w:val="000000"/>
          <w:spacing w:val="-3"/>
          <w:sz w:val="28"/>
          <w:szCs w:val="28"/>
        </w:rPr>
        <w:t>ским способом.</w:t>
      </w:r>
    </w:p>
    <w:p w:rsidR="00CF26AC" w:rsidRPr="00973639" w:rsidRDefault="00CF26AC" w:rsidP="00121D67">
      <w:pPr>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1. Тип развития производства</w:t>
      </w:r>
    </w:p>
    <w:p w:rsidR="00CF26AC" w:rsidRPr="00973639" w:rsidRDefault="00CF26AC" w:rsidP="00121D67">
      <w:pPr>
        <w:shd w:val="clear" w:color="auto" w:fill="FFFFFF"/>
        <w:suppressAutoHyphens/>
        <w:spacing w:after="0" w:line="360" w:lineRule="auto"/>
        <w:ind w:left="43" w:right="187"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Во 2-ом квартале по сравнению с 1-м кварталом 1-го года наблюдалось увеличение выручки в условиях снижения материальных за</w:t>
      </w:r>
      <w:r w:rsidRPr="00973639">
        <w:rPr>
          <w:rFonts w:ascii="Times New Roman" w:hAnsi="Times New Roman" w:cs="Times New Roman"/>
          <w:color w:val="000000"/>
          <w:sz w:val="28"/>
          <w:szCs w:val="28"/>
        </w:rPr>
        <w:softHyphen/>
        <w:t xml:space="preserve">трат и одновременного роста материалоотдачи. Таким образом, тип развития производства е </w:t>
      </w:r>
      <w:r w:rsidRPr="00973639">
        <w:rPr>
          <w:rFonts w:ascii="Times New Roman" w:hAnsi="Times New Roman" w:cs="Times New Roman"/>
          <w:color w:val="000000"/>
          <w:spacing w:val="-1"/>
          <w:sz w:val="28"/>
          <w:szCs w:val="28"/>
        </w:rPr>
        <w:t>оцениваемом периоде можно охарактеризовать как интенсивный.</w:t>
      </w:r>
    </w:p>
    <w:p w:rsidR="00CF26AC" w:rsidRPr="00973639" w:rsidRDefault="00CF26AC" w:rsidP="00121D67">
      <w:pPr>
        <w:shd w:val="clear" w:color="auto" w:fill="FFFFFF"/>
        <w:suppressAutoHyphens/>
        <w:spacing w:after="0" w:line="360" w:lineRule="auto"/>
        <w:ind w:left="43" w:right="187" w:firstLine="709"/>
        <w:jc w:val="both"/>
        <w:rPr>
          <w:rFonts w:ascii="Times New Roman" w:hAnsi="Times New Roman" w:cs="Times New Roman"/>
          <w:sz w:val="28"/>
          <w:szCs w:val="28"/>
        </w:rPr>
      </w:pPr>
      <w:r w:rsidRPr="00973639">
        <w:rPr>
          <w:rFonts w:ascii="Times New Roman" w:hAnsi="Times New Roman" w:cs="Times New Roman"/>
          <w:color w:val="000000"/>
          <w:spacing w:val="-1"/>
          <w:sz w:val="28"/>
          <w:szCs w:val="28"/>
        </w:rPr>
        <w:t xml:space="preserve">В 4-ом квартале 1-го года но сравнению с 3-м кварталом 1-го года </w:t>
      </w:r>
      <w:r w:rsidRPr="00973639">
        <w:rPr>
          <w:rFonts w:ascii="Times New Roman" w:hAnsi="Times New Roman" w:cs="Times New Roman"/>
          <w:color w:val="000000"/>
          <w:sz w:val="28"/>
          <w:szCs w:val="28"/>
        </w:rPr>
        <w:t>наблюдалось увеличение выручки в условиях снижения материальных за</w:t>
      </w:r>
      <w:r w:rsidRPr="00973639">
        <w:rPr>
          <w:rFonts w:ascii="Times New Roman" w:hAnsi="Times New Roman" w:cs="Times New Roman"/>
          <w:color w:val="000000"/>
          <w:sz w:val="28"/>
          <w:szCs w:val="28"/>
        </w:rPr>
        <w:softHyphen/>
        <w:t xml:space="preserve">трат и одновременного роста материалоотдачи. Таким образом, тип развития производства е </w:t>
      </w:r>
      <w:r w:rsidRPr="00973639">
        <w:rPr>
          <w:rFonts w:ascii="Times New Roman" w:hAnsi="Times New Roman" w:cs="Times New Roman"/>
          <w:color w:val="000000"/>
          <w:spacing w:val="-1"/>
          <w:sz w:val="28"/>
          <w:szCs w:val="28"/>
        </w:rPr>
        <w:t>оцениваемом периоде можно охарактеризовать как интенсивный.</w:t>
      </w:r>
    </w:p>
    <w:p w:rsidR="00CF26AC" w:rsidRPr="00973639" w:rsidRDefault="00CF26AC" w:rsidP="00121D67">
      <w:pPr>
        <w:shd w:val="clear" w:color="auto" w:fill="FFFFFF"/>
        <w:suppressAutoHyphens/>
        <w:spacing w:after="0" w:line="360" w:lineRule="auto"/>
        <w:ind w:left="43" w:right="187" w:firstLine="709"/>
        <w:jc w:val="both"/>
        <w:rPr>
          <w:rFonts w:ascii="Times New Roman" w:hAnsi="Times New Roman" w:cs="Times New Roman"/>
          <w:sz w:val="28"/>
          <w:szCs w:val="28"/>
        </w:rPr>
      </w:pPr>
      <w:r w:rsidRPr="00973639">
        <w:rPr>
          <w:rFonts w:ascii="Times New Roman" w:hAnsi="Times New Roman" w:cs="Times New Roman"/>
          <w:color w:val="000000"/>
          <w:spacing w:val="1"/>
          <w:sz w:val="28"/>
          <w:szCs w:val="28"/>
        </w:rPr>
        <w:t>В 1-ом квартале 2-го года по сравнению с 4-м кварталом 1-го годэ наблюдалось сниже</w:t>
      </w:r>
      <w:r w:rsidRPr="00973639">
        <w:rPr>
          <w:rFonts w:ascii="Times New Roman" w:hAnsi="Times New Roman" w:cs="Times New Roman"/>
          <w:color w:val="000000"/>
          <w:spacing w:val="-1"/>
          <w:sz w:val="28"/>
          <w:szCs w:val="28"/>
        </w:rPr>
        <w:t>ние выручки в условиях одновременного увеличения материальных затрат и материалоотдачи. Таким образом, тип развития производства в оцениваемом периоде можно охарактеризовать как преимущественно экстенсивный.</w:t>
      </w:r>
    </w:p>
    <w:p w:rsidR="00CF26AC" w:rsidRPr="00973639" w:rsidRDefault="00CF26AC" w:rsidP="00121D67">
      <w:pPr>
        <w:shd w:val="clear" w:color="auto" w:fill="FFFFFF"/>
        <w:suppressAutoHyphens/>
        <w:spacing w:after="0" w:line="360" w:lineRule="auto"/>
        <w:ind w:left="58" w:right="202" w:firstLine="709"/>
        <w:jc w:val="both"/>
        <w:rPr>
          <w:rFonts w:ascii="Times New Roman" w:hAnsi="Times New Roman" w:cs="Times New Roman"/>
          <w:sz w:val="28"/>
          <w:szCs w:val="28"/>
        </w:rPr>
      </w:pPr>
      <w:r w:rsidRPr="00973639">
        <w:rPr>
          <w:rFonts w:ascii="Times New Roman" w:hAnsi="Times New Roman" w:cs="Times New Roman"/>
          <w:color w:val="000000"/>
          <w:spacing w:val="-1"/>
          <w:sz w:val="28"/>
          <w:szCs w:val="28"/>
        </w:rPr>
        <w:t xml:space="preserve">В период со 2-го по 3-й квартал 2-го года наблюдалось увеличение выручки в условиях </w:t>
      </w:r>
      <w:r w:rsidRPr="00973639">
        <w:rPr>
          <w:rFonts w:ascii="Times New Roman" w:hAnsi="Times New Roman" w:cs="Times New Roman"/>
          <w:color w:val="000000"/>
          <w:sz w:val="28"/>
          <w:szCs w:val="28"/>
        </w:rPr>
        <w:t xml:space="preserve">снижения материальных затрат и одновременного роста материалоотдачи. Таким образом, тип </w:t>
      </w:r>
      <w:r w:rsidRPr="00973639">
        <w:rPr>
          <w:rFonts w:ascii="Times New Roman" w:hAnsi="Times New Roman" w:cs="Times New Roman"/>
          <w:color w:val="000000"/>
          <w:spacing w:val="-1"/>
          <w:sz w:val="28"/>
          <w:szCs w:val="28"/>
        </w:rPr>
        <w:t>развития производства в оцениваемом периоде можно охарактеризовать как интенсивный.</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pacing w:val="-1"/>
          <w:sz w:val="28"/>
          <w:szCs w:val="28"/>
        </w:rPr>
        <w:t>В 4-ом квартале 2-го года по сравнению с 3-м кварталом 2-го года наблюдалось увеличение выручки в условиях одновременного снижения материальных затрат и увеличение материлоотдачи. Таким образом, тип развития производства в оцениваемом периоде можно охарактеризо</w:t>
      </w:r>
      <w:r w:rsidRPr="00973639">
        <w:rPr>
          <w:rFonts w:ascii="Times New Roman" w:hAnsi="Times New Roman" w:cs="Times New Roman"/>
          <w:color w:val="000000"/>
          <w:spacing w:val="-1"/>
          <w:sz w:val="28"/>
          <w:szCs w:val="28"/>
        </w:rPr>
        <w:softHyphen/>
        <w:t>вать как преимущественно интенсивный.Таким образом, тип развития производства в оцениваемом периоде можно охарактеризо</w:t>
      </w:r>
      <w:r w:rsidRPr="00973639">
        <w:rPr>
          <w:rFonts w:ascii="Times New Roman" w:hAnsi="Times New Roman" w:cs="Times New Roman"/>
          <w:color w:val="000000"/>
          <w:spacing w:val="-1"/>
          <w:sz w:val="28"/>
          <w:szCs w:val="28"/>
        </w:rPr>
        <w:softHyphen/>
        <w:t>вать как преимущественно экстенсивный.</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2. Относительная и абсолютная экономия (перерасход) ресурсов</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Относительная экономия</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p>
    <w:p w:rsidR="00CF26AC" w:rsidRPr="00CF26AC" w:rsidRDefault="00CF26AC" w:rsidP="00121D67">
      <w:pPr>
        <w:suppressAutoHyphens/>
        <w:spacing w:after="0" w:line="360" w:lineRule="auto"/>
        <w:ind w:firstLine="709"/>
        <w:jc w:val="both"/>
        <w:rPr>
          <w:rFonts w:ascii="Times New Roman" w:hAnsi="Times New Roman" w:cs="Times New Roman"/>
          <w:sz w:val="28"/>
          <w:szCs w:val="28"/>
          <w:vertAlign w:val="subscript"/>
          <w:lang w:eastAsia="en-US"/>
        </w:rPr>
      </w:pPr>
      <w:r w:rsidRPr="00CF26AC">
        <w:rPr>
          <w:rFonts w:ascii="Times New Roman" w:hAnsi="Times New Roman" w:cs="Times New Roman"/>
          <w:sz w:val="28"/>
          <w:szCs w:val="28"/>
        </w:rPr>
        <w:t>±</w:t>
      </w:r>
      <w:r w:rsidRPr="00973639">
        <w:rPr>
          <w:rFonts w:ascii="Times New Roman" w:hAnsi="Times New Roman" w:cs="Times New Roman"/>
          <w:sz w:val="28"/>
          <w:szCs w:val="28"/>
        </w:rPr>
        <w:t>Эотн</w:t>
      </w:r>
      <w:r w:rsidRPr="00CF26AC">
        <w:rPr>
          <w:rFonts w:ascii="Times New Roman" w:hAnsi="Times New Roman" w:cs="Times New Roman"/>
          <w:sz w:val="28"/>
          <w:szCs w:val="28"/>
        </w:rPr>
        <w:t xml:space="preserve"> </w:t>
      </w:r>
      <w:r w:rsidRPr="00973639">
        <w:rPr>
          <w:rFonts w:ascii="Times New Roman" w:hAnsi="Times New Roman" w:cs="Times New Roman"/>
          <w:sz w:val="28"/>
          <w:szCs w:val="28"/>
        </w:rPr>
        <w:t>Мз</w:t>
      </w:r>
      <w:r w:rsidRPr="00CF26AC">
        <w:rPr>
          <w:rFonts w:ascii="Times New Roman" w:hAnsi="Times New Roman" w:cs="Times New Roman"/>
          <w:sz w:val="28"/>
          <w:szCs w:val="28"/>
        </w:rPr>
        <w:t xml:space="preserve"> = </w:t>
      </w:r>
      <w:r w:rsidRPr="00973639">
        <w:rPr>
          <w:rFonts w:ascii="Times New Roman" w:hAnsi="Times New Roman" w:cs="Times New Roman"/>
          <w:sz w:val="28"/>
          <w:szCs w:val="28"/>
        </w:rPr>
        <w:t>Мз</w:t>
      </w:r>
      <w:r w:rsidRPr="00CF26AC">
        <w:rPr>
          <w:rFonts w:ascii="Times New Roman" w:hAnsi="Times New Roman" w:cs="Times New Roman"/>
          <w:sz w:val="28"/>
          <w:szCs w:val="28"/>
          <w:lang w:eastAsia="en-US"/>
        </w:rPr>
        <w:fldChar w:fldCharType="begin"/>
      </w:r>
      <w:r w:rsidRPr="00CF26AC">
        <w:rPr>
          <w:rFonts w:ascii="Times New Roman" w:hAnsi="Times New Roman" w:cs="Times New Roman"/>
          <w:sz w:val="28"/>
          <w:szCs w:val="28"/>
          <w:lang w:eastAsia="en-US"/>
        </w:rPr>
        <w:instrText xml:space="preserve"> </w:instrText>
      </w:r>
      <w:r w:rsidRPr="00973639">
        <w:rPr>
          <w:rFonts w:ascii="Times New Roman" w:hAnsi="Times New Roman" w:cs="Times New Roman"/>
          <w:sz w:val="28"/>
          <w:szCs w:val="28"/>
          <w:lang w:val="en-US" w:eastAsia="en-US"/>
        </w:rPr>
        <w:instrText>QUOTE</w:instrText>
      </w:r>
      <w:r w:rsidRPr="00CF26AC">
        <w:rPr>
          <w:rFonts w:ascii="Times New Roman" w:hAnsi="Times New Roman" w:cs="Times New Roman"/>
          <w:sz w:val="28"/>
          <w:szCs w:val="28"/>
          <w:lang w:eastAsia="en-US"/>
        </w:rPr>
        <w:instrText xml:space="preserve"> </w:instrText>
      </w:r>
      <w:r w:rsidR="00C122BE">
        <w:rPr>
          <w:rFonts w:cs="Times New Roman"/>
        </w:rPr>
        <w:pict>
          <v:shape id="_x0000_i1184" type="#_x0000_t75" style="width:16.5pt;height:21pt">
            <v:imagedata r:id="rId185" o:title="" chromakey="white"/>
          </v:shape>
        </w:pict>
      </w:r>
      <w:r w:rsidRPr="00CF26AC">
        <w:rPr>
          <w:rFonts w:ascii="Times New Roman" w:hAnsi="Times New Roman" w:cs="Times New Roman"/>
          <w:sz w:val="28"/>
          <w:szCs w:val="28"/>
          <w:lang w:eastAsia="en-US"/>
        </w:rPr>
        <w:instrText xml:space="preserve"> </w:instrText>
      </w:r>
      <w:r w:rsidRPr="00CF26AC">
        <w:rPr>
          <w:rFonts w:ascii="Times New Roman" w:hAnsi="Times New Roman" w:cs="Times New Roman"/>
          <w:sz w:val="28"/>
          <w:szCs w:val="28"/>
          <w:lang w:eastAsia="en-US"/>
        </w:rPr>
        <w:fldChar w:fldCharType="end"/>
      </w:r>
      <w:r w:rsidRPr="00973639">
        <w:rPr>
          <w:rFonts w:ascii="Times New Roman" w:hAnsi="Times New Roman" w:cs="Times New Roman"/>
          <w:sz w:val="28"/>
          <w:szCs w:val="28"/>
          <w:vertAlign w:val="subscript"/>
          <w:lang w:val="en-US" w:eastAsia="en-US"/>
        </w:rPr>
        <w:t>i</w:t>
      </w:r>
      <w:r w:rsidRPr="00CF26AC">
        <w:rPr>
          <w:rFonts w:ascii="Times New Roman" w:hAnsi="Times New Roman" w:cs="Times New Roman"/>
          <w:sz w:val="28"/>
          <w:szCs w:val="28"/>
          <w:vertAlign w:val="subscript"/>
          <w:lang w:eastAsia="en-US"/>
        </w:rPr>
        <w:t>+1</w:t>
      </w:r>
      <w:r w:rsidRPr="00CF26AC">
        <w:rPr>
          <w:rFonts w:ascii="Times New Roman" w:hAnsi="Times New Roman" w:cs="Times New Roman"/>
          <w:sz w:val="28"/>
          <w:szCs w:val="28"/>
          <w:lang w:eastAsia="en-US"/>
        </w:rPr>
        <w:t xml:space="preserve">  - </w:t>
      </w:r>
      <w:r w:rsidRPr="00973639">
        <w:rPr>
          <w:rFonts w:ascii="Times New Roman" w:hAnsi="Times New Roman" w:cs="Times New Roman"/>
          <w:sz w:val="28"/>
          <w:szCs w:val="28"/>
          <w:lang w:eastAsia="en-US"/>
        </w:rPr>
        <w:t>Мз</w:t>
      </w:r>
      <w:r w:rsidRPr="00CF26AC">
        <w:rPr>
          <w:rFonts w:ascii="Times New Roman" w:hAnsi="Times New Roman" w:cs="Times New Roman"/>
          <w:sz w:val="28"/>
          <w:szCs w:val="28"/>
          <w:lang w:eastAsia="en-US"/>
        </w:rPr>
        <w:t xml:space="preserve"> </w:t>
      </w:r>
      <w:r w:rsidRPr="00973639">
        <w:rPr>
          <w:rFonts w:ascii="Times New Roman" w:hAnsi="Times New Roman" w:cs="Times New Roman"/>
          <w:sz w:val="28"/>
          <w:szCs w:val="28"/>
          <w:lang w:val="en-US" w:eastAsia="en-US"/>
        </w:rPr>
        <w:t>i</w:t>
      </w:r>
      <w:r w:rsidRPr="00CF26AC">
        <w:rPr>
          <w:rFonts w:ascii="Times New Roman" w:hAnsi="Times New Roman" w:cs="Times New Roman"/>
          <w:sz w:val="28"/>
          <w:szCs w:val="28"/>
          <w:lang w:eastAsia="en-US"/>
        </w:rPr>
        <w:t xml:space="preserve"> * </w:t>
      </w:r>
      <w:r w:rsidRPr="00973639">
        <w:rPr>
          <w:rFonts w:ascii="Times New Roman" w:hAnsi="Times New Roman" w:cs="Times New Roman"/>
          <w:sz w:val="28"/>
          <w:szCs w:val="28"/>
          <w:lang w:val="en-US" w:eastAsia="en-US"/>
        </w:rPr>
        <w:t>I</w:t>
      </w:r>
      <w:r w:rsidRPr="00973639">
        <w:rPr>
          <w:rFonts w:ascii="Times New Roman" w:hAnsi="Times New Roman" w:cs="Times New Roman"/>
          <w:sz w:val="28"/>
          <w:szCs w:val="28"/>
          <w:vertAlign w:val="subscript"/>
          <w:lang w:val="en-US" w:eastAsia="en-US"/>
        </w:rPr>
        <w:t>N</w:t>
      </w:r>
    </w:p>
    <w:p w:rsidR="00CF26AC" w:rsidRPr="00CF26AC" w:rsidRDefault="00CF26AC" w:rsidP="00121D67">
      <w:pPr>
        <w:suppressAutoHyphens/>
        <w:spacing w:after="0" w:line="360" w:lineRule="auto"/>
        <w:ind w:firstLine="709"/>
        <w:jc w:val="both"/>
        <w:rPr>
          <w:rFonts w:ascii="Times New Roman" w:hAnsi="Times New Roman" w:cs="Times New Roman"/>
          <w:sz w:val="28"/>
          <w:szCs w:val="28"/>
          <w:vertAlign w:val="subscript"/>
          <w:lang w:eastAsia="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vertAlign w:val="subscript"/>
          <w:lang w:eastAsia="en-US"/>
        </w:rPr>
      </w:pPr>
      <w:r w:rsidRPr="00973639">
        <w:rPr>
          <w:rFonts w:ascii="Times New Roman" w:hAnsi="Times New Roman" w:cs="Times New Roman"/>
          <w:color w:val="000000"/>
          <w:sz w:val="28"/>
          <w:szCs w:val="28"/>
        </w:rPr>
        <w:t>Абсолютная экономия</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vertAlign w:val="subscript"/>
          <w:lang w:eastAsia="en-US"/>
        </w:rPr>
      </w:pPr>
    </w:p>
    <w:p w:rsidR="00CF26AC" w:rsidRPr="00CF26AC" w:rsidRDefault="00CF26AC" w:rsidP="00121D67">
      <w:pPr>
        <w:suppressAutoHyphens/>
        <w:spacing w:after="0" w:line="360" w:lineRule="auto"/>
        <w:ind w:firstLine="709"/>
        <w:jc w:val="both"/>
        <w:rPr>
          <w:rFonts w:ascii="Times New Roman" w:hAnsi="Times New Roman" w:cs="Times New Roman"/>
          <w:sz w:val="28"/>
          <w:szCs w:val="28"/>
          <w:lang w:eastAsia="en-US"/>
        </w:rPr>
      </w:pPr>
      <w:r w:rsidRPr="00CF26AC">
        <w:rPr>
          <w:rFonts w:ascii="Times New Roman" w:hAnsi="Times New Roman" w:cs="Times New Roman"/>
          <w:sz w:val="28"/>
          <w:szCs w:val="28"/>
        </w:rPr>
        <w:t>±</w:t>
      </w:r>
      <w:r w:rsidRPr="00973639">
        <w:rPr>
          <w:rFonts w:ascii="Times New Roman" w:hAnsi="Times New Roman" w:cs="Times New Roman"/>
          <w:sz w:val="28"/>
          <w:szCs w:val="28"/>
        </w:rPr>
        <w:t>Эабс</w:t>
      </w:r>
      <w:r w:rsidRPr="00CF26AC">
        <w:rPr>
          <w:rFonts w:ascii="Times New Roman" w:hAnsi="Times New Roman" w:cs="Times New Roman"/>
          <w:sz w:val="28"/>
          <w:szCs w:val="28"/>
        </w:rPr>
        <w:t xml:space="preserve"> </w:t>
      </w:r>
      <w:r w:rsidRPr="00973639">
        <w:rPr>
          <w:rFonts w:ascii="Times New Roman" w:hAnsi="Times New Roman" w:cs="Times New Roman"/>
          <w:sz w:val="28"/>
          <w:szCs w:val="28"/>
        </w:rPr>
        <w:t>Мз</w:t>
      </w:r>
      <w:r w:rsidRPr="00CF26AC">
        <w:rPr>
          <w:rFonts w:ascii="Times New Roman" w:hAnsi="Times New Roman" w:cs="Times New Roman"/>
          <w:sz w:val="28"/>
          <w:szCs w:val="28"/>
        </w:rPr>
        <w:t xml:space="preserve"> = </w:t>
      </w:r>
      <w:r w:rsidRPr="00973639">
        <w:rPr>
          <w:rFonts w:ascii="Times New Roman" w:hAnsi="Times New Roman" w:cs="Times New Roman"/>
          <w:sz w:val="28"/>
          <w:szCs w:val="28"/>
        </w:rPr>
        <w:t>Мз</w:t>
      </w:r>
      <w:r w:rsidRPr="00CF26AC">
        <w:rPr>
          <w:rFonts w:ascii="Times New Roman" w:hAnsi="Times New Roman" w:cs="Times New Roman"/>
          <w:sz w:val="28"/>
          <w:szCs w:val="28"/>
        </w:rPr>
        <w:t xml:space="preserve"> </w:t>
      </w:r>
      <w:r w:rsidRPr="00973639">
        <w:rPr>
          <w:rFonts w:ascii="Times New Roman" w:hAnsi="Times New Roman" w:cs="Times New Roman"/>
          <w:sz w:val="28"/>
          <w:szCs w:val="28"/>
          <w:vertAlign w:val="subscript"/>
          <w:lang w:val="en-US" w:eastAsia="en-US"/>
        </w:rPr>
        <w:t>i</w:t>
      </w:r>
      <w:r w:rsidRPr="00CF26AC">
        <w:rPr>
          <w:rFonts w:ascii="Times New Roman" w:hAnsi="Times New Roman" w:cs="Times New Roman"/>
          <w:sz w:val="28"/>
          <w:szCs w:val="28"/>
          <w:vertAlign w:val="subscript"/>
          <w:lang w:eastAsia="en-US"/>
        </w:rPr>
        <w:t>+1</w:t>
      </w:r>
      <w:r w:rsidRPr="00CF26AC">
        <w:rPr>
          <w:rFonts w:ascii="Times New Roman" w:hAnsi="Times New Roman" w:cs="Times New Roman"/>
          <w:sz w:val="28"/>
          <w:szCs w:val="28"/>
          <w:lang w:eastAsia="en-US"/>
        </w:rPr>
        <w:t xml:space="preserve">  - </w:t>
      </w:r>
      <w:r w:rsidRPr="00CF26AC">
        <w:rPr>
          <w:rFonts w:ascii="Times New Roman" w:hAnsi="Times New Roman" w:cs="Times New Roman"/>
          <w:sz w:val="28"/>
          <w:szCs w:val="28"/>
          <w:lang w:eastAsia="en-US"/>
        </w:rPr>
        <w:fldChar w:fldCharType="begin"/>
      </w:r>
      <w:r w:rsidRPr="00CF26AC">
        <w:rPr>
          <w:rFonts w:ascii="Times New Roman" w:hAnsi="Times New Roman" w:cs="Times New Roman"/>
          <w:sz w:val="28"/>
          <w:szCs w:val="28"/>
          <w:lang w:eastAsia="en-US"/>
        </w:rPr>
        <w:instrText xml:space="preserve"> </w:instrText>
      </w:r>
      <w:r w:rsidRPr="00973639">
        <w:rPr>
          <w:rFonts w:ascii="Times New Roman" w:hAnsi="Times New Roman" w:cs="Times New Roman"/>
          <w:sz w:val="28"/>
          <w:szCs w:val="28"/>
          <w:lang w:val="en-US" w:eastAsia="en-US"/>
        </w:rPr>
        <w:instrText>QUOTE</w:instrText>
      </w:r>
      <w:r w:rsidRPr="00CF26AC">
        <w:rPr>
          <w:rFonts w:ascii="Times New Roman" w:hAnsi="Times New Roman" w:cs="Times New Roman"/>
          <w:sz w:val="28"/>
          <w:szCs w:val="28"/>
          <w:lang w:eastAsia="en-US"/>
        </w:rPr>
        <w:instrText xml:space="preserve"> </w:instrText>
      </w:r>
      <w:r w:rsidR="00C122BE">
        <w:rPr>
          <w:rFonts w:cs="Times New Roman"/>
        </w:rPr>
        <w:pict>
          <v:shape id="_x0000_i1185" type="#_x0000_t75" style="width:16.5pt;height:21pt">
            <v:imagedata r:id="rId185" o:title="" chromakey="white"/>
          </v:shape>
        </w:pict>
      </w:r>
      <w:r w:rsidRPr="00CF26AC">
        <w:rPr>
          <w:rFonts w:ascii="Times New Roman" w:hAnsi="Times New Roman" w:cs="Times New Roman"/>
          <w:sz w:val="28"/>
          <w:szCs w:val="28"/>
          <w:lang w:eastAsia="en-US"/>
        </w:rPr>
        <w:instrText xml:space="preserve"> </w:instrText>
      </w:r>
      <w:r w:rsidRPr="00CF26AC">
        <w:rPr>
          <w:rFonts w:ascii="Times New Roman" w:hAnsi="Times New Roman" w:cs="Times New Roman"/>
          <w:sz w:val="28"/>
          <w:szCs w:val="28"/>
          <w:lang w:eastAsia="en-US"/>
        </w:rPr>
        <w:fldChar w:fldCharType="separate"/>
      </w:r>
      <w:r w:rsidRPr="00CF26AC">
        <w:rPr>
          <w:rFonts w:ascii="Times New Roman" w:hAnsi="Times New Roman" w:cs="Times New Roman"/>
          <w:sz w:val="28"/>
          <w:szCs w:val="28"/>
        </w:rPr>
        <w:t xml:space="preserve"> </w:t>
      </w:r>
      <w:r w:rsidRPr="00973639">
        <w:rPr>
          <w:rFonts w:ascii="Times New Roman" w:hAnsi="Times New Roman" w:cs="Times New Roman"/>
          <w:sz w:val="28"/>
          <w:szCs w:val="28"/>
        </w:rPr>
        <w:t>Мз</w:t>
      </w:r>
      <w:r w:rsidRPr="00CF26AC">
        <w:rPr>
          <w:rFonts w:ascii="Times New Roman" w:hAnsi="Times New Roman" w:cs="Times New Roman"/>
          <w:sz w:val="28"/>
          <w:szCs w:val="28"/>
          <w:lang w:eastAsia="en-US"/>
        </w:rPr>
        <w:t xml:space="preserve"> </w:t>
      </w:r>
      <w:r w:rsidRPr="00CF26AC">
        <w:rPr>
          <w:rFonts w:ascii="Times New Roman" w:hAnsi="Times New Roman" w:cs="Times New Roman"/>
          <w:sz w:val="28"/>
          <w:szCs w:val="28"/>
          <w:lang w:eastAsia="en-US"/>
        </w:rPr>
        <w:fldChar w:fldCharType="end"/>
      </w:r>
      <w:r w:rsidRPr="00CF26AC">
        <w:rPr>
          <w:rFonts w:ascii="Times New Roman" w:hAnsi="Times New Roman" w:cs="Times New Roman"/>
          <w:sz w:val="28"/>
          <w:szCs w:val="28"/>
          <w:lang w:eastAsia="en-US"/>
        </w:rPr>
        <w:t xml:space="preserve"> </w:t>
      </w:r>
      <w:r w:rsidRPr="00973639">
        <w:rPr>
          <w:rFonts w:ascii="Times New Roman" w:hAnsi="Times New Roman" w:cs="Times New Roman"/>
          <w:sz w:val="28"/>
          <w:szCs w:val="28"/>
          <w:lang w:val="en-US" w:eastAsia="en-US"/>
        </w:rPr>
        <w:t>i</w:t>
      </w:r>
      <w:r w:rsidRPr="00CF26AC">
        <w:rPr>
          <w:rFonts w:ascii="Times New Roman" w:hAnsi="Times New Roman" w:cs="Times New Roman"/>
          <w:sz w:val="28"/>
          <w:szCs w:val="28"/>
          <w:lang w:eastAsia="en-US"/>
        </w:rPr>
        <w:t xml:space="preserve"> </w:t>
      </w:r>
    </w:p>
    <w:p w:rsidR="00CF26AC" w:rsidRPr="00CF26AC" w:rsidRDefault="00CF26AC" w:rsidP="00121D67">
      <w:pPr>
        <w:suppressAutoHyphens/>
        <w:spacing w:after="0" w:line="360" w:lineRule="auto"/>
        <w:ind w:firstLine="709"/>
        <w:jc w:val="both"/>
        <w:rPr>
          <w:rFonts w:ascii="Times New Roman" w:hAnsi="Times New Roman" w:cs="Times New Roman"/>
          <w:sz w:val="28"/>
          <w:szCs w:val="28"/>
          <w:lang w:eastAsia="en-US"/>
        </w:rPr>
      </w:pPr>
    </w:p>
    <w:p w:rsidR="00CF26AC" w:rsidRPr="00973639" w:rsidRDefault="00CF26AC" w:rsidP="00121D67">
      <w:pPr>
        <w:tabs>
          <w:tab w:val="left" w:pos="1920"/>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Таблица 17 - Относительная и абсолютная экономия (перерасход) материальных ресурсов</w:t>
      </w:r>
    </w:p>
    <w:tbl>
      <w:tblPr>
        <w:tblW w:w="9356" w:type="dxa"/>
        <w:tblInd w:w="-5" w:type="dxa"/>
        <w:tblLook w:val="00A0" w:firstRow="1" w:lastRow="0" w:firstColumn="1" w:lastColumn="0" w:noHBand="0" w:noVBand="0"/>
      </w:tblPr>
      <w:tblGrid>
        <w:gridCol w:w="2410"/>
        <w:gridCol w:w="709"/>
        <w:gridCol w:w="908"/>
        <w:gridCol w:w="936"/>
        <w:gridCol w:w="908"/>
        <w:gridCol w:w="808"/>
        <w:gridCol w:w="908"/>
        <w:gridCol w:w="922"/>
        <w:gridCol w:w="851"/>
      </w:tblGrid>
      <w:tr w:rsidR="00CF26AC" w:rsidRPr="00973639">
        <w:trPr>
          <w:trHeight w:val="315"/>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показатель</w:t>
            </w:r>
          </w:p>
        </w:tc>
        <w:tc>
          <w:tcPr>
            <w:tcW w:w="6946" w:type="dxa"/>
            <w:gridSpan w:val="8"/>
            <w:tcBorders>
              <w:top w:val="single" w:sz="4" w:space="0" w:color="auto"/>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квартал</w:t>
            </w:r>
          </w:p>
        </w:tc>
      </w:tr>
      <w:tr w:rsidR="00CF26AC" w:rsidRPr="00973639">
        <w:trPr>
          <w:trHeight w:val="315"/>
        </w:trPr>
        <w:tc>
          <w:tcPr>
            <w:tcW w:w="2410"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p>
        </w:tc>
        <w:tc>
          <w:tcPr>
            <w:tcW w:w="709"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9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936"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9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8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5</w:t>
            </w:r>
          </w:p>
        </w:tc>
        <w:tc>
          <w:tcPr>
            <w:tcW w:w="9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6</w:t>
            </w:r>
          </w:p>
        </w:tc>
        <w:tc>
          <w:tcPr>
            <w:tcW w:w="92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7</w:t>
            </w: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8</w:t>
            </w:r>
          </w:p>
        </w:tc>
      </w:tr>
      <w:tr w:rsidR="00CF26AC" w:rsidRPr="00973639">
        <w:trPr>
          <w:trHeight w:val="315"/>
        </w:trPr>
        <w:tc>
          <w:tcPr>
            <w:tcW w:w="2410"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Мат. затраты</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14960</w:t>
            </w:r>
          </w:p>
        </w:tc>
        <w:tc>
          <w:tcPr>
            <w:tcW w:w="9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14565</w:t>
            </w:r>
          </w:p>
        </w:tc>
        <w:tc>
          <w:tcPr>
            <w:tcW w:w="936"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18783</w:t>
            </w:r>
          </w:p>
        </w:tc>
        <w:tc>
          <w:tcPr>
            <w:tcW w:w="9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19065</w:t>
            </w:r>
          </w:p>
        </w:tc>
        <w:tc>
          <w:tcPr>
            <w:tcW w:w="8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12599</w:t>
            </w:r>
          </w:p>
        </w:tc>
        <w:tc>
          <w:tcPr>
            <w:tcW w:w="9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11317</w:t>
            </w:r>
          </w:p>
        </w:tc>
        <w:tc>
          <w:tcPr>
            <w:tcW w:w="92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11735</w:t>
            </w: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9939</w:t>
            </w:r>
          </w:p>
        </w:tc>
      </w:tr>
      <w:tr w:rsidR="00CF26AC" w:rsidRPr="00973639">
        <w:trPr>
          <w:trHeight w:val="255"/>
        </w:trPr>
        <w:tc>
          <w:tcPr>
            <w:tcW w:w="2410"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относительная экономия</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802</w:t>
            </w:r>
          </w:p>
        </w:tc>
        <w:tc>
          <w:tcPr>
            <w:tcW w:w="936"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4160</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-4245</w:t>
            </w:r>
          </w:p>
        </w:tc>
        <w:tc>
          <w:tcPr>
            <w:tcW w:w="8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-4998</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-1622</w:t>
            </w:r>
          </w:p>
        </w:tc>
        <w:tc>
          <w:tcPr>
            <w:tcW w:w="92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237</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-2418</w:t>
            </w:r>
          </w:p>
        </w:tc>
      </w:tr>
      <w:tr w:rsidR="00CF26AC" w:rsidRPr="00973639">
        <w:trPr>
          <w:trHeight w:val="255"/>
        </w:trPr>
        <w:tc>
          <w:tcPr>
            <w:tcW w:w="2410"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абсолютная экономия</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-395</w:t>
            </w:r>
          </w:p>
        </w:tc>
        <w:tc>
          <w:tcPr>
            <w:tcW w:w="936"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4218</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282</w:t>
            </w:r>
          </w:p>
        </w:tc>
        <w:tc>
          <w:tcPr>
            <w:tcW w:w="8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--6466</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-1282</w:t>
            </w:r>
          </w:p>
        </w:tc>
        <w:tc>
          <w:tcPr>
            <w:tcW w:w="92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418</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-1796</w:t>
            </w:r>
          </w:p>
        </w:tc>
      </w:tr>
      <w:tr w:rsidR="00CF26AC" w:rsidRPr="00973639">
        <w:trPr>
          <w:trHeight w:val="255"/>
        </w:trPr>
        <w:tc>
          <w:tcPr>
            <w:tcW w:w="2410"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индекс</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0,974</w:t>
            </w:r>
          </w:p>
        </w:tc>
        <w:tc>
          <w:tcPr>
            <w:tcW w:w="936"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1,29</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1,015</w:t>
            </w:r>
          </w:p>
        </w:tc>
        <w:tc>
          <w:tcPr>
            <w:tcW w:w="8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0,661</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0,898</w:t>
            </w:r>
          </w:p>
        </w:tc>
        <w:tc>
          <w:tcPr>
            <w:tcW w:w="92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1,037</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0,847</w:t>
            </w:r>
          </w:p>
        </w:tc>
      </w:tr>
      <w:tr w:rsidR="00CF26AC" w:rsidRPr="00973639">
        <w:trPr>
          <w:trHeight w:val="255"/>
        </w:trPr>
        <w:tc>
          <w:tcPr>
            <w:tcW w:w="2410"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М.З х индекс</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14186,31</w:t>
            </w:r>
          </w:p>
        </w:tc>
        <w:tc>
          <w:tcPr>
            <w:tcW w:w="936"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24230,07</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19350,98</w:t>
            </w:r>
          </w:p>
        </w:tc>
        <w:tc>
          <w:tcPr>
            <w:tcW w:w="8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8327,94</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10162,67</w:t>
            </w:r>
          </w:p>
        </w:tc>
        <w:tc>
          <w:tcPr>
            <w:tcW w:w="92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12169,20</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8418,33</w:t>
            </w:r>
          </w:p>
        </w:tc>
      </w:tr>
      <w:tr w:rsidR="00CF26AC" w:rsidRPr="00973639">
        <w:trPr>
          <w:trHeight w:val="255"/>
        </w:trPr>
        <w:tc>
          <w:tcPr>
            <w:tcW w:w="2410" w:type="dxa"/>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Выручка</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15240</w:t>
            </w:r>
          </w:p>
        </w:tc>
        <w:tc>
          <w:tcPr>
            <w:tcW w:w="9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15740</w:t>
            </w:r>
          </w:p>
        </w:tc>
        <w:tc>
          <w:tcPr>
            <w:tcW w:w="936"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15800</w:t>
            </w:r>
          </w:p>
        </w:tc>
        <w:tc>
          <w:tcPr>
            <w:tcW w:w="9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19600</w:t>
            </w:r>
          </w:p>
        </w:tc>
        <w:tc>
          <w:tcPr>
            <w:tcW w:w="8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18100</w:t>
            </w:r>
          </w:p>
        </w:tc>
        <w:tc>
          <w:tcPr>
            <w:tcW w:w="9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18600</w:t>
            </w:r>
          </w:p>
        </w:tc>
        <w:tc>
          <w:tcPr>
            <w:tcW w:w="92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18900</w:t>
            </w: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19900</w:t>
            </w:r>
          </w:p>
        </w:tc>
      </w:tr>
      <w:tr w:rsidR="00CF26AC" w:rsidRPr="00973639">
        <w:trPr>
          <w:trHeight w:val="510"/>
        </w:trPr>
        <w:tc>
          <w:tcPr>
            <w:tcW w:w="2410" w:type="dxa"/>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материальные затраты,  отчет период</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14960</w:t>
            </w:r>
          </w:p>
        </w:tc>
        <w:tc>
          <w:tcPr>
            <w:tcW w:w="9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15367</w:t>
            </w:r>
          </w:p>
        </w:tc>
        <w:tc>
          <w:tcPr>
            <w:tcW w:w="936"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22943</w:t>
            </w:r>
          </w:p>
        </w:tc>
        <w:tc>
          <w:tcPr>
            <w:tcW w:w="9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14820</w:t>
            </w:r>
          </w:p>
        </w:tc>
        <w:tc>
          <w:tcPr>
            <w:tcW w:w="8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7601</w:t>
            </w:r>
          </w:p>
        </w:tc>
        <w:tc>
          <w:tcPr>
            <w:tcW w:w="907"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9695</w:t>
            </w:r>
          </w:p>
        </w:tc>
        <w:tc>
          <w:tcPr>
            <w:tcW w:w="922"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11972</w:t>
            </w:r>
          </w:p>
        </w:tc>
        <w:tc>
          <w:tcPr>
            <w:tcW w:w="851"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7521</w:t>
            </w:r>
          </w:p>
        </w:tc>
      </w:tr>
      <w:tr w:rsidR="00CF26AC" w:rsidRPr="00973639">
        <w:trPr>
          <w:trHeight w:val="515"/>
        </w:trPr>
        <w:tc>
          <w:tcPr>
            <w:tcW w:w="2410" w:type="dxa"/>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материальные затраты,    прошлый период</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14960</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14170</w:t>
            </w:r>
          </w:p>
        </w:tc>
        <w:tc>
          <w:tcPr>
            <w:tcW w:w="936"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23001</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19347</w:t>
            </w:r>
          </w:p>
        </w:tc>
        <w:tc>
          <w:tcPr>
            <w:tcW w:w="8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6133</w:t>
            </w:r>
          </w:p>
        </w:tc>
        <w:tc>
          <w:tcPr>
            <w:tcW w:w="907"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10035</w:t>
            </w:r>
          </w:p>
        </w:tc>
        <w:tc>
          <w:tcPr>
            <w:tcW w:w="922"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12153</w:t>
            </w:r>
          </w:p>
        </w:tc>
        <w:tc>
          <w:tcPr>
            <w:tcW w:w="851"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59"/>
              <w:jc w:val="both"/>
              <w:rPr>
                <w:rFonts w:ascii="Times New Roman" w:hAnsi="Times New Roman" w:cs="Times New Roman"/>
                <w:sz w:val="20"/>
                <w:szCs w:val="20"/>
              </w:rPr>
            </w:pPr>
            <w:r w:rsidRPr="00973639">
              <w:rPr>
                <w:rFonts w:ascii="Times New Roman" w:hAnsi="Times New Roman" w:cs="Times New Roman"/>
                <w:sz w:val="20"/>
                <w:szCs w:val="20"/>
              </w:rPr>
              <w:t>8143</w:t>
            </w:r>
          </w:p>
        </w:tc>
      </w:tr>
    </w:tbl>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br w:type="page"/>
        <w:t>Рис. Относительная экономия(перерасход)  материальных ресурсов</w:t>
      </w:r>
    </w:p>
    <w:p w:rsidR="00CF26AC" w:rsidRPr="00973639" w:rsidRDefault="00A47CEC" w:rsidP="00121D67">
      <w:pPr>
        <w:suppressAutoHyphens/>
        <w:spacing w:after="0" w:line="360" w:lineRule="auto"/>
        <w:ind w:firstLine="709"/>
        <w:jc w:val="both"/>
        <w:rPr>
          <w:rFonts w:ascii="Times New Roman" w:hAnsi="Times New Roman" w:cs="Times New Roman"/>
          <w:b/>
          <w:bCs/>
          <w:sz w:val="28"/>
          <w:szCs w:val="28"/>
        </w:rPr>
      </w:pPr>
      <w:r w:rsidRPr="00E1747F">
        <w:rPr>
          <w:rFonts w:ascii="Times New Roman" w:hAnsi="Times New Roman" w:cs="Times New Roman"/>
          <w:b/>
          <w:bCs/>
          <w:noProof/>
          <w:sz w:val="28"/>
          <w:szCs w:val="28"/>
        </w:rPr>
        <w:object w:dxaOrig="7201" w:dyaOrig="2237">
          <v:shape id="Объект 173" o:spid="_x0000_i1186" type="#_x0000_t75" style="width:382.5pt;height:138.75pt;visibility:visible" o:ole="">
            <v:imagedata r:id="rId188" o:title="" croptop="-8115f" cropbottom="-7588f" cropleft="-1565f" cropright="-2512f"/>
            <o:lock v:ext="edit" aspectratio="f"/>
          </v:shape>
          <o:OLEObject Type="Embed" ProgID="Excel.Sheet.8" ShapeID="Объект 173" DrawAspect="Content" ObjectID="_1461268259" r:id="rId189">
            <o:FieldCodes>\s</o:FieldCodes>
          </o:OLEObject>
        </w:object>
      </w:r>
    </w:p>
    <w:p w:rsidR="00CF26AC" w:rsidRDefault="00CF26AC" w:rsidP="00121D67">
      <w:pPr>
        <w:shd w:val="clear" w:color="auto" w:fill="FFFFFF"/>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hd w:val="clear" w:color="auto" w:fill="FFFFFF"/>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color w:val="000000"/>
          <w:sz w:val="28"/>
          <w:szCs w:val="28"/>
        </w:rPr>
        <w:t xml:space="preserve">на </w:t>
      </w:r>
      <w:r w:rsidRPr="00973639">
        <w:rPr>
          <w:rFonts w:ascii="Times New Roman" w:hAnsi="Times New Roman" w:cs="Times New Roman"/>
          <w:sz w:val="28"/>
          <w:szCs w:val="28"/>
        </w:rPr>
        <w:t>1796т.р</w:t>
      </w:r>
      <w:r w:rsidRPr="00973639">
        <w:rPr>
          <w:rFonts w:ascii="Times New Roman" w:hAnsi="Times New Roman" w:cs="Times New Roman"/>
          <w:color w:val="000000"/>
          <w:sz w:val="28"/>
          <w:szCs w:val="28"/>
        </w:rPr>
        <w:t xml:space="preserve">. </w:t>
      </w:r>
      <w:r w:rsidRPr="00973639">
        <w:rPr>
          <w:rFonts w:ascii="Times New Roman" w:hAnsi="Times New Roman" w:cs="Times New Roman"/>
          <w:color w:val="000000"/>
          <w:spacing w:val="-9"/>
          <w:sz w:val="28"/>
          <w:szCs w:val="28"/>
        </w:rPr>
        <w:t>за счет сокращение затрат по всем статьям.</w:t>
      </w:r>
    </w:p>
    <w:p w:rsidR="00CF26AC" w:rsidRPr="00973639" w:rsidRDefault="00CF26AC" w:rsidP="00121D67">
      <w:pPr>
        <w:shd w:val="clear" w:color="auto" w:fill="FFFFFF"/>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2.</w:t>
      </w:r>
      <w:r w:rsidRPr="00973639">
        <w:rPr>
          <w:rFonts w:ascii="Times New Roman" w:hAnsi="Times New Roman" w:cs="Times New Roman"/>
          <w:color w:val="000000"/>
          <w:sz w:val="28"/>
          <w:szCs w:val="28"/>
        </w:rPr>
        <w:t xml:space="preserve"> Провести анализ изменения материалоемкости по </w:t>
      </w:r>
      <w:r w:rsidRPr="00973639">
        <w:rPr>
          <w:rFonts w:ascii="Times New Roman" w:hAnsi="Times New Roman" w:cs="Times New Roman"/>
          <w:color w:val="000000"/>
          <w:spacing w:val="-1"/>
          <w:sz w:val="28"/>
          <w:szCs w:val="28"/>
        </w:rPr>
        <w:t>прямым материальным расходам за год по следующим факторам:</w:t>
      </w:r>
    </w:p>
    <w:p w:rsidR="00CF26AC" w:rsidRPr="00973639" w:rsidRDefault="00CF26AC" w:rsidP="00121D6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2"/>
          <w:sz w:val="28"/>
          <w:szCs w:val="28"/>
        </w:rPr>
        <w:t>-изменение структуры продукции;</w:t>
      </w:r>
    </w:p>
    <w:p w:rsidR="00CF26AC" w:rsidRPr="00973639" w:rsidRDefault="00CF26AC" w:rsidP="00121D6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-изменение уровня материальных расходов на отдельные из</w:t>
      </w:r>
      <w:r w:rsidRPr="00973639">
        <w:rPr>
          <w:rFonts w:ascii="Times New Roman" w:hAnsi="Times New Roman" w:cs="Times New Roman"/>
          <w:color w:val="000000"/>
          <w:spacing w:val="-1"/>
          <w:sz w:val="28"/>
          <w:szCs w:val="28"/>
        </w:rPr>
        <w:t>делия (удельная материалоемкость);</w:t>
      </w:r>
    </w:p>
    <w:p w:rsidR="00CF26AC" w:rsidRPr="00973639" w:rsidRDefault="00CF26AC" w:rsidP="00121D6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-изменение цен на материальные ресурсы;</w:t>
      </w:r>
    </w:p>
    <w:p w:rsidR="00CF26AC" w:rsidRPr="00973639" w:rsidRDefault="00CF26AC" w:rsidP="00121D67">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-изменение отпускных цен на продукцию.</w:t>
      </w:r>
    </w:p>
    <w:p w:rsidR="00CF26AC" w:rsidRPr="00973639" w:rsidRDefault="00CF26AC" w:rsidP="00121D67">
      <w:pPr>
        <w:shd w:val="clear" w:color="auto" w:fill="FFFFFF"/>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pacing w:val="-1"/>
          <w:sz w:val="28"/>
          <w:szCs w:val="28"/>
        </w:rPr>
        <w:t>Проведем анализ материалоемкости по материальным затратам и выручке с помощью метода цепных подстановок.</w:t>
      </w:r>
    </w:p>
    <w:p w:rsidR="00CF26AC" w:rsidRPr="00973639" w:rsidRDefault="00CF26AC" w:rsidP="00121D67">
      <w:pPr>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color w:val="000000"/>
          <w:spacing w:val="-1"/>
          <w:sz w:val="28"/>
          <w:szCs w:val="28"/>
        </w:rPr>
        <w:t>Факторная модель:</w:t>
      </w:r>
    </w:p>
    <w:p w:rsidR="00CF26AC" w:rsidRPr="00973639" w:rsidRDefault="00CF26AC" w:rsidP="00121D67">
      <w:pPr>
        <w:spacing w:after="0" w:line="360" w:lineRule="auto"/>
        <w:ind w:firstLine="709"/>
        <w:jc w:val="both"/>
        <w:rPr>
          <w:rFonts w:ascii="Times New Roman" w:hAnsi="Times New Roman" w:cs="Times New Roman"/>
          <w:b/>
          <w:bCs/>
          <w:sz w:val="28"/>
          <w:szCs w:val="28"/>
        </w:rPr>
      </w:pP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Мё = Мз/В</w:t>
      </w: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Мё</w:t>
      </w:r>
      <w:r w:rsidRPr="00973639">
        <w:rPr>
          <w:rFonts w:ascii="Times New Roman" w:hAnsi="Times New Roman" w:cs="Times New Roman"/>
          <w:sz w:val="28"/>
          <w:szCs w:val="28"/>
          <w:vertAlign w:val="subscript"/>
        </w:rPr>
        <w:t>0</w:t>
      </w:r>
      <w:r w:rsidRPr="00973639">
        <w:rPr>
          <w:rFonts w:ascii="Times New Roman" w:hAnsi="Times New Roman" w:cs="Times New Roman"/>
          <w:sz w:val="28"/>
          <w:szCs w:val="28"/>
        </w:rPr>
        <w:t>=Мз</w:t>
      </w:r>
      <w:r w:rsidRPr="00973639">
        <w:rPr>
          <w:rFonts w:ascii="Times New Roman" w:hAnsi="Times New Roman" w:cs="Times New Roman"/>
          <w:sz w:val="28"/>
          <w:szCs w:val="28"/>
          <w:vertAlign w:val="subscript"/>
        </w:rPr>
        <w:t>0</w:t>
      </w:r>
      <w:r w:rsidRPr="00973639">
        <w:rPr>
          <w:rFonts w:ascii="Times New Roman" w:hAnsi="Times New Roman" w:cs="Times New Roman"/>
          <w:sz w:val="28"/>
          <w:szCs w:val="28"/>
        </w:rPr>
        <w:t>/В</w:t>
      </w:r>
      <w:r w:rsidRPr="00973639">
        <w:rPr>
          <w:rFonts w:ascii="Times New Roman" w:hAnsi="Times New Roman" w:cs="Times New Roman"/>
          <w:sz w:val="28"/>
          <w:szCs w:val="28"/>
          <w:vertAlign w:val="subscript"/>
        </w:rPr>
        <w:t>0</w:t>
      </w: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Мё(В)= Мз</w:t>
      </w:r>
      <w:r w:rsidRPr="00973639">
        <w:rPr>
          <w:rFonts w:ascii="Times New Roman" w:hAnsi="Times New Roman" w:cs="Times New Roman"/>
          <w:sz w:val="28"/>
          <w:szCs w:val="28"/>
          <w:vertAlign w:val="subscript"/>
        </w:rPr>
        <w:t>0</w:t>
      </w:r>
      <w:r w:rsidRPr="00973639">
        <w:rPr>
          <w:rFonts w:ascii="Times New Roman" w:hAnsi="Times New Roman" w:cs="Times New Roman"/>
          <w:sz w:val="28"/>
          <w:szCs w:val="28"/>
        </w:rPr>
        <w:t>/В</w:t>
      </w:r>
      <w:r w:rsidRPr="00973639">
        <w:rPr>
          <w:rFonts w:ascii="Times New Roman" w:hAnsi="Times New Roman" w:cs="Times New Roman"/>
          <w:sz w:val="28"/>
          <w:szCs w:val="28"/>
          <w:vertAlign w:val="subscript"/>
        </w:rPr>
        <w:t>1</w:t>
      </w: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Мё</w:t>
      </w:r>
      <w:r w:rsidRPr="00973639">
        <w:rPr>
          <w:rFonts w:ascii="Times New Roman" w:hAnsi="Times New Roman" w:cs="Times New Roman"/>
          <w:sz w:val="28"/>
          <w:szCs w:val="28"/>
          <w:vertAlign w:val="subscript"/>
        </w:rPr>
        <w:t>1</w:t>
      </w:r>
      <w:r w:rsidRPr="00973639">
        <w:rPr>
          <w:rFonts w:ascii="Times New Roman" w:hAnsi="Times New Roman" w:cs="Times New Roman"/>
          <w:sz w:val="28"/>
          <w:szCs w:val="28"/>
        </w:rPr>
        <w:t>=Мз</w:t>
      </w:r>
      <w:r w:rsidRPr="00973639">
        <w:rPr>
          <w:rFonts w:ascii="Times New Roman" w:hAnsi="Times New Roman" w:cs="Times New Roman"/>
          <w:sz w:val="28"/>
          <w:szCs w:val="28"/>
          <w:vertAlign w:val="subscript"/>
        </w:rPr>
        <w:t>1</w:t>
      </w:r>
      <w:r w:rsidRPr="00973639">
        <w:rPr>
          <w:rFonts w:ascii="Times New Roman" w:hAnsi="Times New Roman" w:cs="Times New Roman"/>
          <w:sz w:val="28"/>
          <w:szCs w:val="28"/>
        </w:rPr>
        <w:t>/В</w:t>
      </w:r>
      <w:r w:rsidRPr="00973639">
        <w:rPr>
          <w:rFonts w:ascii="Times New Roman" w:hAnsi="Times New Roman" w:cs="Times New Roman"/>
          <w:sz w:val="28"/>
          <w:szCs w:val="28"/>
          <w:vertAlign w:val="subscript"/>
        </w:rPr>
        <w:t>1</w:t>
      </w: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∆Мё(В)+∆Мё(Мз) = ∆Мё</w:t>
      </w:r>
    </w:p>
    <w:p w:rsidR="00CF26AC" w:rsidRPr="00973639" w:rsidRDefault="00CF26AC" w:rsidP="00121D67">
      <w:pPr>
        <w:spacing w:after="0" w:line="360" w:lineRule="auto"/>
        <w:ind w:firstLine="709"/>
        <w:jc w:val="both"/>
        <w:rPr>
          <w:rFonts w:ascii="Times New Roman" w:hAnsi="Times New Roman" w:cs="Times New Roman"/>
          <w:b/>
          <w:bCs/>
          <w:sz w:val="28"/>
          <w:szCs w:val="28"/>
        </w:rPr>
      </w:pP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Для удобства проведения расчетов составим таблицу изменений результативного пока</w:t>
      </w:r>
      <w:r w:rsidRPr="00973639">
        <w:rPr>
          <w:rFonts w:ascii="Times New Roman" w:hAnsi="Times New Roman" w:cs="Times New Roman"/>
          <w:sz w:val="28"/>
          <w:szCs w:val="28"/>
        </w:rPr>
        <w:softHyphen/>
        <w:t>зателя и факторов, влияющих на его изменение.</w:t>
      </w:r>
    </w:p>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br w:type="page"/>
        <w:t>Факторный анализ материалоемкости</w:t>
      </w:r>
    </w:p>
    <w:tbl>
      <w:tblPr>
        <w:tblW w:w="0" w:type="auto"/>
        <w:jc w:val="center"/>
        <w:tblLook w:val="00A0" w:firstRow="1" w:lastRow="0" w:firstColumn="1" w:lastColumn="0" w:noHBand="0" w:noVBand="0"/>
      </w:tblPr>
      <w:tblGrid>
        <w:gridCol w:w="1835"/>
        <w:gridCol w:w="716"/>
        <w:gridCol w:w="733"/>
        <w:gridCol w:w="779"/>
        <w:gridCol w:w="733"/>
        <w:gridCol w:w="733"/>
        <w:gridCol w:w="733"/>
        <w:gridCol w:w="733"/>
        <w:gridCol w:w="733"/>
      </w:tblGrid>
      <w:tr w:rsidR="00CF26AC" w:rsidRPr="00973639">
        <w:trPr>
          <w:trHeight w:val="25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показатель</w:t>
            </w:r>
          </w:p>
        </w:tc>
        <w:tc>
          <w:tcPr>
            <w:tcW w:w="0" w:type="auto"/>
            <w:gridSpan w:val="8"/>
            <w:tcBorders>
              <w:top w:val="single" w:sz="4" w:space="0" w:color="auto"/>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квартал</w:t>
            </w:r>
          </w:p>
        </w:tc>
      </w:tr>
      <w:tr w:rsidR="00CF26AC" w:rsidRPr="00973639">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7</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w:t>
            </w:r>
          </w:p>
        </w:tc>
      </w:tr>
      <w:tr w:rsidR="00CF26AC" w:rsidRPr="0097363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Материалоемкость</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0,982</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0,925</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1,19</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0,973</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0,696</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0,631</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0,621</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0,499</w:t>
            </w:r>
          </w:p>
        </w:tc>
      </w:tr>
      <w:tr w:rsidR="00CF26AC" w:rsidRPr="0097363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Мат.затраты</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14900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14565</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18783</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19065</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12599</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11317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11735</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9939</w:t>
            </w:r>
          </w:p>
        </w:tc>
      </w:tr>
      <w:tr w:rsidR="00CF26AC" w:rsidRPr="0097363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Выручка</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15240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15740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15800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19600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18100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18600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18900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19900</w:t>
            </w:r>
          </w:p>
        </w:tc>
      </w:tr>
      <w:tr w:rsidR="00CF26AC" w:rsidRPr="0097363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∆Мё</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-0,057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+0,265</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-0,217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-0,277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-0,065</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-0,010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-0,122</w:t>
            </w:r>
          </w:p>
        </w:tc>
      </w:tr>
      <w:tr w:rsidR="00CF26AC" w:rsidRPr="0097363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∆Мз</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-395</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+4218</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+282</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-6466</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-1282</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+418</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-1796</w:t>
            </w:r>
          </w:p>
        </w:tc>
      </w:tr>
      <w:tr w:rsidR="00CF26AC" w:rsidRPr="0097363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∆В</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+500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+3800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-1500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+500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+300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+1000</w:t>
            </w:r>
          </w:p>
        </w:tc>
      </w:tr>
      <w:tr w:rsidR="00CF26AC" w:rsidRPr="0097363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Ме(В)</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0,947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0,922</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0,958</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1,053</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0,677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0,599</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0,59</w:t>
            </w:r>
          </w:p>
        </w:tc>
      </w:tr>
      <w:tr w:rsidR="00CF26AC" w:rsidRPr="0097363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Ме1</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0,925</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1,19</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0,973</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0,696</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0,631</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0,621</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0,499</w:t>
            </w:r>
          </w:p>
        </w:tc>
      </w:tr>
      <w:tr w:rsidR="00CF26AC" w:rsidRPr="0097363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∆Мё(В)</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-0,063</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0,133</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-0,013</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-0,050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-0,040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-0,030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-0,096</w:t>
            </w:r>
          </w:p>
        </w:tc>
      </w:tr>
      <w:tr w:rsidR="00CF26AC" w:rsidRPr="00973639">
        <w:trPr>
          <w:trHeight w:val="255"/>
          <w:jc w:val="center"/>
        </w:trPr>
        <w:tc>
          <w:tcPr>
            <w:tcW w:w="0" w:type="auto"/>
            <w:tcBorders>
              <w:top w:val="nil"/>
              <w:left w:val="single" w:sz="4" w:space="0" w:color="auto"/>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∆Мё(Мз)</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0,006</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0,132</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0,230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0,327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0,105</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0,020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-0,036</w:t>
            </w:r>
          </w:p>
        </w:tc>
      </w:tr>
    </w:tbl>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shd w:val="clear" w:color="auto" w:fill="FFFFFF"/>
        <w:spacing w:after="0" w:line="360" w:lineRule="auto"/>
        <w:ind w:right="245"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Вывод:</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-во втором квартале первого года по сравнению с первым кварталом первого гола материалоемкость за счет роста выручки на. 500 тыс. руб. сократилась на 0,063 руб./руб, и за счет снижения материальных затрат на 750 тыс. руб. сократилась на 0,006 руб. /руб. Таким образом общее изменен я материалоемкости составило -0,057 руб./руб.,</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третьем квартале по сравнению со вторым кварталом материалоемкость за счет роста выручки на 60 тыс. руб. увеличилась на 0,133 руб.,/руб.и за счет снижения материальных затрат на 4218 тыс.руб. увеличилась на 0,132 руб. /руб. Таким образом общее  изменение материалоемкости соста</w:t>
      </w:r>
      <w:r w:rsidRPr="00973639">
        <w:rPr>
          <w:rFonts w:ascii="Times New Roman" w:hAnsi="Times New Roman" w:cs="Times New Roman"/>
          <w:color w:val="000000"/>
          <w:sz w:val="28"/>
          <w:szCs w:val="28"/>
        </w:rPr>
        <w:softHyphen/>
        <w:t>вило +0,265 руб./руб.</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 четвертом квартале по сравнению с третьим кварталом материалоемкость за счет роста выручки на 3800 тыс.руб., сократилась на 0,013 руб./руб. и за счет роста материальных затрат на 282 тыс.руб., возросла на 0,230 руб./руб. Таким образом общее изменение материалоемкости составило -0,217 руб./руб.,</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 первом квартале второго года по сравнению с четвертым кварталом первого года материалоемкость за счет сокращения выручки на 1500 тыс.руб. сократилась на 0,050 руб./руб. и за счет уменьшения материальных затрат на 6466 тыс. руб. увеличилась  на 0,327 руб./руб. Таким образом общее из</w:t>
      </w:r>
      <w:r w:rsidRPr="00973639">
        <w:rPr>
          <w:rFonts w:ascii="Times New Roman" w:hAnsi="Times New Roman" w:cs="Times New Roman"/>
          <w:color w:val="000000"/>
          <w:sz w:val="28"/>
          <w:szCs w:val="28"/>
        </w:rPr>
        <w:softHyphen/>
        <w:t>менение материалоемкости составило -0,277 руб./руб,</w:t>
      </w:r>
    </w:p>
    <w:p w:rsidR="00CF26AC" w:rsidRPr="00973639" w:rsidRDefault="00CF26AC" w:rsidP="00121D67">
      <w:pPr>
        <w:shd w:val="clear" w:color="auto" w:fill="FFFFFF"/>
        <w:tabs>
          <w:tab w:val="left" w:pos="864"/>
        </w:tabs>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-во втором квартале второго года по сравнению с первым кварталом материалоемкость за счет роста выручки на 500 тыс.руб. сократилась на 0,040 руб./руб, и за счет уменьшения материальных затрат на 1282 тыс.руб. увеличилось на 0,105 руб. /руб. Таким образом общее изменение материало</w:t>
      </w:r>
      <w:r w:rsidRPr="00973639">
        <w:rPr>
          <w:rFonts w:ascii="Times New Roman" w:hAnsi="Times New Roman" w:cs="Times New Roman"/>
          <w:color w:val="000000"/>
          <w:sz w:val="28"/>
          <w:szCs w:val="28"/>
        </w:rPr>
        <w:softHyphen/>
        <w:t>емкости составило -0,065 руб./руб.</w:t>
      </w:r>
    </w:p>
    <w:p w:rsidR="00CF26AC" w:rsidRPr="00973639" w:rsidRDefault="00CF26AC" w:rsidP="00121D67">
      <w:pPr>
        <w:shd w:val="clear" w:color="auto" w:fill="FFFFFF"/>
        <w:tabs>
          <w:tab w:val="left" w:pos="864"/>
        </w:tabs>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 третьем квартале второго года по сравнению со вторым кварталом материалоемкость за счет роста выручки на 300 тыс. руб. сократилась на 0,030 руб./руб. и за счет роста материальных затрат </w:t>
      </w:r>
      <w:r w:rsidRPr="00973639">
        <w:rPr>
          <w:rFonts w:ascii="Times New Roman" w:hAnsi="Times New Roman" w:cs="Times New Roman"/>
          <w:sz w:val="28"/>
          <w:szCs w:val="28"/>
        </w:rPr>
        <w:t>на 418</w:t>
      </w:r>
      <w:r w:rsidRPr="00973639">
        <w:rPr>
          <w:rFonts w:ascii="Times New Roman" w:hAnsi="Times New Roman" w:cs="Times New Roman"/>
          <w:color w:val="000000"/>
          <w:sz w:val="28"/>
          <w:szCs w:val="28"/>
        </w:rPr>
        <w:t xml:space="preserve"> тыс. руб. увеличилась на 0,020 руб. /руб. Таким образом общее изменение материалоемкости составило -0,010 руб./руб.</w:t>
      </w:r>
    </w:p>
    <w:p w:rsidR="00CF26AC" w:rsidRPr="00973639" w:rsidRDefault="00CF26AC" w:rsidP="00121D67">
      <w:pPr>
        <w:shd w:val="clear" w:color="auto" w:fill="FFFFFF"/>
        <w:tabs>
          <w:tab w:val="left" w:pos="864"/>
        </w:tabs>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 четвертом квартале второго года по сравнению с третьим кварталом материалоемкость за счет роста выручки на 1000 тыс. руб. сократилась на 0,096 руб./руб. и за счет снижения материальных затрат на 1796 тыс. руб. уменьшилась на 0,036 руб. /руб. Таким образом общее изменение материалоемкости составило -0,122 руб./руб.</w:t>
      </w:r>
    </w:p>
    <w:p w:rsidR="00CF26AC" w:rsidRPr="00973639" w:rsidRDefault="00CF26AC" w:rsidP="00121D67">
      <w:pPr>
        <w:shd w:val="clear" w:color="auto" w:fill="FFFFFF"/>
        <w:tabs>
          <w:tab w:val="left" w:pos="864"/>
        </w:tabs>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Снижение материалоемкости продукции в большинстве анализируемых периодов следует расценивать положи</w:t>
      </w:r>
      <w:r w:rsidRPr="00973639">
        <w:rPr>
          <w:rFonts w:ascii="Times New Roman" w:hAnsi="Times New Roman" w:cs="Times New Roman"/>
          <w:color w:val="000000"/>
          <w:sz w:val="28"/>
          <w:szCs w:val="28"/>
        </w:rPr>
        <w:softHyphen/>
      </w:r>
      <w:r w:rsidRPr="00973639">
        <w:rPr>
          <w:rFonts w:ascii="Times New Roman" w:hAnsi="Times New Roman" w:cs="Times New Roman"/>
          <w:color w:val="000000"/>
          <w:spacing w:val="-9"/>
          <w:sz w:val="28"/>
          <w:szCs w:val="28"/>
        </w:rPr>
        <w:t>тельно, так как возросла эффективность использования материальных ресурсов.</w:t>
      </w:r>
    </w:p>
    <w:p w:rsidR="00CF26AC" w:rsidRPr="00973639" w:rsidRDefault="00CF26AC" w:rsidP="00121D67">
      <w:pPr>
        <w:shd w:val="clear" w:color="auto" w:fill="FFFFFF"/>
        <w:tabs>
          <w:tab w:val="left" w:pos="864"/>
        </w:tabs>
        <w:suppressAutoHyphens/>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tabs>
          <w:tab w:val="left" w:pos="3585"/>
        </w:tabs>
        <w:suppressAutoHyphen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rPr>
        <w:br w:type="page"/>
      </w:r>
      <w:r w:rsidRPr="00973639">
        <w:rPr>
          <w:rFonts w:ascii="Times New Roman" w:hAnsi="Times New Roman" w:cs="Times New Roman"/>
          <w:b/>
          <w:bCs/>
          <w:sz w:val="28"/>
          <w:szCs w:val="28"/>
        </w:rPr>
        <w:t>Глава 6. Анализ трудовых ресурсов</w:t>
      </w:r>
    </w:p>
    <w:p w:rsidR="00CF26AC" w:rsidRPr="00973639" w:rsidRDefault="00CF26AC" w:rsidP="00121D67">
      <w:pPr>
        <w:pStyle w:val="11"/>
        <w:suppressAutoHyphens/>
        <w:spacing w:line="360" w:lineRule="auto"/>
        <w:ind w:left="567" w:firstLine="709"/>
        <w:jc w:val="both"/>
        <w:rPr>
          <w:rFonts w:ascii="Times New Roman" w:hAnsi="Times New Roman" w:cs="Times New Roman"/>
          <w:b/>
          <w:bCs/>
          <w:sz w:val="28"/>
          <w:szCs w:val="28"/>
        </w:rPr>
      </w:pP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1.</w:t>
      </w:r>
      <w:r w:rsidRPr="00973639">
        <w:rPr>
          <w:rFonts w:ascii="Times New Roman" w:hAnsi="Times New Roman" w:cs="Times New Roman"/>
          <w:color w:val="000000"/>
          <w:sz w:val="28"/>
          <w:szCs w:val="28"/>
        </w:rPr>
        <w:t xml:space="preserve"> Определить соответствие сложности выполняемых ра</w:t>
      </w:r>
      <w:r w:rsidRPr="00973639">
        <w:rPr>
          <w:rFonts w:ascii="Times New Roman" w:hAnsi="Times New Roman" w:cs="Times New Roman"/>
          <w:color w:val="000000"/>
          <w:spacing w:val="2"/>
          <w:sz w:val="28"/>
          <w:szCs w:val="28"/>
        </w:rPr>
        <w:t>бот в организации квалификации рабочих на основании следую</w:t>
      </w:r>
      <w:r w:rsidRPr="00973639">
        <w:rPr>
          <w:rFonts w:ascii="Times New Roman" w:hAnsi="Times New Roman" w:cs="Times New Roman"/>
          <w:color w:val="000000"/>
          <w:spacing w:val="-5"/>
          <w:sz w:val="28"/>
          <w:szCs w:val="28"/>
        </w:rPr>
        <w:t>щих данных:</w:t>
      </w:r>
    </w:p>
    <w:p w:rsidR="00CF26AC" w:rsidRPr="00973639" w:rsidRDefault="00CF26AC" w:rsidP="00121D67">
      <w:pPr>
        <w:numPr>
          <w:ilvl w:val="0"/>
          <w:numId w:val="7"/>
        </w:numPr>
        <w:shd w:val="clear" w:color="auto" w:fill="FFFFFF"/>
        <w:tabs>
          <w:tab w:val="left" w:pos="840"/>
        </w:tabs>
        <w:suppressAutoHyphens/>
        <w:autoSpaceDE w:val="0"/>
        <w:autoSpaceDN w:val="0"/>
        <w:adjustRightInd w:val="0"/>
        <w:spacing w:after="0" w:line="360" w:lineRule="auto"/>
        <w:ind w:right="-285"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5"/>
          <w:sz w:val="28"/>
          <w:szCs w:val="28"/>
        </w:rPr>
        <w:t xml:space="preserve">плановая трудоемкость работ по кварталам определяется </w:t>
      </w:r>
      <w:r w:rsidRPr="00973639">
        <w:rPr>
          <w:rFonts w:ascii="Times New Roman" w:hAnsi="Times New Roman" w:cs="Times New Roman"/>
          <w:color w:val="000000"/>
          <w:sz w:val="28"/>
          <w:szCs w:val="28"/>
        </w:rPr>
        <w:t>исходя из численности рабочих-сдельщиков по табл.3. предисловия, годового эффективного фонда рабочего времени 1500 ч;</w:t>
      </w:r>
    </w:p>
    <w:p w:rsidR="00CF26AC" w:rsidRPr="00973639" w:rsidRDefault="00CF26AC" w:rsidP="00121D67">
      <w:pPr>
        <w:numPr>
          <w:ilvl w:val="0"/>
          <w:numId w:val="7"/>
        </w:numPr>
        <w:shd w:val="clear" w:color="auto" w:fill="FFFFFF"/>
        <w:tabs>
          <w:tab w:val="left" w:pos="840"/>
        </w:tabs>
        <w:suppressAutoHyphens/>
        <w:autoSpaceDE w:val="0"/>
        <w:autoSpaceDN w:val="0"/>
        <w:adjustRightInd w:val="0"/>
        <w:spacing w:after="0" w:line="360" w:lineRule="auto"/>
        <w:ind w:right="-285"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5"/>
          <w:sz w:val="28"/>
          <w:szCs w:val="28"/>
        </w:rPr>
        <w:t>варианты значений плановой трудоемкости работ и чис</w:t>
      </w:r>
      <w:r w:rsidRPr="00973639">
        <w:rPr>
          <w:rFonts w:ascii="Times New Roman" w:hAnsi="Times New Roman" w:cs="Times New Roman"/>
          <w:color w:val="000000"/>
          <w:sz w:val="28"/>
          <w:szCs w:val="28"/>
        </w:rPr>
        <w:t>ленности рабочих по разрядам приведены в табл. 9.2.</w:t>
      </w:r>
    </w:p>
    <w:p w:rsidR="00CF26AC" w:rsidRPr="00973639" w:rsidRDefault="00CF26AC" w:rsidP="00121D67">
      <w:pPr>
        <w:shd w:val="clear" w:color="auto" w:fill="FFFFFF"/>
        <w:suppressAutoHyphens/>
        <w:spacing w:after="0" w:line="360" w:lineRule="auto"/>
        <w:ind w:right="-285" w:firstLine="709"/>
        <w:jc w:val="both"/>
        <w:rPr>
          <w:rFonts w:ascii="Times New Roman" w:hAnsi="Times New Roman" w:cs="Times New Roman"/>
          <w:color w:val="000000"/>
          <w:spacing w:val="-4"/>
          <w:sz w:val="28"/>
          <w:szCs w:val="28"/>
        </w:rPr>
      </w:pPr>
      <w:r w:rsidRPr="00973639">
        <w:rPr>
          <w:rFonts w:ascii="Times New Roman" w:hAnsi="Times New Roman" w:cs="Times New Roman"/>
          <w:color w:val="000000"/>
          <w:spacing w:val="-4"/>
          <w:sz w:val="28"/>
          <w:szCs w:val="28"/>
        </w:rPr>
        <w:t>Сделать выводы.</w:t>
      </w:r>
    </w:p>
    <w:p w:rsidR="00CF26AC" w:rsidRPr="00973639" w:rsidRDefault="00CF26AC" w:rsidP="00121D67">
      <w:pPr>
        <w:tabs>
          <w:tab w:val="left" w:pos="5190"/>
        </w:tabs>
        <w:spacing w:after="0"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1. Тип  развития производства.</w:t>
      </w:r>
    </w:p>
    <w:p w:rsidR="00CF26AC" w:rsidRPr="00973639" w:rsidRDefault="00CF26AC" w:rsidP="00121D67">
      <w:pPr>
        <w:shd w:val="clear" w:color="auto" w:fill="FFFFFF"/>
        <w:spacing w:after="0" w:line="360" w:lineRule="auto"/>
        <w:ind w:left="14" w:right="14"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В период с 1-го по 4-й квартал 1-го года наблюдался рост выручки в условиях увеличе</w:t>
      </w:r>
      <w:r w:rsidRPr="00973639">
        <w:rPr>
          <w:rFonts w:ascii="Times New Roman" w:hAnsi="Times New Roman" w:cs="Times New Roman"/>
          <w:color w:val="000000"/>
          <w:sz w:val="28"/>
          <w:szCs w:val="28"/>
        </w:rPr>
        <w:softHyphen/>
        <w:t>ния численности рабочих и одновременного сокращения выработки. Таким образом, тип разви</w:t>
      </w:r>
      <w:r w:rsidRPr="00973639">
        <w:rPr>
          <w:rFonts w:ascii="Times New Roman" w:hAnsi="Times New Roman" w:cs="Times New Roman"/>
          <w:color w:val="000000"/>
          <w:sz w:val="28"/>
          <w:szCs w:val="28"/>
        </w:rPr>
        <w:softHyphen/>
        <w:t>тия производства в оцениваемом периоде можно охарактеризовать как экстенсивный.</w:t>
      </w:r>
    </w:p>
    <w:p w:rsidR="00CF26AC" w:rsidRPr="00973639" w:rsidRDefault="00CF26AC" w:rsidP="00121D67">
      <w:pPr>
        <w:shd w:val="clear" w:color="auto" w:fill="FFFFFF"/>
        <w:spacing w:after="0" w:line="360" w:lineRule="auto"/>
        <w:ind w:left="29" w:firstLine="709"/>
        <w:jc w:val="both"/>
        <w:rPr>
          <w:rFonts w:ascii="Times New Roman" w:hAnsi="Times New Roman" w:cs="Times New Roman"/>
          <w:color w:val="000000"/>
          <w:spacing w:val="-1"/>
          <w:sz w:val="28"/>
          <w:szCs w:val="28"/>
        </w:rPr>
      </w:pPr>
      <w:r w:rsidRPr="00973639">
        <w:rPr>
          <w:rFonts w:ascii="Times New Roman" w:hAnsi="Times New Roman" w:cs="Times New Roman"/>
          <w:color w:val="000000"/>
          <w:sz w:val="28"/>
          <w:szCs w:val="28"/>
        </w:rPr>
        <w:t>В 1-ом квартале 2-го года по сраанению с 4-м кварталом 1-го года наблюдалось сниже</w:t>
      </w:r>
      <w:r w:rsidRPr="00973639">
        <w:rPr>
          <w:rFonts w:ascii="Times New Roman" w:hAnsi="Times New Roman" w:cs="Times New Roman"/>
          <w:color w:val="000000"/>
          <w:sz w:val="28"/>
          <w:szCs w:val="28"/>
        </w:rPr>
        <w:softHyphen/>
        <w:t>ние выручки в условиях сокращения численности рабочих и одновременного увеличения выра</w:t>
      </w:r>
      <w:r w:rsidRPr="00973639">
        <w:rPr>
          <w:rFonts w:ascii="Times New Roman" w:hAnsi="Times New Roman" w:cs="Times New Roman"/>
          <w:color w:val="000000"/>
          <w:sz w:val="28"/>
          <w:szCs w:val="28"/>
        </w:rPr>
        <w:softHyphen/>
      </w:r>
      <w:r w:rsidRPr="00973639">
        <w:rPr>
          <w:rFonts w:ascii="Times New Roman" w:hAnsi="Times New Roman" w:cs="Times New Roman"/>
          <w:color w:val="000000"/>
          <w:spacing w:val="-1"/>
          <w:sz w:val="28"/>
          <w:szCs w:val="28"/>
        </w:rPr>
        <w:t>ботки. Таким образом, тип развития производства в оцениваемом периоде можно охарактеризо</w:t>
      </w:r>
      <w:r w:rsidRPr="00973639">
        <w:rPr>
          <w:rFonts w:ascii="Times New Roman" w:hAnsi="Times New Roman" w:cs="Times New Roman"/>
          <w:color w:val="000000"/>
          <w:spacing w:val="-1"/>
          <w:sz w:val="28"/>
          <w:szCs w:val="28"/>
        </w:rPr>
        <w:softHyphen/>
      </w:r>
      <w:r w:rsidRPr="00973639">
        <w:rPr>
          <w:rFonts w:ascii="Times New Roman" w:hAnsi="Times New Roman" w:cs="Times New Roman"/>
          <w:color w:val="000000"/>
          <w:sz w:val="28"/>
          <w:szCs w:val="28"/>
        </w:rPr>
        <w:t xml:space="preserve">вать как интенсивный. Однако это нельзя оценить положительно в виду сокращения объема </w:t>
      </w:r>
      <w:r w:rsidRPr="00973639">
        <w:rPr>
          <w:rFonts w:ascii="Times New Roman" w:hAnsi="Times New Roman" w:cs="Times New Roman"/>
          <w:color w:val="000000"/>
          <w:spacing w:val="-1"/>
          <w:sz w:val="28"/>
          <w:szCs w:val="28"/>
        </w:rPr>
        <w:t>реализации в рассматриваемом периоде.</w:t>
      </w:r>
    </w:p>
    <w:p w:rsidR="00CF26AC" w:rsidRPr="00973639" w:rsidRDefault="00CF26AC" w:rsidP="00121D67">
      <w:pPr>
        <w:shd w:val="clear" w:color="auto" w:fill="FFFFFF"/>
        <w:spacing w:after="0" w:line="360" w:lineRule="auto"/>
        <w:ind w:left="29"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 период со 2-го по 4-й квартал 2-го года наблюдался рост выручки в условиях увеличе</w:t>
      </w:r>
      <w:r w:rsidRPr="00973639">
        <w:rPr>
          <w:rFonts w:ascii="Times New Roman" w:hAnsi="Times New Roman" w:cs="Times New Roman"/>
          <w:color w:val="000000"/>
          <w:sz w:val="28"/>
          <w:szCs w:val="28"/>
        </w:rPr>
        <w:softHyphen/>
      </w:r>
      <w:r w:rsidRPr="00973639">
        <w:rPr>
          <w:rFonts w:ascii="Times New Roman" w:hAnsi="Times New Roman" w:cs="Times New Roman"/>
          <w:color w:val="000000"/>
          <w:spacing w:val="-1"/>
          <w:sz w:val="28"/>
          <w:szCs w:val="28"/>
        </w:rPr>
        <w:t>ния численности рабочих и одновременного сокращения выработки. Таким образом, тип разви</w:t>
      </w:r>
      <w:r w:rsidRPr="00973639">
        <w:rPr>
          <w:rFonts w:ascii="Times New Roman" w:hAnsi="Times New Roman" w:cs="Times New Roman"/>
          <w:color w:val="000000"/>
          <w:spacing w:val="-1"/>
          <w:sz w:val="28"/>
          <w:szCs w:val="28"/>
        </w:rPr>
        <w:softHyphen/>
      </w:r>
      <w:r w:rsidRPr="00973639">
        <w:rPr>
          <w:rFonts w:ascii="Times New Roman" w:hAnsi="Times New Roman" w:cs="Times New Roman"/>
          <w:color w:val="000000"/>
          <w:sz w:val="28"/>
          <w:szCs w:val="28"/>
        </w:rPr>
        <w:t>тия производства в оцениваемом периоде можно охарактеризовать как экстенсивный.</w:t>
      </w:r>
    </w:p>
    <w:p w:rsidR="00CF26AC" w:rsidRPr="00973639" w:rsidRDefault="00CF26AC" w:rsidP="00121D67">
      <w:pPr>
        <w:numPr>
          <w:ilvl w:val="0"/>
          <w:numId w:val="31"/>
        </w:numPr>
        <w:shd w:val="clear" w:color="auto" w:fill="FFFFFF"/>
        <w:tabs>
          <w:tab w:val="left" w:pos="993"/>
        </w:tabs>
        <w:spacing w:after="0" w:line="360" w:lineRule="auto"/>
        <w:ind w:left="0" w:firstLine="709"/>
        <w:jc w:val="both"/>
        <w:rPr>
          <w:rFonts w:ascii="Times New Roman" w:hAnsi="Times New Roman" w:cs="Times New Roman"/>
          <w:b/>
          <w:bCs/>
          <w:color w:val="000000"/>
          <w:sz w:val="28"/>
          <w:szCs w:val="28"/>
        </w:rPr>
      </w:pPr>
      <w:r w:rsidRPr="00973639">
        <w:rPr>
          <w:rFonts w:ascii="Times New Roman" w:hAnsi="Times New Roman" w:cs="Times New Roman"/>
          <w:b/>
          <w:bCs/>
          <w:color w:val="000000"/>
          <w:sz w:val="28"/>
          <w:szCs w:val="28"/>
        </w:rPr>
        <w:t>Относительная и абсолютная экономия (перерасход) ресурсов</w:t>
      </w:r>
    </w:p>
    <w:p w:rsidR="00CF26AC" w:rsidRPr="00973639" w:rsidRDefault="00CF26AC" w:rsidP="00121D67">
      <w:pPr>
        <w:shd w:val="clear" w:color="auto" w:fill="FFFFFF"/>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Относительная экономия</w:t>
      </w:r>
    </w:p>
    <w:p w:rsidR="00121D67" w:rsidRDefault="00121D67" w:rsidP="00121D67">
      <w:pPr>
        <w:spacing w:after="0" w:line="360" w:lineRule="auto"/>
        <w:ind w:firstLine="709"/>
        <w:jc w:val="both"/>
        <w:rPr>
          <w:rFonts w:ascii="Times New Roman" w:hAnsi="Times New Roman" w:cs="Times New Roman"/>
          <w:sz w:val="28"/>
          <w:szCs w:val="28"/>
          <w:lang w:val="en-US"/>
        </w:rPr>
      </w:pPr>
    </w:p>
    <w:p w:rsidR="00CF26AC" w:rsidRPr="00121D67" w:rsidRDefault="00CF26AC" w:rsidP="00121D67">
      <w:pPr>
        <w:spacing w:after="0" w:line="360" w:lineRule="auto"/>
        <w:ind w:firstLine="709"/>
        <w:jc w:val="both"/>
        <w:rPr>
          <w:rFonts w:ascii="Times New Roman" w:hAnsi="Times New Roman" w:cs="Times New Roman"/>
          <w:sz w:val="28"/>
          <w:szCs w:val="28"/>
          <w:vertAlign w:val="subscript"/>
          <w:lang w:val="en-US" w:eastAsia="en-US"/>
        </w:rPr>
      </w:pPr>
      <w:r w:rsidRPr="00121D67">
        <w:rPr>
          <w:rFonts w:ascii="Times New Roman" w:hAnsi="Times New Roman" w:cs="Times New Roman"/>
          <w:sz w:val="28"/>
          <w:szCs w:val="28"/>
          <w:lang w:val="en-US"/>
        </w:rPr>
        <w:t>±</w:t>
      </w:r>
      <w:r w:rsidRPr="00973639">
        <w:rPr>
          <w:rFonts w:ascii="Times New Roman" w:hAnsi="Times New Roman" w:cs="Times New Roman"/>
          <w:sz w:val="28"/>
          <w:szCs w:val="28"/>
        </w:rPr>
        <w:t>Эотн</w:t>
      </w:r>
      <w:r w:rsidRPr="00121D67">
        <w:rPr>
          <w:rFonts w:ascii="Times New Roman" w:hAnsi="Times New Roman" w:cs="Times New Roman"/>
          <w:sz w:val="28"/>
          <w:szCs w:val="28"/>
          <w:lang w:val="en-US"/>
        </w:rPr>
        <w:t xml:space="preserve"> </w:t>
      </w:r>
      <w:r w:rsidRPr="00973639">
        <w:rPr>
          <w:rFonts w:ascii="Times New Roman" w:hAnsi="Times New Roman" w:cs="Times New Roman"/>
          <w:sz w:val="28"/>
          <w:szCs w:val="28"/>
        </w:rPr>
        <w:t>Ч</w:t>
      </w:r>
      <w:r w:rsidRPr="00121D67">
        <w:rPr>
          <w:rFonts w:ascii="Times New Roman" w:hAnsi="Times New Roman" w:cs="Times New Roman"/>
          <w:sz w:val="28"/>
          <w:szCs w:val="28"/>
          <w:lang w:val="en-US"/>
        </w:rPr>
        <w:t xml:space="preserve"> = </w:t>
      </w:r>
      <w:r w:rsidRPr="00973639">
        <w:rPr>
          <w:rFonts w:ascii="Times New Roman" w:hAnsi="Times New Roman" w:cs="Times New Roman"/>
          <w:sz w:val="28"/>
          <w:szCs w:val="28"/>
        </w:rPr>
        <w:t>Ч</w:t>
      </w:r>
      <w:r w:rsidRPr="00121D67">
        <w:rPr>
          <w:rFonts w:ascii="Times New Roman" w:hAnsi="Times New Roman" w:cs="Times New Roman"/>
          <w:sz w:val="28"/>
          <w:szCs w:val="28"/>
          <w:lang w:val="en-US" w:eastAsia="en-US"/>
        </w:rPr>
        <w:t xml:space="preserve"> </w:t>
      </w:r>
      <w:r w:rsidRPr="00121D67">
        <w:rPr>
          <w:rFonts w:ascii="Times New Roman" w:hAnsi="Times New Roman" w:cs="Times New Roman"/>
          <w:sz w:val="28"/>
          <w:szCs w:val="28"/>
          <w:lang w:val="en-US" w:eastAsia="en-US"/>
        </w:rPr>
        <w:fldChar w:fldCharType="begin"/>
      </w:r>
      <w:r w:rsidRPr="00121D67">
        <w:rPr>
          <w:rFonts w:ascii="Times New Roman" w:hAnsi="Times New Roman" w:cs="Times New Roman"/>
          <w:sz w:val="28"/>
          <w:szCs w:val="28"/>
          <w:lang w:val="en-US" w:eastAsia="en-US"/>
        </w:rPr>
        <w:instrText xml:space="preserve"> </w:instrText>
      </w:r>
      <w:r w:rsidRPr="00973639">
        <w:rPr>
          <w:rFonts w:ascii="Times New Roman" w:hAnsi="Times New Roman" w:cs="Times New Roman"/>
          <w:sz w:val="28"/>
          <w:szCs w:val="28"/>
          <w:lang w:val="en-US" w:eastAsia="en-US"/>
        </w:rPr>
        <w:instrText>QUOTE</w:instrText>
      </w:r>
      <w:r w:rsidRPr="00121D67">
        <w:rPr>
          <w:rFonts w:ascii="Times New Roman" w:hAnsi="Times New Roman" w:cs="Times New Roman"/>
          <w:sz w:val="28"/>
          <w:szCs w:val="28"/>
          <w:lang w:val="en-US" w:eastAsia="en-US"/>
        </w:rPr>
        <w:instrText xml:space="preserve"> </w:instrText>
      </w:r>
      <w:r w:rsidR="00C122BE">
        <w:rPr>
          <w:rFonts w:cs="Times New Roman"/>
        </w:rPr>
        <w:pict>
          <v:shape id="_x0000_i1187" type="#_x0000_t75" style="width:16.5pt;height:21pt">
            <v:imagedata r:id="rId185" o:title="" chromakey="white"/>
          </v:shape>
        </w:pict>
      </w:r>
      <w:r w:rsidRPr="00121D67">
        <w:rPr>
          <w:rFonts w:ascii="Times New Roman" w:hAnsi="Times New Roman" w:cs="Times New Roman"/>
          <w:sz w:val="28"/>
          <w:szCs w:val="28"/>
          <w:lang w:val="en-US" w:eastAsia="en-US"/>
        </w:rPr>
        <w:instrText xml:space="preserve"> </w:instrText>
      </w:r>
      <w:r w:rsidRPr="00121D67">
        <w:rPr>
          <w:rFonts w:ascii="Times New Roman" w:hAnsi="Times New Roman" w:cs="Times New Roman"/>
          <w:sz w:val="28"/>
          <w:szCs w:val="28"/>
          <w:lang w:val="en-US" w:eastAsia="en-US"/>
        </w:rPr>
        <w:fldChar w:fldCharType="end"/>
      </w:r>
      <w:r w:rsidRPr="00973639">
        <w:rPr>
          <w:rFonts w:ascii="Times New Roman" w:hAnsi="Times New Roman" w:cs="Times New Roman"/>
          <w:sz w:val="28"/>
          <w:szCs w:val="28"/>
          <w:vertAlign w:val="subscript"/>
          <w:lang w:val="en-US" w:eastAsia="en-US"/>
        </w:rPr>
        <w:t>i</w:t>
      </w:r>
      <w:r w:rsidRPr="00121D67">
        <w:rPr>
          <w:rFonts w:ascii="Times New Roman" w:hAnsi="Times New Roman" w:cs="Times New Roman"/>
          <w:sz w:val="28"/>
          <w:szCs w:val="28"/>
          <w:vertAlign w:val="subscript"/>
          <w:lang w:val="en-US" w:eastAsia="en-US"/>
        </w:rPr>
        <w:t>+1</w:t>
      </w:r>
      <w:r w:rsidRPr="00121D67">
        <w:rPr>
          <w:rFonts w:ascii="Times New Roman" w:hAnsi="Times New Roman" w:cs="Times New Roman"/>
          <w:sz w:val="28"/>
          <w:szCs w:val="28"/>
          <w:lang w:val="en-US" w:eastAsia="en-US"/>
        </w:rPr>
        <w:t xml:space="preserve">  - </w:t>
      </w:r>
      <w:r w:rsidRPr="00973639">
        <w:rPr>
          <w:rFonts w:ascii="Times New Roman" w:hAnsi="Times New Roman" w:cs="Times New Roman"/>
          <w:sz w:val="28"/>
          <w:szCs w:val="28"/>
        </w:rPr>
        <w:t>Ч</w:t>
      </w:r>
      <w:r w:rsidRPr="00121D67">
        <w:rPr>
          <w:rFonts w:ascii="Times New Roman" w:hAnsi="Times New Roman" w:cs="Times New Roman"/>
          <w:sz w:val="28"/>
          <w:szCs w:val="28"/>
          <w:lang w:val="en-US" w:eastAsia="en-US"/>
        </w:rPr>
        <w:t xml:space="preserve"> </w:t>
      </w:r>
      <w:r w:rsidRPr="00973639">
        <w:rPr>
          <w:rFonts w:ascii="Times New Roman" w:hAnsi="Times New Roman" w:cs="Times New Roman"/>
          <w:sz w:val="28"/>
          <w:szCs w:val="28"/>
          <w:lang w:val="en-US" w:eastAsia="en-US"/>
        </w:rPr>
        <w:t>i</w:t>
      </w:r>
      <w:r w:rsidRPr="00121D67">
        <w:rPr>
          <w:rFonts w:ascii="Times New Roman" w:hAnsi="Times New Roman" w:cs="Times New Roman"/>
          <w:sz w:val="28"/>
          <w:szCs w:val="28"/>
          <w:lang w:val="en-US" w:eastAsia="en-US"/>
        </w:rPr>
        <w:t xml:space="preserve"> * </w:t>
      </w:r>
      <w:r w:rsidRPr="00973639">
        <w:rPr>
          <w:rFonts w:ascii="Times New Roman" w:hAnsi="Times New Roman" w:cs="Times New Roman"/>
          <w:sz w:val="28"/>
          <w:szCs w:val="28"/>
          <w:lang w:val="en-US" w:eastAsia="en-US"/>
        </w:rPr>
        <w:t>I</w:t>
      </w:r>
      <w:r w:rsidRPr="00973639">
        <w:rPr>
          <w:rFonts w:ascii="Times New Roman" w:hAnsi="Times New Roman" w:cs="Times New Roman"/>
          <w:sz w:val="28"/>
          <w:szCs w:val="28"/>
          <w:vertAlign w:val="subscript"/>
          <w:lang w:val="en-US" w:eastAsia="en-US"/>
        </w:rPr>
        <w:t>N</w:t>
      </w:r>
    </w:p>
    <w:p w:rsidR="00121D67" w:rsidRDefault="00121D67" w:rsidP="00121D67">
      <w:pPr>
        <w:spacing w:after="0" w:line="360" w:lineRule="auto"/>
        <w:ind w:firstLine="709"/>
        <w:jc w:val="both"/>
        <w:rPr>
          <w:rFonts w:ascii="Times New Roman" w:hAnsi="Times New Roman" w:cs="Times New Roman"/>
          <w:color w:val="000000"/>
          <w:sz w:val="28"/>
          <w:szCs w:val="28"/>
          <w:lang w:val="en-US"/>
        </w:rPr>
      </w:pPr>
    </w:p>
    <w:p w:rsidR="00CF26AC" w:rsidRPr="00973639" w:rsidRDefault="00121D67" w:rsidP="00121D67">
      <w:pPr>
        <w:spacing w:after="0" w:line="360" w:lineRule="auto"/>
        <w:ind w:firstLine="709"/>
        <w:jc w:val="both"/>
        <w:rPr>
          <w:rFonts w:ascii="Times New Roman" w:hAnsi="Times New Roman" w:cs="Times New Roman"/>
          <w:sz w:val="28"/>
          <w:szCs w:val="28"/>
          <w:vertAlign w:val="subscript"/>
          <w:lang w:eastAsia="en-US"/>
        </w:rPr>
      </w:pPr>
      <w:r>
        <w:rPr>
          <w:rFonts w:ascii="Times New Roman" w:hAnsi="Times New Roman" w:cs="Times New Roman"/>
          <w:color w:val="000000"/>
          <w:sz w:val="28"/>
          <w:szCs w:val="28"/>
          <w:lang w:val="en-US"/>
        </w:rPr>
        <w:br w:type="page"/>
      </w:r>
      <w:r w:rsidR="00CF26AC" w:rsidRPr="00973639">
        <w:rPr>
          <w:rFonts w:ascii="Times New Roman" w:hAnsi="Times New Roman" w:cs="Times New Roman"/>
          <w:color w:val="000000"/>
          <w:sz w:val="28"/>
          <w:szCs w:val="28"/>
        </w:rPr>
        <w:t>Абсолютная экономия</w:t>
      </w:r>
    </w:p>
    <w:p w:rsidR="00121D67" w:rsidRDefault="00121D67" w:rsidP="00121D67">
      <w:pPr>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pacing w:after="0" w:line="360" w:lineRule="auto"/>
        <w:ind w:firstLine="709"/>
        <w:jc w:val="both"/>
        <w:rPr>
          <w:rFonts w:ascii="Times New Roman" w:hAnsi="Times New Roman" w:cs="Times New Roman"/>
          <w:sz w:val="28"/>
          <w:szCs w:val="28"/>
          <w:lang w:eastAsia="en-US"/>
        </w:rPr>
      </w:pPr>
      <w:r w:rsidRPr="00973639">
        <w:rPr>
          <w:rFonts w:ascii="Times New Roman" w:hAnsi="Times New Roman" w:cs="Times New Roman"/>
          <w:sz w:val="28"/>
          <w:szCs w:val="28"/>
        </w:rPr>
        <w:t xml:space="preserve">±Эабс Ч = </w:t>
      </w:r>
      <w:r w:rsidRPr="00973639">
        <w:rPr>
          <w:rFonts w:ascii="Times New Roman" w:hAnsi="Times New Roman" w:cs="Times New Roman"/>
          <w:sz w:val="28"/>
          <w:szCs w:val="28"/>
          <w:lang w:eastAsia="en-US"/>
        </w:rPr>
        <w:fldChar w:fldCharType="begin"/>
      </w:r>
      <w:r w:rsidRPr="00973639">
        <w:rPr>
          <w:rFonts w:ascii="Times New Roman" w:hAnsi="Times New Roman" w:cs="Times New Roman"/>
          <w:sz w:val="28"/>
          <w:szCs w:val="28"/>
          <w:lang w:eastAsia="en-US"/>
        </w:rPr>
        <w:instrText xml:space="preserve"> </w:instrText>
      </w:r>
      <w:r w:rsidRPr="00973639">
        <w:rPr>
          <w:rFonts w:ascii="Times New Roman" w:hAnsi="Times New Roman" w:cs="Times New Roman"/>
          <w:sz w:val="28"/>
          <w:szCs w:val="28"/>
          <w:lang w:val="en-US" w:eastAsia="en-US"/>
        </w:rPr>
        <w:instrText>QUOTE</w:instrText>
      </w:r>
      <w:r w:rsidRPr="00973639">
        <w:rPr>
          <w:rFonts w:ascii="Times New Roman" w:hAnsi="Times New Roman" w:cs="Times New Roman"/>
          <w:sz w:val="28"/>
          <w:szCs w:val="28"/>
          <w:lang w:eastAsia="en-US"/>
        </w:rPr>
        <w:instrText xml:space="preserve"> </w:instrText>
      </w:r>
      <w:r w:rsidR="00C122BE">
        <w:rPr>
          <w:rFonts w:cs="Times New Roman"/>
        </w:rPr>
        <w:pict>
          <v:shape id="_x0000_i1188" type="#_x0000_t75" style="width:16.5pt;height:21pt">
            <v:imagedata r:id="rId185" o:title="" chromakey="white"/>
          </v:shape>
        </w:pict>
      </w:r>
      <w:r w:rsidRPr="00973639">
        <w:rPr>
          <w:rFonts w:ascii="Times New Roman" w:hAnsi="Times New Roman" w:cs="Times New Roman"/>
          <w:sz w:val="28"/>
          <w:szCs w:val="28"/>
          <w:lang w:eastAsia="en-US"/>
        </w:rPr>
        <w:instrText xml:space="preserve"> </w:instrText>
      </w:r>
      <w:r w:rsidRPr="00973639">
        <w:rPr>
          <w:rFonts w:ascii="Times New Roman" w:hAnsi="Times New Roman" w:cs="Times New Roman"/>
          <w:sz w:val="28"/>
          <w:szCs w:val="28"/>
          <w:lang w:eastAsia="en-US"/>
        </w:rPr>
        <w:fldChar w:fldCharType="separate"/>
      </w:r>
      <w:r w:rsidRPr="00973639">
        <w:rPr>
          <w:rFonts w:ascii="Times New Roman" w:hAnsi="Times New Roman" w:cs="Times New Roman"/>
          <w:sz w:val="28"/>
          <w:szCs w:val="28"/>
        </w:rPr>
        <w:t xml:space="preserve"> Ч</w:t>
      </w:r>
      <w:r w:rsidRPr="00973639">
        <w:rPr>
          <w:rFonts w:ascii="Times New Roman" w:hAnsi="Times New Roman" w:cs="Times New Roman"/>
          <w:sz w:val="28"/>
          <w:szCs w:val="28"/>
          <w:lang w:eastAsia="en-US"/>
        </w:rPr>
        <w:t xml:space="preserve"> </w:t>
      </w:r>
      <w:r w:rsidRPr="00973639">
        <w:rPr>
          <w:rFonts w:ascii="Times New Roman" w:hAnsi="Times New Roman" w:cs="Times New Roman"/>
          <w:sz w:val="28"/>
          <w:szCs w:val="28"/>
          <w:lang w:eastAsia="en-US"/>
        </w:rPr>
        <w:fldChar w:fldCharType="end"/>
      </w:r>
      <w:r w:rsidRPr="00973639">
        <w:rPr>
          <w:rFonts w:ascii="Times New Roman" w:hAnsi="Times New Roman" w:cs="Times New Roman"/>
          <w:sz w:val="28"/>
          <w:szCs w:val="28"/>
          <w:vertAlign w:val="subscript"/>
          <w:lang w:val="en-US" w:eastAsia="en-US"/>
        </w:rPr>
        <w:t>i</w:t>
      </w:r>
      <w:r w:rsidRPr="00973639">
        <w:rPr>
          <w:rFonts w:ascii="Times New Roman" w:hAnsi="Times New Roman" w:cs="Times New Roman"/>
          <w:sz w:val="28"/>
          <w:szCs w:val="28"/>
          <w:vertAlign w:val="subscript"/>
          <w:lang w:eastAsia="en-US"/>
        </w:rPr>
        <w:t>+1</w:t>
      </w:r>
      <w:r w:rsidRPr="00973639">
        <w:rPr>
          <w:rFonts w:ascii="Times New Roman" w:hAnsi="Times New Roman" w:cs="Times New Roman"/>
          <w:sz w:val="28"/>
          <w:szCs w:val="28"/>
          <w:lang w:eastAsia="en-US"/>
        </w:rPr>
        <w:t xml:space="preserve">  - </w:t>
      </w:r>
      <w:r w:rsidRPr="00973639">
        <w:rPr>
          <w:rFonts w:ascii="Times New Roman" w:hAnsi="Times New Roman" w:cs="Times New Roman"/>
          <w:sz w:val="28"/>
          <w:szCs w:val="28"/>
          <w:lang w:eastAsia="en-US"/>
        </w:rPr>
        <w:fldChar w:fldCharType="begin"/>
      </w:r>
      <w:r w:rsidRPr="00973639">
        <w:rPr>
          <w:rFonts w:ascii="Times New Roman" w:hAnsi="Times New Roman" w:cs="Times New Roman"/>
          <w:sz w:val="28"/>
          <w:szCs w:val="28"/>
          <w:lang w:eastAsia="en-US"/>
        </w:rPr>
        <w:instrText xml:space="preserve"> </w:instrText>
      </w:r>
      <w:r w:rsidRPr="00973639">
        <w:rPr>
          <w:rFonts w:ascii="Times New Roman" w:hAnsi="Times New Roman" w:cs="Times New Roman"/>
          <w:sz w:val="28"/>
          <w:szCs w:val="28"/>
          <w:lang w:val="en-US" w:eastAsia="en-US"/>
        </w:rPr>
        <w:instrText>QUOTE</w:instrText>
      </w:r>
      <w:r w:rsidRPr="00973639">
        <w:rPr>
          <w:rFonts w:ascii="Times New Roman" w:hAnsi="Times New Roman" w:cs="Times New Roman"/>
          <w:sz w:val="28"/>
          <w:szCs w:val="28"/>
          <w:lang w:eastAsia="en-US"/>
        </w:rPr>
        <w:instrText xml:space="preserve"> </w:instrText>
      </w:r>
      <w:r w:rsidR="00C122BE">
        <w:rPr>
          <w:rFonts w:cs="Times New Roman"/>
        </w:rPr>
        <w:pict>
          <v:shape id="_x0000_i1189" type="#_x0000_t75" style="width:16.5pt;height:21pt">
            <v:imagedata r:id="rId185" o:title="" chromakey="white"/>
          </v:shape>
        </w:pict>
      </w:r>
      <w:r w:rsidRPr="00973639">
        <w:rPr>
          <w:rFonts w:ascii="Times New Roman" w:hAnsi="Times New Roman" w:cs="Times New Roman"/>
          <w:sz w:val="28"/>
          <w:szCs w:val="28"/>
          <w:lang w:eastAsia="en-US"/>
        </w:rPr>
        <w:instrText xml:space="preserve"> </w:instrText>
      </w:r>
      <w:r w:rsidRPr="00973639">
        <w:rPr>
          <w:rFonts w:ascii="Times New Roman" w:hAnsi="Times New Roman" w:cs="Times New Roman"/>
          <w:sz w:val="28"/>
          <w:szCs w:val="28"/>
          <w:lang w:eastAsia="en-US"/>
        </w:rPr>
        <w:fldChar w:fldCharType="separate"/>
      </w:r>
      <w:r w:rsidRPr="00973639">
        <w:rPr>
          <w:rFonts w:ascii="Times New Roman" w:hAnsi="Times New Roman" w:cs="Times New Roman"/>
          <w:sz w:val="28"/>
          <w:szCs w:val="28"/>
        </w:rPr>
        <w:t xml:space="preserve"> Ч</w:t>
      </w:r>
      <w:r w:rsidRPr="00973639">
        <w:rPr>
          <w:rFonts w:ascii="Times New Roman" w:hAnsi="Times New Roman" w:cs="Times New Roman"/>
          <w:sz w:val="28"/>
          <w:szCs w:val="28"/>
          <w:lang w:eastAsia="en-US"/>
        </w:rPr>
        <w:t xml:space="preserve"> </w:t>
      </w:r>
      <w:r w:rsidRPr="00973639">
        <w:rPr>
          <w:rFonts w:ascii="Times New Roman" w:hAnsi="Times New Roman" w:cs="Times New Roman"/>
          <w:sz w:val="28"/>
          <w:szCs w:val="28"/>
          <w:lang w:eastAsia="en-US"/>
        </w:rPr>
        <w:fldChar w:fldCharType="end"/>
      </w:r>
      <w:r w:rsidRPr="00973639">
        <w:rPr>
          <w:rFonts w:ascii="Times New Roman" w:hAnsi="Times New Roman" w:cs="Times New Roman"/>
          <w:sz w:val="28"/>
          <w:szCs w:val="28"/>
          <w:lang w:eastAsia="en-US"/>
        </w:rPr>
        <w:t xml:space="preserve"> </w:t>
      </w:r>
      <w:r w:rsidRPr="00973639">
        <w:rPr>
          <w:rFonts w:ascii="Times New Roman" w:hAnsi="Times New Roman" w:cs="Times New Roman"/>
          <w:sz w:val="28"/>
          <w:szCs w:val="28"/>
          <w:lang w:val="en-US" w:eastAsia="en-US"/>
        </w:rPr>
        <w:t>i</w:t>
      </w:r>
      <w:r w:rsidRPr="00973639">
        <w:rPr>
          <w:rFonts w:ascii="Times New Roman" w:hAnsi="Times New Roman" w:cs="Times New Roman"/>
          <w:sz w:val="28"/>
          <w:szCs w:val="28"/>
          <w:lang w:eastAsia="en-US"/>
        </w:rPr>
        <w:t xml:space="preserve"> </w:t>
      </w:r>
    </w:p>
    <w:p w:rsidR="00121D67" w:rsidRDefault="00121D67" w:rsidP="00121D67">
      <w:pPr>
        <w:tabs>
          <w:tab w:val="left" w:pos="5190"/>
        </w:tab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tabs>
          <w:tab w:val="left" w:pos="5190"/>
        </w:tab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Результаты расчетов экономии  ресурсов представлены в таблице 24 </w:t>
      </w:r>
    </w:p>
    <w:p w:rsidR="00CF26AC" w:rsidRPr="00973639" w:rsidRDefault="00CF26AC" w:rsidP="00121D67">
      <w:pPr>
        <w:tabs>
          <w:tab w:val="left" w:pos="5190"/>
        </w:tabs>
        <w:spacing w:after="0" w:line="360" w:lineRule="auto"/>
        <w:ind w:firstLine="709"/>
        <w:jc w:val="both"/>
        <w:rPr>
          <w:rFonts w:ascii="Times New Roman" w:hAnsi="Times New Roman" w:cs="Times New Roman"/>
          <w:sz w:val="28"/>
          <w:szCs w:val="28"/>
        </w:rPr>
      </w:pPr>
    </w:p>
    <w:p w:rsidR="00CF26AC" w:rsidRPr="00973639" w:rsidRDefault="00CF26AC" w:rsidP="00121D67">
      <w:pPr>
        <w:tabs>
          <w:tab w:val="left" w:pos="5190"/>
        </w:tab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sz w:val="28"/>
          <w:szCs w:val="28"/>
        </w:rPr>
        <w:t xml:space="preserve">Таблица - 18 </w:t>
      </w:r>
      <w:r w:rsidRPr="00973639">
        <w:rPr>
          <w:rFonts w:ascii="Times New Roman" w:hAnsi="Times New Roman" w:cs="Times New Roman"/>
          <w:color w:val="000000"/>
          <w:sz w:val="28"/>
          <w:szCs w:val="28"/>
        </w:rPr>
        <w:t>Относительная и абсолютная экономия (перерасход) трудовых ресурсов</w:t>
      </w:r>
    </w:p>
    <w:tbl>
      <w:tblPr>
        <w:tblpPr w:leftFromText="180" w:rightFromText="180" w:vertAnchor="text" w:horzAnchor="margin" w:tblpX="222" w:tblpY="407"/>
        <w:tblW w:w="0" w:type="auto"/>
        <w:tblLayout w:type="fixed"/>
        <w:tblLook w:val="00A0" w:firstRow="1" w:lastRow="0" w:firstColumn="1" w:lastColumn="0" w:noHBand="0" w:noVBand="0"/>
      </w:tblPr>
      <w:tblGrid>
        <w:gridCol w:w="2971"/>
        <w:gridCol w:w="681"/>
        <w:gridCol w:w="709"/>
        <w:gridCol w:w="709"/>
        <w:gridCol w:w="850"/>
        <w:gridCol w:w="709"/>
        <w:gridCol w:w="709"/>
        <w:gridCol w:w="850"/>
        <w:gridCol w:w="992"/>
      </w:tblGrid>
      <w:tr w:rsidR="00CF26AC" w:rsidRPr="00973639">
        <w:trPr>
          <w:trHeight w:val="280"/>
        </w:trPr>
        <w:tc>
          <w:tcPr>
            <w:tcW w:w="2971" w:type="dxa"/>
            <w:vMerge w:val="restart"/>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rPr>
                <w:rFonts w:ascii="Times New Roman" w:hAnsi="Times New Roman" w:cs="Times New Roman"/>
                <w:sz w:val="20"/>
                <w:szCs w:val="20"/>
              </w:rPr>
            </w:pPr>
            <w:r w:rsidRPr="00973639">
              <w:rPr>
                <w:rFonts w:ascii="Times New Roman" w:hAnsi="Times New Roman" w:cs="Times New Roman"/>
                <w:sz w:val="20"/>
                <w:szCs w:val="20"/>
              </w:rPr>
              <w:t>показатель</w:t>
            </w:r>
          </w:p>
        </w:tc>
        <w:tc>
          <w:tcPr>
            <w:tcW w:w="6209" w:type="dxa"/>
            <w:gridSpan w:val="8"/>
            <w:tcBorders>
              <w:top w:val="single" w:sz="4" w:space="0" w:color="auto"/>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квартал</w:t>
            </w:r>
          </w:p>
        </w:tc>
      </w:tr>
      <w:tr w:rsidR="00CF26AC" w:rsidRPr="00973639">
        <w:trPr>
          <w:trHeight w:val="229"/>
        </w:trPr>
        <w:tc>
          <w:tcPr>
            <w:tcW w:w="2971"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rPr>
                <w:rFonts w:ascii="Times New Roman" w:hAnsi="Times New Roman" w:cs="Times New Roman"/>
                <w:sz w:val="20"/>
                <w:szCs w:val="20"/>
              </w:rPr>
            </w:pPr>
          </w:p>
        </w:tc>
        <w:tc>
          <w:tcPr>
            <w:tcW w:w="681"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2</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3</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4</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5</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6</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7</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8</w:t>
            </w:r>
          </w:p>
        </w:tc>
      </w:tr>
      <w:tr w:rsidR="00CF26AC" w:rsidRPr="00973639">
        <w:trPr>
          <w:trHeight w:val="255"/>
        </w:trPr>
        <w:tc>
          <w:tcPr>
            <w:tcW w:w="2971"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pacing w:after="0" w:line="360" w:lineRule="auto"/>
              <w:rPr>
                <w:rFonts w:ascii="Times New Roman" w:hAnsi="Times New Roman" w:cs="Times New Roman"/>
                <w:sz w:val="20"/>
                <w:szCs w:val="20"/>
              </w:rPr>
            </w:pPr>
            <w:r w:rsidRPr="00973639">
              <w:rPr>
                <w:rFonts w:ascii="Times New Roman" w:hAnsi="Times New Roman" w:cs="Times New Roman"/>
                <w:sz w:val="20"/>
                <w:szCs w:val="20"/>
              </w:rPr>
              <w:t>относительная экономия</w:t>
            </w:r>
          </w:p>
        </w:tc>
        <w:tc>
          <w:tcPr>
            <w:tcW w:w="681"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8,314</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-6,525</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7,163</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-2,648</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6</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0,96</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7,718</w:t>
            </w:r>
          </w:p>
        </w:tc>
      </w:tr>
      <w:tr w:rsidR="00CF26AC" w:rsidRPr="00973639">
        <w:trPr>
          <w:trHeight w:val="166"/>
        </w:trPr>
        <w:tc>
          <w:tcPr>
            <w:tcW w:w="2971"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pacing w:after="0" w:line="360" w:lineRule="auto"/>
              <w:rPr>
                <w:rFonts w:ascii="Times New Roman" w:hAnsi="Times New Roman" w:cs="Times New Roman"/>
                <w:sz w:val="20"/>
                <w:szCs w:val="20"/>
              </w:rPr>
            </w:pPr>
            <w:r w:rsidRPr="00973639">
              <w:rPr>
                <w:rFonts w:ascii="Times New Roman" w:hAnsi="Times New Roman" w:cs="Times New Roman"/>
                <w:sz w:val="20"/>
                <w:szCs w:val="20"/>
              </w:rPr>
              <w:t>абсолютная экономия</w:t>
            </w:r>
          </w:p>
        </w:tc>
        <w:tc>
          <w:tcPr>
            <w:tcW w:w="681"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6</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2</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45</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-18</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6</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4</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18</w:t>
            </w:r>
          </w:p>
        </w:tc>
      </w:tr>
      <w:tr w:rsidR="00CF26AC" w:rsidRPr="00973639">
        <w:trPr>
          <w:trHeight w:val="255"/>
        </w:trPr>
        <w:tc>
          <w:tcPr>
            <w:tcW w:w="2971"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pacing w:after="0" w:line="360" w:lineRule="auto"/>
              <w:rPr>
                <w:rFonts w:ascii="Times New Roman" w:hAnsi="Times New Roman" w:cs="Times New Roman"/>
                <w:sz w:val="20"/>
                <w:szCs w:val="20"/>
              </w:rPr>
            </w:pPr>
            <w:r w:rsidRPr="00973639">
              <w:rPr>
                <w:rFonts w:ascii="Times New Roman" w:hAnsi="Times New Roman" w:cs="Times New Roman"/>
                <w:sz w:val="20"/>
                <w:szCs w:val="20"/>
              </w:rPr>
              <w:t>индекс</w:t>
            </w:r>
          </w:p>
        </w:tc>
        <w:tc>
          <w:tcPr>
            <w:tcW w:w="681"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1,033</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1,055</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1,241</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0,924</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1,016</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1,053</w:t>
            </w:r>
          </w:p>
        </w:tc>
      </w:tr>
      <w:tr w:rsidR="00CF26AC" w:rsidRPr="00973639">
        <w:trPr>
          <w:trHeight w:val="255"/>
        </w:trPr>
        <w:tc>
          <w:tcPr>
            <w:tcW w:w="2971" w:type="dxa"/>
            <w:tcBorders>
              <w:top w:val="nil"/>
              <w:left w:val="single" w:sz="4" w:space="0" w:color="auto"/>
              <w:bottom w:val="single" w:sz="4" w:space="0" w:color="auto"/>
              <w:right w:val="single" w:sz="4" w:space="0" w:color="auto"/>
            </w:tcBorders>
            <w:noWrap/>
            <w:vAlign w:val="center"/>
          </w:tcPr>
          <w:p w:rsidR="00CF26AC" w:rsidRPr="00973639" w:rsidRDefault="00CF26AC" w:rsidP="00121D67">
            <w:pPr>
              <w:spacing w:after="0" w:line="360" w:lineRule="auto"/>
              <w:rPr>
                <w:rFonts w:ascii="Times New Roman" w:hAnsi="Times New Roman" w:cs="Times New Roman"/>
                <w:sz w:val="20"/>
                <w:szCs w:val="20"/>
              </w:rPr>
            </w:pPr>
            <w:r w:rsidRPr="00973639">
              <w:rPr>
                <w:rFonts w:ascii="Times New Roman" w:hAnsi="Times New Roman" w:cs="Times New Roman"/>
                <w:sz w:val="20"/>
                <w:szCs w:val="20"/>
              </w:rPr>
              <w:t>Ч х индекс</w:t>
            </w:r>
          </w:p>
        </w:tc>
        <w:tc>
          <w:tcPr>
            <w:tcW w:w="681"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160,12</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165,64</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250,68</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170,02</w:t>
            </w:r>
          </w:p>
        </w:tc>
        <w:tc>
          <w:tcPr>
            <w:tcW w:w="709"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190</w:t>
            </w:r>
          </w:p>
        </w:tc>
        <w:tc>
          <w:tcPr>
            <w:tcW w:w="850"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197,10</w:t>
            </w:r>
          </w:p>
        </w:tc>
        <w:tc>
          <w:tcPr>
            <w:tcW w:w="992"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223,24</w:t>
            </w:r>
          </w:p>
        </w:tc>
      </w:tr>
      <w:tr w:rsidR="00CF26AC" w:rsidRPr="00973639">
        <w:trPr>
          <w:trHeight w:val="255"/>
        </w:trPr>
        <w:tc>
          <w:tcPr>
            <w:tcW w:w="2971" w:type="dxa"/>
            <w:tcBorders>
              <w:top w:val="nil"/>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rPr>
                <w:rFonts w:ascii="Times New Roman" w:hAnsi="Times New Roman" w:cs="Times New Roman"/>
                <w:sz w:val="20"/>
                <w:szCs w:val="20"/>
              </w:rPr>
            </w:pPr>
            <w:r w:rsidRPr="00973639">
              <w:rPr>
                <w:rFonts w:ascii="Times New Roman" w:hAnsi="Times New Roman" w:cs="Times New Roman"/>
                <w:sz w:val="20"/>
                <w:szCs w:val="20"/>
              </w:rPr>
              <w:t>Выручка</w:t>
            </w:r>
          </w:p>
        </w:tc>
        <w:tc>
          <w:tcPr>
            <w:tcW w:w="681"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15240</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15740</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15800</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19600</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18100</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18600</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18900</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19900</w:t>
            </w:r>
          </w:p>
        </w:tc>
      </w:tr>
      <w:tr w:rsidR="00CF26AC" w:rsidRPr="00973639">
        <w:trPr>
          <w:trHeight w:val="563"/>
        </w:trPr>
        <w:tc>
          <w:tcPr>
            <w:tcW w:w="2971" w:type="dxa"/>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численность рабочих-сдельщиков, отчет период</w:t>
            </w:r>
          </w:p>
        </w:tc>
        <w:tc>
          <w:tcPr>
            <w:tcW w:w="681"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149</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155</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157</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202</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184</w:t>
            </w:r>
          </w:p>
        </w:tc>
        <w:tc>
          <w:tcPr>
            <w:tcW w:w="709"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190</w:t>
            </w:r>
          </w:p>
        </w:tc>
        <w:tc>
          <w:tcPr>
            <w:tcW w:w="850"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194</w:t>
            </w:r>
          </w:p>
        </w:tc>
        <w:tc>
          <w:tcPr>
            <w:tcW w:w="992" w:type="dxa"/>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212</w:t>
            </w:r>
          </w:p>
        </w:tc>
      </w:tr>
      <w:tr w:rsidR="00CF26AC" w:rsidRPr="00973639">
        <w:trPr>
          <w:trHeight w:val="847"/>
        </w:trPr>
        <w:tc>
          <w:tcPr>
            <w:tcW w:w="2971"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rPr>
                <w:rFonts w:ascii="Times New Roman" w:hAnsi="Times New Roman" w:cs="Times New Roman"/>
                <w:sz w:val="20"/>
                <w:szCs w:val="20"/>
              </w:rPr>
            </w:pPr>
            <w:r w:rsidRPr="00973639">
              <w:rPr>
                <w:rFonts w:ascii="Times New Roman" w:hAnsi="Times New Roman" w:cs="Times New Roman"/>
                <w:sz w:val="20"/>
                <w:szCs w:val="20"/>
              </w:rPr>
              <w:t>численность рабочих-сдельщиков, прошлый период</w:t>
            </w:r>
          </w:p>
        </w:tc>
        <w:tc>
          <w:tcPr>
            <w:tcW w:w="681" w:type="dxa"/>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149</w:t>
            </w:r>
          </w:p>
        </w:tc>
        <w:tc>
          <w:tcPr>
            <w:tcW w:w="709" w:type="dxa"/>
            <w:tcBorders>
              <w:top w:val="single" w:sz="4" w:space="0" w:color="auto"/>
              <w:left w:val="single" w:sz="4" w:space="0" w:color="auto"/>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163,31</w:t>
            </w:r>
          </w:p>
        </w:tc>
        <w:tc>
          <w:tcPr>
            <w:tcW w:w="709" w:type="dxa"/>
            <w:tcBorders>
              <w:top w:val="single" w:sz="4" w:space="0" w:color="auto"/>
              <w:left w:val="single" w:sz="4" w:space="0" w:color="auto"/>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150,48</w:t>
            </w:r>
          </w:p>
        </w:tc>
        <w:tc>
          <w:tcPr>
            <w:tcW w:w="850" w:type="dxa"/>
            <w:tcBorders>
              <w:top w:val="single" w:sz="4" w:space="0" w:color="auto"/>
              <w:left w:val="single" w:sz="4" w:space="0" w:color="auto"/>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227,16</w:t>
            </w:r>
          </w:p>
        </w:tc>
        <w:tc>
          <w:tcPr>
            <w:tcW w:w="709" w:type="dxa"/>
            <w:tcBorders>
              <w:top w:val="single" w:sz="4" w:space="0" w:color="auto"/>
              <w:left w:val="single" w:sz="4" w:space="0" w:color="auto"/>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181,35</w:t>
            </w:r>
          </w:p>
        </w:tc>
        <w:tc>
          <w:tcPr>
            <w:tcW w:w="709" w:type="dxa"/>
            <w:tcBorders>
              <w:top w:val="single" w:sz="4" w:space="0" w:color="auto"/>
              <w:left w:val="single" w:sz="4" w:space="0" w:color="auto"/>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196</w:t>
            </w:r>
          </w:p>
        </w:tc>
        <w:tc>
          <w:tcPr>
            <w:tcW w:w="850" w:type="dxa"/>
            <w:tcBorders>
              <w:top w:val="single" w:sz="4" w:space="0" w:color="auto"/>
              <w:left w:val="single" w:sz="4" w:space="0" w:color="auto"/>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194,96</w:t>
            </w:r>
          </w:p>
        </w:tc>
        <w:tc>
          <w:tcPr>
            <w:tcW w:w="992" w:type="dxa"/>
            <w:tcBorders>
              <w:top w:val="single" w:sz="4" w:space="0" w:color="auto"/>
              <w:left w:val="single" w:sz="4" w:space="0" w:color="auto"/>
              <w:bottom w:val="single" w:sz="4" w:space="0" w:color="auto"/>
              <w:right w:val="single" w:sz="4" w:space="0" w:color="auto"/>
            </w:tcBorders>
            <w:noWrap/>
            <w:vAlign w:val="center"/>
          </w:tcPr>
          <w:p w:rsidR="00CF26AC" w:rsidRPr="00973639" w:rsidRDefault="00CF26AC" w:rsidP="00121D67">
            <w:pPr>
              <w:spacing w:after="0" w:line="360" w:lineRule="auto"/>
              <w:ind w:left="-136"/>
              <w:rPr>
                <w:rFonts w:ascii="Times New Roman" w:hAnsi="Times New Roman" w:cs="Times New Roman"/>
                <w:sz w:val="20"/>
                <w:szCs w:val="20"/>
              </w:rPr>
            </w:pPr>
            <w:r w:rsidRPr="00973639">
              <w:rPr>
                <w:rFonts w:ascii="Times New Roman" w:hAnsi="Times New Roman" w:cs="Times New Roman"/>
                <w:sz w:val="20"/>
                <w:szCs w:val="20"/>
              </w:rPr>
              <w:t>219,72</w:t>
            </w:r>
          </w:p>
        </w:tc>
      </w:tr>
    </w:tbl>
    <w:p w:rsidR="00CF26AC" w:rsidRPr="00973639" w:rsidRDefault="00CF26AC" w:rsidP="00121D67">
      <w:pPr>
        <w:tabs>
          <w:tab w:val="left" w:pos="5190"/>
        </w:tabs>
        <w:spacing w:after="0" w:line="360" w:lineRule="auto"/>
        <w:ind w:firstLine="709"/>
        <w:jc w:val="both"/>
        <w:rPr>
          <w:rFonts w:ascii="Times New Roman" w:hAnsi="Times New Roman" w:cs="Times New Roman"/>
          <w:sz w:val="28"/>
          <w:szCs w:val="28"/>
        </w:rPr>
      </w:pPr>
    </w:p>
    <w:p w:rsidR="00CF26AC" w:rsidRPr="00973639" w:rsidRDefault="00A47CEC" w:rsidP="00121D67">
      <w:pPr>
        <w:tabs>
          <w:tab w:val="left" w:pos="5190"/>
        </w:tabs>
        <w:spacing w:after="0" w:line="360" w:lineRule="auto"/>
        <w:ind w:firstLine="709"/>
        <w:jc w:val="both"/>
        <w:rPr>
          <w:rFonts w:ascii="Times New Roman" w:hAnsi="Times New Roman" w:cs="Times New Roman"/>
          <w:sz w:val="28"/>
          <w:szCs w:val="28"/>
        </w:rPr>
      </w:pPr>
      <w:r w:rsidRPr="00E1747F">
        <w:rPr>
          <w:rFonts w:ascii="Times New Roman" w:hAnsi="Times New Roman" w:cs="Times New Roman"/>
          <w:noProof/>
          <w:sz w:val="28"/>
          <w:szCs w:val="28"/>
        </w:rPr>
        <w:object w:dxaOrig="6625" w:dyaOrig="1997">
          <v:shape id="Объект 177" o:spid="_x0000_i1190" type="#_x0000_t75" style="width:351.75pt;height:128.25pt;visibility:visible" o:ole="">
            <v:imagedata r:id="rId190" o:title="" croptop="-10042f" cropbottom="-8532f" cropleft="-3977f" cropright="-69f"/>
            <o:lock v:ext="edit" aspectratio="f"/>
          </v:shape>
          <o:OLEObject Type="Embed" ProgID="Excel.Sheet.8" ShapeID="Объект 177" DrawAspect="Content" ObjectID="_1461268260" r:id="rId191">
            <o:FieldCodes>\s</o:FieldCodes>
          </o:OLEObject>
        </w:object>
      </w:r>
    </w:p>
    <w:p w:rsidR="00CF26AC" w:rsidRPr="00973639" w:rsidRDefault="00CF26AC" w:rsidP="00121D67">
      <w:pPr>
        <w:tabs>
          <w:tab w:val="left" w:pos="5190"/>
        </w:tabs>
        <w:spacing w:after="0" w:line="360" w:lineRule="auto"/>
        <w:ind w:firstLine="709"/>
        <w:jc w:val="both"/>
        <w:rPr>
          <w:rFonts w:ascii="Times New Roman" w:hAnsi="Times New Roman" w:cs="Times New Roman"/>
          <w:sz w:val="28"/>
          <w:szCs w:val="28"/>
        </w:rPr>
      </w:pPr>
    </w:p>
    <w:p w:rsidR="00CF26AC" w:rsidRPr="00973639" w:rsidRDefault="00CF26AC" w:rsidP="00121D67">
      <w:pPr>
        <w:shd w:val="clear" w:color="auto" w:fill="FFFFFF"/>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2.</w:t>
      </w:r>
      <w:r w:rsidRPr="00973639">
        <w:rPr>
          <w:rFonts w:ascii="Times New Roman" w:hAnsi="Times New Roman" w:cs="Times New Roman"/>
          <w:color w:val="000000"/>
          <w:sz w:val="28"/>
          <w:szCs w:val="28"/>
        </w:rPr>
        <w:t xml:space="preserve"> Определить соответствие сложности выполняемых ра</w:t>
      </w:r>
      <w:r w:rsidRPr="00973639">
        <w:rPr>
          <w:rFonts w:ascii="Times New Roman" w:hAnsi="Times New Roman" w:cs="Times New Roman"/>
          <w:color w:val="000000"/>
          <w:spacing w:val="2"/>
          <w:sz w:val="28"/>
          <w:szCs w:val="28"/>
        </w:rPr>
        <w:t>бот в организации квалификации рабочих на основании следую</w:t>
      </w:r>
      <w:r w:rsidRPr="00973639">
        <w:rPr>
          <w:rFonts w:ascii="Times New Roman" w:hAnsi="Times New Roman" w:cs="Times New Roman"/>
          <w:color w:val="000000"/>
          <w:spacing w:val="-5"/>
          <w:sz w:val="28"/>
          <w:szCs w:val="28"/>
        </w:rPr>
        <w:t>щих данных:</w:t>
      </w:r>
    </w:p>
    <w:p w:rsidR="00CF26AC" w:rsidRPr="00973639" w:rsidRDefault="00CF26AC" w:rsidP="00121D67">
      <w:pPr>
        <w:numPr>
          <w:ilvl w:val="0"/>
          <w:numId w:val="32"/>
        </w:num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5"/>
          <w:sz w:val="28"/>
          <w:szCs w:val="28"/>
        </w:rPr>
        <w:t xml:space="preserve">плановая трудоемкость работ по кварталам определяется </w:t>
      </w:r>
      <w:r w:rsidRPr="00973639">
        <w:rPr>
          <w:rFonts w:ascii="Times New Roman" w:hAnsi="Times New Roman" w:cs="Times New Roman"/>
          <w:color w:val="000000"/>
          <w:sz w:val="28"/>
          <w:szCs w:val="28"/>
        </w:rPr>
        <w:t>исходя из численности рабочих-сдельщиков по таб.3. предисловия, годового эффективного фонда рабочего времени 1500 ч;</w:t>
      </w:r>
    </w:p>
    <w:p w:rsidR="00CF26AC" w:rsidRPr="00973639" w:rsidRDefault="00CF26AC" w:rsidP="00121D67">
      <w:pPr>
        <w:numPr>
          <w:ilvl w:val="0"/>
          <w:numId w:val="32"/>
        </w:num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5"/>
          <w:sz w:val="28"/>
          <w:szCs w:val="28"/>
        </w:rPr>
        <w:t>варианты значений плановой трудоемкости работ и чис</w:t>
      </w:r>
      <w:r w:rsidRPr="00973639">
        <w:rPr>
          <w:rFonts w:ascii="Times New Roman" w:hAnsi="Times New Roman" w:cs="Times New Roman"/>
          <w:color w:val="000000"/>
          <w:sz w:val="28"/>
          <w:szCs w:val="28"/>
        </w:rPr>
        <w:t>ленности рабочих по разрядам приведены в табл. 6.1.</w:t>
      </w:r>
    </w:p>
    <w:p w:rsidR="00CF26AC" w:rsidRPr="00973639" w:rsidRDefault="00CF26AC" w:rsidP="00121D67">
      <w:pPr>
        <w:shd w:val="clear" w:color="auto" w:fill="FFFFFF"/>
        <w:autoSpaceDE w:val="0"/>
        <w:autoSpaceDN w:val="0"/>
        <w:adjustRightInd w:val="0"/>
        <w:spacing w:after="0" w:line="360" w:lineRule="auto"/>
        <w:ind w:left="709"/>
        <w:jc w:val="both"/>
        <w:rPr>
          <w:rFonts w:ascii="Times New Roman" w:hAnsi="Times New Roman" w:cs="Times New Roman"/>
          <w:color w:val="000000"/>
          <w:sz w:val="28"/>
          <w:szCs w:val="28"/>
        </w:rPr>
      </w:pPr>
    </w:p>
    <w:p w:rsidR="00CF26AC" w:rsidRDefault="00CF26AC" w:rsidP="00121D67">
      <w:pPr>
        <w:tabs>
          <w:tab w:val="left" w:pos="5190"/>
        </w:tabs>
        <w:spacing w:after="0" w:line="360" w:lineRule="auto"/>
        <w:ind w:firstLine="709"/>
        <w:jc w:val="both"/>
        <w:rPr>
          <w:rFonts w:ascii="Times New Roman" w:hAnsi="Times New Roman" w:cs="Times New Roman"/>
          <w:sz w:val="28"/>
          <w:szCs w:val="28"/>
          <w:lang w:val="en-US"/>
        </w:rPr>
      </w:pPr>
      <w:r w:rsidRPr="00973639">
        <w:rPr>
          <w:rFonts w:ascii="Times New Roman" w:hAnsi="Times New Roman" w:cs="Times New Roman"/>
          <w:sz w:val="28"/>
          <w:szCs w:val="28"/>
        </w:rPr>
        <w:t>Таблица 19 – Исходные данные для выполнения расчетов по трудоемкости</w:t>
      </w:r>
    </w:p>
    <w:p w:rsidR="00121D67" w:rsidRPr="00121D67" w:rsidRDefault="00121D67" w:rsidP="00121D67">
      <w:pPr>
        <w:tabs>
          <w:tab w:val="left" w:pos="5190"/>
        </w:tabs>
        <w:spacing w:after="0" w:line="360" w:lineRule="auto"/>
        <w:ind w:firstLine="709"/>
        <w:jc w:val="both"/>
        <w:rPr>
          <w:rFonts w:ascii="Times New Roman" w:hAnsi="Times New Roman" w:cs="Times New Roman"/>
          <w:sz w:val="28"/>
          <w:szCs w:val="28"/>
          <w:lang w:val="en-US"/>
        </w:rPr>
      </w:pPr>
    </w:p>
    <w:tbl>
      <w:tblPr>
        <w:tblW w:w="8897" w:type="dxa"/>
        <w:tblInd w:w="-113" w:type="dxa"/>
        <w:tblLook w:val="00A0" w:firstRow="1" w:lastRow="0" w:firstColumn="1" w:lastColumn="0" w:noHBand="0" w:noVBand="0"/>
      </w:tblPr>
      <w:tblGrid>
        <w:gridCol w:w="4644"/>
        <w:gridCol w:w="1985"/>
        <w:gridCol w:w="2268"/>
      </w:tblGrid>
      <w:tr w:rsidR="00CF26AC" w:rsidRPr="00973639" w:rsidTr="00121D67">
        <w:trPr>
          <w:trHeight w:val="255"/>
        </w:trPr>
        <w:tc>
          <w:tcPr>
            <w:tcW w:w="4644" w:type="dxa"/>
            <w:tcBorders>
              <w:top w:val="single" w:sz="4" w:space="0" w:color="auto"/>
              <w:left w:val="single" w:sz="4" w:space="0" w:color="auto"/>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Показатель</w:t>
            </w:r>
          </w:p>
        </w:tc>
        <w:tc>
          <w:tcPr>
            <w:tcW w:w="1985" w:type="dxa"/>
            <w:tcBorders>
              <w:top w:val="single" w:sz="4" w:space="0" w:color="auto"/>
              <w:left w:val="nil"/>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 год</w:t>
            </w:r>
          </w:p>
        </w:tc>
        <w:tc>
          <w:tcPr>
            <w:tcW w:w="2268" w:type="dxa"/>
            <w:tcBorders>
              <w:top w:val="single" w:sz="4" w:space="0" w:color="auto"/>
              <w:left w:val="nil"/>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2год</w:t>
            </w:r>
          </w:p>
        </w:tc>
      </w:tr>
      <w:tr w:rsidR="00CF26AC" w:rsidRPr="00973639" w:rsidTr="00121D67">
        <w:trPr>
          <w:trHeight w:val="255"/>
        </w:trPr>
        <w:tc>
          <w:tcPr>
            <w:tcW w:w="464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Выручка за 1 год</w:t>
            </w:r>
          </w:p>
        </w:tc>
        <w:tc>
          <w:tcPr>
            <w:tcW w:w="1985"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66380</w:t>
            </w:r>
          </w:p>
        </w:tc>
        <w:tc>
          <w:tcPr>
            <w:tcW w:w="2268"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75500</w:t>
            </w:r>
          </w:p>
        </w:tc>
      </w:tr>
      <w:tr w:rsidR="00CF26AC" w:rsidRPr="00973639" w:rsidTr="00121D67">
        <w:trPr>
          <w:trHeight w:val="255"/>
        </w:trPr>
        <w:tc>
          <w:tcPr>
            <w:tcW w:w="464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Фонд раб. времени, ч.</w:t>
            </w:r>
          </w:p>
        </w:tc>
        <w:tc>
          <w:tcPr>
            <w:tcW w:w="1985"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1500</w:t>
            </w:r>
          </w:p>
        </w:tc>
        <w:tc>
          <w:tcPr>
            <w:tcW w:w="2268"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1500</w:t>
            </w:r>
          </w:p>
        </w:tc>
      </w:tr>
      <w:tr w:rsidR="00CF26AC" w:rsidRPr="00973639" w:rsidTr="00121D67">
        <w:trPr>
          <w:trHeight w:val="255"/>
        </w:trPr>
        <w:tc>
          <w:tcPr>
            <w:tcW w:w="4644"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ТЕ, ч/т.р. (ФРВ / В )</w:t>
            </w:r>
          </w:p>
        </w:tc>
        <w:tc>
          <w:tcPr>
            <w:tcW w:w="1985"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0,022</w:t>
            </w:r>
          </w:p>
        </w:tc>
        <w:tc>
          <w:tcPr>
            <w:tcW w:w="2268"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0,019</w:t>
            </w:r>
          </w:p>
        </w:tc>
      </w:tr>
      <w:tr w:rsidR="00CF26AC" w:rsidRPr="00973639" w:rsidTr="00121D67">
        <w:trPr>
          <w:trHeight w:val="1020"/>
        </w:trPr>
        <w:tc>
          <w:tcPr>
            <w:tcW w:w="4644" w:type="dxa"/>
            <w:tcBorders>
              <w:top w:val="nil"/>
              <w:left w:val="single" w:sz="4" w:space="0" w:color="auto"/>
              <w:bottom w:val="single" w:sz="4" w:space="0" w:color="auto"/>
              <w:right w:val="single" w:sz="4" w:space="0" w:color="auto"/>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Среднегодовая численность рабочих (Сумма среднеквартальной численности) / 4</w:t>
            </w:r>
          </w:p>
        </w:tc>
        <w:tc>
          <w:tcPr>
            <w:tcW w:w="1985"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165,75</w:t>
            </w:r>
          </w:p>
        </w:tc>
        <w:tc>
          <w:tcPr>
            <w:tcW w:w="2268" w:type="dxa"/>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195,00</w:t>
            </w:r>
          </w:p>
        </w:tc>
      </w:tr>
    </w:tbl>
    <w:p w:rsidR="00CF26AC" w:rsidRPr="00973639" w:rsidRDefault="00CF26AC" w:rsidP="00121D67">
      <w:pPr>
        <w:spacing w:after="0"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782"/>
        <w:gridCol w:w="850"/>
        <w:gridCol w:w="851"/>
        <w:gridCol w:w="850"/>
        <w:gridCol w:w="851"/>
        <w:gridCol w:w="850"/>
        <w:gridCol w:w="851"/>
        <w:gridCol w:w="850"/>
        <w:gridCol w:w="851"/>
        <w:gridCol w:w="850"/>
      </w:tblGrid>
      <w:tr w:rsidR="00CF26AC" w:rsidRPr="00973639">
        <w:trPr>
          <w:trHeight w:val="313"/>
          <w:jc w:val="center"/>
        </w:trPr>
        <w:tc>
          <w:tcPr>
            <w:tcW w:w="685" w:type="dxa"/>
            <w:vMerge w:val="restart"/>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Вариант</w:t>
            </w:r>
          </w:p>
        </w:tc>
        <w:tc>
          <w:tcPr>
            <w:tcW w:w="4184" w:type="dxa"/>
            <w:gridSpan w:val="5"/>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Удельный вес плановой трудоемкости работ, %</w:t>
            </w:r>
          </w:p>
        </w:tc>
        <w:tc>
          <w:tcPr>
            <w:tcW w:w="4252" w:type="dxa"/>
            <w:gridSpan w:val="5"/>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Удельный вес рабочих-сдельщиков разрядов, %</w:t>
            </w:r>
          </w:p>
        </w:tc>
      </w:tr>
      <w:tr w:rsidR="00CF26AC" w:rsidRPr="00973639">
        <w:trPr>
          <w:trHeight w:val="145"/>
          <w:jc w:val="center"/>
        </w:trPr>
        <w:tc>
          <w:tcPr>
            <w:tcW w:w="685" w:type="dxa"/>
            <w:vMerge/>
          </w:tcPr>
          <w:p w:rsidR="00CF26AC" w:rsidRPr="00973639" w:rsidRDefault="00CF26AC" w:rsidP="00121D67">
            <w:pPr>
              <w:spacing w:after="0" w:line="360" w:lineRule="auto"/>
              <w:jc w:val="both"/>
              <w:rPr>
                <w:rFonts w:ascii="Times New Roman" w:hAnsi="Times New Roman" w:cs="Times New Roman"/>
                <w:color w:val="000000"/>
                <w:sz w:val="20"/>
                <w:szCs w:val="20"/>
              </w:rPr>
            </w:pPr>
          </w:p>
        </w:tc>
        <w:tc>
          <w:tcPr>
            <w:tcW w:w="782"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2-й разряд</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3-й разряд</w:t>
            </w:r>
          </w:p>
        </w:tc>
        <w:tc>
          <w:tcPr>
            <w:tcW w:w="851"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4-й разряд</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5-й разряд</w:t>
            </w:r>
          </w:p>
        </w:tc>
        <w:tc>
          <w:tcPr>
            <w:tcW w:w="851"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6-й разряд</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2-й разряд</w:t>
            </w:r>
          </w:p>
        </w:tc>
        <w:tc>
          <w:tcPr>
            <w:tcW w:w="851"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3-й разряд</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4-й разряд</w:t>
            </w:r>
          </w:p>
        </w:tc>
        <w:tc>
          <w:tcPr>
            <w:tcW w:w="851"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5-й разряд</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6-й разряд</w:t>
            </w:r>
          </w:p>
        </w:tc>
      </w:tr>
      <w:tr w:rsidR="00CF26AC" w:rsidRPr="00973639">
        <w:trPr>
          <w:trHeight w:val="313"/>
          <w:jc w:val="center"/>
        </w:trPr>
        <w:tc>
          <w:tcPr>
            <w:tcW w:w="685"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782"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36</w:t>
            </w:r>
          </w:p>
        </w:tc>
        <w:tc>
          <w:tcPr>
            <w:tcW w:w="851"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w:t>
            </w:r>
          </w:p>
        </w:tc>
        <w:tc>
          <w:tcPr>
            <w:tcW w:w="851"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8</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w:t>
            </w:r>
          </w:p>
        </w:tc>
        <w:tc>
          <w:tcPr>
            <w:tcW w:w="851"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26</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w:t>
            </w:r>
          </w:p>
        </w:tc>
        <w:tc>
          <w:tcPr>
            <w:tcW w:w="851"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17</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w:t>
            </w:r>
          </w:p>
        </w:tc>
      </w:tr>
      <w:tr w:rsidR="00CF26AC" w:rsidRPr="00973639">
        <w:trPr>
          <w:trHeight w:val="313"/>
          <w:jc w:val="center"/>
        </w:trPr>
        <w:tc>
          <w:tcPr>
            <w:tcW w:w="685" w:type="dxa"/>
          </w:tcPr>
          <w:p w:rsidR="00CF26AC" w:rsidRPr="00973639" w:rsidRDefault="00CF26AC" w:rsidP="00121D67">
            <w:pPr>
              <w:spacing w:after="0" w:line="360" w:lineRule="auto"/>
              <w:ind w:left="-1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782"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34</w:t>
            </w:r>
          </w:p>
        </w:tc>
        <w:tc>
          <w:tcPr>
            <w:tcW w:w="851"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w:t>
            </w:r>
          </w:p>
        </w:tc>
        <w:tc>
          <w:tcPr>
            <w:tcW w:w="851"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7</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23</w:t>
            </w:r>
          </w:p>
        </w:tc>
        <w:tc>
          <w:tcPr>
            <w:tcW w:w="851"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24</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22</w:t>
            </w:r>
          </w:p>
        </w:tc>
        <w:tc>
          <w:tcPr>
            <w:tcW w:w="851"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18</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w:t>
            </w:r>
          </w:p>
        </w:tc>
      </w:tr>
      <w:tr w:rsidR="00CF26AC" w:rsidRPr="00973639">
        <w:trPr>
          <w:trHeight w:val="330"/>
          <w:jc w:val="center"/>
        </w:trPr>
        <w:tc>
          <w:tcPr>
            <w:tcW w:w="4869" w:type="dxa"/>
            <w:gridSpan w:val="6"/>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Тарифный коэффициент</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1,3</w:t>
            </w:r>
          </w:p>
        </w:tc>
        <w:tc>
          <w:tcPr>
            <w:tcW w:w="851"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1,5</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1,7</w:t>
            </w:r>
          </w:p>
        </w:tc>
        <w:tc>
          <w:tcPr>
            <w:tcW w:w="851"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1,9</w:t>
            </w:r>
          </w:p>
        </w:tc>
        <w:tc>
          <w:tcPr>
            <w:tcW w:w="850" w:type="dxa"/>
          </w:tcPr>
          <w:p w:rsidR="00CF26AC" w:rsidRPr="00973639" w:rsidRDefault="00CF26AC" w:rsidP="00121D67">
            <w:pPr>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r>
    </w:tbl>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Таблица 20 – Данные для анализа соответствия сложности выполняемых работ в организации квалификации рабочих</w:t>
      </w:r>
    </w:p>
    <w:tbl>
      <w:tblPr>
        <w:tblW w:w="4887" w:type="pct"/>
        <w:tblInd w:w="-5" w:type="dxa"/>
        <w:tblLayout w:type="fixed"/>
        <w:tblLook w:val="00A0" w:firstRow="1" w:lastRow="0" w:firstColumn="1" w:lastColumn="0" w:noHBand="0" w:noVBand="0"/>
      </w:tblPr>
      <w:tblGrid>
        <w:gridCol w:w="1277"/>
        <w:gridCol w:w="707"/>
        <w:gridCol w:w="709"/>
        <w:gridCol w:w="851"/>
        <w:gridCol w:w="992"/>
        <w:gridCol w:w="851"/>
        <w:gridCol w:w="709"/>
        <w:gridCol w:w="851"/>
        <w:gridCol w:w="709"/>
        <w:gridCol w:w="850"/>
        <w:gridCol w:w="850"/>
      </w:tblGrid>
      <w:tr w:rsidR="00CF26AC" w:rsidRPr="00973639">
        <w:trPr>
          <w:trHeight w:val="255"/>
        </w:trPr>
        <w:tc>
          <w:tcPr>
            <w:tcW w:w="682" w:type="pct"/>
            <w:vMerge w:val="restart"/>
            <w:tcBorders>
              <w:top w:val="single" w:sz="4" w:space="0" w:color="auto"/>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Показатель</w:t>
            </w:r>
          </w:p>
        </w:tc>
        <w:tc>
          <w:tcPr>
            <w:tcW w:w="2196" w:type="pct"/>
            <w:gridSpan w:val="5"/>
            <w:tcBorders>
              <w:top w:val="single" w:sz="4" w:space="0" w:color="auto"/>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Плановая трудоемкость работ</w:t>
            </w:r>
          </w:p>
        </w:tc>
        <w:tc>
          <w:tcPr>
            <w:tcW w:w="2122" w:type="pct"/>
            <w:gridSpan w:val="5"/>
            <w:tcBorders>
              <w:top w:val="single" w:sz="4" w:space="0" w:color="auto"/>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число рабочих-сдельщиков по разрядам</w:t>
            </w:r>
          </w:p>
        </w:tc>
      </w:tr>
      <w:tr w:rsidR="00CF26AC" w:rsidRPr="00973639">
        <w:trPr>
          <w:trHeight w:val="510"/>
        </w:trPr>
        <w:tc>
          <w:tcPr>
            <w:tcW w:w="682" w:type="pct"/>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p>
        </w:tc>
        <w:tc>
          <w:tcPr>
            <w:tcW w:w="378"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2-й разряд</w:t>
            </w:r>
          </w:p>
        </w:tc>
        <w:tc>
          <w:tcPr>
            <w:tcW w:w="379"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3-й разряд</w:t>
            </w:r>
          </w:p>
        </w:tc>
        <w:tc>
          <w:tcPr>
            <w:tcW w:w="455"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4-й разряд</w:t>
            </w:r>
          </w:p>
        </w:tc>
        <w:tc>
          <w:tcPr>
            <w:tcW w:w="530"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5-й разряд</w:t>
            </w:r>
          </w:p>
        </w:tc>
        <w:tc>
          <w:tcPr>
            <w:tcW w:w="455" w:type="pct"/>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6-й разряд</w:t>
            </w:r>
          </w:p>
        </w:tc>
        <w:tc>
          <w:tcPr>
            <w:tcW w:w="379" w:type="pct"/>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2-й разряд</w:t>
            </w:r>
          </w:p>
        </w:tc>
        <w:tc>
          <w:tcPr>
            <w:tcW w:w="455" w:type="pct"/>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3-й разряд</w:t>
            </w:r>
          </w:p>
        </w:tc>
        <w:tc>
          <w:tcPr>
            <w:tcW w:w="379" w:type="pct"/>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4-й разряд</w:t>
            </w:r>
          </w:p>
        </w:tc>
        <w:tc>
          <w:tcPr>
            <w:tcW w:w="454" w:type="pct"/>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5-й разряд</w:t>
            </w:r>
          </w:p>
        </w:tc>
        <w:tc>
          <w:tcPr>
            <w:tcW w:w="455" w:type="pct"/>
            <w:tcBorders>
              <w:top w:val="nil"/>
              <w:left w:val="nil"/>
              <w:bottom w:val="single" w:sz="4" w:space="0" w:color="auto"/>
              <w:right w:val="single" w:sz="4" w:space="0" w:color="auto"/>
            </w:tcBorders>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6-й разряд</w:t>
            </w:r>
          </w:p>
        </w:tc>
      </w:tr>
      <w:tr w:rsidR="00CF26AC" w:rsidRPr="00973639">
        <w:trPr>
          <w:trHeight w:val="255"/>
        </w:trPr>
        <w:tc>
          <w:tcPr>
            <w:tcW w:w="682" w:type="pct"/>
            <w:tcBorders>
              <w:top w:val="nil"/>
              <w:left w:val="single" w:sz="4" w:space="0" w:color="auto"/>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378"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53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5</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6</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7</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8</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9</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10</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11</w:t>
            </w:r>
          </w:p>
        </w:tc>
      </w:tr>
      <w:tr w:rsidR="00CF26AC" w:rsidRPr="00973639">
        <w:trPr>
          <w:trHeight w:val="720"/>
        </w:trPr>
        <w:tc>
          <w:tcPr>
            <w:tcW w:w="682" w:type="pct"/>
            <w:tcBorders>
              <w:top w:val="nil"/>
              <w:left w:val="single" w:sz="4" w:space="0" w:color="auto"/>
              <w:bottom w:val="single" w:sz="4" w:space="0" w:color="auto"/>
              <w:right w:val="single" w:sz="4" w:space="0" w:color="auto"/>
            </w:tcBorders>
            <w:vAlign w:val="bottom"/>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Суммарная трудоемкость за 1год</w:t>
            </w:r>
          </w:p>
        </w:tc>
        <w:tc>
          <w:tcPr>
            <w:tcW w:w="378"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0,264</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0,792</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0,484</w:t>
            </w:r>
          </w:p>
        </w:tc>
        <w:tc>
          <w:tcPr>
            <w:tcW w:w="53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0,484</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0,176</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44</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131</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80</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80</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29</w:t>
            </w:r>
          </w:p>
        </w:tc>
      </w:tr>
      <w:tr w:rsidR="00CF26AC" w:rsidRPr="00973639">
        <w:trPr>
          <w:trHeight w:val="705"/>
        </w:trPr>
        <w:tc>
          <w:tcPr>
            <w:tcW w:w="682" w:type="pct"/>
            <w:tcBorders>
              <w:top w:val="nil"/>
              <w:left w:val="single" w:sz="4" w:space="0" w:color="auto"/>
              <w:bottom w:val="single" w:sz="4" w:space="0" w:color="auto"/>
              <w:right w:val="single" w:sz="4" w:space="0" w:color="auto"/>
            </w:tcBorders>
            <w:vAlign w:val="bottom"/>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удельная трудоемкость за 1 год</w:t>
            </w:r>
          </w:p>
        </w:tc>
        <w:tc>
          <w:tcPr>
            <w:tcW w:w="378"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0,0010</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0,0025</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0,0023</w:t>
            </w:r>
          </w:p>
        </w:tc>
        <w:tc>
          <w:tcPr>
            <w:tcW w:w="53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0,0023</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0,0003</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r>
      <w:tr w:rsidR="00CF26AC" w:rsidRPr="00973639">
        <w:trPr>
          <w:trHeight w:val="705"/>
        </w:trPr>
        <w:tc>
          <w:tcPr>
            <w:tcW w:w="682" w:type="pct"/>
            <w:tcBorders>
              <w:top w:val="nil"/>
              <w:left w:val="single" w:sz="4" w:space="0" w:color="auto"/>
              <w:bottom w:val="single" w:sz="4" w:space="0" w:color="auto"/>
              <w:right w:val="single" w:sz="4" w:space="0" w:color="auto"/>
            </w:tcBorders>
            <w:vAlign w:val="bottom"/>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Суммарная трудоемкость за 2год</w:t>
            </w:r>
          </w:p>
        </w:tc>
        <w:tc>
          <w:tcPr>
            <w:tcW w:w="378"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0,247</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0,646</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0,437</w:t>
            </w:r>
          </w:p>
        </w:tc>
        <w:tc>
          <w:tcPr>
            <w:tcW w:w="53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0,437</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0,133</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48</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126</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85</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85</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26</w:t>
            </w:r>
          </w:p>
        </w:tc>
      </w:tr>
      <w:tr w:rsidR="00CF26AC" w:rsidRPr="00973639">
        <w:trPr>
          <w:trHeight w:val="660"/>
        </w:trPr>
        <w:tc>
          <w:tcPr>
            <w:tcW w:w="682" w:type="pct"/>
            <w:tcBorders>
              <w:top w:val="nil"/>
              <w:left w:val="single" w:sz="4" w:space="0" w:color="auto"/>
              <w:bottom w:val="single" w:sz="4" w:space="0" w:color="auto"/>
              <w:right w:val="single" w:sz="4" w:space="0" w:color="auto"/>
            </w:tcBorders>
            <w:vAlign w:val="bottom"/>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удельная трудоемкость за 2 год</w:t>
            </w:r>
          </w:p>
        </w:tc>
        <w:tc>
          <w:tcPr>
            <w:tcW w:w="378"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0,0007</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0,0018</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0,0017</w:t>
            </w:r>
          </w:p>
        </w:tc>
        <w:tc>
          <w:tcPr>
            <w:tcW w:w="53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0,0017</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0,0002</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r>
      <w:tr w:rsidR="00CF26AC" w:rsidRPr="00973639">
        <w:trPr>
          <w:trHeight w:val="660"/>
        </w:trPr>
        <w:tc>
          <w:tcPr>
            <w:tcW w:w="682" w:type="pct"/>
            <w:tcBorders>
              <w:top w:val="nil"/>
              <w:left w:val="single" w:sz="4" w:space="0" w:color="auto"/>
              <w:bottom w:val="single" w:sz="4" w:space="0" w:color="auto"/>
              <w:right w:val="single" w:sz="4" w:space="0" w:color="auto"/>
            </w:tcBorders>
            <w:vAlign w:val="bottom"/>
          </w:tcPr>
          <w:p w:rsidR="00CF26AC" w:rsidRPr="00973639" w:rsidRDefault="00CF26AC" w:rsidP="00121D67">
            <w:pPr>
              <w:suppressAutoHyphens/>
              <w:spacing w:after="0" w:line="360" w:lineRule="auto"/>
              <w:ind w:left="-108"/>
              <w:jc w:val="both"/>
              <w:rPr>
                <w:rFonts w:ascii="Times New Roman" w:hAnsi="Times New Roman" w:cs="Times New Roman"/>
                <w:sz w:val="20"/>
                <w:szCs w:val="20"/>
              </w:rPr>
            </w:pPr>
            <w:r w:rsidRPr="00973639">
              <w:rPr>
                <w:rFonts w:ascii="Times New Roman" w:hAnsi="Times New Roman" w:cs="Times New Roman"/>
                <w:sz w:val="20"/>
                <w:szCs w:val="20"/>
              </w:rPr>
              <w:t>изменение удельной трудоемкости</w:t>
            </w:r>
          </w:p>
        </w:tc>
        <w:tc>
          <w:tcPr>
            <w:tcW w:w="378"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-0,0003</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-0,0007</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-0,0006</w:t>
            </w:r>
          </w:p>
        </w:tc>
        <w:tc>
          <w:tcPr>
            <w:tcW w:w="530"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-0,0006</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ind w:left="-109"/>
              <w:jc w:val="both"/>
              <w:rPr>
                <w:rFonts w:ascii="Times New Roman" w:hAnsi="Times New Roman" w:cs="Times New Roman"/>
                <w:sz w:val="20"/>
                <w:szCs w:val="20"/>
              </w:rPr>
            </w:pPr>
            <w:r w:rsidRPr="00973639">
              <w:rPr>
                <w:rFonts w:ascii="Times New Roman" w:hAnsi="Times New Roman" w:cs="Times New Roman"/>
                <w:sz w:val="20"/>
                <w:szCs w:val="20"/>
              </w:rPr>
              <w:t>-0,0001</w:t>
            </w: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c>
          <w:tcPr>
            <w:tcW w:w="379"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ind w:left="-109"/>
              <w:jc w:val="both"/>
              <w:rPr>
                <w:rFonts w:ascii="Times New Roman" w:hAnsi="Times New Roman" w:cs="Times New Roman"/>
                <w:sz w:val="20"/>
                <w:szCs w:val="20"/>
              </w:rPr>
            </w:pPr>
          </w:p>
        </w:tc>
      </w:tr>
    </w:tbl>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spacing w:after="0" w:line="360" w:lineRule="auto"/>
        <w:ind w:firstLine="709"/>
        <w:jc w:val="both"/>
        <w:rPr>
          <w:rFonts w:ascii="Times New Roman" w:hAnsi="Times New Roman" w:cs="Times New Roman"/>
          <w:color w:val="000000"/>
          <w:spacing w:val="2"/>
          <w:sz w:val="28"/>
          <w:szCs w:val="28"/>
        </w:rPr>
      </w:pPr>
      <w:r w:rsidRPr="00973639">
        <w:rPr>
          <w:rFonts w:ascii="Times New Roman" w:hAnsi="Times New Roman" w:cs="Times New Roman"/>
          <w:color w:val="000000"/>
          <w:spacing w:val="2"/>
          <w:sz w:val="28"/>
          <w:szCs w:val="28"/>
        </w:rPr>
        <w:t xml:space="preserve">Суммарная трудоемкость по разрядам = общая трудоемкость Ч удельный вес плановой трудоемкости соответствующего разряда. </w:t>
      </w:r>
    </w:p>
    <w:p w:rsidR="00CF26AC" w:rsidRPr="00973639" w:rsidRDefault="00CF26AC" w:rsidP="00121D67">
      <w:pPr>
        <w:spacing w:after="0" w:line="360" w:lineRule="auto"/>
        <w:ind w:firstLine="709"/>
        <w:jc w:val="both"/>
        <w:rPr>
          <w:rFonts w:ascii="Times New Roman" w:hAnsi="Times New Roman" w:cs="Times New Roman"/>
          <w:color w:val="000000"/>
          <w:spacing w:val="2"/>
          <w:sz w:val="28"/>
          <w:szCs w:val="28"/>
        </w:rPr>
      </w:pPr>
      <w:r w:rsidRPr="00973639">
        <w:rPr>
          <w:rFonts w:ascii="Times New Roman" w:hAnsi="Times New Roman" w:cs="Times New Roman"/>
          <w:color w:val="000000"/>
          <w:spacing w:val="2"/>
          <w:sz w:val="28"/>
          <w:szCs w:val="28"/>
        </w:rPr>
        <w:t xml:space="preserve">Численность рабочих по разрядам = среднегодовая численность рабочих Ч удельный вес рабочих </w:t>
      </w:r>
      <w:r w:rsidRPr="00973639">
        <w:rPr>
          <w:rFonts w:ascii="Times New Roman" w:hAnsi="Times New Roman" w:cs="Times New Roman"/>
          <w:color w:val="000000"/>
          <w:spacing w:val="2"/>
          <w:sz w:val="28"/>
          <w:szCs w:val="28"/>
          <w:lang w:val="en-US"/>
        </w:rPr>
        <w:t>i</w:t>
      </w:r>
      <w:r w:rsidRPr="00973639">
        <w:rPr>
          <w:rFonts w:ascii="Times New Roman" w:hAnsi="Times New Roman" w:cs="Times New Roman"/>
          <w:color w:val="000000"/>
          <w:spacing w:val="2"/>
          <w:sz w:val="28"/>
          <w:szCs w:val="28"/>
        </w:rPr>
        <w:t>-го разряда в общей численности рабочих</w:t>
      </w:r>
    </w:p>
    <w:p w:rsidR="00CF26AC" w:rsidRPr="00973639" w:rsidRDefault="00CF26AC" w:rsidP="00121D67">
      <w:pPr>
        <w:spacing w:after="0" w:line="360" w:lineRule="auto"/>
        <w:ind w:firstLine="709"/>
        <w:jc w:val="both"/>
        <w:rPr>
          <w:rFonts w:ascii="Times New Roman" w:hAnsi="Times New Roman" w:cs="Times New Roman"/>
          <w:color w:val="000000"/>
          <w:spacing w:val="2"/>
          <w:sz w:val="28"/>
          <w:szCs w:val="28"/>
        </w:rPr>
      </w:pPr>
      <w:r w:rsidRPr="00973639">
        <w:rPr>
          <w:rFonts w:ascii="Times New Roman" w:hAnsi="Times New Roman" w:cs="Times New Roman"/>
          <w:color w:val="000000"/>
          <w:spacing w:val="2"/>
          <w:sz w:val="28"/>
          <w:szCs w:val="28"/>
        </w:rPr>
        <w:t>Удельная трудоемкость = Суммарная трудоемкость по разрядам ч Численность рабочих по разрядам</w:t>
      </w:r>
    </w:p>
    <w:p w:rsidR="00CF26AC" w:rsidRPr="00973639" w:rsidRDefault="00CF26AC" w:rsidP="00121D67">
      <w:pPr>
        <w:spacing w:after="0" w:line="360" w:lineRule="auto"/>
        <w:ind w:firstLine="709"/>
        <w:jc w:val="both"/>
        <w:rPr>
          <w:rFonts w:ascii="Times New Roman" w:hAnsi="Times New Roman" w:cs="Times New Roman"/>
          <w:color w:val="000000"/>
          <w:spacing w:val="2"/>
          <w:sz w:val="28"/>
          <w:szCs w:val="28"/>
        </w:rPr>
      </w:pPr>
      <w:r w:rsidRPr="00973639">
        <w:rPr>
          <w:rFonts w:ascii="Times New Roman" w:hAnsi="Times New Roman" w:cs="Times New Roman"/>
          <w:color w:val="000000"/>
          <w:spacing w:val="2"/>
          <w:sz w:val="28"/>
          <w:szCs w:val="28"/>
        </w:rPr>
        <w:t>Предполагается, чем выше разряд работника, тем более трудоемкую работу он может выполнить.</w:t>
      </w:r>
    </w:p>
    <w:p w:rsidR="00CF26AC" w:rsidRPr="00973639" w:rsidRDefault="00CF26AC" w:rsidP="00121D67">
      <w:pPr>
        <w:spacing w:after="0" w:line="360" w:lineRule="auto"/>
        <w:ind w:firstLine="709"/>
        <w:jc w:val="both"/>
        <w:rPr>
          <w:rFonts w:ascii="Times New Roman" w:hAnsi="Times New Roman" w:cs="Times New Roman"/>
          <w:color w:val="000000"/>
          <w:spacing w:val="2"/>
          <w:sz w:val="28"/>
          <w:szCs w:val="28"/>
        </w:rPr>
      </w:pPr>
      <w:r w:rsidRPr="00973639">
        <w:rPr>
          <w:rFonts w:ascii="Times New Roman" w:hAnsi="Times New Roman" w:cs="Times New Roman"/>
          <w:color w:val="000000"/>
          <w:spacing w:val="2"/>
          <w:sz w:val="28"/>
          <w:szCs w:val="28"/>
        </w:rPr>
        <w:t>Вывод:</w:t>
      </w:r>
      <w:r w:rsidRPr="00973639">
        <w:rPr>
          <w:rFonts w:ascii="Times New Roman" w:hAnsi="Times New Roman" w:cs="Times New Roman"/>
          <w:sz w:val="28"/>
          <w:szCs w:val="28"/>
        </w:rPr>
        <w:t xml:space="preserve"> </w:t>
      </w:r>
      <w:r w:rsidRPr="00973639">
        <w:rPr>
          <w:rFonts w:ascii="Times New Roman" w:hAnsi="Times New Roman" w:cs="Times New Roman"/>
          <w:color w:val="000000"/>
          <w:spacing w:val="2"/>
          <w:sz w:val="28"/>
          <w:szCs w:val="28"/>
        </w:rPr>
        <w:t>из приведенных расчетов видно, что наибольшая удельная трудоемкость за 2 рассматриваемых периода у работников 3-го разряда, затем - четвертого, на 3-м месте - пятого, на 4-м - второго, на пятом - шестого разряда</w:t>
      </w:r>
    </w:p>
    <w:p w:rsidR="00CF26AC" w:rsidRPr="00973639" w:rsidRDefault="00CF26AC" w:rsidP="00121D67">
      <w:pPr>
        <w:shd w:val="clear" w:color="auto" w:fill="FFFFFF"/>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3.</w:t>
      </w:r>
      <w:r w:rsidRPr="00973639">
        <w:rPr>
          <w:rFonts w:ascii="Times New Roman" w:hAnsi="Times New Roman" w:cs="Times New Roman"/>
          <w:color w:val="000000"/>
          <w:sz w:val="28"/>
          <w:szCs w:val="28"/>
        </w:rPr>
        <w:t xml:space="preserve"> Определить расценки по группам изделий (А, Б, В, Г) </w:t>
      </w:r>
      <w:r w:rsidRPr="00973639">
        <w:rPr>
          <w:rFonts w:ascii="Times New Roman" w:hAnsi="Times New Roman" w:cs="Times New Roman"/>
          <w:color w:val="000000"/>
          <w:spacing w:val="-2"/>
          <w:sz w:val="28"/>
          <w:szCs w:val="28"/>
        </w:rPr>
        <w:t>на основании следующих данных:</w:t>
      </w:r>
    </w:p>
    <w:p w:rsidR="00CF26AC" w:rsidRPr="00973639" w:rsidRDefault="00CF26AC" w:rsidP="00121D67">
      <w:pPr>
        <w:shd w:val="clear" w:color="auto" w:fill="FFFFFF"/>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-плановая трудоемкость работ между изделиями распределя</w:t>
      </w:r>
      <w:r w:rsidRPr="00973639">
        <w:rPr>
          <w:rFonts w:ascii="Times New Roman" w:hAnsi="Times New Roman" w:cs="Times New Roman"/>
          <w:color w:val="000000"/>
          <w:spacing w:val="-3"/>
          <w:sz w:val="28"/>
          <w:szCs w:val="28"/>
        </w:rPr>
        <w:t>ется следующим образом:</w:t>
      </w:r>
    </w:p>
    <w:p w:rsidR="00CF26AC" w:rsidRPr="00973639" w:rsidRDefault="00CF26AC" w:rsidP="00121D67">
      <w:pPr>
        <w:shd w:val="clear" w:color="auto" w:fill="FFFFFF"/>
        <w:tabs>
          <w:tab w:val="left" w:pos="6019"/>
        </w:tab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изделие А - 40%;</w:t>
      </w:r>
      <w:r w:rsidRPr="00973639">
        <w:rPr>
          <w:rFonts w:ascii="Times New Roman" w:hAnsi="Times New Roman" w:cs="Times New Roman"/>
          <w:sz w:val="28"/>
          <w:szCs w:val="28"/>
        </w:rPr>
        <w:t xml:space="preserve"> </w:t>
      </w:r>
      <w:r w:rsidRPr="00973639">
        <w:rPr>
          <w:rFonts w:ascii="Times New Roman" w:hAnsi="Times New Roman" w:cs="Times New Roman"/>
          <w:color w:val="000000"/>
          <w:sz w:val="28"/>
          <w:szCs w:val="28"/>
        </w:rPr>
        <w:t>Б - 20;</w:t>
      </w:r>
      <w:r w:rsidRPr="00973639">
        <w:rPr>
          <w:rFonts w:ascii="Times New Roman" w:hAnsi="Times New Roman" w:cs="Times New Roman"/>
          <w:sz w:val="28"/>
          <w:szCs w:val="28"/>
        </w:rPr>
        <w:t xml:space="preserve"> </w:t>
      </w:r>
      <w:r w:rsidRPr="00973639">
        <w:rPr>
          <w:rFonts w:ascii="Times New Roman" w:hAnsi="Times New Roman" w:cs="Times New Roman"/>
          <w:color w:val="000000"/>
          <w:sz w:val="28"/>
          <w:szCs w:val="28"/>
        </w:rPr>
        <w:t>В - 13;</w:t>
      </w:r>
      <w:r w:rsidRPr="00973639">
        <w:rPr>
          <w:rFonts w:ascii="Times New Roman" w:hAnsi="Times New Roman" w:cs="Times New Roman"/>
          <w:sz w:val="28"/>
          <w:szCs w:val="28"/>
        </w:rPr>
        <w:t xml:space="preserve"> Г – 27;</w:t>
      </w:r>
    </w:p>
    <w:p w:rsidR="00CF26AC" w:rsidRPr="00973639" w:rsidRDefault="00CF26AC" w:rsidP="00121D67">
      <w:pPr>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-часовая тарифная ставка 1-го разряда - 40 руб</w:t>
      </w:r>
    </w:p>
    <w:p w:rsidR="00CF26AC" w:rsidRPr="00973639" w:rsidRDefault="00CF26AC" w:rsidP="00121D67">
      <w:pPr>
        <w:spacing w:after="0" w:line="360" w:lineRule="auto"/>
        <w:ind w:left="709"/>
        <w:jc w:val="both"/>
        <w:rPr>
          <w:rFonts w:ascii="Times New Roman" w:hAnsi="Times New Roman" w:cs="Times New Roman"/>
          <w:color w:val="000000"/>
          <w:sz w:val="28"/>
          <w:szCs w:val="28"/>
        </w:rPr>
      </w:pPr>
    </w:p>
    <w:p w:rsidR="00CF26AC" w:rsidRPr="00973639" w:rsidRDefault="00CF26AC" w:rsidP="00121D67">
      <w:pPr>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Таблица 21 - Расчет расценок по изготовлению отдельных изделий</w:t>
      </w:r>
    </w:p>
    <w:tbl>
      <w:tblPr>
        <w:tblW w:w="0" w:type="auto"/>
        <w:tblInd w:w="137" w:type="dxa"/>
        <w:tblLook w:val="00A0" w:firstRow="1" w:lastRow="0" w:firstColumn="1" w:lastColumn="0" w:noHBand="0" w:noVBand="0"/>
      </w:tblPr>
      <w:tblGrid>
        <w:gridCol w:w="927"/>
        <w:gridCol w:w="2766"/>
        <w:gridCol w:w="887"/>
        <w:gridCol w:w="887"/>
        <w:gridCol w:w="887"/>
        <w:gridCol w:w="887"/>
        <w:gridCol w:w="887"/>
        <w:gridCol w:w="1194"/>
      </w:tblGrid>
      <w:tr w:rsidR="00CF26AC" w:rsidRPr="00973639">
        <w:trPr>
          <w:trHeight w:val="255"/>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Изделие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Доля плановой трудоемкости изделия в общей трудоемкости</w:t>
            </w:r>
          </w:p>
        </w:tc>
        <w:tc>
          <w:tcPr>
            <w:tcW w:w="0" w:type="auto"/>
            <w:gridSpan w:val="5"/>
            <w:tcBorders>
              <w:top w:val="single" w:sz="4" w:space="0" w:color="auto"/>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плановая трудоемкость работ за 1-й год</w:t>
            </w:r>
          </w:p>
        </w:tc>
        <w:tc>
          <w:tcPr>
            <w:tcW w:w="1194" w:type="dxa"/>
            <w:vMerge w:val="restart"/>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Расценка за изделия, т.р.</w:t>
            </w:r>
          </w:p>
        </w:tc>
      </w:tr>
      <w:tr w:rsidR="00CF26AC" w:rsidRPr="00973639">
        <w:trPr>
          <w:trHeight w:val="510"/>
        </w:trPr>
        <w:tc>
          <w:tcPr>
            <w:tcW w:w="676"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2-й разряд</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3-й разряд</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4-й разряд</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5-й разряд</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6-й разряд</w:t>
            </w:r>
          </w:p>
        </w:tc>
        <w:tc>
          <w:tcPr>
            <w:tcW w:w="1194"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p>
        </w:tc>
      </w:tr>
      <w:tr w:rsidR="00CF26AC" w:rsidRPr="00973639">
        <w:trPr>
          <w:trHeight w:val="255"/>
        </w:trPr>
        <w:tc>
          <w:tcPr>
            <w:tcW w:w="676"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0,264</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0,792</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0,484</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0,484</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0,176</w:t>
            </w:r>
          </w:p>
        </w:tc>
        <w:tc>
          <w:tcPr>
            <w:tcW w:w="1194" w:type="dxa"/>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p>
        </w:tc>
      </w:tr>
      <w:tr w:rsidR="00CF26AC" w:rsidRPr="00973639">
        <w:trPr>
          <w:trHeight w:val="255"/>
        </w:trPr>
        <w:tc>
          <w:tcPr>
            <w:tcW w:w="676"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А</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0,4</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0,11</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0,32</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0,19</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0,19</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0,07</w:t>
            </w:r>
          </w:p>
        </w:tc>
        <w:tc>
          <w:tcPr>
            <w:tcW w:w="1194"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p>
        </w:tc>
      </w:tr>
      <w:tr w:rsidR="00CF26AC" w:rsidRPr="00973639">
        <w:trPr>
          <w:trHeight w:val="255"/>
        </w:trPr>
        <w:tc>
          <w:tcPr>
            <w:tcW w:w="676"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Б</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0,2</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0,05</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0,16</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0,04</w:t>
            </w:r>
          </w:p>
        </w:tc>
        <w:tc>
          <w:tcPr>
            <w:tcW w:w="1194"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p>
        </w:tc>
      </w:tr>
      <w:tr w:rsidR="00CF26AC" w:rsidRPr="00973639">
        <w:trPr>
          <w:trHeight w:val="255"/>
        </w:trPr>
        <w:tc>
          <w:tcPr>
            <w:tcW w:w="676"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В</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0,13</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0,03</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0,06</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0,06</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0,02</w:t>
            </w:r>
          </w:p>
        </w:tc>
        <w:tc>
          <w:tcPr>
            <w:tcW w:w="1194"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p>
        </w:tc>
      </w:tr>
      <w:tr w:rsidR="00CF26AC" w:rsidRPr="00973639">
        <w:trPr>
          <w:trHeight w:val="255"/>
        </w:trPr>
        <w:tc>
          <w:tcPr>
            <w:tcW w:w="676" w:type="dxa"/>
            <w:tcBorders>
              <w:top w:val="nil"/>
              <w:left w:val="single" w:sz="4" w:space="0" w:color="auto"/>
              <w:bottom w:val="single" w:sz="4" w:space="0" w:color="auto"/>
              <w:right w:val="single" w:sz="4" w:space="0" w:color="auto"/>
            </w:tcBorders>
            <w:noWrap/>
            <w:vAlign w:val="bottom"/>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Г</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0,27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0,21</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0,13</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0,13</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0,05</w:t>
            </w:r>
          </w:p>
        </w:tc>
        <w:tc>
          <w:tcPr>
            <w:tcW w:w="1194" w:type="dxa"/>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jc w:val="both"/>
              <w:rPr>
                <w:rFonts w:ascii="Times New Roman" w:hAnsi="Times New Roman" w:cs="Times New Roman"/>
                <w:sz w:val="20"/>
                <w:szCs w:val="20"/>
              </w:rPr>
            </w:pPr>
          </w:p>
        </w:tc>
      </w:tr>
    </w:tbl>
    <w:p w:rsidR="00CF26AC" w:rsidRPr="00973639" w:rsidRDefault="00CF26AC" w:rsidP="00121D67">
      <w:pPr>
        <w:spacing w:after="0" w:line="360" w:lineRule="auto"/>
        <w:ind w:firstLine="709"/>
        <w:jc w:val="both"/>
        <w:rPr>
          <w:rFonts w:ascii="Times New Roman" w:hAnsi="Times New Roman" w:cs="Times New Roman"/>
          <w:sz w:val="28"/>
          <w:szCs w:val="28"/>
        </w:rPr>
      </w:pP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Порядок расчета расценок:</w:t>
      </w: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Плановая ТЕ = Суммарная ТЕ х Доля трудоемкости в общей трудоемкости</w:t>
      </w:r>
    </w:p>
    <w:p w:rsidR="00CF26AC" w:rsidRPr="00973639" w:rsidRDefault="00CF26AC" w:rsidP="00121D67">
      <w:pPr>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Расценка </w:t>
      </w:r>
      <w:r w:rsidRPr="00973639">
        <w:rPr>
          <w:rFonts w:ascii="Times New Roman" w:hAnsi="Times New Roman" w:cs="Times New Roman"/>
          <w:sz w:val="28"/>
          <w:szCs w:val="28"/>
          <w:lang w:val="en-US"/>
        </w:rPr>
        <w:t>j</w:t>
      </w:r>
      <w:r w:rsidRPr="00973639">
        <w:rPr>
          <w:rFonts w:ascii="Times New Roman" w:hAnsi="Times New Roman" w:cs="Times New Roman"/>
          <w:sz w:val="28"/>
          <w:szCs w:val="28"/>
        </w:rPr>
        <w:t>-го изделия =(∑(ТЕ</w:t>
      </w:r>
      <w:r w:rsidRPr="00973639">
        <w:rPr>
          <w:rFonts w:ascii="Times New Roman" w:hAnsi="Times New Roman" w:cs="Times New Roman"/>
          <w:sz w:val="28"/>
          <w:szCs w:val="28"/>
          <w:lang w:val="en-US"/>
        </w:rPr>
        <w:t>j</w:t>
      </w:r>
      <w:r w:rsidRPr="00973639">
        <w:rPr>
          <w:rFonts w:ascii="Times New Roman" w:hAnsi="Times New Roman" w:cs="Times New Roman"/>
          <w:sz w:val="28"/>
          <w:szCs w:val="28"/>
        </w:rPr>
        <w:t xml:space="preserve"> х Тарифная ставка</w:t>
      </w:r>
      <w:r w:rsidRPr="00973639">
        <w:rPr>
          <w:rFonts w:ascii="Times New Roman" w:hAnsi="Times New Roman" w:cs="Times New Roman"/>
          <w:sz w:val="28"/>
          <w:szCs w:val="28"/>
          <w:vertAlign w:val="subscript"/>
          <w:lang w:val="en-US"/>
        </w:rPr>
        <w:t>i</w:t>
      </w:r>
      <w:r w:rsidRPr="00973639">
        <w:rPr>
          <w:rFonts w:ascii="Times New Roman" w:hAnsi="Times New Roman" w:cs="Times New Roman"/>
          <w:sz w:val="28"/>
          <w:szCs w:val="28"/>
        </w:rPr>
        <w:t>) * Выручка</w:t>
      </w:r>
    </w:p>
    <w:p w:rsidR="00CF26AC" w:rsidRPr="00973639" w:rsidRDefault="00CF26AC" w:rsidP="00121D67">
      <w:pPr>
        <w:pStyle w:val="11"/>
        <w:suppressAutoHyphens/>
        <w:spacing w:line="360" w:lineRule="auto"/>
        <w:ind w:right="-144" w:firstLine="709"/>
        <w:jc w:val="both"/>
        <w:rPr>
          <w:rFonts w:ascii="Times New Roman" w:hAnsi="Times New Roman" w:cs="Times New Roman"/>
          <w:b/>
          <w:bCs/>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br w:type="page"/>
        <w:t>Глава 7. Анализ и управление расходами на производство и продажу продукции</w:t>
      </w: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1.</w:t>
      </w:r>
      <w:r w:rsidRPr="00973639">
        <w:rPr>
          <w:rFonts w:ascii="Times New Roman" w:hAnsi="Times New Roman" w:cs="Times New Roman"/>
          <w:color w:val="000000"/>
          <w:sz w:val="28"/>
          <w:szCs w:val="28"/>
        </w:rPr>
        <w:t xml:space="preserve"> Провести анализ динамики и структуры себестоимо</w:t>
      </w:r>
      <w:r w:rsidRPr="00973639">
        <w:rPr>
          <w:rFonts w:ascii="Times New Roman" w:hAnsi="Times New Roman" w:cs="Times New Roman"/>
          <w:color w:val="000000"/>
          <w:spacing w:val="-1"/>
          <w:sz w:val="28"/>
          <w:szCs w:val="28"/>
        </w:rPr>
        <w:t>сти по статьям и элементам расходов и структурных сдвигов в со</w:t>
      </w:r>
      <w:r w:rsidRPr="00973639">
        <w:rPr>
          <w:rFonts w:ascii="Times New Roman" w:hAnsi="Times New Roman" w:cs="Times New Roman"/>
          <w:color w:val="000000"/>
          <w:sz w:val="28"/>
          <w:szCs w:val="28"/>
        </w:rPr>
        <w:t xml:space="preserve">ставе себестоимости, используя данные решения задач темы 5 </w:t>
      </w:r>
    </w:p>
    <w:p w:rsidR="00CF26AC" w:rsidRPr="00973639" w:rsidRDefault="00CF26AC" w:rsidP="00121D67">
      <w:pPr>
        <w:shd w:val="clear" w:color="auto" w:fill="FFFFFF"/>
        <w:tabs>
          <w:tab w:val="left" w:pos="9214"/>
        </w:tabs>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shd w:val="clear" w:color="auto" w:fill="FFFFFF"/>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Таблица 22 - Динамика себестоимости (цепные темпы роста)</w:t>
      </w:r>
    </w:p>
    <w:tbl>
      <w:tblPr>
        <w:tblW w:w="4887" w:type="pct"/>
        <w:tblInd w:w="-5" w:type="dxa"/>
        <w:tblLayout w:type="fixed"/>
        <w:tblLook w:val="00A0" w:firstRow="1" w:lastRow="0" w:firstColumn="1" w:lastColumn="0" w:noHBand="0" w:noVBand="0"/>
      </w:tblPr>
      <w:tblGrid>
        <w:gridCol w:w="2552"/>
        <w:gridCol w:w="850"/>
        <w:gridCol w:w="851"/>
        <w:gridCol w:w="850"/>
        <w:gridCol w:w="851"/>
        <w:gridCol w:w="850"/>
        <w:gridCol w:w="851"/>
        <w:gridCol w:w="848"/>
        <w:gridCol w:w="853"/>
      </w:tblGrid>
      <w:tr w:rsidR="00CF26AC" w:rsidRPr="00973639">
        <w:trPr>
          <w:trHeight w:val="315"/>
        </w:trPr>
        <w:tc>
          <w:tcPr>
            <w:tcW w:w="1364" w:type="pct"/>
            <w:vMerge w:val="restart"/>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Статья затрат</w:t>
            </w:r>
          </w:p>
        </w:tc>
        <w:tc>
          <w:tcPr>
            <w:tcW w:w="3636" w:type="pct"/>
            <w:gridSpan w:val="8"/>
            <w:tcBorders>
              <w:top w:val="single" w:sz="4" w:space="0" w:color="auto"/>
              <w:left w:val="nil"/>
              <w:bottom w:val="single" w:sz="4" w:space="0" w:color="auto"/>
              <w:right w:val="single" w:sz="4" w:space="0" w:color="auto"/>
            </w:tcBorders>
            <w:vAlign w:val="bottom"/>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Вариант</w:t>
            </w:r>
          </w:p>
        </w:tc>
      </w:tr>
      <w:tr w:rsidR="00CF26AC" w:rsidRPr="00973639">
        <w:trPr>
          <w:trHeight w:val="315"/>
        </w:trPr>
        <w:tc>
          <w:tcPr>
            <w:tcW w:w="1364" w:type="pct"/>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p>
        </w:tc>
        <w:tc>
          <w:tcPr>
            <w:tcW w:w="454" w:type="pct"/>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w:t>
            </w:r>
          </w:p>
        </w:tc>
        <w:tc>
          <w:tcPr>
            <w:tcW w:w="455" w:type="pct"/>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w:t>
            </w:r>
          </w:p>
        </w:tc>
        <w:tc>
          <w:tcPr>
            <w:tcW w:w="454" w:type="pct"/>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w:t>
            </w:r>
          </w:p>
        </w:tc>
        <w:tc>
          <w:tcPr>
            <w:tcW w:w="455" w:type="pct"/>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w:t>
            </w:r>
          </w:p>
        </w:tc>
        <w:tc>
          <w:tcPr>
            <w:tcW w:w="454" w:type="pct"/>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w:t>
            </w:r>
          </w:p>
        </w:tc>
        <w:tc>
          <w:tcPr>
            <w:tcW w:w="455" w:type="pct"/>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w:t>
            </w:r>
          </w:p>
        </w:tc>
        <w:tc>
          <w:tcPr>
            <w:tcW w:w="453" w:type="pct"/>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7</w:t>
            </w:r>
          </w:p>
        </w:tc>
        <w:tc>
          <w:tcPr>
            <w:tcW w:w="456" w:type="pct"/>
            <w:tcBorders>
              <w:top w:val="nil"/>
              <w:left w:val="nil"/>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w:t>
            </w:r>
          </w:p>
        </w:tc>
      </w:tr>
      <w:tr w:rsidR="00CF26AC" w:rsidRPr="00973639">
        <w:trPr>
          <w:trHeight w:val="318"/>
        </w:trPr>
        <w:tc>
          <w:tcPr>
            <w:tcW w:w="1364" w:type="pct"/>
            <w:tcBorders>
              <w:top w:val="nil"/>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Материальные затраты</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14906</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14565</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18783</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19065</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12599</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11317</w:t>
            </w:r>
          </w:p>
        </w:tc>
        <w:tc>
          <w:tcPr>
            <w:tcW w:w="453"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11735</w:t>
            </w:r>
          </w:p>
        </w:tc>
        <w:tc>
          <w:tcPr>
            <w:tcW w:w="456"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9939</w:t>
            </w:r>
          </w:p>
        </w:tc>
      </w:tr>
      <w:tr w:rsidR="00CF26AC" w:rsidRPr="00973639">
        <w:trPr>
          <w:trHeight w:val="279"/>
        </w:trPr>
        <w:tc>
          <w:tcPr>
            <w:tcW w:w="1364" w:type="pct"/>
            <w:tcBorders>
              <w:top w:val="nil"/>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Затраты на оплату труда</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4378</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4278</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5517</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5599</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3700</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3324</w:t>
            </w:r>
          </w:p>
        </w:tc>
        <w:tc>
          <w:tcPr>
            <w:tcW w:w="453"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3446</w:t>
            </w:r>
          </w:p>
        </w:tc>
        <w:tc>
          <w:tcPr>
            <w:tcW w:w="456"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2919</w:t>
            </w:r>
          </w:p>
        </w:tc>
      </w:tr>
      <w:tr w:rsidR="00CF26AC" w:rsidRPr="00973639">
        <w:trPr>
          <w:trHeight w:val="230"/>
        </w:trPr>
        <w:tc>
          <w:tcPr>
            <w:tcW w:w="1364" w:type="pct"/>
            <w:tcBorders>
              <w:top w:val="nil"/>
              <w:left w:val="single" w:sz="4" w:space="0" w:color="auto"/>
              <w:bottom w:val="single" w:sz="4" w:space="0" w:color="auto"/>
              <w:right w:val="single" w:sz="4" w:space="0" w:color="auto"/>
            </w:tcBorders>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Страховые взносы</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1343</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1312</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1692</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1718</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1135</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1020</w:t>
            </w:r>
          </w:p>
        </w:tc>
        <w:tc>
          <w:tcPr>
            <w:tcW w:w="453"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1057</w:t>
            </w:r>
          </w:p>
        </w:tc>
        <w:tc>
          <w:tcPr>
            <w:tcW w:w="456"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895</w:t>
            </w:r>
          </w:p>
        </w:tc>
      </w:tr>
      <w:tr w:rsidR="00CF26AC" w:rsidRPr="00973639">
        <w:trPr>
          <w:trHeight w:val="529"/>
        </w:trPr>
        <w:tc>
          <w:tcPr>
            <w:tcW w:w="1364" w:type="pct"/>
            <w:tcBorders>
              <w:top w:val="nil"/>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Амортизация основных средств</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1450</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1417</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1828</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1855</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1226</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1110</w:t>
            </w:r>
          </w:p>
        </w:tc>
        <w:tc>
          <w:tcPr>
            <w:tcW w:w="453"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1142</w:t>
            </w:r>
          </w:p>
        </w:tc>
        <w:tc>
          <w:tcPr>
            <w:tcW w:w="456"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967</w:t>
            </w:r>
          </w:p>
        </w:tc>
      </w:tr>
      <w:tr w:rsidR="00CF26AC" w:rsidRPr="00973639">
        <w:trPr>
          <w:trHeight w:val="211"/>
        </w:trPr>
        <w:tc>
          <w:tcPr>
            <w:tcW w:w="1364" w:type="pct"/>
            <w:tcBorders>
              <w:top w:val="nil"/>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Прочие затраты</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4781</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4671</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6024</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6114</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4041</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3629</w:t>
            </w:r>
          </w:p>
        </w:tc>
        <w:tc>
          <w:tcPr>
            <w:tcW w:w="453"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3764</w:t>
            </w:r>
          </w:p>
        </w:tc>
        <w:tc>
          <w:tcPr>
            <w:tcW w:w="456"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3188</w:t>
            </w:r>
          </w:p>
        </w:tc>
      </w:tr>
      <w:tr w:rsidR="00CF26AC" w:rsidRPr="00973639">
        <w:trPr>
          <w:trHeight w:val="188"/>
        </w:trPr>
        <w:tc>
          <w:tcPr>
            <w:tcW w:w="1364" w:type="pct"/>
            <w:tcBorders>
              <w:top w:val="nil"/>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Все затраты</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26858</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26244</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33844</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34351</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22700</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20390</w:t>
            </w:r>
          </w:p>
        </w:tc>
        <w:tc>
          <w:tcPr>
            <w:tcW w:w="453"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21144</w:t>
            </w:r>
          </w:p>
        </w:tc>
        <w:tc>
          <w:tcPr>
            <w:tcW w:w="456"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17908</w:t>
            </w:r>
          </w:p>
        </w:tc>
      </w:tr>
      <w:tr w:rsidR="00CF26AC" w:rsidRPr="00973639">
        <w:trPr>
          <w:trHeight w:val="313"/>
        </w:trPr>
        <w:tc>
          <w:tcPr>
            <w:tcW w:w="1364" w:type="pct"/>
            <w:tcBorders>
              <w:top w:val="nil"/>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Материальные затраты</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97,71</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128,95</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101,50</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66,08</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89,82</w:t>
            </w:r>
          </w:p>
        </w:tc>
        <w:tc>
          <w:tcPr>
            <w:tcW w:w="453"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103,69</w:t>
            </w:r>
          </w:p>
        </w:tc>
        <w:tc>
          <w:tcPr>
            <w:tcW w:w="456"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84,70</w:t>
            </w:r>
          </w:p>
        </w:tc>
      </w:tr>
      <w:tr w:rsidR="00CF26AC" w:rsidRPr="00973639">
        <w:trPr>
          <w:trHeight w:val="276"/>
        </w:trPr>
        <w:tc>
          <w:tcPr>
            <w:tcW w:w="1364" w:type="pct"/>
            <w:tcBorders>
              <w:top w:val="nil"/>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Затраты на оплату труда</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97,03</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128,96</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101,49</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66,08</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89,84</w:t>
            </w:r>
          </w:p>
        </w:tc>
        <w:tc>
          <w:tcPr>
            <w:tcW w:w="453"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103,67</w:t>
            </w:r>
          </w:p>
        </w:tc>
        <w:tc>
          <w:tcPr>
            <w:tcW w:w="456"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84,71</w:t>
            </w:r>
          </w:p>
        </w:tc>
      </w:tr>
      <w:tr w:rsidR="00CF26AC" w:rsidRPr="00973639">
        <w:trPr>
          <w:trHeight w:val="346"/>
        </w:trPr>
        <w:tc>
          <w:tcPr>
            <w:tcW w:w="1364" w:type="pct"/>
            <w:tcBorders>
              <w:top w:val="nil"/>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Страховые взносы</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97,69</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128,96</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101,54</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66,07</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89,87</w:t>
            </w:r>
          </w:p>
        </w:tc>
        <w:tc>
          <w:tcPr>
            <w:tcW w:w="453"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103,63</w:t>
            </w:r>
          </w:p>
        </w:tc>
        <w:tc>
          <w:tcPr>
            <w:tcW w:w="456"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84,67</w:t>
            </w:r>
          </w:p>
        </w:tc>
      </w:tr>
      <w:tr w:rsidR="00CF26AC" w:rsidRPr="00973639">
        <w:trPr>
          <w:trHeight w:val="411"/>
        </w:trPr>
        <w:tc>
          <w:tcPr>
            <w:tcW w:w="1364" w:type="pct"/>
            <w:tcBorders>
              <w:top w:val="nil"/>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Амортизация основных средств</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97,72</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129,00</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101,48</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66,08</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90,54</w:t>
            </w:r>
          </w:p>
        </w:tc>
        <w:tc>
          <w:tcPr>
            <w:tcW w:w="453"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102,88</w:t>
            </w:r>
          </w:p>
        </w:tc>
        <w:tc>
          <w:tcPr>
            <w:tcW w:w="456"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84,68</w:t>
            </w:r>
          </w:p>
        </w:tc>
      </w:tr>
      <w:tr w:rsidR="00CF26AC" w:rsidRPr="00973639">
        <w:trPr>
          <w:trHeight w:val="245"/>
        </w:trPr>
        <w:tc>
          <w:tcPr>
            <w:tcW w:w="1364" w:type="pct"/>
            <w:tcBorders>
              <w:top w:val="nil"/>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Прочие затраты</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97,70</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128,97</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101,49</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66,09</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89,80</w:t>
            </w:r>
          </w:p>
        </w:tc>
        <w:tc>
          <w:tcPr>
            <w:tcW w:w="453"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103,72</w:t>
            </w:r>
          </w:p>
        </w:tc>
        <w:tc>
          <w:tcPr>
            <w:tcW w:w="456"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84,70</w:t>
            </w:r>
          </w:p>
        </w:tc>
      </w:tr>
      <w:tr w:rsidR="00CF26AC" w:rsidRPr="00973639">
        <w:trPr>
          <w:trHeight w:val="315"/>
        </w:trPr>
        <w:tc>
          <w:tcPr>
            <w:tcW w:w="1364" w:type="pct"/>
            <w:tcBorders>
              <w:top w:val="nil"/>
              <w:left w:val="single" w:sz="4" w:space="0" w:color="auto"/>
              <w:bottom w:val="single" w:sz="4" w:space="0" w:color="auto"/>
              <w:right w:val="single" w:sz="4" w:space="0" w:color="auto"/>
            </w:tcBorders>
            <w:vAlign w:val="center"/>
          </w:tcPr>
          <w:p w:rsidR="00CF26AC" w:rsidRPr="00973639" w:rsidRDefault="00CF26AC" w:rsidP="00121D67">
            <w:pPr>
              <w:spacing w:after="0" w:line="360" w:lineRule="auto"/>
              <w:jc w:val="both"/>
              <w:rPr>
                <w:rFonts w:ascii="Times New Roman" w:hAnsi="Times New Roman" w:cs="Times New Roman"/>
                <w:b/>
                <w:bCs/>
                <w:sz w:val="20"/>
                <w:szCs w:val="20"/>
              </w:rPr>
            </w:pPr>
            <w:r w:rsidRPr="00973639">
              <w:rPr>
                <w:rFonts w:ascii="Times New Roman" w:hAnsi="Times New Roman" w:cs="Times New Roman"/>
                <w:b/>
                <w:bCs/>
                <w:sz w:val="20"/>
                <w:szCs w:val="20"/>
              </w:rPr>
              <w:t>Все затраты</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97,71</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128,96</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101,50</w:t>
            </w:r>
          </w:p>
        </w:tc>
        <w:tc>
          <w:tcPr>
            <w:tcW w:w="454"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66,08</w:t>
            </w:r>
          </w:p>
        </w:tc>
        <w:tc>
          <w:tcPr>
            <w:tcW w:w="455"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89,82</w:t>
            </w:r>
          </w:p>
        </w:tc>
        <w:tc>
          <w:tcPr>
            <w:tcW w:w="453"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103,70</w:t>
            </w:r>
          </w:p>
        </w:tc>
        <w:tc>
          <w:tcPr>
            <w:tcW w:w="456" w:type="pct"/>
            <w:tcBorders>
              <w:top w:val="nil"/>
              <w:left w:val="nil"/>
              <w:bottom w:val="single" w:sz="4" w:space="0" w:color="auto"/>
              <w:right w:val="single" w:sz="4" w:space="0" w:color="auto"/>
            </w:tcBorders>
            <w:noWrap/>
            <w:vAlign w:val="center"/>
          </w:tcPr>
          <w:p w:rsidR="00CF26AC" w:rsidRPr="00973639" w:rsidRDefault="00CF26AC" w:rsidP="00121D67">
            <w:pPr>
              <w:spacing w:after="0" w:line="360" w:lineRule="auto"/>
              <w:jc w:val="both"/>
              <w:rPr>
                <w:rFonts w:ascii="Times New Roman" w:hAnsi="Times New Roman" w:cs="Times New Roman"/>
                <w:sz w:val="20"/>
                <w:szCs w:val="20"/>
              </w:rPr>
            </w:pPr>
            <w:r w:rsidRPr="00973639">
              <w:rPr>
                <w:rFonts w:ascii="Times New Roman" w:hAnsi="Times New Roman" w:cs="Times New Roman"/>
                <w:sz w:val="20"/>
                <w:szCs w:val="20"/>
              </w:rPr>
              <w:t>84,70</w:t>
            </w:r>
          </w:p>
        </w:tc>
      </w:tr>
    </w:tbl>
    <w:p w:rsidR="00CF26AC" w:rsidRPr="00973639" w:rsidRDefault="00CF26AC" w:rsidP="00121D67">
      <w:pPr>
        <w:shd w:val="clear" w:color="auto" w:fill="FFFFFF"/>
        <w:spacing w:after="0" w:line="360" w:lineRule="auto"/>
        <w:ind w:firstLine="709"/>
        <w:jc w:val="both"/>
        <w:rPr>
          <w:rFonts w:ascii="Times New Roman" w:hAnsi="Times New Roman" w:cs="Times New Roman"/>
          <w:b/>
          <w:bCs/>
          <w:color w:val="000000"/>
          <w:spacing w:val="-10"/>
          <w:sz w:val="28"/>
          <w:szCs w:val="28"/>
        </w:rPr>
      </w:pPr>
    </w:p>
    <w:p w:rsidR="00CF26AC" w:rsidRPr="00973639" w:rsidRDefault="00CF26AC" w:rsidP="00121D67">
      <w:pPr>
        <w:shd w:val="clear" w:color="auto" w:fill="FFFFFF"/>
        <w:spacing w:after="0" w:line="360" w:lineRule="auto"/>
        <w:ind w:firstLine="709"/>
        <w:jc w:val="both"/>
        <w:rPr>
          <w:rFonts w:ascii="Times New Roman" w:hAnsi="Times New Roman" w:cs="Times New Roman"/>
          <w:color w:val="000000"/>
          <w:spacing w:val="-10"/>
          <w:sz w:val="28"/>
          <w:szCs w:val="28"/>
        </w:rPr>
      </w:pPr>
      <w:r w:rsidRPr="00973639">
        <w:rPr>
          <w:rFonts w:ascii="Times New Roman" w:hAnsi="Times New Roman" w:cs="Times New Roman"/>
          <w:b/>
          <w:bCs/>
          <w:color w:val="000000"/>
          <w:spacing w:val="-10"/>
          <w:sz w:val="28"/>
          <w:szCs w:val="28"/>
        </w:rPr>
        <w:t xml:space="preserve">Вывод: </w:t>
      </w:r>
      <w:r w:rsidRPr="00973639">
        <w:rPr>
          <w:rFonts w:ascii="Times New Roman" w:hAnsi="Times New Roman" w:cs="Times New Roman"/>
          <w:color w:val="000000"/>
          <w:spacing w:val="-10"/>
          <w:sz w:val="28"/>
          <w:szCs w:val="28"/>
        </w:rPr>
        <w:t>из приведенных расчетов видно, что</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mallCaps/>
          <w:color w:val="000000"/>
          <w:sz w:val="28"/>
          <w:szCs w:val="28"/>
        </w:rPr>
        <w:t xml:space="preserve">-во </w:t>
      </w:r>
      <w:r w:rsidRPr="00973639">
        <w:rPr>
          <w:rFonts w:ascii="Times New Roman" w:hAnsi="Times New Roman" w:cs="Times New Roman"/>
          <w:color w:val="000000"/>
          <w:sz w:val="28"/>
          <w:szCs w:val="28"/>
        </w:rPr>
        <w:t>втором квартале по отношению к первому кварталу величина материальных затрат увеличилась на 31,24%, при этом по остальным статьям затрат наблюдается рост, что привело в итоге к росту себестоимости на 31,24%;</w:t>
      </w:r>
    </w:p>
    <w:p w:rsidR="00CF26AC" w:rsidRPr="00973639" w:rsidRDefault="00CF26AC" w:rsidP="00121D67">
      <w:pPr>
        <w:shd w:val="clear" w:color="auto" w:fill="FFFFFF"/>
        <w:tabs>
          <w:tab w:val="left" w:pos="720"/>
        </w:tabs>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 третьем квартале по отношению ко второму кварталу наблюдается снижение материальных затрат на 27,45%, при этом по остальным статьям затрат наблюдается рост, что привело в итоге к снижению себестоимости на 27,44%</w:t>
      </w:r>
    </w:p>
    <w:p w:rsidR="00CF26AC" w:rsidRPr="00973639" w:rsidRDefault="00CF26AC" w:rsidP="00121D67">
      <w:pPr>
        <w:shd w:val="clear" w:color="auto" w:fill="FFFFFF"/>
        <w:tabs>
          <w:tab w:val="left" w:pos="720"/>
        </w:tabs>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10"/>
          <w:sz w:val="28"/>
          <w:szCs w:val="28"/>
        </w:rPr>
        <w:t xml:space="preserve">-в четвертом квартале </w:t>
      </w:r>
      <w:r w:rsidRPr="00973639">
        <w:rPr>
          <w:rFonts w:ascii="Times New Roman" w:hAnsi="Times New Roman" w:cs="Times New Roman"/>
          <w:color w:val="000000"/>
          <w:sz w:val="28"/>
          <w:szCs w:val="28"/>
        </w:rPr>
        <w:t>наблюдается снижение материальных затрат на 35,42%, при этом по остальным статьям затрат наблюдается рост, что привело в итоге к спаду себестоимости на 35,42%</w:t>
      </w:r>
    </w:p>
    <w:p w:rsidR="00CF26AC" w:rsidRPr="00973639" w:rsidRDefault="00CF26AC" w:rsidP="00121D67">
      <w:pPr>
        <w:shd w:val="clear" w:color="auto" w:fill="FFFFFF"/>
        <w:tabs>
          <w:tab w:val="left" w:pos="720"/>
        </w:tabs>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 первом квартале второго года наблюдается значительное снижение на 35,41% величины прочих затрат, а самых высоких темпов роста дости</w:t>
      </w:r>
      <w:r w:rsidRPr="00973639">
        <w:rPr>
          <w:rFonts w:ascii="Times New Roman" w:hAnsi="Times New Roman" w:cs="Times New Roman"/>
          <w:color w:val="000000"/>
          <w:sz w:val="28"/>
          <w:szCs w:val="28"/>
        </w:rPr>
        <w:softHyphen/>
      </w:r>
      <w:r w:rsidRPr="00973639">
        <w:rPr>
          <w:rFonts w:ascii="Times New Roman" w:hAnsi="Times New Roman" w:cs="Times New Roman"/>
          <w:color w:val="000000"/>
          <w:spacing w:val="-10"/>
          <w:sz w:val="28"/>
          <w:szCs w:val="28"/>
        </w:rPr>
        <w:t>гает материальные затраты, при этом себестоимость увеличивается незначительно на 35,41%;</w:t>
      </w:r>
    </w:p>
    <w:p w:rsidR="00CF26AC" w:rsidRPr="00973639" w:rsidRDefault="00CF26AC" w:rsidP="00121D67">
      <w:pPr>
        <w:shd w:val="clear" w:color="auto" w:fill="FFFFFF"/>
        <w:tabs>
          <w:tab w:val="left" w:pos="720"/>
        </w:tabs>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9"/>
          <w:sz w:val="28"/>
          <w:szCs w:val="28"/>
        </w:rPr>
        <w:t>-во втором квартале второго года  наблюдается значительное увеличение всех затрат, что при привело в итоге к увеличению себестоимости на 23,74%.</w:t>
      </w:r>
    </w:p>
    <w:p w:rsidR="00CF26AC" w:rsidRPr="00973639" w:rsidRDefault="00CF26AC" w:rsidP="00121D67">
      <w:pPr>
        <w:shd w:val="clear" w:color="auto" w:fill="FFFFFF"/>
        <w:tabs>
          <w:tab w:val="left" w:pos="720"/>
        </w:tabs>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 третьем квартале в значительной мере возросли прочие затраты, все это привело в итоге к увеличению себестоимости на 13,88%</w:t>
      </w:r>
    </w:p>
    <w:p w:rsidR="00CF26AC" w:rsidRPr="00973639" w:rsidRDefault="00CF26AC" w:rsidP="00121D67">
      <w:pPr>
        <w:shd w:val="clear" w:color="auto" w:fill="FFFFFF"/>
        <w:tabs>
          <w:tab w:val="left" w:pos="720"/>
        </w:tabs>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-в четвертом квартале наблюдается снижение материальных затрат, затрат на оплату труда, а также затраты на страховые взносы, все это в итоге привело к уменьшению себестоимости на 19%.</w:t>
      </w:r>
    </w:p>
    <w:p w:rsidR="00CF26AC" w:rsidRPr="00973639" w:rsidRDefault="00CF26AC" w:rsidP="00121D67">
      <w:pPr>
        <w:shd w:val="clear" w:color="auto" w:fill="FFFFFF"/>
        <w:spacing w:after="0" w:line="360" w:lineRule="auto"/>
        <w:ind w:left="29" w:firstLine="709"/>
        <w:jc w:val="both"/>
        <w:rPr>
          <w:rFonts w:ascii="Times New Roman" w:hAnsi="Times New Roman" w:cs="Times New Roman"/>
          <w:color w:val="000000"/>
          <w:sz w:val="28"/>
          <w:szCs w:val="28"/>
        </w:rPr>
      </w:pPr>
    </w:p>
    <w:p w:rsidR="00CF26AC" w:rsidRPr="00973639" w:rsidRDefault="00CF26AC" w:rsidP="00121D67">
      <w:pPr>
        <w:shd w:val="clear" w:color="auto" w:fill="FFFFFF"/>
        <w:spacing w:after="0" w:line="360" w:lineRule="auto"/>
        <w:ind w:left="29"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Таблица 23 - Структурные сдвиги в составе себестоимости</w:t>
      </w:r>
    </w:p>
    <w:tbl>
      <w:tblPr>
        <w:tblW w:w="0" w:type="auto"/>
        <w:tblInd w:w="248" w:type="dxa"/>
        <w:tblCellMar>
          <w:left w:w="40" w:type="dxa"/>
          <w:right w:w="40" w:type="dxa"/>
        </w:tblCellMar>
        <w:tblLook w:val="0000" w:firstRow="0" w:lastRow="0" w:firstColumn="0" w:lastColumn="0" w:noHBand="0" w:noVBand="0"/>
      </w:tblPr>
      <w:tblGrid>
        <w:gridCol w:w="2875"/>
        <w:gridCol w:w="630"/>
        <w:gridCol w:w="630"/>
        <w:gridCol w:w="630"/>
        <w:gridCol w:w="630"/>
        <w:gridCol w:w="644"/>
        <w:gridCol w:w="632"/>
        <w:gridCol w:w="630"/>
        <w:gridCol w:w="632"/>
      </w:tblGrid>
      <w:tr w:rsidR="00CF26AC" w:rsidRPr="00973639">
        <w:trPr>
          <w:trHeight w:hRule="exact" w:val="374"/>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left="245"/>
              <w:jc w:val="both"/>
              <w:rPr>
                <w:rFonts w:ascii="Times New Roman" w:hAnsi="Times New Roman" w:cs="Times New Roman"/>
                <w:sz w:val="20"/>
                <w:szCs w:val="20"/>
              </w:rPr>
            </w:pPr>
            <w:r w:rsidRPr="00973639">
              <w:rPr>
                <w:rFonts w:ascii="Times New Roman" w:hAnsi="Times New Roman" w:cs="Times New Roman"/>
                <w:color w:val="000000"/>
                <w:spacing w:val="-3"/>
                <w:sz w:val="20"/>
                <w:szCs w:val="20"/>
              </w:rPr>
              <w:t>Статья затрат</w:t>
            </w:r>
          </w:p>
        </w:tc>
        <w:tc>
          <w:tcPr>
            <w:tcW w:w="0" w:type="auto"/>
            <w:gridSpan w:val="8"/>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left="4190"/>
              <w:jc w:val="both"/>
              <w:rPr>
                <w:rFonts w:ascii="Times New Roman" w:hAnsi="Times New Roman" w:cs="Times New Roman"/>
                <w:sz w:val="20"/>
                <w:szCs w:val="20"/>
              </w:rPr>
            </w:pPr>
            <w:r w:rsidRPr="00973639">
              <w:rPr>
                <w:rFonts w:ascii="Times New Roman" w:hAnsi="Times New Roman" w:cs="Times New Roman"/>
                <w:color w:val="000000"/>
                <w:spacing w:val="-3"/>
                <w:sz w:val="20"/>
                <w:szCs w:val="20"/>
              </w:rPr>
              <w:t>Квартал</w:t>
            </w:r>
          </w:p>
        </w:tc>
      </w:tr>
      <w:tr w:rsidR="00CF26AC" w:rsidRPr="00973639">
        <w:trPr>
          <w:trHeight w:hRule="exact" w:val="353"/>
        </w:trPr>
        <w:tc>
          <w:tcPr>
            <w:tcW w:w="0" w:type="auto"/>
            <w:vMerge/>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pacing w:after="0" w:line="360" w:lineRule="auto"/>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8</w:t>
            </w:r>
          </w:p>
        </w:tc>
      </w:tr>
      <w:tr w:rsidR="00CF26AC" w:rsidRPr="00973639">
        <w:trPr>
          <w:trHeight w:hRule="exac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left="14"/>
              <w:jc w:val="both"/>
              <w:rPr>
                <w:rFonts w:ascii="Times New Roman" w:hAnsi="Times New Roman" w:cs="Times New Roman"/>
                <w:sz w:val="20"/>
                <w:szCs w:val="20"/>
              </w:rPr>
            </w:pPr>
            <w:r w:rsidRPr="00973639">
              <w:rPr>
                <w:rFonts w:ascii="Times New Roman" w:hAnsi="Times New Roman" w:cs="Times New Roman"/>
                <w:color w:val="000000"/>
                <w:spacing w:val="-3"/>
                <w:sz w:val="20"/>
                <w:szCs w:val="20"/>
              </w:rPr>
              <w:t>Материальные</w:t>
            </w:r>
          </w:p>
          <w:p w:rsidR="00CF26AC" w:rsidRPr="00973639" w:rsidRDefault="00CF26AC" w:rsidP="00121D67">
            <w:pPr>
              <w:shd w:val="clear" w:color="auto" w:fill="FFFFFF"/>
              <w:spacing w:after="0" w:line="360" w:lineRule="auto"/>
              <w:ind w:left="14"/>
              <w:jc w:val="both"/>
              <w:rPr>
                <w:rFonts w:ascii="Times New Roman" w:hAnsi="Times New Roman" w:cs="Times New Roman"/>
                <w:sz w:val="20"/>
                <w:szCs w:val="20"/>
              </w:rPr>
            </w:pPr>
            <w:r w:rsidRPr="00973639">
              <w:rPr>
                <w:rFonts w:ascii="Times New Roman" w:hAnsi="Times New Roman" w:cs="Times New Roman"/>
                <w:color w:val="000000"/>
                <w:spacing w:val="1"/>
                <w:sz w:val="20"/>
                <w:szCs w:val="20"/>
              </w:rPr>
              <w:t>затраты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61,80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59,90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57,00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55,50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67,40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lang w:val="en-US"/>
              </w:rPr>
              <w:t>66,S0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43,00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41,90</w:t>
            </w:r>
          </w:p>
        </w:tc>
      </w:tr>
      <w:tr w:rsidR="00CF26AC" w:rsidRPr="00973639">
        <w:trPr>
          <w:trHeight w:hRule="exact" w:val="5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right="144"/>
              <w:jc w:val="both"/>
              <w:rPr>
                <w:rFonts w:ascii="Times New Roman" w:hAnsi="Times New Roman" w:cs="Times New Roman"/>
                <w:sz w:val="20"/>
                <w:szCs w:val="20"/>
              </w:rPr>
            </w:pPr>
            <w:r w:rsidRPr="00973639">
              <w:rPr>
                <w:rFonts w:ascii="Times New Roman" w:hAnsi="Times New Roman" w:cs="Times New Roman"/>
                <w:color w:val="000000"/>
                <w:spacing w:val="-4"/>
                <w:sz w:val="20"/>
                <w:szCs w:val="20"/>
              </w:rPr>
              <w:t>Затраты на опла</w:t>
            </w:r>
            <w:r w:rsidRPr="00973639">
              <w:rPr>
                <w:rFonts w:ascii="Times New Roman" w:hAnsi="Times New Roman" w:cs="Times New Roman"/>
                <w:color w:val="000000"/>
                <w:spacing w:val="-4"/>
                <w:sz w:val="20"/>
                <w:szCs w:val="20"/>
              </w:rPr>
              <w:softHyphen/>
            </w:r>
            <w:r w:rsidRPr="00973639">
              <w:rPr>
                <w:rFonts w:ascii="Times New Roman" w:hAnsi="Times New Roman" w:cs="Times New Roman"/>
                <w:color w:val="000000"/>
                <w:spacing w:val="1"/>
                <w:sz w:val="20"/>
                <w:szCs w:val="20"/>
              </w:rPr>
              <w:t>ту труда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13,70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14,00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16,30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16,30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right="14"/>
              <w:jc w:val="both"/>
              <w:rPr>
                <w:rFonts w:ascii="Times New Roman" w:hAnsi="Times New Roman" w:cs="Times New Roman"/>
                <w:sz w:val="20"/>
                <w:szCs w:val="20"/>
              </w:rPr>
            </w:pPr>
            <w:r w:rsidRPr="00973639">
              <w:rPr>
                <w:rFonts w:ascii="Times New Roman" w:hAnsi="Times New Roman" w:cs="Times New Roman"/>
                <w:color w:val="000000"/>
                <w:sz w:val="20"/>
                <w:szCs w:val="20"/>
              </w:rPr>
              <w:t>17,80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18,00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19,50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18,50</w:t>
            </w:r>
          </w:p>
        </w:tc>
      </w:tr>
      <w:tr w:rsidR="00CF26AC" w:rsidRPr="00973639">
        <w:trPr>
          <w:trHeight w:hRule="exact" w:val="41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right="86"/>
              <w:jc w:val="both"/>
              <w:rPr>
                <w:rFonts w:ascii="Times New Roman" w:hAnsi="Times New Roman" w:cs="Times New Roman"/>
                <w:sz w:val="20"/>
                <w:szCs w:val="20"/>
              </w:rPr>
            </w:pPr>
            <w:r w:rsidRPr="00973639">
              <w:rPr>
                <w:rFonts w:ascii="Times New Roman" w:hAnsi="Times New Roman" w:cs="Times New Roman"/>
                <w:color w:val="000000"/>
                <w:spacing w:val="-2"/>
                <w:sz w:val="20"/>
                <w:szCs w:val="20"/>
              </w:rPr>
              <w:t>Страховые взносы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4,20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4,50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4,80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5,00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4,50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4,60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5,90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5,70</w:t>
            </w:r>
          </w:p>
        </w:tc>
      </w:tr>
      <w:tr w:rsidR="00CF26AC" w:rsidRPr="00973639">
        <w:trPr>
          <w:trHeight w:hRule="exact" w:val="64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left="14" w:right="130"/>
              <w:jc w:val="both"/>
              <w:rPr>
                <w:rFonts w:ascii="Times New Roman" w:hAnsi="Times New Roman" w:cs="Times New Roman"/>
                <w:sz w:val="20"/>
                <w:szCs w:val="20"/>
              </w:rPr>
            </w:pPr>
            <w:r w:rsidRPr="00973639">
              <w:rPr>
                <w:rFonts w:ascii="Times New Roman" w:hAnsi="Times New Roman" w:cs="Times New Roman"/>
                <w:color w:val="000000"/>
                <w:spacing w:val="-3"/>
                <w:sz w:val="20"/>
                <w:szCs w:val="20"/>
              </w:rPr>
              <w:t>Амортизация ос</w:t>
            </w:r>
            <w:r w:rsidRPr="00973639">
              <w:rPr>
                <w:rFonts w:ascii="Times New Roman" w:hAnsi="Times New Roman" w:cs="Times New Roman"/>
                <w:color w:val="000000"/>
                <w:spacing w:val="-2"/>
                <w:sz w:val="20"/>
                <w:szCs w:val="20"/>
              </w:rPr>
              <w:t>новных средств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4,40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4,70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5,00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5,40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4,60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4,90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10,90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12,30</w:t>
            </w:r>
          </w:p>
        </w:tc>
      </w:tr>
      <w:tr w:rsidR="00CF26AC" w:rsidRPr="00973639">
        <w:trPr>
          <w:trHeight w:hRule="exact" w:val="34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left="14"/>
              <w:jc w:val="both"/>
              <w:rPr>
                <w:rFonts w:ascii="Times New Roman" w:hAnsi="Times New Roman" w:cs="Times New Roman"/>
                <w:sz w:val="20"/>
                <w:szCs w:val="20"/>
              </w:rPr>
            </w:pPr>
            <w:r w:rsidRPr="00973639">
              <w:rPr>
                <w:rFonts w:ascii="Times New Roman" w:hAnsi="Times New Roman" w:cs="Times New Roman"/>
                <w:color w:val="000000"/>
                <w:spacing w:val="-3"/>
                <w:sz w:val="20"/>
                <w:szCs w:val="20"/>
              </w:rPr>
              <w:t>Прочие затраты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15,90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16,90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right="14"/>
              <w:jc w:val="both"/>
              <w:rPr>
                <w:rFonts w:ascii="Times New Roman" w:hAnsi="Times New Roman" w:cs="Times New Roman"/>
                <w:sz w:val="20"/>
                <w:szCs w:val="20"/>
              </w:rPr>
            </w:pPr>
            <w:r w:rsidRPr="00973639">
              <w:rPr>
                <w:rFonts w:ascii="Times New Roman" w:hAnsi="Times New Roman" w:cs="Times New Roman"/>
                <w:color w:val="000000"/>
                <w:sz w:val="20"/>
                <w:szCs w:val="20"/>
              </w:rPr>
              <w:t>16,90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17,80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right="14"/>
              <w:jc w:val="both"/>
              <w:rPr>
                <w:rFonts w:ascii="Times New Roman" w:hAnsi="Times New Roman" w:cs="Times New Roman"/>
                <w:sz w:val="20"/>
                <w:szCs w:val="20"/>
              </w:rPr>
            </w:pPr>
            <w:r w:rsidRPr="00973639">
              <w:rPr>
                <w:rFonts w:ascii="Times New Roman" w:hAnsi="Times New Roman" w:cs="Times New Roman"/>
                <w:color w:val="000000"/>
                <w:sz w:val="20"/>
                <w:szCs w:val="20"/>
              </w:rPr>
              <w:t>5,70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5,70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20,70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21,60</w:t>
            </w:r>
          </w:p>
        </w:tc>
      </w:tr>
      <w:tr w:rsidR="00CF26AC" w:rsidRPr="00973639">
        <w:trPr>
          <w:trHeight w:hRule="exact" w:val="31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pacing w:after="0" w:line="360" w:lineRule="auto"/>
              <w:ind w:left="14"/>
              <w:jc w:val="both"/>
              <w:rPr>
                <w:rFonts w:ascii="Times New Roman" w:hAnsi="Times New Roman" w:cs="Times New Roman"/>
                <w:sz w:val="20"/>
                <w:szCs w:val="20"/>
              </w:rPr>
            </w:pPr>
            <w:r w:rsidRPr="00973639">
              <w:rPr>
                <w:rFonts w:ascii="Times New Roman" w:hAnsi="Times New Roman" w:cs="Times New Roman"/>
                <w:color w:val="000000"/>
                <w:spacing w:val="5"/>
                <w:sz w:val="20"/>
                <w:szCs w:val="20"/>
              </w:rPr>
              <w:t>Все затраты</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right="14"/>
              <w:jc w:val="both"/>
              <w:rPr>
                <w:rFonts w:ascii="Times New Roman" w:hAnsi="Times New Roman" w:cs="Times New Roman"/>
                <w:sz w:val="20"/>
                <w:szCs w:val="20"/>
              </w:rPr>
            </w:pPr>
            <w:r w:rsidRPr="00973639">
              <w:rPr>
                <w:rFonts w:ascii="Times New Roman" w:hAnsi="Times New Roman" w:cs="Times New Roman"/>
                <w:color w:val="000000"/>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ind w:left="1"/>
              <w:jc w:val="both"/>
              <w:rPr>
                <w:rFonts w:ascii="Times New Roman" w:hAnsi="Times New Roman" w:cs="Times New Roman"/>
                <w:sz w:val="20"/>
                <w:szCs w:val="20"/>
              </w:rPr>
            </w:pPr>
            <w:r w:rsidRPr="00973639">
              <w:rPr>
                <w:rFonts w:ascii="Times New Roman" w:hAnsi="Times New Roman" w:cs="Times New Roman"/>
                <w:color w:val="000000"/>
                <w:sz w:val="20"/>
                <w:szCs w:val="20"/>
              </w:rPr>
              <w:t>100,00</w:t>
            </w:r>
          </w:p>
        </w:tc>
      </w:tr>
    </w:tbl>
    <w:p w:rsidR="00CF26AC" w:rsidRPr="00973639" w:rsidRDefault="00CF26AC" w:rsidP="00121D67">
      <w:pPr>
        <w:shd w:val="clear" w:color="auto" w:fill="FFFFFF"/>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shd w:val="clear" w:color="auto" w:fill="FFFFFF"/>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Вывод:  из приведенных в таблице расчетов видно, что:</w:t>
      </w:r>
    </w:p>
    <w:p w:rsidR="00CF26AC" w:rsidRPr="00973639" w:rsidRDefault="00CF26AC" w:rsidP="00121D67">
      <w:pPr>
        <w:shd w:val="clear" w:color="auto" w:fill="FFFFFF"/>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pacing w:val="-1"/>
          <w:sz w:val="28"/>
          <w:szCs w:val="28"/>
        </w:rPr>
        <w:t>-наибольший удельный вес в составе себестоимости во все анализируемые периода занимают материальные затраты;</w:t>
      </w:r>
    </w:p>
    <w:p w:rsidR="00CF26AC" w:rsidRPr="00973639" w:rsidRDefault="00CF26AC" w:rsidP="00121D67">
      <w:pPr>
        <w:shd w:val="clear" w:color="auto" w:fill="FFFFFF"/>
        <w:spacing w:after="0" w:line="360" w:lineRule="auto"/>
        <w:ind w:right="43"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-во втором квартале первого года наблюдается незначительное снижение удельного веса материальных затрат и незначительное (в пределах 1%) увеличение удельного веса других статей затрат;</w:t>
      </w:r>
    </w:p>
    <w:p w:rsidR="00CF26AC" w:rsidRPr="00973639" w:rsidRDefault="00CF26AC" w:rsidP="00121D67">
      <w:pPr>
        <w:shd w:val="clear" w:color="auto" w:fill="FFFFFF"/>
        <w:spacing w:after="0" w:line="360" w:lineRule="auto"/>
        <w:ind w:right="43" w:firstLine="709"/>
        <w:jc w:val="both"/>
        <w:rPr>
          <w:rFonts w:ascii="Times New Roman" w:hAnsi="Times New Roman" w:cs="Times New Roman"/>
          <w:sz w:val="28"/>
          <w:szCs w:val="28"/>
        </w:rPr>
      </w:pPr>
      <w:r w:rsidRPr="00973639">
        <w:rPr>
          <w:rFonts w:ascii="Times New Roman" w:hAnsi="Times New Roman" w:cs="Times New Roman"/>
          <w:sz w:val="28"/>
          <w:szCs w:val="28"/>
        </w:rPr>
        <w:t>-</w:t>
      </w:r>
      <w:r w:rsidRPr="00973639">
        <w:rPr>
          <w:rFonts w:ascii="Times New Roman" w:hAnsi="Times New Roman" w:cs="Times New Roman"/>
          <w:color w:val="000000"/>
          <w:spacing w:val="-1"/>
          <w:sz w:val="28"/>
          <w:szCs w:val="28"/>
        </w:rPr>
        <w:t>в третьем и четвертом квартале наблюдается снижение удельного веса материальных затрат и незначительное увеличение удельных весов других статей затрат;</w:t>
      </w:r>
    </w:p>
    <w:p w:rsidR="00CF26AC" w:rsidRPr="00973639" w:rsidRDefault="00CF26AC" w:rsidP="00121D67">
      <w:pPr>
        <w:shd w:val="clear" w:color="auto" w:fill="FFFFFF"/>
        <w:spacing w:after="0" w:line="360" w:lineRule="auto"/>
        <w:ind w:right="43" w:firstLine="709"/>
        <w:jc w:val="both"/>
        <w:rPr>
          <w:rFonts w:ascii="Times New Roman" w:hAnsi="Times New Roman" w:cs="Times New Roman"/>
          <w:sz w:val="28"/>
          <w:szCs w:val="28"/>
        </w:rPr>
      </w:pPr>
      <w:r w:rsidRPr="00973639">
        <w:rPr>
          <w:rFonts w:ascii="Times New Roman" w:hAnsi="Times New Roman" w:cs="Times New Roman"/>
          <w:sz w:val="28"/>
          <w:szCs w:val="28"/>
        </w:rPr>
        <w:t>-</w:t>
      </w:r>
      <w:r w:rsidRPr="00973639">
        <w:rPr>
          <w:rFonts w:ascii="Times New Roman" w:hAnsi="Times New Roman" w:cs="Times New Roman"/>
          <w:color w:val="000000"/>
          <w:spacing w:val="1"/>
          <w:sz w:val="28"/>
          <w:szCs w:val="28"/>
        </w:rPr>
        <w:t xml:space="preserve">в первом и втором кварталах второго года произошло значительное увеличение доли материальных затрат и видимое сокращение удельного </w:t>
      </w:r>
      <w:r w:rsidRPr="00973639">
        <w:rPr>
          <w:rFonts w:ascii="Times New Roman" w:hAnsi="Times New Roman" w:cs="Times New Roman"/>
          <w:color w:val="000000"/>
          <w:sz w:val="28"/>
          <w:szCs w:val="28"/>
        </w:rPr>
        <w:t>веса прочих затрат (в эти периоды значительно сократился показатель но данной статье и в абсолютном выражении);</w:t>
      </w:r>
    </w:p>
    <w:p w:rsidR="00CF26AC" w:rsidRPr="00973639" w:rsidRDefault="00CF26AC" w:rsidP="00121D67">
      <w:pPr>
        <w:shd w:val="clear" w:color="auto" w:fill="FFFFFF"/>
        <w:spacing w:after="0" w:line="360" w:lineRule="auto"/>
        <w:ind w:right="43" w:firstLine="709"/>
        <w:jc w:val="both"/>
        <w:rPr>
          <w:rFonts w:ascii="Times New Roman" w:hAnsi="Times New Roman" w:cs="Times New Roman"/>
          <w:sz w:val="28"/>
          <w:szCs w:val="28"/>
        </w:rPr>
      </w:pPr>
      <w:r w:rsidRPr="00973639">
        <w:rPr>
          <w:rFonts w:ascii="Times New Roman" w:hAnsi="Times New Roman" w:cs="Times New Roman"/>
          <w:sz w:val="28"/>
          <w:szCs w:val="28"/>
        </w:rPr>
        <w:t>-</w:t>
      </w:r>
      <w:r w:rsidRPr="00973639">
        <w:rPr>
          <w:rFonts w:ascii="Times New Roman" w:hAnsi="Times New Roman" w:cs="Times New Roman"/>
          <w:color w:val="000000"/>
          <w:spacing w:val="-1"/>
          <w:sz w:val="28"/>
          <w:szCs w:val="28"/>
        </w:rPr>
        <w:t>в третьем и четвертом квартале наблюдается резкое сокращение доли материальных затрат и резкий рост удельного веса прочих затрат (это вы</w:t>
      </w:r>
      <w:r w:rsidRPr="00973639">
        <w:rPr>
          <w:rFonts w:ascii="Times New Roman" w:hAnsi="Times New Roman" w:cs="Times New Roman"/>
          <w:color w:val="000000"/>
          <w:spacing w:val="-1"/>
          <w:sz w:val="28"/>
          <w:szCs w:val="28"/>
        </w:rPr>
        <w:softHyphen/>
        <w:t>звано аналогичными изменениями данных показателей в абсолютном выражении).</w:t>
      </w:r>
    </w:p>
    <w:p w:rsidR="00CF26AC" w:rsidRPr="00973639" w:rsidRDefault="00CF26AC" w:rsidP="00121D67">
      <w:pPr>
        <w:shd w:val="clear" w:color="auto" w:fill="FFFFFF"/>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pacing w:val="-1"/>
          <w:sz w:val="28"/>
          <w:szCs w:val="28"/>
        </w:rPr>
        <w:t>-изменение остальных статей затрат в рассматриваемые периоды незначительно.</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b/>
          <w:bCs/>
          <w:color w:val="000000"/>
          <w:sz w:val="28"/>
          <w:szCs w:val="28"/>
        </w:rPr>
        <w:t>Задача 2.</w:t>
      </w:r>
      <w:r w:rsidRPr="00973639">
        <w:rPr>
          <w:rFonts w:ascii="Times New Roman" w:hAnsi="Times New Roman" w:cs="Times New Roman"/>
          <w:color w:val="000000"/>
          <w:sz w:val="28"/>
          <w:szCs w:val="28"/>
        </w:rPr>
        <w:t xml:space="preserve"> Провести факторный анализ себестоимости продукции, используя данные решения гл. 5 и табл. 4. предисловия.</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15"/>
          <w:sz w:val="28"/>
          <w:szCs w:val="28"/>
        </w:rPr>
      </w:pPr>
      <w:r w:rsidRPr="00973639">
        <w:rPr>
          <w:rFonts w:ascii="Times New Roman" w:hAnsi="Times New Roman" w:cs="Times New Roman"/>
          <w:color w:val="000000"/>
          <w:sz w:val="28"/>
          <w:szCs w:val="28"/>
        </w:rPr>
        <w:t xml:space="preserve">Факторный анализ был проведен на основе аддитивной модели: Себестоимость = Мат. Затраты + Затраты на ОТ + </w:t>
      </w:r>
      <w:r w:rsidRPr="00973639">
        <w:rPr>
          <w:rFonts w:ascii="Times New Roman" w:hAnsi="Times New Roman" w:cs="Times New Roman"/>
          <w:sz w:val="28"/>
          <w:szCs w:val="28"/>
        </w:rPr>
        <w:t>Страховые взносы +</w:t>
      </w:r>
      <w:r w:rsidRPr="00973639">
        <w:rPr>
          <w:rFonts w:ascii="Times New Roman" w:hAnsi="Times New Roman" w:cs="Times New Roman"/>
          <w:color w:val="000000"/>
          <w:sz w:val="28"/>
          <w:szCs w:val="28"/>
        </w:rPr>
        <w:t xml:space="preserve"> Амортизация. + Прочие затра</w:t>
      </w:r>
      <w:r w:rsidRPr="00973639">
        <w:rPr>
          <w:rFonts w:ascii="Times New Roman" w:hAnsi="Times New Roman" w:cs="Times New Roman"/>
          <w:color w:val="000000"/>
          <w:sz w:val="28"/>
          <w:szCs w:val="28"/>
        </w:rPr>
        <w:softHyphen/>
      </w:r>
      <w:r w:rsidRPr="00973639">
        <w:rPr>
          <w:rFonts w:ascii="Times New Roman" w:hAnsi="Times New Roman" w:cs="Times New Roman"/>
          <w:color w:val="000000"/>
          <w:spacing w:val="-15"/>
          <w:sz w:val="28"/>
          <w:szCs w:val="28"/>
        </w:rPr>
        <w:t>ты</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shd w:val="clear" w:color="auto" w:fill="FFFFFF"/>
        <w:suppressAutoHyphens/>
        <w:spacing w:after="0" w:line="360" w:lineRule="auto"/>
        <w:ind w:left="29"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Таблица 24 - Абсолютные цепные изменения себестоимости</w:t>
      </w:r>
    </w:p>
    <w:tbl>
      <w:tblPr>
        <w:tblW w:w="0" w:type="auto"/>
        <w:tblInd w:w="568" w:type="dxa"/>
        <w:tblLook w:val="00A0" w:firstRow="1" w:lastRow="0" w:firstColumn="1" w:lastColumn="0" w:noHBand="0" w:noVBand="0"/>
      </w:tblPr>
      <w:tblGrid>
        <w:gridCol w:w="2937"/>
        <w:gridCol w:w="316"/>
        <w:gridCol w:w="683"/>
        <w:gridCol w:w="716"/>
        <w:gridCol w:w="616"/>
        <w:gridCol w:w="783"/>
        <w:gridCol w:w="683"/>
        <w:gridCol w:w="616"/>
        <w:gridCol w:w="716"/>
      </w:tblGrid>
      <w:tr w:rsidR="00CF26AC" w:rsidRPr="00973639">
        <w:trPr>
          <w:trHeight w:val="255"/>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Статья затрат</w:t>
            </w:r>
          </w:p>
        </w:tc>
        <w:tc>
          <w:tcPr>
            <w:tcW w:w="0" w:type="auto"/>
            <w:gridSpan w:val="8"/>
            <w:tcBorders>
              <w:top w:val="single" w:sz="4" w:space="0" w:color="auto"/>
              <w:left w:val="nil"/>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квартал</w:t>
            </w:r>
          </w:p>
        </w:tc>
      </w:tr>
      <w:tr w:rsidR="00CF26AC" w:rsidRPr="00973639">
        <w:trPr>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i/>
                <w:iCs/>
                <w:sz w:val="20"/>
                <w:szCs w:val="20"/>
              </w:rPr>
            </w:pPr>
          </w:p>
        </w:tc>
        <w:tc>
          <w:tcPr>
            <w:tcW w:w="0" w:type="auto"/>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1</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2</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3</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4</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5</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6</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7</w:t>
            </w:r>
          </w:p>
        </w:tc>
        <w:tc>
          <w:tcPr>
            <w:tcW w:w="0" w:type="auto"/>
            <w:tcBorders>
              <w:top w:val="nil"/>
              <w:left w:val="nil"/>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8</w:t>
            </w:r>
          </w:p>
        </w:tc>
      </w:tr>
      <w:tr w:rsidR="00CF26AC" w:rsidRPr="00973639">
        <w:trPr>
          <w:trHeight w:val="300"/>
        </w:trPr>
        <w:tc>
          <w:tcPr>
            <w:tcW w:w="0" w:type="auto"/>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Материальные затраты</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-340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4218</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282</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-6467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-1292</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418</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1796</w:t>
            </w:r>
          </w:p>
        </w:tc>
      </w:tr>
      <w:tr w:rsidR="00CF26AC" w:rsidRPr="00973639">
        <w:trPr>
          <w:trHeight w:val="390"/>
        </w:trPr>
        <w:tc>
          <w:tcPr>
            <w:tcW w:w="0" w:type="auto"/>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Затраты на оплату труда</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-440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5457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364</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-8366</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-1668</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540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2323</w:t>
            </w:r>
          </w:p>
        </w:tc>
      </w:tr>
      <w:tr w:rsidR="00CF26AC" w:rsidRPr="00973639">
        <w:trPr>
          <w:trHeight w:val="126"/>
        </w:trPr>
        <w:tc>
          <w:tcPr>
            <w:tcW w:w="0" w:type="auto"/>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Страховые взносы</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-471</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5837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390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-8949</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-1783</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577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2485</w:t>
            </w:r>
          </w:p>
        </w:tc>
      </w:tr>
      <w:tr w:rsidR="00CF26AC" w:rsidRPr="00973639">
        <w:trPr>
          <w:trHeight w:val="527"/>
        </w:trPr>
        <w:tc>
          <w:tcPr>
            <w:tcW w:w="0" w:type="auto"/>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Амортизация основных средств</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-504</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6248</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417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-9578</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-1899</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609</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2660</w:t>
            </w:r>
          </w:p>
        </w:tc>
      </w:tr>
      <w:tr w:rsidR="00CF26AC" w:rsidRPr="00973639">
        <w:trPr>
          <w:trHeight w:val="315"/>
        </w:trPr>
        <w:tc>
          <w:tcPr>
            <w:tcW w:w="0" w:type="auto"/>
            <w:tcBorders>
              <w:top w:val="nil"/>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Прочие затраты</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-614</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7600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507</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-11651</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-2310</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754</w:t>
            </w:r>
          </w:p>
        </w:tc>
        <w:tc>
          <w:tcPr>
            <w:tcW w:w="0" w:type="auto"/>
            <w:tcBorders>
              <w:top w:val="nil"/>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3236</w:t>
            </w:r>
          </w:p>
        </w:tc>
      </w:tr>
      <w:tr w:rsidR="00CF26AC" w:rsidRPr="00973639">
        <w:trPr>
          <w:trHeight w:val="369"/>
        </w:trPr>
        <w:tc>
          <w:tcPr>
            <w:tcW w:w="0" w:type="auto"/>
            <w:tcBorders>
              <w:top w:val="single" w:sz="4" w:space="0" w:color="auto"/>
              <w:left w:val="single" w:sz="4" w:space="0" w:color="auto"/>
              <w:bottom w:val="single" w:sz="4" w:space="0" w:color="auto"/>
              <w:right w:val="single" w:sz="4" w:space="0" w:color="auto"/>
            </w:tcBorders>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Итого себестоимость</w:t>
            </w:r>
          </w:p>
        </w:tc>
        <w:tc>
          <w:tcPr>
            <w:tcW w:w="0" w:type="auto"/>
            <w:tcBorders>
              <w:top w:val="single" w:sz="4" w:space="0" w:color="auto"/>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w:t>
            </w:r>
          </w:p>
        </w:tc>
        <w:tc>
          <w:tcPr>
            <w:tcW w:w="0" w:type="auto"/>
            <w:tcBorders>
              <w:top w:val="single" w:sz="4" w:space="0" w:color="auto"/>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-2369</w:t>
            </w:r>
          </w:p>
        </w:tc>
        <w:tc>
          <w:tcPr>
            <w:tcW w:w="0" w:type="auto"/>
            <w:tcBorders>
              <w:top w:val="single" w:sz="4" w:space="0" w:color="auto"/>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29360</w:t>
            </w:r>
          </w:p>
        </w:tc>
        <w:tc>
          <w:tcPr>
            <w:tcW w:w="0" w:type="auto"/>
            <w:tcBorders>
              <w:top w:val="single" w:sz="4" w:space="0" w:color="auto"/>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1960</w:t>
            </w:r>
          </w:p>
        </w:tc>
        <w:tc>
          <w:tcPr>
            <w:tcW w:w="0" w:type="auto"/>
            <w:tcBorders>
              <w:top w:val="single" w:sz="4" w:space="0" w:color="auto"/>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-45011</w:t>
            </w:r>
          </w:p>
        </w:tc>
        <w:tc>
          <w:tcPr>
            <w:tcW w:w="0" w:type="auto"/>
            <w:tcBorders>
              <w:top w:val="single" w:sz="4" w:space="0" w:color="auto"/>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-8952</w:t>
            </w:r>
          </w:p>
        </w:tc>
        <w:tc>
          <w:tcPr>
            <w:tcW w:w="0" w:type="auto"/>
            <w:tcBorders>
              <w:top w:val="single" w:sz="4" w:space="0" w:color="auto"/>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2898</w:t>
            </w:r>
          </w:p>
        </w:tc>
        <w:tc>
          <w:tcPr>
            <w:tcW w:w="0" w:type="auto"/>
            <w:tcBorders>
              <w:top w:val="single" w:sz="4" w:space="0" w:color="auto"/>
              <w:left w:val="nil"/>
              <w:bottom w:val="single" w:sz="4" w:space="0" w:color="auto"/>
              <w:right w:val="single" w:sz="4" w:space="0" w:color="auto"/>
            </w:tcBorders>
            <w:noWrap/>
            <w:vAlign w:val="center"/>
          </w:tcPr>
          <w:p w:rsidR="00CF26AC" w:rsidRPr="00973639" w:rsidRDefault="00CF26AC" w:rsidP="00121D67">
            <w:pPr>
              <w:suppressAutoHyphens/>
              <w:spacing w:after="0" w:line="360" w:lineRule="auto"/>
              <w:rPr>
                <w:rFonts w:ascii="Times New Roman" w:hAnsi="Times New Roman" w:cs="Times New Roman"/>
                <w:sz w:val="20"/>
                <w:szCs w:val="20"/>
              </w:rPr>
            </w:pPr>
            <w:r w:rsidRPr="00973639">
              <w:rPr>
                <w:rFonts w:ascii="Times New Roman" w:hAnsi="Times New Roman" w:cs="Times New Roman"/>
                <w:sz w:val="20"/>
                <w:szCs w:val="20"/>
              </w:rPr>
              <w:t>12500</w:t>
            </w:r>
          </w:p>
        </w:tc>
      </w:tr>
    </w:tbl>
    <w:p w:rsidR="00121D67" w:rsidRDefault="00121D67" w:rsidP="00121D67">
      <w:pPr>
        <w:shd w:val="clear" w:color="auto" w:fill="FFFFFF"/>
        <w:suppressAutoHyphens/>
        <w:spacing w:after="0" w:line="360" w:lineRule="auto"/>
        <w:ind w:left="749" w:firstLine="709"/>
        <w:jc w:val="both"/>
        <w:rPr>
          <w:rFonts w:ascii="Times New Roman" w:hAnsi="Times New Roman" w:cs="Times New Roman"/>
          <w:color w:val="000000"/>
          <w:spacing w:val="-8"/>
          <w:sz w:val="28"/>
          <w:szCs w:val="28"/>
          <w:lang w:val="en-US"/>
        </w:rPr>
      </w:pPr>
    </w:p>
    <w:p w:rsidR="00CF26AC" w:rsidRPr="00973639" w:rsidRDefault="00CF26AC" w:rsidP="00121D67">
      <w:pPr>
        <w:shd w:val="clear" w:color="auto" w:fill="FFFFFF"/>
        <w:suppressAutoHyphens/>
        <w:spacing w:after="0" w:line="360" w:lineRule="auto"/>
        <w:ind w:left="749" w:firstLine="709"/>
        <w:jc w:val="both"/>
        <w:rPr>
          <w:rFonts w:ascii="Times New Roman" w:hAnsi="Times New Roman" w:cs="Times New Roman"/>
          <w:sz w:val="28"/>
          <w:szCs w:val="28"/>
        </w:rPr>
      </w:pPr>
      <w:r w:rsidRPr="00973639">
        <w:rPr>
          <w:rFonts w:ascii="Times New Roman" w:hAnsi="Times New Roman" w:cs="Times New Roman"/>
          <w:color w:val="000000"/>
          <w:spacing w:val="-8"/>
          <w:sz w:val="28"/>
          <w:szCs w:val="28"/>
        </w:rPr>
        <w:t>Вывод: из приведенных в таблице расчетов видно, что:</w:t>
      </w:r>
    </w:p>
    <w:p w:rsidR="00CF26AC" w:rsidRPr="00973639" w:rsidRDefault="00CF26AC" w:rsidP="00121D67">
      <w:pPr>
        <w:shd w:val="clear" w:color="auto" w:fill="FFFFFF"/>
        <w:tabs>
          <w:tab w:val="left" w:pos="284"/>
        </w:tabs>
        <w:suppressAutoHyphens/>
        <w:spacing w:after="0" w:line="360" w:lineRule="auto"/>
        <w:ind w:left="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-абсолютный спад себестоимости во втором квартале первого года по отношению к</w:t>
      </w:r>
      <w:r w:rsidRPr="00973639">
        <w:rPr>
          <w:rFonts w:ascii="Times New Roman" w:hAnsi="Times New Roman" w:cs="Times New Roman"/>
          <w:i/>
          <w:iCs/>
          <w:color w:val="000000"/>
          <w:sz w:val="28"/>
          <w:szCs w:val="28"/>
        </w:rPr>
        <w:t xml:space="preserve"> </w:t>
      </w:r>
      <w:r w:rsidRPr="00973639">
        <w:rPr>
          <w:rFonts w:ascii="Times New Roman" w:hAnsi="Times New Roman" w:cs="Times New Roman"/>
          <w:color w:val="000000"/>
          <w:sz w:val="28"/>
          <w:szCs w:val="28"/>
        </w:rPr>
        <w:t>первому кварталу в размере 2369тыс.руб. вызван со</w:t>
      </w:r>
      <w:r w:rsidRPr="00973639">
        <w:rPr>
          <w:rFonts w:ascii="Times New Roman" w:hAnsi="Times New Roman" w:cs="Times New Roman"/>
          <w:color w:val="000000"/>
          <w:sz w:val="28"/>
          <w:szCs w:val="28"/>
        </w:rPr>
        <w:softHyphen/>
      </w:r>
      <w:r w:rsidRPr="00973639">
        <w:rPr>
          <w:rFonts w:ascii="Times New Roman" w:hAnsi="Times New Roman" w:cs="Times New Roman"/>
          <w:color w:val="000000"/>
          <w:spacing w:val="-10"/>
          <w:sz w:val="28"/>
          <w:szCs w:val="28"/>
        </w:rPr>
        <w:t xml:space="preserve">кращением </w:t>
      </w:r>
      <w:r w:rsidRPr="00973639">
        <w:rPr>
          <w:rFonts w:ascii="Times New Roman" w:hAnsi="Times New Roman" w:cs="Times New Roman"/>
          <w:sz w:val="28"/>
          <w:szCs w:val="28"/>
        </w:rPr>
        <w:t xml:space="preserve">всех </w:t>
      </w:r>
      <w:r w:rsidRPr="00973639">
        <w:rPr>
          <w:rFonts w:ascii="Times New Roman" w:hAnsi="Times New Roman" w:cs="Times New Roman"/>
          <w:color w:val="000000"/>
          <w:spacing w:val="-11"/>
          <w:sz w:val="28"/>
          <w:szCs w:val="28"/>
        </w:rPr>
        <w:t>затрат;</w:t>
      </w:r>
    </w:p>
    <w:p w:rsidR="00CF26AC" w:rsidRPr="00973639" w:rsidRDefault="00CF26AC" w:rsidP="00121D67">
      <w:pPr>
        <w:shd w:val="clear" w:color="auto" w:fill="FFFFFF"/>
        <w:tabs>
          <w:tab w:val="left" w:pos="284"/>
        </w:tabs>
        <w:suppressAutoHyphens/>
        <w:spacing w:after="0" w:line="360" w:lineRule="auto"/>
        <w:ind w:left="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-увеличение  себестоимости в третьем квартале на 29360 тыс.руб. вызвано с </w:t>
      </w:r>
      <w:r w:rsidRPr="00973639">
        <w:rPr>
          <w:rFonts w:ascii="Times New Roman" w:hAnsi="Times New Roman" w:cs="Times New Roman"/>
          <w:sz w:val="28"/>
          <w:szCs w:val="28"/>
        </w:rPr>
        <w:t>увеличением всех</w:t>
      </w:r>
      <w:r w:rsidRPr="00973639">
        <w:rPr>
          <w:rFonts w:ascii="Times New Roman" w:hAnsi="Times New Roman" w:cs="Times New Roman"/>
          <w:color w:val="000000"/>
          <w:spacing w:val="-10"/>
          <w:sz w:val="28"/>
          <w:szCs w:val="28"/>
        </w:rPr>
        <w:t xml:space="preserve"> затрат; </w:t>
      </w:r>
    </w:p>
    <w:p w:rsidR="00CF26AC" w:rsidRPr="00973639" w:rsidRDefault="00CF26AC" w:rsidP="00121D67">
      <w:pPr>
        <w:shd w:val="clear" w:color="auto" w:fill="FFFFFF"/>
        <w:tabs>
          <w:tab w:val="left" w:pos="284"/>
        </w:tabs>
        <w:suppressAutoHyphens/>
        <w:spacing w:after="0" w:line="360" w:lineRule="auto"/>
        <w:ind w:left="709"/>
        <w:jc w:val="both"/>
        <w:rPr>
          <w:rFonts w:ascii="Times New Roman" w:hAnsi="Times New Roman" w:cs="Times New Roman"/>
          <w:color w:val="000000"/>
          <w:sz w:val="28"/>
          <w:szCs w:val="28"/>
        </w:rPr>
      </w:pPr>
      <w:r w:rsidRPr="00973639">
        <w:rPr>
          <w:rFonts w:ascii="Times New Roman" w:hAnsi="Times New Roman" w:cs="Times New Roman"/>
          <w:color w:val="000000"/>
          <w:spacing w:val="-10"/>
          <w:sz w:val="28"/>
          <w:szCs w:val="28"/>
        </w:rPr>
        <w:t xml:space="preserve">-в четвертом квартале наблюдается  увеличение себестоимости, что вызвано ростом </w:t>
      </w:r>
      <w:r w:rsidRPr="00973639">
        <w:rPr>
          <w:rFonts w:ascii="Times New Roman" w:hAnsi="Times New Roman" w:cs="Times New Roman"/>
          <w:sz w:val="28"/>
          <w:szCs w:val="28"/>
        </w:rPr>
        <w:t>всех затрат;</w:t>
      </w:r>
    </w:p>
    <w:p w:rsidR="00CF26AC" w:rsidRPr="00973639" w:rsidRDefault="00CF26AC" w:rsidP="00121D67">
      <w:pPr>
        <w:shd w:val="clear" w:color="auto" w:fill="FFFFFF"/>
        <w:tabs>
          <w:tab w:val="left" w:pos="284"/>
        </w:tabs>
        <w:suppressAutoHyphens/>
        <w:spacing w:after="0" w:line="360" w:lineRule="auto"/>
        <w:ind w:left="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 xml:space="preserve">-в первом квартале второго года резкий спад </w:t>
      </w:r>
      <w:r w:rsidRPr="00973639">
        <w:rPr>
          <w:rFonts w:ascii="Times New Roman" w:hAnsi="Times New Roman" w:cs="Times New Roman"/>
          <w:sz w:val="28"/>
          <w:szCs w:val="28"/>
        </w:rPr>
        <w:t>затрат</w:t>
      </w:r>
      <w:r w:rsidRPr="00973639">
        <w:rPr>
          <w:rFonts w:ascii="Times New Roman" w:hAnsi="Times New Roman" w:cs="Times New Roman"/>
          <w:color w:val="000000"/>
          <w:sz w:val="28"/>
          <w:szCs w:val="28"/>
        </w:rPr>
        <w:t xml:space="preserve">, в итоге себестоимость уменьшилась </w:t>
      </w:r>
      <w:r w:rsidRPr="00973639">
        <w:rPr>
          <w:rFonts w:ascii="Times New Roman" w:hAnsi="Times New Roman" w:cs="Times New Roman"/>
          <w:sz w:val="28"/>
          <w:szCs w:val="28"/>
        </w:rPr>
        <w:t xml:space="preserve">на 45011 </w:t>
      </w:r>
      <w:r w:rsidRPr="00973639">
        <w:rPr>
          <w:rFonts w:ascii="Times New Roman" w:hAnsi="Times New Roman" w:cs="Times New Roman"/>
          <w:color w:val="000000"/>
          <w:sz w:val="28"/>
          <w:szCs w:val="28"/>
        </w:rPr>
        <w:t>тыс. руб.;</w:t>
      </w:r>
    </w:p>
    <w:p w:rsidR="00CF26AC" w:rsidRPr="00973639" w:rsidRDefault="00CF26AC" w:rsidP="00121D67">
      <w:pPr>
        <w:shd w:val="clear" w:color="auto" w:fill="FFFFFF"/>
        <w:tabs>
          <w:tab w:val="left" w:pos="284"/>
        </w:tabs>
        <w:suppressAutoHyphens/>
        <w:spacing w:after="0" w:line="360" w:lineRule="auto"/>
        <w:ind w:left="709"/>
        <w:jc w:val="both"/>
        <w:rPr>
          <w:rFonts w:ascii="Times New Roman" w:hAnsi="Times New Roman" w:cs="Times New Roman"/>
          <w:color w:val="000000"/>
          <w:sz w:val="28"/>
          <w:szCs w:val="28"/>
        </w:rPr>
      </w:pPr>
      <w:r w:rsidRPr="00973639">
        <w:rPr>
          <w:rFonts w:ascii="Times New Roman" w:hAnsi="Times New Roman" w:cs="Times New Roman"/>
          <w:color w:val="000000"/>
          <w:spacing w:val="-1"/>
          <w:sz w:val="28"/>
          <w:szCs w:val="28"/>
        </w:rPr>
        <w:t>-во втором квартале второго года наблюдалось уменьшение себестоимости в результате спада затрат по всем статьям;</w:t>
      </w:r>
    </w:p>
    <w:p w:rsidR="00CF26AC" w:rsidRPr="00973639" w:rsidRDefault="00CF26AC" w:rsidP="00121D67">
      <w:pPr>
        <w:shd w:val="clear" w:color="auto" w:fill="FFFFFF"/>
        <w:tabs>
          <w:tab w:val="left" w:pos="284"/>
        </w:tabs>
        <w:suppressAutoHyphens/>
        <w:spacing w:after="0" w:line="360" w:lineRule="auto"/>
        <w:ind w:left="709"/>
        <w:jc w:val="both"/>
        <w:rPr>
          <w:rFonts w:ascii="Times New Roman" w:hAnsi="Times New Roman" w:cs="Times New Roman"/>
          <w:color w:val="000000"/>
          <w:sz w:val="28"/>
          <w:szCs w:val="28"/>
        </w:rPr>
      </w:pPr>
      <w:r w:rsidRPr="00973639">
        <w:rPr>
          <w:rFonts w:ascii="Times New Roman" w:hAnsi="Times New Roman" w:cs="Times New Roman"/>
          <w:color w:val="000000"/>
          <w:spacing w:val="1"/>
          <w:sz w:val="28"/>
          <w:szCs w:val="28"/>
        </w:rPr>
        <w:t xml:space="preserve">-в третьем квартале увеличение затрат по всем статьям, привело к росту </w:t>
      </w:r>
    </w:p>
    <w:p w:rsidR="00CF26AC" w:rsidRPr="00973639" w:rsidRDefault="00CF26AC" w:rsidP="00121D67">
      <w:pPr>
        <w:shd w:val="clear" w:color="auto" w:fill="FFFFFF"/>
        <w:tabs>
          <w:tab w:val="left" w:pos="284"/>
        </w:tabs>
        <w:suppressAutoHyphens/>
        <w:spacing w:after="0" w:line="360" w:lineRule="auto"/>
        <w:ind w:left="709"/>
        <w:jc w:val="both"/>
        <w:rPr>
          <w:rFonts w:ascii="Times New Roman" w:hAnsi="Times New Roman" w:cs="Times New Roman"/>
          <w:color w:val="000000"/>
          <w:sz w:val="28"/>
          <w:szCs w:val="28"/>
        </w:rPr>
      </w:pPr>
      <w:r w:rsidRPr="00973639">
        <w:rPr>
          <w:rFonts w:ascii="Times New Roman" w:hAnsi="Times New Roman" w:cs="Times New Roman"/>
          <w:color w:val="000000"/>
          <w:spacing w:val="-2"/>
          <w:sz w:val="28"/>
          <w:szCs w:val="28"/>
        </w:rPr>
        <w:t>-в четвертом квартале второго года рост себестоимости был вызван увеличением затрат по всем статьям;</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b/>
          <w:bCs/>
          <w:spacing w:val="5"/>
          <w:sz w:val="28"/>
          <w:szCs w:val="28"/>
        </w:rPr>
      </w:pPr>
      <w:r w:rsidRPr="00973639">
        <w:rPr>
          <w:rFonts w:ascii="Times New Roman" w:hAnsi="Times New Roman" w:cs="Times New Roman"/>
          <w:sz w:val="28"/>
          <w:szCs w:val="28"/>
        </w:rPr>
        <w:br w:type="page"/>
      </w:r>
      <w:r w:rsidRPr="00973639">
        <w:rPr>
          <w:rFonts w:ascii="Times New Roman" w:hAnsi="Times New Roman" w:cs="Times New Roman"/>
          <w:b/>
          <w:bCs/>
          <w:sz w:val="28"/>
          <w:szCs w:val="28"/>
        </w:rPr>
        <w:t xml:space="preserve">Глава 8. </w:t>
      </w:r>
      <w:r w:rsidRPr="00973639">
        <w:rPr>
          <w:rFonts w:ascii="Times New Roman" w:hAnsi="Times New Roman" w:cs="Times New Roman"/>
          <w:b/>
          <w:bCs/>
          <w:spacing w:val="5"/>
          <w:sz w:val="28"/>
          <w:szCs w:val="28"/>
        </w:rPr>
        <w:t>Анализ финансового состояния организации</w:t>
      </w:r>
    </w:p>
    <w:p w:rsidR="00CF26AC" w:rsidRPr="00973639" w:rsidRDefault="00CF26AC" w:rsidP="00121D67">
      <w:pPr>
        <w:pStyle w:val="11"/>
        <w:suppressAutoHyphens/>
        <w:spacing w:line="360" w:lineRule="auto"/>
        <w:ind w:left="567" w:firstLine="709"/>
        <w:jc w:val="both"/>
        <w:rPr>
          <w:rFonts w:ascii="Times New Roman" w:hAnsi="Times New Roman" w:cs="Times New Roman"/>
          <w:b/>
          <w:bCs/>
          <w:spacing w:val="5"/>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1.</w:t>
      </w:r>
      <w:r w:rsidRPr="00973639">
        <w:rPr>
          <w:rFonts w:ascii="Times New Roman" w:hAnsi="Times New Roman" w:cs="Times New Roman"/>
          <w:color w:val="000000"/>
          <w:sz w:val="28"/>
          <w:szCs w:val="28"/>
        </w:rPr>
        <w:t xml:space="preserve"> Проведите оценку кредитоспособности организации. </w:t>
      </w:r>
      <w:r w:rsidRPr="00973639">
        <w:rPr>
          <w:rFonts w:ascii="Times New Roman" w:hAnsi="Times New Roman" w:cs="Times New Roman"/>
          <w:color w:val="000000"/>
          <w:spacing w:val="-3"/>
          <w:sz w:val="28"/>
          <w:szCs w:val="28"/>
        </w:rPr>
        <w:t>Сделайте выводы.</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b/>
          <w:bCs/>
          <w:sz w:val="28"/>
          <w:szCs w:val="28"/>
          <w:lang w:eastAsia="ru-RU"/>
        </w:rPr>
        <w:t>1. Анализ кредитоспособности заемщика по методу Е. В. Неволиной</w:t>
      </w:r>
      <w:r w:rsidRPr="00973639">
        <w:rPr>
          <w:rFonts w:ascii="Times New Roman" w:hAnsi="Times New Roman" w:cs="Times New Roman"/>
          <w:sz w:val="28"/>
          <w:szCs w:val="28"/>
          <w:lang w:eastAsia="ru-RU"/>
        </w:rPr>
        <w:t xml:space="preserve"> представляет собой вычислительную схему, которая позволяет при анализе финансовой отчетности преобразовать массивные коэффициенты и другие данные в одно число, характеризующее риск.</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Шкала (относительно значения синтетического коэффициента кредитоспособности):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свыше 60 – высокая кредитоспособность, отличное финансовое состояние;</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от 50 до 60 – хорошее финансовое состояние, хороший уровень кредитоспособности;</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от 40 до 50 – удовлетворительный уровень кредитоспособности;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от 30 до 40 – предельный уровень кредитоспособности;</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 xml:space="preserve">ниже 30 – кредитоспособность ниже предельной. </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eastAsia="ru-RU"/>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К</w:t>
      </w:r>
      <w:r w:rsidRPr="00973639">
        <w:rPr>
          <w:rFonts w:ascii="Times New Roman" w:hAnsi="Times New Roman" w:cs="Times New Roman"/>
          <w:sz w:val="28"/>
          <w:szCs w:val="28"/>
          <w:vertAlign w:val="subscript"/>
          <w:lang w:eastAsia="ru-RU"/>
        </w:rPr>
        <w:t xml:space="preserve">абс. ликв. </w:t>
      </w:r>
      <w:r w:rsidRPr="00973639">
        <w:rPr>
          <w:rFonts w:ascii="Times New Roman" w:hAnsi="Times New Roman" w:cs="Times New Roman"/>
          <w:sz w:val="28"/>
          <w:szCs w:val="28"/>
          <w:lang w:eastAsia="ru-RU"/>
        </w:rPr>
        <w:t>= (Денежные средства+Краткосрочные фин. вложения)/Текущие обязательства</w:t>
      </w: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К</w:t>
      </w:r>
      <w:r w:rsidRPr="00973639">
        <w:rPr>
          <w:rFonts w:ascii="Times New Roman" w:hAnsi="Times New Roman" w:cs="Times New Roman"/>
          <w:sz w:val="28"/>
          <w:szCs w:val="28"/>
          <w:vertAlign w:val="subscript"/>
          <w:lang w:eastAsia="ru-RU"/>
        </w:rPr>
        <w:t>текущ. ликв.</w:t>
      </w:r>
      <w:r w:rsidRPr="00973639">
        <w:rPr>
          <w:rFonts w:ascii="Times New Roman" w:hAnsi="Times New Roman" w:cs="Times New Roman"/>
          <w:sz w:val="28"/>
          <w:szCs w:val="28"/>
          <w:lang w:eastAsia="ru-RU"/>
        </w:rPr>
        <w:t xml:space="preserve"> = Оборотные активы / Текущие обязательства</w:t>
      </w:r>
    </w:p>
    <w:p w:rsidR="00121D67" w:rsidRDefault="00121D67" w:rsidP="00121D67">
      <w:pPr>
        <w:pStyle w:val="11"/>
        <w:suppressAutoHyphens/>
        <w:spacing w:line="360" w:lineRule="auto"/>
        <w:ind w:right="-285"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right="-285" w:firstLine="709"/>
        <w:jc w:val="both"/>
        <w:rPr>
          <w:rFonts w:ascii="Times New Roman" w:hAnsi="Times New Roman" w:cs="Times New Roman"/>
          <w:b/>
          <w:bCs/>
          <w:i/>
          <w:iCs/>
          <w:sz w:val="28"/>
          <w:szCs w:val="28"/>
          <w:lang w:eastAsia="ru-RU"/>
        </w:rPr>
      </w:pPr>
      <w:r w:rsidRPr="00973639">
        <w:rPr>
          <w:rFonts w:ascii="Times New Roman" w:hAnsi="Times New Roman" w:cs="Times New Roman"/>
          <w:sz w:val="28"/>
          <w:szCs w:val="28"/>
        </w:rPr>
        <w:t xml:space="preserve">К текущим обязательствам относятся: </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Займы и кредиты;</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Кредиторская задолженность;</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Задолженность перед участниками (учредителями) по выплате доходов;</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Прочие краткосрочные обязательства.</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eastAsia="ru-RU"/>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К</w:t>
      </w:r>
      <w:r w:rsidRPr="00973639">
        <w:rPr>
          <w:rFonts w:ascii="Times New Roman" w:hAnsi="Times New Roman" w:cs="Times New Roman"/>
          <w:sz w:val="28"/>
          <w:szCs w:val="28"/>
          <w:vertAlign w:val="subscript"/>
          <w:lang w:eastAsia="ru-RU"/>
        </w:rPr>
        <w:t xml:space="preserve">автономии </w:t>
      </w:r>
      <w:r w:rsidRPr="00973639">
        <w:rPr>
          <w:rFonts w:ascii="Times New Roman" w:hAnsi="Times New Roman" w:cs="Times New Roman"/>
          <w:sz w:val="28"/>
          <w:szCs w:val="28"/>
          <w:lang w:eastAsia="ru-RU"/>
        </w:rPr>
        <w:t xml:space="preserve"> = Собств. капитал / Валюту баланса</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eastAsia="ru-RU"/>
        </w:rPr>
        <w:br w:type="page"/>
      </w:r>
      <w:r w:rsidRPr="00973639">
        <w:rPr>
          <w:rFonts w:ascii="Times New Roman" w:hAnsi="Times New Roman" w:cs="Times New Roman"/>
          <w:color w:val="000000"/>
          <w:sz w:val="28"/>
          <w:szCs w:val="28"/>
        </w:rPr>
        <w:t>Таблица 25 - Категории кредитоспособности предприятия-заемщика</w:t>
      </w:r>
    </w:p>
    <w:tbl>
      <w:tblPr>
        <w:tblW w:w="0" w:type="auto"/>
        <w:jc w:val="center"/>
        <w:tblCellMar>
          <w:left w:w="40" w:type="dxa"/>
          <w:right w:w="40" w:type="dxa"/>
        </w:tblCellMar>
        <w:tblLook w:val="0000" w:firstRow="0" w:lastRow="0" w:firstColumn="0" w:lastColumn="0" w:noHBand="0" w:noVBand="0"/>
      </w:tblPr>
      <w:tblGrid>
        <w:gridCol w:w="1087"/>
        <w:gridCol w:w="1881"/>
        <w:gridCol w:w="3713"/>
        <w:gridCol w:w="2736"/>
      </w:tblGrid>
      <w:tr w:rsidR="00CF26AC" w:rsidRPr="00973639">
        <w:trPr>
          <w:trHeight w:hRule="exact" w:val="611"/>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pacing w:val="-16"/>
                <w:sz w:val="20"/>
                <w:szCs w:val="20"/>
              </w:rPr>
              <w:t>Коэффициент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xml:space="preserve">1-категория </w:t>
            </w:r>
          </w:p>
          <w:p w:rsidR="00CF26AC" w:rsidRPr="00973639" w:rsidRDefault="00CF26AC" w:rsidP="00121D67">
            <w:pPr>
              <w:shd w:val="clear" w:color="auto" w:fill="FFFFFF"/>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«Кредитоспособное»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uppressAutoHyphens/>
              <w:spacing w:after="0" w:line="360" w:lineRule="auto"/>
              <w:ind w:right="58"/>
              <w:jc w:val="both"/>
              <w:rPr>
                <w:rFonts w:ascii="Times New Roman" w:hAnsi="Times New Roman" w:cs="Times New Roman"/>
                <w:sz w:val="20"/>
                <w:szCs w:val="20"/>
              </w:rPr>
            </w:pPr>
            <w:r w:rsidRPr="00973639">
              <w:rPr>
                <w:rFonts w:ascii="Times New Roman" w:hAnsi="Times New Roman" w:cs="Times New Roman"/>
                <w:color w:val="000000"/>
                <w:spacing w:val="-15"/>
                <w:sz w:val="20"/>
                <w:szCs w:val="20"/>
              </w:rPr>
              <w:t>2-ая категория «Ограниченно креди</w:t>
            </w:r>
            <w:r w:rsidRPr="00973639">
              <w:rPr>
                <w:rFonts w:ascii="Times New Roman" w:hAnsi="Times New Roman" w:cs="Times New Roman"/>
                <w:color w:val="000000"/>
                <w:spacing w:val="-14"/>
                <w:sz w:val="20"/>
                <w:szCs w:val="20"/>
              </w:rPr>
              <w:t>тоспособное»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F26AC" w:rsidRPr="00973639" w:rsidRDefault="00CF26AC" w:rsidP="00121D67">
            <w:pPr>
              <w:shd w:val="clear" w:color="auto" w:fill="FFFFFF"/>
              <w:suppressAutoHyphens/>
              <w:spacing w:after="0" w:line="360" w:lineRule="auto"/>
              <w:jc w:val="both"/>
              <w:rPr>
                <w:rFonts w:ascii="Times New Roman" w:hAnsi="Times New Roman" w:cs="Times New Roman"/>
                <w:color w:val="000000"/>
                <w:spacing w:val="-16"/>
                <w:sz w:val="20"/>
                <w:szCs w:val="20"/>
              </w:rPr>
            </w:pPr>
            <w:r w:rsidRPr="00973639">
              <w:rPr>
                <w:rFonts w:ascii="Times New Roman" w:hAnsi="Times New Roman" w:cs="Times New Roman"/>
                <w:color w:val="000000"/>
                <w:spacing w:val="-16"/>
                <w:sz w:val="20"/>
                <w:szCs w:val="20"/>
              </w:rPr>
              <w:t>3-я категория «Некредитоспособное»</w:t>
            </w:r>
          </w:p>
          <w:p w:rsidR="00CF26AC" w:rsidRPr="00973639" w:rsidRDefault="00CF26AC" w:rsidP="00121D67">
            <w:pPr>
              <w:shd w:val="clear" w:color="auto" w:fill="FFFFFF"/>
              <w:suppressAutoHyphens/>
              <w:spacing w:after="0" w:line="360" w:lineRule="auto"/>
              <w:jc w:val="both"/>
              <w:rPr>
                <w:rFonts w:ascii="Times New Roman" w:hAnsi="Times New Roman" w:cs="Times New Roman"/>
                <w:color w:val="000000"/>
                <w:spacing w:val="-16"/>
                <w:sz w:val="20"/>
                <w:szCs w:val="20"/>
              </w:rPr>
            </w:pPr>
          </w:p>
          <w:p w:rsidR="00CF26AC" w:rsidRPr="00973639" w:rsidRDefault="00CF26AC" w:rsidP="00121D67">
            <w:pPr>
              <w:shd w:val="clear" w:color="auto" w:fill="FFFFFF"/>
              <w:suppressAutoHyphens/>
              <w:spacing w:after="0" w:line="360" w:lineRule="auto"/>
              <w:jc w:val="both"/>
              <w:rPr>
                <w:rFonts w:ascii="Times New Roman" w:hAnsi="Times New Roman" w:cs="Times New Roman"/>
                <w:color w:val="000000"/>
                <w:spacing w:val="-16"/>
                <w:sz w:val="20"/>
                <w:szCs w:val="20"/>
              </w:rPr>
            </w:pPr>
          </w:p>
          <w:p w:rsidR="00CF26AC" w:rsidRPr="00973639" w:rsidRDefault="00CF26AC" w:rsidP="00121D67">
            <w:pPr>
              <w:shd w:val="clear" w:color="auto" w:fill="FFFFFF"/>
              <w:suppressAutoHyphens/>
              <w:spacing w:after="0" w:line="360" w:lineRule="auto"/>
              <w:jc w:val="both"/>
              <w:rPr>
                <w:rFonts w:ascii="Times New Roman" w:hAnsi="Times New Roman" w:cs="Times New Roman"/>
                <w:color w:val="000000"/>
                <w:spacing w:val="-16"/>
                <w:sz w:val="20"/>
                <w:szCs w:val="20"/>
              </w:rPr>
            </w:pPr>
          </w:p>
          <w:p w:rsidR="00CF26AC" w:rsidRPr="00973639" w:rsidRDefault="00CF26AC" w:rsidP="00121D67">
            <w:pPr>
              <w:shd w:val="clear" w:color="auto" w:fill="FFFFFF"/>
              <w:suppressAutoHyphens/>
              <w:spacing w:after="0" w:line="360" w:lineRule="auto"/>
              <w:jc w:val="both"/>
              <w:rPr>
                <w:rFonts w:ascii="Times New Roman" w:hAnsi="Times New Roman" w:cs="Times New Roman"/>
                <w:color w:val="000000"/>
                <w:spacing w:val="-16"/>
                <w:sz w:val="20"/>
                <w:szCs w:val="20"/>
              </w:rPr>
            </w:pPr>
          </w:p>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p>
        </w:tc>
      </w:tr>
      <w:tr w:rsidR="00CF26AC" w:rsidRPr="00973639">
        <w:trPr>
          <w:trHeight w:hRule="exact" w:val="345"/>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b/>
                <w:bCs/>
                <w:sz w:val="20"/>
                <w:szCs w:val="20"/>
              </w:rPr>
            </w:pPr>
            <w:r w:rsidRPr="00973639">
              <w:rPr>
                <w:rFonts w:ascii="Times New Roman" w:hAnsi="Times New Roman" w:cs="Times New Roman"/>
                <w:b/>
                <w:bCs/>
                <w:color w:val="000000"/>
                <w:sz w:val="20"/>
                <w:szCs w:val="20"/>
                <w:lang w:val="en-US"/>
              </w:rPr>
              <w:t>K</w:t>
            </w:r>
            <w:r w:rsidRPr="00973639">
              <w:rPr>
                <w:rFonts w:ascii="Times New Roman" w:hAnsi="Times New Roman" w:cs="Times New Roman"/>
                <w:b/>
                <w:bCs/>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0,2 и выше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0,15-0,2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менее 0,15</w:t>
            </w:r>
          </w:p>
        </w:tc>
      </w:tr>
      <w:tr w:rsidR="00CF26AC" w:rsidRPr="00973639">
        <w:trPr>
          <w:trHeight w:hRule="exact" w:val="345"/>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pacing w:val="-7"/>
                <w:sz w:val="20"/>
                <w:szCs w:val="20"/>
              </w:rPr>
              <w:t>К2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0,8 и выше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0,5-0,8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менее 0,5</w:t>
            </w:r>
          </w:p>
        </w:tc>
      </w:tr>
      <w:tr w:rsidR="00CF26AC" w:rsidRPr="00973639">
        <w:trPr>
          <w:trHeight w:hRule="exact" w:val="330"/>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pacing w:val="-7"/>
                <w:sz w:val="20"/>
                <w:szCs w:val="20"/>
              </w:rPr>
              <w:t>КЗ</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2,0 и выше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1,0-2,0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менее 1,0</w:t>
            </w:r>
          </w:p>
        </w:tc>
      </w:tr>
      <w:tr w:rsidR="00CF26AC" w:rsidRPr="00973639">
        <w:trPr>
          <w:trHeight w:hRule="exact" w:val="345"/>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pacing w:val="-14"/>
                <w:sz w:val="20"/>
                <w:szCs w:val="20"/>
              </w:rPr>
              <w:t>К4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1,0 и выше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0,7-1,0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менее 0,7</w:t>
            </w:r>
          </w:p>
        </w:tc>
      </w:tr>
      <w:tr w:rsidR="00CF26AC" w:rsidRPr="00973639">
        <w:trPr>
          <w:trHeight w:hRule="exact" w:val="405"/>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pacing w:val="-7"/>
                <w:sz w:val="20"/>
                <w:szCs w:val="20"/>
              </w:rPr>
              <w:t>К5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0,15 и выше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z w:val="20"/>
                <w:szCs w:val="20"/>
              </w:rPr>
              <w:t>менее 0,15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F26AC" w:rsidRPr="00973639" w:rsidRDefault="00CF26AC" w:rsidP="00121D67">
            <w:pPr>
              <w:shd w:val="clear" w:color="auto" w:fill="FFFFFF"/>
              <w:suppressAutoHyphens/>
              <w:spacing w:after="0" w:line="360" w:lineRule="auto"/>
              <w:jc w:val="both"/>
              <w:rPr>
                <w:rFonts w:ascii="Times New Roman" w:hAnsi="Times New Roman" w:cs="Times New Roman"/>
                <w:sz w:val="20"/>
                <w:szCs w:val="20"/>
              </w:rPr>
            </w:pPr>
            <w:r w:rsidRPr="00973639">
              <w:rPr>
                <w:rFonts w:ascii="Times New Roman" w:hAnsi="Times New Roman" w:cs="Times New Roman"/>
                <w:color w:val="000000"/>
                <w:spacing w:val="-16"/>
                <w:sz w:val="20"/>
                <w:szCs w:val="20"/>
              </w:rPr>
              <w:t>нерентабельный</w:t>
            </w:r>
          </w:p>
        </w:tc>
      </w:tr>
    </w:tbl>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Таблица 26 - Расчет синтетического коэффициента кредитоспособности организации за 2009-2010 гг.</w:t>
      </w:r>
    </w:p>
    <w:tbl>
      <w:tblPr>
        <w:tblW w:w="93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419"/>
        <w:gridCol w:w="1976"/>
        <w:gridCol w:w="873"/>
        <w:gridCol w:w="873"/>
        <w:gridCol w:w="873"/>
        <w:gridCol w:w="873"/>
        <w:gridCol w:w="873"/>
        <w:gridCol w:w="873"/>
        <w:gridCol w:w="873"/>
        <w:gridCol w:w="873"/>
      </w:tblGrid>
      <w:tr w:rsidR="00CF26AC" w:rsidRPr="00973639">
        <w:trPr>
          <w:trHeight w:val="320"/>
          <w:jc w:val="center"/>
        </w:trPr>
        <w:tc>
          <w:tcPr>
            <w:tcW w:w="463" w:type="dxa"/>
            <w:vMerge w:val="restart"/>
          </w:tcPr>
          <w:p w:rsidR="00CF26AC" w:rsidRPr="00973639" w:rsidRDefault="00CF26AC" w:rsidP="00121D67">
            <w:pPr>
              <w:suppressAutoHyphens/>
              <w:spacing w:after="0" w:line="360" w:lineRule="auto"/>
              <w:ind w:left="-93"/>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1977" w:type="dxa"/>
            <w:vMerge w:val="restart"/>
          </w:tcPr>
          <w:p w:rsidR="00CF26AC" w:rsidRPr="00973639" w:rsidRDefault="00CF26AC" w:rsidP="00121D67">
            <w:pPr>
              <w:suppressAutoHyphens/>
              <w:spacing w:after="0" w:line="360" w:lineRule="auto"/>
              <w:ind w:left="-89"/>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Показатель</w:t>
            </w:r>
          </w:p>
        </w:tc>
        <w:tc>
          <w:tcPr>
            <w:tcW w:w="0" w:type="auto"/>
            <w:gridSpan w:val="4"/>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2009 г.</w:t>
            </w:r>
          </w:p>
        </w:tc>
        <w:tc>
          <w:tcPr>
            <w:tcW w:w="3467" w:type="dxa"/>
            <w:gridSpan w:val="4"/>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2010г.</w:t>
            </w:r>
          </w:p>
        </w:tc>
      </w:tr>
      <w:tr w:rsidR="00CF26AC" w:rsidRPr="00973639">
        <w:trPr>
          <w:trHeight w:val="320"/>
          <w:jc w:val="center"/>
        </w:trPr>
        <w:tc>
          <w:tcPr>
            <w:tcW w:w="463" w:type="dxa"/>
            <w:vMerge/>
            <w:vAlign w:val="center"/>
          </w:tcPr>
          <w:p w:rsidR="00CF26AC" w:rsidRPr="00973639" w:rsidRDefault="00CF26AC" w:rsidP="00121D67">
            <w:pPr>
              <w:suppressAutoHyphens/>
              <w:spacing w:after="0" w:line="360" w:lineRule="auto"/>
              <w:ind w:left="-93"/>
              <w:jc w:val="both"/>
              <w:rPr>
                <w:rFonts w:ascii="Times New Roman" w:hAnsi="Times New Roman" w:cs="Times New Roman"/>
                <w:color w:val="000000"/>
                <w:sz w:val="20"/>
                <w:szCs w:val="20"/>
              </w:rPr>
            </w:pPr>
          </w:p>
        </w:tc>
        <w:tc>
          <w:tcPr>
            <w:tcW w:w="1977" w:type="dxa"/>
            <w:vMerge/>
            <w:vAlign w:val="center"/>
          </w:tcPr>
          <w:p w:rsidR="00CF26AC" w:rsidRPr="00973639" w:rsidRDefault="00CF26AC" w:rsidP="00121D67">
            <w:pPr>
              <w:suppressAutoHyphens/>
              <w:spacing w:after="0" w:line="360" w:lineRule="auto"/>
              <w:ind w:left="-89"/>
              <w:jc w:val="both"/>
              <w:rPr>
                <w:rFonts w:ascii="Times New Roman" w:hAnsi="Times New Roman" w:cs="Times New Roman"/>
                <w:color w:val="000000"/>
                <w:sz w:val="20"/>
                <w:szCs w:val="20"/>
              </w:rPr>
            </w:pP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 квартал</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 квартал</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 квартал</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 квартал</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 квартал</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 квартал</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 квартал</w:t>
            </w:r>
          </w:p>
        </w:tc>
        <w:tc>
          <w:tcPr>
            <w:tcW w:w="863" w:type="dxa"/>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 квартал</w:t>
            </w:r>
          </w:p>
        </w:tc>
      </w:tr>
      <w:tr w:rsidR="00CF26AC" w:rsidRPr="00973639">
        <w:trPr>
          <w:trHeight w:val="320"/>
          <w:jc w:val="center"/>
        </w:trPr>
        <w:tc>
          <w:tcPr>
            <w:tcW w:w="463" w:type="dxa"/>
          </w:tcPr>
          <w:p w:rsidR="00CF26AC" w:rsidRPr="00973639" w:rsidRDefault="00CF26AC" w:rsidP="00121D67">
            <w:pPr>
              <w:suppressAutoHyphens/>
              <w:spacing w:after="0" w:line="360" w:lineRule="auto"/>
              <w:ind w:left="-93"/>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К</w:t>
            </w:r>
            <w:r w:rsidRPr="00973639">
              <w:rPr>
                <w:rFonts w:ascii="Times New Roman" w:hAnsi="Times New Roman" w:cs="Times New Roman"/>
                <w:b/>
                <w:bCs/>
                <w:color w:val="000000"/>
                <w:sz w:val="20"/>
                <w:szCs w:val="20"/>
                <w:vertAlign w:val="subscript"/>
              </w:rPr>
              <w:t>1</w:t>
            </w:r>
          </w:p>
        </w:tc>
        <w:tc>
          <w:tcPr>
            <w:tcW w:w="1977" w:type="dxa"/>
          </w:tcPr>
          <w:p w:rsidR="00CF26AC" w:rsidRPr="00973639" w:rsidRDefault="00CF26AC" w:rsidP="00121D67">
            <w:pPr>
              <w:suppressAutoHyphens/>
              <w:spacing w:after="0" w:line="360" w:lineRule="auto"/>
              <w:ind w:left="-89"/>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 абсолютной ликвидности</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0,09</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0,09</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0,11</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0,10</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0,07</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0,07</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0,12</w:t>
            </w:r>
          </w:p>
        </w:tc>
        <w:tc>
          <w:tcPr>
            <w:tcW w:w="863" w:type="dxa"/>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0,15</w:t>
            </w:r>
          </w:p>
        </w:tc>
      </w:tr>
      <w:tr w:rsidR="00CF26AC" w:rsidRPr="00973639">
        <w:trPr>
          <w:trHeight w:val="306"/>
          <w:jc w:val="center"/>
        </w:trPr>
        <w:tc>
          <w:tcPr>
            <w:tcW w:w="463" w:type="dxa"/>
          </w:tcPr>
          <w:p w:rsidR="00CF26AC" w:rsidRPr="00973639" w:rsidRDefault="00CF26AC" w:rsidP="00121D67">
            <w:pPr>
              <w:suppressAutoHyphens/>
              <w:spacing w:after="0" w:line="360" w:lineRule="auto"/>
              <w:ind w:left="-93"/>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К</w:t>
            </w:r>
            <w:r w:rsidRPr="00973639">
              <w:rPr>
                <w:rFonts w:ascii="Times New Roman" w:hAnsi="Times New Roman" w:cs="Times New Roman"/>
                <w:b/>
                <w:bCs/>
                <w:color w:val="000000"/>
                <w:sz w:val="20"/>
                <w:szCs w:val="20"/>
                <w:vertAlign w:val="subscript"/>
              </w:rPr>
              <w:t>2</w:t>
            </w:r>
          </w:p>
        </w:tc>
        <w:tc>
          <w:tcPr>
            <w:tcW w:w="1977" w:type="dxa"/>
          </w:tcPr>
          <w:p w:rsidR="00CF26AC" w:rsidRPr="00973639" w:rsidRDefault="00CF26AC" w:rsidP="00121D67">
            <w:pPr>
              <w:suppressAutoHyphens/>
              <w:spacing w:after="0" w:line="360" w:lineRule="auto"/>
              <w:ind w:left="-89"/>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 текущей ликвидности</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0,39</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0,42</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0,47</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0,50</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0,77</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0,81</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1,23</w:t>
            </w:r>
          </w:p>
        </w:tc>
        <w:tc>
          <w:tcPr>
            <w:tcW w:w="863" w:type="dxa"/>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1,18</w:t>
            </w:r>
          </w:p>
        </w:tc>
      </w:tr>
      <w:tr w:rsidR="00CF26AC" w:rsidRPr="00973639">
        <w:trPr>
          <w:trHeight w:val="306"/>
          <w:jc w:val="center"/>
        </w:trPr>
        <w:tc>
          <w:tcPr>
            <w:tcW w:w="463" w:type="dxa"/>
          </w:tcPr>
          <w:p w:rsidR="00CF26AC" w:rsidRPr="00973639" w:rsidRDefault="00CF26AC" w:rsidP="00121D67">
            <w:pPr>
              <w:suppressAutoHyphens/>
              <w:spacing w:after="0" w:line="360" w:lineRule="auto"/>
              <w:ind w:left="-93"/>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К</w:t>
            </w:r>
            <w:r w:rsidRPr="00973639">
              <w:rPr>
                <w:rFonts w:ascii="Times New Roman" w:hAnsi="Times New Roman" w:cs="Times New Roman"/>
                <w:b/>
                <w:bCs/>
                <w:color w:val="000000"/>
                <w:sz w:val="20"/>
                <w:szCs w:val="20"/>
                <w:vertAlign w:val="subscript"/>
              </w:rPr>
              <w:t>3</w:t>
            </w:r>
          </w:p>
        </w:tc>
        <w:tc>
          <w:tcPr>
            <w:tcW w:w="1977" w:type="dxa"/>
          </w:tcPr>
          <w:p w:rsidR="00CF26AC" w:rsidRPr="00973639" w:rsidRDefault="00CF26AC" w:rsidP="00121D67">
            <w:pPr>
              <w:suppressAutoHyphens/>
              <w:spacing w:after="0" w:line="360" w:lineRule="auto"/>
              <w:ind w:left="-89"/>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 автономии</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0,40</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0,45</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0,52</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0,55</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0,35</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0,40</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0,60</w:t>
            </w:r>
          </w:p>
        </w:tc>
        <w:tc>
          <w:tcPr>
            <w:tcW w:w="863" w:type="dxa"/>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0,58</w:t>
            </w:r>
          </w:p>
        </w:tc>
      </w:tr>
      <w:tr w:rsidR="00CF26AC" w:rsidRPr="00973639">
        <w:trPr>
          <w:trHeight w:val="469"/>
          <w:jc w:val="center"/>
        </w:trPr>
        <w:tc>
          <w:tcPr>
            <w:tcW w:w="463" w:type="dxa"/>
            <w:vMerge w:val="restart"/>
          </w:tcPr>
          <w:p w:rsidR="00CF26AC" w:rsidRPr="00973639" w:rsidRDefault="00CF26AC" w:rsidP="00121D67">
            <w:pPr>
              <w:suppressAutoHyphens/>
              <w:spacing w:after="0" w:line="360" w:lineRule="auto"/>
              <w:ind w:left="-93"/>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К</w:t>
            </w:r>
            <w:r w:rsidRPr="00973639">
              <w:rPr>
                <w:rFonts w:ascii="Times New Roman" w:hAnsi="Times New Roman" w:cs="Times New Roman"/>
                <w:b/>
                <w:bCs/>
                <w:color w:val="000000"/>
                <w:sz w:val="20"/>
                <w:szCs w:val="20"/>
                <w:vertAlign w:val="subscript"/>
              </w:rPr>
              <w:t>4</w:t>
            </w:r>
          </w:p>
        </w:tc>
        <w:tc>
          <w:tcPr>
            <w:tcW w:w="1977" w:type="dxa"/>
            <w:vMerge w:val="restart"/>
          </w:tcPr>
          <w:p w:rsidR="00CF26AC" w:rsidRPr="00973639" w:rsidRDefault="00CF26AC" w:rsidP="00121D67">
            <w:pPr>
              <w:suppressAutoHyphens/>
              <w:spacing w:after="0" w:line="360" w:lineRule="auto"/>
              <w:ind w:left="-89"/>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 денежной компоненты в выручке</w:t>
            </w:r>
          </w:p>
        </w:tc>
        <w:tc>
          <w:tcPr>
            <w:tcW w:w="0" w:type="auto"/>
            <w:vMerge w:val="restart"/>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0,03</w:t>
            </w:r>
          </w:p>
        </w:tc>
        <w:tc>
          <w:tcPr>
            <w:tcW w:w="0" w:type="auto"/>
            <w:vMerge w:val="restart"/>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0,03</w:t>
            </w:r>
          </w:p>
        </w:tc>
        <w:tc>
          <w:tcPr>
            <w:tcW w:w="0" w:type="auto"/>
            <w:vMerge w:val="restart"/>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0,04</w:t>
            </w:r>
          </w:p>
        </w:tc>
        <w:tc>
          <w:tcPr>
            <w:tcW w:w="0" w:type="auto"/>
            <w:vMerge w:val="restart"/>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0,03</w:t>
            </w:r>
          </w:p>
        </w:tc>
        <w:tc>
          <w:tcPr>
            <w:tcW w:w="0" w:type="auto"/>
            <w:vMerge w:val="restart"/>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0,04</w:t>
            </w:r>
          </w:p>
        </w:tc>
        <w:tc>
          <w:tcPr>
            <w:tcW w:w="0" w:type="auto"/>
            <w:vMerge w:val="restart"/>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0,03</w:t>
            </w:r>
          </w:p>
        </w:tc>
        <w:tc>
          <w:tcPr>
            <w:tcW w:w="0" w:type="auto"/>
            <w:vMerge w:val="restart"/>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0,05</w:t>
            </w:r>
          </w:p>
        </w:tc>
        <w:tc>
          <w:tcPr>
            <w:tcW w:w="863" w:type="dxa"/>
            <w:vMerge w:val="restart"/>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0,06</w:t>
            </w:r>
          </w:p>
        </w:tc>
      </w:tr>
      <w:tr w:rsidR="00CF26AC" w:rsidRPr="00973639">
        <w:trPr>
          <w:trHeight w:val="469"/>
          <w:jc w:val="center"/>
        </w:trPr>
        <w:tc>
          <w:tcPr>
            <w:tcW w:w="463" w:type="dxa"/>
            <w:vMerge/>
            <w:vAlign w:val="center"/>
          </w:tcPr>
          <w:p w:rsidR="00CF26AC" w:rsidRPr="00973639" w:rsidRDefault="00CF26AC" w:rsidP="00121D67">
            <w:pPr>
              <w:suppressAutoHyphens/>
              <w:spacing w:after="0" w:line="360" w:lineRule="auto"/>
              <w:ind w:left="-93"/>
              <w:jc w:val="both"/>
              <w:rPr>
                <w:rFonts w:ascii="Times New Roman" w:hAnsi="Times New Roman" w:cs="Times New Roman"/>
                <w:color w:val="000000"/>
                <w:sz w:val="20"/>
                <w:szCs w:val="20"/>
              </w:rPr>
            </w:pPr>
          </w:p>
        </w:tc>
        <w:tc>
          <w:tcPr>
            <w:tcW w:w="1977" w:type="dxa"/>
            <w:vMerge/>
            <w:vAlign w:val="center"/>
          </w:tcPr>
          <w:p w:rsidR="00CF26AC" w:rsidRPr="00973639" w:rsidRDefault="00CF26AC" w:rsidP="00121D67">
            <w:pPr>
              <w:suppressAutoHyphens/>
              <w:spacing w:after="0" w:line="360" w:lineRule="auto"/>
              <w:ind w:left="-89"/>
              <w:jc w:val="both"/>
              <w:rPr>
                <w:rFonts w:ascii="Times New Roman" w:hAnsi="Times New Roman" w:cs="Times New Roman"/>
                <w:color w:val="000000"/>
                <w:sz w:val="20"/>
                <w:szCs w:val="20"/>
              </w:rPr>
            </w:pPr>
          </w:p>
        </w:tc>
        <w:tc>
          <w:tcPr>
            <w:tcW w:w="0" w:type="auto"/>
            <w:vMerge/>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p>
        </w:tc>
        <w:tc>
          <w:tcPr>
            <w:tcW w:w="0" w:type="auto"/>
            <w:vMerge/>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p>
        </w:tc>
        <w:tc>
          <w:tcPr>
            <w:tcW w:w="0" w:type="auto"/>
            <w:vMerge/>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p>
        </w:tc>
        <w:tc>
          <w:tcPr>
            <w:tcW w:w="0" w:type="auto"/>
            <w:vMerge/>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p>
        </w:tc>
        <w:tc>
          <w:tcPr>
            <w:tcW w:w="0" w:type="auto"/>
            <w:vMerge/>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p>
        </w:tc>
        <w:tc>
          <w:tcPr>
            <w:tcW w:w="0" w:type="auto"/>
            <w:vMerge/>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p>
        </w:tc>
        <w:tc>
          <w:tcPr>
            <w:tcW w:w="0" w:type="auto"/>
            <w:vMerge/>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p>
        </w:tc>
        <w:tc>
          <w:tcPr>
            <w:tcW w:w="863" w:type="dxa"/>
            <w:vMerge/>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p>
        </w:tc>
      </w:tr>
      <w:tr w:rsidR="00CF26AC" w:rsidRPr="00973639">
        <w:trPr>
          <w:trHeight w:val="306"/>
          <w:jc w:val="center"/>
        </w:trPr>
        <w:tc>
          <w:tcPr>
            <w:tcW w:w="463" w:type="dxa"/>
          </w:tcPr>
          <w:p w:rsidR="00CF26AC" w:rsidRPr="00973639" w:rsidRDefault="00CF26AC" w:rsidP="00121D67">
            <w:pPr>
              <w:suppressAutoHyphens/>
              <w:spacing w:after="0" w:line="360" w:lineRule="auto"/>
              <w:ind w:left="-93"/>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К</w:t>
            </w:r>
            <w:r w:rsidRPr="00973639">
              <w:rPr>
                <w:rFonts w:ascii="Times New Roman" w:hAnsi="Times New Roman" w:cs="Times New Roman"/>
                <w:b/>
                <w:bCs/>
                <w:color w:val="000000"/>
                <w:sz w:val="20"/>
                <w:szCs w:val="20"/>
                <w:vertAlign w:val="subscript"/>
              </w:rPr>
              <w:t>5</w:t>
            </w:r>
          </w:p>
        </w:tc>
        <w:tc>
          <w:tcPr>
            <w:tcW w:w="1977" w:type="dxa"/>
          </w:tcPr>
          <w:p w:rsidR="00CF26AC" w:rsidRPr="00973639" w:rsidRDefault="00CF26AC" w:rsidP="00121D67">
            <w:pPr>
              <w:suppressAutoHyphens/>
              <w:spacing w:after="0" w:line="360" w:lineRule="auto"/>
              <w:ind w:left="-89"/>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 рентабельности</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0,04</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0,05</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0,08</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0,12</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0,03</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0,05</w:t>
            </w:r>
          </w:p>
        </w:tc>
        <w:tc>
          <w:tcPr>
            <w:tcW w:w="0" w:type="auto"/>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0,06</w:t>
            </w:r>
          </w:p>
        </w:tc>
        <w:tc>
          <w:tcPr>
            <w:tcW w:w="863" w:type="dxa"/>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0,08</w:t>
            </w:r>
          </w:p>
        </w:tc>
      </w:tr>
      <w:tr w:rsidR="00CF26AC" w:rsidRPr="00973639">
        <w:trPr>
          <w:trHeight w:val="469"/>
          <w:jc w:val="center"/>
        </w:trPr>
        <w:tc>
          <w:tcPr>
            <w:tcW w:w="463" w:type="dxa"/>
            <w:vMerge w:val="restart"/>
          </w:tcPr>
          <w:p w:rsidR="00CF26AC" w:rsidRPr="00973639" w:rsidRDefault="00CF26AC" w:rsidP="00121D67">
            <w:pPr>
              <w:suppressAutoHyphens/>
              <w:spacing w:after="0" w:line="360" w:lineRule="auto"/>
              <w:ind w:left="-93"/>
              <w:jc w:val="both"/>
              <w:rPr>
                <w:rFonts w:ascii="Times New Roman" w:hAnsi="Times New Roman" w:cs="Times New Roman"/>
                <w:b/>
                <w:bCs/>
                <w:color w:val="000000"/>
                <w:sz w:val="20"/>
                <w:szCs w:val="20"/>
              </w:rPr>
            </w:pPr>
            <w:r w:rsidRPr="00973639">
              <w:rPr>
                <w:rFonts w:ascii="Times New Roman" w:hAnsi="Times New Roman" w:cs="Times New Roman"/>
                <w:b/>
                <w:bCs/>
                <w:color w:val="000000"/>
                <w:sz w:val="20"/>
                <w:szCs w:val="20"/>
              </w:rPr>
              <w:t>К</w:t>
            </w:r>
            <w:r w:rsidRPr="00973639">
              <w:rPr>
                <w:rFonts w:ascii="Times New Roman" w:hAnsi="Times New Roman" w:cs="Times New Roman"/>
                <w:b/>
                <w:bCs/>
                <w:color w:val="000000"/>
                <w:sz w:val="20"/>
                <w:szCs w:val="20"/>
                <w:vertAlign w:val="subscript"/>
              </w:rPr>
              <w:t>с</w:t>
            </w:r>
          </w:p>
        </w:tc>
        <w:tc>
          <w:tcPr>
            <w:tcW w:w="1977" w:type="dxa"/>
            <w:vMerge w:val="restart"/>
          </w:tcPr>
          <w:p w:rsidR="00CF26AC" w:rsidRPr="00973639" w:rsidRDefault="00CF26AC" w:rsidP="00121D67">
            <w:pPr>
              <w:suppressAutoHyphens/>
              <w:spacing w:after="0" w:line="360" w:lineRule="auto"/>
              <w:ind w:left="-89"/>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Синтетический коэффициент кредитоспособности</w:t>
            </w:r>
          </w:p>
        </w:tc>
        <w:tc>
          <w:tcPr>
            <w:tcW w:w="0" w:type="auto"/>
            <w:vMerge w:val="restart"/>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0,14</w:t>
            </w:r>
          </w:p>
        </w:tc>
        <w:tc>
          <w:tcPr>
            <w:tcW w:w="0" w:type="auto"/>
            <w:vMerge w:val="restart"/>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0,15</w:t>
            </w:r>
          </w:p>
        </w:tc>
        <w:tc>
          <w:tcPr>
            <w:tcW w:w="0" w:type="auto"/>
            <w:vMerge w:val="restart"/>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0,18</w:t>
            </w:r>
          </w:p>
        </w:tc>
        <w:tc>
          <w:tcPr>
            <w:tcW w:w="0" w:type="auto"/>
            <w:vMerge w:val="restart"/>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0,20</w:t>
            </w:r>
          </w:p>
        </w:tc>
        <w:tc>
          <w:tcPr>
            <w:tcW w:w="0" w:type="auto"/>
            <w:vMerge w:val="restart"/>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0,16</w:t>
            </w:r>
          </w:p>
        </w:tc>
        <w:tc>
          <w:tcPr>
            <w:tcW w:w="0" w:type="auto"/>
            <w:vMerge w:val="restart"/>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0,18</w:t>
            </w:r>
          </w:p>
        </w:tc>
        <w:tc>
          <w:tcPr>
            <w:tcW w:w="0" w:type="auto"/>
            <w:vMerge w:val="restart"/>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0,27</w:t>
            </w:r>
          </w:p>
        </w:tc>
        <w:tc>
          <w:tcPr>
            <w:tcW w:w="863" w:type="dxa"/>
            <w:vMerge w:val="restart"/>
            <w:vAlign w:val="center"/>
          </w:tcPr>
          <w:p w:rsidR="00CF26AC" w:rsidRPr="00973639" w:rsidRDefault="00CF26AC" w:rsidP="00121D67">
            <w:pPr>
              <w:suppressAutoHyphens/>
              <w:spacing w:after="0" w:line="360" w:lineRule="auto"/>
              <w:ind w:left="-81"/>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0,27</w:t>
            </w:r>
          </w:p>
        </w:tc>
      </w:tr>
      <w:tr w:rsidR="00CF26AC" w:rsidRPr="00973639">
        <w:trPr>
          <w:trHeight w:val="469"/>
          <w:jc w:val="center"/>
        </w:trPr>
        <w:tc>
          <w:tcPr>
            <w:tcW w:w="463" w:type="dxa"/>
            <w:vMerge/>
            <w:vAlign w:val="center"/>
          </w:tcPr>
          <w:p w:rsidR="00CF26AC" w:rsidRPr="00973639" w:rsidRDefault="00CF26AC" w:rsidP="00121D67">
            <w:pPr>
              <w:suppressAutoHyphens/>
              <w:spacing w:after="0" w:line="360" w:lineRule="auto"/>
              <w:ind w:left="-93"/>
              <w:jc w:val="both"/>
              <w:rPr>
                <w:rFonts w:ascii="Times New Roman" w:hAnsi="Times New Roman" w:cs="Times New Roman"/>
                <w:color w:val="000000"/>
                <w:sz w:val="20"/>
                <w:szCs w:val="20"/>
              </w:rPr>
            </w:pPr>
          </w:p>
        </w:tc>
        <w:tc>
          <w:tcPr>
            <w:tcW w:w="1977" w:type="dxa"/>
            <w:vMerge/>
            <w:vAlign w:val="center"/>
          </w:tcPr>
          <w:p w:rsidR="00CF26AC" w:rsidRPr="00973639" w:rsidRDefault="00CF26AC" w:rsidP="00121D67">
            <w:pPr>
              <w:suppressAutoHyphens/>
              <w:spacing w:after="0" w:line="360" w:lineRule="auto"/>
              <w:ind w:left="-89"/>
              <w:jc w:val="both"/>
              <w:rPr>
                <w:rFonts w:ascii="Times New Roman" w:hAnsi="Times New Roman" w:cs="Times New Roman"/>
                <w:color w:val="000000"/>
                <w:sz w:val="20"/>
                <w:szCs w:val="20"/>
              </w:rPr>
            </w:pPr>
          </w:p>
        </w:tc>
        <w:tc>
          <w:tcPr>
            <w:tcW w:w="0" w:type="auto"/>
            <w:vMerge/>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0" w:type="auto"/>
            <w:vMerge/>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0" w:type="auto"/>
            <w:vMerge/>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0" w:type="auto"/>
            <w:vMerge/>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0" w:type="auto"/>
            <w:vMerge/>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0" w:type="auto"/>
            <w:vMerge/>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0" w:type="auto"/>
            <w:vMerge/>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863" w:type="dxa"/>
            <w:vMerge/>
            <w:vAlign w:val="center"/>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r>
    </w:tbl>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tabs>
          <w:tab w:val="left" w:pos="3585"/>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К</w:t>
      </w:r>
      <w:r w:rsidRPr="00973639">
        <w:rPr>
          <w:rFonts w:ascii="Times New Roman" w:hAnsi="Times New Roman" w:cs="Times New Roman"/>
          <w:sz w:val="28"/>
          <w:szCs w:val="28"/>
          <w:vertAlign w:val="subscript"/>
        </w:rPr>
        <w:t>с</w:t>
      </w:r>
      <w:r w:rsidRPr="00973639">
        <w:rPr>
          <w:rFonts w:ascii="Times New Roman" w:hAnsi="Times New Roman" w:cs="Times New Roman"/>
          <w:sz w:val="28"/>
          <w:szCs w:val="28"/>
        </w:rPr>
        <w:t xml:space="preserve"> = (К</w:t>
      </w:r>
      <w:r w:rsidRPr="00973639">
        <w:rPr>
          <w:rFonts w:ascii="Times New Roman" w:hAnsi="Times New Roman" w:cs="Times New Roman"/>
          <w:sz w:val="28"/>
          <w:szCs w:val="28"/>
          <w:vertAlign w:val="subscript"/>
        </w:rPr>
        <w:t>1</w:t>
      </w:r>
      <w:r w:rsidRPr="00973639">
        <w:rPr>
          <w:rFonts w:ascii="Times New Roman" w:hAnsi="Times New Roman" w:cs="Times New Roman"/>
          <w:sz w:val="28"/>
          <w:szCs w:val="28"/>
        </w:rPr>
        <w:t>) * 0.20 + (К</w:t>
      </w:r>
      <w:r w:rsidRPr="00973639">
        <w:rPr>
          <w:rFonts w:ascii="Times New Roman" w:hAnsi="Times New Roman" w:cs="Times New Roman"/>
          <w:sz w:val="28"/>
          <w:szCs w:val="28"/>
          <w:vertAlign w:val="subscript"/>
        </w:rPr>
        <w:t>2</w:t>
      </w:r>
      <w:r w:rsidRPr="00973639">
        <w:rPr>
          <w:rFonts w:ascii="Times New Roman" w:hAnsi="Times New Roman" w:cs="Times New Roman"/>
          <w:sz w:val="28"/>
          <w:szCs w:val="28"/>
        </w:rPr>
        <w:t>) * 0.10 + (К</w:t>
      </w:r>
      <w:r w:rsidRPr="00973639">
        <w:rPr>
          <w:rFonts w:ascii="Times New Roman" w:hAnsi="Times New Roman" w:cs="Times New Roman"/>
          <w:sz w:val="28"/>
          <w:szCs w:val="28"/>
          <w:vertAlign w:val="subscript"/>
        </w:rPr>
        <w:t>3</w:t>
      </w:r>
      <w:r w:rsidRPr="00973639">
        <w:rPr>
          <w:rFonts w:ascii="Times New Roman" w:hAnsi="Times New Roman" w:cs="Times New Roman"/>
          <w:sz w:val="28"/>
          <w:szCs w:val="28"/>
        </w:rPr>
        <w:t>) * 0.15 + (К</w:t>
      </w:r>
      <w:r w:rsidRPr="00973639">
        <w:rPr>
          <w:rFonts w:ascii="Times New Roman" w:hAnsi="Times New Roman" w:cs="Times New Roman"/>
          <w:sz w:val="28"/>
          <w:szCs w:val="28"/>
          <w:vertAlign w:val="subscript"/>
        </w:rPr>
        <w:t>4</w:t>
      </w:r>
      <w:r w:rsidRPr="00973639">
        <w:rPr>
          <w:rFonts w:ascii="Times New Roman" w:hAnsi="Times New Roman" w:cs="Times New Roman"/>
          <w:sz w:val="28"/>
          <w:szCs w:val="28"/>
        </w:rPr>
        <w:t>) * 0.25 + (К</w:t>
      </w:r>
      <w:r w:rsidRPr="00973639">
        <w:rPr>
          <w:rFonts w:ascii="Times New Roman" w:hAnsi="Times New Roman" w:cs="Times New Roman"/>
          <w:sz w:val="28"/>
          <w:szCs w:val="28"/>
          <w:vertAlign w:val="subscript"/>
        </w:rPr>
        <w:t>5</w:t>
      </w:r>
      <w:r w:rsidRPr="00973639">
        <w:rPr>
          <w:rFonts w:ascii="Times New Roman" w:hAnsi="Times New Roman" w:cs="Times New Roman"/>
          <w:sz w:val="28"/>
          <w:szCs w:val="28"/>
        </w:rPr>
        <w:t>) * 0.30</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Вывод: По данным расчетов, можно сделать заключение:</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По всем кварталам 2009г., а также 2010г. - кредитоспособность организации ниже предельной.</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5"/>
          <w:sz w:val="28"/>
          <w:szCs w:val="28"/>
        </w:rPr>
      </w:pPr>
      <w:r w:rsidRPr="00973639">
        <w:rPr>
          <w:rFonts w:ascii="Times New Roman" w:hAnsi="Times New Roman" w:cs="Times New Roman"/>
          <w:b/>
          <w:bCs/>
          <w:color w:val="000000"/>
          <w:sz w:val="28"/>
          <w:szCs w:val="28"/>
        </w:rPr>
        <w:t>Задача 2.</w:t>
      </w:r>
      <w:r w:rsidRPr="00973639">
        <w:rPr>
          <w:rFonts w:ascii="Times New Roman" w:hAnsi="Times New Roman" w:cs="Times New Roman"/>
          <w:color w:val="000000"/>
          <w:sz w:val="28"/>
          <w:szCs w:val="28"/>
        </w:rPr>
        <w:t xml:space="preserve"> Проведите анализ финансового состояния по методи</w:t>
      </w:r>
      <w:r w:rsidRPr="00973639">
        <w:rPr>
          <w:rFonts w:ascii="Times New Roman" w:hAnsi="Times New Roman" w:cs="Times New Roman"/>
          <w:color w:val="000000"/>
          <w:spacing w:val="-2"/>
          <w:sz w:val="28"/>
          <w:szCs w:val="28"/>
        </w:rPr>
        <w:t>ке ФСФО РФ и Правилам арбитражных управляющих</w:t>
      </w:r>
      <w:r w:rsidRPr="00973639">
        <w:rPr>
          <w:rFonts w:ascii="Times New Roman" w:hAnsi="Times New Roman" w:cs="Times New Roman"/>
          <w:color w:val="000000"/>
          <w:spacing w:val="-5"/>
          <w:sz w:val="28"/>
          <w:szCs w:val="28"/>
        </w:rPr>
        <w:t>.</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5"/>
          <w:sz w:val="28"/>
          <w:szCs w:val="28"/>
        </w:rPr>
      </w:pP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pacing w:val="-5"/>
          <w:sz w:val="28"/>
          <w:szCs w:val="28"/>
        </w:rPr>
        <w:br w:type="page"/>
      </w:r>
      <w:r w:rsidRPr="00973639">
        <w:rPr>
          <w:rFonts w:ascii="Times New Roman" w:hAnsi="Times New Roman" w:cs="Times New Roman"/>
          <w:sz w:val="28"/>
          <w:szCs w:val="28"/>
        </w:rPr>
        <w:t>Таблица 27 - Сопоставление алгоритмов расчета показателей по методикам ФСФО и Правительства РФ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2"/>
        <w:gridCol w:w="4536"/>
      </w:tblGrid>
      <w:tr w:rsidR="00CF26AC" w:rsidRPr="00973639">
        <w:trPr>
          <w:cantSplit/>
        </w:trPr>
        <w:tc>
          <w:tcPr>
            <w:tcW w:w="2410" w:type="dxa"/>
            <w:vMerge w:val="restart"/>
            <w:vAlign w:val="center"/>
          </w:tcPr>
          <w:p w:rsidR="00CF26AC" w:rsidRPr="00973639" w:rsidRDefault="00CF26AC" w:rsidP="00121D67">
            <w:pPr>
              <w:pStyle w:val="13"/>
              <w:suppressAutoHyphens/>
              <w:spacing w:line="360" w:lineRule="auto"/>
              <w:ind w:left="-108" w:firstLine="0"/>
              <w:rPr>
                <w:b/>
                <w:bCs/>
                <w:sz w:val="20"/>
                <w:szCs w:val="20"/>
              </w:rPr>
            </w:pPr>
            <w:r w:rsidRPr="00973639">
              <w:rPr>
                <w:sz w:val="20"/>
                <w:szCs w:val="20"/>
              </w:rPr>
              <w:br w:type="page"/>
            </w:r>
            <w:r w:rsidRPr="00973639">
              <w:rPr>
                <w:b/>
                <w:bCs/>
                <w:sz w:val="20"/>
                <w:szCs w:val="20"/>
              </w:rPr>
              <w:t>Показатель</w:t>
            </w:r>
          </w:p>
        </w:tc>
        <w:tc>
          <w:tcPr>
            <w:tcW w:w="6378" w:type="dxa"/>
            <w:gridSpan w:val="2"/>
            <w:vAlign w:val="center"/>
          </w:tcPr>
          <w:p w:rsidR="00CF26AC" w:rsidRPr="00973639" w:rsidRDefault="00CF26AC" w:rsidP="00121D67">
            <w:pPr>
              <w:pStyle w:val="13"/>
              <w:suppressAutoHyphens/>
              <w:spacing w:line="360" w:lineRule="auto"/>
              <w:ind w:left="-108" w:firstLine="0"/>
              <w:rPr>
                <w:b/>
                <w:bCs/>
                <w:sz w:val="20"/>
                <w:szCs w:val="20"/>
              </w:rPr>
            </w:pPr>
            <w:r w:rsidRPr="00973639">
              <w:rPr>
                <w:b/>
                <w:bCs/>
                <w:sz w:val="20"/>
                <w:szCs w:val="20"/>
              </w:rPr>
              <w:t>Алгоритм расчета</w:t>
            </w:r>
          </w:p>
        </w:tc>
      </w:tr>
      <w:tr w:rsidR="00CF26AC" w:rsidRPr="00973639">
        <w:trPr>
          <w:cantSplit/>
        </w:trPr>
        <w:tc>
          <w:tcPr>
            <w:tcW w:w="2410" w:type="dxa"/>
            <w:vMerge/>
            <w:vAlign w:val="center"/>
          </w:tcPr>
          <w:p w:rsidR="00CF26AC" w:rsidRPr="00973639" w:rsidRDefault="00CF26AC" w:rsidP="00121D67">
            <w:pPr>
              <w:pStyle w:val="13"/>
              <w:suppressAutoHyphens/>
              <w:spacing w:line="360" w:lineRule="auto"/>
              <w:ind w:left="-108" w:firstLine="0"/>
              <w:rPr>
                <w:b/>
                <w:bCs/>
                <w:sz w:val="20"/>
                <w:szCs w:val="20"/>
              </w:rPr>
            </w:pPr>
          </w:p>
        </w:tc>
        <w:tc>
          <w:tcPr>
            <w:tcW w:w="1842" w:type="dxa"/>
            <w:vAlign w:val="center"/>
          </w:tcPr>
          <w:p w:rsidR="00CF26AC" w:rsidRPr="00973639" w:rsidRDefault="00CF26AC" w:rsidP="00121D67">
            <w:pPr>
              <w:pStyle w:val="13"/>
              <w:suppressAutoHyphens/>
              <w:spacing w:line="360" w:lineRule="auto"/>
              <w:ind w:left="-108" w:firstLine="0"/>
              <w:rPr>
                <w:b/>
                <w:bCs/>
                <w:sz w:val="20"/>
                <w:szCs w:val="20"/>
              </w:rPr>
            </w:pPr>
            <w:r w:rsidRPr="00973639">
              <w:rPr>
                <w:b/>
                <w:bCs/>
                <w:sz w:val="20"/>
                <w:szCs w:val="20"/>
              </w:rPr>
              <w:t>Приказ ФСФО от 23.01.01 г. № 16</w:t>
            </w:r>
          </w:p>
        </w:tc>
        <w:tc>
          <w:tcPr>
            <w:tcW w:w="4536" w:type="dxa"/>
            <w:vAlign w:val="center"/>
          </w:tcPr>
          <w:p w:rsidR="00CF26AC" w:rsidRPr="00973639" w:rsidRDefault="00CF26AC" w:rsidP="00121D67">
            <w:pPr>
              <w:pStyle w:val="13"/>
              <w:suppressAutoHyphens/>
              <w:spacing w:line="360" w:lineRule="auto"/>
              <w:ind w:left="-108" w:firstLine="0"/>
              <w:rPr>
                <w:b/>
                <w:bCs/>
                <w:sz w:val="20"/>
                <w:szCs w:val="20"/>
              </w:rPr>
            </w:pPr>
            <w:r w:rsidRPr="00973639">
              <w:rPr>
                <w:b/>
                <w:bCs/>
                <w:sz w:val="20"/>
                <w:szCs w:val="20"/>
              </w:rPr>
              <w:t>Постановление Правительства от 25.06.03 г. № 367</w:t>
            </w:r>
          </w:p>
        </w:tc>
      </w:tr>
      <w:tr w:rsidR="00CF26AC" w:rsidRPr="00973639">
        <w:tc>
          <w:tcPr>
            <w:tcW w:w="2410" w:type="dxa"/>
          </w:tcPr>
          <w:p w:rsidR="00CF26AC" w:rsidRPr="00973639" w:rsidRDefault="00CF26AC" w:rsidP="00121D67">
            <w:pPr>
              <w:pStyle w:val="13"/>
              <w:suppressAutoHyphens/>
              <w:spacing w:line="360" w:lineRule="auto"/>
              <w:ind w:left="-108" w:firstLine="0"/>
              <w:rPr>
                <w:sz w:val="20"/>
                <w:szCs w:val="20"/>
              </w:rPr>
            </w:pPr>
            <w:r w:rsidRPr="00973639">
              <w:rPr>
                <w:sz w:val="20"/>
                <w:szCs w:val="20"/>
              </w:rPr>
              <w:t>1. Степень платежеспособности по текущим обязательствам</w:t>
            </w:r>
          </w:p>
        </w:tc>
        <w:tc>
          <w:tcPr>
            <w:tcW w:w="1842" w:type="dxa"/>
          </w:tcPr>
          <w:p w:rsidR="00CF26AC" w:rsidRPr="00973639" w:rsidRDefault="00CF26AC" w:rsidP="00121D67">
            <w:pPr>
              <w:pStyle w:val="13"/>
              <w:pBdr>
                <w:bottom w:val="single" w:sz="4" w:space="1" w:color="auto"/>
              </w:pBdr>
              <w:suppressAutoHyphens/>
              <w:spacing w:line="360" w:lineRule="auto"/>
              <w:ind w:left="-108" w:firstLine="0"/>
              <w:rPr>
                <w:sz w:val="20"/>
                <w:szCs w:val="20"/>
              </w:rPr>
            </w:pPr>
            <w:r w:rsidRPr="00973639">
              <w:rPr>
                <w:sz w:val="20"/>
                <w:szCs w:val="20"/>
              </w:rPr>
              <w:t>Стр. 690 ф. 1</w:t>
            </w:r>
          </w:p>
          <w:p w:rsidR="00CF26AC" w:rsidRPr="00973639" w:rsidRDefault="00CF26AC" w:rsidP="00121D67">
            <w:pPr>
              <w:pStyle w:val="13"/>
              <w:suppressAutoHyphens/>
              <w:spacing w:line="360" w:lineRule="auto"/>
              <w:ind w:left="-108" w:firstLine="0"/>
              <w:rPr>
                <w:sz w:val="20"/>
                <w:szCs w:val="20"/>
              </w:rPr>
            </w:pPr>
            <w:r w:rsidRPr="00973639">
              <w:rPr>
                <w:sz w:val="20"/>
                <w:szCs w:val="20"/>
              </w:rPr>
              <w:t>Среднемесячная валовая выручка по оплате</w:t>
            </w:r>
          </w:p>
        </w:tc>
        <w:tc>
          <w:tcPr>
            <w:tcW w:w="4536" w:type="dxa"/>
          </w:tcPr>
          <w:p w:rsidR="00CF26AC" w:rsidRPr="00973639" w:rsidRDefault="00CF26AC" w:rsidP="00121D67">
            <w:pPr>
              <w:pStyle w:val="13"/>
              <w:pBdr>
                <w:bottom w:val="single" w:sz="4" w:space="1" w:color="auto"/>
              </w:pBdr>
              <w:suppressAutoHyphens/>
              <w:spacing w:line="360" w:lineRule="auto"/>
              <w:ind w:left="-108" w:firstLine="0"/>
              <w:rPr>
                <w:sz w:val="20"/>
                <w:szCs w:val="20"/>
              </w:rPr>
            </w:pPr>
            <w:r w:rsidRPr="00973639">
              <w:rPr>
                <w:sz w:val="20"/>
                <w:szCs w:val="20"/>
              </w:rPr>
              <w:t>Стр. 610+620+630+660 ф. 1</w:t>
            </w:r>
            <w:r>
              <w:rPr>
                <w:sz w:val="20"/>
                <w:szCs w:val="20"/>
              </w:rPr>
              <w:t xml:space="preserve"> </w:t>
            </w:r>
            <w:r w:rsidRPr="00973639">
              <w:rPr>
                <w:sz w:val="20"/>
                <w:szCs w:val="20"/>
              </w:rPr>
              <w:t>Среднемесячная валовая выручка (как в денежной форме, так и в форме взаимозачетов)</w:t>
            </w:r>
          </w:p>
        </w:tc>
      </w:tr>
      <w:tr w:rsidR="00CF26AC" w:rsidRPr="00973639">
        <w:tc>
          <w:tcPr>
            <w:tcW w:w="2410" w:type="dxa"/>
          </w:tcPr>
          <w:p w:rsidR="00CF26AC" w:rsidRPr="00973639" w:rsidRDefault="00CF26AC" w:rsidP="00121D67">
            <w:pPr>
              <w:pStyle w:val="13"/>
              <w:suppressAutoHyphens/>
              <w:spacing w:line="360" w:lineRule="auto"/>
              <w:ind w:left="-108" w:firstLine="0"/>
              <w:rPr>
                <w:sz w:val="20"/>
                <w:szCs w:val="20"/>
              </w:rPr>
            </w:pPr>
            <w:r w:rsidRPr="00973639">
              <w:rPr>
                <w:sz w:val="20"/>
                <w:szCs w:val="20"/>
              </w:rPr>
              <w:t>2. Коэффициент текущей ликвидности (коэффициент покрытия текущих обязательств оборотными активами)</w:t>
            </w:r>
          </w:p>
        </w:tc>
        <w:tc>
          <w:tcPr>
            <w:tcW w:w="1842" w:type="dxa"/>
          </w:tcPr>
          <w:p w:rsidR="00CF26AC" w:rsidRPr="00973639" w:rsidRDefault="00CF26AC" w:rsidP="00121D67">
            <w:pPr>
              <w:pStyle w:val="13"/>
              <w:suppressAutoHyphens/>
              <w:spacing w:line="360" w:lineRule="auto"/>
              <w:ind w:left="-108" w:firstLine="0"/>
              <w:rPr>
                <w:sz w:val="20"/>
                <w:szCs w:val="20"/>
                <w:u w:val="single"/>
              </w:rPr>
            </w:pPr>
            <w:r w:rsidRPr="00973639">
              <w:rPr>
                <w:sz w:val="20"/>
                <w:szCs w:val="20"/>
                <w:u w:val="single"/>
              </w:rPr>
              <w:t>  Стр. 290 ф. 1  </w:t>
            </w:r>
          </w:p>
          <w:p w:rsidR="00CF26AC" w:rsidRPr="00973639" w:rsidRDefault="00CF26AC" w:rsidP="00121D67">
            <w:pPr>
              <w:pStyle w:val="13"/>
              <w:suppressAutoHyphens/>
              <w:spacing w:line="360" w:lineRule="auto"/>
              <w:ind w:left="-108" w:firstLine="0"/>
              <w:rPr>
                <w:sz w:val="20"/>
                <w:szCs w:val="20"/>
              </w:rPr>
            </w:pPr>
            <w:r w:rsidRPr="00973639">
              <w:rPr>
                <w:sz w:val="20"/>
                <w:szCs w:val="20"/>
              </w:rPr>
              <w:t>Стр. 690 ф. 1</w:t>
            </w:r>
          </w:p>
        </w:tc>
        <w:tc>
          <w:tcPr>
            <w:tcW w:w="4536" w:type="dxa"/>
          </w:tcPr>
          <w:p w:rsidR="00CF26AC" w:rsidRDefault="00CF26AC" w:rsidP="00121D67">
            <w:pPr>
              <w:pStyle w:val="13"/>
              <w:pBdr>
                <w:bottom w:val="single" w:sz="4" w:space="1" w:color="auto"/>
              </w:pBdr>
              <w:suppressAutoHyphens/>
              <w:spacing w:line="360" w:lineRule="auto"/>
              <w:ind w:left="-108" w:firstLine="0"/>
              <w:rPr>
                <w:sz w:val="20"/>
                <w:szCs w:val="20"/>
              </w:rPr>
            </w:pPr>
            <w:r w:rsidRPr="00973639">
              <w:rPr>
                <w:sz w:val="20"/>
                <w:szCs w:val="20"/>
              </w:rPr>
              <w:t>Стр. 240+250+260+270 ф. 1</w:t>
            </w:r>
          </w:p>
          <w:p w:rsidR="00CF26AC" w:rsidRPr="00973639" w:rsidRDefault="00CF26AC" w:rsidP="00121D67">
            <w:pPr>
              <w:pStyle w:val="13"/>
              <w:pBdr>
                <w:bottom w:val="single" w:sz="4" w:space="1" w:color="auto"/>
              </w:pBdr>
              <w:suppressAutoHyphens/>
              <w:spacing w:line="360" w:lineRule="auto"/>
              <w:ind w:left="-108" w:firstLine="0"/>
              <w:rPr>
                <w:sz w:val="20"/>
                <w:szCs w:val="20"/>
              </w:rPr>
            </w:pPr>
            <w:r w:rsidRPr="00973639">
              <w:rPr>
                <w:sz w:val="20"/>
                <w:szCs w:val="20"/>
              </w:rPr>
              <w:t>Стр. 610+620+630+660 ф. 1</w:t>
            </w:r>
          </w:p>
        </w:tc>
      </w:tr>
      <w:tr w:rsidR="00CF26AC" w:rsidRPr="00973639">
        <w:tc>
          <w:tcPr>
            <w:tcW w:w="2410" w:type="dxa"/>
          </w:tcPr>
          <w:p w:rsidR="00CF26AC" w:rsidRPr="00973639" w:rsidRDefault="00CF26AC" w:rsidP="00121D67">
            <w:pPr>
              <w:pStyle w:val="13"/>
              <w:suppressAutoHyphens/>
              <w:spacing w:line="360" w:lineRule="auto"/>
              <w:ind w:left="-108" w:firstLine="0"/>
              <w:rPr>
                <w:sz w:val="20"/>
                <w:szCs w:val="20"/>
              </w:rPr>
            </w:pPr>
            <w:r w:rsidRPr="00973639">
              <w:rPr>
                <w:sz w:val="20"/>
                <w:szCs w:val="20"/>
              </w:rPr>
              <w:t>3. Коэффициент автономии</w:t>
            </w:r>
          </w:p>
        </w:tc>
        <w:tc>
          <w:tcPr>
            <w:tcW w:w="1842" w:type="dxa"/>
          </w:tcPr>
          <w:p w:rsidR="00CF26AC" w:rsidRPr="00973639" w:rsidRDefault="00CF26AC" w:rsidP="00121D67">
            <w:pPr>
              <w:pStyle w:val="13"/>
              <w:suppressAutoHyphens/>
              <w:spacing w:line="360" w:lineRule="auto"/>
              <w:ind w:left="-108" w:firstLine="0"/>
              <w:rPr>
                <w:sz w:val="20"/>
                <w:szCs w:val="20"/>
                <w:u w:val="single"/>
              </w:rPr>
            </w:pPr>
            <w:r w:rsidRPr="00973639">
              <w:rPr>
                <w:sz w:val="20"/>
                <w:szCs w:val="20"/>
                <w:u w:val="single"/>
              </w:rPr>
              <w:t>      Стр. 490 ф. 1      </w:t>
            </w:r>
          </w:p>
          <w:p w:rsidR="00CF26AC" w:rsidRPr="00973639" w:rsidRDefault="00CF26AC" w:rsidP="00121D67">
            <w:pPr>
              <w:pStyle w:val="13"/>
              <w:suppressAutoHyphens/>
              <w:spacing w:line="360" w:lineRule="auto"/>
              <w:ind w:left="-108" w:firstLine="0"/>
              <w:rPr>
                <w:sz w:val="20"/>
                <w:szCs w:val="20"/>
              </w:rPr>
            </w:pPr>
            <w:r w:rsidRPr="00973639">
              <w:rPr>
                <w:sz w:val="20"/>
                <w:szCs w:val="20"/>
              </w:rPr>
              <w:t>Стр. 190 + 290 ф. 1</w:t>
            </w:r>
          </w:p>
        </w:tc>
        <w:tc>
          <w:tcPr>
            <w:tcW w:w="4536" w:type="dxa"/>
          </w:tcPr>
          <w:p w:rsidR="00CF26AC" w:rsidRPr="00973639" w:rsidRDefault="00CF26AC" w:rsidP="00121D67">
            <w:pPr>
              <w:pStyle w:val="13"/>
              <w:pBdr>
                <w:bottom w:val="single" w:sz="4" w:space="1" w:color="auto"/>
              </w:pBdr>
              <w:suppressAutoHyphens/>
              <w:spacing w:line="360" w:lineRule="auto"/>
              <w:ind w:left="-108" w:firstLine="0"/>
              <w:rPr>
                <w:sz w:val="20"/>
                <w:szCs w:val="20"/>
              </w:rPr>
            </w:pPr>
            <w:r w:rsidRPr="00973639">
              <w:rPr>
                <w:sz w:val="20"/>
                <w:szCs w:val="20"/>
              </w:rPr>
              <w:t>Стр. 490+640+650 ф. 1 – Капитальные затраты по арендованному имуществу – Задолженность акционеров по взносам в уставный капитал – Стоимость собственных акций, выкупленных у акционеров)</w:t>
            </w:r>
            <w:r>
              <w:rPr>
                <w:sz w:val="20"/>
                <w:szCs w:val="20"/>
              </w:rPr>
              <w:t xml:space="preserve"> </w:t>
            </w:r>
            <w:r w:rsidRPr="00973639">
              <w:rPr>
                <w:sz w:val="20"/>
                <w:szCs w:val="20"/>
              </w:rPr>
              <w:t>Стр. 300 ф. 1</w:t>
            </w:r>
          </w:p>
        </w:tc>
      </w:tr>
      <w:tr w:rsidR="00CF26AC" w:rsidRPr="00973639">
        <w:tc>
          <w:tcPr>
            <w:tcW w:w="2410" w:type="dxa"/>
          </w:tcPr>
          <w:p w:rsidR="00CF26AC" w:rsidRPr="00973639" w:rsidRDefault="00CF26AC" w:rsidP="00121D67">
            <w:pPr>
              <w:pStyle w:val="13"/>
              <w:suppressAutoHyphens/>
              <w:spacing w:line="360" w:lineRule="auto"/>
              <w:ind w:left="-108" w:firstLine="0"/>
              <w:rPr>
                <w:sz w:val="20"/>
                <w:szCs w:val="20"/>
              </w:rPr>
            </w:pPr>
            <w:r w:rsidRPr="00973639">
              <w:rPr>
                <w:sz w:val="20"/>
                <w:szCs w:val="20"/>
              </w:rPr>
              <w:t>4. Коэффициент обеспеченности собственными средствами</w:t>
            </w:r>
          </w:p>
        </w:tc>
        <w:tc>
          <w:tcPr>
            <w:tcW w:w="1842" w:type="dxa"/>
          </w:tcPr>
          <w:p w:rsidR="00CF26AC" w:rsidRPr="00973639" w:rsidRDefault="00CF26AC" w:rsidP="00121D67">
            <w:pPr>
              <w:pStyle w:val="13"/>
              <w:suppressAutoHyphens/>
              <w:spacing w:line="360" w:lineRule="auto"/>
              <w:ind w:left="-108" w:firstLine="0"/>
              <w:rPr>
                <w:sz w:val="20"/>
                <w:szCs w:val="20"/>
                <w:u w:val="single"/>
              </w:rPr>
            </w:pPr>
            <w:r w:rsidRPr="00973639">
              <w:rPr>
                <w:sz w:val="20"/>
                <w:szCs w:val="20"/>
                <w:u w:val="single"/>
              </w:rPr>
              <w:t>Стр. 490-190 ф. 1</w:t>
            </w:r>
          </w:p>
          <w:p w:rsidR="00CF26AC" w:rsidRPr="00973639" w:rsidRDefault="00CF26AC" w:rsidP="00121D67">
            <w:pPr>
              <w:pStyle w:val="13"/>
              <w:suppressAutoHyphens/>
              <w:spacing w:line="360" w:lineRule="auto"/>
              <w:ind w:left="-108" w:firstLine="0"/>
              <w:rPr>
                <w:sz w:val="20"/>
                <w:szCs w:val="20"/>
              </w:rPr>
            </w:pPr>
            <w:r w:rsidRPr="00973639">
              <w:rPr>
                <w:sz w:val="20"/>
                <w:szCs w:val="20"/>
              </w:rPr>
              <w:t>Стр. 290 ф. 1</w:t>
            </w:r>
          </w:p>
        </w:tc>
        <w:tc>
          <w:tcPr>
            <w:tcW w:w="4536" w:type="dxa"/>
          </w:tcPr>
          <w:p w:rsidR="00CF26AC" w:rsidRPr="00973639" w:rsidRDefault="00CF26AC" w:rsidP="00121D67">
            <w:pPr>
              <w:pStyle w:val="13"/>
              <w:pBdr>
                <w:bottom w:val="single" w:sz="4" w:space="1" w:color="auto"/>
              </w:pBdr>
              <w:suppressAutoHyphens/>
              <w:spacing w:line="360" w:lineRule="auto"/>
              <w:ind w:left="-108" w:firstLine="0"/>
              <w:rPr>
                <w:sz w:val="20"/>
                <w:szCs w:val="20"/>
              </w:rPr>
            </w:pPr>
            <w:r w:rsidRPr="00973639">
              <w:rPr>
                <w:sz w:val="20"/>
                <w:szCs w:val="20"/>
              </w:rPr>
              <w:t>Стр. 490+640+650 ф. 1 – капитальные затраты по арендованному имуществу –Задолженность акционеров по взносам в уставный капитал – Стоимость собственных акций, выкупленных у акционеров – Скорректированные внеоборотные активы</w:t>
            </w:r>
            <w:r w:rsidRPr="00973639">
              <w:rPr>
                <w:sz w:val="20"/>
                <w:szCs w:val="20"/>
              </w:rPr>
              <w:sym w:font="Symbol" w:char="F02A"/>
            </w:r>
            <w:r>
              <w:rPr>
                <w:sz w:val="20"/>
                <w:szCs w:val="20"/>
              </w:rPr>
              <w:t xml:space="preserve"> </w:t>
            </w:r>
            <w:r w:rsidRPr="00973639">
              <w:rPr>
                <w:sz w:val="20"/>
                <w:szCs w:val="20"/>
              </w:rPr>
              <w:t>Стр. 290 ф. 1</w:t>
            </w:r>
            <w:r w:rsidRPr="00973639">
              <w:rPr>
                <w:sz w:val="20"/>
                <w:szCs w:val="20"/>
                <w:vertAlign w:val="superscript"/>
              </w:rPr>
              <w:sym w:font="Symbol" w:char="F02A"/>
            </w:r>
          </w:p>
        </w:tc>
      </w:tr>
    </w:tbl>
    <w:p w:rsidR="00CF26AC" w:rsidRPr="00973639" w:rsidRDefault="00CF26AC" w:rsidP="00121D67">
      <w:pPr>
        <w:pStyle w:val="13"/>
        <w:suppressAutoHyphens/>
        <w:spacing w:line="360" w:lineRule="auto"/>
        <w:rPr>
          <w:sz w:val="28"/>
          <w:szCs w:val="28"/>
        </w:rPr>
      </w:pPr>
      <w:r w:rsidRPr="00973639">
        <w:rPr>
          <w:sz w:val="28"/>
          <w:szCs w:val="28"/>
          <w:vertAlign w:val="superscript"/>
        </w:rPr>
        <w:sym w:font="Symbol" w:char="F02A"/>
      </w:r>
      <w:r w:rsidRPr="00973639">
        <w:rPr>
          <w:sz w:val="28"/>
          <w:szCs w:val="28"/>
        </w:rPr>
        <w:t xml:space="preserve"> Состав скорректированных внеоборотных активов показан ниже.</w:t>
      </w:r>
    </w:p>
    <w:p w:rsidR="00CF26AC" w:rsidRPr="00973639" w:rsidRDefault="00CF26AC" w:rsidP="00121D67">
      <w:pPr>
        <w:tabs>
          <w:tab w:val="left" w:pos="5489"/>
        </w:tabs>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pStyle w:val="13"/>
        <w:suppressAutoHyphens/>
        <w:spacing w:line="360" w:lineRule="auto"/>
        <w:rPr>
          <w:sz w:val="28"/>
          <w:szCs w:val="28"/>
        </w:rPr>
      </w:pPr>
      <w:r w:rsidRPr="00973639">
        <w:rPr>
          <w:sz w:val="28"/>
          <w:szCs w:val="28"/>
        </w:rPr>
        <w:t>Методика ФСФО основывается на информации, содержащейся в финансовой (бухгалтерской) отчетности. В основе этой методики лежит предпосылка, что в отчетности содержатся все необходимые данные, анализ которых обеспечит заинтересованных пользователей информацией, независимо от стадии банкротства.</w:t>
      </w:r>
    </w:p>
    <w:p w:rsidR="00CF26AC"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1. Среднемесячная выручка (К</w:t>
      </w:r>
      <w:r w:rsidRPr="00973639">
        <w:rPr>
          <w:rFonts w:ascii="Times New Roman" w:hAnsi="Times New Roman" w:cs="Times New Roman"/>
          <w:sz w:val="28"/>
          <w:szCs w:val="28"/>
          <w:vertAlign w:val="subscript"/>
        </w:rPr>
        <w:t>1</w:t>
      </w:r>
      <w:r w:rsidRPr="00973639">
        <w:rPr>
          <w:rFonts w:ascii="Times New Roman" w:hAnsi="Times New Roman" w:cs="Times New Roman"/>
          <w:sz w:val="28"/>
          <w:szCs w:val="28"/>
        </w:rPr>
        <w:t>) рассчитывается как отношение выручки, полученной организацией за отчетный период, к количеству месяцев в отчетном периоде:</w:t>
      </w: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p>
    <w:p w:rsidR="00CF26AC" w:rsidRPr="00973639" w:rsidRDefault="00CF26AC" w:rsidP="00121D67">
      <w:pPr>
        <w:pStyle w:val="ConsNormal"/>
        <w:widowControl/>
        <w:suppressAutoHyphens/>
        <w:spacing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br w:type="page"/>
      </w:r>
      <w:r w:rsidR="00C122BE">
        <w:rPr>
          <w:rFonts w:cs="Times New Roman"/>
        </w:rPr>
        <w:pict>
          <v:shape id="_x0000_i1191" type="#_x0000_t75" style="width:252pt;height:27pt">
            <v:imagedata r:id="rId192" o:title="" chromakey="white"/>
          </v:shape>
        </w:pict>
      </w:r>
    </w:p>
    <w:p w:rsidR="00CF26AC" w:rsidRPr="00973639" w:rsidRDefault="00CF26AC" w:rsidP="00121D67">
      <w:pPr>
        <w:tabs>
          <w:tab w:val="left" w:pos="3585"/>
        </w:tabs>
        <w:suppressAutoHyphens/>
        <w:spacing w:after="0" w:line="360" w:lineRule="auto"/>
        <w:ind w:firstLine="709"/>
        <w:jc w:val="both"/>
        <w:rPr>
          <w:rFonts w:ascii="Times New Roman" w:hAnsi="Times New Roman" w:cs="Times New Roman"/>
          <w:sz w:val="28"/>
          <w:szCs w:val="28"/>
        </w:rPr>
      </w:pPr>
    </w:p>
    <w:tbl>
      <w:tblPr>
        <w:tblW w:w="280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237"/>
        <w:gridCol w:w="2002"/>
        <w:gridCol w:w="2127"/>
      </w:tblGrid>
      <w:tr w:rsidR="00CF26AC" w:rsidRPr="00973639">
        <w:trPr>
          <w:trHeight w:val="364"/>
          <w:jc w:val="center"/>
        </w:trPr>
        <w:tc>
          <w:tcPr>
            <w:tcW w:w="1153"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Год</w:t>
            </w:r>
          </w:p>
        </w:tc>
        <w:tc>
          <w:tcPr>
            <w:tcW w:w="1865"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1982"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w:t>
            </w:r>
            <w:r w:rsidRPr="00973639">
              <w:rPr>
                <w:rFonts w:ascii="Times New Roman" w:hAnsi="Times New Roman" w:cs="Times New Roman"/>
                <w:color w:val="000000"/>
                <w:sz w:val="20"/>
                <w:szCs w:val="20"/>
                <w:vertAlign w:val="subscript"/>
              </w:rPr>
              <w:t>1</w:t>
            </w:r>
            <w:r w:rsidRPr="00973639">
              <w:rPr>
                <w:rFonts w:ascii="Times New Roman" w:hAnsi="Times New Roman" w:cs="Times New Roman"/>
                <w:color w:val="000000"/>
                <w:sz w:val="20"/>
                <w:szCs w:val="20"/>
              </w:rPr>
              <w:t>(тыс. руб.)</w:t>
            </w:r>
          </w:p>
        </w:tc>
      </w:tr>
      <w:tr w:rsidR="00CF26AC" w:rsidRPr="00973639">
        <w:trPr>
          <w:trHeight w:val="330"/>
          <w:jc w:val="center"/>
        </w:trPr>
        <w:tc>
          <w:tcPr>
            <w:tcW w:w="1153" w:type="pct"/>
            <w:vMerge w:val="restar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2009</w:t>
            </w:r>
          </w:p>
        </w:tc>
        <w:tc>
          <w:tcPr>
            <w:tcW w:w="1865"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982"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5080</w:t>
            </w:r>
          </w:p>
        </w:tc>
      </w:tr>
      <w:tr w:rsidR="00CF26AC" w:rsidRPr="00973639">
        <w:trPr>
          <w:trHeight w:val="300"/>
          <w:jc w:val="center"/>
        </w:trPr>
        <w:tc>
          <w:tcPr>
            <w:tcW w:w="1153" w:type="pct"/>
            <w:vMerge/>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p>
        </w:tc>
        <w:tc>
          <w:tcPr>
            <w:tcW w:w="1865"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1982"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5247</w:t>
            </w:r>
          </w:p>
        </w:tc>
      </w:tr>
      <w:tr w:rsidR="00CF26AC" w:rsidRPr="00973639">
        <w:trPr>
          <w:trHeight w:val="315"/>
          <w:jc w:val="center"/>
        </w:trPr>
        <w:tc>
          <w:tcPr>
            <w:tcW w:w="1153" w:type="pct"/>
            <w:vMerge/>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p>
        </w:tc>
        <w:tc>
          <w:tcPr>
            <w:tcW w:w="1865"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982"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5267</w:t>
            </w:r>
          </w:p>
        </w:tc>
      </w:tr>
      <w:tr w:rsidR="00CF26AC" w:rsidRPr="00973639">
        <w:trPr>
          <w:trHeight w:val="345"/>
          <w:jc w:val="center"/>
        </w:trPr>
        <w:tc>
          <w:tcPr>
            <w:tcW w:w="1153" w:type="pct"/>
            <w:vMerge/>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p>
        </w:tc>
        <w:tc>
          <w:tcPr>
            <w:tcW w:w="1865"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982"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6533</w:t>
            </w:r>
          </w:p>
        </w:tc>
      </w:tr>
      <w:tr w:rsidR="00CF26AC" w:rsidRPr="00973639">
        <w:trPr>
          <w:trHeight w:val="330"/>
          <w:jc w:val="center"/>
        </w:trPr>
        <w:tc>
          <w:tcPr>
            <w:tcW w:w="1153" w:type="pct"/>
            <w:vMerge w:val="restar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2010</w:t>
            </w:r>
          </w:p>
        </w:tc>
        <w:tc>
          <w:tcPr>
            <w:tcW w:w="1865"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982"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6033</w:t>
            </w:r>
          </w:p>
        </w:tc>
      </w:tr>
      <w:tr w:rsidR="00CF26AC" w:rsidRPr="00973639">
        <w:trPr>
          <w:trHeight w:val="315"/>
          <w:jc w:val="center"/>
        </w:trPr>
        <w:tc>
          <w:tcPr>
            <w:tcW w:w="1153" w:type="pct"/>
            <w:vMerge/>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p>
        </w:tc>
        <w:tc>
          <w:tcPr>
            <w:tcW w:w="1865"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1982"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6200</w:t>
            </w:r>
          </w:p>
        </w:tc>
      </w:tr>
      <w:tr w:rsidR="00CF26AC" w:rsidRPr="00973639">
        <w:trPr>
          <w:trHeight w:val="315"/>
          <w:jc w:val="center"/>
        </w:trPr>
        <w:tc>
          <w:tcPr>
            <w:tcW w:w="1153" w:type="pct"/>
            <w:vMerge/>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p>
        </w:tc>
        <w:tc>
          <w:tcPr>
            <w:tcW w:w="1865"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982"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6300</w:t>
            </w:r>
          </w:p>
        </w:tc>
      </w:tr>
      <w:tr w:rsidR="00CF26AC" w:rsidRPr="00973639">
        <w:trPr>
          <w:trHeight w:val="315"/>
          <w:jc w:val="center"/>
        </w:trPr>
        <w:tc>
          <w:tcPr>
            <w:tcW w:w="1153" w:type="pct"/>
            <w:vMerge/>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p>
        </w:tc>
        <w:tc>
          <w:tcPr>
            <w:tcW w:w="1865"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982" w:type="pct"/>
            <w:vAlign w:val="center"/>
          </w:tcPr>
          <w:p w:rsidR="00CF26AC" w:rsidRPr="00973639" w:rsidRDefault="00CF26AC" w:rsidP="00121D67">
            <w:pPr>
              <w:suppressAutoHyphens/>
              <w:spacing w:after="0" w:line="360" w:lineRule="auto"/>
              <w:ind w:left="-60" w:firstLine="60"/>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6633</w:t>
            </w:r>
          </w:p>
        </w:tc>
      </w:tr>
    </w:tbl>
    <w:p w:rsidR="00CF26AC" w:rsidRPr="00973639" w:rsidRDefault="00CF26AC" w:rsidP="00121D67">
      <w:pPr>
        <w:tabs>
          <w:tab w:val="left" w:pos="3585"/>
        </w:tabs>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2</w:t>
      </w:r>
      <w:r w:rsidRPr="00973639">
        <w:rPr>
          <w:rFonts w:ascii="Times New Roman" w:hAnsi="Times New Roman" w:cs="Times New Roman"/>
          <w:b/>
          <w:bCs/>
          <w:i/>
          <w:iCs/>
          <w:sz w:val="28"/>
          <w:szCs w:val="28"/>
        </w:rPr>
        <w:t>.</w:t>
      </w:r>
      <w:r w:rsidRPr="00973639">
        <w:rPr>
          <w:rFonts w:ascii="Times New Roman" w:hAnsi="Times New Roman" w:cs="Times New Roman"/>
          <w:sz w:val="28"/>
          <w:szCs w:val="28"/>
        </w:rPr>
        <w:t xml:space="preserve"> Доля денежных средств в выручке (К</w:t>
      </w:r>
      <w:r w:rsidRPr="00973639">
        <w:rPr>
          <w:rFonts w:ascii="Times New Roman" w:hAnsi="Times New Roman" w:cs="Times New Roman"/>
          <w:sz w:val="28"/>
          <w:szCs w:val="28"/>
          <w:vertAlign w:val="subscript"/>
        </w:rPr>
        <w:t>2</w:t>
      </w:r>
      <w:r w:rsidRPr="00973639">
        <w:rPr>
          <w:rFonts w:ascii="Times New Roman" w:hAnsi="Times New Roman" w:cs="Times New Roman"/>
          <w:sz w:val="28"/>
          <w:szCs w:val="28"/>
        </w:rPr>
        <w:t>) организации рассчитывается как доля выручки организации, полученная в денежной форме, по отношению к общему объему выручки:</w:t>
      </w: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p>
    <w:p w:rsidR="00CF26AC" w:rsidRPr="00973639" w:rsidRDefault="00C122BE" w:rsidP="00121D67">
      <w:pPr>
        <w:pStyle w:val="ConsNormal"/>
        <w:widowControl/>
        <w:suppressAutoHyphens/>
        <w:spacing w:line="360" w:lineRule="auto"/>
        <w:ind w:left="567" w:right="0" w:firstLine="709"/>
        <w:jc w:val="both"/>
        <w:rPr>
          <w:rFonts w:ascii="Times New Roman" w:hAnsi="Times New Roman" w:cs="Times New Roman"/>
          <w:sz w:val="28"/>
          <w:szCs w:val="28"/>
        </w:rPr>
      </w:pPr>
      <w:r>
        <w:rPr>
          <w:rFonts w:cs="Times New Roman"/>
        </w:rPr>
        <w:pict>
          <v:shape id="_x0000_i1192" type="#_x0000_t75" style="width:252.75pt;height:29.25pt">
            <v:imagedata r:id="rId193" o:title="" chromakey="white"/>
          </v:shape>
        </w:pict>
      </w:r>
    </w:p>
    <w:p w:rsidR="00CF26AC" w:rsidRPr="00973639" w:rsidRDefault="00CF26AC" w:rsidP="00121D67">
      <w:pPr>
        <w:tabs>
          <w:tab w:val="left" w:pos="3585"/>
        </w:tabs>
        <w:suppressAutoHyphens/>
        <w:spacing w:after="0" w:line="360" w:lineRule="auto"/>
        <w:ind w:firstLine="709"/>
        <w:jc w:val="both"/>
        <w:rPr>
          <w:rFonts w:ascii="Times New Roman" w:hAnsi="Times New Roman" w:cs="Times New Roman"/>
          <w:sz w:val="28"/>
          <w:szCs w:val="28"/>
          <w:lang w:val="en-US"/>
        </w:rPr>
      </w:pPr>
    </w:p>
    <w:tbl>
      <w:tblPr>
        <w:tblW w:w="56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60"/>
        <w:gridCol w:w="1590"/>
        <w:gridCol w:w="1439"/>
        <w:gridCol w:w="1284"/>
      </w:tblGrid>
      <w:tr w:rsidR="00CF26AC" w:rsidRPr="00973639">
        <w:trPr>
          <w:trHeight w:val="335"/>
          <w:jc w:val="center"/>
        </w:trPr>
        <w:tc>
          <w:tcPr>
            <w:tcW w:w="1360" w:type="dxa"/>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Год</w:t>
            </w:r>
          </w:p>
        </w:tc>
        <w:tc>
          <w:tcPr>
            <w:tcW w:w="1590" w:type="dxa"/>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Квартал</w:t>
            </w:r>
          </w:p>
        </w:tc>
        <w:tc>
          <w:tcPr>
            <w:tcW w:w="1439" w:type="dxa"/>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w:t>
            </w:r>
            <w:r w:rsidRPr="00973639">
              <w:rPr>
                <w:rFonts w:ascii="Times New Roman" w:hAnsi="Times New Roman" w:cs="Times New Roman"/>
                <w:color w:val="000000"/>
                <w:sz w:val="20"/>
                <w:szCs w:val="20"/>
                <w:vertAlign w:val="subscript"/>
              </w:rPr>
              <w:t>2</w:t>
            </w:r>
          </w:p>
        </w:tc>
        <w:tc>
          <w:tcPr>
            <w:tcW w:w="1284" w:type="dxa"/>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К</w:t>
            </w:r>
            <w:r w:rsidRPr="00973639">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w:t>
            </w:r>
            <w:r w:rsidRPr="00973639">
              <w:rPr>
                <w:rFonts w:ascii="Times New Roman" w:hAnsi="Times New Roman" w:cs="Times New Roman"/>
                <w:color w:val="000000"/>
                <w:sz w:val="20"/>
                <w:szCs w:val="20"/>
              </w:rPr>
              <w:t>( % )</w:t>
            </w:r>
          </w:p>
        </w:tc>
      </w:tr>
      <w:tr w:rsidR="00CF26AC" w:rsidRPr="00973639">
        <w:trPr>
          <w:trHeight w:val="330"/>
          <w:jc w:val="center"/>
        </w:trPr>
        <w:tc>
          <w:tcPr>
            <w:tcW w:w="1360" w:type="dxa"/>
            <w:vMerge w:val="restart"/>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2006</w:t>
            </w:r>
          </w:p>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1590" w:type="dxa"/>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439" w:type="dxa"/>
          </w:tcPr>
          <w:p w:rsidR="00CF26AC" w:rsidRPr="00973639" w:rsidRDefault="00CF26AC" w:rsidP="00121D67">
            <w:pPr>
              <w:pStyle w:val="11"/>
              <w:suppressAutoHyphens/>
              <w:spacing w:line="360" w:lineRule="auto"/>
              <w:ind w:left="-106"/>
              <w:jc w:val="both"/>
              <w:rPr>
                <w:rFonts w:ascii="Times New Roman" w:hAnsi="Times New Roman" w:cs="Times New Roman"/>
                <w:sz w:val="20"/>
                <w:szCs w:val="20"/>
              </w:rPr>
            </w:pPr>
            <w:r w:rsidRPr="00973639">
              <w:rPr>
                <w:rFonts w:ascii="Times New Roman" w:hAnsi="Times New Roman" w:cs="Times New Roman"/>
                <w:sz w:val="20"/>
                <w:szCs w:val="20"/>
              </w:rPr>
              <w:t>0,03</w:t>
            </w:r>
          </w:p>
        </w:tc>
        <w:tc>
          <w:tcPr>
            <w:tcW w:w="1284" w:type="dxa"/>
          </w:tcPr>
          <w:p w:rsidR="00CF26AC" w:rsidRPr="00973639" w:rsidRDefault="00CF26AC" w:rsidP="00121D67">
            <w:pPr>
              <w:pStyle w:val="11"/>
              <w:suppressAutoHyphens/>
              <w:spacing w:line="360" w:lineRule="auto"/>
              <w:ind w:left="-106"/>
              <w:jc w:val="both"/>
              <w:rPr>
                <w:rFonts w:ascii="Times New Roman" w:hAnsi="Times New Roman" w:cs="Times New Roman"/>
                <w:sz w:val="20"/>
                <w:szCs w:val="20"/>
              </w:rPr>
            </w:pPr>
            <w:r w:rsidRPr="00973639">
              <w:rPr>
                <w:rFonts w:ascii="Times New Roman" w:hAnsi="Times New Roman" w:cs="Times New Roman"/>
                <w:sz w:val="20"/>
                <w:szCs w:val="20"/>
              </w:rPr>
              <w:t>3,13</w:t>
            </w:r>
          </w:p>
        </w:tc>
      </w:tr>
      <w:tr w:rsidR="00CF26AC" w:rsidRPr="00973639">
        <w:trPr>
          <w:trHeight w:val="315"/>
          <w:jc w:val="center"/>
        </w:trPr>
        <w:tc>
          <w:tcPr>
            <w:tcW w:w="1360" w:type="dxa"/>
            <w:vMerge/>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p>
        </w:tc>
        <w:tc>
          <w:tcPr>
            <w:tcW w:w="1590" w:type="dxa"/>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1439" w:type="dxa"/>
          </w:tcPr>
          <w:p w:rsidR="00CF26AC" w:rsidRPr="00973639" w:rsidRDefault="00CF26AC" w:rsidP="00121D67">
            <w:pPr>
              <w:pStyle w:val="11"/>
              <w:suppressAutoHyphens/>
              <w:spacing w:line="360" w:lineRule="auto"/>
              <w:ind w:left="-106"/>
              <w:jc w:val="both"/>
              <w:rPr>
                <w:rFonts w:ascii="Times New Roman" w:hAnsi="Times New Roman" w:cs="Times New Roman"/>
                <w:sz w:val="20"/>
                <w:szCs w:val="20"/>
              </w:rPr>
            </w:pPr>
            <w:r w:rsidRPr="00973639">
              <w:rPr>
                <w:rFonts w:ascii="Times New Roman" w:hAnsi="Times New Roman" w:cs="Times New Roman"/>
                <w:sz w:val="20"/>
                <w:szCs w:val="20"/>
              </w:rPr>
              <w:t>0,03</w:t>
            </w:r>
          </w:p>
        </w:tc>
        <w:tc>
          <w:tcPr>
            <w:tcW w:w="1284" w:type="dxa"/>
          </w:tcPr>
          <w:p w:rsidR="00CF26AC" w:rsidRPr="00973639" w:rsidRDefault="00CF26AC" w:rsidP="00121D67">
            <w:pPr>
              <w:pStyle w:val="11"/>
              <w:suppressAutoHyphens/>
              <w:spacing w:line="360" w:lineRule="auto"/>
              <w:ind w:left="-106"/>
              <w:jc w:val="both"/>
              <w:rPr>
                <w:rFonts w:ascii="Times New Roman" w:hAnsi="Times New Roman" w:cs="Times New Roman"/>
                <w:sz w:val="20"/>
                <w:szCs w:val="20"/>
              </w:rPr>
            </w:pPr>
            <w:r w:rsidRPr="00973639">
              <w:rPr>
                <w:rFonts w:ascii="Times New Roman" w:hAnsi="Times New Roman" w:cs="Times New Roman"/>
                <w:sz w:val="20"/>
                <w:szCs w:val="20"/>
              </w:rPr>
              <w:t>3,35</w:t>
            </w:r>
          </w:p>
        </w:tc>
      </w:tr>
      <w:tr w:rsidR="00CF26AC" w:rsidRPr="00973639">
        <w:trPr>
          <w:trHeight w:val="315"/>
          <w:jc w:val="center"/>
        </w:trPr>
        <w:tc>
          <w:tcPr>
            <w:tcW w:w="1360" w:type="dxa"/>
            <w:vMerge/>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p>
        </w:tc>
        <w:tc>
          <w:tcPr>
            <w:tcW w:w="1590" w:type="dxa"/>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439" w:type="dxa"/>
          </w:tcPr>
          <w:p w:rsidR="00CF26AC" w:rsidRPr="00973639" w:rsidRDefault="00CF26AC" w:rsidP="00121D67">
            <w:pPr>
              <w:pStyle w:val="11"/>
              <w:suppressAutoHyphens/>
              <w:spacing w:line="360" w:lineRule="auto"/>
              <w:ind w:left="-106"/>
              <w:jc w:val="both"/>
              <w:rPr>
                <w:rFonts w:ascii="Times New Roman" w:hAnsi="Times New Roman" w:cs="Times New Roman"/>
                <w:sz w:val="20"/>
                <w:szCs w:val="20"/>
              </w:rPr>
            </w:pPr>
            <w:r w:rsidRPr="00973639">
              <w:rPr>
                <w:rFonts w:ascii="Times New Roman" w:hAnsi="Times New Roman" w:cs="Times New Roman"/>
                <w:sz w:val="20"/>
                <w:szCs w:val="20"/>
              </w:rPr>
              <w:t>0,04</w:t>
            </w:r>
          </w:p>
        </w:tc>
        <w:tc>
          <w:tcPr>
            <w:tcW w:w="1284" w:type="dxa"/>
          </w:tcPr>
          <w:p w:rsidR="00CF26AC" w:rsidRPr="00973639" w:rsidRDefault="00CF26AC" w:rsidP="00121D67">
            <w:pPr>
              <w:pStyle w:val="11"/>
              <w:suppressAutoHyphens/>
              <w:spacing w:line="360" w:lineRule="auto"/>
              <w:ind w:left="-106"/>
              <w:jc w:val="both"/>
              <w:rPr>
                <w:rFonts w:ascii="Times New Roman" w:hAnsi="Times New Roman" w:cs="Times New Roman"/>
                <w:sz w:val="20"/>
                <w:szCs w:val="20"/>
              </w:rPr>
            </w:pPr>
            <w:r w:rsidRPr="00973639">
              <w:rPr>
                <w:rFonts w:ascii="Times New Roman" w:hAnsi="Times New Roman" w:cs="Times New Roman"/>
                <w:sz w:val="20"/>
                <w:szCs w:val="20"/>
              </w:rPr>
              <w:t>4,43</w:t>
            </w:r>
          </w:p>
        </w:tc>
      </w:tr>
      <w:tr w:rsidR="00CF26AC" w:rsidRPr="00973639">
        <w:trPr>
          <w:trHeight w:val="315"/>
          <w:jc w:val="center"/>
        </w:trPr>
        <w:tc>
          <w:tcPr>
            <w:tcW w:w="1360" w:type="dxa"/>
            <w:vMerge/>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p>
        </w:tc>
        <w:tc>
          <w:tcPr>
            <w:tcW w:w="1590" w:type="dxa"/>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439" w:type="dxa"/>
          </w:tcPr>
          <w:p w:rsidR="00CF26AC" w:rsidRPr="00973639" w:rsidRDefault="00CF26AC" w:rsidP="00121D67">
            <w:pPr>
              <w:pStyle w:val="11"/>
              <w:suppressAutoHyphens/>
              <w:spacing w:line="360" w:lineRule="auto"/>
              <w:ind w:left="-106"/>
              <w:jc w:val="both"/>
              <w:rPr>
                <w:rFonts w:ascii="Times New Roman" w:hAnsi="Times New Roman" w:cs="Times New Roman"/>
                <w:sz w:val="20"/>
                <w:szCs w:val="20"/>
              </w:rPr>
            </w:pPr>
            <w:r w:rsidRPr="00973639">
              <w:rPr>
                <w:rFonts w:ascii="Times New Roman" w:hAnsi="Times New Roman" w:cs="Times New Roman"/>
                <w:sz w:val="20"/>
                <w:szCs w:val="20"/>
              </w:rPr>
              <w:t>0,03</w:t>
            </w:r>
          </w:p>
        </w:tc>
        <w:tc>
          <w:tcPr>
            <w:tcW w:w="1284" w:type="dxa"/>
          </w:tcPr>
          <w:p w:rsidR="00CF26AC" w:rsidRPr="00973639" w:rsidRDefault="00CF26AC" w:rsidP="00121D67">
            <w:pPr>
              <w:pStyle w:val="11"/>
              <w:suppressAutoHyphens/>
              <w:spacing w:line="360" w:lineRule="auto"/>
              <w:ind w:left="-106"/>
              <w:jc w:val="both"/>
              <w:rPr>
                <w:rFonts w:ascii="Times New Roman" w:hAnsi="Times New Roman" w:cs="Times New Roman"/>
                <w:sz w:val="20"/>
                <w:szCs w:val="20"/>
              </w:rPr>
            </w:pPr>
            <w:r w:rsidRPr="00973639">
              <w:rPr>
                <w:rFonts w:ascii="Times New Roman" w:hAnsi="Times New Roman" w:cs="Times New Roman"/>
                <w:sz w:val="20"/>
                <w:szCs w:val="20"/>
              </w:rPr>
              <w:t>3,03</w:t>
            </w:r>
          </w:p>
        </w:tc>
      </w:tr>
      <w:tr w:rsidR="00CF26AC" w:rsidRPr="00973639">
        <w:trPr>
          <w:trHeight w:val="315"/>
          <w:jc w:val="center"/>
        </w:trPr>
        <w:tc>
          <w:tcPr>
            <w:tcW w:w="1360" w:type="dxa"/>
            <w:vMerge w:val="restart"/>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2007</w:t>
            </w:r>
          </w:p>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 </w:t>
            </w:r>
          </w:p>
        </w:tc>
        <w:tc>
          <w:tcPr>
            <w:tcW w:w="1590" w:type="dxa"/>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1</w:t>
            </w:r>
          </w:p>
        </w:tc>
        <w:tc>
          <w:tcPr>
            <w:tcW w:w="1439" w:type="dxa"/>
          </w:tcPr>
          <w:p w:rsidR="00CF26AC" w:rsidRPr="00973639" w:rsidRDefault="00CF26AC" w:rsidP="00121D67">
            <w:pPr>
              <w:pStyle w:val="11"/>
              <w:suppressAutoHyphens/>
              <w:spacing w:line="360" w:lineRule="auto"/>
              <w:ind w:left="-106"/>
              <w:jc w:val="both"/>
              <w:rPr>
                <w:rFonts w:ascii="Times New Roman" w:hAnsi="Times New Roman" w:cs="Times New Roman"/>
                <w:sz w:val="20"/>
                <w:szCs w:val="20"/>
              </w:rPr>
            </w:pPr>
            <w:r w:rsidRPr="00973639">
              <w:rPr>
                <w:rFonts w:ascii="Times New Roman" w:hAnsi="Times New Roman" w:cs="Times New Roman"/>
                <w:sz w:val="20"/>
                <w:szCs w:val="20"/>
              </w:rPr>
              <w:t>0,04</w:t>
            </w:r>
          </w:p>
        </w:tc>
        <w:tc>
          <w:tcPr>
            <w:tcW w:w="1284" w:type="dxa"/>
          </w:tcPr>
          <w:p w:rsidR="00CF26AC" w:rsidRPr="00973639" w:rsidRDefault="00CF26AC" w:rsidP="00121D67">
            <w:pPr>
              <w:pStyle w:val="11"/>
              <w:suppressAutoHyphens/>
              <w:spacing w:line="360" w:lineRule="auto"/>
              <w:ind w:left="-106"/>
              <w:jc w:val="both"/>
              <w:rPr>
                <w:rFonts w:ascii="Times New Roman" w:hAnsi="Times New Roman" w:cs="Times New Roman"/>
                <w:sz w:val="20"/>
                <w:szCs w:val="20"/>
              </w:rPr>
            </w:pPr>
            <w:r w:rsidRPr="00973639">
              <w:rPr>
                <w:rFonts w:ascii="Times New Roman" w:hAnsi="Times New Roman" w:cs="Times New Roman"/>
                <w:sz w:val="20"/>
                <w:szCs w:val="20"/>
              </w:rPr>
              <w:t>3,79</w:t>
            </w:r>
          </w:p>
        </w:tc>
      </w:tr>
      <w:tr w:rsidR="00CF26AC" w:rsidRPr="00973639">
        <w:trPr>
          <w:trHeight w:val="315"/>
          <w:jc w:val="center"/>
        </w:trPr>
        <w:tc>
          <w:tcPr>
            <w:tcW w:w="1360" w:type="dxa"/>
            <w:vMerge/>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p>
        </w:tc>
        <w:tc>
          <w:tcPr>
            <w:tcW w:w="1590" w:type="dxa"/>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2</w:t>
            </w:r>
          </w:p>
        </w:tc>
        <w:tc>
          <w:tcPr>
            <w:tcW w:w="1439" w:type="dxa"/>
          </w:tcPr>
          <w:p w:rsidR="00CF26AC" w:rsidRPr="00973639" w:rsidRDefault="00CF26AC" w:rsidP="00121D67">
            <w:pPr>
              <w:pStyle w:val="11"/>
              <w:suppressAutoHyphens/>
              <w:spacing w:line="360" w:lineRule="auto"/>
              <w:ind w:left="-106"/>
              <w:jc w:val="both"/>
              <w:rPr>
                <w:rFonts w:ascii="Times New Roman" w:hAnsi="Times New Roman" w:cs="Times New Roman"/>
                <w:sz w:val="20"/>
                <w:szCs w:val="20"/>
              </w:rPr>
            </w:pPr>
            <w:r w:rsidRPr="00973639">
              <w:rPr>
                <w:rFonts w:ascii="Times New Roman" w:hAnsi="Times New Roman" w:cs="Times New Roman"/>
                <w:sz w:val="20"/>
                <w:szCs w:val="20"/>
              </w:rPr>
              <w:t>0,03</w:t>
            </w:r>
          </w:p>
        </w:tc>
        <w:tc>
          <w:tcPr>
            <w:tcW w:w="1284" w:type="dxa"/>
          </w:tcPr>
          <w:p w:rsidR="00CF26AC" w:rsidRPr="00973639" w:rsidRDefault="00CF26AC" w:rsidP="00121D67">
            <w:pPr>
              <w:pStyle w:val="11"/>
              <w:suppressAutoHyphens/>
              <w:spacing w:line="360" w:lineRule="auto"/>
              <w:ind w:left="-106"/>
              <w:jc w:val="both"/>
              <w:rPr>
                <w:rFonts w:ascii="Times New Roman" w:hAnsi="Times New Roman" w:cs="Times New Roman"/>
                <w:sz w:val="20"/>
                <w:szCs w:val="20"/>
              </w:rPr>
            </w:pPr>
            <w:r w:rsidRPr="00973639">
              <w:rPr>
                <w:rFonts w:ascii="Times New Roman" w:hAnsi="Times New Roman" w:cs="Times New Roman"/>
                <w:sz w:val="20"/>
                <w:szCs w:val="20"/>
              </w:rPr>
              <w:t>2,49</w:t>
            </w:r>
          </w:p>
        </w:tc>
      </w:tr>
      <w:tr w:rsidR="00CF26AC" w:rsidRPr="00973639">
        <w:trPr>
          <w:trHeight w:val="315"/>
          <w:jc w:val="center"/>
        </w:trPr>
        <w:tc>
          <w:tcPr>
            <w:tcW w:w="1360" w:type="dxa"/>
            <w:vMerge/>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p>
        </w:tc>
        <w:tc>
          <w:tcPr>
            <w:tcW w:w="1590" w:type="dxa"/>
          </w:tcPr>
          <w:p w:rsidR="00CF26AC" w:rsidRPr="00973639" w:rsidRDefault="00CF26AC" w:rsidP="00121D67">
            <w:pPr>
              <w:suppressAutoHyphens/>
              <w:spacing w:after="0" w:line="360" w:lineRule="auto"/>
              <w:ind w:left="-106"/>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3</w:t>
            </w:r>
          </w:p>
        </w:tc>
        <w:tc>
          <w:tcPr>
            <w:tcW w:w="1439" w:type="dxa"/>
          </w:tcPr>
          <w:p w:rsidR="00CF26AC" w:rsidRPr="00973639" w:rsidRDefault="00CF26AC" w:rsidP="00121D67">
            <w:pPr>
              <w:pStyle w:val="11"/>
              <w:suppressAutoHyphens/>
              <w:spacing w:line="360" w:lineRule="auto"/>
              <w:ind w:left="-106"/>
              <w:jc w:val="both"/>
              <w:rPr>
                <w:rFonts w:ascii="Times New Roman" w:hAnsi="Times New Roman" w:cs="Times New Roman"/>
                <w:sz w:val="20"/>
                <w:szCs w:val="20"/>
              </w:rPr>
            </w:pPr>
            <w:r w:rsidRPr="00973639">
              <w:rPr>
                <w:rFonts w:ascii="Times New Roman" w:hAnsi="Times New Roman" w:cs="Times New Roman"/>
                <w:sz w:val="20"/>
                <w:szCs w:val="20"/>
              </w:rPr>
              <w:t>0,05</w:t>
            </w:r>
          </w:p>
        </w:tc>
        <w:tc>
          <w:tcPr>
            <w:tcW w:w="1284" w:type="dxa"/>
          </w:tcPr>
          <w:p w:rsidR="00CF26AC" w:rsidRPr="00973639" w:rsidRDefault="00CF26AC" w:rsidP="00121D67">
            <w:pPr>
              <w:pStyle w:val="11"/>
              <w:suppressAutoHyphens/>
              <w:spacing w:line="360" w:lineRule="auto"/>
              <w:ind w:left="-106"/>
              <w:jc w:val="both"/>
              <w:rPr>
                <w:rFonts w:ascii="Times New Roman" w:hAnsi="Times New Roman" w:cs="Times New Roman"/>
                <w:sz w:val="20"/>
                <w:szCs w:val="20"/>
              </w:rPr>
            </w:pPr>
            <w:r w:rsidRPr="00973639">
              <w:rPr>
                <w:rFonts w:ascii="Times New Roman" w:hAnsi="Times New Roman" w:cs="Times New Roman"/>
                <w:sz w:val="20"/>
                <w:szCs w:val="20"/>
              </w:rPr>
              <w:t>4,74</w:t>
            </w:r>
          </w:p>
        </w:tc>
      </w:tr>
      <w:tr w:rsidR="00CF26AC" w:rsidRPr="00973639">
        <w:trPr>
          <w:trHeight w:val="315"/>
          <w:jc w:val="center"/>
        </w:trPr>
        <w:tc>
          <w:tcPr>
            <w:tcW w:w="1360" w:type="dxa"/>
            <w:vMerge/>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p>
        </w:tc>
        <w:tc>
          <w:tcPr>
            <w:tcW w:w="1590" w:type="dxa"/>
          </w:tcPr>
          <w:p w:rsidR="00CF26AC" w:rsidRPr="00973639" w:rsidRDefault="00CF26AC" w:rsidP="00121D67">
            <w:pPr>
              <w:suppressAutoHyphens/>
              <w:spacing w:after="0" w:line="360" w:lineRule="auto"/>
              <w:jc w:val="both"/>
              <w:rPr>
                <w:rFonts w:ascii="Times New Roman" w:hAnsi="Times New Roman" w:cs="Times New Roman"/>
                <w:color w:val="000000"/>
                <w:sz w:val="20"/>
                <w:szCs w:val="20"/>
              </w:rPr>
            </w:pPr>
            <w:r w:rsidRPr="00973639">
              <w:rPr>
                <w:rFonts w:ascii="Times New Roman" w:hAnsi="Times New Roman" w:cs="Times New Roman"/>
                <w:color w:val="000000"/>
                <w:sz w:val="20"/>
                <w:szCs w:val="20"/>
              </w:rPr>
              <w:t>4</w:t>
            </w:r>
          </w:p>
        </w:tc>
        <w:tc>
          <w:tcPr>
            <w:tcW w:w="1439"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0,06</w:t>
            </w:r>
          </w:p>
        </w:tc>
        <w:tc>
          <w:tcPr>
            <w:tcW w:w="1284" w:type="dxa"/>
          </w:tcPr>
          <w:p w:rsidR="00CF26AC" w:rsidRPr="00973639" w:rsidRDefault="00CF26AC" w:rsidP="00121D67">
            <w:pPr>
              <w:pStyle w:val="11"/>
              <w:suppressAutoHyphens/>
              <w:spacing w:line="360" w:lineRule="auto"/>
              <w:jc w:val="both"/>
              <w:rPr>
                <w:rFonts w:ascii="Times New Roman" w:hAnsi="Times New Roman" w:cs="Times New Roman"/>
                <w:sz w:val="20"/>
                <w:szCs w:val="20"/>
              </w:rPr>
            </w:pPr>
            <w:r w:rsidRPr="00973639">
              <w:rPr>
                <w:rFonts w:ascii="Times New Roman" w:hAnsi="Times New Roman" w:cs="Times New Roman"/>
                <w:sz w:val="20"/>
                <w:szCs w:val="20"/>
              </w:rPr>
              <w:t>5,49</w:t>
            </w:r>
          </w:p>
        </w:tc>
      </w:tr>
    </w:tbl>
    <w:p w:rsidR="00CF26AC" w:rsidRPr="00973639" w:rsidRDefault="00CF26AC" w:rsidP="00121D67">
      <w:pPr>
        <w:tabs>
          <w:tab w:val="left" w:pos="3585"/>
        </w:tabs>
        <w:suppressAutoHyphens/>
        <w:spacing w:after="0" w:line="360" w:lineRule="auto"/>
        <w:ind w:firstLine="709"/>
        <w:jc w:val="both"/>
        <w:rPr>
          <w:rFonts w:ascii="Times New Roman" w:hAnsi="Times New Roman" w:cs="Times New Roman"/>
          <w:sz w:val="28"/>
          <w:szCs w:val="28"/>
          <w:lang w:val="en-US"/>
        </w:rPr>
      </w:pPr>
    </w:p>
    <w:p w:rsidR="00CF26AC"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3</w:t>
      </w:r>
      <w:r w:rsidRPr="00973639">
        <w:rPr>
          <w:rFonts w:ascii="Times New Roman" w:hAnsi="Times New Roman" w:cs="Times New Roman"/>
          <w:b/>
          <w:bCs/>
          <w:i/>
          <w:iCs/>
          <w:sz w:val="28"/>
          <w:szCs w:val="28"/>
        </w:rPr>
        <w:t xml:space="preserve">. </w:t>
      </w:r>
      <w:r w:rsidRPr="00973639">
        <w:rPr>
          <w:rFonts w:ascii="Times New Roman" w:hAnsi="Times New Roman" w:cs="Times New Roman"/>
          <w:sz w:val="28"/>
          <w:szCs w:val="28"/>
        </w:rPr>
        <w:t>Среднесписочная численность работников (К</w:t>
      </w:r>
      <w:r w:rsidRPr="00973639">
        <w:rPr>
          <w:rFonts w:ascii="Times New Roman" w:hAnsi="Times New Roman" w:cs="Times New Roman"/>
          <w:sz w:val="28"/>
          <w:szCs w:val="28"/>
          <w:vertAlign w:val="subscript"/>
        </w:rPr>
        <w:t>3</w:t>
      </w:r>
      <w:r w:rsidRPr="00973639">
        <w:rPr>
          <w:rFonts w:ascii="Times New Roman" w:hAnsi="Times New Roman" w:cs="Times New Roman"/>
          <w:sz w:val="28"/>
          <w:szCs w:val="28"/>
        </w:rPr>
        <w:t>). Данный показатель определяется в соответствии с представленными организацией сведениями о среднесписочной численности работников и соответствует строке 850 приложения к бухгалтерскому балансу (форма N 5 по ОКУД).</w:t>
      </w:r>
    </w:p>
    <w:p w:rsidR="00CF26AC"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4</w:t>
      </w:r>
      <w:r w:rsidRPr="00973639">
        <w:rPr>
          <w:rFonts w:ascii="Times New Roman" w:hAnsi="Times New Roman" w:cs="Times New Roman"/>
          <w:b/>
          <w:bCs/>
          <w:i/>
          <w:iCs/>
          <w:sz w:val="28"/>
          <w:szCs w:val="28"/>
        </w:rPr>
        <w:t>.</w:t>
      </w:r>
      <w:r w:rsidRPr="00973639">
        <w:rPr>
          <w:rFonts w:ascii="Times New Roman" w:hAnsi="Times New Roman" w:cs="Times New Roman"/>
          <w:sz w:val="28"/>
          <w:szCs w:val="28"/>
        </w:rPr>
        <w:t xml:space="preserve"> Степень платежеспособности общая (К</w:t>
      </w:r>
      <w:r w:rsidRPr="00973639">
        <w:rPr>
          <w:rFonts w:ascii="Times New Roman" w:hAnsi="Times New Roman" w:cs="Times New Roman"/>
          <w:sz w:val="28"/>
          <w:szCs w:val="28"/>
          <w:vertAlign w:val="subscript"/>
        </w:rPr>
        <w:t>4</w:t>
      </w:r>
      <w:r w:rsidRPr="00973639">
        <w:rPr>
          <w:rFonts w:ascii="Times New Roman" w:hAnsi="Times New Roman" w:cs="Times New Roman"/>
          <w:sz w:val="28"/>
          <w:szCs w:val="28"/>
        </w:rPr>
        <w:t>) определяется как частное от деления суммы заемных средств (обязательств) организации на среднемесячную выручку:</w:t>
      </w: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p>
    <w:p w:rsidR="00CF26AC" w:rsidRDefault="00C122BE" w:rsidP="00121D67">
      <w:pPr>
        <w:tabs>
          <w:tab w:val="left" w:pos="5489"/>
        </w:tabs>
        <w:suppressAutoHyphens/>
        <w:spacing w:after="0" w:line="360" w:lineRule="auto"/>
        <w:ind w:firstLine="709"/>
        <w:jc w:val="both"/>
        <w:rPr>
          <w:rFonts w:ascii="Times New Roman" w:hAnsi="Times New Roman" w:cs="Times New Roman"/>
          <w:sz w:val="28"/>
          <w:szCs w:val="28"/>
        </w:rPr>
      </w:pPr>
      <w:r>
        <w:rPr>
          <w:rFonts w:cs="Times New Roman"/>
        </w:rPr>
        <w:pict>
          <v:shape id="_x0000_i1193" type="#_x0000_t75" style="width:208.5pt;height:32.25pt">
            <v:imagedata r:id="rId194" o:title="" chromakey="white"/>
          </v:shape>
        </w:pict>
      </w:r>
    </w:p>
    <w:p w:rsidR="00CF26AC" w:rsidRPr="00973639" w:rsidRDefault="00CF26AC" w:rsidP="00121D67">
      <w:pPr>
        <w:tabs>
          <w:tab w:val="left" w:pos="5489"/>
        </w:tabs>
        <w:suppressAutoHyphens/>
        <w:spacing w:after="0" w:line="360" w:lineRule="auto"/>
        <w:ind w:firstLine="709"/>
        <w:jc w:val="both"/>
        <w:rPr>
          <w:rFonts w:ascii="Times New Roman" w:hAnsi="Times New Roman" w:cs="Times New Roman"/>
          <w:sz w:val="28"/>
          <w:szCs w:val="28"/>
        </w:rPr>
      </w:pPr>
    </w:p>
    <w:tbl>
      <w:tblPr>
        <w:tblW w:w="45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21"/>
        <w:gridCol w:w="1521"/>
        <w:gridCol w:w="1671"/>
      </w:tblGrid>
      <w:tr w:rsidR="00CF26AC" w:rsidRPr="00D51B6F">
        <w:trPr>
          <w:trHeight w:val="330"/>
          <w:jc w:val="center"/>
        </w:trPr>
        <w:tc>
          <w:tcPr>
            <w:tcW w:w="1321"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Год</w:t>
            </w:r>
          </w:p>
        </w:tc>
        <w:tc>
          <w:tcPr>
            <w:tcW w:w="1521" w:type="dxa"/>
            <w:vAlign w:val="center"/>
          </w:tcPr>
          <w:p w:rsidR="00CF26AC" w:rsidRPr="00D51B6F" w:rsidRDefault="00CF26AC" w:rsidP="00121D67">
            <w:pPr>
              <w:suppressAutoHyphens/>
              <w:spacing w:after="0" w:line="360" w:lineRule="auto"/>
              <w:ind w:left="-22"/>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Квартал</w:t>
            </w:r>
          </w:p>
        </w:tc>
        <w:tc>
          <w:tcPr>
            <w:tcW w:w="1671" w:type="dxa"/>
            <w:vAlign w:val="center"/>
          </w:tcPr>
          <w:p w:rsidR="00CF26AC" w:rsidRPr="00D51B6F" w:rsidRDefault="00CF26AC" w:rsidP="00121D67">
            <w:pPr>
              <w:suppressAutoHyphens/>
              <w:spacing w:after="0" w:line="360" w:lineRule="auto"/>
              <w:ind w:left="-22"/>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w:t>
            </w:r>
            <w:r w:rsidRPr="00D51B6F">
              <w:rPr>
                <w:rFonts w:ascii="Times New Roman" w:hAnsi="Times New Roman" w:cs="Times New Roman"/>
                <w:color w:val="000000"/>
                <w:sz w:val="20"/>
                <w:szCs w:val="20"/>
                <w:vertAlign w:val="subscript"/>
              </w:rPr>
              <w:t>4</w:t>
            </w:r>
          </w:p>
        </w:tc>
      </w:tr>
      <w:tr w:rsidR="00CF26AC" w:rsidRPr="00D51B6F">
        <w:trPr>
          <w:trHeight w:val="354"/>
          <w:jc w:val="center"/>
        </w:trPr>
        <w:tc>
          <w:tcPr>
            <w:tcW w:w="1321" w:type="dxa"/>
            <w:vMerge w:val="restart"/>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2009</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21" w:type="dxa"/>
            <w:vAlign w:val="center"/>
          </w:tcPr>
          <w:p w:rsidR="00CF26AC" w:rsidRPr="00D51B6F" w:rsidRDefault="00CF26AC" w:rsidP="00121D67">
            <w:pPr>
              <w:suppressAutoHyphens/>
              <w:spacing w:after="0" w:line="360" w:lineRule="auto"/>
              <w:ind w:left="-22"/>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671" w:type="dxa"/>
            <w:vAlign w:val="center"/>
          </w:tcPr>
          <w:p w:rsidR="00CF26AC" w:rsidRPr="00D51B6F" w:rsidRDefault="00CF26AC" w:rsidP="00121D67">
            <w:pPr>
              <w:suppressAutoHyphens/>
              <w:spacing w:after="0" w:line="360" w:lineRule="auto"/>
              <w:ind w:left="-22"/>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3,17</w:t>
            </w:r>
          </w:p>
        </w:tc>
      </w:tr>
      <w:tr w:rsidR="00CF26AC" w:rsidRPr="00D51B6F">
        <w:trPr>
          <w:trHeight w:val="315"/>
          <w:jc w:val="center"/>
        </w:trPr>
        <w:tc>
          <w:tcPr>
            <w:tcW w:w="1321" w:type="dxa"/>
            <w:vMerge/>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21" w:type="dxa"/>
            <w:vAlign w:val="center"/>
          </w:tcPr>
          <w:p w:rsidR="00CF26AC" w:rsidRPr="00D51B6F" w:rsidRDefault="00CF26AC" w:rsidP="00121D67">
            <w:pPr>
              <w:suppressAutoHyphens/>
              <w:spacing w:after="0" w:line="360" w:lineRule="auto"/>
              <w:ind w:left="-22"/>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671" w:type="dxa"/>
            <w:vAlign w:val="center"/>
          </w:tcPr>
          <w:p w:rsidR="00CF26AC" w:rsidRPr="00D51B6F" w:rsidRDefault="00CF26AC" w:rsidP="00121D67">
            <w:pPr>
              <w:pStyle w:val="11"/>
              <w:suppressAutoHyphens/>
              <w:spacing w:line="360" w:lineRule="auto"/>
              <w:ind w:left="-22"/>
              <w:jc w:val="both"/>
              <w:rPr>
                <w:rFonts w:ascii="Times New Roman" w:hAnsi="Times New Roman" w:cs="Times New Roman"/>
                <w:sz w:val="20"/>
                <w:szCs w:val="20"/>
              </w:rPr>
            </w:pPr>
            <w:r w:rsidRPr="00D51B6F">
              <w:rPr>
                <w:rFonts w:ascii="Times New Roman" w:hAnsi="Times New Roman" w:cs="Times New Roman"/>
                <w:sz w:val="20"/>
                <w:szCs w:val="20"/>
              </w:rPr>
              <w:t>2,75</w:t>
            </w:r>
          </w:p>
        </w:tc>
      </w:tr>
      <w:tr w:rsidR="00CF26AC" w:rsidRPr="00D51B6F">
        <w:trPr>
          <w:trHeight w:val="315"/>
          <w:jc w:val="center"/>
        </w:trPr>
        <w:tc>
          <w:tcPr>
            <w:tcW w:w="1321" w:type="dxa"/>
            <w:vMerge/>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21" w:type="dxa"/>
            <w:vAlign w:val="center"/>
          </w:tcPr>
          <w:p w:rsidR="00CF26AC" w:rsidRPr="00D51B6F" w:rsidRDefault="00CF26AC" w:rsidP="00121D67">
            <w:pPr>
              <w:suppressAutoHyphens/>
              <w:spacing w:after="0" w:line="360" w:lineRule="auto"/>
              <w:ind w:left="-22"/>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671" w:type="dxa"/>
            <w:vAlign w:val="center"/>
          </w:tcPr>
          <w:p w:rsidR="00CF26AC" w:rsidRPr="00D51B6F" w:rsidRDefault="00CF26AC" w:rsidP="00121D67">
            <w:pPr>
              <w:pStyle w:val="11"/>
              <w:suppressAutoHyphens/>
              <w:spacing w:line="360" w:lineRule="auto"/>
              <w:ind w:left="-22"/>
              <w:jc w:val="both"/>
              <w:rPr>
                <w:rFonts w:ascii="Times New Roman" w:hAnsi="Times New Roman" w:cs="Times New Roman"/>
                <w:sz w:val="20"/>
                <w:szCs w:val="20"/>
              </w:rPr>
            </w:pPr>
            <w:r w:rsidRPr="00D51B6F">
              <w:rPr>
                <w:rFonts w:ascii="Times New Roman" w:hAnsi="Times New Roman" w:cs="Times New Roman"/>
                <w:sz w:val="20"/>
                <w:szCs w:val="20"/>
              </w:rPr>
              <w:t>3,06</w:t>
            </w:r>
          </w:p>
        </w:tc>
      </w:tr>
      <w:tr w:rsidR="00CF26AC" w:rsidRPr="00D51B6F">
        <w:trPr>
          <w:trHeight w:val="315"/>
          <w:jc w:val="center"/>
        </w:trPr>
        <w:tc>
          <w:tcPr>
            <w:tcW w:w="1321" w:type="dxa"/>
            <w:vMerge/>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21" w:type="dxa"/>
            <w:vAlign w:val="center"/>
          </w:tcPr>
          <w:p w:rsidR="00CF26AC" w:rsidRPr="00D51B6F" w:rsidRDefault="00CF26AC" w:rsidP="00121D67">
            <w:pPr>
              <w:suppressAutoHyphens/>
              <w:spacing w:after="0" w:line="360" w:lineRule="auto"/>
              <w:ind w:left="-22"/>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671" w:type="dxa"/>
            <w:vAlign w:val="center"/>
          </w:tcPr>
          <w:p w:rsidR="00CF26AC" w:rsidRPr="00D51B6F" w:rsidRDefault="00CF26AC" w:rsidP="00121D67">
            <w:pPr>
              <w:pStyle w:val="11"/>
              <w:suppressAutoHyphens/>
              <w:spacing w:line="360" w:lineRule="auto"/>
              <w:ind w:left="-22"/>
              <w:jc w:val="both"/>
              <w:rPr>
                <w:rFonts w:ascii="Times New Roman" w:hAnsi="Times New Roman" w:cs="Times New Roman"/>
                <w:sz w:val="20"/>
                <w:szCs w:val="20"/>
              </w:rPr>
            </w:pPr>
            <w:r w:rsidRPr="00D51B6F">
              <w:rPr>
                <w:rFonts w:ascii="Times New Roman" w:hAnsi="Times New Roman" w:cs="Times New Roman"/>
                <w:sz w:val="20"/>
                <w:szCs w:val="20"/>
              </w:rPr>
              <w:t>2,37</w:t>
            </w:r>
          </w:p>
        </w:tc>
      </w:tr>
      <w:tr w:rsidR="00CF26AC" w:rsidRPr="00D51B6F">
        <w:trPr>
          <w:trHeight w:val="315"/>
          <w:jc w:val="center"/>
        </w:trPr>
        <w:tc>
          <w:tcPr>
            <w:tcW w:w="1321" w:type="dxa"/>
            <w:vMerge w:val="restart"/>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2010</w:t>
            </w:r>
          </w:p>
        </w:tc>
        <w:tc>
          <w:tcPr>
            <w:tcW w:w="1521" w:type="dxa"/>
            <w:vAlign w:val="center"/>
          </w:tcPr>
          <w:p w:rsidR="00CF26AC" w:rsidRPr="00D51B6F" w:rsidRDefault="00CF26AC" w:rsidP="00121D67">
            <w:pPr>
              <w:suppressAutoHyphens/>
              <w:spacing w:after="0" w:line="360" w:lineRule="auto"/>
              <w:ind w:left="-22"/>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671" w:type="dxa"/>
            <w:vAlign w:val="center"/>
          </w:tcPr>
          <w:p w:rsidR="00CF26AC" w:rsidRPr="00D51B6F" w:rsidRDefault="00CF26AC" w:rsidP="00121D67">
            <w:pPr>
              <w:pStyle w:val="11"/>
              <w:suppressAutoHyphens/>
              <w:spacing w:line="360" w:lineRule="auto"/>
              <w:ind w:left="-22"/>
              <w:jc w:val="both"/>
              <w:rPr>
                <w:rFonts w:ascii="Times New Roman" w:hAnsi="Times New Roman" w:cs="Times New Roman"/>
                <w:sz w:val="20"/>
                <w:szCs w:val="20"/>
              </w:rPr>
            </w:pPr>
            <w:r w:rsidRPr="00D51B6F">
              <w:rPr>
                <w:rFonts w:ascii="Times New Roman" w:hAnsi="Times New Roman" w:cs="Times New Roman"/>
                <w:sz w:val="20"/>
                <w:szCs w:val="20"/>
              </w:rPr>
              <w:t>2,45</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21" w:type="dxa"/>
            <w:vAlign w:val="center"/>
          </w:tcPr>
          <w:p w:rsidR="00CF26AC" w:rsidRPr="00D51B6F" w:rsidRDefault="00CF26AC" w:rsidP="00121D67">
            <w:pPr>
              <w:suppressAutoHyphens/>
              <w:spacing w:after="0" w:line="360" w:lineRule="auto"/>
              <w:ind w:left="-22"/>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671" w:type="dxa"/>
            <w:vAlign w:val="center"/>
          </w:tcPr>
          <w:p w:rsidR="00CF26AC" w:rsidRPr="00D51B6F" w:rsidRDefault="00CF26AC" w:rsidP="00121D67">
            <w:pPr>
              <w:pStyle w:val="11"/>
              <w:suppressAutoHyphens/>
              <w:spacing w:line="360" w:lineRule="auto"/>
              <w:ind w:left="-22"/>
              <w:jc w:val="both"/>
              <w:rPr>
                <w:rFonts w:ascii="Times New Roman" w:hAnsi="Times New Roman" w:cs="Times New Roman"/>
                <w:sz w:val="20"/>
                <w:szCs w:val="20"/>
              </w:rPr>
            </w:pPr>
            <w:r w:rsidRPr="00D51B6F">
              <w:rPr>
                <w:rFonts w:ascii="Times New Roman" w:hAnsi="Times New Roman" w:cs="Times New Roman"/>
                <w:sz w:val="20"/>
                <w:szCs w:val="20"/>
              </w:rPr>
              <w:t>1,97</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21" w:type="dxa"/>
            <w:vAlign w:val="center"/>
          </w:tcPr>
          <w:p w:rsidR="00CF26AC" w:rsidRPr="00D51B6F" w:rsidRDefault="00CF26AC" w:rsidP="00121D67">
            <w:pPr>
              <w:suppressAutoHyphens/>
              <w:spacing w:after="0" w:line="360" w:lineRule="auto"/>
              <w:ind w:left="-22"/>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671" w:type="dxa"/>
            <w:vAlign w:val="center"/>
          </w:tcPr>
          <w:p w:rsidR="00CF26AC" w:rsidRPr="00D51B6F" w:rsidRDefault="00CF26AC" w:rsidP="00121D67">
            <w:pPr>
              <w:pStyle w:val="11"/>
              <w:suppressAutoHyphens/>
              <w:spacing w:line="360" w:lineRule="auto"/>
              <w:ind w:left="-22"/>
              <w:jc w:val="both"/>
              <w:rPr>
                <w:rFonts w:ascii="Times New Roman" w:hAnsi="Times New Roman" w:cs="Times New Roman"/>
                <w:sz w:val="20"/>
                <w:szCs w:val="20"/>
              </w:rPr>
            </w:pPr>
            <w:r w:rsidRPr="00D51B6F">
              <w:rPr>
                <w:rFonts w:ascii="Times New Roman" w:hAnsi="Times New Roman" w:cs="Times New Roman"/>
                <w:sz w:val="20"/>
                <w:szCs w:val="20"/>
              </w:rPr>
              <w:t>1,34</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21" w:type="dxa"/>
            <w:vAlign w:val="center"/>
          </w:tcPr>
          <w:p w:rsidR="00CF26AC" w:rsidRPr="00D51B6F" w:rsidRDefault="00CF26AC" w:rsidP="00121D67">
            <w:pPr>
              <w:suppressAutoHyphens/>
              <w:spacing w:after="0" w:line="360" w:lineRule="auto"/>
              <w:ind w:left="-22"/>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671" w:type="dxa"/>
            <w:vAlign w:val="center"/>
          </w:tcPr>
          <w:p w:rsidR="00CF26AC" w:rsidRPr="00D51B6F" w:rsidRDefault="00CF26AC" w:rsidP="00121D67">
            <w:pPr>
              <w:pStyle w:val="11"/>
              <w:suppressAutoHyphens/>
              <w:spacing w:line="360" w:lineRule="auto"/>
              <w:ind w:left="-22"/>
              <w:jc w:val="both"/>
              <w:rPr>
                <w:rFonts w:ascii="Times New Roman" w:hAnsi="Times New Roman" w:cs="Times New Roman"/>
                <w:sz w:val="20"/>
                <w:szCs w:val="20"/>
              </w:rPr>
            </w:pPr>
            <w:r w:rsidRPr="00D51B6F">
              <w:rPr>
                <w:rFonts w:ascii="Times New Roman" w:hAnsi="Times New Roman" w:cs="Times New Roman"/>
                <w:sz w:val="20"/>
                <w:szCs w:val="20"/>
              </w:rPr>
              <w:t>1,13</w:t>
            </w:r>
          </w:p>
        </w:tc>
      </w:tr>
    </w:tbl>
    <w:p w:rsidR="00CF26AC" w:rsidRPr="00973639" w:rsidRDefault="00CF26AC" w:rsidP="00121D67">
      <w:pPr>
        <w:tabs>
          <w:tab w:val="left" w:pos="3585"/>
        </w:tabs>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pStyle w:val="ConsNormal"/>
        <w:widowControl/>
        <w:suppressAutoHyphens/>
        <w:spacing w:line="360" w:lineRule="auto"/>
        <w:ind w:left="709" w:right="0" w:firstLine="0"/>
        <w:jc w:val="both"/>
        <w:rPr>
          <w:rFonts w:ascii="Times New Roman" w:hAnsi="Times New Roman" w:cs="Times New Roman"/>
          <w:sz w:val="28"/>
          <w:szCs w:val="28"/>
        </w:rPr>
      </w:pPr>
      <w:r>
        <w:rPr>
          <w:rFonts w:ascii="Times New Roman" w:hAnsi="Times New Roman" w:cs="Times New Roman"/>
          <w:sz w:val="28"/>
          <w:szCs w:val="28"/>
        </w:rPr>
        <w:t xml:space="preserve">5. </w:t>
      </w:r>
      <w:r w:rsidRPr="00973639">
        <w:rPr>
          <w:rFonts w:ascii="Times New Roman" w:hAnsi="Times New Roman" w:cs="Times New Roman"/>
          <w:sz w:val="28"/>
          <w:szCs w:val="28"/>
        </w:rPr>
        <w:t>Коэффициент задолженности по кредитам банков и займам (К</w:t>
      </w:r>
      <w:r w:rsidRPr="00973639">
        <w:rPr>
          <w:rFonts w:ascii="Times New Roman" w:hAnsi="Times New Roman" w:cs="Times New Roman"/>
          <w:sz w:val="28"/>
          <w:szCs w:val="28"/>
          <w:vertAlign w:val="subscript"/>
        </w:rPr>
        <w:t>5</w:t>
      </w:r>
      <w:r w:rsidRPr="00973639">
        <w:rPr>
          <w:rFonts w:ascii="Times New Roman" w:hAnsi="Times New Roman" w:cs="Times New Roman"/>
          <w:sz w:val="28"/>
          <w:szCs w:val="28"/>
        </w:rPr>
        <w:t>) вычисляется как частное от деления суммы долгосрочных пассивов и краткосрочных кредитов банков и займов на среднемесячную выручку:</w:t>
      </w:r>
    </w:p>
    <w:p w:rsidR="00CF26AC" w:rsidRPr="00973639" w:rsidRDefault="00CF26AC" w:rsidP="00121D67">
      <w:pPr>
        <w:pStyle w:val="ConsNormal"/>
        <w:widowControl/>
        <w:suppressAutoHyphens/>
        <w:spacing w:line="360" w:lineRule="auto"/>
        <w:ind w:left="1134" w:right="0" w:firstLine="709"/>
        <w:jc w:val="both"/>
        <w:rPr>
          <w:rFonts w:ascii="Times New Roman" w:hAnsi="Times New Roman" w:cs="Times New Roman"/>
          <w:sz w:val="28"/>
          <w:szCs w:val="28"/>
        </w:rPr>
      </w:pPr>
    </w:p>
    <w:p w:rsidR="00CF26AC" w:rsidRDefault="00C122BE" w:rsidP="00121D67">
      <w:pPr>
        <w:tabs>
          <w:tab w:val="left" w:pos="5489"/>
        </w:tabs>
        <w:suppressAutoHyphens/>
        <w:spacing w:after="0" w:line="360" w:lineRule="auto"/>
        <w:ind w:firstLine="709"/>
        <w:jc w:val="both"/>
        <w:rPr>
          <w:rFonts w:ascii="Times New Roman" w:hAnsi="Times New Roman" w:cs="Times New Roman"/>
          <w:sz w:val="28"/>
          <w:szCs w:val="28"/>
        </w:rPr>
      </w:pPr>
      <w:r>
        <w:rPr>
          <w:rFonts w:cs="Times New Roman"/>
        </w:rPr>
        <w:pict>
          <v:shape id="_x0000_i1194" type="#_x0000_t75" style="width:208.5pt;height:32.25pt">
            <v:imagedata r:id="rId195" o:title="" chromakey="white"/>
          </v:shape>
        </w:pict>
      </w:r>
    </w:p>
    <w:p w:rsidR="00CF26AC" w:rsidRDefault="00CF26AC" w:rsidP="00121D67">
      <w:pPr>
        <w:tabs>
          <w:tab w:val="left" w:pos="5489"/>
        </w:tabs>
        <w:suppressAutoHyphens/>
        <w:spacing w:after="0" w:line="360" w:lineRule="auto"/>
        <w:ind w:firstLine="709"/>
        <w:jc w:val="both"/>
        <w:rPr>
          <w:rFonts w:ascii="Times New Roman" w:hAnsi="Times New Roman" w:cs="Times New Roman"/>
          <w:sz w:val="28"/>
          <w:szCs w:val="28"/>
        </w:rPr>
      </w:pPr>
    </w:p>
    <w:tbl>
      <w:tblPr>
        <w:tblW w:w="46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21"/>
        <w:gridCol w:w="1554"/>
        <w:gridCol w:w="1738"/>
      </w:tblGrid>
      <w:tr w:rsidR="00CF26AC" w:rsidRPr="00D51B6F">
        <w:trPr>
          <w:trHeight w:val="330"/>
          <w:jc w:val="center"/>
        </w:trPr>
        <w:tc>
          <w:tcPr>
            <w:tcW w:w="1321"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Pr>
                <w:rFonts w:ascii="Times New Roman" w:hAnsi="Times New Roman" w:cs="Times New Roman"/>
                <w:sz w:val="28"/>
                <w:szCs w:val="28"/>
              </w:rPr>
              <w:br w:type="page"/>
            </w:r>
            <w:r w:rsidRPr="00D51B6F">
              <w:rPr>
                <w:rFonts w:ascii="Times New Roman" w:hAnsi="Times New Roman" w:cs="Times New Roman"/>
                <w:color w:val="000000"/>
                <w:sz w:val="20"/>
                <w:szCs w:val="20"/>
              </w:rPr>
              <w:t>од</w:t>
            </w: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Квартал</w:t>
            </w:r>
          </w:p>
        </w:tc>
        <w:tc>
          <w:tcPr>
            <w:tcW w:w="1738"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w:t>
            </w:r>
            <w:r w:rsidRPr="00D51B6F">
              <w:rPr>
                <w:rFonts w:ascii="Times New Roman" w:hAnsi="Times New Roman" w:cs="Times New Roman"/>
                <w:color w:val="000000"/>
                <w:sz w:val="20"/>
                <w:szCs w:val="20"/>
                <w:vertAlign w:val="subscript"/>
              </w:rPr>
              <w:t>5</w:t>
            </w:r>
          </w:p>
        </w:tc>
      </w:tr>
      <w:tr w:rsidR="00CF26AC" w:rsidRPr="00D51B6F">
        <w:trPr>
          <w:trHeight w:val="330"/>
          <w:jc w:val="center"/>
        </w:trPr>
        <w:tc>
          <w:tcPr>
            <w:tcW w:w="1321" w:type="dxa"/>
            <w:vMerge w:val="restart"/>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2009</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738"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0,08</w:t>
            </w:r>
          </w:p>
        </w:tc>
      </w:tr>
      <w:tr w:rsidR="00CF26AC" w:rsidRPr="00D51B6F">
        <w:trPr>
          <w:trHeight w:val="315"/>
          <w:jc w:val="center"/>
        </w:trPr>
        <w:tc>
          <w:tcPr>
            <w:tcW w:w="1321" w:type="dxa"/>
            <w:vMerge/>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738"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0,07</w:t>
            </w:r>
          </w:p>
        </w:tc>
      </w:tr>
      <w:tr w:rsidR="00CF26AC" w:rsidRPr="00D51B6F">
        <w:trPr>
          <w:trHeight w:val="315"/>
          <w:jc w:val="center"/>
        </w:trPr>
        <w:tc>
          <w:tcPr>
            <w:tcW w:w="1321" w:type="dxa"/>
            <w:vMerge/>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738"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0,08</w:t>
            </w:r>
          </w:p>
        </w:tc>
      </w:tr>
      <w:tr w:rsidR="00CF26AC" w:rsidRPr="00D51B6F">
        <w:trPr>
          <w:trHeight w:val="315"/>
          <w:jc w:val="center"/>
        </w:trPr>
        <w:tc>
          <w:tcPr>
            <w:tcW w:w="1321" w:type="dxa"/>
            <w:vMerge/>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738"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0,06</w:t>
            </w:r>
          </w:p>
        </w:tc>
      </w:tr>
      <w:tr w:rsidR="00CF26AC" w:rsidRPr="00D51B6F">
        <w:trPr>
          <w:trHeight w:val="315"/>
          <w:jc w:val="center"/>
        </w:trPr>
        <w:tc>
          <w:tcPr>
            <w:tcW w:w="1321" w:type="dxa"/>
            <w:vMerge w:val="restart"/>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2010</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738"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0,06</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738"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0,05</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738"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0,05</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738"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0,05</w:t>
            </w:r>
          </w:p>
        </w:tc>
      </w:tr>
    </w:tbl>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b/>
          <w:bCs/>
          <w:i/>
          <w:iCs/>
          <w:sz w:val="28"/>
          <w:szCs w:val="28"/>
        </w:rPr>
      </w:pPr>
    </w:p>
    <w:p w:rsidR="00CF26AC" w:rsidRDefault="00121D67" w:rsidP="00121D67">
      <w:pPr>
        <w:pStyle w:val="ConsNormal"/>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CF26AC" w:rsidRPr="00973639">
        <w:rPr>
          <w:rFonts w:ascii="Times New Roman" w:hAnsi="Times New Roman" w:cs="Times New Roman"/>
          <w:sz w:val="28"/>
          <w:szCs w:val="28"/>
        </w:rPr>
        <w:t>6</w:t>
      </w:r>
      <w:r w:rsidR="00CF26AC" w:rsidRPr="00973639">
        <w:rPr>
          <w:rFonts w:ascii="Times New Roman" w:hAnsi="Times New Roman" w:cs="Times New Roman"/>
          <w:b/>
          <w:bCs/>
          <w:i/>
          <w:iCs/>
          <w:sz w:val="28"/>
          <w:szCs w:val="28"/>
        </w:rPr>
        <w:t>.</w:t>
      </w:r>
      <w:r w:rsidR="00CF26AC" w:rsidRPr="00973639">
        <w:rPr>
          <w:rFonts w:ascii="Times New Roman" w:hAnsi="Times New Roman" w:cs="Times New Roman"/>
          <w:sz w:val="28"/>
          <w:szCs w:val="28"/>
        </w:rPr>
        <w:t xml:space="preserve"> Коэффициент задолженности другим организациям (К</w:t>
      </w:r>
      <w:r w:rsidR="00CF26AC" w:rsidRPr="00973639">
        <w:rPr>
          <w:rFonts w:ascii="Times New Roman" w:hAnsi="Times New Roman" w:cs="Times New Roman"/>
          <w:sz w:val="28"/>
          <w:szCs w:val="28"/>
          <w:vertAlign w:val="subscript"/>
        </w:rPr>
        <w:t>6</w:t>
      </w:r>
      <w:r w:rsidR="00CF26AC" w:rsidRPr="00973639">
        <w:rPr>
          <w:rFonts w:ascii="Times New Roman" w:hAnsi="Times New Roman" w:cs="Times New Roman"/>
          <w:sz w:val="28"/>
          <w:szCs w:val="28"/>
        </w:rPr>
        <w:t>) вычисляется как частное от деления суммы обязательств по строкам "поставщики и подрядчики", "векселя к уплате", "задолженность перед дочерними и зависимыми обществами", "авансы полученные" и "прочие кредиторы" на среднемесячную выручку. Все эти строки пассива баланса функционально относятся к обязательствам организации перед прямыми кредиторами или ее контрагентами:</w:t>
      </w: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p>
    <w:p w:rsidR="00CF26AC" w:rsidRDefault="00C122BE" w:rsidP="00121D67">
      <w:pPr>
        <w:pStyle w:val="ConsNonformat"/>
        <w:widowControl/>
        <w:suppressAutoHyphens/>
        <w:spacing w:line="360" w:lineRule="auto"/>
        <w:ind w:right="0" w:firstLine="709"/>
        <w:jc w:val="both"/>
        <w:rPr>
          <w:rFonts w:ascii="Times New Roman" w:hAnsi="Times New Roman" w:cs="Times New Roman"/>
          <w:sz w:val="28"/>
          <w:szCs w:val="28"/>
        </w:rPr>
      </w:pPr>
      <w:r>
        <w:rPr>
          <w:rFonts w:cs="Times New Roman"/>
        </w:rPr>
        <w:pict>
          <v:shape id="_x0000_i1195" type="#_x0000_t75" style="width:379.5pt;height:30pt">
            <v:imagedata r:id="rId196" o:title="" chromakey="white"/>
          </v:shape>
        </w:pict>
      </w:r>
    </w:p>
    <w:p w:rsidR="00CF26AC" w:rsidRPr="00973639" w:rsidRDefault="00CF26AC" w:rsidP="00121D67">
      <w:pPr>
        <w:pStyle w:val="ConsNonformat"/>
        <w:widowControl/>
        <w:suppressAutoHyphens/>
        <w:spacing w:line="360" w:lineRule="auto"/>
        <w:ind w:right="0" w:firstLine="709"/>
        <w:jc w:val="both"/>
        <w:rPr>
          <w:rFonts w:ascii="Times New Roman" w:hAnsi="Times New Roman" w:cs="Times New Roman"/>
          <w:sz w:val="28"/>
          <w:szCs w:val="28"/>
        </w:rPr>
      </w:pPr>
    </w:p>
    <w:tbl>
      <w:tblPr>
        <w:tblW w:w="47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458"/>
        <w:gridCol w:w="1564"/>
        <w:gridCol w:w="1770"/>
      </w:tblGrid>
      <w:tr w:rsidR="00CF26AC" w:rsidRPr="00D51B6F">
        <w:trPr>
          <w:trHeight w:val="264"/>
          <w:jc w:val="center"/>
        </w:trPr>
        <w:tc>
          <w:tcPr>
            <w:tcW w:w="1458"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Год</w:t>
            </w:r>
          </w:p>
        </w:tc>
        <w:tc>
          <w:tcPr>
            <w:tcW w:w="156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Квартал</w:t>
            </w:r>
          </w:p>
        </w:tc>
        <w:tc>
          <w:tcPr>
            <w:tcW w:w="1770"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w:t>
            </w:r>
            <w:r w:rsidRPr="00D51B6F">
              <w:rPr>
                <w:rFonts w:ascii="Times New Roman" w:hAnsi="Times New Roman" w:cs="Times New Roman"/>
                <w:color w:val="000000"/>
                <w:sz w:val="20"/>
                <w:szCs w:val="20"/>
                <w:vertAlign w:val="subscript"/>
              </w:rPr>
              <w:t>6</w:t>
            </w:r>
          </w:p>
        </w:tc>
      </w:tr>
      <w:tr w:rsidR="00CF26AC" w:rsidRPr="00D51B6F">
        <w:trPr>
          <w:trHeight w:val="330"/>
          <w:jc w:val="center"/>
        </w:trPr>
        <w:tc>
          <w:tcPr>
            <w:tcW w:w="1458" w:type="dxa"/>
            <w:vMerge w:val="restart"/>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2006</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tc>
        <w:tc>
          <w:tcPr>
            <w:tcW w:w="156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770"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1,76</w:t>
            </w:r>
          </w:p>
        </w:tc>
      </w:tr>
      <w:tr w:rsidR="00CF26AC" w:rsidRPr="00D51B6F">
        <w:trPr>
          <w:trHeight w:val="315"/>
          <w:jc w:val="center"/>
        </w:trPr>
        <w:tc>
          <w:tcPr>
            <w:tcW w:w="1458"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6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770"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1,54</w:t>
            </w:r>
          </w:p>
        </w:tc>
      </w:tr>
      <w:tr w:rsidR="00CF26AC" w:rsidRPr="00D51B6F">
        <w:trPr>
          <w:trHeight w:val="315"/>
          <w:jc w:val="center"/>
        </w:trPr>
        <w:tc>
          <w:tcPr>
            <w:tcW w:w="1458"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6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770"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1,71</w:t>
            </w:r>
          </w:p>
        </w:tc>
      </w:tr>
      <w:tr w:rsidR="00CF26AC" w:rsidRPr="00D51B6F">
        <w:trPr>
          <w:trHeight w:val="315"/>
          <w:jc w:val="center"/>
        </w:trPr>
        <w:tc>
          <w:tcPr>
            <w:tcW w:w="1458"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6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770"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1,36</w:t>
            </w:r>
          </w:p>
        </w:tc>
      </w:tr>
      <w:tr w:rsidR="00CF26AC" w:rsidRPr="00D51B6F">
        <w:trPr>
          <w:trHeight w:val="315"/>
          <w:jc w:val="center"/>
        </w:trPr>
        <w:tc>
          <w:tcPr>
            <w:tcW w:w="1458" w:type="dxa"/>
            <w:vMerge w:val="restart"/>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2007</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tc>
        <w:tc>
          <w:tcPr>
            <w:tcW w:w="156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770"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4,27</w:t>
            </w:r>
          </w:p>
        </w:tc>
      </w:tr>
      <w:tr w:rsidR="00CF26AC" w:rsidRPr="00D51B6F">
        <w:trPr>
          <w:trHeight w:val="315"/>
          <w:jc w:val="center"/>
        </w:trPr>
        <w:tc>
          <w:tcPr>
            <w:tcW w:w="1458"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6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770"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2,91</w:t>
            </w:r>
          </w:p>
        </w:tc>
      </w:tr>
      <w:tr w:rsidR="00CF26AC" w:rsidRPr="00D51B6F">
        <w:trPr>
          <w:trHeight w:val="315"/>
          <w:jc w:val="center"/>
        </w:trPr>
        <w:tc>
          <w:tcPr>
            <w:tcW w:w="1458"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6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770"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2,28</w:t>
            </w:r>
          </w:p>
        </w:tc>
      </w:tr>
      <w:tr w:rsidR="00CF26AC" w:rsidRPr="00D51B6F">
        <w:trPr>
          <w:trHeight w:val="315"/>
          <w:jc w:val="center"/>
        </w:trPr>
        <w:tc>
          <w:tcPr>
            <w:tcW w:w="1458"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6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770"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1,97</w:t>
            </w:r>
          </w:p>
        </w:tc>
      </w:tr>
    </w:tbl>
    <w:p w:rsidR="00CF26AC" w:rsidRPr="00973639" w:rsidRDefault="00CF26AC" w:rsidP="00121D67">
      <w:pPr>
        <w:tabs>
          <w:tab w:val="left" w:pos="5489"/>
        </w:tabs>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b/>
          <w:bCs/>
          <w:i/>
          <w:iCs/>
          <w:sz w:val="28"/>
          <w:szCs w:val="28"/>
        </w:rPr>
        <w:t>7.</w:t>
      </w:r>
      <w:r w:rsidRPr="00973639">
        <w:rPr>
          <w:rFonts w:ascii="Times New Roman" w:hAnsi="Times New Roman" w:cs="Times New Roman"/>
          <w:sz w:val="28"/>
          <w:szCs w:val="28"/>
        </w:rPr>
        <w:t xml:space="preserve"> Коэффициент задолженности фискальной системе (К</w:t>
      </w:r>
      <w:r w:rsidRPr="00973639">
        <w:rPr>
          <w:rFonts w:ascii="Times New Roman" w:hAnsi="Times New Roman" w:cs="Times New Roman"/>
          <w:sz w:val="28"/>
          <w:szCs w:val="28"/>
          <w:vertAlign w:val="subscript"/>
        </w:rPr>
        <w:t>7</w:t>
      </w:r>
      <w:r w:rsidRPr="00973639">
        <w:rPr>
          <w:rFonts w:ascii="Times New Roman" w:hAnsi="Times New Roman" w:cs="Times New Roman"/>
          <w:sz w:val="28"/>
          <w:szCs w:val="28"/>
        </w:rPr>
        <w:t>) вычисляется как частное от деления суммы обязательств по строкам "задолженность перед государственными внебюджетными фондами" и "задолженность перед бюджетом" на среднемесячную выручку:</w:t>
      </w:r>
    </w:p>
    <w:p w:rsidR="00CF26AC" w:rsidRPr="00973639" w:rsidRDefault="00CF26AC" w:rsidP="00121D67">
      <w:pPr>
        <w:pStyle w:val="ConsNonformat"/>
        <w:widowControl/>
        <w:suppressAutoHyphens/>
        <w:spacing w:line="360" w:lineRule="auto"/>
        <w:ind w:right="0" w:firstLine="709"/>
        <w:jc w:val="both"/>
        <w:rPr>
          <w:rFonts w:ascii="Times New Roman" w:hAnsi="Times New Roman" w:cs="Times New Roman"/>
          <w:sz w:val="28"/>
          <w:szCs w:val="28"/>
        </w:rPr>
      </w:pPr>
    </w:p>
    <w:p w:rsidR="00CF26AC" w:rsidRDefault="00C122BE" w:rsidP="00121D67">
      <w:pPr>
        <w:pStyle w:val="ConsNonformat"/>
        <w:widowControl/>
        <w:suppressAutoHyphens/>
        <w:spacing w:line="360" w:lineRule="auto"/>
        <w:ind w:right="0" w:firstLine="709"/>
        <w:jc w:val="both"/>
        <w:rPr>
          <w:rFonts w:ascii="Times New Roman" w:hAnsi="Times New Roman" w:cs="Times New Roman"/>
          <w:sz w:val="28"/>
          <w:szCs w:val="28"/>
          <w:lang w:val="en-US"/>
        </w:rPr>
      </w:pPr>
      <w:r>
        <w:rPr>
          <w:rFonts w:cs="Times New Roman"/>
        </w:rPr>
        <w:pict>
          <v:shape id="_x0000_i1196" type="#_x0000_t75" style="width:208.5pt;height:30pt">
            <v:imagedata r:id="rId197" o:title="" chromakey="white"/>
          </v:shape>
        </w:pict>
      </w:r>
    </w:p>
    <w:p w:rsidR="00CF26AC" w:rsidRPr="00973639" w:rsidRDefault="00CF26AC" w:rsidP="00121D67">
      <w:pPr>
        <w:pStyle w:val="ConsNonformat"/>
        <w:widowControl/>
        <w:suppressAutoHyphens/>
        <w:spacing w:line="360" w:lineRule="auto"/>
        <w:ind w:right="0" w:firstLine="709"/>
        <w:jc w:val="both"/>
        <w:rPr>
          <w:rFonts w:ascii="Times New Roman" w:hAnsi="Times New Roman" w:cs="Times New Roman"/>
          <w:sz w:val="28"/>
          <w:szCs w:val="28"/>
          <w:lang w:val="en-US"/>
        </w:rPr>
      </w:pPr>
    </w:p>
    <w:p w:rsidR="00CF26AC" w:rsidRPr="00973639" w:rsidRDefault="00CF26AC" w:rsidP="00121D67">
      <w:pPr>
        <w:pStyle w:val="ConsNonformat"/>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Данные по строкам  625 и 626 в балансе отсутствуют.</w:t>
      </w: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8</w:t>
      </w:r>
      <w:r w:rsidRPr="00973639">
        <w:rPr>
          <w:rFonts w:ascii="Times New Roman" w:hAnsi="Times New Roman" w:cs="Times New Roman"/>
          <w:b/>
          <w:bCs/>
          <w:i/>
          <w:iCs/>
          <w:sz w:val="28"/>
          <w:szCs w:val="28"/>
        </w:rPr>
        <w:t>.</w:t>
      </w:r>
      <w:r w:rsidRPr="00973639">
        <w:rPr>
          <w:rFonts w:ascii="Times New Roman" w:hAnsi="Times New Roman" w:cs="Times New Roman"/>
          <w:sz w:val="28"/>
          <w:szCs w:val="28"/>
        </w:rPr>
        <w:t xml:space="preserve"> Коэффициент внутреннего долга (К</w:t>
      </w:r>
      <w:r w:rsidRPr="00973639">
        <w:rPr>
          <w:rFonts w:ascii="Times New Roman" w:hAnsi="Times New Roman" w:cs="Times New Roman"/>
          <w:sz w:val="28"/>
          <w:szCs w:val="28"/>
          <w:vertAlign w:val="subscript"/>
        </w:rPr>
        <w:t>8</w:t>
      </w:r>
      <w:r w:rsidRPr="00973639">
        <w:rPr>
          <w:rFonts w:ascii="Times New Roman" w:hAnsi="Times New Roman" w:cs="Times New Roman"/>
          <w:sz w:val="28"/>
          <w:szCs w:val="28"/>
        </w:rPr>
        <w:t>) вычисляется как частное от деления суммы обязательств по строкам "задолженность перед персоналом организации", "задолженность участникам (учредителям) по выплате доходов", "доходы будущих периодов", "резервы предстоящих расходов", "прочие краткосрочные обязательства" на среднемесячную выручку:</w:t>
      </w: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p>
    <w:p w:rsidR="00CF26AC" w:rsidRDefault="00C122BE" w:rsidP="00121D67">
      <w:pPr>
        <w:tabs>
          <w:tab w:val="left" w:pos="3585"/>
        </w:tabs>
        <w:suppressAutoHyphens/>
        <w:spacing w:after="0" w:line="360" w:lineRule="auto"/>
        <w:ind w:firstLine="709"/>
        <w:jc w:val="both"/>
        <w:rPr>
          <w:rFonts w:ascii="Times New Roman" w:hAnsi="Times New Roman" w:cs="Times New Roman"/>
          <w:sz w:val="28"/>
          <w:szCs w:val="28"/>
        </w:rPr>
      </w:pPr>
      <w:r>
        <w:rPr>
          <w:rFonts w:cs="Times New Roman"/>
        </w:rPr>
        <w:pict>
          <v:shape id="_x0000_i1197" type="#_x0000_t75" style="width:378pt;height:32.25pt">
            <v:imagedata r:id="rId198" o:title="" chromakey="white"/>
          </v:shape>
        </w:pict>
      </w:r>
    </w:p>
    <w:p w:rsidR="00CF26AC" w:rsidRPr="00973639" w:rsidRDefault="00CF26AC" w:rsidP="00121D67">
      <w:pPr>
        <w:tabs>
          <w:tab w:val="left" w:pos="3585"/>
        </w:tabs>
        <w:suppressAutoHyphens/>
        <w:spacing w:after="0" w:line="360" w:lineRule="auto"/>
        <w:ind w:firstLine="709"/>
        <w:jc w:val="both"/>
        <w:rPr>
          <w:rFonts w:ascii="Times New Roman" w:hAnsi="Times New Roman" w:cs="Times New Roman"/>
          <w:sz w:val="28"/>
          <w:szCs w:val="28"/>
        </w:rPr>
      </w:pPr>
    </w:p>
    <w:tbl>
      <w:tblPr>
        <w:tblW w:w="45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458"/>
        <w:gridCol w:w="1486"/>
        <w:gridCol w:w="1637"/>
      </w:tblGrid>
      <w:tr w:rsidR="00CF26AC" w:rsidRPr="00D51B6F">
        <w:trPr>
          <w:trHeight w:val="330"/>
          <w:jc w:val="center"/>
        </w:trPr>
        <w:tc>
          <w:tcPr>
            <w:tcW w:w="1458"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Год</w:t>
            </w:r>
          </w:p>
        </w:tc>
        <w:tc>
          <w:tcPr>
            <w:tcW w:w="1486"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Квартал</w:t>
            </w:r>
          </w:p>
        </w:tc>
        <w:tc>
          <w:tcPr>
            <w:tcW w:w="1637"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w:t>
            </w:r>
            <w:r w:rsidRPr="00D51B6F">
              <w:rPr>
                <w:rFonts w:ascii="Times New Roman" w:hAnsi="Times New Roman" w:cs="Times New Roman"/>
                <w:color w:val="000000"/>
                <w:sz w:val="20"/>
                <w:szCs w:val="20"/>
                <w:vertAlign w:val="subscript"/>
              </w:rPr>
              <w:t>8</w:t>
            </w:r>
          </w:p>
        </w:tc>
      </w:tr>
      <w:tr w:rsidR="00CF26AC" w:rsidRPr="00D51B6F">
        <w:trPr>
          <w:trHeight w:val="330"/>
          <w:jc w:val="center"/>
        </w:trPr>
        <w:tc>
          <w:tcPr>
            <w:tcW w:w="1458" w:type="dxa"/>
            <w:vMerge w:val="restart"/>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2006</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tc>
        <w:tc>
          <w:tcPr>
            <w:tcW w:w="1486"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637"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0,07</w:t>
            </w:r>
          </w:p>
        </w:tc>
      </w:tr>
      <w:tr w:rsidR="00CF26AC" w:rsidRPr="00D51B6F">
        <w:trPr>
          <w:trHeight w:val="315"/>
          <w:jc w:val="center"/>
        </w:trPr>
        <w:tc>
          <w:tcPr>
            <w:tcW w:w="1458"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486"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637"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0,04</w:t>
            </w:r>
          </w:p>
        </w:tc>
      </w:tr>
      <w:tr w:rsidR="00CF26AC" w:rsidRPr="00D51B6F">
        <w:trPr>
          <w:trHeight w:val="315"/>
          <w:jc w:val="center"/>
        </w:trPr>
        <w:tc>
          <w:tcPr>
            <w:tcW w:w="1458"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486"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637"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0,06</w:t>
            </w:r>
          </w:p>
        </w:tc>
      </w:tr>
      <w:tr w:rsidR="00CF26AC" w:rsidRPr="00D51B6F">
        <w:trPr>
          <w:trHeight w:val="315"/>
          <w:jc w:val="center"/>
        </w:trPr>
        <w:tc>
          <w:tcPr>
            <w:tcW w:w="1458"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486"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637"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0,04</w:t>
            </w:r>
          </w:p>
        </w:tc>
      </w:tr>
      <w:tr w:rsidR="00CF26AC" w:rsidRPr="00D51B6F">
        <w:trPr>
          <w:trHeight w:val="315"/>
          <w:jc w:val="center"/>
        </w:trPr>
        <w:tc>
          <w:tcPr>
            <w:tcW w:w="1458" w:type="dxa"/>
            <w:vMerge w:val="restart"/>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2007</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tc>
        <w:tc>
          <w:tcPr>
            <w:tcW w:w="1486"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637"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0,16</w:t>
            </w:r>
          </w:p>
        </w:tc>
      </w:tr>
      <w:tr w:rsidR="00CF26AC" w:rsidRPr="00D51B6F">
        <w:trPr>
          <w:trHeight w:val="315"/>
          <w:jc w:val="center"/>
        </w:trPr>
        <w:tc>
          <w:tcPr>
            <w:tcW w:w="1458"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486"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637"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0,07</w:t>
            </w:r>
          </w:p>
        </w:tc>
      </w:tr>
      <w:tr w:rsidR="00CF26AC" w:rsidRPr="00D51B6F">
        <w:trPr>
          <w:trHeight w:val="315"/>
          <w:jc w:val="center"/>
        </w:trPr>
        <w:tc>
          <w:tcPr>
            <w:tcW w:w="1458"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486"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637"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0,08</w:t>
            </w:r>
          </w:p>
        </w:tc>
      </w:tr>
      <w:tr w:rsidR="00CF26AC" w:rsidRPr="00D51B6F">
        <w:trPr>
          <w:trHeight w:val="315"/>
          <w:jc w:val="center"/>
        </w:trPr>
        <w:tc>
          <w:tcPr>
            <w:tcW w:w="1458"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486"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637"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0,05</w:t>
            </w:r>
          </w:p>
        </w:tc>
      </w:tr>
    </w:tbl>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9</w:t>
      </w:r>
      <w:r w:rsidRPr="00973639">
        <w:rPr>
          <w:rFonts w:ascii="Times New Roman" w:hAnsi="Times New Roman" w:cs="Times New Roman"/>
          <w:b/>
          <w:bCs/>
          <w:i/>
          <w:iCs/>
          <w:sz w:val="28"/>
          <w:szCs w:val="28"/>
        </w:rPr>
        <w:t>.</w:t>
      </w:r>
      <w:r w:rsidRPr="00973639">
        <w:rPr>
          <w:rFonts w:ascii="Times New Roman" w:hAnsi="Times New Roman" w:cs="Times New Roman"/>
          <w:sz w:val="28"/>
          <w:szCs w:val="28"/>
        </w:rPr>
        <w:t xml:space="preserve"> Степень платежеспособности по текущим обязательствам (К</w:t>
      </w:r>
      <w:r w:rsidRPr="00973639">
        <w:rPr>
          <w:rFonts w:ascii="Times New Roman" w:hAnsi="Times New Roman" w:cs="Times New Roman"/>
          <w:sz w:val="28"/>
          <w:szCs w:val="28"/>
          <w:vertAlign w:val="subscript"/>
        </w:rPr>
        <w:t>9</w:t>
      </w:r>
      <w:r w:rsidRPr="00973639">
        <w:rPr>
          <w:rFonts w:ascii="Times New Roman" w:hAnsi="Times New Roman" w:cs="Times New Roman"/>
          <w:sz w:val="28"/>
          <w:szCs w:val="28"/>
        </w:rPr>
        <w:t>) определяется как отношение текущих заемных средств (краткосрочных обязательств) организации к среднемесячной выручке:</w:t>
      </w:r>
    </w:p>
    <w:p w:rsidR="00CF26AC" w:rsidRPr="00973639" w:rsidRDefault="00CF26AC" w:rsidP="00121D67">
      <w:pPr>
        <w:pStyle w:val="ConsNormal"/>
        <w:widowControl/>
        <w:suppressAutoHyphens/>
        <w:spacing w:line="360" w:lineRule="auto"/>
        <w:ind w:right="-285" w:firstLine="709"/>
        <w:jc w:val="both"/>
        <w:rPr>
          <w:rFonts w:ascii="Times New Roman" w:hAnsi="Times New Roman" w:cs="Times New Roman"/>
          <w:sz w:val="28"/>
          <w:szCs w:val="28"/>
        </w:rPr>
      </w:pPr>
    </w:p>
    <w:p w:rsidR="00CF26AC" w:rsidRPr="00973639" w:rsidRDefault="00C122BE" w:rsidP="00121D67">
      <w:pPr>
        <w:pStyle w:val="ConsNormal"/>
        <w:widowControl/>
        <w:suppressAutoHyphens/>
        <w:spacing w:line="360" w:lineRule="auto"/>
        <w:ind w:right="-285" w:firstLine="709"/>
        <w:jc w:val="both"/>
        <w:rPr>
          <w:rFonts w:ascii="Times New Roman" w:hAnsi="Times New Roman" w:cs="Times New Roman"/>
          <w:sz w:val="28"/>
          <w:szCs w:val="28"/>
        </w:rPr>
      </w:pPr>
      <w:r>
        <w:rPr>
          <w:rFonts w:cs="Times New Roman"/>
        </w:rPr>
        <w:pict>
          <v:shape id="_x0000_i1198" type="#_x0000_t75" style="width:143.25pt;height:30pt">
            <v:imagedata r:id="rId199" o:title="" chromakey="white"/>
          </v:shape>
        </w:pict>
      </w:r>
    </w:p>
    <w:p w:rsidR="00CF26AC" w:rsidRDefault="00CF26AC" w:rsidP="00121D67">
      <w:pPr>
        <w:pStyle w:val="ConsNormal"/>
        <w:widowControl/>
        <w:suppressAutoHyphens/>
        <w:spacing w:line="360" w:lineRule="auto"/>
        <w:ind w:right="-285" w:firstLine="709"/>
        <w:jc w:val="both"/>
        <w:rPr>
          <w:rFonts w:ascii="Times New Roman" w:hAnsi="Times New Roman" w:cs="Times New Roman"/>
          <w:sz w:val="28"/>
          <w:szCs w:val="28"/>
        </w:rPr>
      </w:pPr>
    </w:p>
    <w:tbl>
      <w:tblPr>
        <w:tblW w:w="46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21"/>
        <w:gridCol w:w="1554"/>
        <w:gridCol w:w="1812"/>
      </w:tblGrid>
      <w:tr w:rsidR="00CF26AC" w:rsidRPr="00D51B6F">
        <w:trPr>
          <w:trHeight w:val="216"/>
          <w:jc w:val="center"/>
        </w:trPr>
        <w:tc>
          <w:tcPr>
            <w:tcW w:w="1321"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Pr>
                <w:rFonts w:ascii="Times New Roman" w:hAnsi="Times New Roman" w:cs="Times New Roman"/>
                <w:sz w:val="28"/>
                <w:szCs w:val="28"/>
              </w:rPr>
              <w:br w:type="page"/>
            </w:r>
            <w:r w:rsidRPr="00D51B6F">
              <w:rPr>
                <w:rFonts w:ascii="Times New Roman" w:hAnsi="Times New Roman" w:cs="Times New Roman"/>
                <w:color w:val="000000"/>
                <w:sz w:val="20"/>
                <w:szCs w:val="20"/>
              </w:rPr>
              <w:t>Год</w:t>
            </w: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Квартал</w:t>
            </w:r>
          </w:p>
        </w:tc>
        <w:tc>
          <w:tcPr>
            <w:tcW w:w="1812"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w:t>
            </w:r>
            <w:r w:rsidRPr="00D51B6F">
              <w:rPr>
                <w:rFonts w:ascii="Times New Roman" w:hAnsi="Times New Roman" w:cs="Times New Roman"/>
                <w:color w:val="000000"/>
                <w:sz w:val="20"/>
                <w:szCs w:val="20"/>
                <w:vertAlign w:val="subscript"/>
              </w:rPr>
              <w:t>9</w:t>
            </w:r>
          </w:p>
        </w:tc>
      </w:tr>
      <w:tr w:rsidR="00CF26AC" w:rsidRPr="00D51B6F">
        <w:trPr>
          <w:trHeight w:val="330"/>
          <w:jc w:val="center"/>
        </w:trPr>
        <w:tc>
          <w:tcPr>
            <w:tcW w:w="1321" w:type="dxa"/>
            <w:vMerge w:val="restart"/>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2006</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1,88</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1,63</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1,82</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1,43</w:t>
            </w:r>
          </w:p>
        </w:tc>
      </w:tr>
      <w:tr w:rsidR="00CF26AC" w:rsidRPr="00D51B6F">
        <w:trPr>
          <w:trHeight w:val="315"/>
          <w:jc w:val="center"/>
        </w:trPr>
        <w:tc>
          <w:tcPr>
            <w:tcW w:w="1321" w:type="dxa"/>
            <w:vMerge w:val="restart"/>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2007</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4,54</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3,06</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2,43</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2,08</w:t>
            </w:r>
          </w:p>
        </w:tc>
      </w:tr>
    </w:tbl>
    <w:p w:rsidR="00CF26AC" w:rsidRPr="00973639" w:rsidRDefault="00CF26AC" w:rsidP="00121D67">
      <w:pPr>
        <w:pStyle w:val="ConsNormal"/>
        <w:widowControl/>
        <w:suppressAutoHyphens/>
        <w:spacing w:line="360" w:lineRule="auto"/>
        <w:ind w:right="-285" w:firstLine="709"/>
        <w:jc w:val="both"/>
        <w:rPr>
          <w:rFonts w:ascii="Times New Roman" w:hAnsi="Times New Roman" w:cs="Times New Roman"/>
          <w:sz w:val="28"/>
          <w:szCs w:val="28"/>
        </w:rPr>
      </w:pPr>
    </w:p>
    <w:p w:rsidR="00CF26AC" w:rsidRPr="00973639" w:rsidRDefault="00CF26AC" w:rsidP="00121D67">
      <w:pPr>
        <w:pStyle w:val="ConsNormal"/>
        <w:widowControl/>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10</w:t>
      </w:r>
      <w:r w:rsidRPr="00973639">
        <w:rPr>
          <w:rFonts w:ascii="Times New Roman" w:hAnsi="Times New Roman" w:cs="Times New Roman"/>
          <w:b/>
          <w:bCs/>
          <w:i/>
          <w:iCs/>
          <w:sz w:val="28"/>
          <w:szCs w:val="28"/>
        </w:rPr>
        <w:t>.</w:t>
      </w:r>
      <w:r w:rsidRPr="00973639">
        <w:rPr>
          <w:rFonts w:ascii="Times New Roman" w:hAnsi="Times New Roman" w:cs="Times New Roman"/>
          <w:sz w:val="28"/>
          <w:szCs w:val="28"/>
        </w:rPr>
        <w:t xml:space="preserve"> Коэффициент покрытия текущих обязательств оборотными активами (К</w:t>
      </w:r>
      <w:r w:rsidRPr="00973639">
        <w:rPr>
          <w:rFonts w:ascii="Times New Roman" w:hAnsi="Times New Roman" w:cs="Times New Roman"/>
          <w:sz w:val="28"/>
          <w:szCs w:val="28"/>
          <w:vertAlign w:val="subscript"/>
        </w:rPr>
        <w:t>10</w:t>
      </w:r>
      <w:r w:rsidRPr="00973639">
        <w:rPr>
          <w:rFonts w:ascii="Times New Roman" w:hAnsi="Times New Roman" w:cs="Times New Roman"/>
          <w:sz w:val="28"/>
          <w:szCs w:val="28"/>
        </w:rPr>
        <w:t>) вычисляется как отношение стоимости всех оборотных средств в виде запасов, дебиторской задолженности, краткосрочных финансовых вложений, денежных средств и прочих оборотных активов к текущим обязательствам организации:</w:t>
      </w:r>
    </w:p>
    <w:p w:rsidR="00CF26AC" w:rsidRPr="00973639" w:rsidRDefault="00CF26AC" w:rsidP="00121D67">
      <w:pPr>
        <w:pStyle w:val="ConsNormal"/>
        <w:widowControl/>
        <w:suppressAutoHyphens/>
        <w:spacing w:line="360" w:lineRule="auto"/>
        <w:ind w:right="-285" w:firstLine="709"/>
        <w:jc w:val="both"/>
        <w:rPr>
          <w:rFonts w:ascii="Times New Roman" w:hAnsi="Times New Roman" w:cs="Times New Roman"/>
          <w:sz w:val="28"/>
          <w:szCs w:val="28"/>
        </w:rPr>
      </w:pPr>
    </w:p>
    <w:p w:rsidR="00CF26AC" w:rsidRPr="00973639" w:rsidRDefault="00C122BE" w:rsidP="00121D67">
      <w:pPr>
        <w:pStyle w:val="ConsNormal"/>
        <w:widowControl/>
        <w:suppressAutoHyphens/>
        <w:spacing w:line="360" w:lineRule="auto"/>
        <w:ind w:right="-285" w:firstLine="709"/>
        <w:jc w:val="both"/>
        <w:rPr>
          <w:rFonts w:ascii="Times New Roman" w:hAnsi="Times New Roman" w:cs="Times New Roman"/>
          <w:sz w:val="28"/>
          <w:szCs w:val="28"/>
        </w:rPr>
      </w:pPr>
      <w:r>
        <w:rPr>
          <w:rFonts w:cs="Times New Roman"/>
        </w:rPr>
        <w:pict>
          <v:shape id="_x0000_i1199" type="#_x0000_t75" style="width:150pt;height:29.25pt">
            <v:imagedata r:id="rId200" o:title="" chromakey="white"/>
          </v:shape>
        </w:pict>
      </w:r>
    </w:p>
    <w:p w:rsidR="00CF26AC" w:rsidRPr="00973639" w:rsidRDefault="00CF26AC" w:rsidP="00121D67">
      <w:pPr>
        <w:tabs>
          <w:tab w:val="left" w:pos="5775"/>
        </w:tabs>
        <w:suppressAutoHyphens/>
        <w:spacing w:after="0" w:line="360" w:lineRule="auto"/>
        <w:ind w:firstLine="709"/>
        <w:jc w:val="both"/>
        <w:rPr>
          <w:rFonts w:ascii="Times New Roman" w:hAnsi="Times New Roman" w:cs="Times New Roman"/>
          <w:sz w:val="28"/>
          <w:szCs w:val="28"/>
          <w:lang w:val="en-US"/>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254"/>
        <w:gridCol w:w="1165"/>
        <w:gridCol w:w="2073"/>
      </w:tblGrid>
      <w:tr w:rsidR="00CF26AC" w:rsidRPr="00D51B6F">
        <w:trPr>
          <w:trHeight w:val="330"/>
          <w:jc w:val="center"/>
        </w:trPr>
        <w:tc>
          <w:tcPr>
            <w:tcW w:w="12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Год</w:t>
            </w:r>
          </w:p>
        </w:tc>
        <w:tc>
          <w:tcPr>
            <w:tcW w:w="1165"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Квартал</w:t>
            </w:r>
          </w:p>
        </w:tc>
        <w:tc>
          <w:tcPr>
            <w:tcW w:w="2073"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w:t>
            </w:r>
            <w:r w:rsidRPr="00D51B6F">
              <w:rPr>
                <w:rFonts w:ascii="Times New Roman" w:hAnsi="Times New Roman" w:cs="Times New Roman"/>
                <w:color w:val="000000"/>
                <w:sz w:val="20"/>
                <w:szCs w:val="20"/>
                <w:vertAlign w:val="subscript"/>
              </w:rPr>
              <w:t>14</w:t>
            </w:r>
          </w:p>
        </w:tc>
      </w:tr>
      <w:tr w:rsidR="00CF26AC" w:rsidRPr="00D51B6F">
        <w:trPr>
          <w:trHeight w:val="315"/>
          <w:jc w:val="center"/>
        </w:trPr>
        <w:tc>
          <w:tcPr>
            <w:tcW w:w="1254" w:type="dxa"/>
            <w:vMerge w:val="restart"/>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2006</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tc>
        <w:tc>
          <w:tcPr>
            <w:tcW w:w="1165"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2073"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0,39</w:t>
            </w:r>
          </w:p>
        </w:tc>
      </w:tr>
      <w:tr w:rsidR="00CF26AC" w:rsidRPr="00D51B6F">
        <w:trPr>
          <w:trHeight w:val="315"/>
          <w:jc w:val="center"/>
        </w:trPr>
        <w:tc>
          <w:tcPr>
            <w:tcW w:w="1254"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165"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2073"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0,41</w:t>
            </w:r>
          </w:p>
        </w:tc>
      </w:tr>
      <w:tr w:rsidR="00CF26AC" w:rsidRPr="00D51B6F">
        <w:trPr>
          <w:trHeight w:val="315"/>
          <w:jc w:val="center"/>
        </w:trPr>
        <w:tc>
          <w:tcPr>
            <w:tcW w:w="1254"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165"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2073"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0,46</w:t>
            </w:r>
          </w:p>
        </w:tc>
      </w:tr>
      <w:tr w:rsidR="00CF26AC" w:rsidRPr="00D51B6F">
        <w:trPr>
          <w:trHeight w:val="315"/>
          <w:jc w:val="center"/>
        </w:trPr>
        <w:tc>
          <w:tcPr>
            <w:tcW w:w="1254"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165"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2073"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0,49</w:t>
            </w:r>
          </w:p>
        </w:tc>
      </w:tr>
      <w:tr w:rsidR="00CF26AC" w:rsidRPr="00D51B6F">
        <w:trPr>
          <w:trHeight w:val="315"/>
          <w:jc w:val="center"/>
        </w:trPr>
        <w:tc>
          <w:tcPr>
            <w:tcW w:w="1254" w:type="dxa"/>
            <w:vMerge w:val="restart"/>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2007</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tc>
        <w:tc>
          <w:tcPr>
            <w:tcW w:w="1165"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2073"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0,76</w:t>
            </w:r>
          </w:p>
        </w:tc>
      </w:tr>
      <w:tr w:rsidR="00CF26AC" w:rsidRPr="00D51B6F">
        <w:trPr>
          <w:trHeight w:val="315"/>
          <w:jc w:val="center"/>
        </w:trPr>
        <w:tc>
          <w:tcPr>
            <w:tcW w:w="1254"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165"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2073"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0,80</w:t>
            </w:r>
          </w:p>
        </w:tc>
      </w:tr>
      <w:tr w:rsidR="00CF26AC" w:rsidRPr="00D51B6F">
        <w:trPr>
          <w:trHeight w:val="315"/>
          <w:jc w:val="center"/>
        </w:trPr>
        <w:tc>
          <w:tcPr>
            <w:tcW w:w="1254"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165"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2073"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1,20</w:t>
            </w:r>
          </w:p>
        </w:tc>
      </w:tr>
      <w:tr w:rsidR="00CF26AC" w:rsidRPr="00D51B6F">
        <w:trPr>
          <w:trHeight w:val="315"/>
          <w:jc w:val="center"/>
        </w:trPr>
        <w:tc>
          <w:tcPr>
            <w:tcW w:w="1254"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165"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2073"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1,15</w:t>
            </w:r>
          </w:p>
        </w:tc>
      </w:tr>
    </w:tbl>
    <w:p w:rsidR="00CF26AC" w:rsidRPr="00973639" w:rsidRDefault="00CF26AC" w:rsidP="00121D67">
      <w:pPr>
        <w:tabs>
          <w:tab w:val="left" w:pos="5775"/>
        </w:tabs>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11</w:t>
      </w:r>
      <w:r w:rsidRPr="00973639">
        <w:rPr>
          <w:rFonts w:ascii="Times New Roman" w:hAnsi="Times New Roman" w:cs="Times New Roman"/>
          <w:b/>
          <w:bCs/>
          <w:i/>
          <w:iCs/>
          <w:sz w:val="28"/>
          <w:szCs w:val="28"/>
        </w:rPr>
        <w:t>.</w:t>
      </w:r>
      <w:r w:rsidRPr="00973639">
        <w:rPr>
          <w:rFonts w:ascii="Times New Roman" w:hAnsi="Times New Roman" w:cs="Times New Roman"/>
          <w:sz w:val="28"/>
          <w:szCs w:val="28"/>
        </w:rPr>
        <w:t xml:space="preserve"> Собственный капитал в обороте (К</w:t>
      </w:r>
      <w:r w:rsidRPr="00973639">
        <w:rPr>
          <w:rFonts w:ascii="Times New Roman" w:hAnsi="Times New Roman" w:cs="Times New Roman"/>
          <w:sz w:val="28"/>
          <w:szCs w:val="28"/>
          <w:vertAlign w:val="subscript"/>
        </w:rPr>
        <w:t>11</w:t>
      </w:r>
      <w:r w:rsidRPr="00973639">
        <w:rPr>
          <w:rFonts w:ascii="Times New Roman" w:hAnsi="Times New Roman" w:cs="Times New Roman"/>
          <w:sz w:val="28"/>
          <w:szCs w:val="28"/>
        </w:rPr>
        <w:t>) вычисляется как разность между собственным капиталом организации и ее внеоборотными активами:</w:t>
      </w:r>
    </w:p>
    <w:p w:rsidR="00CF26AC" w:rsidRPr="00973639" w:rsidRDefault="00CF26AC" w:rsidP="00121D67">
      <w:pPr>
        <w:pStyle w:val="ConsNonformat"/>
        <w:widowControl/>
        <w:suppressAutoHyphens/>
        <w:spacing w:line="360" w:lineRule="auto"/>
        <w:ind w:right="0" w:firstLine="709"/>
        <w:jc w:val="both"/>
        <w:rPr>
          <w:rFonts w:ascii="Times New Roman" w:hAnsi="Times New Roman" w:cs="Times New Roman"/>
          <w:sz w:val="28"/>
          <w:szCs w:val="28"/>
        </w:rPr>
      </w:pPr>
    </w:p>
    <w:p w:rsidR="00CF26AC" w:rsidRPr="00973639" w:rsidRDefault="00C122BE" w:rsidP="00121D67">
      <w:pPr>
        <w:pStyle w:val="ConsNonformat"/>
        <w:widowControl/>
        <w:suppressAutoHyphens/>
        <w:spacing w:line="360" w:lineRule="auto"/>
        <w:ind w:right="0" w:firstLine="709"/>
        <w:jc w:val="both"/>
        <w:rPr>
          <w:rFonts w:ascii="Times New Roman" w:hAnsi="Times New Roman" w:cs="Times New Roman"/>
          <w:sz w:val="28"/>
          <w:szCs w:val="28"/>
        </w:rPr>
      </w:pPr>
      <w:r>
        <w:rPr>
          <w:rFonts w:cs="Times New Roman"/>
        </w:rPr>
        <w:pict>
          <v:shape id="_x0000_i1200" type="#_x0000_t75" style="width:204.75pt;height:14.25pt">
            <v:imagedata r:id="rId201" o:title="" chromakey="white"/>
          </v:shape>
        </w:pic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tbl>
      <w:tblPr>
        <w:tblW w:w="46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14"/>
        <w:gridCol w:w="1561"/>
        <w:gridCol w:w="1816"/>
      </w:tblGrid>
      <w:tr w:rsidR="00CF26AC" w:rsidRPr="00D51B6F">
        <w:trPr>
          <w:trHeight w:val="267"/>
          <w:jc w:val="center"/>
        </w:trPr>
        <w:tc>
          <w:tcPr>
            <w:tcW w:w="131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Год</w:t>
            </w:r>
          </w:p>
        </w:tc>
        <w:tc>
          <w:tcPr>
            <w:tcW w:w="1561"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Квартал</w:t>
            </w:r>
          </w:p>
        </w:tc>
        <w:tc>
          <w:tcPr>
            <w:tcW w:w="1816"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w:t>
            </w:r>
            <w:r w:rsidRPr="00D51B6F">
              <w:rPr>
                <w:rFonts w:ascii="Times New Roman" w:hAnsi="Times New Roman" w:cs="Times New Roman"/>
                <w:color w:val="000000"/>
                <w:sz w:val="20"/>
                <w:szCs w:val="20"/>
                <w:vertAlign w:val="subscript"/>
              </w:rPr>
              <w:t>11</w:t>
            </w:r>
          </w:p>
        </w:tc>
      </w:tr>
      <w:tr w:rsidR="00CF26AC" w:rsidRPr="00D51B6F">
        <w:trPr>
          <w:trHeight w:val="330"/>
          <w:jc w:val="center"/>
        </w:trPr>
        <w:tc>
          <w:tcPr>
            <w:tcW w:w="1314" w:type="dxa"/>
            <w:vMerge w:val="restart"/>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2006</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tc>
        <w:tc>
          <w:tcPr>
            <w:tcW w:w="1561"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816"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-3143</w:t>
            </w:r>
          </w:p>
        </w:tc>
      </w:tr>
      <w:tr w:rsidR="00CF26AC" w:rsidRPr="00D51B6F">
        <w:trPr>
          <w:trHeight w:val="315"/>
          <w:jc w:val="center"/>
        </w:trPr>
        <w:tc>
          <w:tcPr>
            <w:tcW w:w="1314"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61"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816"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-1469</w:t>
            </w:r>
          </w:p>
        </w:tc>
      </w:tr>
      <w:tr w:rsidR="00CF26AC" w:rsidRPr="00D51B6F">
        <w:trPr>
          <w:trHeight w:val="315"/>
          <w:jc w:val="center"/>
        </w:trPr>
        <w:tc>
          <w:tcPr>
            <w:tcW w:w="1314"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61"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816"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169</w:t>
            </w:r>
          </w:p>
        </w:tc>
      </w:tr>
      <w:tr w:rsidR="00CF26AC" w:rsidRPr="00D51B6F">
        <w:trPr>
          <w:trHeight w:val="315"/>
          <w:jc w:val="center"/>
        </w:trPr>
        <w:tc>
          <w:tcPr>
            <w:tcW w:w="1314"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61"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816"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1168</w:t>
            </w:r>
          </w:p>
        </w:tc>
      </w:tr>
      <w:tr w:rsidR="00CF26AC" w:rsidRPr="00D51B6F">
        <w:trPr>
          <w:trHeight w:val="315"/>
          <w:jc w:val="center"/>
        </w:trPr>
        <w:tc>
          <w:tcPr>
            <w:tcW w:w="1314" w:type="dxa"/>
            <w:vMerge w:val="restart"/>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2007</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tc>
        <w:tc>
          <w:tcPr>
            <w:tcW w:w="1561"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816"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-9489</w:t>
            </w:r>
          </w:p>
        </w:tc>
      </w:tr>
      <w:tr w:rsidR="00CF26AC" w:rsidRPr="00D51B6F">
        <w:trPr>
          <w:trHeight w:val="315"/>
          <w:jc w:val="center"/>
        </w:trPr>
        <w:tc>
          <w:tcPr>
            <w:tcW w:w="1314"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61"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816"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-7646</w:t>
            </w:r>
          </w:p>
        </w:tc>
      </w:tr>
      <w:tr w:rsidR="00CF26AC" w:rsidRPr="00D51B6F">
        <w:trPr>
          <w:trHeight w:val="315"/>
          <w:jc w:val="center"/>
        </w:trPr>
        <w:tc>
          <w:tcPr>
            <w:tcW w:w="1314"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61"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816"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-3785</w:t>
            </w:r>
          </w:p>
        </w:tc>
      </w:tr>
      <w:tr w:rsidR="00CF26AC" w:rsidRPr="00D51B6F">
        <w:trPr>
          <w:trHeight w:val="315"/>
          <w:jc w:val="center"/>
        </w:trPr>
        <w:tc>
          <w:tcPr>
            <w:tcW w:w="1314"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61"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816"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-3599</w:t>
            </w:r>
          </w:p>
        </w:tc>
      </w:tr>
    </w:tbl>
    <w:p w:rsidR="00CF26AC" w:rsidRDefault="00CF26AC" w:rsidP="00121D67">
      <w:pPr>
        <w:pStyle w:val="ConsNormal"/>
        <w:widowControl/>
        <w:suppressAutoHyphens/>
        <w:spacing w:line="360" w:lineRule="auto"/>
        <w:ind w:right="-285" w:firstLine="709"/>
        <w:jc w:val="both"/>
        <w:rPr>
          <w:rFonts w:ascii="Times New Roman" w:hAnsi="Times New Roman" w:cs="Times New Roman"/>
          <w:b/>
          <w:bCs/>
          <w:i/>
          <w:iCs/>
          <w:sz w:val="28"/>
          <w:szCs w:val="28"/>
        </w:rPr>
      </w:pPr>
    </w:p>
    <w:p w:rsidR="00CF26AC" w:rsidRPr="00973639" w:rsidRDefault="00CF26AC" w:rsidP="00121D67">
      <w:pPr>
        <w:pStyle w:val="ConsNormal"/>
        <w:widowControl/>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b/>
          <w:bCs/>
          <w:i/>
          <w:iCs/>
          <w:sz w:val="28"/>
          <w:szCs w:val="28"/>
        </w:rPr>
        <w:t>12.</w:t>
      </w:r>
      <w:r w:rsidRPr="00973639">
        <w:rPr>
          <w:rFonts w:ascii="Times New Roman" w:hAnsi="Times New Roman" w:cs="Times New Roman"/>
          <w:sz w:val="28"/>
          <w:szCs w:val="28"/>
        </w:rPr>
        <w:t xml:space="preserve"> Доля собственного капитала в оборотных средствах (коэффициент обеспеченности собственными средствами) (К</w:t>
      </w:r>
      <w:r w:rsidRPr="00973639">
        <w:rPr>
          <w:rFonts w:ascii="Times New Roman" w:hAnsi="Times New Roman" w:cs="Times New Roman"/>
          <w:sz w:val="28"/>
          <w:szCs w:val="28"/>
          <w:vertAlign w:val="subscript"/>
        </w:rPr>
        <w:t>12</w:t>
      </w:r>
      <w:r w:rsidRPr="00973639">
        <w:rPr>
          <w:rFonts w:ascii="Times New Roman" w:hAnsi="Times New Roman" w:cs="Times New Roman"/>
          <w:sz w:val="28"/>
          <w:szCs w:val="28"/>
        </w:rPr>
        <w:t>) рассчитывается как отношение собственных средств в обороте ко всей величине оборотных средств:</w:t>
      </w:r>
    </w:p>
    <w:p w:rsidR="00CF26AC" w:rsidRPr="00973639" w:rsidRDefault="00CF26AC" w:rsidP="00121D67">
      <w:pPr>
        <w:pStyle w:val="ConsNonformat"/>
        <w:widowControl/>
        <w:suppressAutoHyphens/>
        <w:spacing w:line="360" w:lineRule="auto"/>
        <w:ind w:right="0" w:firstLine="709"/>
        <w:jc w:val="both"/>
        <w:rPr>
          <w:rFonts w:ascii="Times New Roman" w:hAnsi="Times New Roman" w:cs="Times New Roman"/>
          <w:sz w:val="28"/>
          <w:szCs w:val="28"/>
        </w:rPr>
      </w:pPr>
    </w:p>
    <w:p w:rsidR="00CF26AC" w:rsidRDefault="00C122BE" w:rsidP="00121D67">
      <w:pPr>
        <w:pStyle w:val="ConsNonformat"/>
        <w:widowControl/>
        <w:suppressAutoHyphens/>
        <w:spacing w:line="360" w:lineRule="auto"/>
        <w:ind w:right="0" w:firstLine="709"/>
        <w:jc w:val="both"/>
        <w:rPr>
          <w:rFonts w:ascii="Times New Roman" w:hAnsi="Times New Roman" w:cs="Times New Roman"/>
          <w:sz w:val="28"/>
          <w:szCs w:val="28"/>
        </w:rPr>
      </w:pPr>
      <w:r>
        <w:rPr>
          <w:rFonts w:cs="Times New Roman"/>
        </w:rPr>
        <w:pict>
          <v:shape id="_x0000_i1201" type="#_x0000_t75" style="width:207pt;height:29.25pt">
            <v:imagedata r:id="rId202" o:title="" chromakey="white"/>
          </v:shape>
        </w:pict>
      </w:r>
    </w:p>
    <w:p w:rsidR="00CF26AC" w:rsidRPr="00973639" w:rsidRDefault="00CF26AC" w:rsidP="00121D67">
      <w:pPr>
        <w:pStyle w:val="ConsNonformat"/>
        <w:widowControl/>
        <w:suppressAutoHyphens/>
        <w:spacing w:line="360" w:lineRule="auto"/>
        <w:ind w:right="0" w:firstLine="709"/>
        <w:jc w:val="both"/>
        <w:rPr>
          <w:rFonts w:ascii="Times New Roman" w:hAnsi="Times New Roman" w:cs="Times New Roman"/>
          <w:sz w:val="28"/>
          <w:szCs w:val="28"/>
        </w:rPr>
      </w:pPr>
    </w:p>
    <w:tbl>
      <w:tblPr>
        <w:tblW w:w="46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21"/>
        <w:gridCol w:w="1554"/>
        <w:gridCol w:w="1809"/>
      </w:tblGrid>
      <w:tr w:rsidR="00CF26AC" w:rsidRPr="00D51B6F">
        <w:trPr>
          <w:trHeight w:val="330"/>
          <w:jc w:val="center"/>
        </w:trPr>
        <w:tc>
          <w:tcPr>
            <w:tcW w:w="1321"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Год</w:t>
            </w: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Квартал</w:t>
            </w:r>
          </w:p>
        </w:tc>
        <w:tc>
          <w:tcPr>
            <w:tcW w:w="1809"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w:t>
            </w:r>
            <w:r w:rsidRPr="00D51B6F">
              <w:rPr>
                <w:rFonts w:ascii="Times New Roman" w:hAnsi="Times New Roman" w:cs="Times New Roman"/>
                <w:color w:val="000000"/>
                <w:sz w:val="20"/>
                <w:szCs w:val="20"/>
                <w:vertAlign w:val="subscript"/>
              </w:rPr>
              <w:t>12</w:t>
            </w:r>
          </w:p>
        </w:tc>
      </w:tr>
      <w:tr w:rsidR="00CF26AC" w:rsidRPr="00D51B6F">
        <w:trPr>
          <w:trHeight w:val="330"/>
          <w:jc w:val="center"/>
        </w:trPr>
        <w:tc>
          <w:tcPr>
            <w:tcW w:w="1321" w:type="dxa"/>
            <w:vMerge w:val="restart"/>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2006</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809"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-0,24</w:t>
            </w:r>
          </w:p>
        </w:tc>
      </w:tr>
      <w:tr w:rsidR="00CF26AC" w:rsidRPr="00D51B6F">
        <w:trPr>
          <w:trHeight w:val="315"/>
          <w:jc w:val="center"/>
        </w:trPr>
        <w:tc>
          <w:tcPr>
            <w:tcW w:w="1321" w:type="dxa"/>
            <w:vMerge/>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809"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-0,11</w:t>
            </w:r>
          </w:p>
        </w:tc>
      </w:tr>
      <w:tr w:rsidR="00CF26AC" w:rsidRPr="00D51B6F">
        <w:trPr>
          <w:trHeight w:val="315"/>
          <w:jc w:val="center"/>
        </w:trPr>
        <w:tc>
          <w:tcPr>
            <w:tcW w:w="1321" w:type="dxa"/>
            <w:vMerge/>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809"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0,01</w:t>
            </w:r>
          </w:p>
        </w:tc>
      </w:tr>
      <w:tr w:rsidR="00CF26AC" w:rsidRPr="00D51B6F">
        <w:trPr>
          <w:trHeight w:val="315"/>
          <w:jc w:val="center"/>
        </w:trPr>
        <w:tc>
          <w:tcPr>
            <w:tcW w:w="1321" w:type="dxa"/>
            <w:vMerge/>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809"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0,07</w:t>
            </w:r>
          </w:p>
        </w:tc>
      </w:tr>
      <w:tr w:rsidR="00CF26AC" w:rsidRPr="00D51B6F">
        <w:trPr>
          <w:trHeight w:val="315"/>
          <w:jc w:val="center"/>
        </w:trPr>
        <w:tc>
          <w:tcPr>
            <w:tcW w:w="1321" w:type="dxa"/>
            <w:vMerge w:val="restart"/>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2010</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809"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-1,80</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809"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-1,67</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809"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-0,78</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809" w:type="dxa"/>
            <w:vAlign w:val="center"/>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-0,92</w:t>
            </w:r>
          </w:p>
        </w:tc>
      </w:tr>
    </w:tbl>
    <w:p w:rsidR="00CF26AC" w:rsidRPr="00973639" w:rsidRDefault="00CF26AC" w:rsidP="00121D67">
      <w:pPr>
        <w:tabs>
          <w:tab w:val="left" w:pos="5775"/>
        </w:tabs>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13</w:t>
      </w:r>
      <w:r w:rsidRPr="00973639">
        <w:rPr>
          <w:rFonts w:ascii="Times New Roman" w:hAnsi="Times New Roman" w:cs="Times New Roman"/>
          <w:b/>
          <w:bCs/>
          <w:i/>
          <w:iCs/>
          <w:sz w:val="28"/>
          <w:szCs w:val="28"/>
        </w:rPr>
        <w:t>.</w:t>
      </w:r>
      <w:r w:rsidRPr="00973639">
        <w:rPr>
          <w:rFonts w:ascii="Times New Roman" w:hAnsi="Times New Roman" w:cs="Times New Roman"/>
          <w:sz w:val="28"/>
          <w:szCs w:val="28"/>
        </w:rPr>
        <w:t xml:space="preserve"> Коэффициент автономии (финансовой независимости) (К</w:t>
      </w:r>
      <w:r w:rsidRPr="00973639">
        <w:rPr>
          <w:rFonts w:ascii="Times New Roman" w:hAnsi="Times New Roman" w:cs="Times New Roman"/>
          <w:sz w:val="28"/>
          <w:szCs w:val="28"/>
          <w:vertAlign w:val="subscript"/>
        </w:rPr>
        <w:t>13</w:t>
      </w:r>
      <w:r w:rsidRPr="00973639">
        <w:rPr>
          <w:rFonts w:ascii="Times New Roman" w:hAnsi="Times New Roman" w:cs="Times New Roman"/>
          <w:sz w:val="28"/>
          <w:szCs w:val="28"/>
        </w:rPr>
        <w:t>) вычисляется как частное от деления собственного капитала на сумму активов организации:</w:t>
      </w:r>
    </w:p>
    <w:p w:rsidR="00CF26AC" w:rsidRPr="00973639" w:rsidRDefault="00CF26AC" w:rsidP="00121D67">
      <w:pPr>
        <w:pStyle w:val="ConsNonformat"/>
        <w:widowControl/>
        <w:suppressAutoHyphens/>
        <w:spacing w:line="360" w:lineRule="auto"/>
        <w:ind w:right="0" w:firstLine="709"/>
        <w:jc w:val="both"/>
        <w:rPr>
          <w:rFonts w:ascii="Times New Roman" w:hAnsi="Times New Roman" w:cs="Times New Roman"/>
          <w:sz w:val="28"/>
          <w:szCs w:val="28"/>
        </w:rPr>
      </w:pPr>
    </w:p>
    <w:p w:rsidR="00CF26AC" w:rsidRPr="00973639" w:rsidRDefault="00C122BE" w:rsidP="00121D67">
      <w:pPr>
        <w:pStyle w:val="ConsNonformat"/>
        <w:widowControl/>
        <w:suppressAutoHyphens/>
        <w:spacing w:line="360" w:lineRule="auto"/>
        <w:ind w:left="567" w:right="0" w:firstLine="709"/>
        <w:jc w:val="both"/>
        <w:rPr>
          <w:rFonts w:ascii="Times New Roman" w:hAnsi="Times New Roman" w:cs="Times New Roman"/>
          <w:sz w:val="28"/>
          <w:szCs w:val="28"/>
        </w:rPr>
      </w:pPr>
      <w:r>
        <w:rPr>
          <w:rFonts w:cs="Times New Roman"/>
        </w:rPr>
        <w:pict>
          <v:shape id="_x0000_i1202" type="#_x0000_t75" style="width:204pt;height:29.25pt">
            <v:imagedata r:id="rId203" o:title="" chromakey="white"/>
          </v:shape>
        </w:pict>
      </w:r>
    </w:p>
    <w:p w:rsidR="00CF26AC" w:rsidRPr="00973639" w:rsidRDefault="00CF26AC" w:rsidP="00121D67">
      <w:pPr>
        <w:tabs>
          <w:tab w:val="left" w:pos="5775"/>
        </w:tabs>
        <w:suppressAutoHyphens/>
        <w:spacing w:after="0" w:line="360" w:lineRule="auto"/>
        <w:ind w:firstLine="709"/>
        <w:jc w:val="both"/>
        <w:rPr>
          <w:rFonts w:ascii="Times New Roman" w:hAnsi="Times New Roman" w:cs="Times New Roman"/>
          <w:sz w:val="28"/>
          <w:szCs w:val="28"/>
          <w:lang w:val="en-US"/>
        </w:rPr>
      </w:pPr>
    </w:p>
    <w:tbl>
      <w:tblPr>
        <w:tblW w:w="46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21"/>
        <w:gridCol w:w="1554"/>
        <w:gridCol w:w="1812"/>
      </w:tblGrid>
      <w:tr w:rsidR="00CF26AC" w:rsidRPr="00D51B6F">
        <w:trPr>
          <w:trHeight w:val="330"/>
          <w:jc w:val="center"/>
        </w:trPr>
        <w:tc>
          <w:tcPr>
            <w:tcW w:w="1321"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Год</w:t>
            </w: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Квартал</w:t>
            </w:r>
          </w:p>
        </w:tc>
        <w:tc>
          <w:tcPr>
            <w:tcW w:w="1812"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w:t>
            </w:r>
            <w:r w:rsidRPr="00D51B6F">
              <w:rPr>
                <w:rFonts w:ascii="Times New Roman" w:hAnsi="Times New Roman" w:cs="Times New Roman"/>
                <w:color w:val="000000"/>
                <w:sz w:val="20"/>
                <w:szCs w:val="20"/>
                <w:vertAlign w:val="subscript"/>
              </w:rPr>
              <w:t>13</w:t>
            </w:r>
          </w:p>
        </w:tc>
      </w:tr>
      <w:tr w:rsidR="00CF26AC" w:rsidRPr="00D51B6F">
        <w:trPr>
          <w:trHeight w:val="330"/>
          <w:jc w:val="center"/>
        </w:trPr>
        <w:tc>
          <w:tcPr>
            <w:tcW w:w="1321" w:type="dxa"/>
            <w:vMerge w:val="restart"/>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2006</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812"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0,40</w:t>
            </w:r>
          </w:p>
        </w:tc>
      </w:tr>
      <w:tr w:rsidR="00CF26AC" w:rsidRPr="00D51B6F">
        <w:trPr>
          <w:trHeight w:val="315"/>
          <w:jc w:val="center"/>
        </w:trPr>
        <w:tc>
          <w:tcPr>
            <w:tcW w:w="1321" w:type="dxa"/>
            <w:vMerge/>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812"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0,45</w:t>
            </w:r>
          </w:p>
        </w:tc>
      </w:tr>
      <w:tr w:rsidR="00CF26AC" w:rsidRPr="00D51B6F">
        <w:trPr>
          <w:trHeight w:val="315"/>
          <w:jc w:val="center"/>
        </w:trPr>
        <w:tc>
          <w:tcPr>
            <w:tcW w:w="1321" w:type="dxa"/>
            <w:vMerge/>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812"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0,52</w:t>
            </w:r>
          </w:p>
        </w:tc>
      </w:tr>
      <w:tr w:rsidR="00CF26AC" w:rsidRPr="00D51B6F">
        <w:trPr>
          <w:trHeight w:val="315"/>
          <w:jc w:val="center"/>
        </w:trPr>
        <w:tc>
          <w:tcPr>
            <w:tcW w:w="1321" w:type="dxa"/>
            <w:vMerge/>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812"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0,55</w:t>
            </w:r>
          </w:p>
        </w:tc>
      </w:tr>
      <w:tr w:rsidR="00CF26AC" w:rsidRPr="00D51B6F">
        <w:trPr>
          <w:trHeight w:val="315"/>
          <w:jc w:val="center"/>
        </w:trPr>
        <w:tc>
          <w:tcPr>
            <w:tcW w:w="1321" w:type="dxa"/>
            <w:vMerge w:val="restart"/>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2007</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812"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0,35</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812"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0,4</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812"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0,59</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812" w:type="dxa"/>
            <w:vAlign w:val="center"/>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0,53</w:t>
            </w:r>
          </w:p>
        </w:tc>
      </w:tr>
    </w:tbl>
    <w:p w:rsidR="00CF26AC" w:rsidRPr="00973639" w:rsidRDefault="00CF26AC" w:rsidP="00121D67">
      <w:pPr>
        <w:tabs>
          <w:tab w:val="left" w:pos="5775"/>
        </w:tabs>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14</w:t>
      </w:r>
      <w:r w:rsidRPr="00973639">
        <w:rPr>
          <w:rFonts w:ascii="Times New Roman" w:hAnsi="Times New Roman" w:cs="Times New Roman"/>
          <w:b/>
          <w:bCs/>
          <w:i/>
          <w:iCs/>
          <w:sz w:val="28"/>
          <w:szCs w:val="28"/>
        </w:rPr>
        <w:t>.</w:t>
      </w:r>
      <w:r w:rsidRPr="00973639">
        <w:rPr>
          <w:rFonts w:ascii="Times New Roman" w:hAnsi="Times New Roman" w:cs="Times New Roman"/>
          <w:sz w:val="28"/>
          <w:szCs w:val="28"/>
        </w:rPr>
        <w:t xml:space="preserve"> Коэффициент обеспеченности оборотными средствами (К</w:t>
      </w:r>
      <w:r w:rsidRPr="00973639">
        <w:rPr>
          <w:rFonts w:ascii="Times New Roman" w:hAnsi="Times New Roman" w:cs="Times New Roman"/>
          <w:sz w:val="28"/>
          <w:szCs w:val="28"/>
          <w:vertAlign w:val="subscript"/>
        </w:rPr>
        <w:t>14</w:t>
      </w:r>
      <w:r w:rsidRPr="00973639">
        <w:rPr>
          <w:rFonts w:ascii="Times New Roman" w:hAnsi="Times New Roman" w:cs="Times New Roman"/>
          <w:sz w:val="28"/>
          <w:szCs w:val="28"/>
        </w:rPr>
        <w:t>) вычисляется путем деления оборотных активов организации на среднемесячную выручку и характеризует объем оборотных активов, выраженный в среднемесячных доходах организации, а также их оборачиваемость:</w:t>
      </w:r>
    </w:p>
    <w:p w:rsidR="00CF26AC" w:rsidRPr="00973639" w:rsidRDefault="00CF26AC" w:rsidP="00121D67">
      <w:pPr>
        <w:pStyle w:val="ConsNonformat"/>
        <w:widowControl/>
        <w:suppressAutoHyphens/>
        <w:spacing w:line="360" w:lineRule="auto"/>
        <w:ind w:right="0" w:firstLine="709"/>
        <w:jc w:val="both"/>
        <w:rPr>
          <w:rFonts w:ascii="Times New Roman" w:hAnsi="Times New Roman" w:cs="Times New Roman"/>
          <w:sz w:val="28"/>
          <w:szCs w:val="28"/>
        </w:rPr>
      </w:pPr>
    </w:p>
    <w:p w:rsidR="00CF26AC" w:rsidRPr="00973639" w:rsidRDefault="00C122BE" w:rsidP="00121D67">
      <w:pPr>
        <w:pStyle w:val="ConsNonformat"/>
        <w:widowControl/>
        <w:suppressAutoHyphens/>
        <w:spacing w:line="360" w:lineRule="auto"/>
        <w:ind w:right="0" w:firstLine="709"/>
        <w:jc w:val="both"/>
        <w:rPr>
          <w:rFonts w:ascii="Times New Roman" w:hAnsi="Times New Roman" w:cs="Times New Roman"/>
          <w:sz w:val="28"/>
          <w:szCs w:val="28"/>
          <w:lang w:val="en-US"/>
        </w:rPr>
      </w:pPr>
      <w:r>
        <w:rPr>
          <w:rFonts w:cs="Times New Roman"/>
        </w:rPr>
        <w:pict>
          <v:shape id="_x0000_i1203" type="#_x0000_t75" style="width:148.5pt;height:30pt">
            <v:imagedata r:id="rId204" o:title="" chromakey="white"/>
          </v:shape>
        </w:pict>
      </w:r>
    </w:p>
    <w:p w:rsidR="00CF26AC" w:rsidRPr="00973639" w:rsidRDefault="00CF26AC" w:rsidP="00121D67">
      <w:pPr>
        <w:tabs>
          <w:tab w:val="left" w:pos="5775"/>
        </w:tabs>
        <w:suppressAutoHyphens/>
        <w:spacing w:after="0" w:line="360" w:lineRule="auto"/>
        <w:ind w:firstLine="709"/>
        <w:jc w:val="both"/>
        <w:rPr>
          <w:rFonts w:ascii="Times New Roman" w:hAnsi="Times New Roman" w:cs="Times New Roman"/>
          <w:sz w:val="28"/>
          <w:szCs w:val="28"/>
        </w:rPr>
      </w:pPr>
    </w:p>
    <w:tbl>
      <w:tblPr>
        <w:tblW w:w="46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21"/>
        <w:gridCol w:w="1554"/>
        <w:gridCol w:w="1812"/>
      </w:tblGrid>
      <w:tr w:rsidR="00CF26AC" w:rsidRPr="00D51B6F">
        <w:trPr>
          <w:trHeight w:val="330"/>
          <w:jc w:val="center"/>
        </w:trPr>
        <w:tc>
          <w:tcPr>
            <w:tcW w:w="1321"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Год</w:t>
            </w: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Квартал</w:t>
            </w:r>
          </w:p>
        </w:tc>
        <w:tc>
          <w:tcPr>
            <w:tcW w:w="1812"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w:t>
            </w:r>
            <w:r w:rsidRPr="00D51B6F">
              <w:rPr>
                <w:rFonts w:ascii="Times New Roman" w:hAnsi="Times New Roman" w:cs="Times New Roman"/>
                <w:color w:val="000000"/>
                <w:sz w:val="20"/>
                <w:szCs w:val="20"/>
                <w:vertAlign w:val="subscript"/>
              </w:rPr>
              <w:t>14</w:t>
            </w:r>
            <w:r w:rsidRPr="00D51B6F">
              <w:rPr>
                <w:rFonts w:ascii="Times New Roman" w:hAnsi="Times New Roman" w:cs="Times New Roman"/>
                <w:color w:val="000000"/>
                <w:sz w:val="20"/>
                <w:szCs w:val="20"/>
              </w:rPr>
              <w:t xml:space="preserve"> </w:t>
            </w:r>
          </w:p>
        </w:tc>
      </w:tr>
      <w:tr w:rsidR="00CF26AC" w:rsidRPr="00D51B6F">
        <w:trPr>
          <w:trHeight w:val="330"/>
          <w:jc w:val="center"/>
        </w:trPr>
        <w:tc>
          <w:tcPr>
            <w:tcW w:w="1321" w:type="dxa"/>
            <w:vMerge w:val="restart"/>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2009</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2,55</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2,47</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3,12</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2,54</w:t>
            </w:r>
          </w:p>
        </w:tc>
      </w:tr>
      <w:tr w:rsidR="00CF26AC" w:rsidRPr="00D51B6F">
        <w:trPr>
          <w:trHeight w:val="315"/>
          <w:jc w:val="center"/>
        </w:trPr>
        <w:tc>
          <w:tcPr>
            <w:tcW w:w="1321" w:type="dxa"/>
            <w:vMerge w:val="restart"/>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2010</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0,87</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0,74</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0,78</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0,59</w:t>
            </w:r>
          </w:p>
        </w:tc>
      </w:tr>
    </w:tbl>
    <w:p w:rsidR="00CF26AC" w:rsidRPr="00973639" w:rsidRDefault="00CF26AC" w:rsidP="00121D67">
      <w:pPr>
        <w:tabs>
          <w:tab w:val="left" w:pos="5775"/>
        </w:tabs>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15</w:t>
      </w:r>
      <w:r w:rsidRPr="00973639">
        <w:rPr>
          <w:rFonts w:ascii="Times New Roman" w:hAnsi="Times New Roman" w:cs="Times New Roman"/>
          <w:b/>
          <w:bCs/>
          <w:i/>
          <w:iCs/>
          <w:sz w:val="28"/>
          <w:szCs w:val="28"/>
        </w:rPr>
        <w:t>.</w:t>
      </w:r>
      <w:r w:rsidRPr="00973639">
        <w:rPr>
          <w:rFonts w:ascii="Times New Roman" w:hAnsi="Times New Roman" w:cs="Times New Roman"/>
          <w:sz w:val="28"/>
          <w:szCs w:val="28"/>
        </w:rPr>
        <w:t xml:space="preserve"> Коэффициент оборотных средств в производстве (К15) вычисляется как отношение стоимости оборотных средств в производстве к среднемесячной выручке. Оборотные средства в производстве определяются как средства в запасах с учетом НДС минус стоимость товаров отгруженных:</w:t>
      </w:r>
    </w:p>
    <w:p w:rsidR="00CF26AC" w:rsidRPr="00973639" w:rsidRDefault="00CF26AC" w:rsidP="00121D67">
      <w:pPr>
        <w:pStyle w:val="ConsNormal"/>
        <w:widowControl/>
        <w:suppressAutoHyphens/>
        <w:spacing w:line="360" w:lineRule="auto"/>
        <w:ind w:right="-285" w:firstLine="709"/>
        <w:jc w:val="both"/>
        <w:rPr>
          <w:rFonts w:ascii="Times New Roman" w:hAnsi="Times New Roman" w:cs="Times New Roman"/>
          <w:sz w:val="28"/>
          <w:szCs w:val="28"/>
        </w:rPr>
      </w:pPr>
    </w:p>
    <w:p w:rsidR="00CF26AC" w:rsidRDefault="00C122BE" w:rsidP="00121D67">
      <w:pPr>
        <w:tabs>
          <w:tab w:val="left" w:pos="5489"/>
        </w:tabs>
        <w:suppressAutoHyphens/>
        <w:spacing w:after="0" w:line="360" w:lineRule="auto"/>
        <w:ind w:right="-285" w:firstLine="709"/>
        <w:jc w:val="both"/>
        <w:rPr>
          <w:rFonts w:ascii="Times New Roman" w:hAnsi="Times New Roman" w:cs="Times New Roman"/>
          <w:sz w:val="28"/>
          <w:szCs w:val="28"/>
        </w:rPr>
      </w:pPr>
      <w:r>
        <w:rPr>
          <w:rFonts w:cs="Times New Roman"/>
        </w:rPr>
        <w:pict>
          <v:shape id="_x0000_i1204" type="#_x0000_t75" style="width:271.5pt;height:32.25pt">
            <v:imagedata r:id="rId205" o:title="" chromakey="white"/>
          </v:shape>
        </w:pict>
      </w:r>
    </w:p>
    <w:p w:rsidR="00CF26AC" w:rsidRDefault="00CF26AC" w:rsidP="00121D67">
      <w:pPr>
        <w:tabs>
          <w:tab w:val="left" w:pos="5489"/>
        </w:tabs>
        <w:suppressAutoHyphens/>
        <w:spacing w:after="0" w:line="360" w:lineRule="auto"/>
        <w:ind w:right="-285" w:firstLine="709"/>
        <w:jc w:val="both"/>
        <w:rPr>
          <w:rFonts w:ascii="Times New Roman" w:hAnsi="Times New Roman" w:cs="Times New Roman"/>
          <w:sz w:val="28"/>
          <w:szCs w:val="28"/>
        </w:rPr>
      </w:pPr>
    </w:p>
    <w:tbl>
      <w:tblPr>
        <w:tblW w:w="46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21"/>
        <w:gridCol w:w="1554"/>
        <w:gridCol w:w="1812"/>
      </w:tblGrid>
      <w:tr w:rsidR="00CF26AC" w:rsidRPr="00D51B6F">
        <w:trPr>
          <w:trHeight w:val="330"/>
          <w:jc w:val="center"/>
        </w:trPr>
        <w:tc>
          <w:tcPr>
            <w:tcW w:w="1321"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sz w:val="20"/>
                <w:szCs w:val="20"/>
              </w:rPr>
              <w:br w:type="page"/>
            </w:r>
            <w:r w:rsidRPr="00D51B6F">
              <w:rPr>
                <w:rFonts w:ascii="Times New Roman" w:hAnsi="Times New Roman" w:cs="Times New Roman"/>
                <w:color w:val="000000"/>
                <w:sz w:val="20"/>
                <w:szCs w:val="20"/>
              </w:rPr>
              <w:t>Год</w:t>
            </w: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Квартал</w:t>
            </w:r>
          </w:p>
        </w:tc>
        <w:tc>
          <w:tcPr>
            <w:tcW w:w="1812"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К</w:t>
            </w:r>
            <w:r w:rsidRPr="00D51B6F">
              <w:rPr>
                <w:rFonts w:ascii="Times New Roman" w:hAnsi="Times New Roman" w:cs="Times New Roman"/>
                <w:color w:val="000000"/>
                <w:sz w:val="20"/>
                <w:szCs w:val="20"/>
                <w:vertAlign w:val="subscript"/>
              </w:rPr>
              <w:t>15</w:t>
            </w:r>
          </w:p>
        </w:tc>
      </w:tr>
      <w:tr w:rsidR="00CF26AC" w:rsidRPr="00D51B6F">
        <w:trPr>
          <w:trHeight w:val="234"/>
          <w:jc w:val="center"/>
        </w:trPr>
        <w:tc>
          <w:tcPr>
            <w:tcW w:w="1321" w:type="dxa"/>
            <w:vMerge w:val="restart"/>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2009</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0,03</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0,01</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0,03</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0,01</w:t>
            </w:r>
          </w:p>
        </w:tc>
      </w:tr>
      <w:tr w:rsidR="00CF26AC" w:rsidRPr="00D51B6F">
        <w:trPr>
          <w:trHeight w:val="315"/>
          <w:jc w:val="center"/>
        </w:trPr>
        <w:tc>
          <w:tcPr>
            <w:tcW w:w="1321" w:type="dxa"/>
            <w:vMerge w:val="restart"/>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2010</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 </w:t>
            </w: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1</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1,39</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2</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1,01</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3</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1,19</w:t>
            </w:r>
          </w:p>
        </w:tc>
      </w:tr>
      <w:tr w:rsidR="00CF26AC" w:rsidRPr="00D51B6F">
        <w:trPr>
          <w:trHeight w:val="315"/>
          <w:jc w:val="center"/>
        </w:trPr>
        <w:tc>
          <w:tcPr>
            <w:tcW w:w="1321" w:type="dxa"/>
            <w:vMerge/>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tcPr>
          <w:p w:rsidR="00CF26AC" w:rsidRPr="00D51B6F" w:rsidRDefault="00CF26AC" w:rsidP="00121D67">
            <w:pPr>
              <w:suppressAutoHyphens/>
              <w:spacing w:after="0" w:line="360" w:lineRule="auto"/>
              <w:jc w:val="both"/>
              <w:rPr>
                <w:rFonts w:ascii="Times New Roman" w:hAnsi="Times New Roman" w:cs="Times New Roman"/>
                <w:color w:val="000000"/>
                <w:sz w:val="20"/>
                <w:szCs w:val="20"/>
              </w:rPr>
            </w:pPr>
            <w:r w:rsidRPr="00D51B6F">
              <w:rPr>
                <w:rFonts w:ascii="Times New Roman" w:hAnsi="Times New Roman" w:cs="Times New Roman"/>
                <w:color w:val="000000"/>
                <w:sz w:val="20"/>
                <w:szCs w:val="20"/>
              </w:rPr>
              <w:t>4</w:t>
            </w:r>
          </w:p>
        </w:tc>
        <w:tc>
          <w:tcPr>
            <w:tcW w:w="1812" w:type="dxa"/>
          </w:tcPr>
          <w:p w:rsidR="00CF26AC" w:rsidRPr="00D51B6F" w:rsidRDefault="00CF26AC" w:rsidP="00121D67">
            <w:pPr>
              <w:pStyle w:val="11"/>
              <w:suppressAutoHyphens/>
              <w:spacing w:line="360" w:lineRule="auto"/>
              <w:jc w:val="both"/>
              <w:rPr>
                <w:rFonts w:ascii="Times New Roman" w:hAnsi="Times New Roman" w:cs="Times New Roman"/>
                <w:sz w:val="20"/>
                <w:szCs w:val="20"/>
              </w:rPr>
            </w:pPr>
            <w:r w:rsidRPr="00D51B6F">
              <w:rPr>
                <w:rFonts w:ascii="Times New Roman" w:hAnsi="Times New Roman" w:cs="Times New Roman"/>
                <w:sz w:val="20"/>
                <w:szCs w:val="20"/>
              </w:rPr>
              <w:t>0,94</w:t>
            </w:r>
          </w:p>
        </w:tc>
      </w:tr>
    </w:tbl>
    <w:p w:rsidR="00CF26AC" w:rsidRPr="00973639" w:rsidRDefault="00CF26AC" w:rsidP="00121D67">
      <w:pPr>
        <w:tabs>
          <w:tab w:val="left" w:pos="5775"/>
        </w:tabs>
        <w:suppressAutoHyphens/>
        <w:spacing w:after="0" w:line="360" w:lineRule="auto"/>
        <w:ind w:firstLine="709"/>
        <w:jc w:val="both"/>
        <w:rPr>
          <w:rFonts w:ascii="Times New Roman" w:hAnsi="Times New Roman" w:cs="Times New Roman"/>
          <w:sz w:val="28"/>
          <w:szCs w:val="28"/>
        </w:rPr>
      </w:pPr>
    </w:p>
    <w:p w:rsidR="00CF26AC" w:rsidRPr="00973639" w:rsidRDefault="00121D67" w:rsidP="00121D67">
      <w:pPr>
        <w:pStyle w:val="ConsNormal"/>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CF26AC" w:rsidRPr="00973639">
        <w:rPr>
          <w:rFonts w:ascii="Times New Roman" w:hAnsi="Times New Roman" w:cs="Times New Roman"/>
          <w:sz w:val="28"/>
          <w:szCs w:val="28"/>
        </w:rPr>
        <w:t>16</w:t>
      </w:r>
      <w:r w:rsidR="00CF26AC" w:rsidRPr="00973639">
        <w:rPr>
          <w:rFonts w:ascii="Times New Roman" w:hAnsi="Times New Roman" w:cs="Times New Roman"/>
          <w:b/>
          <w:bCs/>
          <w:i/>
          <w:iCs/>
          <w:sz w:val="28"/>
          <w:szCs w:val="28"/>
        </w:rPr>
        <w:t>.</w:t>
      </w:r>
      <w:r w:rsidR="00CF26AC" w:rsidRPr="00973639">
        <w:rPr>
          <w:rFonts w:ascii="Times New Roman" w:hAnsi="Times New Roman" w:cs="Times New Roman"/>
          <w:sz w:val="28"/>
          <w:szCs w:val="28"/>
        </w:rPr>
        <w:t xml:space="preserve"> Коэффициент оборотных средств в расчетах (К</w:t>
      </w:r>
      <w:r w:rsidR="00CF26AC" w:rsidRPr="00973639">
        <w:rPr>
          <w:rFonts w:ascii="Times New Roman" w:hAnsi="Times New Roman" w:cs="Times New Roman"/>
          <w:sz w:val="28"/>
          <w:szCs w:val="28"/>
          <w:vertAlign w:val="subscript"/>
        </w:rPr>
        <w:t>16</w:t>
      </w:r>
      <w:r w:rsidR="00CF26AC" w:rsidRPr="00973639">
        <w:rPr>
          <w:rFonts w:ascii="Times New Roman" w:hAnsi="Times New Roman" w:cs="Times New Roman"/>
          <w:sz w:val="28"/>
          <w:szCs w:val="28"/>
        </w:rPr>
        <w:t>) вычисляется как отношение стоимости оборотных средств за вычетом оборотных средств в производстве к среднемесячной выручке:</w:t>
      </w:r>
    </w:p>
    <w:p w:rsidR="00CF26AC" w:rsidRPr="00973639" w:rsidRDefault="00CF26AC" w:rsidP="00121D67">
      <w:pPr>
        <w:pStyle w:val="ConsNonformat"/>
        <w:widowControl/>
        <w:suppressAutoHyphens/>
        <w:spacing w:line="360" w:lineRule="auto"/>
        <w:ind w:right="-285" w:firstLine="709"/>
        <w:jc w:val="both"/>
        <w:rPr>
          <w:rFonts w:ascii="Times New Roman" w:hAnsi="Times New Roman" w:cs="Times New Roman"/>
          <w:sz w:val="28"/>
          <w:szCs w:val="28"/>
        </w:rPr>
      </w:pPr>
    </w:p>
    <w:p w:rsidR="00CF26AC" w:rsidRPr="00973639" w:rsidRDefault="00C122BE" w:rsidP="00121D67">
      <w:pPr>
        <w:pStyle w:val="ConsNonformat"/>
        <w:widowControl/>
        <w:suppressAutoHyphens/>
        <w:spacing w:line="360" w:lineRule="auto"/>
        <w:ind w:right="-285" w:firstLine="709"/>
        <w:jc w:val="both"/>
        <w:rPr>
          <w:rFonts w:ascii="Times New Roman" w:hAnsi="Times New Roman" w:cs="Times New Roman"/>
          <w:i/>
          <w:iCs/>
          <w:sz w:val="28"/>
          <w:szCs w:val="28"/>
          <w:lang w:val="en-US"/>
        </w:rPr>
      </w:pPr>
      <w:r>
        <w:rPr>
          <w:rFonts w:cs="Times New Roman"/>
        </w:rPr>
        <w:pict>
          <v:shape id="_x0000_i1205" type="#_x0000_t75" style="width:326.25pt;height:30pt">
            <v:imagedata r:id="rId206" o:title="" chromakey="white"/>
          </v:shape>
        </w:pict>
      </w:r>
    </w:p>
    <w:p w:rsidR="00CF26AC" w:rsidRPr="00973639" w:rsidRDefault="00CF26AC" w:rsidP="00121D67">
      <w:pPr>
        <w:tabs>
          <w:tab w:val="left" w:pos="5775"/>
        </w:tabs>
        <w:suppressAutoHyphens/>
        <w:spacing w:after="0" w:line="360" w:lineRule="auto"/>
        <w:ind w:firstLine="709"/>
        <w:jc w:val="both"/>
        <w:rPr>
          <w:rFonts w:ascii="Times New Roman" w:hAnsi="Times New Roman" w:cs="Times New Roman"/>
          <w:sz w:val="28"/>
          <w:szCs w:val="28"/>
        </w:rPr>
      </w:pPr>
    </w:p>
    <w:tbl>
      <w:tblPr>
        <w:tblW w:w="47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21"/>
        <w:gridCol w:w="1594"/>
        <w:gridCol w:w="1792"/>
      </w:tblGrid>
      <w:tr w:rsidR="00CF26AC" w:rsidRPr="0021621B">
        <w:trPr>
          <w:trHeight w:val="330"/>
          <w:jc w:val="center"/>
        </w:trPr>
        <w:tc>
          <w:tcPr>
            <w:tcW w:w="1321"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Год</w:t>
            </w:r>
          </w:p>
        </w:tc>
        <w:tc>
          <w:tcPr>
            <w:tcW w:w="1594"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Квартал</w:t>
            </w:r>
          </w:p>
        </w:tc>
        <w:tc>
          <w:tcPr>
            <w:tcW w:w="1792"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К</w:t>
            </w:r>
            <w:r w:rsidRPr="0021621B">
              <w:rPr>
                <w:rFonts w:ascii="Times New Roman" w:hAnsi="Times New Roman" w:cs="Times New Roman"/>
                <w:color w:val="000000"/>
                <w:sz w:val="20"/>
                <w:szCs w:val="20"/>
                <w:vertAlign w:val="subscript"/>
              </w:rPr>
              <w:t>16</w:t>
            </w:r>
          </w:p>
        </w:tc>
      </w:tr>
      <w:tr w:rsidR="00CF26AC" w:rsidRPr="0021621B">
        <w:trPr>
          <w:trHeight w:val="315"/>
          <w:jc w:val="center"/>
        </w:trPr>
        <w:tc>
          <w:tcPr>
            <w:tcW w:w="1321" w:type="dxa"/>
            <w:vMerge w:val="restart"/>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 </w:t>
            </w: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2009</w:t>
            </w: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 </w:t>
            </w: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 </w:t>
            </w:r>
          </w:p>
        </w:tc>
        <w:tc>
          <w:tcPr>
            <w:tcW w:w="1594"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1</w:t>
            </w:r>
          </w:p>
        </w:tc>
        <w:tc>
          <w:tcPr>
            <w:tcW w:w="179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0,69</w:t>
            </w:r>
          </w:p>
        </w:tc>
      </w:tr>
      <w:tr w:rsidR="00CF26AC" w:rsidRPr="0021621B">
        <w:trPr>
          <w:trHeight w:val="315"/>
          <w:jc w:val="center"/>
        </w:trPr>
        <w:tc>
          <w:tcPr>
            <w:tcW w:w="1321" w:type="dxa"/>
            <w:vMerge/>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94"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w:t>
            </w:r>
          </w:p>
        </w:tc>
        <w:tc>
          <w:tcPr>
            <w:tcW w:w="179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0,65</w:t>
            </w:r>
          </w:p>
        </w:tc>
      </w:tr>
      <w:tr w:rsidR="00CF26AC" w:rsidRPr="0021621B">
        <w:trPr>
          <w:trHeight w:val="315"/>
          <w:jc w:val="center"/>
        </w:trPr>
        <w:tc>
          <w:tcPr>
            <w:tcW w:w="1321" w:type="dxa"/>
            <w:vMerge/>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94"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3</w:t>
            </w:r>
          </w:p>
        </w:tc>
        <w:tc>
          <w:tcPr>
            <w:tcW w:w="179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0,80</w:t>
            </w:r>
          </w:p>
        </w:tc>
      </w:tr>
      <w:tr w:rsidR="00CF26AC" w:rsidRPr="0021621B">
        <w:trPr>
          <w:trHeight w:val="315"/>
          <w:jc w:val="center"/>
        </w:trPr>
        <w:tc>
          <w:tcPr>
            <w:tcW w:w="1321" w:type="dxa"/>
            <w:vMerge/>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94"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4</w:t>
            </w:r>
          </w:p>
        </w:tc>
        <w:tc>
          <w:tcPr>
            <w:tcW w:w="179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0,67</w:t>
            </w:r>
          </w:p>
        </w:tc>
      </w:tr>
      <w:tr w:rsidR="00CF26AC" w:rsidRPr="0021621B">
        <w:trPr>
          <w:trHeight w:val="315"/>
          <w:jc w:val="center"/>
        </w:trPr>
        <w:tc>
          <w:tcPr>
            <w:tcW w:w="1321" w:type="dxa"/>
            <w:vMerge w:val="restart"/>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 </w:t>
            </w: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2010</w:t>
            </w: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 </w:t>
            </w: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 </w:t>
            </w:r>
          </w:p>
        </w:tc>
        <w:tc>
          <w:tcPr>
            <w:tcW w:w="1594"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1</w:t>
            </w:r>
          </w:p>
        </w:tc>
        <w:tc>
          <w:tcPr>
            <w:tcW w:w="179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2,03</w:t>
            </w:r>
          </w:p>
        </w:tc>
      </w:tr>
      <w:tr w:rsidR="00CF26AC" w:rsidRPr="0021621B">
        <w:trPr>
          <w:trHeight w:val="315"/>
          <w:jc w:val="center"/>
        </w:trPr>
        <w:tc>
          <w:tcPr>
            <w:tcW w:w="1321" w:type="dxa"/>
            <w:vMerge/>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94"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w:t>
            </w:r>
          </w:p>
        </w:tc>
        <w:tc>
          <w:tcPr>
            <w:tcW w:w="179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1,34</w:t>
            </w:r>
          </w:p>
        </w:tc>
      </w:tr>
      <w:tr w:rsidR="00CF26AC" w:rsidRPr="0021621B">
        <w:trPr>
          <w:trHeight w:val="315"/>
          <w:jc w:val="center"/>
        </w:trPr>
        <w:tc>
          <w:tcPr>
            <w:tcW w:w="1321" w:type="dxa"/>
            <w:vMerge/>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94"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3</w:t>
            </w:r>
          </w:p>
        </w:tc>
        <w:tc>
          <w:tcPr>
            <w:tcW w:w="179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1,73</w:t>
            </w:r>
          </w:p>
        </w:tc>
      </w:tr>
      <w:tr w:rsidR="00CF26AC" w:rsidRPr="0021621B">
        <w:trPr>
          <w:trHeight w:val="315"/>
          <w:jc w:val="center"/>
        </w:trPr>
        <w:tc>
          <w:tcPr>
            <w:tcW w:w="1321" w:type="dxa"/>
            <w:vMerge/>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94"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4</w:t>
            </w:r>
          </w:p>
        </w:tc>
        <w:tc>
          <w:tcPr>
            <w:tcW w:w="179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1,45</w:t>
            </w:r>
          </w:p>
        </w:tc>
      </w:tr>
    </w:tbl>
    <w:p w:rsidR="00CF26AC" w:rsidRPr="00973639" w:rsidRDefault="00CF26AC" w:rsidP="00121D67">
      <w:pPr>
        <w:tabs>
          <w:tab w:val="left" w:pos="5775"/>
        </w:tabs>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17</w:t>
      </w:r>
      <w:r w:rsidRPr="00973639">
        <w:rPr>
          <w:rFonts w:ascii="Times New Roman" w:hAnsi="Times New Roman" w:cs="Times New Roman"/>
          <w:b/>
          <w:bCs/>
          <w:i/>
          <w:iCs/>
          <w:sz w:val="28"/>
          <w:szCs w:val="28"/>
        </w:rPr>
        <w:t>.</w:t>
      </w:r>
      <w:r w:rsidRPr="00973639">
        <w:rPr>
          <w:rFonts w:ascii="Times New Roman" w:hAnsi="Times New Roman" w:cs="Times New Roman"/>
          <w:sz w:val="28"/>
          <w:szCs w:val="28"/>
        </w:rPr>
        <w:t xml:space="preserve"> Рентабельность оборотного капитала (К</w:t>
      </w:r>
      <w:r w:rsidRPr="00973639">
        <w:rPr>
          <w:rFonts w:ascii="Times New Roman" w:hAnsi="Times New Roman" w:cs="Times New Roman"/>
          <w:sz w:val="28"/>
          <w:szCs w:val="28"/>
          <w:vertAlign w:val="subscript"/>
        </w:rPr>
        <w:t>17</w:t>
      </w:r>
      <w:r w:rsidRPr="00973639">
        <w:rPr>
          <w:rFonts w:ascii="Times New Roman" w:hAnsi="Times New Roman" w:cs="Times New Roman"/>
          <w:sz w:val="28"/>
          <w:szCs w:val="28"/>
        </w:rPr>
        <w:t>) вычисляется как частное от деления прибыли, остающейся в распоряжении организации после уплаты налогов и всех отчислений, на сумму оборотных средств:</w:t>
      </w:r>
    </w:p>
    <w:p w:rsidR="00CF26AC" w:rsidRPr="00973639" w:rsidRDefault="00CF26AC" w:rsidP="00121D67">
      <w:pPr>
        <w:pStyle w:val="ConsNormal"/>
        <w:widowControl/>
        <w:suppressAutoHyphens/>
        <w:spacing w:line="360" w:lineRule="auto"/>
        <w:ind w:right="-285" w:firstLine="709"/>
        <w:jc w:val="both"/>
        <w:rPr>
          <w:rFonts w:ascii="Times New Roman" w:hAnsi="Times New Roman" w:cs="Times New Roman"/>
          <w:sz w:val="28"/>
          <w:szCs w:val="28"/>
        </w:rPr>
      </w:pPr>
    </w:p>
    <w:p w:rsidR="00CF26AC" w:rsidRPr="00973639" w:rsidRDefault="00C122BE" w:rsidP="00121D67">
      <w:pPr>
        <w:pStyle w:val="ConsNormal"/>
        <w:widowControl/>
        <w:suppressAutoHyphens/>
        <w:spacing w:line="360" w:lineRule="auto"/>
        <w:ind w:right="-285" w:firstLine="709"/>
        <w:jc w:val="both"/>
        <w:rPr>
          <w:rFonts w:ascii="Times New Roman" w:hAnsi="Times New Roman" w:cs="Times New Roman"/>
          <w:sz w:val="28"/>
          <w:szCs w:val="28"/>
        </w:rPr>
      </w:pPr>
      <w:r>
        <w:rPr>
          <w:rFonts w:cs="Times New Roman"/>
        </w:rPr>
        <w:pict>
          <v:shape id="_x0000_i1206" type="#_x0000_t75" style="width:148.5pt;height:30pt">
            <v:imagedata r:id="rId207" o:title="" chromakey="white"/>
          </v:shape>
        </w:pict>
      </w:r>
    </w:p>
    <w:p w:rsidR="00CF26AC" w:rsidRPr="00973639" w:rsidRDefault="00CF26AC" w:rsidP="00121D67">
      <w:pPr>
        <w:pStyle w:val="ConsNonformat"/>
        <w:widowControl/>
        <w:suppressAutoHyphens/>
        <w:spacing w:line="360" w:lineRule="auto"/>
        <w:ind w:right="-285" w:firstLine="709"/>
        <w:jc w:val="both"/>
        <w:rPr>
          <w:rFonts w:ascii="Times New Roman" w:hAnsi="Times New Roman" w:cs="Times New Roman"/>
          <w:sz w:val="28"/>
          <w:szCs w:val="28"/>
        </w:rPr>
      </w:pP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18</w:t>
      </w:r>
      <w:r w:rsidRPr="00973639">
        <w:rPr>
          <w:rFonts w:ascii="Times New Roman" w:hAnsi="Times New Roman" w:cs="Times New Roman"/>
          <w:b/>
          <w:bCs/>
          <w:i/>
          <w:iCs/>
          <w:sz w:val="28"/>
          <w:szCs w:val="28"/>
        </w:rPr>
        <w:t>.</w:t>
      </w:r>
      <w:r w:rsidRPr="00973639">
        <w:rPr>
          <w:rFonts w:ascii="Times New Roman" w:hAnsi="Times New Roman" w:cs="Times New Roman"/>
          <w:sz w:val="28"/>
          <w:szCs w:val="28"/>
        </w:rPr>
        <w:t xml:space="preserve"> Рентабельность продаж (К</w:t>
      </w:r>
      <w:r w:rsidRPr="00973639">
        <w:rPr>
          <w:rFonts w:ascii="Times New Roman" w:hAnsi="Times New Roman" w:cs="Times New Roman"/>
          <w:sz w:val="28"/>
          <w:szCs w:val="28"/>
          <w:vertAlign w:val="subscript"/>
        </w:rPr>
        <w:t>18</w:t>
      </w:r>
      <w:r w:rsidRPr="00973639">
        <w:rPr>
          <w:rFonts w:ascii="Times New Roman" w:hAnsi="Times New Roman" w:cs="Times New Roman"/>
          <w:sz w:val="28"/>
          <w:szCs w:val="28"/>
        </w:rPr>
        <w:t>) вычисляется как частное от деления прибыли, полученной в результате реализации продукции, на выручку организации за тот же период:</w:t>
      </w:r>
    </w:p>
    <w:p w:rsidR="00CF26AC" w:rsidRPr="00973639" w:rsidRDefault="00CF26AC" w:rsidP="00121D67">
      <w:pPr>
        <w:pStyle w:val="ConsNonformat"/>
        <w:widowControl/>
        <w:suppressAutoHyphens/>
        <w:spacing w:line="360" w:lineRule="auto"/>
        <w:ind w:right="0" w:firstLine="709"/>
        <w:jc w:val="both"/>
        <w:rPr>
          <w:rFonts w:ascii="Times New Roman" w:hAnsi="Times New Roman" w:cs="Times New Roman"/>
          <w:sz w:val="28"/>
          <w:szCs w:val="28"/>
        </w:rPr>
      </w:pPr>
    </w:p>
    <w:p w:rsidR="00CF26AC" w:rsidRDefault="00C122BE" w:rsidP="00121D67">
      <w:pPr>
        <w:pStyle w:val="ConsNonformat"/>
        <w:widowControl/>
        <w:suppressAutoHyphens/>
        <w:spacing w:line="360" w:lineRule="auto"/>
        <w:ind w:right="0" w:firstLine="709"/>
        <w:jc w:val="both"/>
        <w:rPr>
          <w:rFonts w:ascii="Times New Roman" w:hAnsi="Times New Roman" w:cs="Times New Roman"/>
          <w:sz w:val="28"/>
          <w:szCs w:val="28"/>
        </w:rPr>
      </w:pPr>
      <w:r>
        <w:rPr>
          <w:rFonts w:cs="Times New Roman"/>
        </w:rPr>
        <w:pict>
          <v:shape id="_x0000_i1207" type="#_x0000_t75" style="width:148.5pt;height:30pt">
            <v:imagedata r:id="rId208" o:title="" chromakey="white"/>
          </v:shape>
        </w:pict>
      </w:r>
    </w:p>
    <w:p w:rsidR="00CF26AC" w:rsidRPr="00973639" w:rsidRDefault="00CF26AC" w:rsidP="00121D67">
      <w:pPr>
        <w:pStyle w:val="ConsNonformat"/>
        <w:widowControl/>
        <w:suppressAutoHyphens/>
        <w:spacing w:line="360" w:lineRule="auto"/>
        <w:ind w:right="0" w:firstLine="709"/>
        <w:jc w:val="both"/>
        <w:rPr>
          <w:rFonts w:ascii="Times New Roman" w:hAnsi="Times New Roman" w:cs="Times New Roman"/>
          <w:sz w:val="28"/>
          <w:szCs w:val="28"/>
        </w:rPr>
      </w:pPr>
    </w:p>
    <w:p w:rsidR="00CF26AC" w:rsidRPr="00973639" w:rsidRDefault="00121D67" w:rsidP="00121D67">
      <w:pPr>
        <w:pStyle w:val="ConsNormal"/>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CF26AC" w:rsidRPr="00973639">
        <w:rPr>
          <w:rFonts w:ascii="Times New Roman" w:hAnsi="Times New Roman" w:cs="Times New Roman"/>
          <w:sz w:val="28"/>
          <w:szCs w:val="28"/>
        </w:rPr>
        <w:t>9</w:t>
      </w:r>
      <w:r w:rsidR="00CF26AC" w:rsidRPr="00973639">
        <w:rPr>
          <w:rFonts w:ascii="Times New Roman" w:hAnsi="Times New Roman" w:cs="Times New Roman"/>
          <w:b/>
          <w:bCs/>
          <w:i/>
          <w:iCs/>
          <w:sz w:val="28"/>
          <w:szCs w:val="28"/>
        </w:rPr>
        <w:t>.</w:t>
      </w:r>
      <w:r w:rsidR="00CF26AC" w:rsidRPr="00973639">
        <w:rPr>
          <w:rFonts w:ascii="Times New Roman" w:hAnsi="Times New Roman" w:cs="Times New Roman"/>
          <w:sz w:val="28"/>
          <w:szCs w:val="28"/>
        </w:rPr>
        <w:t xml:space="preserve"> Среднемесячная выработка на одного работника (К</w:t>
      </w:r>
      <w:r w:rsidR="00CF26AC" w:rsidRPr="00973639">
        <w:rPr>
          <w:rFonts w:ascii="Times New Roman" w:hAnsi="Times New Roman" w:cs="Times New Roman"/>
          <w:sz w:val="28"/>
          <w:szCs w:val="28"/>
          <w:vertAlign w:val="subscript"/>
        </w:rPr>
        <w:t>19</w:t>
      </w:r>
      <w:r w:rsidR="00CF26AC" w:rsidRPr="00973639">
        <w:rPr>
          <w:rFonts w:ascii="Times New Roman" w:hAnsi="Times New Roman" w:cs="Times New Roman"/>
          <w:sz w:val="28"/>
          <w:szCs w:val="28"/>
        </w:rPr>
        <w:t>) вычисляется как частное от деления среднемесячной выручки на среднесписочную численность работников:</w:t>
      </w:r>
    </w:p>
    <w:p w:rsidR="00CF26AC" w:rsidRPr="00973639" w:rsidRDefault="00CF26AC" w:rsidP="00121D67">
      <w:pPr>
        <w:pStyle w:val="ConsNonformat"/>
        <w:widowControl/>
        <w:suppressAutoHyphens/>
        <w:spacing w:line="360" w:lineRule="auto"/>
        <w:ind w:right="-285" w:firstLine="709"/>
        <w:jc w:val="both"/>
        <w:rPr>
          <w:rFonts w:ascii="Times New Roman" w:hAnsi="Times New Roman" w:cs="Times New Roman"/>
          <w:sz w:val="28"/>
          <w:szCs w:val="28"/>
        </w:rPr>
      </w:pPr>
    </w:p>
    <w:p w:rsidR="00CF26AC" w:rsidRDefault="00C122BE" w:rsidP="00121D67">
      <w:pPr>
        <w:tabs>
          <w:tab w:val="left" w:pos="5489"/>
        </w:tabs>
        <w:suppressAutoHyphens/>
        <w:spacing w:after="0" w:line="360" w:lineRule="auto"/>
        <w:ind w:right="-285" w:firstLine="709"/>
        <w:jc w:val="both"/>
        <w:rPr>
          <w:rFonts w:ascii="Times New Roman" w:hAnsi="Times New Roman" w:cs="Times New Roman"/>
          <w:sz w:val="28"/>
          <w:szCs w:val="28"/>
        </w:rPr>
      </w:pPr>
      <w:r>
        <w:rPr>
          <w:rFonts w:cs="Times New Roman"/>
        </w:rPr>
        <w:pict>
          <v:shape id="_x0000_i1208" type="#_x0000_t75" style="width:277.5pt;height:31.5pt">
            <v:imagedata r:id="rId209" o:title="" chromakey="white"/>
          </v:shape>
        </w:pict>
      </w:r>
    </w:p>
    <w:p w:rsidR="00CF26AC" w:rsidRPr="00973639" w:rsidRDefault="00CF26AC" w:rsidP="00121D67">
      <w:pPr>
        <w:tabs>
          <w:tab w:val="left" w:pos="5489"/>
        </w:tabs>
        <w:suppressAutoHyphens/>
        <w:spacing w:after="0" w:line="360" w:lineRule="auto"/>
        <w:ind w:right="-285" w:firstLine="709"/>
        <w:jc w:val="both"/>
        <w:rPr>
          <w:rFonts w:ascii="Times New Roman" w:hAnsi="Times New Roman" w:cs="Times New Roman"/>
          <w:sz w:val="28"/>
          <w:szCs w:val="28"/>
        </w:rPr>
      </w:pPr>
    </w:p>
    <w:tbl>
      <w:tblPr>
        <w:tblW w:w="46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17"/>
        <w:gridCol w:w="1554"/>
        <w:gridCol w:w="1784"/>
      </w:tblGrid>
      <w:tr w:rsidR="00CF26AC" w:rsidRPr="0021621B">
        <w:trPr>
          <w:trHeight w:val="330"/>
          <w:jc w:val="center"/>
        </w:trPr>
        <w:tc>
          <w:tcPr>
            <w:tcW w:w="1317"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Год</w:t>
            </w:r>
          </w:p>
        </w:tc>
        <w:tc>
          <w:tcPr>
            <w:tcW w:w="1554"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Квартал</w:t>
            </w:r>
          </w:p>
        </w:tc>
        <w:tc>
          <w:tcPr>
            <w:tcW w:w="1784"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К</w:t>
            </w:r>
            <w:r w:rsidRPr="0021621B">
              <w:rPr>
                <w:rFonts w:ascii="Times New Roman" w:hAnsi="Times New Roman" w:cs="Times New Roman"/>
                <w:color w:val="000000"/>
                <w:sz w:val="20"/>
                <w:szCs w:val="20"/>
                <w:vertAlign w:val="subscript"/>
              </w:rPr>
              <w:t>19</w:t>
            </w:r>
          </w:p>
        </w:tc>
      </w:tr>
      <w:tr w:rsidR="00CF26AC" w:rsidRPr="0021621B">
        <w:trPr>
          <w:trHeight w:val="330"/>
          <w:jc w:val="center"/>
        </w:trPr>
        <w:tc>
          <w:tcPr>
            <w:tcW w:w="1317" w:type="dxa"/>
            <w:vMerge w:val="restart"/>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2009</w:t>
            </w: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1</w:t>
            </w:r>
          </w:p>
        </w:tc>
        <w:tc>
          <w:tcPr>
            <w:tcW w:w="178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30,73</w:t>
            </w:r>
          </w:p>
        </w:tc>
      </w:tr>
      <w:tr w:rsidR="00CF26AC" w:rsidRPr="0021621B">
        <w:trPr>
          <w:trHeight w:val="315"/>
          <w:jc w:val="center"/>
        </w:trPr>
        <w:tc>
          <w:tcPr>
            <w:tcW w:w="1317"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w:t>
            </w:r>
          </w:p>
        </w:tc>
        <w:tc>
          <w:tcPr>
            <w:tcW w:w="178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30,62</w:t>
            </w:r>
          </w:p>
        </w:tc>
      </w:tr>
      <w:tr w:rsidR="00CF26AC" w:rsidRPr="0021621B">
        <w:trPr>
          <w:trHeight w:val="315"/>
          <w:jc w:val="center"/>
        </w:trPr>
        <w:tc>
          <w:tcPr>
            <w:tcW w:w="1317"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3</w:t>
            </w:r>
          </w:p>
        </w:tc>
        <w:tc>
          <w:tcPr>
            <w:tcW w:w="178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30,36</w:t>
            </w:r>
          </w:p>
        </w:tc>
      </w:tr>
      <w:tr w:rsidR="00CF26AC" w:rsidRPr="0021621B">
        <w:trPr>
          <w:trHeight w:val="315"/>
          <w:jc w:val="center"/>
        </w:trPr>
        <w:tc>
          <w:tcPr>
            <w:tcW w:w="1317"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4</w:t>
            </w:r>
          </w:p>
        </w:tc>
        <w:tc>
          <w:tcPr>
            <w:tcW w:w="178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29,87</w:t>
            </w:r>
          </w:p>
        </w:tc>
      </w:tr>
      <w:tr w:rsidR="00CF26AC" w:rsidRPr="0021621B">
        <w:trPr>
          <w:trHeight w:val="315"/>
          <w:jc w:val="center"/>
        </w:trPr>
        <w:tc>
          <w:tcPr>
            <w:tcW w:w="1317" w:type="dxa"/>
            <w:vMerge w:val="restart"/>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2010</w:t>
            </w: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1</w:t>
            </w:r>
          </w:p>
        </w:tc>
        <w:tc>
          <w:tcPr>
            <w:tcW w:w="178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30,07</w:t>
            </w:r>
          </w:p>
        </w:tc>
      </w:tr>
      <w:tr w:rsidR="00CF26AC" w:rsidRPr="0021621B">
        <w:trPr>
          <w:trHeight w:val="315"/>
          <w:jc w:val="center"/>
        </w:trPr>
        <w:tc>
          <w:tcPr>
            <w:tcW w:w="1317"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w:t>
            </w:r>
          </w:p>
        </w:tc>
        <w:tc>
          <w:tcPr>
            <w:tcW w:w="178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30,00</w:t>
            </w:r>
          </w:p>
        </w:tc>
      </w:tr>
      <w:tr w:rsidR="00CF26AC" w:rsidRPr="0021621B">
        <w:trPr>
          <w:trHeight w:val="315"/>
          <w:jc w:val="center"/>
        </w:trPr>
        <w:tc>
          <w:tcPr>
            <w:tcW w:w="1317"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3</w:t>
            </w:r>
          </w:p>
        </w:tc>
        <w:tc>
          <w:tcPr>
            <w:tcW w:w="178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29,89</w:t>
            </w:r>
          </w:p>
        </w:tc>
      </w:tr>
      <w:tr w:rsidR="00CF26AC" w:rsidRPr="0021621B">
        <w:trPr>
          <w:trHeight w:val="315"/>
          <w:jc w:val="center"/>
        </w:trPr>
        <w:tc>
          <w:tcPr>
            <w:tcW w:w="1317"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4</w:t>
            </w:r>
          </w:p>
        </w:tc>
        <w:tc>
          <w:tcPr>
            <w:tcW w:w="178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28,93</w:t>
            </w:r>
          </w:p>
        </w:tc>
      </w:tr>
    </w:tbl>
    <w:p w:rsidR="00CF26AC" w:rsidRPr="00973639" w:rsidRDefault="00CF26AC" w:rsidP="00121D67">
      <w:pPr>
        <w:pStyle w:val="ConsNormal"/>
        <w:widowControl/>
        <w:suppressAutoHyphens/>
        <w:spacing w:line="360" w:lineRule="auto"/>
        <w:ind w:right="-285" w:firstLine="709"/>
        <w:jc w:val="both"/>
        <w:rPr>
          <w:rFonts w:ascii="Times New Roman" w:hAnsi="Times New Roman" w:cs="Times New Roman"/>
          <w:b/>
          <w:bCs/>
          <w:i/>
          <w:iCs/>
          <w:sz w:val="28"/>
          <w:szCs w:val="28"/>
        </w:rPr>
      </w:pPr>
    </w:p>
    <w:p w:rsidR="00CF26AC"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20</w:t>
      </w:r>
      <w:r w:rsidRPr="00973639">
        <w:rPr>
          <w:rFonts w:ascii="Times New Roman" w:hAnsi="Times New Roman" w:cs="Times New Roman"/>
          <w:b/>
          <w:bCs/>
          <w:i/>
          <w:iCs/>
          <w:sz w:val="28"/>
          <w:szCs w:val="28"/>
        </w:rPr>
        <w:t>.</w:t>
      </w:r>
      <w:r w:rsidRPr="00973639">
        <w:rPr>
          <w:rFonts w:ascii="Times New Roman" w:hAnsi="Times New Roman" w:cs="Times New Roman"/>
          <w:sz w:val="28"/>
          <w:szCs w:val="28"/>
        </w:rPr>
        <w:t xml:space="preserve"> Эффективность внеоборотного капитала (фондоотдача) (К</w:t>
      </w:r>
      <w:r w:rsidRPr="00973639">
        <w:rPr>
          <w:rFonts w:ascii="Times New Roman" w:hAnsi="Times New Roman" w:cs="Times New Roman"/>
          <w:sz w:val="28"/>
          <w:szCs w:val="28"/>
          <w:vertAlign w:val="subscript"/>
        </w:rPr>
        <w:t>20</w:t>
      </w:r>
      <w:r w:rsidRPr="00973639">
        <w:rPr>
          <w:rFonts w:ascii="Times New Roman" w:hAnsi="Times New Roman" w:cs="Times New Roman"/>
          <w:sz w:val="28"/>
          <w:szCs w:val="28"/>
        </w:rPr>
        <w:t>) определяется как отношение среднемесячной выручки к стоимости внеоборотного капитала:</w:t>
      </w:r>
      <w:r>
        <w:rPr>
          <w:rFonts w:ascii="Times New Roman" w:hAnsi="Times New Roman" w:cs="Times New Roman"/>
          <w:sz w:val="28"/>
          <w:szCs w:val="28"/>
        </w:rPr>
        <w:t>,</w:t>
      </w: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p>
    <w:p w:rsidR="00CF26AC" w:rsidRDefault="00C122BE" w:rsidP="00121D67">
      <w:pPr>
        <w:pStyle w:val="ConsNonformat"/>
        <w:widowControl/>
        <w:suppressAutoHyphens/>
        <w:spacing w:line="360" w:lineRule="auto"/>
        <w:ind w:right="-285" w:firstLine="709"/>
        <w:jc w:val="both"/>
        <w:rPr>
          <w:rFonts w:ascii="Times New Roman" w:hAnsi="Times New Roman" w:cs="Times New Roman"/>
          <w:sz w:val="28"/>
          <w:szCs w:val="28"/>
        </w:rPr>
      </w:pPr>
      <w:r>
        <w:rPr>
          <w:rFonts w:cs="Times New Roman"/>
        </w:rPr>
        <w:pict>
          <v:shape id="_x0000_i1209" type="#_x0000_t75" style="width:156pt;height:29.25pt">
            <v:imagedata r:id="rId210" o:title="" chromakey="white"/>
          </v:shape>
        </w:pict>
      </w:r>
    </w:p>
    <w:p w:rsidR="00CF26AC" w:rsidRPr="00973639" w:rsidRDefault="00CF26AC" w:rsidP="00121D67">
      <w:pPr>
        <w:pStyle w:val="ConsNonformat"/>
        <w:widowControl/>
        <w:suppressAutoHyphens/>
        <w:spacing w:line="360" w:lineRule="auto"/>
        <w:ind w:right="-285" w:firstLine="709"/>
        <w:jc w:val="both"/>
        <w:rPr>
          <w:rFonts w:ascii="Times New Roman" w:hAnsi="Times New Roman" w:cs="Times New Roman"/>
          <w:sz w:val="28"/>
          <w:szCs w:val="28"/>
        </w:rPr>
      </w:pPr>
    </w:p>
    <w:tbl>
      <w:tblPr>
        <w:tblW w:w="44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21"/>
        <w:gridCol w:w="1412"/>
        <w:gridCol w:w="1742"/>
      </w:tblGrid>
      <w:tr w:rsidR="00CF26AC" w:rsidRPr="0021621B">
        <w:trPr>
          <w:trHeight w:val="330"/>
          <w:jc w:val="center"/>
        </w:trPr>
        <w:tc>
          <w:tcPr>
            <w:tcW w:w="1321"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Год</w:t>
            </w:r>
          </w:p>
        </w:tc>
        <w:tc>
          <w:tcPr>
            <w:tcW w:w="1412"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Квартал</w:t>
            </w:r>
          </w:p>
        </w:tc>
        <w:tc>
          <w:tcPr>
            <w:tcW w:w="1742"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К</w:t>
            </w:r>
            <w:r w:rsidRPr="0021621B">
              <w:rPr>
                <w:rFonts w:ascii="Times New Roman" w:hAnsi="Times New Roman" w:cs="Times New Roman"/>
                <w:color w:val="000000"/>
                <w:sz w:val="20"/>
                <w:szCs w:val="20"/>
                <w:vertAlign w:val="subscript"/>
              </w:rPr>
              <w:t>20</w:t>
            </w:r>
          </w:p>
        </w:tc>
      </w:tr>
      <w:tr w:rsidR="00CF26AC" w:rsidRPr="0021621B">
        <w:trPr>
          <w:trHeight w:val="315"/>
          <w:jc w:val="center"/>
        </w:trPr>
        <w:tc>
          <w:tcPr>
            <w:tcW w:w="1321" w:type="dxa"/>
            <w:vMerge w:val="restart"/>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2009</w:t>
            </w: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412"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1</w:t>
            </w:r>
          </w:p>
        </w:tc>
        <w:tc>
          <w:tcPr>
            <w:tcW w:w="174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0,37</w:t>
            </w:r>
          </w:p>
        </w:tc>
      </w:tr>
      <w:tr w:rsidR="00CF26AC" w:rsidRPr="0021621B">
        <w:trPr>
          <w:trHeight w:val="315"/>
          <w:jc w:val="center"/>
        </w:trPr>
        <w:tc>
          <w:tcPr>
            <w:tcW w:w="1321"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412"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w:t>
            </w:r>
          </w:p>
        </w:tc>
        <w:tc>
          <w:tcPr>
            <w:tcW w:w="174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0,40</w:t>
            </w:r>
          </w:p>
        </w:tc>
      </w:tr>
      <w:tr w:rsidR="00CF26AC" w:rsidRPr="0021621B">
        <w:trPr>
          <w:trHeight w:val="315"/>
          <w:jc w:val="center"/>
        </w:trPr>
        <w:tc>
          <w:tcPr>
            <w:tcW w:w="1321"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412"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3</w:t>
            </w:r>
          </w:p>
        </w:tc>
        <w:tc>
          <w:tcPr>
            <w:tcW w:w="174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0,30</w:t>
            </w:r>
          </w:p>
        </w:tc>
      </w:tr>
      <w:tr w:rsidR="00CF26AC" w:rsidRPr="0021621B">
        <w:trPr>
          <w:trHeight w:val="315"/>
          <w:jc w:val="center"/>
        </w:trPr>
        <w:tc>
          <w:tcPr>
            <w:tcW w:w="1321"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412"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4</w:t>
            </w:r>
          </w:p>
        </w:tc>
        <w:tc>
          <w:tcPr>
            <w:tcW w:w="174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0,37</w:t>
            </w:r>
          </w:p>
        </w:tc>
      </w:tr>
      <w:tr w:rsidR="00CF26AC" w:rsidRPr="0021621B">
        <w:trPr>
          <w:trHeight w:val="315"/>
          <w:jc w:val="center"/>
        </w:trPr>
        <w:tc>
          <w:tcPr>
            <w:tcW w:w="1321" w:type="dxa"/>
            <w:vMerge w:val="restart"/>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2010</w:t>
            </w: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412"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1</w:t>
            </w:r>
          </w:p>
        </w:tc>
        <w:tc>
          <w:tcPr>
            <w:tcW w:w="174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0,35</w:t>
            </w:r>
          </w:p>
        </w:tc>
      </w:tr>
      <w:tr w:rsidR="00CF26AC" w:rsidRPr="0021621B">
        <w:trPr>
          <w:trHeight w:val="315"/>
          <w:jc w:val="center"/>
        </w:trPr>
        <w:tc>
          <w:tcPr>
            <w:tcW w:w="1321" w:type="dxa"/>
            <w:vMerge/>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412"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w:t>
            </w:r>
          </w:p>
        </w:tc>
        <w:tc>
          <w:tcPr>
            <w:tcW w:w="174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0,39</w:t>
            </w:r>
          </w:p>
        </w:tc>
      </w:tr>
      <w:tr w:rsidR="00CF26AC" w:rsidRPr="0021621B">
        <w:trPr>
          <w:trHeight w:val="315"/>
          <w:jc w:val="center"/>
        </w:trPr>
        <w:tc>
          <w:tcPr>
            <w:tcW w:w="1321" w:type="dxa"/>
            <w:vMerge/>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412"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3</w:t>
            </w:r>
          </w:p>
        </w:tc>
        <w:tc>
          <w:tcPr>
            <w:tcW w:w="174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0,38</w:t>
            </w:r>
          </w:p>
        </w:tc>
      </w:tr>
      <w:tr w:rsidR="00CF26AC" w:rsidRPr="0021621B">
        <w:trPr>
          <w:trHeight w:val="315"/>
          <w:jc w:val="center"/>
        </w:trPr>
        <w:tc>
          <w:tcPr>
            <w:tcW w:w="1321" w:type="dxa"/>
            <w:vMerge/>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412"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4</w:t>
            </w:r>
          </w:p>
        </w:tc>
        <w:tc>
          <w:tcPr>
            <w:tcW w:w="1742" w:type="dxa"/>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0,47</w:t>
            </w:r>
          </w:p>
        </w:tc>
      </w:tr>
    </w:tbl>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p>
    <w:p w:rsidR="00CF26AC" w:rsidRPr="00973639" w:rsidRDefault="00121D67" w:rsidP="00121D67">
      <w:pPr>
        <w:pStyle w:val="ConsNormal"/>
        <w:widowControl/>
        <w:suppressAutoHyphens/>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CF26AC" w:rsidRPr="00973639">
        <w:rPr>
          <w:rFonts w:ascii="Times New Roman" w:hAnsi="Times New Roman" w:cs="Times New Roman"/>
          <w:sz w:val="28"/>
          <w:szCs w:val="28"/>
        </w:rPr>
        <w:t>21</w:t>
      </w:r>
      <w:r w:rsidR="00CF26AC" w:rsidRPr="00973639">
        <w:rPr>
          <w:rFonts w:ascii="Times New Roman" w:hAnsi="Times New Roman" w:cs="Times New Roman"/>
          <w:b/>
          <w:bCs/>
          <w:i/>
          <w:iCs/>
          <w:sz w:val="28"/>
          <w:szCs w:val="28"/>
        </w:rPr>
        <w:t>.</w:t>
      </w:r>
      <w:r w:rsidR="00CF26AC" w:rsidRPr="00973639">
        <w:rPr>
          <w:rFonts w:ascii="Times New Roman" w:hAnsi="Times New Roman" w:cs="Times New Roman"/>
          <w:sz w:val="28"/>
          <w:szCs w:val="28"/>
        </w:rPr>
        <w:t xml:space="preserve"> Коэффициент инвестиционной активности (К</w:t>
      </w:r>
      <w:r w:rsidR="00CF26AC" w:rsidRPr="00973639">
        <w:rPr>
          <w:rFonts w:ascii="Times New Roman" w:hAnsi="Times New Roman" w:cs="Times New Roman"/>
          <w:sz w:val="28"/>
          <w:szCs w:val="28"/>
          <w:vertAlign w:val="subscript"/>
        </w:rPr>
        <w:t>21</w:t>
      </w:r>
      <w:r w:rsidR="00CF26AC" w:rsidRPr="00973639">
        <w:rPr>
          <w:rFonts w:ascii="Times New Roman" w:hAnsi="Times New Roman" w:cs="Times New Roman"/>
          <w:sz w:val="28"/>
          <w:szCs w:val="28"/>
        </w:rPr>
        <w:t>) вычисляется как частное от деления суммы стоимости внеоборотных активов в виде незавершенного строительства, доходных вложений в материальные ценности и долгосрочных финансовых вложений на общую стоимость внеоборотных активов:</w:t>
      </w:r>
    </w:p>
    <w:p w:rsidR="00CF26AC" w:rsidRPr="00973639" w:rsidRDefault="00CF26AC" w:rsidP="00121D67">
      <w:pPr>
        <w:pStyle w:val="ConsNormal"/>
        <w:widowControl/>
        <w:suppressAutoHyphens/>
        <w:spacing w:line="360" w:lineRule="auto"/>
        <w:ind w:right="-285" w:firstLine="709"/>
        <w:jc w:val="both"/>
        <w:rPr>
          <w:rFonts w:ascii="Times New Roman" w:hAnsi="Times New Roman" w:cs="Times New Roman"/>
          <w:sz w:val="28"/>
          <w:szCs w:val="28"/>
        </w:rPr>
      </w:pPr>
    </w:p>
    <w:p w:rsidR="00CF26AC" w:rsidRDefault="00C122BE" w:rsidP="00121D67">
      <w:pPr>
        <w:pStyle w:val="ConsNormal"/>
        <w:widowControl/>
        <w:suppressAutoHyphens/>
        <w:spacing w:line="360" w:lineRule="auto"/>
        <w:ind w:right="-285" w:firstLine="709"/>
        <w:jc w:val="both"/>
        <w:rPr>
          <w:rFonts w:ascii="Times New Roman" w:hAnsi="Times New Roman" w:cs="Times New Roman"/>
          <w:sz w:val="28"/>
          <w:szCs w:val="28"/>
        </w:rPr>
      </w:pPr>
      <w:r>
        <w:rPr>
          <w:rFonts w:cs="Times New Roman"/>
        </w:rPr>
        <w:pict>
          <v:shape id="_x0000_i1210" type="#_x0000_t75" style="width:273.75pt;height:30pt">
            <v:imagedata r:id="rId211" o:title="" chromakey="white"/>
          </v:shape>
        </w:pict>
      </w:r>
    </w:p>
    <w:p w:rsidR="00CF26AC" w:rsidRPr="00973639" w:rsidRDefault="00CF26AC" w:rsidP="00121D67">
      <w:pPr>
        <w:pStyle w:val="ConsNormal"/>
        <w:widowControl/>
        <w:suppressAutoHyphens/>
        <w:spacing w:line="360" w:lineRule="auto"/>
        <w:ind w:right="-285" w:firstLine="709"/>
        <w:jc w:val="both"/>
        <w:rPr>
          <w:rFonts w:ascii="Times New Roman" w:hAnsi="Times New Roman" w:cs="Times New Roman"/>
          <w:sz w:val="28"/>
          <w:szCs w:val="28"/>
        </w:rPr>
      </w:pPr>
    </w:p>
    <w:tbl>
      <w:tblPr>
        <w:tblW w:w="468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21"/>
        <w:gridCol w:w="1554"/>
        <w:gridCol w:w="1809"/>
      </w:tblGrid>
      <w:tr w:rsidR="00CF26AC" w:rsidRPr="0021621B">
        <w:trPr>
          <w:trHeight w:val="330"/>
          <w:jc w:val="center"/>
        </w:trPr>
        <w:tc>
          <w:tcPr>
            <w:tcW w:w="1321"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Год</w:t>
            </w:r>
          </w:p>
        </w:tc>
        <w:tc>
          <w:tcPr>
            <w:tcW w:w="1554"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Квартал</w:t>
            </w:r>
          </w:p>
        </w:tc>
        <w:tc>
          <w:tcPr>
            <w:tcW w:w="1809" w:type="dxa"/>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К</w:t>
            </w:r>
            <w:r w:rsidRPr="0021621B">
              <w:rPr>
                <w:rFonts w:ascii="Times New Roman" w:hAnsi="Times New Roman" w:cs="Times New Roman"/>
                <w:color w:val="000000"/>
                <w:sz w:val="20"/>
                <w:szCs w:val="20"/>
                <w:vertAlign w:val="subscript"/>
              </w:rPr>
              <w:t>21</w:t>
            </w:r>
          </w:p>
        </w:tc>
      </w:tr>
      <w:tr w:rsidR="00CF26AC" w:rsidRPr="0021621B">
        <w:trPr>
          <w:trHeight w:val="330"/>
          <w:jc w:val="center"/>
        </w:trPr>
        <w:tc>
          <w:tcPr>
            <w:tcW w:w="1321" w:type="dxa"/>
            <w:vMerge w:val="restart"/>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2006</w:t>
            </w: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1</w:t>
            </w:r>
          </w:p>
        </w:tc>
        <w:tc>
          <w:tcPr>
            <w:tcW w:w="1809" w:type="dxa"/>
            <w:vAlign w:val="center"/>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0,14</w:t>
            </w:r>
          </w:p>
        </w:tc>
      </w:tr>
      <w:tr w:rsidR="00CF26AC" w:rsidRPr="0021621B">
        <w:trPr>
          <w:trHeight w:val="315"/>
          <w:jc w:val="center"/>
        </w:trPr>
        <w:tc>
          <w:tcPr>
            <w:tcW w:w="1321"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w:t>
            </w:r>
          </w:p>
        </w:tc>
        <w:tc>
          <w:tcPr>
            <w:tcW w:w="1809" w:type="dxa"/>
            <w:vAlign w:val="center"/>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0,14</w:t>
            </w:r>
          </w:p>
        </w:tc>
      </w:tr>
      <w:tr w:rsidR="00CF26AC" w:rsidRPr="0021621B">
        <w:trPr>
          <w:trHeight w:val="315"/>
          <w:jc w:val="center"/>
        </w:trPr>
        <w:tc>
          <w:tcPr>
            <w:tcW w:w="1321"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3</w:t>
            </w:r>
          </w:p>
        </w:tc>
        <w:tc>
          <w:tcPr>
            <w:tcW w:w="1809" w:type="dxa"/>
            <w:vAlign w:val="center"/>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0,14</w:t>
            </w:r>
          </w:p>
        </w:tc>
      </w:tr>
      <w:tr w:rsidR="00CF26AC" w:rsidRPr="0021621B">
        <w:trPr>
          <w:trHeight w:val="315"/>
          <w:jc w:val="center"/>
        </w:trPr>
        <w:tc>
          <w:tcPr>
            <w:tcW w:w="1321"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4</w:t>
            </w:r>
          </w:p>
        </w:tc>
        <w:tc>
          <w:tcPr>
            <w:tcW w:w="1809" w:type="dxa"/>
            <w:vAlign w:val="center"/>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0,14</w:t>
            </w:r>
          </w:p>
        </w:tc>
      </w:tr>
      <w:tr w:rsidR="00CF26AC" w:rsidRPr="0021621B">
        <w:trPr>
          <w:trHeight w:val="315"/>
          <w:jc w:val="center"/>
        </w:trPr>
        <w:tc>
          <w:tcPr>
            <w:tcW w:w="1321" w:type="dxa"/>
            <w:vMerge w:val="restart"/>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2007</w:t>
            </w:r>
          </w:p>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1</w:t>
            </w:r>
          </w:p>
        </w:tc>
        <w:tc>
          <w:tcPr>
            <w:tcW w:w="1809" w:type="dxa"/>
            <w:vAlign w:val="center"/>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0,24</w:t>
            </w:r>
          </w:p>
        </w:tc>
      </w:tr>
      <w:tr w:rsidR="00CF26AC" w:rsidRPr="0021621B">
        <w:trPr>
          <w:trHeight w:val="315"/>
          <w:jc w:val="center"/>
        </w:trPr>
        <w:tc>
          <w:tcPr>
            <w:tcW w:w="1321"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2</w:t>
            </w:r>
          </w:p>
        </w:tc>
        <w:tc>
          <w:tcPr>
            <w:tcW w:w="1809" w:type="dxa"/>
            <w:vAlign w:val="center"/>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0,24</w:t>
            </w:r>
          </w:p>
        </w:tc>
      </w:tr>
      <w:tr w:rsidR="00CF26AC" w:rsidRPr="0021621B">
        <w:trPr>
          <w:trHeight w:val="315"/>
          <w:jc w:val="center"/>
        </w:trPr>
        <w:tc>
          <w:tcPr>
            <w:tcW w:w="1321"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3</w:t>
            </w:r>
          </w:p>
        </w:tc>
        <w:tc>
          <w:tcPr>
            <w:tcW w:w="1809" w:type="dxa"/>
            <w:vAlign w:val="center"/>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0,23</w:t>
            </w:r>
          </w:p>
        </w:tc>
      </w:tr>
      <w:tr w:rsidR="00CF26AC" w:rsidRPr="0021621B">
        <w:trPr>
          <w:trHeight w:val="315"/>
          <w:jc w:val="center"/>
        </w:trPr>
        <w:tc>
          <w:tcPr>
            <w:tcW w:w="1321" w:type="dxa"/>
            <w:vMerge/>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p>
        </w:tc>
        <w:tc>
          <w:tcPr>
            <w:tcW w:w="1554" w:type="dxa"/>
            <w:vAlign w:val="center"/>
          </w:tcPr>
          <w:p w:rsidR="00CF26AC" w:rsidRPr="0021621B" w:rsidRDefault="00CF26AC" w:rsidP="00121D67">
            <w:pPr>
              <w:suppressAutoHyphens/>
              <w:spacing w:after="0" w:line="360" w:lineRule="auto"/>
              <w:jc w:val="both"/>
              <w:rPr>
                <w:rFonts w:ascii="Times New Roman" w:hAnsi="Times New Roman" w:cs="Times New Roman"/>
                <w:color w:val="000000"/>
                <w:sz w:val="20"/>
                <w:szCs w:val="20"/>
              </w:rPr>
            </w:pPr>
            <w:r w:rsidRPr="0021621B">
              <w:rPr>
                <w:rFonts w:ascii="Times New Roman" w:hAnsi="Times New Roman" w:cs="Times New Roman"/>
                <w:color w:val="000000"/>
                <w:sz w:val="20"/>
                <w:szCs w:val="20"/>
              </w:rPr>
              <w:t>4</w:t>
            </w:r>
          </w:p>
        </w:tc>
        <w:tc>
          <w:tcPr>
            <w:tcW w:w="1809" w:type="dxa"/>
            <w:vAlign w:val="center"/>
          </w:tcPr>
          <w:p w:rsidR="00CF26AC" w:rsidRPr="0021621B" w:rsidRDefault="00CF26AC" w:rsidP="00121D67">
            <w:pPr>
              <w:pStyle w:val="11"/>
              <w:suppressAutoHyphens/>
              <w:spacing w:line="360" w:lineRule="auto"/>
              <w:jc w:val="both"/>
              <w:rPr>
                <w:rFonts w:ascii="Times New Roman" w:hAnsi="Times New Roman" w:cs="Times New Roman"/>
                <w:sz w:val="20"/>
                <w:szCs w:val="20"/>
              </w:rPr>
            </w:pPr>
            <w:r w:rsidRPr="0021621B">
              <w:rPr>
                <w:rFonts w:ascii="Times New Roman" w:hAnsi="Times New Roman" w:cs="Times New Roman"/>
                <w:sz w:val="20"/>
                <w:szCs w:val="20"/>
              </w:rPr>
              <w:t>0,23</w:t>
            </w:r>
          </w:p>
        </w:tc>
      </w:tr>
    </w:tbl>
    <w:p w:rsidR="00CF26AC" w:rsidRPr="00973639" w:rsidRDefault="00CF26AC" w:rsidP="00121D67">
      <w:pPr>
        <w:tabs>
          <w:tab w:val="left" w:pos="5775"/>
        </w:tabs>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22</w:t>
      </w:r>
      <w:r w:rsidRPr="00973639">
        <w:rPr>
          <w:rFonts w:ascii="Times New Roman" w:hAnsi="Times New Roman" w:cs="Times New Roman"/>
          <w:b/>
          <w:bCs/>
          <w:i/>
          <w:iCs/>
          <w:sz w:val="28"/>
          <w:szCs w:val="28"/>
        </w:rPr>
        <w:t>.</w:t>
      </w:r>
      <w:r w:rsidRPr="00973639">
        <w:rPr>
          <w:rFonts w:ascii="Times New Roman" w:hAnsi="Times New Roman" w:cs="Times New Roman"/>
          <w:sz w:val="28"/>
          <w:szCs w:val="28"/>
        </w:rPr>
        <w:t xml:space="preserve"> Коэффициенты исполнения текущих обязательств перед федеральным бюджетом (К</w:t>
      </w:r>
      <w:r w:rsidRPr="00973639">
        <w:rPr>
          <w:rFonts w:ascii="Times New Roman" w:hAnsi="Times New Roman" w:cs="Times New Roman"/>
          <w:sz w:val="28"/>
          <w:szCs w:val="28"/>
          <w:vertAlign w:val="subscript"/>
        </w:rPr>
        <w:t>22</w:t>
      </w:r>
      <w:r w:rsidRPr="00973639">
        <w:rPr>
          <w:rFonts w:ascii="Times New Roman" w:hAnsi="Times New Roman" w:cs="Times New Roman"/>
          <w:sz w:val="28"/>
          <w:szCs w:val="28"/>
        </w:rPr>
        <w:t>), бюджетом субъекта Российской Федерации (К</w:t>
      </w:r>
      <w:r w:rsidRPr="00973639">
        <w:rPr>
          <w:rFonts w:ascii="Times New Roman" w:hAnsi="Times New Roman" w:cs="Times New Roman"/>
          <w:sz w:val="28"/>
          <w:szCs w:val="28"/>
          <w:vertAlign w:val="subscript"/>
        </w:rPr>
        <w:t>23</w:t>
      </w:r>
      <w:r w:rsidRPr="00973639">
        <w:rPr>
          <w:rFonts w:ascii="Times New Roman" w:hAnsi="Times New Roman" w:cs="Times New Roman"/>
          <w:sz w:val="28"/>
          <w:szCs w:val="28"/>
        </w:rPr>
        <w:t>), местным бюджетом (К</w:t>
      </w:r>
      <w:r w:rsidRPr="00973639">
        <w:rPr>
          <w:rFonts w:ascii="Times New Roman" w:hAnsi="Times New Roman" w:cs="Times New Roman"/>
          <w:sz w:val="28"/>
          <w:szCs w:val="28"/>
          <w:vertAlign w:val="subscript"/>
        </w:rPr>
        <w:t>24</w:t>
      </w:r>
      <w:r w:rsidRPr="00973639">
        <w:rPr>
          <w:rFonts w:ascii="Times New Roman" w:hAnsi="Times New Roman" w:cs="Times New Roman"/>
          <w:sz w:val="28"/>
          <w:szCs w:val="28"/>
        </w:rPr>
        <w:t>), а также перед государственными внебюджетными фондами (К</w:t>
      </w:r>
      <w:r w:rsidRPr="00973639">
        <w:rPr>
          <w:rFonts w:ascii="Times New Roman" w:hAnsi="Times New Roman" w:cs="Times New Roman"/>
          <w:sz w:val="28"/>
          <w:szCs w:val="28"/>
          <w:vertAlign w:val="subscript"/>
        </w:rPr>
        <w:t>25</w:t>
      </w:r>
      <w:r w:rsidRPr="00973639">
        <w:rPr>
          <w:rFonts w:ascii="Times New Roman" w:hAnsi="Times New Roman" w:cs="Times New Roman"/>
          <w:sz w:val="28"/>
          <w:szCs w:val="28"/>
        </w:rPr>
        <w:t>) и Пенсионным фондом Российской Федерации (К</w:t>
      </w:r>
      <w:r w:rsidRPr="00973639">
        <w:rPr>
          <w:rFonts w:ascii="Times New Roman" w:hAnsi="Times New Roman" w:cs="Times New Roman"/>
          <w:sz w:val="28"/>
          <w:szCs w:val="28"/>
          <w:vertAlign w:val="subscript"/>
        </w:rPr>
        <w:t>26</w:t>
      </w:r>
      <w:r w:rsidRPr="00973639">
        <w:rPr>
          <w:rFonts w:ascii="Times New Roman" w:hAnsi="Times New Roman" w:cs="Times New Roman"/>
          <w:sz w:val="28"/>
          <w:szCs w:val="28"/>
        </w:rPr>
        <w:t>) вычисляются как отношение величины уплаченных налогов (взносов) к величине начисленных налогов (взносов) за тот же отчетный период:</w:t>
      </w: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C</w:t>
      </w:r>
      <w:r w:rsidRPr="00973639">
        <w:rPr>
          <w:rFonts w:ascii="Times New Roman" w:hAnsi="Times New Roman" w:cs="Times New Roman"/>
          <w:sz w:val="28"/>
          <w:szCs w:val="28"/>
        </w:rPr>
        <w:t>корректированные внеоборотные активы - сумма стоимости нематериальных активов (без деловой репутации и организационных расходов), основных средств (без капитальных затрат на арендуемые основные средства), незавершенных капитальных вложений (без незавершенных капитальных затрат на арендуемые основные средства), доходных вложений в материальные ценности, долгосрочных финансовых вложений, прочих внеоборотных активов.</w:t>
      </w: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Из данных расчетов мы можем сделать вывод: степень платежеспособности, по текущим обязательствам рассчитанная по методике ФСФО по всем кварталам превысила аналогичный показатель, рассчитанный по правилам арбитражных управляющих. Ту же особенность можно наблюдать при расчете коэффициента текущей ликвидности. Обратная ситуация наблюдается при расчете коэффициента автономии и коэффициента обеспеченности собственными средствами, данные показатели рассчитанные по правилам арбитражных управляющих по всем кварталам превысили аналогичные показатели рассчитанные по методике ФСФО.</w:t>
      </w:r>
    </w:p>
    <w:p w:rsidR="00CF26AC" w:rsidRPr="00973639" w:rsidRDefault="00CF26AC" w:rsidP="00121D67">
      <w:pPr>
        <w:pStyle w:val="ConsNormal"/>
        <w:widowControl/>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Задала 3.</w:t>
      </w:r>
      <w:r w:rsidRPr="00973639">
        <w:rPr>
          <w:rFonts w:ascii="Times New Roman" w:hAnsi="Times New Roman" w:cs="Times New Roman"/>
          <w:color w:val="000000"/>
          <w:sz w:val="28"/>
          <w:szCs w:val="28"/>
        </w:rPr>
        <w:t xml:space="preserve"> Проведите анализ финансовой устойчивости с использованием традиционного и ресурсного подходов. Определите </w:t>
      </w:r>
      <w:r w:rsidRPr="00973639">
        <w:rPr>
          <w:rFonts w:ascii="Times New Roman" w:hAnsi="Times New Roman" w:cs="Times New Roman"/>
          <w:color w:val="000000"/>
          <w:spacing w:val="-1"/>
          <w:sz w:val="28"/>
          <w:szCs w:val="28"/>
        </w:rPr>
        <w:t>тип финансовой устойчивости.</w:t>
      </w:r>
    </w:p>
    <w:p w:rsidR="00CF26AC" w:rsidRDefault="00CF26AC" w:rsidP="00121D67">
      <w:pPr>
        <w:pStyle w:val="11"/>
        <w:numPr>
          <w:ilvl w:val="0"/>
          <w:numId w:val="2"/>
        </w:numPr>
        <w:tabs>
          <w:tab w:val="left" w:pos="993"/>
        </w:tabs>
        <w:suppressAutoHyphens/>
        <w:spacing w:line="360" w:lineRule="auto"/>
        <w:ind w:left="0"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Коэффициент капитализации (плечо финансового рычага):</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p>
    <w:p w:rsidR="00CF26AC" w:rsidRDefault="00CF26AC" w:rsidP="00121D67">
      <w:pPr>
        <w:pStyle w:val="11"/>
        <w:suppressAutoHyphens/>
        <w:spacing w:line="360" w:lineRule="auto"/>
        <w:ind w:firstLine="709"/>
        <w:rPr>
          <w:rFonts w:ascii="Times New Roman" w:hAnsi="Times New Roman" w:cs="Times New Roman"/>
          <w:sz w:val="28"/>
          <w:szCs w:val="28"/>
          <w:lang w:eastAsia="ru-RU"/>
        </w:rPr>
      </w:pPr>
      <w:r w:rsidRPr="00973639">
        <w:rPr>
          <w:rFonts w:ascii="Times New Roman" w:hAnsi="Times New Roman" w:cs="Times New Roman"/>
          <w:sz w:val="28"/>
          <w:szCs w:val="28"/>
          <w:lang w:val="en-US" w:eastAsia="ru-RU"/>
        </w:rPr>
        <w:t>U</w:t>
      </w:r>
      <w:r w:rsidRPr="00973639">
        <w:rPr>
          <w:rFonts w:ascii="Times New Roman" w:hAnsi="Times New Roman" w:cs="Times New Roman"/>
          <w:sz w:val="28"/>
          <w:szCs w:val="28"/>
          <w:lang w:eastAsia="ru-RU"/>
        </w:rPr>
        <w:t>1 = ЗК / СК</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p>
    <w:tbl>
      <w:tblPr>
        <w:tblW w:w="66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65"/>
        <w:gridCol w:w="1643"/>
        <w:gridCol w:w="1860"/>
        <w:gridCol w:w="1821"/>
      </w:tblGrid>
      <w:tr w:rsidR="00CF26AC" w:rsidRPr="00317FBB">
        <w:trPr>
          <w:trHeight w:val="613"/>
          <w:jc w:val="center"/>
        </w:trPr>
        <w:tc>
          <w:tcPr>
            <w:tcW w:w="1365" w:type="dxa"/>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Год</w:t>
            </w:r>
          </w:p>
        </w:tc>
        <w:tc>
          <w:tcPr>
            <w:tcW w:w="1643" w:type="dxa"/>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Квартал</w:t>
            </w:r>
          </w:p>
        </w:tc>
        <w:tc>
          <w:tcPr>
            <w:tcW w:w="1860" w:type="dxa"/>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U</w:t>
            </w:r>
            <w:r w:rsidRPr="00317FBB">
              <w:rPr>
                <w:rFonts w:ascii="Times New Roman" w:hAnsi="Times New Roman" w:cs="Times New Roman"/>
                <w:color w:val="000000"/>
                <w:sz w:val="20"/>
                <w:szCs w:val="20"/>
                <w:vertAlign w:val="subscript"/>
              </w:rPr>
              <w:t>1</w:t>
            </w:r>
          </w:p>
        </w:tc>
        <w:tc>
          <w:tcPr>
            <w:tcW w:w="1821" w:type="dxa"/>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Нормальное ограничение</w:t>
            </w:r>
          </w:p>
        </w:tc>
      </w:tr>
      <w:tr w:rsidR="00CF26AC" w:rsidRPr="00317FBB">
        <w:trPr>
          <w:trHeight w:val="250"/>
          <w:jc w:val="center"/>
        </w:trPr>
        <w:tc>
          <w:tcPr>
            <w:tcW w:w="1365" w:type="dxa"/>
            <w:vMerge w:val="restart"/>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2006</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43" w:type="dxa"/>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w:t>
            </w:r>
          </w:p>
        </w:tc>
        <w:tc>
          <w:tcPr>
            <w:tcW w:w="1860" w:type="dxa"/>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1,50</w:t>
            </w:r>
          </w:p>
        </w:tc>
        <w:tc>
          <w:tcPr>
            <w:tcW w:w="1821" w:type="dxa"/>
            <w:vMerge w:val="restart"/>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Не выше 1.5</w:t>
            </w:r>
          </w:p>
        </w:tc>
      </w:tr>
      <w:tr w:rsidR="00CF26AC" w:rsidRPr="00317FBB">
        <w:trPr>
          <w:trHeight w:val="254"/>
          <w:jc w:val="center"/>
        </w:trPr>
        <w:tc>
          <w:tcPr>
            <w:tcW w:w="1365"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43" w:type="dxa"/>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w:t>
            </w:r>
          </w:p>
        </w:tc>
        <w:tc>
          <w:tcPr>
            <w:tcW w:w="1860" w:type="dxa"/>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1,22</w:t>
            </w:r>
          </w:p>
        </w:tc>
        <w:tc>
          <w:tcPr>
            <w:tcW w:w="1821"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231"/>
          <w:jc w:val="center"/>
        </w:trPr>
        <w:tc>
          <w:tcPr>
            <w:tcW w:w="1365"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43" w:type="dxa"/>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3</w:t>
            </w:r>
          </w:p>
        </w:tc>
        <w:tc>
          <w:tcPr>
            <w:tcW w:w="1860" w:type="dxa"/>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0,92</w:t>
            </w:r>
          </w:p>
        </w:tc>
        <w:tc>
          <w:tcPr>
            <w:tcW w:w="1821"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221"/>
          <w:jc w:val="center"/>
        </w:trPr>
        <w:tc>
          <w:tcPr>
            <w:tcW w:w="1365"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43" w:type="dxa"/>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4</w:t>
            </w:r>
          </w:p>
        </w:tc>
        <w:tc>
          <w:tcPr>
            <w:tcW w:w="1860" w:type="dxa"/>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0,82</w:t>
            </w:r>
          </w:p>
        </w:tc>
        <w:tc>
          <w:tcPr>
            <w:tcW w:w="1821"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197"/>
          <w:jc w:val="center"/>
        </w:trPr>
        <w:tc>
          <w:tcPr>
            <w:tcW w:w="1365" w:type="dxa"/>
            <w:vMerge w:val="restart"/>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2007</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43" w:type="dxa"/>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w:t>
            </w:r>
          </w:p>
        </w:tc>
        <w:tc>
          <w:tcPr>
            <w:tcW w:w="1860" w:type="dxa"/>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1,86</w:t>
            </w:r>
          </w:p>
        </w:tc>
        <w:tc>
          <w:tcPr>
            <w:tcW w:w="1821"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201"/>
          <w:jc w:val="center"/>
        </w:trPr>
        <w:tc>
          <w:tcPr>
            <w:tcW w:w="1365"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43"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w:t>
            </w:r>
          </w:p>
        </w:tc>
        <w:tc>
          <w:tcPr>
            <w:tcW w:w="18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1,50</w:t>
            </w:r>
          </w:p>
        </w:tc>
        <w:tc>
          <w:tcPr>
            <w:tcW w:w="1821"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191"/>
          <w:jc w:val="center"/>
        </w:trPr>
        <w:tc>
          <w:tcPr>
            <w:tcW w:w="1365"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43"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3</w:t>
            </w:r>
          </w:p>
        </w:tc>
        <w:tc>
          <w:tcPr>
            <w:tcW w:w="18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0,67</w:t>
            </w:r>
          </w:p>
        </w:tc>
        <w:tc>
          <w:tcPr>
            <w:tcW w:w="1821"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168"/>
          <w:jc w:val="center"/>
        </w:trPr>
        <w:tc>
          <w:tcPr>
            <w:tcW w:w="1365"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43"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4</w:t>
            </w:r>
          </w:p>
        </w:tc>
        <w:tc>
          <w:tcPr>
            <w:tcW w:w="18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0,72</w:t>
            </w:r>
          </w:p>
        </w:tc>
        <w:tc>
          <w:tcPr>
            <w:tcW w:w="1821"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bl>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numPr>
          <w:ilvl w:val="0"/>
          <w:numId w:val="2"/>
        </w:numPr>
        <w:suppressAutoHyphens/>
        <w:spacing w:line="360" w:lineRule="auto"/>
        <w:ind w:left="284" w:firstLine="709"/>
        <w:jc w:val="both"/>
        <w:rPr>
          <w:rFonts w:ascii="Times New Roman" w:hAnsi="Times New Roman" w:cs="Times New Roman"/>
          <w:b/>
          <w:bCs/>
          <w:sz w:val="28"/>
          <w:szCs w:val="28"/>
        </w:rPr>
      </w:pPr>
      <w:r w:rsidRPr="00973639">
        <w:rPr>
          <w:rFonts w:ascii="Times New Roman" w:hAnsi="Times New Roman" w:cs="Times New Roman"/>
          <w:sz w:val="28"/>
          <w:szCs w:val="28"/>
        </w:rPr>
        <w:t>Коэффициент обеспеченности собственными источниками финансирования:</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U</w:t>
      </w:r>
      <w:r w:rsidRPr="00973639">
        <w:rPr>
          <w:rFonts w:ascii="Times New Roman" w:hAnsi="Times New Roman" w:cs="Times New Roman"/>
          <w:sz w:val="28"/>
          <w:szCs w:val="28"/>
        </w:rPr>
        <w:t>2 = (СК – ВА) / ОА</w:t>
      </w:r>
    </w:p>
    <w:p w:rsidR="00CF26AC" w:rsidRDefault="00CF26AC" w:rsidP="00121D67">
      <w:pPr>
        <w:pStyle w:val="11"/>
        <w:suppressAutoHyphens/>
        <w:spacing w:line="360" w:lineRule="auto"/>
        <w:ind w:firstLine="709"/>
        <w:jc w:val="both"/>
        <w:rPr>
          <w:rFonts w:ascii="Times New Roman" w:hAnsi="Times New Roman" w:cs="Times New Roman"/>
          <w:sz w:val="28"/>
          <w:szCs w:val="28"/>
        </w:rPr>
      </w:pPr>
    </w:p>
    <w:tbl>
      <w:tblPr>
        <w:tblW w:w="67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84"/>
        <w:gridCol w:w="1664"/>
        <w:gridCol w:w="1885"/>
        <w:gridCol w:w="1845"/>
      </w:tblGrid>
      <w:tr w:rsidR="00CF26AC" w:rsidRPr="00317FBB">
        <w:trPr>
          <w:trHeight w:val="531"/>
          <w:jc w:val="center"/>
        </w:trPr>
        <w:tc>
          <w:tcPr>
            <w:tcW w:w="1384"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Pr>
                <w:rFonts w:ascii="Times New Roman" w:hAnsi="Times New Roman" w:cs="Times New Roman"/>
                <w:sz w:val="28"/>
                <w:szCs w:val="28"/>
              </w:rPr>
              <w:br w:type="page"/>
            </w:r>
            <w:r>
              <w:rPr>
                <w:rFonts w:ascii="Times New Roman" w:hAnsi="Times New Roman" w:cs="Times New Roman"/>
                <w:sz w:val="28"/>
                <w:szCs w:val="28"/>
              </w:rPr>
              <w:br w:type="page"/>
            </w:r>
            <w:r w:rsidRPr="00317FBB">
              <w:rPr>
                <w:rFonts w:ascii="Times New Roman" w:hAnsi="Times New Roman" w:cs="Times New Roman"/>
                <w:color w:val="000000"/>
                <w:sz w:val="20"/>
                <w:szCs w:val="20"/>
              </w:rPr>
              <w:t>Год</w:t>
            </w:r>
          </w:p>
        </w:tc>
        <w:tc>
          <w:tcPr>
            <w:tcW w:w="1664"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Квартал</w:t>
            </w:r>
          </w:p>
        </w:tc>
        <w:tc>
          <w:tcPr>
            <w:tcW w:w="1885"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U</w:t>
            </w:r>
            <w:r w:rsidRPr="00317FBB">
              <w:rPr>
                <w:rFonts w:ascii="Times New Roman" w:hAnsi="Times New Roman" w:cs="Times New Roman"/>
                <w:color w:val="000000"/>
                <w:sz w:val="20"/>
                <w:szCs w:val="20"/>
                <w:vertAlign w:val="subscript"/>
              </w:rPr>
              <w:t xml:space="preserve">2 </w:t>
            </w:r>
          </w:p>
        </w:tc>
        <w:tc>
          <w:tcPr>
            <w:tcW w:w="1845"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Нормальное ограничение</w:t>
            </w:r>
          </w:p>
        </w:tc>
      </w:tr>
      <w:tr w:rsidR="00CF26AC" w:rsidRPr="00317FBB">
        <w:trPr>
          <w:trHeight w:val="259"/>
          <w:jc w:val="center"/>
        </w:trPr>
        <w:tc>
          <w:tcPr>
            <w:tcW w:w="1384" w:type="dxa"/>
            <w:vMerge w:val="restart"/>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2006</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tc>
        <w:tc>
          <w:tcPr>
            <w:tcW w:w="1664"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w:t>
            </w:r>
          </w:p>
        </w:tc>
        <w:tc>
          <w:tcPr>
            <w:tcW w:w="1885" w:type="dxa"/>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-1,59</w:t>
            </w:r>
          </w:p>
        </w:tc>
        <w:tc>
          <w:tcPr>
            <w:tcW w:w="1845" w:type="dxa"/>
            <w:vMerge w:val="restart"/>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Нижняя граница 0.1; opt.U</w:t>
            </w:r>
            <w:r w:rsidRPr="00317FBB">
              <w:rPr>
                <w:rFonts w:ascii="Times New Roman" w:hAnsi="Times New Roman" w:cs="Times New Roman"/>
                <w:color w:val="000000"/>
                <w:sz w:val="20"/>
                <w:szCs w:val="20"/>
                <w:vertAlign w:val="subscript"/>
              </w:rPr>
              <w:t xml:space="preserve">2 </w:t>
            </w:r>
            <w:r w:rsidRPr="00317FBB">
              <w:rPr>
                <w:rFonts w:ascii="Times New Roman" w:hAnsi="Times New Roman" w:cs="Times New Roman"/>
                <w:color w:val="000000"/>
                <w:sz w:val="20"/>
                <w:szCs w:val="20"/>
              </w:rPr>
              <w:t>≥ 0.5</w:t>
            </w:r>
          </w:p>
        </w:tc>
      </w:tr>
      <w:tr w:rsidR="00CF26AC" w:rsidRPr="00317FBB">
        <w:trPr>
          <w:trHeight w:val="167"/>
          <w:jc w:val="center"/>
        </w:trPr>
        <w:tc>
          <w:tcPr>
            <w:tcW w:w="1384"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4"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w:t>
            </w:r>
          </w:p>
        </w:tc>
        <w:tc>
          <w:tcPr>
            <w:tcW w:w="1885" w:type="dxa"/>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-1,44</w:t>
            </w:r>
          </w:p>
        </w:tc>
        <w:tc>
          <w:tcPr>
            <w:tcW w:w="1845"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229"/>
          <w:jc w:val="center"/>
        </w:trPr>
        <w:tc>
          <w:tcPr>
            <w:tcW w:w="1384"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4"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3</w:t>
            </w:r>
          </w:p>
        </w:tc>
        <w:tc>
          <w:tcPr>
            <w:tcW w:w="1885" w:type="dxa"/>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-1,17</w:t>
            </w:r>
          </w:p>
        </w:tc>
        <w:tc>
          <w:tcPr>
            <w:tcW w:w="1845"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218"/>
          <w:jc w:val="center"/>
        </w:trPr>
        <w:tc>
          <w:tcPr>
            <w:tcW w:w="1384"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4"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4</w:t>
            </w:r>
          </w:p>
        </w:tc>
        <w:tc>
          <w:tcPr>
            <w:tcW w:w="1885" w:type="dxa"/>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-1,05</w:t>
            </w:r>
          </w:p>
        </w:tc>
        <w:tc>
          <w:tcPr>
            <w:tcW w:w="1845"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141"/>
          <w:jc w:val="center"/>
        </w:trPr>
        <w:tc>
          <w:tcPr>
            <w:tcW w:w="1384" w:type="dxa"/>
            <w:vMerge w:val="restart"/>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2007</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tc>
        <w:tc>
          <w:tcPr>
            <w:tcW w:w="1664"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w:t>
            </w:r>
          </w:p>
        </w:tc>
        <w:tc>
          <w:tcPr>
            <w:tcW w:w="1885" w:type="dxa"/>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-0,32</w:t>
            </w:r>
          </w:p>
        </w:tc>
        <w:tc>
          <w:tcPr>
            <w:tcW w:w="1845"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201"/>
          <w:jc w:val="center"/>
        </w:trPr>
        <w:tc>
          <w:tcPr>
            <w:tcW w:w="1384"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4"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w:t>
            </w:r>
          </w:p>
        </w:tc>
        <w:tc>
          <w:tcPr>
            <w:tcW w:w="1885" w:type="dxa"/>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-0,25</w:t>
            </w:r>
          </w:p>
        </w:tc>
        <w:tc>
          <w:tcPr>
            <w:tcW w:w="1845"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218"/>
          <w:jc w:val="center"/>
        </w:trPr>
        <w:tc>
          <w:tcPr>
            <w:tcW w:w="1384"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4"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3</w:t>
            </w:r>
          </w:p>
        </w:tc>
        <w:tc>
          <w:tcPr>
            <w:tcW w:w="1885" w:type="dxa"/>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0,17</w:t>
            </w:r>
          </w:p>
        </w:tc>
        <w:tc>
          <w:tcPr>
            <w:tcW w:w="1845"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151"/>
          <w:jc w:val="center"/>
        </w:trPr>
        <w:tc>
          <w:tcPr>
            <w:tcW w:w="1384"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4"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4</w:t>
            </w:r>
          </w:p>
        </w:tc>
        <w:tc>
          <w:tcPr>
            <w:tcW w:w="1885" w:type="dxa"/>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0,13</w:t>
            </w:r>
          </w:p>
        </w:tc>
        <w:tc>
          <w:tcPr>
            <w:tcW w:w="1845"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bl>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numPr>
          <w:ilvl w:val="0"/>
          <w:numId w:val="2"/>
        </w:numPr>
        <w:suppressAutoHyphens/>
        <w:spacing w:line="360" w:lineRule="auto"/>
        <w:ind w:left="284" w:firstLine="709"/>
        <w:jc w:val="both"/>
        <w:rPr>
          <w:rFonts w:ascii="Times New Roman" w:hAnsi="Times New Roman" w:cs="Times New Roman"/>
          <w:b/>
          <w:bCs/>
          <w:sz w:val="28"/>
          <w:szCs w:val="28"/>
        </w:rPr>
      </w:pPr>
      <w:r w:rsidRPr="00973639">
        <w:rPr>
          <w:rFonts w:ascii="Times New Roman" w:hAnsi="Times New Roman" w:cs="Times New Roman"/>
          <w:sz w:val="28"/>
          <w:szCs w:val="28"/>
        </w:rPr>
        <w:t>Коэффициент финансовой независимости (автономии):</w:t>
      </w: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p>
    <w:p w:rsidR="00CF26AC" w:rsidRPr="00973639" w:rsidRDefault="00CF26AC" w:rsidP="00121D67">
      <w:pPr>
        <w:tabs>
          <w:tab w:val="left" w:pos="5489"/>
        </w:tabs>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U</w:t>
      </w:r>
      <w:r w:rsidRPr="00973639">
        <w:rPr>
          <w:rFonts w:ascii="Times New Roman" w:hAnsi="Times New Roman" w:cs="Times New Roman"/>
          <w:sz w:val="28"/>
          <w:szCs w:val="28"/>
        </w:rPr>
        <w:t>3 = СК / ВБ</w:t>
      </w:r>
    </w:p>
    <w:tbl>
      <w:tblPr>
        <w:tblW w:w="6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80"/>
        <w:gridCol w:w="1660"/>
        <w:gridCol w:w="1880"/>
        <w:gridCol w:w="1840"/>
      </w:tblGrid>
      <w:tr w:rsidR="00CF26AC" w:rsidRPr="00317FBB">
        <w:trPr>
          <w:trHeight w:val="540"/>
          <w:jc w:val="center"/>
        </w:trPr>
        <w:tc>
          <w:tcPr>
            <w:tcW w:w="13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Год</w:t>
            </w: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Квартал</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U</w:t>
            </w:r>
            <w:r w:rsidRPr="00317FBB">
              <w:rPr>
                <w:rFonts w:ascii="Times New Roman" w:hAnsi="Times New Roman" w:cs="Times New Roman"/>
                <w:color w:val="000000"/>
                <w:sz w:val="20"/>
                <w:szCs w:val="20"/>
                <w:vertAlign w:val="subscript"/>
              </w:rPr>
              <w:t>3</w:t>
            </w:r>
            <w:r w:rsidRPr="00317FBB">
              <w:rPr>
                <w:rFonts w:ascii="Times New Roman" w:hAnsi="Times New Roman" w:cs="Times New Roman"/>
                <w:color w:val="000000"/>
                <w:sz w:val="20"/>
                <w:szCs w:val="20"/>
              </w:rPr>
              <w:t xml:space="preserve">       </w:t>
            </w:r>
          </w:p>
        </w:tc>
        <w:tc>
          <w:tcPr>
            <w:tcW w:w="184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Нормальное ограничение</w:t>
            </w:r>
          </w:p>
        </w:tc>
      </w:tr>
      <w:tr w:rsidR="00CF26AC" w:rsidRPr="00317FBB">
        <w:trPr>
          <w:trHeight w:val="279"/>
          <w:jc w:val="center"/>
        </w:trPr>
        <w:tc>
          <w:tcPr>
            <w:tcW w:w="1380" w:type="dxa"/>
            <w:vMerge w:val="restart"/>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2006</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0,40</w:t>
            </w:r>
          </w:p>
        </w:tc>
        <w:tc>
          <w:tcPr>
            <w:tcW w:w="1840" w:type="dxa"/>
            <w:vMerge w:val="restart"/>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U</w:t>
            </w:r>
            <w:r w:rsidRPr="00317FBB">
              <w:rPr>
                <w:rFonts w:ascii="Times New Roman" w:hAnsi="Times New Roman" w:cs="Times New Roman"/>
                <w:color w:val="000000"/>
                <w:sz w:val="20"/>
                <w:szCs w:val="20"/>
                <w:vertAlign w:val="subscript"/>
              </w:rPr>
              <w:t xml:space="preserve">3 </w:t>
            </w:r>
            <w:r w:rsidRPr="00317FBB">
              <w:rPr>
                <w:rFonts w:ascii="Times New Roman" w:hAnsi="Times New Roman" w:cs="Times New Roman"/>
                <w:color w:val="000000"/>
                <w:sz w:val="20"/>
                <w:szCs w:val="20"/>
              </w:rPr>
              <w:t>≥ 0.4 ч 0.6</w:t>
            </w:r>
          </w:p>
        </w:tc>
      </w:tr>
      <w:tr w:rsidR="00CF26AC" w:rsidRPr="00317FBB">
        <w:trPr>
          <w:trHeight w:val="270"/>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0,45</w:t>
            </w:r>
          </w:p>
        </w:tc>
        <w:tc>
          <w:tcPr>
            <w:tcW w:w="1840"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245"/>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3</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0,52</w:t>
            </w:r>
          </w:p>
        </w:tc>
        <w:tc>
          <w:tcPr>
            <w:tcW w:w="1840"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250"/>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4</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0,55</w:t>
            </w:r>
          </w:p>
        </w:tc>
        <w:tc>
          <w:tcPr>
            <w:tcW w:w="1840"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83"/>
          <w:jc w:val="center"/>
        </w:trPr>
        <w:tc>
          <w:tcPr>
            <w:tcW w:w="1380" w:type="dxa"/>
            <w:vMerge w:val="restart"/>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2007</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0,35</w:t>
            </w:r>
          </w:p>
        </w:tc>
        <w:tc>
          <w:tcPr>
            <w:tcW w:w="1840"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216"/>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0,40</w:t>
            </w:r>
          </w:p>
        </w:tc>
        <w:tc>
          <w:tcPr>
            <w:tcW w:w="1840"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191"/>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3</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0,60</w:t>
            </w:r>
          </w:p>
        </w:tc>
        <w:tc>
          <w:tcPr>
            <w:tcW w:w="1840"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196"/>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4</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0,58</w:t>
            </w:r>
          </w:p>
        </w:tc>
        <w:tc>
          <w:tcPr>
            <w:tcW w:w="1840"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bl>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numPr>
          <w:ilvl w:val="0"/>
          <w:numId w:val="2"/>
        </w:numPr>
        <w:suppressAutoHyphens/>
        <w:spacing w:line="360" w:lineRule="auto"/>
        <w:ind w:left="284" w:firstLine="709"/>
        <w:jc w:val="both"/>
        <w:rPr>
          <w:rFonts w:ascii="Times New Roman" w:hAnsi="Times New Roman" w:cs="Times New Roman"/>
          <w:b/>
          <w:bCs/>
          <w:sz w:val="28"/>
          <w:szCs w:val="28"/>
        </w:rPr>
      </w:pPr>
      <w:r w:rsidRPr="00973639">
        <w:rPr>
          <w:rFonts w:ascii="Times New Roman" w:hAnsi="Times New Roman" w:cs="Times New Roman"/>
          <w:sz w:val="28"/>
          <w:szCs w:val="28"/>
        </w:rPr>
        <w:t>Коэффициент финансирования:</w:t>
      </w:r>
      <w:r w:rsidR="00121D67">
        <w:rPr>
          <w:rFonts w:ascii="Times New Roman" w:hAnsi="Times New Roman" w:cs="Times New Roman"/>
          <w:sz w:val="28"/>
          <w:szCs w:val="28"/>
          <w:lang w:val="en-US"/>
        </w:rPr>
        <w:t xml:space="preserve"> </w:t>
      </w:r>
    </w:p>
    <w:p w:rsidR="00121D67" w:rsidRDefault="00121D67" w:rsidP="00121D67">
      <w:pPr>
        <w:pStyle w:val="11"/>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lang w:val="en-US"/>
        </w:rPr>
        <w:t>U</w:t>
      </w:r>
      <w:r w:rsidRPr="00973639">
        <w:rPr>
          <w:rFonts w:ascii="Times New Roman" w:hAnsi="Times New Roman" w:cs="Times New Roman"/>
          <w:sz w:val="28"/>
          <w:szCs w:val="28"/>
        </w:rPr>
        <w:t>4 = СК / ЗК</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val="en-US"/>
        </w:rPr>
      </w:pPr>
    </w:p>
    <w:tbl>
      <w:tblPr>
        <w:tblW w:w="750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80"/>
        <w:gridCol w:w="1660"/>
        <w:gridCol w:w="1880"/>
        <w:gridCol w:w="2582"/>
      </w:tblGrid>
      <w:tr w:rsidR="00CF26AC" w:rsidRPr="00317FBB">
        <w:trPr>
          <w:trHeight w:val="293"/>
          <w:jc w:val="center"/>
        </w:trPr>
        <w:tc>
          <w:tcPr>
            <w:tcW w:w="13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Год</w:t>
            </w: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Квартал</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U</w:t>
            </w:r>
            <w:r w:rsidRPr="00317FBB">
              <w:rPr>
                <w:rFonts w:ascii="Times New Roman" w:hAnsi="Times New Roman" w:cs="Times New Roman"/>
                <w:color w:val="000000"/>
                <w:sz w:val="20"/>
                <w:szCs w:val="20"/>
                <w:vertAlign w:val="subscript"/>
              </w:rPr>
              <w:t>4</w:t>
            </w:r>
            <w:r w:rsidRPr="00317FBB">
              <w:rPr>
                <w:rFonts w:ascii="Times New Roman" w:hAnsi="Times New Roman" w:cs="Times New Roman"/>
                <w:color w:val="000000"/>
                <w:sz w:val="20"/>
                <w:szCs w:val="20"/>
              </w:rPr>
              <w:t xml:space="preserve"> </w:t>
            </w:r>
          </w:p>
        </w:tc>
        <w:tc>
          <w:tcPr>
            <w:tcW w:w="2582"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Нормальное ограничение</w:t>
            </w:r>
          </w:p>
        </w:tc>
      </w:tr>
      <w:tr w:rsidR="00CF26AC" w:rsidRPr="00317FBB">
        <w:trPr>
          <w:trHeight w:val="330"/>
          <w:jc w:val="center"/>
        </w:trPr>
        <w:tc>
          <w:tcPr>
            <w:tcW w:w="1380" w:type="dxa"/>
            <w:vMerge w:val="restart"/>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2006</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0,67</w:t>
            </w:r>
          </w:p>
        </w:tc>
        <w:tc>
          <w:tcPr>
            <w:tcW w:w="2582" w:type="dxa"/>
            <w:vMerge w:val="restart"/>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U</w:t>
            </w:r>
            <w:r w:rsidRPr="00317FBB">
              <w:rPr>
                <w:rFonts w:ascii="Times New Roman" w:hAnsi="Times New Roman" w:cs="Times New Roman"/>
                <w:color w:val="000000"/>
                <w:sz w:val="20"/>
                <w:szCs w:val="20"/>
                <w:vertAlign w:val="subscript"/>
              </w:rPr>
              <w:t xml:space="preserve">4 </w:t>
            </w:r>
            <w:r w:rsidRPr="00317FBB">
              <w:rPr>
                <w:rFonts w:ascii="Times New Roman" w:hAnsi="Times New Roman" w:cs="Times New Roman"/>
                <w:color w:val="000000"/>
                <w:sz w:val="20"/>
                <w:szCs w:val="20"/>
              </w:rPr>
              <w:t>≥ 0.7;   opt. ≈ 1.5</w:t>
            </w:r>
          </w:p>
        </w:tc>
      </w:tr>
      <w:tr w:rsidR="00CF26AC" w:rsidRPr="00317FBB">
        <w:trPr>
          <w:trHeight w:val="315"/>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0,82</w:t>
            </w:r>
          </w:p>
        </w:tc>
        <w:tc>
          <w:tcPr>
            <w:tcW w:w="2582"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315"/>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3</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1,08</w:t>
            </w:r>
          </w:p>
        </w:tc>
        <w:tc>
          <w:tcPr>
            <w:tcW w:w="2582"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315"/>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4</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1,22</w:t>
            </w:r>
          </w:p>
        </w:tc>
        <w:tc>
          <w:tcPr>
            <w:tcW w:w="2582"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315"/>
          <w:jc w:val="center"/>
        </w:trPr>
        <w:tc>
          <w:tcPr>
            <w:tcW w:w="1380" w:type="dxa"/>
            <w:vMerge w:val="restart"/>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2007</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0,54</w:t>
            </w:r>
          </w:p>
        </w:tc>
        <w:tc>
          <w:tcPr>
            <w:tcW w:w="2582"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330"/>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0,67</w:t>
            </w:r>
          </w:p>
        </w:tc>
        <w:tc>
          <w:tcPr>
            <w:tcW w:w="2582"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315"/>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3</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1,50</w:t>
            </w:r>
          </w:p>
        </w:tc>
        <w:tc>
          <w:tcPr>
            <w:tcW w:w="2582"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315"/>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4</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1,38</w:t>
            </w:r>
          </w:p>
        </w:tc>
        <w:tc>
          <w:tcPr>
            <w:tcW w:w="2582"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bl>
    <w:p w:rsidR="00121D67" w:rsidRPr="00121D67" w:rsidRDefault="00121D67" w:rsidP="00121D67">
      <w:pPr>
        <w:pStyle w:val="11"/>
        <w:suppressAutoHyphens/>
        <w:spacing w:line="360" w:lineRule="auto"/>
        <w:ind w:left="284"/>
        <w:jc w:val="both"/>
        <w:rPr>
          <w:rFonts w:ascii="Times New Roman" w:hAnsi="Times New Roman" w:cs="Times New Roman"/>
          <w:b/>
          <w:bCs/>
          <w:sz w:val="28"/>
          <w:szCs w:val="28"/>
        </w:rPr>
      </w:pPr>
    </w:p>
    <w:p w:rsidR="00CF26AC" w:rsidRPr="00973639" w:rsidRDefault="00CF26AC" w:rsidP="00121D67">
      <w:pPr>
        <w:pStyle w:val="11"/>
        <w:numPr>
          <w:ilvl w:val="0"/>
          <w:numId w:val="2"/>
        </w:numPr>
        <w:suppressAutoHyphens/>
        <w:spacing w:line="360" w:lineRule="auto"/>
        <w:ind w:left="284" w:firstLine="709"/>
        <w:jc w:val="both"/>
        <w:rPr>
          <w:rFonts w:ascii="Times New Roman" w:hAnsi="Times New Roman" w:cs="Times New Roman"/>
          <w:b/>
          <w:bCs/>
          <w:sz w:val="28"/>
          <w:szCs w:val="28"/>
        </w:rPr>
      </w:pPr>
      <w:r w:rsidRPr="00973639">
        <w:rPr>
          <w:rFonts w:ascii="Times New Roman" w:hAnsi="Times New Roman" w:cs="Times New Roman"/>
          <w:sz w:val="28"/>
          <w:szCs w:val="28"/>
        </w:rPr>
        <w:t>Коэффициент финансовой устойчивости:</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lang w:val="en-US"/>
        </w:rPr>
        <w:t>U</w:t>
      </w:r>
      <w:r w:rsidRPr="00973639">
        <w:rPr>
          <w:rFonts w:ascii="Times New Roman" w:hAnsi="Times New Roman" w:cs="Times New Roman"/>
          <w:sz w:val="28"/>
          <w:szCs w:val="28"/>
        </w:rPr>
        <w:t>5 = (СК + ДО) / ВБ</w:t>
      </w:r>
    </w:p>
    <w:p w:rsidR="00CF26AC" w:rsidRPr="00973639" w:rsidRDefault="00CF26AC" w:rsidP="00121D67">
      <w:pPr>
        <w:pStyle w:val="11"/>
        <w:tabs>
          <w:tab w:val="left" w:pos="142"/>
        </w:tabs>
        <w:suppressAutoHyphens/>
        <w:spacing w:line="360" w:lineRule="auto"/>
        <w:ind w:firstLine="709"/>
        <w:jc w:val="both"/>
        <w:rPr>
          <w:rFonts w:ascii="Times New Roman" w:hAnsi="Times New Roman" w:cs="Times New Roman"/>
          <w:sz w:val="28"/>
          <w:szCs w:val="28"/>
          <w:lang w:val="en-US"/>
        </w:rPr>
      </w:pPr>
    </w:p>
    <w:tbl>
      <w:tblPr>
        <w:tblW w:w="67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80"/>
        <w:gridCol w:w="1660"/>
        <w:gridCol w:w="1880"/>
        <w:gridCol w:w="1840"/>
      </w:tblGrid>
      <w:tr w:rsidR="00CF26AC" w:rsidRPr="00317FBB">
        <w:trPr>
          <w:trHeight w:val="540"/>
          <w:jc w:val="center"/>
        </w:trPr>
        <w:tc>
          <w:tcPr>
            <w:tcW w:w="13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Год</w:t>
            </w: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Квартал</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U</w:t>
            </w:r>
            <w:r w:rsidRPr="00317FBB">
              <w:rPr>
                <w:rFonts w:ascii="Times New Roman" w:hAnsi="Times New Roman" w:cs="Times New Roman"/>
                <w:color w:val="000000"/>
                <w:sz w:val="20"/>
                <w:szCs w:val="20"/>
                <w:vertAlign w:val="subscript"/>
              </w:rPr>
              <w:t>5</w:t>
            </w:r>
            <w:r w:rsidRPr="00317FBB">
              <w:rPr>
                <w:rFonts w:ascii="Times New Roman" w:hAnsi="Times New Roman" w:cs="Times New Roman"/>
                <w:color w:val="000000"/>
                <w:sz w:val="20"/>
                <w:szCs w:val="20"/>
              </w:rPr>
              <w:t xml:space="preserve">       </w:t>
            </w:r>
          </w:p>
        </w:tc>
        <w:tc>
          <w:tcPr>
            <w:tcW w:w="184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Нормальное ограничение</w:t>
            </w:r>
          </w:p>
        </w:tc>
      </w:tr>
      <w:tr w:rsidR="00CF26AC" w:rsidRPr="00317FBB">
        <w:trPr>
          <w:trHeight w:val="330"/>
          <w:jc w:val="center"/>
        </w:trPr>
        <w:tc>
          <w:tcPr>
            <w:tcW w:w="1380" w:type="dxa"/>
            <w:vMerge w:val="restart"/>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2006</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0,4</w:t>
            </w:r>
          </w:p>
        </w:tc>
        <w:tc>
          <w:tcPr>
            <w:tcW w:w="1840" w:type="dxa"/>
            <w:vMerge w:val="restart"/>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U</w:t>
            </w:r>
            <w:r w:rsidRPr="00317FBB">
              <w:rPr>
                <w:rFonts w:ascii="Times New Roman" w:hAnsi="Times New Roman" w:cs="Times New Roman"/>
                <w:color w:val="000000"/>
                <w:sz w:val="20"/>
                <w:szCs w:val="20"/>
                <w:vertAlign w:val="subscript"/>
              </w:rPr>
              <w:t xml:space="preserve">5 </w:t>
            </w:r>
            <w:r w:rsidRPr="00317FBB">
              <w:rPr>
                <w:rFonts w:ascii="Times New Roman" w:hAnsi="Times New Roman" w:cs="Times New Roman"/>
                <w:color w:val="000000"/>
                <w:sz w:val="20"/>
                <w:szCs w:val="20"/>
              </w:rPr>
              <w:t>≥ 0.6</w:t>
            </w:r>
          </w:p>
        </w:tc>
      </w:tr>
      <w:tr w:rsidR="00CF26AC" w:rsidRPr="00317FBB">
        <w:trPr>
          <w:trHeight w:val="315"/>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0,45</w:t>
            </w:r>
          </w:p>
        </w:tc>
        <w:tc>
          <w:tcPr>
            <w:tcW w:w="1840"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330"/>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3</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0,52</w:t>
            </w:r>
          </w:p>
        </w:tc>
        <w:tc>
          <w:tcPr>
            <w:tcW w:w="1840"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315"/>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4</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0,55</w:t>
            </w:r>
          </w:p>
        </w:tc>
        <w:tc>
          <w:tcPr>
            <w:tcW w:w="1840"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315"/>
          <w:jc w:val="center"/>
        </w:trPr>
        <w:tc>
          <w:tcPr>
            <w:tcW w:w="1380" w:type="dxa"/>
            <w:vMerge w:val="restart"/>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2007</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w:t>
            </w: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0,35</w:t>
            </w:r>
          </w:p>
        </w:tc>
        <w:tc>
          <w:tcPr>
            <w:tcW w:w="1840"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315"/>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0,4</w:t>
            </w:r>
          </w:p>
        </w:tc>
        <w:tc>
          <w:tcPr>
            <w:tcW w:w="1840"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315"/>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3</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0,6</w:t>
            </w:r>
          </w:p>
        </w:tc>
        <w:tc>
          <w:tcPr>
            <w:tcW w:w="1840"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r w:rsidR="00CF26AC" w:rsidRPr="00317FBB">
        <w:trPr>
          <w:trHeight w:val="315"/>
          <w:jc w:val="center"/>
        </w:trPr>
        <w:tc>
          <w:tcPr>
            <w:tcW w:w="1380" w:type="dxa"/>
            <w:vMerge/>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c>
          <w:tcPr>
            <w:tcW w:w="166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4</w:t>
            </w:r>
          </w:p>
        </w:tc>
        <w:tc>
          <w:tcPr>
            <w:tcW w:w="1880" w:type="dxa"/>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0,58</w:t>
            </w:r>
          </w:p>
        </w:tc>
        <w:tc>
          <w:tcPr>
            <w:tcW w:w="1840" w:type="dxa"/>
            <w:vMerge/>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p>
        </w:tc>
      </w:tr>
    </w:tbl>
    <w:p w:rsidR="00CF26AC" w:rsidRPr="00973639" w:rsidRDefault="00CF26AC" w:rsidP="00121D67">
      <w:pPr>
        <w:pStyle w:val="11"/>
        <w:suppressAutoHyphens/>
        <w:spacing w:line="360" w:lineRule="auto"/>
        <w:ind w:firstLine="709"/>
        <w:jc w:val="both"/>
        <w:rPr>
          <w:rFonts w:ascii="Times New Roman" w:hAnsi="Times New Roman" w:cs="Times New Roman"/>
          <w:b/>
          <w:bCs/>
          <w:i/>
          <w:iCs/>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Анализ достаточности источников финансирования для формирования запасов</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tbl>
      <w:tblPr>
        <w:tblW w:w="9167" w:type="dxa"/>
        <w:jc w:val="center"/>
        <w:tblLook w:val="00A0" w:firstRow="1" w:lastRow="0" w:firstColumn="1" w:lastColumn="0" w:noHBand="0" w:noVBand="0"/>
      </w:tblPr>
      <w:tblGrid>
        <w:gridCol w:w="1993"/>
        <w:gridCol w:w="939"/>
        <w:gridCol w:w="939"/>
        <w:gridCol w:w="940"/>
        <w:gridCol w:w="971"/>
        <w:gridCol w:w="970"/>
        <w:gridCol w:w="940"/>
        <w:gridCol w:w="940"/>
        <w:gridCol w:w="940"/>
      </w:tblGrid>
      <w:tr w:rsidR="00CF26AC" w:rsidRPr="00317FBB">
        <w:trPr>
          <w:trHeight w:val="315"/>
          <w:jc w:val="center"/>
        </w:trPr>
        <w:tc>
          <w:tcPr>
            <w:tcW w:w="2047" w:type="dxa"/>
            <w:tcBorders>
              <w:top w:val="single" w:sz="8" w:space="0" w:color="auto"/>
              <w:left w:val="single" w:sz="8" w:space="0" w:color="auto"/>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color w:val="000000"/>
                <w:sz w:val="20"/>
                <w:szCs w:val="20"/>
              </w:rPr>
            </w:pPr>
            <w:r w:rsidRPr="00317FBB">
              <w:rPr>
                <w:rFonts w:ascii="Times New Roman" w:hAnsi="Times New Roman" w:cs="Times New Roman"/>
                <w:b/>
                <w:bCs/>
                <w:color w:val="000000"/>
                <w:sz w:val="20"/>
                <w:szCs w:val="20"/>
              </w:rPr>
              <w:t>Наименование показателя</w:t>
            </w:r>
          </w:p>
        </w:tc>
        <w:tc>
          <w:tcPr>
            <w:tcW w:w="843" w:type="dxa"/>
            <w:tcBorders>
              <w:top w:val="single" w:sz="8" w:space="0" w:color="auto"/>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color w:val="000000"/>
                <w:sz w:val="20"/>
                <w:szCs w:val="20"/>
              </w:rPr>
            </w:pPr>
            <w:r w:rsidRPr="00317FBB">
              <w:rPr>
                <w:rFonts w:ascii="Times New Roman" w:hAnsi="Times New Roman" w:cs="Times New Roman"/>
                <w:b/>
                <w:bCs/>
                <w:color w:val="000000"/>
                <w:sz w:val="20"/>
                <w:szCs w:val="20"/>
              </w:rPr>
              <w:t>1 квартал</w:t>
            </w:r>
          </w:p>
        </w:tc>
        <w:tc>
          <w:tcPr>
            <w:tcW w:w="843" w:type="dxa"/>
            <w:tcBorders>
              <w:top w:val="single" w:sz="8" w:space="0" w:color="auto"/>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color w:val="000000"/>
                <w:sz w:val="20"/>
                <w:szCs w:val="20"/>
              </w:rPr>
            </w:pPr>
            <w:r w:rsidRPr="00317FBB">
              <w:rPr>
                <w:rFonts w:ascii="Times New Roman" w:hAnsi="Times New Roman" w:cs="Times New Roman"/>
                <w:b/>
                <w:bCs/>
                <w:color w:val="000000"/>
                <w:sz w:val="20"/>
                <w:szCs w:val="20"/>
              </w:rPr>
              <w:t>2 квартал</w:t>
            </w:r>
          </w:p>
        </w:tc>
        <w:tc>
          <w:tcPr>
            <w:tcW w:w="850" w:type="dxa"/>
            <w:tcBorders>
              <w:top w:val="single" w:sz="8" w:space="0" w:color="auto"/>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color w:val="000000"/>
                <w:sz w:val="20"/>
                <w:szCs w:val="20"/>
              </w:rPr>
            </w:pPr>
            <w:r w:rsidRPr="00317FBB">
              <w:rPr>
                <w:rFonts w:ascii="Times New Roman" w:hAnsi="Times New Roman" w:cs="Times New Roman"/>
                <w:b/>
                <w:bCs/>
                <w:color w:val="000000"/>
                <w:sz w:val="20"/>
                <w:szCs w:val="20"/>
              </w:rPr>
              <w:t>3 квартал</w:t>
            </w:r>
          </w:p>
        </w:tc>
        <w:tc>
          <w:tcPr>
            <w:tcW w:w="993" w:type="dxa"/>
            <w:tcBorders>
              <w:top w:val="single" w:sz="8" w:space="0" w:color="auto"/>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color w:val="000000"/>
                <w:sz w:val="20"/>
                <w:szCs w:val="20"/>
              </w:rPr>
            </w:pPr>
            <w:r w:rsidRPr="00317FBB">
              <w:rPr>
                <w:rFonts w:ascii="Times New Roman" w:hAnsi="Times New Roman" w:cs="Times New Roman"/>
                <w:b/>
                <w:bCs/>
                <w:color w:val="000000"/>
                <w:sz w:val="20"/>
                <w:szCs w:val="20"/>
              </w:rPr>
              <w:t>4 квартал</w:t>
            </w:r>
          </w:p>
        </w:tc>
        <w:tc>
          <w:tcPr>
            <w:tcW w:w="992" w:type="dxa"/>
            <w:tcBorders>
              <w:top w:val="single" w:sz="8" w:space="0" w:color="auto"/>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color w:val="000000"/>
                <w:sz w:val="20"/>
                <w:szCs w:val="20"/>
              </w:rPr>
            </w:pPr>
            <w:r w:rsidRPr="00317FBB">
              <w:rPr>
                <w:rFonts w:ascii="Times New Roman" w:hAnsi="Times New Roman" w:cs="Times New Roman"/>
                <w:b/>
                <w:bCs/>
                <w:color w:val="000000"/>
                <w:sz w:val="20"/>
                <w:szCs w:val="20"/>
              </w:rPr>
              <w:t>1 квартал</w:t>
            </w:r>
          </w:p>
        </w:tc>
        <w:tc>
          <w:tcPr>
            <w:tcW w:w="850" w:type="dxa"/>
            <w:tcBorders>
              <w:top w:val="single" w:sz="8" w:space="0" w:color="auto"/>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color w:val="000000"/>
                <w:sz w:val="20"/>
                <w:szCs w:val="20"/>
              </w:rPr>
            </w:pPr>
            <w:r w:rsidRPr="00317FBB">
              <w:rPr>
                <w:rFonts w:ascii="Times New Roman" w:hAnsi="Times New Roman" w:cs="Times New Roman"/>
                <w:b/>
                <w:bCs/>
                <w:color w:val="000000"/>
                <w:sz w:val="20"/>
                <w:szCs w:val="20"/>
              </w:rPr>
              <w:t>2 квартал</w:t>
            </w:r>
          </w:p>
        </w:tc>
        <w:tc>
          <w:tcPr>
            <w:tcW w:w="851" w:type="dxa"/>
            <w:tcBorders>
              <w:top w:val="single" w:sz="8" w:space="0" w:color="auto"/>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color w:val="000000"/>
                <w:sz w:val="20"/>
                <w:szCs w:val="20"/>
              </w:rPr>
            </w:pPr>
            <w:r w:rsidRPr="00317FBB">
              <w:rPr>
                <w:rFonts w:ascii="Times New Roman" w:hAnsi="Times New Roman" w:cs="Times New Roman"/>
                <w:b/>
                <w:bCs/>
                <w:color w:val="000000"/>
                <w:sz w:val="20"/>
                <w:szCs w:val="20"/>
              </w:rPr>
              <w:t>3 квартал</w:t>
            </w:r>
          </w:p>
        </w:tc>
        <w:tc>
          <w:tcPr>
            <w:tcW w:w="898" w:type="dxa"/>
            <w:tcBorders>
              <w:top w:val="single" w:sz="8" w:space="0" w:color="auto"/>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color w:val="000000"/>
                <w:sz w:val="20"/>
                <w:szCs w:val="20"/>
              </w:rPr>
            </w:pPr>
            <w:r w:rsidRPr="00317FBB">
              <w:rPr>
                <w:rFonts w:ascii="Times New Roman" w:hAnsi="Times New Roman" w:cs="Times New Roman"/>
                <w:b/>
                <w:bCs/>
                <w:color w:val="000000"/>
                <w:sz w:val="20"/>
                <w:szCs w:val="20"/>
              </w:rPr>
              <w:t>4 квартал</w:t>
            </w:r>
          </w:p>
        </w:tc>
      </w:tr>
      <w:tr w:rsidR="00CF26AC" w:rsidRPr="00317FBB">
        <w:trPr>
          <w:trHeight w:val="315"/>
          <w:jc w:val="center"/>
        </w:trPr>
        <w:tc>
          <w:tcPr>
            <w:tcW w:w="2047" w:type="dxa"/>
            <w:tcBorders>
              <w:top w:val="nil"/>
              <w:left w:val="single" w:sz="8" w:space="0" w:color="auto"/>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i/>
                <w:iCs/>
                <w:color w:val="000000"/>
                <w:sz w:val="20"/>
                <w:szCs w:val="20"/>
              </w:rPr>
            </w:pPr>
            <w:r w:rsidRPr="00317FBB">
              <w:rPr>
                <w:rFonts w:ascii="Times New Roman" w:hAnsi="Times New Roman" w:cs="Times New Roman"/>
                <w:b/>
                <w:bCs/>
                <w:i/>
                <w:iCs/>
                <w:color w:val="000000"/>
                <w:sz w:val="20"/>
                <w:szCs w:val="20"/>
              </w:rPr>
              <w:t>А</w:t>
            </w:r>
          </w:p>
        </w:tc>
        <w:tc>
          <w:tcPr>
            <w:tcW w:w="843" w:type="dxa"/>
            <w:tcBorders>
              <w:top w:val="nil"/>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i/>
                <w:iCs/>
                <w:color w:val="000000"/>
                <w:sz w:val="20"/>
                <w:szCs w:val="20"/>
              </w:rPr>
            </w:pPr>
            <w:r w:rsidRPr="00317FBB">
              <w:rPr>
                <w:rFonts w:ascii="Times New Roman" w:hAnsi="Times New Roman" w:cs="Times New Roman"/>
                <w:b/>
                <w:bCs/>
                <w:i/>
                <w:iCs/>
                <w:color w:val="000000"/>
                <w:sz w:val="20"/>
                <w:szCs w:val="20"/>
              </w:rPr>
              <w:t>1</w:t>
            </w:r>
          </w:p>
        </w:tc>
        <w:tc>
          <w:tcPr>
            <w:tcW w:w="843" w:type="dxa"/>
            <w:tcBorders>
              <w:top w:val="nil"/>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i/>
                <w:iCs/>
                <w:color w:val="000000"/>
                <w:sz w:val="20"/>
                <w:szCs w:val="20"/>
              </w:rPr>
            </w:pPr>
            <w:r w:rsidRPr="00317FBB">
              <w:rPr>
                <w:rFonts w:ascii="Times New Roman" w:hAnsi="Times New Roman" w:cs="Times New Roman"/>
                <w:b/>
                <w:bCs/>
                <w:i/>
                <w:iCs/>
                <w:color w:val="000000"/>
                <w:sz w:val="20"/>
                <w:szCs w:val="20"/>
              </w:rPr>
              <w:t>2</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i/>
                <w:iCs/>
                <w:color w:val="000000"/>
                <w:sz w:val="20"/>
                <w:szCs w:val="20"/>
                <w:lang w:val="en-US"/>
              </w:rPr>
            </w:pPr>
            <w:r w:rsidRPr="00317FBB">
              <w:rPr>
                <w:rFonts w:ascii="Times New Roman" w:hAnsi="Times New Roman" w:cs="Times New Roman"/>
                <w:b/>
                <w:bCs/>
                <w:i/>
                <w:iCs/>
                <w:color w:val="000000"/>
                <w:sz w:val="20"/>
                <w:szCs w:val="20"/>
              </w:rPr>
              <w:t> </w:t>
            </w:r>
            <w:r w:rsidRPr="00317FBB">
              <w:rPr>
                <w:rFonts w:ascii="Times New Roman" w:hAnsi="Times New Roman" w:cs="Times New Roman"/>
                <w:b/>
                <w:bCs/>
                <w:i/>
                <w:iCs/>
                <w:color w:val="000000"/>
                <w:sz w:val="20"/>
                <w:szCs w:val="20"/>
                <w:lang w:val="en-US"/>
              </w:rPr>
              <w:t>3</w:t>
            </w:r>
          </w:p>
        </w:tc>
        <w:tc>
          <w:tcPr>
            <w:tcW w:w="993" w:type="dxa"/>
            <w:tcBorders>
              <w:top w:val="nil"/>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i/>
                <w:iCs/>
                <w:color w:val="000000"/>
                <w:sz w:val="20"/>
                <w:szCs w:val="20"/>
                <w:lang w:val="en-US"/>
              </w:rPr>
            </w:pPr>
            <w:r w:rsidRPr="00317FBB">
              <w:rPr>
                <w:rFonts w:ascii="Times New Roman" w:hAnsi="Times New Roman" w:cs="Times New Roman"/>
                <w:b/>
                <w:bCs/>
                <w:i/>
                <w:iCs/>
                <w:color w:val="000000"/>
                <w:sz w:val="20"/>
                <w:szCs w:val="20"/>
                <w:lang w:val="en-US"/>
              </w:rPr>
              <w:t>4</w:t>
            </w:r>
            <w:r w:rsidRPr="00317FBB">
              <w:rPr>
                <w:rFonts w:ascii="Times New Roman" w:hAnsi="Times New Roman" w:cs="Times New Roman"/>
                <w:b/>
                <w:bCs/>
                <w:i/>
                <w:iCs/>
                <w:color w:val="000000"/>
                <w:sz w:val="20"/>
                <w:szCs w:val="20"/>
              </w:rPr>
              <w:t> </w:t>
            </w:r>
          </w:p>
        </w:tc>
        <w:tc>
          <w:tcPr>
            <w:tcW w:w="992" w:type="dxa"/>
            <w:tcBorders>
              <w:top w:val="nil"/>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i/>
                <w:iCs/>
                <w:color w:val="000000"/>
                <w:sz w:val="20"/>
                <w:szCs w:val="20"/>
                <w:lang w:val="en-US"/>
              </w:rPr>
            </w:pPr>
            <w:r w:rsidRPr="00317FBB">
              <w:rPr>
                <w:rFonts w:ascii="Times New Roman" w:hAnsi="Times New Roman" w:cs="Times New Roman"/>
                <w:b/>
                <w:bCs/>
                <w:i/>
                <w:iCs/>
                <w:color w:val="000000"/>
                <w:sz w:val="20"/>
                <w:szCs w:val="20"/>
                <w:lang w:val="en-US"/>
              </w:rPr>
              <w:t>5</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i/>
                <w:iCs/>
                <w:color w:val="000000"/>
                <w:sz w:val="20"/>
                <w:szCs w:val="20"/>
              </w:rPr>
            </w:pPr>
            <w:r w:rsidRPr="00317FBB">
              <w:rPr>
                <w:rFonts w:ascii="Times New Roman" w:hAnsi="Times New Roman" w:cs="Times New Roman"/>
                <w:b/>
                <w:bCs/>
                <w:i/>
                <w:iCs/>
                <w:color w:val="000000"/>
                <w:sz w:val="20"/>
                <w:szCs w:val="20"/>
                <w:lang w:val="en-US"/>
              </w:rPr>
              <w:t>6</w:t>
            </w:r>
            <w:r w:rsidRPr="00317FBB">
              <w:rPr>
                <w:rFonts w:ascii="Times New Roman" w:hAnsi="Times New Roman" w:cs="Times New Roman"/>
                <w:b/>
                <w:bCs/>
                <w:i/>
                <w:iCs/>
                <w:color w:val="000000"/>
                <w:sz w:val="20"/>
                <w:szCs w:val="20"/>
              </w:rPr>
              <w:t> </w:t>
            </w:r>
          </w:p>
        </w:tc>
        <w:tc>
          <w:tcPr>
            <w:tcW w:w="851" w:type="dxa"/>
            <w:tcBorders>
              <w:top w:val="nil"/>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i/>
                <w:iCs/>
                <w:color w:val="000000"/>
                <w:sz w:val="20"/>
                <w:szCs w:val="20"/>
              </w:rPr>
            </w:pPr>
            <w:r w:rsidRPr="00317FBB">
              <w:rPr>
                <w:rFonts w:ascii="Times New Roman" w:hAnsi="Times New Roman" w:cs="Times New Roman"/>
                <w:b/>
                <w:bCs/>
                <w:i/>
                <w:iCs/>
                <w:color w:val="000000"/>
                <w:sz w:val="20"/>
                <w:szCs w:val="20"/>
                <w:lang w:val="en-US"/>
              </w:rPr>
              <w:t>7</w:t>
            </w:r>
            <w:r w:rsidRPr="00317FBB">
              <w:rPr>
                <w:rFonts w:ascii="Times New Roman" w:hAnsi="Times New Roman" w:cs="Times New Roman"/>
                <w:b/>
                <w:bCs/>
                <w:i/>
                <w:iCs/>
                <w:color w:val="000000"/>
                <w:sz w:val="20"/>
                <w:szCs w:val="20"/>
              </w:rPr>
              <w:t> </w:t>
            </w:r>
          </w:p>
        </w:tc>
        <w:tc>
          <w:tcPr>
            <w:tcW w:w="898" w:type="dxa"/>
            <w:tcBorders>
              <w:top w:val="nil"/>
              <w:left w:val="nil"/>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b/>
                <w:bCs/>
                <w:i/>
                <w:iCs/>
                <w:color w:val="000000"/>
                <w:sz w:val="20"/>
                <w:szCs w:val="20"/>
              </w:rPr>
            </w:pPr>
            <w:r w:rsidRPr="00317FBB">
              <w:rPr>
                <w:rFonts w:ascii="Times New Roman" w:hAnsi="Times New Roman" w:cs="Times New Roman"/>
                <w:b/>
                <w:bCs/>
                <w:i/>
                <w:iCs/>
                <w:color w:val="000000"/>
                <w:sz w:val="20"/>
                <w:szCs w:val="20"/>
                <w:lang w:val="en-US"/>
              </w:rPr>
              <w:t>8</w:t>
            </w:r>
            <w:r w:rsidRPr="00317FBB">
              <w:rPr>
                <w:rFonts w:ascii="Times New Roman" w:hAnsi="Times New Roman" w:cs="Times New Roman"/>
                <w:b/>
                <w:bCs/>
                <w:i/>
                <w:iCs/>
                <w:color w:val="000000"/>
                <w:sz w:val="20"/>
                <w:szCs w:val="20"/>
              </w:rPr>
              <w:t> </w:t>
            </w:r>
          </w:p>
        </w:tc>
      </w:tr>
      <w:tr w:rsidR="00CF26AC" w:rsidRPr="00317FBB">
        <w:trPr>
          <w:trHeight w:val="315"/>
          <w:jc w:val="center"/>
        </w:trPr>
        <w:tc>
          <w:tcPr>
            <w:tcW w:w="2047" w:type="dxa"/>
            <w:tcBorders>
              <w:top w:val="nil"/>
              <w:left w:val="single" w:sz="8" w:space="0" w:color="auto"/>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1. Общая величина запасов (Зп)</w:t>
            </w:r>
          </w:p>
        </w:tc>
        <w:tc>
          <w:tcPr>
            <w:tcW w:w="84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5103</w:t>
            </w:r>
          </w:p>
        </w:tc>
        <w:tc>
          <w:tcPr>
            <w:tcW w:w="84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4855</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6397</w:t>
            </w:r>
          </w:p>
        </w:tc>
        <w:tc>
          <w:tcPr>
            <w:tcW w:w="99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6664</w:t>
            </w:r>
          </w:p>
        </w:tc>
        <w:tc>
          <w:tcPr>
            <w:tcW w:w="992"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227</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82</w:t>
            </w:r>
          </w:p>
        </w:tc>
        <w:tc>
          <w:tcPr>
            <w:tcW w:w="851"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191</w:t>
            </w:r>
          </w:p>
        </w:tc>
        <w:tc>
          <w:tcPr>
            <w:tcW w:w="898"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72</w:t>
            </w:r>
          </w:p>
        </w:tc>
      </w:tr>
      <w:tr w:rsidR="00CF26AC" w:rsidRPr="00317FBB">
        <w:trPr>
          <w:trHeight w:val="315"/>
          <w:jc w:val="center"/>
        </w:trPr>
        <w:tc>
          <w:tcPr>
            <w:tcW w:w="2047" w:type="dxa"/>
            <w:tcBorders>
              <w:top w:val="single" w:sz="8" w:space="0" w:color="auto"/>
              <w:left w:val="single" w:sz="8" w:space="0" w:color="auto"/>
              <w:bottom w:val="nil"/>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2. Наличие собственных оборотных средств (СОС)</w:t>
            </w:r>
          </w:p>
        </w:tc>
        <w:tc>
          <w:tcPr>
            <w:tcW w:w="843" w:type="dxa"/>
            <w:tcBorders>
              <w:top w:val="single" w:sz="8" w:space="0" w:color="auto"/>
              <w:left w:val="nil"/>
              <w:bottom w:val="nil"/>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-3143</w:t>
            </w:r>
          </w:p>
        </w:tc>
        <w:tc>
          <w:tcPr>
            <w:tcW w:w="843" w:type="dxa"/>
            <w:tcBorders>
              <w:top w:val="single" w:sz="8" w:space="0" w:color="auto"/>
              <w:left w:val="nil"/>
              <w:bottom w:val="nil"/>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-1469</w:t>
            </w:r>
          </w:p>
        </w:tc>
        <w:tc>
          <w:tcPr>
            <w:tcW w:w="850" w:type="dxa"/>
            <w:tcBorders>
              <w:top w:val="nil"/>
              <w:left w:val="single" w:sz="8" w:space="0" w:color="auto"/>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269</w:t>
            </w:r>
          </w:p>
        </w:tc>
        <w:tc>
          <w:tcPr>
            <w:tcW w:w="99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1168</w:t>
            </w:r>
          </w:p>
        </w:tc>
        <w:tc>
          <w:tcPr>
            <w:tcW w:w="992"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-9489</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-7646</w:t>
            </w:r>
          </w:p>
        </w:tc>
        <w:tc>
          <w:tcPr>
            <w:tcW w:w="851"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-3785</w:t>
            </w:r>
          </w:p>
        </w:tc>
        <w:tc>
          <w:tcPr>
            <w:tcW w:w="898"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-3599</w:t>
            </w:r>
          </w:p>
        </w:tc>
      </w:tr>
      <w:tr w:rsidR="00CF26AC" w:rsidRPr="00317FBB">
        <w:trPr>
          <w:trHeight w:val="315"/>
          <w:jc w:val="center"/>
        </w:trPr>
        <w:tc>
          <w:tcPr>
            <w:tcW w:w="2047" w:type="dxa"/>
            <w:tcBorders>
              <w:top w:val="single" w:sz="8" w:space="0" w:color="auto"/>
              <w:left w:val="single" w:sz="8" w:space="0" w:color="auto"/>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3. Функционирующий капитал (КФ)</w:t>
            </w:r>
          </w:p>
        </w:tc>
        <w:tc>
          <w:tcPr>
            <w:tcW w:w="843" w:type="dxa"/>
            <w:tcBorders>
              <w:top w:val="single" w:sz="8" w:space="0" w:color="auto"/>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-3143</w:t>
            </w:r>
          </w:p>
        </w:tc>
        <w:tc>
          <w:tcPr>
            <w:tcW w:w="843" w:type="dxa"/>
            <w:tcBorders>
              <w:top w:val="single" w:sz="8" w:space="0" w:color="auto"/>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-1469</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269</w:t>
            </w:r>
          </w:p>
        </w:tc>
        <w:tc>
          <w:tcPr>
            <w:tcW w:w="99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1168</w:t>
            </w:r>
          </w:p>
        </w:tc>
        <w:tc>
          <w:tcPr>
            <w:tcW w:w="992"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-9489</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-7646</w:t>
            </w:r>
          </w:p>
        </w:tc>
        <w:tc>
          <w:tcPr>
            <w:tcW w:w="851"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-3785</w:t>
            </w:r>
          </w:p>
        </w:tc>
        <w:tc>
          <w:tcPr>
            <w:tcW w:w="898"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-3599</w:t>
            </w:r>
          </w:p>
        </w:tc>
      </w:tr>
      <w:tr w:rsidR="00CF26AC" w:rsidRPr="00317FBB">
        <w:trPr>
          <w:trHeight w:val="540"/>
          <w:jc w:val="center"/>
        </w:trPr>
        <w:tc>
          <w:tcPr>
            <w:tcW w:w="2047" w:type="dxa"/>
            <w:tcBorders>
              <w:top w:val="nil"/>
              <w:left w:val="single" w:sz="8" w:space="0" w:color="auto"/>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4. Общая величина источников (ВИ)</w:t>
            </w:r>
          </w:p>
        </w:tc>
        <w:tc>
          <w:tcPr>
            <w:tcW w:w="84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-5052</w:t>
            </w:r>
          </w:p>
        </w:tc>
        <w:tc>
          <w:tcPr>
            <w:tcW w:w="84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-4376</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-4460</w:t>
            </w:r>
          </w:p>
        </w:tc>
        <w:tc>
          <w:tcPr>
            <w:tcW w:w="99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-4217</w:t>
            </w:r>
          </w:p>
        </w:tc>
        <w:tc>
          <w:tcPr>
            <w:tcW w:w="992"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-5518</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-3084</w:t>
            </w:r>
          </w:p>
        </w:tc>
        <w:tc>
          <w:tcPr>
            <w:tcW w:w="851"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3205</w:t>
            </w:r>
          </w:p>
        </w:tc>
        <w:tc>
          <w:tcPr>
            <w:tcW w:w="898"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2258</w:t>
            </w:r>
          </w:p>
        </w:tc>
      </w:tr>
      <w:tr w:rsidR="00CF26AC" w:rsidRPr="00317FBB">
        <w:trPr>
          <w:trHeight w:val="330"/>
          <w:jc w:val="center"/>
        </w:trPr>
        <w:tc>
          <w:tcPr>
            <w:tcW w:w="2047" w:type="dxa"/>
            <w:tcBorders>
              <w:top w:val="nil"/>
              <w:left w:val="single" w:sz="8" w:space="0" w:color="auto"/>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xml:space="preserve">5. ± Фс = СОС - ЗП </w:t>
            </w:r>
          </w:p>
        </w:tc>
        <w:tc>
          <w:tcPr>
            <w:tcW w:w="84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-1960</w:t>
            </w:r>
          </w:p>
        </w:tc>
        <w:tc>
          <w:tcPr>
            <w:tcW w:w="84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-3386</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-6128</w:t>
            </w:r>
          </w:p>
        </w:tc>
        <w:tc>
          <w:tcPr>
            <w:tcW w:w="99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-5496</w:t>
            </w:r>
          </w:p>
        </w:tc>
        <w:tc>
          <w:tcPr>
            <w:tcW w:w="992"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-9262</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-7564</w:t>
            </w:r>
          </w:p>
        </w:tc>
        <w:tc>
          <w:tcPr>
            <w:tcW w:w="851"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-3594</w:t>
            </w:r>
          </w:p>
        </w:tc>
        <w:tc>
          <w:tcPr>
            <w:tcW w:w="898"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-3527</w:t>
            </w:r>
          </w:p>
        </w:tc>
      </w:tr>
      <w:tr w:rsidR="00CF26AC" w:rsidRPr="00317FBB">
        <w:trPr>
          <w:trHeight w:val="315"/>
          <w:jc w:val="center"/>
        </w:trPr>
        <w:tc>
          <w:tcPr>
            <w:tcW w:w="2047" w:type="dxa"/>
            <w:tcBorders>
              <w:top w:val="nil"/>
              <w:left w:val="single" w:sz="8" w:space="0" w:color="auto"/>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xml:space="preserve">6. ± Фт = КФ - Зп </w:t>
            </w:r>
          </w:p>
        </w:tc>
        <w:tc>
          <w:tcPr>
            <w:tcW w:w="84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-1960</w:t>
            </w:r>
          </w:p>
        </w:tc>
        <w:tc>
          <w:tcPr>
            <w:tcW w:w="84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-3386</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-6128</w:t>
            </w:r>
          </w:p>
        </w:tc>
        <w:tc>
          <w:tcPr>
            <w:tcW w:w="99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-5496</w:t>
            </w:r>
          </w:p>
        </w:tc>
        <w:tc>
          <w:tcPr>
            <w:tcW w:w="992"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-9262</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-7564</w:t>
            </w:r>
          </w:p>
        </w:tc>
        <w:tc>
          <w:tcPr>
            <w:tcW w:w="851"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-3594</w:t>
            </w:r>
          </w:p>
        </w:tc>
        <w:tc>
          <w:tcPr>
            <w:tcW w:w="898"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-3527</w:t>
            </w:r>
          </w:p>
        </w:tc>
      </w:tr>
      <w:tr w:rsidR="00CF26AC" w:rsidRPr="00317FBB">
        <w:trPr>
          <w:trHeight w:val="315"/>
          <w:jc w:val="center"/>
        </w:trPr>
        <w:tc>
          <w:tcPr>
            <w:tcW w:w="2047" w:type="dxa"/>
            <w:tcBorders>
              <w:top w:val="nil"/>
              <w:left w:val="single" w:sz="8" w:space="0" w:color="auto"/>
              <w:bottom w:val="single" w:sz="8" w:space="0" w:color="auto"/>
              <w:right w:val="single" w:sz="8" w:space="0" w:color="auto"/>
            </w:tcBorders>
            <w:noWrap/>
            <w:vAlign w:val="bottom"/>
          </w:tcPr>
          <w:p w:rsidR="00CF26AC" w:rsidRPr="00317FBB" w:rsidRDefault="00CF26AC" w:rsidP="00121D67">
            <w:pPr>
              <w:suppressAutoHyphens/>
              <w:spacing w:after="0" w:line="360" w:lineRule="auto"/>
              <w:ind w:left="-118"/>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xml:space="preserve">7. Фо = ВИ - Зп </w:t>
            </w:r>
          </w:p>
        </w:tc>
        <w:tc>
          <w:tcPr>
            <w:tcW w:w="84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3143</w:t>
            </w:r>
          </w:p>
        </w:tc>
        <w:tc>
          <w:tcPr>
            <w:tcW w:w="84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479</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-1937</w:t>
            </w:r>
          </w:p>
        </w:tc>
        <w:tc>
          <w:tcPr>
            <w:tcW w:w="993"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2447</w:t>
            </w:r>
          </w:p>
        </w:tc>
        <w:tc>
          <w:tcPr>
            <w:tcW w:w="992"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-5291</w:t>
            </w:r>
          </w:p>
        </w:tc>
        <w:tc>
          <w:tcPr>
            <w:tcW w:w="850"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-3002</w:t>
            </w:r>
          </w:p>
        </w:tc>
        <w:tc>
          <w:tcPr>
            <w:tcW w:w="851"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3014</w:t>
            </w:r>
          </w:p>
        </w:tc>
        <w:tc>
          <w:tcPr>
            <w:tcW w:w="898" w:type="dxa"/>
            <w:tcBorders>
              <w:top w:val="nil"/>
              <w:left w:val="nil"/>
              <w:bottom w:val="single" w:sz="8" w:space="0" w:color="auto"/>
              <w:right w:val="single" w:sz="8" w:space="0" w:color="auto"/>
            </w:tcBorders>
            <w:noWrap/>
            <w:vAlign w:val="bottom"/>
          </w:tcPr>
          <w:p w:rsidR="00CF26AC" w:rsidRPr="00317FBB" w:rsidRDefault="00CF26AC" w:rsidP="00121D67">
            <w:pPr>
              <w:pStyle w:val="11"/>
              <w:suppressAutoHyphens/>
              <w:spacing w:line="360" w:lineRule="auto"/>
              <w:ind w:left="-118"/>
              <w:jc w:val="both"/>
              <w:rPr>
                <w:rFonts w:ascii="Times New Roman" w:hAnsi="Times New Roman" w:cs="Times New Roman"/>
                <w:sz w:val="20"/>
                <w:szCs w:val="20"/>
              </w:rPr>
            </w:pPr>
            <w:r w:rsidRPr="00317FBB">
              <w:rPr>
                <w:rFonts w:ascii="Times New Roman" w:hAnsi="Times New Roman" w:cs="Times New Roman"/>
                <w:sz w:val="20"/>
                <w:szCs w:val="20"/>
              </w:rPr>
              <w:t>2186</w:t>
            </w:r>
          </w:p>
        </w:tc>
      </w:tr>
      <w:tr w:rsidR="00CF26AC" w:rsidRPr="00317FBB">
        <w:trPr>
          <w:trHeight w:val="315"/>
          <w:jc w:val="center"/>
        </w:trPr>
        <w:tc>
          <w:tcPr>
            <w:tcW w:w="2047" w:type="dxa"/>
            <w:tcBorders>
              <w:top w:val="single" w:sz="8" w:space="0" w:color="auto"/>
              <w:left w:val="single" w:sz="8" w:space="0" w:color="auto"/>
              <w:bottom w:val="nil"/>
              <w:right w:val="single" w:sz="8" w:space="0" w:color="auto"/>
            </w:tcBorders>
            <w:noWrap/>
            <w:vAlign w:val="bottom"/>
          </w:tcPr>
          <w:p w:rsidR="00CF26AC" w:rsidRPr="00317FBB" w:rsidRDefault="00CF26AC" w:rsidP="00121D67">
            <w:pPr>
              <w:suppressAutoHyphens/>
              <w:spacing w:after="0" w:line="360" w:lineRule="auto"/>
              <w:jc w:val="both"/>
              <w:rPr>
                <w:rFonts w:ascii="Times New Roman" w:hAnsi="Times New Roman" w:cs="Times New Roman"/>
                <w:color w:val="000000"/>
                <w:sz w:val="20"/>
                <w:szCs w:val="20"/>
              </w:rPr>
            </w:pPr>
            <w:r w:rsidRPr="00317FBB">
              <w:rPr>
                <w:rFonts w:ascii="Times New Roman" w:hAnsi="Times New Roman" w:cs="Times New Roman"/>
                <w:color w:val="000000"/>
                <w:sz w:val="20"/>
                <w:szCs w:val="20"/>
              </w:rPr>
              <w:t xml:space="preserve">8.Трехкомпонентный показатель типа финансовой </w:t>
            </w:r>
          </w:p>
        </w:tc>
        <w:tc>
          <w:tcPr>
            <w:tcW w:w="843" w:type="dxa"/>
            <w:vMerge w:val="restart"/>
            <w:tcBorders>
              <w:top w:val="single" w:sz="8" w:space="0" w:color="auto"/>
              <w:left w:val="single" w:sz="8" w:space="0" w:color="auto"/>
              <w:bottom w:val="single" w:sz="8" w:space="0" w:color="000000"/>
              <w:right w:val="single" w:sz="8" w:space="0" w:color="auto"/>
            </w:tcBorders>
            <w:noWrap/>
            <w:vAlign w:val="bottom"/>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(0,0,0)</w:t>
            </w:r>
          </w:p>
        </w:tc>
        <w:tc>
          <w:tcPr>
            <w:tcW w:w="843" w:type="dxa"/>
            <w:vMerge w:val="restart"/>
            <w:tcBorders>
              <w:top w:val="single" w:sz="8" w:space="0" w:color="auto"/>
              <w:left w:val="single" w:sz="8" w:space="0" w:color="auto"/>
              <w:bottom w:val="single" w:sz="8" w:space="0" w:color="000000"/>
              <w:right w:val="single" w:sz="8" w:space="0" w:color="auto"/>
            </w:tcBorders>
            <w:noWrap/>
            <w:vAlign w:val="bottom"/>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(0,0,0)</w:t>
            </w:r>
          </w:p>
        </w:tc>
        <w:tc>
          <w:tcPr>
            <w:tcW w:w="850" w:type="dxa"/>
            <w:vMerge w:val="restart"/>
            <w:tcBorders>
              <w:top w:val="single" w:sz="8" w:space="0" w:color="auto"/>
              <w:left w:val="single" w:sz="8" w:space="0" w:color="auto"/>
              <w:bottom w:val="single" w:sz="8" w:space="0" w:color="000000"/>
              <w:right w:val="single" w:sz="8" w:space="0" w:color="auto"/>
            </w:tcBorders>
            <w:noWrap/>
            <w:vAlign w:val="bottom"/>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(0,0,0)</w:t>
            </w:r>
          </w:p>
        </w:tc>
        <w:tc>
          <w:tcPr>
            <w:tcW w:w="993" w:type="dxa"/>
            <w:vMerge w:val="restart"/>
            <w:tcBorders>
              <w:top w:val="single" w:sz="8" w:space="0" w:color="auto"/>
              <w:left w:val="single" w:sz="8" w:space="0" w:color="auto"/>
              <w:bottom w:val="single" w:sz="8" w:space="0" w:color="000000"/>
              <w:right w:val="single" w:sz="8" w:space="0" w:color="auto"/>
            </w:tcBorders>
            <w:noWrap/>
            <w:vAlign w:val="bottom"/>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(0,0,0)</w:t>
            </w:r>
          </w:p>
        </w:tc>
        <w:tc>
          <w:tcPr>
            <w:tcW w:w="992" w:type="dxa"/>
            <w:vMerge w:val="restart"/>
            <w:tcBorders>
              <w:top w:val="single" w:sz="8" w:space="0" w:color="auto"/>
              <w:left w:val="single" w:sz="8" w:space="0" w:color="auto"/>
              <w:bottom w:val="single" w:sz="8" w:space="0" w:color="000000"/>
              <w:right w:val="single" w:sz="8" w:space="0" w:color="auto"/>
            </w:tcBorders>
            <w:noWrap/>
            <w:vAlign w:val="bottom"/>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(0,0,0)</w:t>
            </w:r>
          </w:p>
        </w:tc>
        <w:tc>
          <w:tcPr>
            <w:tcW w:w="850" w:type="dxa"/>
            <w:vMerge w:val="restart"/>
            <w:tcBorders>
              <w:top w:val="single" w:sz="8" w:space="0" w:color="auto"/>
              <w:left w:val="single" w:sz="8" w:space="0" w:color="auto"/>
              <w:bottom w:val="single" w:sz="8" w:space="0" w:color="000000"/>
              <w:right w:val="single" w:sz="8" w:space="0" w:color="auto"/>
            </w:tcBorders>
            <w:noWrap/>
            <w:vAlign w:val="bottom"/>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(0,0,0)</w:t>
            </w:r>
          </w:p>
        </w:tc>
        <w:tc>
          <w:tcPr>
            <w:tcW w:w="851" w:type="dxa"/>
            <w:vMerge w:val="restart"/>
            <w:tcBorders>
              <w:top w:val="single" w:sz="8" w:space="0" w:color="auto"/>
              <w:left w:val="single" w:sz="8" w:space="0" w:color="auto"/>
              <w:bottom w:val="single" w:sz="8" w:space="0" w:color="000000"/>
              <w:right w:val="single" w:sz="8" w:space="0" w:color="auto"/>
            </w:tcBorders>
            <w:noWrap/>
            <w:vAlign w:val="bottom"/>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(0,0,0)</w:t>
            </w:r>
          </w:p>
        </w:tc>
        <w:tc>
          <w:tcPr>
            <w:tcW w:w="898" w:type="dxa"/>
            <w:vMerge w:val="restart"/>
            <w:tcBorders>
              <w:top w:val="single" w:sz="8" w:space="0" w:color="auto"/>
              <w:left w:val="single" w:sz="8" w:space="0" w:color="auto"/>
              <w:bottom w:val="single" w:sz="8" w:space="0" w:color="000000"/>
              <w:right w:val="single" w:sz="8" w:space="0" w:color="auto"/>
            </w:tcBorders>
            <w:noWrap/>
            <w:vAlign w:val="bottom"/>
          </w:tcPr>
          <w:p w:rsidR="00CF26AC" w:rsidRPr="00317FBB" w:rsidRDefault="00CF26AC" w:rsidP="00121D67">
            <w:pPr>
              <w:pStyle w:val="11"/>
              <w:suppressAutoHyphens/>
              <w:spacing w:line="360" w:lineRule="auto"/>
              <w:jc w:val="both"/>
              <w:rPr>
                <w:rFonts w:ascii="Times New Roman" w:hAnsi="Times New Roman" w:cs="Times New Roman"/>
                <w:sz w:val="20"/>
                <w:szCs w:val="20"/>
              </w:rPr>
            </w:pPr>
            <w:r w:rsidRPr="00317FBB">
              <w:rPr>
                <w:rFonts w:ascii="Times New Roman" w:hAnsi="Times New Roman" w:cs="Times New Roman"/>
                <w:sz w:val="20"/>
                <w:szCs w:val="20"/>
              </w:rPr>
              <w:t>(0,0,0)</w:t>
            </w:r>
          </w:p>
        </w:tc>
      </w:tr>
      <w:tr w:rsidR="00CF26AC" w:rsidRPr="00317FBB">
        <w:trPr>
          <w:trHeight w:val="315"/>
          <w:jc w:val="center"/>
        </w:trPr>
        <w:tc>
          <w:tcPr>
            <w:tcW w:w="2047" w:type="dxa"/>
            <w:tcBorders>
              <w:top w:val="nil"/>
              <w:left w:val="single" w:sz="8" w:space="0" w:color="auto"/>
              <w:bottom w:val="single" w:sz="8" w:space="0" w:color="auto"/>
              <w:right w:val="single" w:sz="8" w:space="0" w:color="auto"/>
            </w:tcBorders>
            <w:noWrap/>
            <w:vAlign w:val="bottom"/>
          </w:tcPr>
          <w:p w:rsidR="00CF26AC" w:rsidRPr="00317FBB" w:rsidRDefault="00CF26AC" w:rsidP="00121D67">
            <w:pPr>
              <w:suppressAutoHyphens/>
              <w:spacing w:after="0" w:line="360" w:lineRule="auto"/>
              <w:jc w:val="both"/>
              <w:rPr>
                <w:rFonts w:ascii="Times New Roman" w:hAnsi="Times New Roman" w:cs="Times New Roman"/>
                <w:color w:val="000000"/>
                <w:sz w:val="20"/>
                <w:szCs w:val="20"/>
                <w:lang w:val="en-US"/>
              </w:rPr>
            </w:pPr>
            <w:r w:rsidRPr="00317FBB">
              <w:rPr>
                <w:rFonts w:ascii="Times New Roman" w:hAnsi="Times New Roman" w:cs="Times New Roman"/>
                <w:color w:val="000000"/>
                <w:sz w:val="20"/>
                <w:szCs w:val="20"/>
              </w:rPr>
              <w:t>ситуации</w:t>
            </w:r>
            <w:r w:rsidRPr="00317FBB">
              <w:rPr>
                <w:rFonts w:ascii="Times New Roman" w:hAnsi="Times New Roman" w:cs="Times New Roman"/>
                <w:color w:val="000000"/>
                <w:sz w:val="20"/>
                <w:szCs w:val="20"/>
                <w:lang w:val="en-US"/>
              </w:rPr>
              <w:t xml:space="preserve"> S(</w:t>
            </w:r>
            <w:r w:rsidRPr="00317FBB">
              <w:rPr>
                <w:rFonts w:ascii="Times New Roman" w:hAnsi="Times New Roman" w:cs="Times New Roman"/>
                <w:color w:val="000000"/>
                <w:sz w:val="20"/>
                <w:szCs w:val="20"/>
              </w:rPr>
              <w:t>Ф</w:t>
            </w:r>
            <w:r w:rsidRPr="00317FBB">
              <w:rPr>
                <w:rFonts w:ascii="Times New Roman" w:hAnsi="Times New Roman" w:cs="Times New Roman"/>
                <w:color w:val="000000"/>
                <w:sz w:val="20"/>
                <w:szCs w:val="20"/>
                <w:lang w:val="en-US"/>
              </w:rPr>
              <w:t xml:space="preserve">)=(S( ± </w:t>
            </w:r>
            <w:r w:rsidRPr="00317FBB">
              <w:rPr>
                <w:rFonts w:ascii="Times New Roman" w:hAnsi="Times New Roman" w:cs="Times New Roman"/>
                <w:color w:val="000000"/>
                <w:sz w:val="20"/>
                <w:szCs w:val="20"/>
              </w:rPr>
              <w:t>Фс</w:t>
            </w:r>
            <w:r w:rsidRPr="00317FBB">
              <w:rPr>
                <w:rFonts w:ascii="Times New Roman" w:hAnsi="Times New Roman" w:cs="Times New Roman"/>
                <w:color w:val="000000"/>
                <w:sz w:val="20"/>
                <w:szCs w:val="20"/>
                <w:lang w:val="en-US"/>
              </w:rPr>
              <w:t xml:space="preserve">),S( ± </w:t>
            </w:r>
            <w:r w:rsidRPr="00317FBB">
              <w:rPr>
                <w:rFonts w:ascii="Times New Roman" w:hAnsi="Times New Roman" w:cs="Times New Roman"/>
                <w:color w:val="000000"/>
                <w:sz w:val="20"/>
                <w:szCs w:val="20"/>
              </w:rPr>
              <w:t>Фт</w:t>
            </w:r>
            <w:r w:rsidRPr="00317FBB">
              <w:rPr>
                <w:rFonts w:ascii="Times New Roman" w:hAnsi="Times New Roman" w:cs="Times New Roman"/>
                <w:color w:val="000000"/>
                <w:sz w:val="20"/>
                <w:szCs w:val="20"/>
                <w:lang w:val="en-US"/>
              </w:rPr>
              <w:t xml:space="preserve">),S( ± </w:t>
            </w:r>
            <w:r w:rsidRPr="00317FBB">
              <w:rPr>
                <w:rFonts w:ascii="Times New Roman" w:hAnsi="Times New Roman" w:cs="Times New Roman"/>
                <w:color w:val="000000"/>
                <w:sz w:val="20"/>
                <w:szCs w:val="20"/>
              </w:rPr>
              <w:t>Фо</w:t>
            </w:r>
            <w:r w:rsidRPr="00317FBB">
              <w:rPr>
                <w:rFonts w:ascii="Times New Roman" w:hAnsi="Times New Roman" w:cs="Times New Roman"/>
                <w:color w:val="000000"/>
                <w:sz w:val="20"/>
                <w:szCs w:val="20"/>
                <w:lang w:val="en-US"/>
              </w:rPr>
              <w:t>))</w:t>
            </w:r>
          </w:p>
        </w:tc>
        <w:tc>
          <w:tcPr>
            <w:tcW w:w="843" w:type="dxa"/>
            <w:vMerge/>
            <w:tcBorders>
              <w:top w:val="single" w:sz="8" w:space="0" w:color="auto"/>
              <w:left w:val="single" w:sz="8" w:space="0" w:color="auto"/>
              <w:bottom w:val="single" w:sz="8" w:space="0" w:color="000000"/>
              <w:right w:val="single" w:sz="8"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lang w:val="en-US"/>
              </w:rPr>
            </w:pPr>
          </w:p>
        </w:tc>
        <w:tc>
          <w:tcPr>
            <w:tcW w:w="843" w:type="dxa"/>
            <w:vMerge/>
            <w:tcBorders>
              <w:top w:val="single" w:sz="8" w:space="0" w:color="auto"/>
              <w:left w:val="single" w:sz="8" w:space="0" w:color="auto"/>
              <w:bottom w:val="single" w:sz="8" w:space="0" w:color="000000"/>
              <w:right w:val="single" w:sz="8"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lang w:val="en-US"/>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lang w:val="en-US"/>
              </w:rPr>
            </w:pPr>
          </w:p>
        </w:tc>
        <w:tc>
          <w:tcPr>
            <w:tcW w:w="993" w:type="dxa"/>
            <w:vMerge/>
            <w:tcBorders>
              <w:top w:val="single" w:sz="8" w:space="0" w:color="auto"/>
              <w:left w:val="single" w:sz="8" w:space="0" w:color="auto"/>
              <w:bottom w:val="single" w:sz="8" w:space="0" w:color="000000"/>
              <w:right w:val="single" w:sz="8"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lang w:val="en-US"/>
              </w:rPr>
            </w:pPr>
          </w:p>
        </w:tc>
        <w:tc>
          <w:tcPr>
            <w:tcW w:w="992" w:type="dxa"/>
            <w:vMerge/>
            <w:tcBorders>
              <w:top w:val="single" w:sz="8" w:space="0" w:color="auto"/>
              <w:left w:val="single" w:sz="8" w:space="0" w:color="auto"/>
              <w:bottom w:val="single" w:sz="8" w:space="0" w:color="000000"/>
              <w:right w:val="single" w:sz="8"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lang w:val="en-US"/>
              </w:rPr>
            </w:pPr>
          </w:p>
        </w:tc>
        <w:tc>
          <w:tcPr>
            <w:tcW w:w="850" w:type="dxa"/>
            <w:vMerge/>
            <w:tcBorders>
              <w:top w:val="single" w:sz="8" w:space="0" w:color="auto"/>
              <w:left w:val="single" w:sz="8" w:space="0" w:color="auto"/>
              <w:bottom w:val="single" w:sz="8" w:space="0" w:color="000000"/>
              <w:right w:val="single" w:sz="8"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lang w:val="en-US"/>
              </w:rPr>
            </w:pPr>
          </w:p>
        </w:tc>
        <w:tc>
          <w:tcPr>
            <w:tcW w:w="851" w:type="dxa"/>
            <w:vMerge/>
            <w:tcBorders>
              <w:top w:val="single" w:sz="8" w:space="0" w:color="auto"/>
              <w:left w:val="single" w:sz="8" w:space="0" w:color="auto"/>
              <w:bottom w:val="single" w:sz="8" w:space="0" w:color="000000"/>
              <w:right w:val="single" w:sz="8"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lang w:val="en-US"/>
              </w:rPr>
            </w:pPr>
          </w:p>
        </w:tc>
        <w:tc>
          <w:tcPr>
            <w:tcW w:w="898" w:type="dxa"/>
            <w:vMerge/>
            <w:tcBorders>
              <w:top w:val="single" w:sz="8" w:space="0" w:color="auto"/>
              <w:left w:val="single" w:sz="8" w:space="0" w:color="auto"/>
              <w:bottom w:val="single" w:sz="8" w:space="0" w:color="000000"/>
              <w:right w:val="single" w:sz="8"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color w:val="000000"/>
                <w:sz w:val="20"/>
                <w:szCs w:val="20"/>
                <w:lang w:val="en-US"/>
              </w:rPr>
            </w:pPr>
          </w:p>
        </w:tc>
      </w:tr>
    </w:tbl>
    <w:p w:rsidR="00CF26AC" w:rsidRPr="00973639" w:rsidRDefault="00CF26AC" w:rsidP="00121D67">
      <w:pPr>
        <w:suppressAutoHyphens/>
        <w:spacing w:after="0" w:line="360" w:lineRule="auto"/>
        <w:ind w:firstLine="709"/>
        <w:jc w:val="both"/>
        <w:rPr>
          <w:rFonts w:ascii="Times New Roman" w:hAnsi="Times New Roman" w:cs="Times New Roman"/>
          <w:b/>
          <w:bCs/>
          <w:i/>
          <w:iCs/>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СОС = Капитал и резервы - Внеоборотные активы</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КФ = [Капитал и резервы + Долгосрочные пассивы]- Внеоборотные активы</w:t>
      </w:r>
    </w:p>
    <w:p w:rsidR="00CF26AC"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ВИ = [Капитал и резервы + Долгосрочные пассивы + Краткосрочные кредиты и займы-] -- Внеоборотные активы</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pStyle w:val="FR2"/>
        <w:suppressAutoHyphens/>
        <w:spacing w:before="0" w:line="360" w:lineRule="auto"/>
        <w:ind w:firstLine="709"/>
        <w:jc w:val="both"/>
        <w:rPr>
          <w:rFonts w:ascii="Times New Roman" w:hAnsi="Times New Roman" w:cs="Times New Roman"/>
          <w:b w:val="0"/>
          <w:bCs w:val="0"/>
          <w:sz w:val="28"/>
          <w:szCs w:val="28"/>
        </w:rPr>
      </w:pPr>
      <w:r w:rsidRPr="00973639">
        <w:rPr>
          <w:rFonts w:ascii="Times New Roman" w:hAnsi="Times New Roman" w:cs="Times New Roman"/>
          <w:b w:val="0"/>
          <w:bCs w:val="0"/>
          <w:sz w:val="28"/>
          <w:szCs w:val="28"/>
        </w:rPr>
        <w:t>Сводная таблица показателей по типам финансовых ситуаций</w:t>
      </w:r>
    </w:p>
    <w:tbl>
      <w:tblPr>
        <w:tblW w:w="0" w:type="auto"/>
        <w:tblInd w:w="1004" w:type="dxa"/>
        <w:tblCellMar>
          <w:left w:w="40" w:type="dxa"/>
          <w:right w:w="40" w:type="dxa"/>
        </w:tblCellMar>
        <w:tblLook w:val="0000" w:firstRow="0" w:lastRow="0" w:firstColumn="0" w:lastColumn="0" w:noHBand="0" w:noVBand="0"/>
      </w:tblPr>
      <w:tblGrid>
        <w:gridCol w:w="1483"/>
        <w:gridCol w:w="1335"/>
        <w:gridCol w:w="1335"/>
        <w:gridCol w:w="1288"/>
        <w:gridCol w:w="992"/>
      </w:tblGrid>
      <w:tr w:rsidR="00CF26AC" w:rsidRPr="00317FBB">
        <w:trPr>
          <w:cantSplit/>
          <w:trHeight w:hRule="exact" w:val="365"/>
        </w:trPr>
        <w:tc>
          <w:tcPr>
            <w:tcW w:w="0" w:type="auto"/>
            <w:vMerge w:val="restart"/>
            <w:tcBorders>
              <w:top w:val="single" w:sz="4" w:space="0" w:color="auto"/>
              <w:left w:val="single" w:sz="4" w:space="0" w:color="auto"/>
              <w:right w:val="single" w:sz="4" w:space="0" w:color="auto"/>
            </w:tcBorders>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Показатели</w:t>
            </w:r>
          </w:p>
        </w:tc>
        <w:tc>
          <w:tcPr>
            <w:tcW w:w="0" w:type="auto"/>
            <w:gridSpan w:val="4"/>
            <w:tcBorders>
              <w:top w:val="single" w:sz="4" w:space="0" w:color="auto"/>
              <w:left w:val="single" w:sz="4" w:space="0" w:color="auto"/>
              <w:bottom w:val="single" w:sz="4" w:space="0" w:color="auto"/>
              <w:right w:val="single" w:sz="4" w:space="0" w:color="auto"/>
            </w:tcBorders>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Тип финансовой ситуации</w:t>
            </w:r>
          </w:p>
        </w:tc>
      </w:tr>
      <w:tr w:rsidR="00CF26AC" w:rsidRPr="00317FBB">
        <w:trPr>
          <w:cantSplit/>
          <w:trHeight w:hRule="exact" w:val="797"/>
        </w:trPr>
        <w:tc>
          <w:tcPr>
            <w:tcW w:w="0" w:type="auto"/>
            <w:vMerge/>
            <w:tcBorders>
              <w:left w:val="single" w:sz="4" w:space="0" w:color="auto"/>
              <w:bottom w:val="single" w:sz="4" w:space="0" w:color="auto"/>
              <w:right w:val="single" w:sz="4" w:space="0" w:color="auto"/>
            </w:tcBorders>
          </w:tcPr>
          <w:p w:rsidR="00CF26AC" w:rsidRPr="00317FBB" w:rsidRDefault="00CF26AC" w:rsidP="00121D67">
            <w:pPr>
              <w:suppressAutoHyphens/>
              <w:spacing w:after="0" w:line="360" w:lineRule="auto"/>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Абсолютная</w:t>
            </w:r>
          </w:p>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независимость</w:t>
            </w:r>
          </w:p>
        </w:tc>
        <w:tc>
          <w:tcPr>
            <w:tcW w:w="0" w:type="auto"/>
            <w:tcBorders>
              <w:top w:val="single" w:sz="4" w:space="0" w:color="auto"/>
              <w:left w:val="single" w:sz="4" w:space="0" w:color="auto"/>
              <w:bottom w:val="single" w:sz="4" w:space="0" w:color="auto"/>
              <w:right w:val="single" w:sz="4" w:space="0" w:color="auto"/>
            </w:tcBorders>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Нормальная</w:t>
            </w:r>
          </w:p>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независимость</w:t>
            </w:r>
          </w:p>
        </w:tc>
        <w:tc>
          <w:tcPr>
            <w:tcW w:w="0" w:type="auto"/>
            <w:tcBorders>
              <w:top w:val="single" w:sz="4" w:space="0" w:color="auto"/>
              <w:left w:val="single" w:sz="4" w:space="0" w:color="auto"/>
              <w:bottom w:val="single" w:sz="4" w:space="0" w:color="auto"/>
              <w:right w:val="single" w:sz="4" w:space="0" w:color="auto"/>
            </w:tcBorders>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Неустойчивое</w:t>
            </w:r>
          </w:p>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состояние</w:t>
            </w:r>
          </w:p>
        </w:tc>
        <w:tc>
          <w:tcPr>
            <w:tcW w:w="0" w:type="auto"/>
            <w:tcBorders>
              <w:top w:val="single" w:sz="4" w:space="0" w:color="auto"/>
              <w:left w:val="single" w:sz="4" w:space="0" w:color="auto"/>
              <w:bottom w:val="single" w:sz="4" w:space="0" w:color="auto"/>
              <w:right w:val="single" w:sz="4" w:space="0" w:color="auto"/>
            </w:tcBorders>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Кризисное</w:t>
            </w:r>
          </w:p>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состояние</w:t>
            </w:r>
          </w:p>
        </w:tc>
      </w:tr>
      <w:tr w:rsidR="00CF26AC" w:rsidRPr="00317FBB">
        <w:trPr>
          <w:trHeight w:hRule="exact" w:val="423"/>
        </w:trPr>
        <w:tc>
          <w:tcPr>
            <w:tcW w:w="0" w:type="auto"/>
            <w:tcBorders>
              <w:top w:val="single" w:sz="4" w:space="0" w:color="auto"/>
              <w:left w:val="single" w:sz="4" w:space="0" w:color="auto"/>
              <w:bottom w:val="single" w:sz="4" w:space="0" w:color="auto"/>
              <w:right w:val="single" w:sz="4" w:space="0" w:color="auto"/>
            </w:tcBorders>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 Ф</w:t>
            </w:r>
            <w:r w:rsidRPr="00317FBB">
              <w:rPr>
                <w:rFonts w:ascii="Times New Roman" w:hAnsi="Times New Roman" w:cs="Times New Roman"/>
                <w:sz w:val="20"/>
                <w:szCs w:val="20"/>
                <w:vertAlign w:val="superscript"/>
              </w:rPr>
              <w:t>С</w:t>
            </w:r>
            <w:r w:rsidRPr="00317FBB">
              <w:rPr>
                <w:rFonts w:ascii="Times New Roman" w:hAnsi="Times New Roman" w:cs="Times New Roman"/>
                <w:sz w:val="20"/>
                <w:szCs w:val="20"/>
              </w:rPr>
              <w:t xml:space="preserve"> = СОС - Зп</w:t>
            </w:r>
          </w:p>
        </w:tc>
        <w:tc>
          <w:tcPr>
            <w:tcW w:w="0" w:type="auto"/>
            <w:tcBorders>
              <w:top w:val="single" w:sz="4" w:space="0" w:color="auto"/>
              <w:left w:val="single" w:sz="4" w:space="0" w:color="auto"/>
              <w:bottom w:val="single" w:sz="4" w:space="0" w:color="auto"/>
              <w:right w:val="single" w:sz="4"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Ф</w:t>
            </w:r>
            <w:r w:rsidRPr="00317FBB">
              <w:rPr>
                <w:rFonts w:ascii="Times New Roman" w:hAnsi="Times New Roman" w:cs="Times New Roman"/>
                <w:sz w:val="20"/>
                <w:szCs w:val="20"/>
                <w:vertAlign w:val="superscript"/>
              </w:rPr>
              <w:t>С</w:t>
            </w:r>
            <w:r w:rsidRPr="00317FBB">
              <w:rPr>
                <w:rFonts w:ascii="Times New Roman" w:hAnsi="Times New Roman" w:cs="Times New Roman"/>
                <w:sz w:val="20"/>
                <w:szCs w:val="20"/>
              </w:rPr>
              <w:t xml:space="preserve"> </w:t>
            </w:r>
            <w:r w:rsidR="00A47CEC" w:rsidRPr="00317FBB">
              <w:rPr>
                <w:rFonts w:ascii="Times New Roman" w:hAnsi="Times New Roman" w:cs="Times New Roman"/>
                <w:position w:val="-4"/>
                <w:sz w:val="20"/>
                <w:szCs w:val="20"/>
              </w:rPr>
              <w:object w:dxaOrig="200" w:dyaOrig="240">
                <v:shape id="_x0000_i1211" type="#_x0000_t75" style="width:9.75pt;height:12pt" o:ole="">
                  <v:imagedata r:id="rId212" o:title=""/>
                </v:shape>
                <o:OLEObject Type="Embed" ProgID="Equation.3" ShapeID="_x0000_i1211" DrawAspect="Content" ObjectID="_1461268261" r:id="rId213"/>
              </w:object>
            </w:r>
            <w:r w:rsidRPr="00317FBB">
              <w:rPr>
                <w:rFonts w:ascii="Times New Roman" w:hAnsi="Times New Roman" w:cs="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Ф</w:t>
            </w:r>
            <w:r w:rsidRPr="00317FBB">
              <w:rPr>
                <w:rFonts w:ascii="Times New Roman" w:hAnsi="Times New Roman" w:cs="Times New Roman"/>
                <w:sz w:val="20"/>
                <w:szCs w:val="20"/>
                <w:vertAlign w:val="superscript"/>
              </w:rPr>
              <w:t>С</w:t>
            </w:r>
            <w:r w:rsidRPr="00317FBB">
              <w:rPr>
                <w:rFonts w:ascii="Times New Roman" w:hAnsi="Times New Roman" w:cs="Times New Roman"/>
                <w:sz w:val="20"/>
                <w:szCs w:val="20"/>
              </w:rPr>
              <w:t xml:space="preserve"> &lt;0</w:t>
            </w:r>
          </w:p>
        </w:tc>
        <w:tc>
          <w:tcPr>
            <w:tcW w:w="0" w:type="auto"/>
            <w:tcBorders>
              <w:top w:val="single" w:sz="4" w:space="0" w:color="auto"/>
              <w:left w:val="single" w:sz="4" w:space="0" w:color="auto"/>
              <w:bottom w:val="single" w:sz="4" w:space="0" w:color="auto"/>
              <w:right w:val="single" w:sz="4"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Ф</w:t>
            </w:r>
            <w:r w:rsidRPr="00317FBB">
              <w:rPr>
                <w:rFonts w:ascii="Times New Roman" w:hAnsi="Times New Roman" w:cs="Times New Roman"/>
                <w:sz w:val="20"/>
                <w:szCs w:val="20"/>
                <w:vertAlign w:val="superscript"/>
              </w:rPr>
              <w:t>С</w:t>
            </w:r>
            <w:r w:rsidRPr="00317FBB">
              <w:rPr>
                <w:rFonts w:ascii="Times New Roman" w:hAnsi="Times New Roman" w:cs="Times New Roman"/>
                <w:sz w:val="20"/>
                <w:szCs w:val="20"/>
              </w:rPr>
              <w:t xml:space="preserve"> &lt;0</w:t>
            </w:r>
          </w:p>
        </w:tc>
        <w:tc>
          <w:tcPr>
            <w:tcW w:w="0" w:type="auto"/>
            <w:tcBorders>
              <w:top w:val="single" w:sz="4" w:space="0" w:color="auto"/>
              <w:left w:val="single" w:sz="4" w:space="0" w:color="auto"/>
              <w:bottom w:val="single" w:sz="4" w:space="0" w:color="auto"/>
              <w:right w:val="single" w:sz="4"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Ф</w:t>
            </w:r>
            <w:r w:rsidRPr="00317FBB">
              <w:rPr>
                <w:rFonts w:ascii="Times New Roman" w:hAnsi="Times New Roman" w:cs="Times New Roman"/>
                <w:sz w:val="20"/>
                <w:szCs w:val="20"/>
                <w:vertAlign w:val="superscript"/>
              </w:rPr>
              <w:t>С</w:t>
            </w:r>
            <w:r w:rsidRPr="00317FBB">
              <w:rPr>
                <w:rFonts w:ascii="Times New Roman" w:hAnsi="Times New Roman" w:cs="Times New Roman"/>
                <w:sz w:val="20"/>
                <w:szCs w:val="20"/>
              </w:rPr>
              <w:t xml:space="preserve"> &lt;0</w:t>
            </w:r>
          </w:p>
        </w:tc>
      </w:tr>
      <w:tr w:rsidR="00CF26AC" w:rsidRPr="00317FBB">
        <w:trPr>
          <w:trHeight w:hRule="exact" w:val="402"/>
        </w:trPr>
        <w:tc>
          <w:tcPr>
            <w:tcW w:w="0" w:type="auto"/>
            <w:tcBorders>
              <w:top w:val="single" w:sz="4" w:space="0" w:color="auto"/>
              <w:left w:val="single" w:sz="4" w:space="0" w:color="auto"/>
              <w:bottom w:val="single" w:sz="4" w:space="0" w:color="auto"/>
              <w:right w:val="single" w:sz="4" w:space="0" w:color="auto"/>
            </w:tcBorders>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 Ф</w:t>
            </w:r>
            <w:r w:rsidRPr="00317FBB">
              <w:rPr>
                <w:rFonts w:ascii="Times New Roman" w:hAnsi="Times New Roman" w:cs="Times New Roman"/>
                <w:sz w:val="20"/>
                <w:szCs w:val="20"/>
                <w:vertAlign w:val="superscript"/>
              </w:rPr>
              <w:t>Т</w:t>
            </w:r>
            <w:r w:rsidRPr="00317FBB">
              <w:rPr>
                <w:rFonts w:ascii="Times New Roman" w:hAnsi="Times New Roman" w:cs="Times New Roman"/>
                <w:sz w:val="20"/>
                <w:szCs w:val="20"/>
              </w:rPr>
              <w:t xml:space="preserve"> = КФ - Зп</w:t>
            </w:r>
          </w:p>
        </w:tc>
        <w:tc>
          <w:tcPr>
            <w:tcW w:w="0" w:type="auto"/>
            <w:tcBorders>
              <w:top w:val="single" w:sz="4" w:space="0" w:color="auto"/>
              <w:left w:val="single" w:sz="4" w:space="0" w:color="auto"/>
              <w:bottom w:val="single" w:sz="4" w:space="0" w:color="auto"/>
              <w:right w:val="single" w:sz="4"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Ф</w:t>
            </w:r>
            <w:r w:rsidRPr="00317FBB">
              <w:rPr>
                <w:rFonts w:ascii="Times New Roman" w:hAnsi="Times New Roman" w:cs="Times New Roman"/>
                <w:sz w:val="20"/>
                <w:szCs w:val="20"/>
                <w:vertAlign w:val="superscript"/>
              </w:rPr>
              <w:t>Т</w:t>
            </w:r>
            <w:r w:rsidRPr="00317FBB">
              <w:rPr>
                <w:rFonts w:ascii="Times New Roman" w:hAnsi="Times New Roman" w:cs="Times New Roman"/>
                <w:sz w:val="20"/>
                <w:szCs w:val="20"/>
              </w:rPr>
              <w:t xml:space="preserve"> </w:t>
            </w:r>
            <w:r w:rsidR="00A47CEC" w:rsidRPr="00317FBB">
              <w:rPr>
                <w:rFonts w:ascii="Times New Roman" w:hAnsi="Times New Roman" w:cs="Times New Roman"/>
                <w:position w:val="-4"/>
                <w:sz w:val="20"/>
                <w:szCs w:val="20"/>
              </w:rPr>
              <w:object w:dxaOrig="200" w:dyaOrig="240">
                <v:shape id="_x0000_i1212" type="#_x0000_t75" style="width:9.75pt;height:12pt" o:ole="">
                  <v:imagedata r:id="rId214" o:title=""/>
                </v:shape>
                <o:OLEObject Type="Embed" ProgID="Equation.3" ShapeID="_x0000_i1212" DrawAspect="Content" ObjectID="_1461268262" r:id="rId215"/>
              </w:object>
            </w:r>
            <w:r w:rsidRPr="00317FBB">
              <w:rPr>
                <w:rFonts w:ascii="Times New Roman" w:hAnsi="Times New Roman" w:cs="Times New Roman"/>
                <w:sz w:val="20"/>
                <w:szCs w:val="20"/>
              </w:rPr>
              <w:t xml:space="preserve"> 0</w:t>
            </w:r>
          </w:p>
        </w:tc>
        <w:tc>
          <w:tcPr>
            <w:tcW w:w="0" w:type="auto"/>
            <w:tcBorders>
              <w:top w:val="single" w:sz="4" w:space="0" w:color="auto"/>
              <w:left w:val="single" w:sz="4" w:space="0" w:color="auto"/>
              <w:bottom w:val="single" w:sz="4" w:space="0" w:color="auto"/>
              <w:right w:val="single" w:sz="4"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Ф</w:t>
            </w:r>
            <w:r w:rsidRPr="00317FBB">
              <w:rPr>
                <w:rFonts w:ascii="Times New Roman" w:hAnsi="Times New Roman" w:cs="Times New Roman"/>
                <w:sz w:val="20"/>
                <w:szCs w:val="20"/>
                <w:vertAlign w:val="superscript"/>
              </w:rPr>
              <w:t>Т</w:t>
            </w:r>
            <w:r w:rsidRPr="00317FBB">
              <w:rPr>
                <w:rFonts w:ascii="Times New Roman" w:hAnsi="Times New Roman" w:cs="Times New Roman"/>
                <w:sz w:val="20"/>
                <w:szCs w:val="20"/>
              </w:rPr>
              <w:t xml:space="preserve"> </w:t>
            </w:r>
            <w:r w:rsidR="00A47CEC" w:rsidRPr="00317FBB">
              <w:rPr>
                <w:rFonts w:ascii="Times New Roman" w:hAnsi="Times New Roman" w:cs="Times New Roman"/>
                <w:position w:val="-4"/>
                <w:sz w:val="20"/>
                <w:szCs w:val="20"/>
              </w:rPr>
              <w:object w:dxaOrig="200" w:dyaOrig="240">
                <v:shape id="_x0000_i1213" type="#_x0000_t75" style="width:9.75pt;height:12pt" o:ole="">
                  <v:imagedata r:id="rId214" o:title=""/>
                </v:shape>
                <o:OLEObject Type="Embed" ProgID="Equation.3" ShapeID="_x0000_i1213" DrawAspect="Content" ObjectID="_1461268263" r:id="rId216"/>
              </w:object>
            </w:r>
            <w:r w:rsidRPr="00317FBB">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Ф</w:t>
            </w:r>
            <w:r w:rsidRPr="00317FBB">
              <w:rPr>
                <w:rFonts w:ascii="Times New Roman" w:hAnsi="Times New Roman" w:cs="Times New Roman"/>
                <w:sz w:val="20"/>
                <w:szCs w:val="20"/>
                <w:vertAlign w:val="superscript"/>
              </w:rPr>
              <w:t>Т</w:t>
            </w:r>
            <w:r w:rsidRPr="00317FBB">
              <w:rPr>
                <w:rFonts w:ascii="Times New Roman" w:hAnsi="Times New Roman" w:cs="Times New Roman"/>
                <w:sz w:val="20"/>
                <w:szCs w:val="20"/>
              </w:rPr>
              <w:t>&lt;0</w:t>
            </w:r>
          </w:p>
        </w:tc>
        <w:tc>
          <w:tcPr>
            <w:tcW w:w="0" w:type="auto"/>
            <w:tcBorders>
              <w:top w:val="single" w:sz="4" w:space="0" w:color="auto"/>
              <w:left w:val="single" w:sz="4" w:space="0" w:color="auto"/>
              <w:bottom w:val="single" w:sz="4" w:space="0" w:color="auto"/>
              <w:right w:val="single" w:sz="4"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Ф</w:t>
            </w:r>
            <w:r w:rsidRPr="00317FBB">
              <w:rPr>
                <w:rFonts w:ascii="Times New Roman" w:hAnsi="Times New Roman" w:cs="Times New Roman"/>
                <w:sz w:val="20"/>
                <w:szCs w:val="20"/>
                <w:vertAlign w:val="superscript"/>
              </w:rPr>
              <w:t>Т</w:t>
            </w:r>
            <w:r w:rsidRPr="00317FBB">
              <w:rPr>
                <w:rFonts w:ascii="Times New Roman" w:hAnsi="Times New Roman" w:cs="Times New Roman"/>
                <w:sz w:val="20"/>
                <w:szCs w:val="20"/>
              </w:rPr>
              <w:t xml:space="preserve"> &lt;0</w:t>
            </w:r>
          </w:p>
        </w:tc>
      </w:tr>
      <w:tr w:rsidR="00CF26AC" w:rsidRPr="00317FBB">
        <w:trPr>
          <w:trHeight w:hRule="exact" w:val="422"/>
        </w:trPr>
        <w:tc>
          <w:tcPr>
            <w:tcW w:w="0" w:type="auto"/>
            <w:tcBorders>
              <w:top w:val="single" w:sz="4" w:space="0" w:color="auto"/>
              <w:left w:val="single" w:sz="4" w:space="0" w:color="auto"/>
              <w:bottom w:val="single" w:sz="4" w:space="0" w:color="auto"/>
              <w:right w:val="single" w:sz="4" w:space="0" w:color="auto"/>
            </w:tcBorders>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 Ф</w:t>
            </w:r>
            <w:r w:rsidRPr="00317FBB">
              <w:rPr>
                <w:rFonts w:ascii="Times New Roman" w:hAnsi="Times New Roman" w:cs="Times New Roman"/>
                <w:sz w:val="20"/>
                <w:szCs w:val="20"/>
                <w:vertAlign w:val="superscript"/>
              </w:rPr>
              <w:t>О</w:t>
            </w:r>
            <w:r w:rsidRPr="00317FBB">
              <w:rPr>
                <w:rFonts w:ascii="Times New Roman" w:hAnsi="Times New Roman" w:cs="Times New Roman"/>
                <w:sz w:val="20"/>
                <w:szCs w:val="20"/>
              </w:rPr>
              <w:t xml:space="preserve"> = ВИ - Зп</w:t>
            </w:r>
          </w:p>
        </w:tc>
        <w:tc>
          <w:tcPr>
            <w:tcW w:w="0" w:type="auto"/>
            <w:tcBorders>
              <w:top w:val="single" w:sz="4" w:space="0" w:color="auto"/>
              <w:left w:val="single" w:sz="4" w:space="0" w:color="auto"/>
              <w:bottom w:val="single" w:sz="4" w:space="0" w:color="auto"/>
              <w:right w:val="single" w:sz="4"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Ф</w:t>
            </w:r>
            <w:r w:rsidRPr="00317FBB">
              <w:rPr>
                <w:rFonts w:ascii="Times New Roman" w:hAnsi="Times New Roman" w:cs="Times New Roman"/>
                <w:sz w:val="20"/>
                <w:szCs w:val="20"/>
                <w:vertAlign w:val="superscript"/>
              </w:rPr>
              <w:t>О</w:t>
            </w:r>
            <w:r w:rsidR="00A47CEC" w:rsidRPr="00317FBB">
              <w:rPr>
                <w:rFonts w:ascii="Times New Roman" w:hAnsi="Times New Roman" w:cs="Times New Roman"/>
                <w:position w:val="-4"/>
                <w:sz w:val="20"/>
                <w:szCs w:val="20"/>
              </w:rPr>
              <w:object w:dxaOrig="200" w:dyaOrig="240">
                <v:shape id="_x0000_i1214" type="#_x0000_t75" style="width:9.75pt;height:12pt" o:ole="">
                  <v:imagedata r:id="rId214" o:title=""/>
                </v:shape>
                <o:OLEObject Type="Embed" ProgID="Equation.3" ShapeID="_x0000_i1214" DrawAspect="Content" ObjectID="_1461268264" r:id="rId217"/>
              </w:object>
            </w:r>
            <w:r w:rsidRPr="00317FBB">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Ф</w:t>
            </w:r>
            <w:r w:rsidRPr="00317FBB">
              <w:rPr>
                <w:rFonts w:ascii="Times New Roman" w:hAnsi="Times New Roman" w:cs="Times New Roman"/>
                <w:sz w:val="20"/>
                <w:szCs w:val="20"/>
                <w:vertAlign w:val="superscript"/>
              </w:rPr>
              <w:t>О</w:t>
            </w:r>
            <w:r w:rsidR="00A47CEC" w:rsidRPr="00317FBB">
              <w:rPr>
                <w:rFonts w:ascii="Times New Roman" w:hAnsi="Times New Roman" w:cs="Times New Roman"/>
                <w:position w:val="-4"/>
                <w:sz w:val="20"/>
                <w:szCs w:val="20"/>
              </w:rPr>
              <w:object w:dxaOrig="200" w:dyaOrig="240">
                <v:shape id="_x0000_i1215" type="#_x0000_t75" style="width:9.75pt;height:12pt" o:ole="">
                  <v:imagedata r:id="rId214" o:title=""/>
                </v:shape>
                <o:OLEObject Type="Embed" ProgID="Equation.3" ShapeID="_x0000_i1215" DrawAspect="Content" ObjectID="_1461268265" r:id="rId218"/>
              </w:object>
            </w:r>
            <w:r w:rsidRPr="00317FBB">
              <w:rPr>
                <w:rFonts w:ascii="Times New Roman" w:hAnsi="Times New Roman" w:cs="Times New Roman"/>
                <w:sz w:val="20"/>
                <w:szCs w:val="20"/>
              </w:rPr>
              <w:t>о</w:t>
            </w:r>
          </w:p>
        </w:tc>
        <w:tc>
          <w:tcPr>
            <w:tcW w:w="0" w:type="auto"/>
            <w:tcBorders>
              <w:top w:val="single" w:sz="4" w:space="0" w:color="auto"/>
              <w:left w:val="single" w:sz="4" w:space="0" w:color="auto"/>
              <w:bottom w:val="single" w:sz="4" w:space="0" w:color="auto"/>
              <w:right w:val="single" w:sz="4"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Ф</w:t>
            </w:r>
            <w:r w:rsidRPr="00317FBB">
              <w:rPr>
                <w:rFonts w:ascii="Times New Roman" w:hAnsi="Times New Roman" w:cs="Times New Roman"/>
                <w:sz w:val="20"/>
                <w:szCs w:val="20"/>
                <w:vertAlign w:val="superscript"/>
              </w:rPr>
              <w:t>О</w:t>
            </w:r>
            <w:r w:rsidR="00A47CEC" w:rsidRPr="00317FBB">
              <w:rPr>
                <w:rFonts w:ascii="Times New Roman" w:hAnsi="Times New Roman" w:cs="Times New Roman"/>
                <w:position w:val="-4"/>
                <w:sz w:val="20"/>
                <w:szCs w:val="20"/>
              </w:rPr>
              <w:object w:dxaOrig="200" w:dyaOrig="240">
                <v:shape id="_x0000_i1216" type="#_x0000_t75" style="width:9.75pt;height:12pt" o:ole="">
                  <v:imagedata r:id="rId214" o:title=""/>
                </v:shape>
                <o:OLEObject Type="Embed" ProgID="Equation.3" ShapeID="_x0000_i1216" DrawAspect="Content" ObjectID="_1461268266" r:id="rId219"/>
              </w:object>
            </w:r>
            <w:r w:rsidRPr="00317FBB">
              <w:rPr>
                <w:rFonts w:ascii="Times New Roman" w:hAnsi="Times New Roman" w:cs="Times New Roman"/>
                <w:sz w:val="20"/>
                <w:szCs w:val="20"/>
              </w:rPr>
              <w:t>0</w:t>
            </w:r>
          </w:p>
        </w:tc>
        <w:tc>
          <w:tcPr>
            <w:tcW w:w="0" w:type="auto"/>
            <w:tcBorders>
              <w:top w:val="single" w:sz="4" w:space="0" w:color="auto"/>
              <w:left w:val="single" w:sz="4" w:space="0" w:color="auto"/>
              <w:bottom w:val="single" w:sz="4" w:space="0" w:color="auto"/>
              <w:right w:val="single" w:sz="4" w:space="0" w:color="auto"/>
            </w:tcBorders>
            <w:vAlign w:val="center"/>
          </w:tcPr>
          <w:p w:rsidR="00CF26AC" w:rsidRPr="00317FBB" w:rsidRDefault="00CF26AC" w:rsidP="00121D67">
            <w:pPr>
              <w:suppressAutoHyphens/>
              <w:spacing w:after="0" w:line="360" w:lineRule="auto"/>
              <w:jc w:val="both"/>
              <w:rPr>
                <w:rFonts w:ascii="Times New Roman" w:hAnsi="Times New Roman" w:cs="Times New Roman"/>
                <w:sz w:val="20"/>
                <w:szCs w:val="20"/>
              </w:rPr>
            </w:pPr>
            <w:r w:rsidRPr="00317FBB">
              <w:rPr>
                <w:rFonts w:ascii="Times New Roman" w:hAnsi="Times New Roman" w:cs="Times New Roman"/>
                <w:sz w:val="20"/>
                <w:szCs w:val="20"/>
              </w:rPr>
              <w:t>Ф</w:t>
            </w:r>
            <w:r w:rsidRPr="00317FBB">
              <w:rPr>
                <w:rFonts w:ascii="Times New Roman" w:hAnsi="Times New Roman" w:cs="Times New Roman"/>
                <w:sz w:val="20"/>
                <w:szCs w:val="20"/>
                <w:vertAlign w:val="superscript"/>
              </w:rPr>
              <w:t>О</w:t>
            </w:r>
            <w:r w:rsidRPr="00317FBB">
              <w:rPr>
                <w:rFonts w:ascii="Times New Roman" w:hAnsi="Times New Roman" w:cs="Times New Roman"/>
                <w:sz w:val="20"/>
                <w:szCs w:val="20"/>
              </w:rPr>
              <w:t>&lt;0</w:t>
            </w:r>
          </w:p>
        </w:tc>
      </w:tr>
    </w:tbl>
    <w:p w:rsidR="00CF26AC"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Тип финансовой устойчивости: кризисное состояние (0,0,0).</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Вывод:</w:t>
      </w:r>
      <w:r w:rsidRPr="00973639">
        <w:rPr>
          <w:rFonts w:ascii="Times New Roman" w:hAnsi="Times New Roman" w:cs="Times New Roman"/>
          <w:b/>
          <w:bCs/>
          <w:sz w:val="28"/>
          <w:szCs w:val="28"/>
        </w:rPr>
        <w:t xml:space="preserve">  </w:t>
      </w:r>
      <w:r w:rsidRPr="00973639">
        <w:rPr>
          <w:rFonts w:ascii="Times New Roman" w:hAnsi="Times New Roman" w:cs="Times New Roman"/>
          <w:sz w:val="28"/>
          <w:szCs w:val="28"/>
        </w:rPr>
        <w:t xml:space="preserve">Во всех кварталах 2009 г. и 2010 г. наблюдается кризисное финансовое состояние организации, это говорит о том, что предприятие полностью зависит от заемных источников финансирования. Собственного капитала и долго- и краткосрочных кредитов и займов не хватает для финансирования материальных оборотных средств, т.е. пополнение запасов идет за счет средств, образующихся в результате замедления погашения кредиторской задолженности. </w:t>
      </w:r>
    </w:p>
    <w:p w:rsidR="00CF26AC" w:rsidRPr="00973639" w:rsidRDefault="00CF26AC" w:rsidP="00121D67">
      <w:pPr>
        <w:pStyle w:val="11"/>
        <w:suppressAutoHyphens/>
        <w:spacing w:line="360" w:lineRule="auto"/>
        <w:ind w:left="567"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Анализ финансовой устойчивости с использованием ресурсного подхода</w:t>
      </w:r>
    </w:p>
    <w:p w:rsidR="00CF26AC" w:rsidRDefault="00CF26AC" w:rsidP="00121D67">
      <w:pPr>
        <w:pStyle w:val="11"/>
        <w:numPr>
          <w:ilvl w:val="0"/>
          <w:numId w:val="19"/>
        </w:numPr>
        <w:tabs>
          <w:tab w:val="clear" w:pos="927"/>
          <w:tab w:val="left" w:pos="993"/>
        </w:tabs>
        <w:suppressAutoHyphens/>
        <w:spacing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Коэффициент концентрации заемного капитала К</w:t>
      </w:r>
      <w:r w:rsidRPr="00973639">
        <w:rPr>
          <w:rFonts w:ascii="Times New Roman" w:hAnsi="Times New Roman" w:cs="Times New Roman"/>
          <w:sz w:val="28"/>
          <w:szCs w:val="28"/>
          <w:vertAlign w:val="subscript"/>
        </w:rPr>
        <w:t>кз</w:t>
      </w:r>
    </w:p>
    <w:p w:rsidR="00CF26AC" w:rsidRDefault="00121D67" w:rsidP="00121D67">
      <w:pPr>
        <w:tabs>
          <w:tab w:val="num" w:pos="0"/>
          <w:tab w:val="left" w:pos="5775"/>
        </w:tabs>
        <w:suppressAutoHyphens/>
        <w:spacing w:after="0" w:line="360" w:lineRule="auto"/>
        <w:ind w:firstLine="709"/>
        <w:jc w:val="both"/>
        <w:rPr>
          <w:rFonts w:ascii="Times New Roman" w:hAnsi="Times New Roman" w:cs="Times New Roman"/>
          <w:sz w:val="28"/>
          <w:szCs w:val="28"/>
          <w:lang w:val="en-US"/>
        </w:rPr>
      </w:pPr>
      <w:r>
        <w:rPr>
          <w:rFonts w:cs="Times New Roman"/>
        </w:rPr>
        <w:br w:type="page"/>
      </w:r>
      <w:r w:rsidR="00C122BE">
        <w:rPr>
          <w:rFonts w:cs="Times New Roman"/>
        </w:rPr>
        <w:pict>
          <v:shape id="_x0000_i1217" type="#_x0000_t75" style="width:119.25pt;height:31.5pt">
            <v:imagedata r:id="rId220" o:title="" chromakey="white"/>
          </v:shape>
        </w:pict>
      </w:r>
    </w:p>
    <w:p w:rsidR="00CF26AC" w:rsidRPr="00973639" w:rsidRDefault="00CF26AC" w:rsidP="00121D67">
      <w:pPr>
        <w:tabs>
          <w:tab w:val="num" w:pos="0"/>
          <w:tab w:val="left" w:pos="5775"/>
        </w:tabs>
        <w:suppressAutoHyphens/>
        <w:spacing w:after="0" w:line="360" w:lineRule="auto"/>
        <w:ind w:firstLine="709"/>
        <w:jc w:val="both"/>
        <w:rPr>
          <w:rFonts w:ascii="Times New Roman" w:hAnsi="Times New Roman" w:cs="Times New Roman"/>
          <w:sz w:val="28"/>
          <w:szCs w:val="28"/>
          <w:lang w:val="en-US"/>
        </w:rPr>
      </w:pPr>
    </w:p>
    <w:tbl>
      <w:tblPr>
        <w:tblW w:w="45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238"/>
        <w:gridCol w:w="1540"/>
        <w:gridCol w:w="1751"/>
      </w:tblGrid>
      <w:tr w:rsidR="00CF26AC" w:rsidRPr="0026004B">
        <w:trPr>
          <w:trHeight w:val="540"/>
          <w:jc w:val="center"/>
        </w:trPr>
        <w:tc>
          <w:tcPr>
            <w:tcW w:w="1238"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Год</w:t>
            </w:r>
          </w:p>
        </w:tc>
        <w:tc>
          <w:tcPr>
            <w:tcW w:w="154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Квартал</w:t>
            </w:r>
          </w:p>
        </w:tc>
        <w:tc>
          <w:tcPr>
            <w:tcW w:w="175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К</w:t>
            </w:r>
            <w:r w:rsidRPr="0026004B">
              <w:rPr>
                <w:rFonts w:ascii="Times New Roman" w:hAnsi="Times New Roman" w:cs="Times New Roman"/>
                <w:color w:val="000000"/>
                <w:sz w:val="20"/>
                <w:szCs w:val="20"/>
                <w:vertAlign w:val="subscript"/>
              </w:rPr>
              <w:t>кз</w:t>
            </w:r>
          </w:p>
        </w:tc>
      </w:tr>
      <w:tr w:rsidR="00CF26AC" w:rsidRPr="0026004B">
        <w:trPr>
          <w:trHeight w:val="330"/>
          <w:jc w:val="center"/>
        </w:trPr>
        <w:tc>
          <w:tcPr>
            <w:tcW w:w="1238" w:type="dxa"/>
            <w:vMerge w:val="restart"/>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2009</w:t>
            </w: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54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w:t>
            </w:r>
          </w:p>
        </w:tc>
        <w:tc>
          <w:tcPr>
            <w:tcW w:w="175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0,6</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54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w:t>
            </w:r>
          </w:p>
        </w:tc>
        <w:tc>
          <w:tcPr>
            <w:tcW w:w="175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0,55</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54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3</w:t>
            </w:r>
          </w:p>
        </w:tc>
        <w:tc>
          <w:tcPr>
            <w:tcW w:w="175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0,48</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54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4</w:t>
            </w:r>
          </w:p>
        </w:tc>
        <w:tc>
          <w:tcPr>
            <w:tcW w:w="175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0,45</w:t>
            </w:r>
          </w:p>
        </w:tc>
      </w:tr>
      <w:tr w:rsidR="00CF26AC" w:rsidRPr="0026004B">
        <w:trPr>
          <w:trHeight w:val="315"/>
          <w:jc w:val="center"/>
        </w:trPr>
        <w:tc>
          <w:tcPr>
            <w:tcW w:w="1238" w:type="dxa"/>
            <w:vMerge w:val="restart"/>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2010</w:t>
            </w: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54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w:t>
            </w:r>
          </w:p>
        </w:tc>
        <w:tc>
          <w:tcPr>
            <w:tcW w:w="175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0,65</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54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w:t>
            </w:r>
          </w:p>
        </w:tc>
        <w:tc>
          <w:tcPr>
            <w:tcW w:w="175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0,6</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54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3</w:t>
            </w:r>
          </w:p>
        </w:tc>
        <w:tc>
          <w:tcPr>
            <w:tcW w:w="175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0,4</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54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4</w:t>
            </w:r>
          </w:p>
        </w:tc>
        <w:tc>
          <w:tcPr>
            <w:tcW w:w="175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0,42</w:t>
            </w:r>
          </w:p>
        </w:tc>
      </w:tr>
    </w:tbl>
    <w:p w:rsidR="00CF26AC" w:rsidRPr="00973639" w:rsidRDefault="00CF26AC" w:rsidP="00121D67">
      <w:pPr>
        <w:tabs>
          <w:tab w:val="num" w:pos="0"/>
        </w:tabs>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pStyle w:val="ConsNormal"/>
        <w:widowControl/>
        <w:tabs>
          <w:tab w:val="num" w:pos="0"/>
        </w:tabs>
        <w:suppressAutoHyphens/>
        <w:spacing w:line="360" w:lineRule="auto"/>
        <w:ind w:right="0" w:firstLine="709"/>
        <w:jc w:val="both"/>
        <w:rPr>
          <w:rFonts w:ascii="Times New Roman" w:hAnsi="Times New Roman" w:cs="Times New Roman"/>
          <w:sz w:val="28"/>
          <w:szCs w:val="28"/>
        </w:rPr>
      </w:pPr>
      <w:r w:rsidRPr="00973639">
        <w:rPr>
          <w:rFonts w:ascii="Times New Roman" w:hAnsi="Times New Roman" w:cs="Times New Roman"/>
          <w:sz w:val="28"/>
          <w:szCs w:val="28"/>
        </w:rPr>
        <w:t>2. Коэффициент соотношения заемных и собственных средств (коэффициент капитализации) – К</w:t>
      </w:r>
      <w:r w:rsidRPr="00973639">
        <w:rPr>
          <w:rFonts w:ascii="Times New Roman" w:hAnsi="Times New Roman" w:cs="Times New Roman"/>
          <w:sz w:val="28"/>
          <w:szCs w:val="28"/>
          <w:vertAlign w:val="subscript"/>
        </w:rPr>
        <w:t>с</w:t>
      </w:r>
      <w:r w:rsidRPr="00973639">
        <w:rPr>
          <w:rFonts w:ascii="Times New Roman" w:hAnsi="Times New Roman" w:cs="Times New Roman"/>
          <w:sz w:val="28"/>
          <w:szCs w:val="28"/>
        </w:rPr>
        <w:t>:</w:t>
      </w:r>
    </w:p>
    <w:p w:rsidR="00CF26AC" w:rsidRPr="00973639" w:rsidRDefault="00CF26AC" w:rsidP="00121D67">
      <w:pPr>
        <w:pStyle w:val="ConsNormal"/>
        <w:widowControl/>
        <w:tabs>
          <w:tab w:val="num" w:pos="0"/>
        </w:tabs>
        <w:suppressAutoHyphens/>
        <w:spacing w:line="360" w:lineRule="auto"/>
        <w:ind w:right="0" w:firstLine="709"/>
        <w:jc w:val="both"/>
        <w:rPr>
          <w:rFonts w:ascii="Times New Roman" w:hAnsi="Times New Roman" w:cs="Times New Roman"/>
          <w:sz w:val="28"/>
          <w:szCs w:val="28"/>
        </w:rPr>
      </w:pPr>
    </w:p>
    <w:p w:rsidR="00CF26AC" w:rsidRPr="00973639" w:rsidRDefault="00C122BE" w:rsidP="00121D67">
      <w:pPr>
        <w:pStyle w:val="ConsNormal"/>
        <w:widowControl/>
        <w:tabs>
          <w:tab w:val="num" w:pos="0"/>
        </w:tabs>
        <w:suppressAutoHyphens/>
        <w:spacing w:line="360" w:lineRule="auto"/>
        <w:ind w:right="0" w:firstLine="709"/>
        <w:jc w:val="both"/>
        <w:rPr>
          <w:rFonts w:ascii="Times New Roman" w:hAnsi="Times New Roman" w:cs="Times New Roman"/>
          <w:sz w:val="28"/>
          <w:szCs w:val="28"/>
        </w:rPr>
      </w:pPr>
      <w:r>
        <w:rPr>
          <w:rFonts w:cs="Times New Roman"/>
        </w:rPr>
        <w:pict>
          <v:shape id="_x0000_i1218" type="#_x0000_t75" style="width:42pt;height:27pt">
            <v:imagedata r:id="rId221" o:title="" chromakey="white"/>
          </v:shape>
        </w:pict>
      </w:r>
    </w:p>
    <w:p w:rsidR="00CF26AC" w:rsidRPr="00973639" w:rsidRDefault="00CF26AC" w:rsidP="00121D67">
      <w:pPr>
        <w:tabs>
          <w:tab w:val="num" w:pos="0"/>
        </w:tabs>
        <w:suppressAutoHyphens/>
        <w:spacing w:after="0" w:line="360" w:lineRule="auto"/>
        <w:ind w:firstLine="709"/>
        <w:jc w:val="both"/>
        <w:rPr>
          <w:rFonts w:ascii="Times New Roman" w:hAnsi="Times New Roman" w:cs="Times New Roman"/>
          <w:sz w:val="28"/>
          <w:szCs w:val="28"/>
        </w:rPr>
      </w:pPr>
    </w:p>
    <w:tbl>
      <w:tblPr>
        <w:tblW w:w="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0"/>
        <w:gridCol w:w="1459"/>
        <w:gridCol w:w="1761"/>
      </w:tblGrid>
      <w:tr w:rsidR="00CF26AC" w:rsidRPr="0026004B">
        <w:trPr>
          <w:trHeight w:val="330"/>
          <w:jc w:val="center"/>
        </w:trPr>
        <w:tc>
          <w:tcPr>
            <w:tcW w:w="118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Год</w:t>
            </w:r>
          </w:p>
        </w:tc>
        <w:tc>
          <w:tcPr>
            <w:tcW w:w="1459"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Квартал</w:t>
            </w:r>
          </w:p>
        </w:tc>
        <w:tc>
          <w:tcPr>
            <w:tcW w:w="176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К</w:t>
            </w:r>
            <w:r w:rsidRPr="0026004B">
              <w:rPr>
                <w:rFonts w:ascii="Times New Roman" w:hAnsi="Times New Roman" w:cs="Times New Roman"/>
                <w:color w:val="000000"/>
                <w:sz w:val="20"/>
                <w:szCs w:val="20"/>
                <w:vertAlign w:val="subscript"/>
              </w:rPr>
              <w:t>с</w:t>
            </w:r>
          </w:p>
        </w:tc>
      </w:tr>
      <w:tr w:rsidR="00CF26AC" w:rsidRPr="0026004B">
        <w:trPr>
          <w:trHeight w:val="330"/>
          <w:jc w:val="center"/>
        </w:trPr>
        <w:tc>
          <w:tcPr>
            <w:tcW w:w="1180" w:type="dxa"/>
            <w:vMerge w:val="restart"/>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2009</w:t>
            </w: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59"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w:t>
            </w:r>
          </w:p>
        </w:tc>
        <w:tc>
          <w:tcPr>
            <w:tcW w:w="176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1,50</w:t>
            </w:r>
          </w:p>
        </w:tc>
      </w:tr>
      <w:tr w:rsidR="00CF26AC" w:rsidRPr="0026004B">
        <w:trPr>
          <w:trHeight w:val="234"/>
          <w:jc w:val="center"/>
        </w:trPr>
        <w:tc>
          <w:tcPr>
            <w:tcW w:w="1180"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59"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w:t>
            </w:r>
          </w:p>
        </w:tc>
        <w:tc>
          <w:tcPr>
            <w:tcW w:w="176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1,22</w:t>
            </w:r>
          </w:p>
        </w:tc>
      </w:tr>
      <w:tr w:rsidR="00CF26AC" w:rsidRPr="0026004B">
        <w:trPr>
          <w:trHeight w:val="330"/>
          <w:jc w:val="center"/>
        </w:trPr>
        <w:tc>
          <w:tcPr>
            <w:tcW w:w="1180"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59"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3</w:t>
            </w:r>
          </w:p>
        </w:tc>
        <w:tc>
          <w:tcPr>
            <w:tcW w:w="176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0,92</w:t>
            </w:r>
          </w:p>
        </w:tc>
      </w:tr>
      <w:tr w:rsidR="00CF26AC" w:rsidRPr="0026004B">
        <w:trPr>
          <w:trHeight w:val="315"/>
          <w:jc w:val="center"/>
        </w:trPr>
        <w:tc>
          <w:tcPr>
            <w:tcW w:w="1180"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59"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4</w:t>
            </w:r>
          </w:p>
        </w:tc>
        <w:tc>
          <w:tcPr>
            <w:tcW w:w="176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0,82</w:t>
            </w:r>
          </w:p>
        </w:tc>
      </w:tr>
      <w:tr w:rsidR="00CF26AC" w:rsidRPr="0026004B">
        <w:trPr>
          <w:trHeight w:val="247"/>
          <w:jc w:val="center"/>
        </w:trPr>
        <w:tc>
          <w:tcPr>
            <w:tcW w:w="1180" w:type="dxa"/>
            <w:vMerge w:val="restart"/>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2010</w:t>
            </w: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59"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w:t>
            </w:r>
          </w:p>
        </w:tc>
        <w:tc>
          <w:tcPr>
            <w:tcW w:w="176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1,86</w:t>
            </w:r>
          </w:p>
        </w:tc>
      </w:tr>
      <w:tr w:rsidR="00CF26AC" w:rsidRPr="0026004B">
        <w:trPr>
          <w:trHeight w:val="315"/>
          <w:jc w:val="center"/>
        </w:trPr>
        <w:tc>
          <w:tcPr>
            <w:tcW w:w="1180"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59"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w:t>
            </w:r>
          </w:p>
        </w:tc>
        <w:tc>
          <w:tcPr>
            <w:tcW w:w="176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1,50</w:t>
            </w:r>
          </w:p>
        </w:tc>
      </w:tr>
      <w:tr w:rsidR="00CF26AC" w:rsidRPr="0026004B">
        <w:trPr>
          <w:trHeight w:val="315"/>
          <w:jc w:val="center"/>
        </w:trPr>
        <w:tc>
          <w:tcPr>
            <w:tcW w:w="1180"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59"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3</w:t>
            </w:r>
          </w:p>
        </w:tc>
        <w:tc>
          <w:tcPr>
            <w:tcW w:w="176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0,67</w:t>
            </w:r>
          </w:p>
        </w:tc>
      </w:tr>
      <w:tr w:rsidR="00CF26AC" w:rsidRPr="0026004B">
        <w:trPr>
          <w:trHeight w:val="120"/>
          <w:jc w:val="center"/>
        </w:trPr>
        <w:tc>
          <w:tcPr>
            <w:tcW w:w="1180"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59"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4</w:t>
            </w:r>
          </w:p>
        </w:tc>
        <w:tc>
          <w:tcPr>
            <w:tcW w:w="1761"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0,72</w:t>
            </w:r>
          </w:p>
        </w:tc>
      </w:tr>
    </w:tbl>
    <w:p w:rsidR="00CF26AC" w:rsidRPr="00973639" w:rsidRDefault="00CF26AC" w:rsidP="00121D67">
      <w:pPr>
        <w:pStyle w:val="11"/>
        <w:tabs>
          <w:tab w:val="num" w:pos="0"/>
        </w:tabs>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tabs>
          <w:tab w:val="num" w:pos="0"/>
        </w:tabs>
        <w:suppressAutoHyphens/>
        <w:spacing w:line="360" w:lineRule="auto"/>
        <w:ind w:firstLine="709"/>
        <w:jc w:val="both"/>
        <w:rPr>
          <w:rFonts w:ascii="Times New Roman" w:hAnsi="Times New Roman" w:cs="Times New Roman"/>
          <w:b/>
          <w:bCs/>
          <w:sz w:val="28"/>
          <w:szCs w:val="28"/>
        </w:rPr>
      </w:pPr>
      <w:r w:rsidRPr="00973639">
        <w:rPr>
          <w:rFonts w:ascii="Times New Roman" w:hAnsi="Times New Roman" w:cs="Times New Roman"/>
          <w:sz w:val="28"/>
          <w:szCs w:val="28"/>
        </w:rPr>
        <w:t>3. Коэффициент маневренности собственных средств К</w:t>
      </w:r>
      <w:r w:rsidRPr="00973639">
        <w:rPr>
          <w:rFonts w:ascii="Times New Roman" w:hAnsi="Times New Roman" w:cs="Times New Roman"/>
          <w:sz w:val="28"/>
          <w:szCs w:val="28"/>
          <w:vertAlign w:val="subscript"/>
        </w:rPr>
        <w:t>м</w:t>
      </w:r>
      <w:r w:rsidRPr="00973639">
        <w:rPr>
          <w:rFonts w:ascii="Times New Roman" w:hAnsi="Times New Roman" w:cs="Times New Roman"/>
          <w:sz w:val="28"/>
          <w:szCs w:val="28"/>
        </w:rPr>
        <w:t>:</w:t>
      </w:r>
    </w:p>
    <w:p w:rsidR="00CF26AC" w:rsidRPr="00973639" w:rsidRDefault="00CF26AC" w:rsidP="00121D67">
      <w:pPr>
        <w:pStyle w:val="11"/>
        <w:tabs>
          <w:tab w:val="num" w:pos="0"/>
        </w:tabs>
        <w:suppressAutoHyphens/>
        <w:spacing w:line="360" w:lineRule="auto"/>
        <w:ind w:firstLine="709"/>
        <w:jc w:val="both"/>
        <w:rPr>
          <w:rFonts w:ascii="Times New Roman" w:hAnsi="Times New Roman" w:cs="Times New Roman"/>
          <w:sz w:val="28"/>
          <w:szCs w:val="28"/>
        </w:rPr>
      </w:pPr>
    </w:p>
    <w:p w:rsidR="00CF26AC" w:rsidRDefault="00C122BE" w:rsidP="00121D67">
      <w:pPr>
        <w:pStyle w:val="11"/>
        <w:tabs>
          <w:tab w:val="num" w:pos="0"/>
        </w:tabs>
        <w:suppressAutoHyphens/>
        <w:spacing w:line="360" w:lineRule="auto"/>
        <w:ind w:firstLine="709"/>
        <w:jc w:val="both"/>
        <w:rPr>
          <w:rFonts w:ascii="Times New Roman" w:hAnsi="Times New Roman" w:cs="Times New Roman"/>
          <w:b/>
          <w:bCs/>
          <w:sz w:val="28"/>
          <w:szCs w:val="28"/>
        </w:rPr>
      </w:pPr>
      <w:r>
        <w:pict>
          <v:shape id="_x0000_i1219" type="#_x0000_t75" style="width:51pt;height:27pt">
            <v:imagedata r:id="rId222" o:title="" chromakey="white"/>
          </v:shape>
        </w:pict>
      </w:r>
    </w:p>
    <w:p w:rsidR="00CF26AC" w:rsidRPr="00973639" w:rsidRDefault="00CF26AC" w:rsidP="00121D67">
      <w:pPr>
        <w:pStyle w:val="11"/>
        <w:tabs>
          <w:tab w:val="num" w:pos="0"/>
        </w:tabs>
        <w:suppressAutoHyphens/>
        <w:spacing w:line="360" w:lineRule="auto"/>
        <w:ind w:firstLine="709"/>
        <w:jc w:val="both"/>
        <w:rPr>
          <w:rFonts w:ascii="Times New Roman" w:hAnsi="Times New Roman" w:cs="Times New Roman"/>
          <w:b/>
          <w:bCs/>
          <w:sz w:val="28"/>
          <w:szCs w:val="28"/>
        </w:rPr>
      </w:pPr>
    </w:p>
    <w:p w:rsidR="00CF26AC" w:rsidRPr="00973639" w:rsidRDefault="00CF26AC" w:rsidP="00121D67">
      <w:pPr>
        <w:pStyle w:val="11"/>
        <w:tabs>
          <w:tab w:val="num" w:pos="0"/>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СОС = СК + ДП – ВА = (</w:t>
      </w:r>
      <w:r w:rsidRPr="00973639">
        <w:rPr>
          <w:rFonts w:ascii="Times New Roman" w:hAnsi="Times New Roman" w:cs="Times New Roman"/>
          <w:sz w:val="28"/>
          <w:szCs w:val="28"/>
          <w:lang w:val="en-US"/>
        </w:rPr>
        <w:t>III</w:t>
      </w:r>
      <w:r w:rsidRPr="00973639">
        <w:rPr>
          <w:rFonts w:ascii="Times New Roman" w:hAnsi="Times New Roman" w:cs="Times New Roman"/>
          <w:sz w:val="28"/>
          <w:szCs w:val="28"/>
        </w:rPr>
        <w:t xml:space="preserve"> + </w:t>
      </w:r>
      <w:r w:rsidRPr="00973639">
        <w:rPr>
          <w:rFonts w:ascii="Times New Roman" w:hAnsi="Times New Roman" w:cs="Times New Roman"/>
          <w:sz w:val="28"/>
          <w:szCs w:val="28"/>
          <w:lang w:val="en-US"/>
        </w:rPr>
        <w:t>IV</w:t>
      </w:r>
      <w:r w:rsidRPr="00973639">
        <w:rPr>
          <w:rFonts w:ascii="Times New Roman" w:hAnsi="Times New Roman" w:cs="Times New Roman"/>
          <w:sz w:val="28"/>
          <w:szCs w:val="28"/>
        </w:rPr>
        <w:t xml:space="preserve"> – </w:t>
      </w:r>
      <w:r w:rsidRPr="00973639">
        <w:rPr>
          <w:rFonts w:ascii="Times New Roman" w:hAnsi="Times New Roman" w:cs="Times New Roman"/>
          <w:sz w:val="28"/>
          <w:szCs w:val="28"/>
          <w:lang w:val="en-US"/>
        </w:rPr>
        <w:t>I</w:t>
      </w:r>
      <w:r w:rsidRPr="00973639">
        <w:rPr>
          <w:rFonts w:ascii="Times New Roman" w:hAnsi="Times New Roman" w:cs="Times New Roman"/>
          <w:sz w:val="28"/>
          <w:szCs w:val="28"/>
        </w:rPr>
        <w:t>)</w:t>
      </w:r>
    </w:p>
    <w:tbl>
      <w:tblPr>
        <w:tblW w:w="44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238"/>
        <w:gridCol w:w="1435"/>
        <w:gridCol w:w="1753"/>
      </w:tblGrid>
      <w:tr w:rsidR="00CF26AC" w:rsidRPr="0026004B">
        <w:trPr>
          <w:trHeight w:val="330"/>
          <w:jc w:val="center"/>
        </w:trPr>
        <w:tc>
          <w:tcPr>
            <w:tcW w:w="1238"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Год</w:t>
            </w:r>
          </w:p>
        </w:tc>
        <w:tc>
          <w:tcPr>
            <w:tcW w:w="1435"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Квартал</w:t>
            </w:r>
          </w:p>
        </w:tc>
        <w:tc>
          <w:tcPr>
            <w:tcW w:w="1753"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СОС</w:t>
            </w:r>
          </w:p>
        </w:tc>
      </w:tr>
      <w:tr w:rsidR="00CF26AC" w:rsidRPr="0026004B">
        <w:trPr>
          <w:trHeight w:val="330"/>
          <w:jc w:val="center"/>
        </w:trPr>
        <w:tc>
          <w:tcPr>
            <w:tcW w:w="1238" w:type="dxa"/>
            <w:vMerge w:val="restart"/>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2009</w:t>
            </w: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5"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w:t>
            </w:r>
          </w:p>
        </w:tc>
        <w:tc>
          <w:tcPr>
            <w:tcW w:w="175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-3143</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5"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w:t>
            </w:r>
          </w:p>
        </w:tc>
        <w:tc>
          <w:tcPr>
            <w:tcW w:w="175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-1469</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5"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3</w:t>
            </w:r>
          </w:p>
        </w:tc>
        <w:tc>
          <w:tcPr>
            <w:tcW w:w="175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269</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5"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4</w:t>
            </w:r>
          </w:p>
        </w:tc>
        <w:tc>
          <w:tcPr>
            <w:tcW w:w="175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1168</w:t>
            </w:r>
          </w:p>
        </w:tc>
      </w:tr>
      <w:tr w:rsidR="00CF26AC" w:rsidRPr="0026004B">
        <w:trPr>
          <w:trHeight w:val="330"/>
          <w:jc w:val="center"/>
        </w:trPr>
        <w:tc>
          <w:tcPr>
            <w:tcW w:w="1238" w:type="dxa"/>
            <w:vMerge w:val="restart"/>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2010</w:t>
            </w: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5"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w:t>
            </w:r>
          </w:p>
        </w:tc>
        <w:tc>
          <w:tcPr>
            <w:tcW w:w="175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-9489</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5"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w:t>
            </w:r>
          </w:p>
        </w:tc>
        <w:tc>
          <w:tcPr>
            <w:tcW w:w="175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-7646</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5"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3</w:t>
            </w:r>
          </w:p>
        </w:tc>
        <w:tc>
          <w:tcPr>
            <w:tcW w:w="175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-3785</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5"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4</w:t>
            </w:r>
          </w:p>
        </w:tc>
        <w:tc>
          <w:tcPr>
            <w:tcW w:w="175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-3599</w:t>
            </w:r>
          </w:p>
        </w:tc>
      </w:tr>
    </w:tbl>
    <w:p w:rsidR="00CF26AC" w:rsidRPr="00973639" w:rsidRDefault="00CF26AC" w:rsidP="00121D67">
      <w:pPr>
        <w:tabs>
          <w:tab w:val="num" w:pos="0"/>
        </w:tabs>
        <w:suppressAutoHyphens/>
        <w:spacing w:after="0" w:line="360" w:lineRule="auto"/>
        <w:ind w:firstLine="709"/>
        <w:jc w:val="both"/>
        <w:rPr>
          <w:rFonts w:ascii="Times New Roman" w:hAnsi="Times New Roman" w:cs="Times New Roman"/>
          <w:sz w:val="28"/>
          <w:szCs w:val="28"/>
          <w:lang w:val="en-US"/>
        </w:rPr>
      </w:pPr>
    </w:p>
    <w:tbl>
      <w:tblPr>
        <w:tblW w:w="44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238"/>
        <w:gridCol w:w="1430"/>
        <w:gridCol w:w="1739"/>
      </w:tblGrid>
      <w:tr w:rsidR="00CF26AC" w:rsidRPr="0026004B">
        <w:trPr>
          <w:trHeight w:val="330"/>
          <w:jc w:val="center"/>
        </w:trPr>
        <w:tc>
          <w:tcPr>
            <w:tcW w:w="1238" w:type="dxa"/>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Год</w:t>
            </w:r>
          </w:p>
        </w:tc>
        <w:tc>
          <w:tcPr>
            <w:tcW w:w="1430" w:type="dxa"/>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Квартал</w:t>
            </w:r>
          </w:p>
        </w:tc>
        <w:tc>
          <w:tcPr>
            <w:tcW w:w="1739" w:type="dxa"/>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К</w:t>
            </w:r>
            <w:r w:rsidRPr="0026004B">
              <w:rPr>
                <w:rFonts w:ascii="Times New Roman" w:hAnsi="Times New Roman" w:cs="Times New Roman"/>
                <w:color w:val="000000"/>
                <w:sz w:val="20"/>
                <w:szCs w:val="20"/>
                <w:vertAlign w:val="subscript"/>
              </w:rPr>
              <w:t>м</w:t>
            </w:r>
            <w:r w:rsidRPr="0026004B">
              <w:rPr>
                <w:rFonts w:ascii="Times New Roman" w:hAnsi="Times New Roman" w:cs="Times New Roman"/>
                <w:color w:val="000000"/>
                <w:sz w:val="20"/>
                <w:szCs w:val="20"/>
              </w:rPr>
              <w:t xml:space="preserve">    </w:t>
            </w:r>
          </w:p>
        </w:tc>
      </w:tr>
      <w:tr w:rsidR="00CF26AC" w:rsidRPr="0026004B">
        <w:trPr>
          <w:trHeight w:val="330"/>
          <w:jc w:val="center"/>
        </w:trPr>
        <w:tc>
          <w:tcPr>
            <w:tcW w:w="1238" w:type="dxa"/>
            <w:vMerge w:val="restart"/>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2009</w:t>
            </w: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w:t>
            </w:r>
          </w:p>
        </w:tc>
        <w:tc>
          <w:tcPr>
            <w:tcW w:w="1739"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-0,92</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w:t>
            </w:r>
          </w:p>
        </w:tc>
        <w:tc>
          <w:tcPr>
            <w:tcW w:w="1739"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-0,72</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3</w:t>
            </w:r>
          </w:p>
        </w:tc>
        <w:tc>
          <w:tcPr>
            <w:tcW w:w="1739"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-0,50</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4</w:t>
            </w:r>
          </w:p>
        </w:tc>
        <w:tc>
          <w:tcPr>
            <w:tcW w:w="1739"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-0,42</w:t>
            </w:r>
          </w:p>
        </w:tc>
      </w:tr>
      <w:tr w:rsidR="00CF26AC" w:rsidRPr="0026004B">
        <w:trPr>
          <w:trHeight w:val="315"/>
          <w:jc w:val="center"/>
        </w:trPr>
        <w:tc>
          <w:tcPr>
            <w:tcW w:w="1238" w:type="dxa"/>
            <w:vMerge w:val="restart"/>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2010</w:t>
            </w: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w:t>
            </w:r>
          </w:p>
        </w:tc>
        <w:tc>
          <w:tcPr>
            <w:tcW w:w="1739"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-0,45</w:t>
            </w:r>
          </w:p>
        </w:tc>
      </w:tr>
      <w:tr w:rsidR="00CF26AC" w:rsidRPr="0026004B">
        <w:trPr>
          <w:trHeight w:val="315"/>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w:t>
            </w:r>
          </w:p>
        </w:tc>
        <w:tc>
          <w:tcPr>
            <w:tcW w:w="1739"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-0,30</w:t>
            </w:r>
          </w:p>
        </w:tc>
      </w:tr>
      <w:tr w:rsidR="00CF26AC" w:rsidRPr="0026004B">
        <w:trPr>
          <w:trHeight w:val="283"/>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3</w:t>
            </w:r>
          </w:p>
        </w:tc>
        <w:tc>
          <w:tcPr>
            <w:tcW w:w="1739"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0,14</w:t>
            </w:r>
          </w:p>
        </w:tc>
      </w:tr>
      <w:tr w:rsidR="00CF26AC" w:rsidRPr="0026004B">
        <w:trPr>
          <w:trHeight w:val="330"/>
          <w:jc w:val="center"/>
        </w:trPr>
        <w:tc>
          <w:tcPr>
            <w:tcW w:w="1238"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430"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4</w:t>
            </w:r>
          </w:p>
        </w:tc>
        <w:tc>
          <w:tcPr>
            <w:tcW w:w="1739"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0,11</w:t>
            </w:r>
          </w:p>
        </w:tc>
      </w:tr>
    </w:tbl>
    <w:p w:rsidR="00CF26AC" w:rsidRPr="00973639" w:rsidRDefault="00CF26AC" w:rsidP="00121D67">
      <w:pPr>
        <w:tabs>
          <w:tab w:val="num" w:pos="0"/>
        </w:tabs>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pStyle w:val="11"/>
        <w:tabs>
          <w:tab w:val="num" w:pos="0"/>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4. Коэффициент структуры долгосрочных вложений К</w:t>
      </w:r>
      <w:r w:rsidRPr="00973639">
        <w:rPr>
          <w:rFonts w:ascii="Times New Roman" w:hAnsi="Times New Roman" w:cs="Times New Roman"/>
          <w:sz w:val="28"/>
          <w:szCs w:val="28"/>
          <w:vertAlign w:val="subscript"/>
        </w:rPr>
        <w:t>св</w:t>
      </w:r>
      <w:r w:rsidRPr="00973639">
        <w:rPr>
          <w:rFonts w:ascii="Times New Roman" w:hAnsi="Times New Roman" w:cs="Times New Roman"/>
          <w:sz w:val="28"/>
          <w:szCs w:val="28"/>
        </w:rPr>
        <w:t xml:space="preserve">: </w:t>
      </w:r>
    </w:p>
    <w:p w:rsidR="00121D67" w:rsidRDefault="00121D67" w:rsidP="00121D67">
      <w:pPr>
        <w:pStyle w:val="11"/>
        <w:tabs>
          <w:tab w:val="num" w:pos="0"/>
        </w:tabs>
        <w:suppressAutoHyphens/>
        <w:spacing w:line="360" w:lineRule="auto"/>
        <w:ind w:firstLine="709"/>
        <w:jc w:val="both"/>
        <w:rPr>
          <w:lang w:val="en-US"/>
        </w:rPr>
      </w:pPr>
    </w:p>
    <w:p w:rsidR="00CF26AC" w:rsidRDefault="00C122BE" w:rsidP="00121D67">
      <w:pPr>
        <w:pStyle w:val="11"/>
        <w:tabs>
          <w:tab w:val="num" w:pos="0"/>
        </w:tabs>
        <w:suppressAutoHyphens/>
        <w:spacing w:line="360" w:lineRule="auto"/>
        <w:ind w:firstLine="709"/>
        <w:jc w:val="both"/>
        <w:rPr>
          <w:rFonts w:ascii="Times New Roman" w:hAnsi="Times New Roman" w:cs="Times New Roman"/>
          <w:sz w:val="28"/>
          <w:szCs w:val="28"/>
        </w:rPr>
      </w:pPr>
      <w:r>
        <w:pict>
          <v:shape id="_x0000_i1220" type="#_x0000_t75" style="width:48pt;height:27pt">
            <v:imagedata r:id="rId223" o:title="" chromakey="white"/>
          </v:shape>
        </w:pict>
      </w:r>
    </w:p>
    <w:p w:rsidR="00121D67" w:rsidRDefault="00121D67" w:rsidP="00121D67">
      <w:pPr>
        <w:pStyle w:val="11"/>
        <w:tabs>
          <w:tab w:val="num" w:pos="0"/>
        </w:tabs>
        <w:suppressAutoHyphens/>
        <w:spacing w:line="360" w:lineRule="auto"/>
        <w:ind w:firstLine="709"/>
        <w:jc w:val="both"/>
        <w:rPr>
          <w:rFonts w:ascii="Times New Roman" w:hAnsi="Times New Roman" w:cs="Times New Roman"/>
          <w:sz w:val="28"/>
          <w:szCs w:val="28"/>
          <w:lang w:val="en-US"/>
        </w:rPr>
      </w:pPr>
    </w:p>
    <w:p w:rsidR="00CF26AC" w:rsidRPr="00973639" w:rsidRDefault="00CF26AC" w:rsidP="00121D67">
      <w:pPr>
        <w:pStyle w:val="11"/>
        <w:tabs>
          <w:tab w:val="num" w:pos="0"/>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где ДП – долгосрочные пассивы;</w:t>
      </w:r>
    </w:p>
    <w:p w:rsidR="00CF26AC" w:rsidRPr="00973639" w:rsidRDefault="00CF26AC" w:rsidP="00121D67">
      <w:pPr>
        <w:pStyle w:val="11"/>
        <w:tabs>
          <w:tab w:val="num" w:pos="0"/>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ВА – внеоборотные активы.</w:t>
      </w:r>
    </w:p>
    <w:p w:rsidR="00CF26AC" w:rsidRPr="00973639" w:rsidRDefault="00CF26AC" w:rsidP="00121D67">
      <w:pPr>
        <w:pStyle w:val="11"/>
        <w:tabs>
          <w:tab w:val="num" w:pos="0"/>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5. Коэффициент устойчивого финансирования К</w:t>
      </w:r>
      <w:r w:rsidRPr="00973639">
        <w:rPr>
          <w:rFonts w:ascii="Times New Roman" w:hAnsi="Times New Roman" w:cs="Times New Roman"/>
          <w:sz w:val="28"/>
          <w:szCs w:val="28"/>
          <w:vertAlign w:val="subscript"/>
        </w:rPr>
        <w:t>уф</w:t>
      </w:r>
      <w:r w:rsidRPr="00973639">
        <w:rPr>
          <w:rFonts w:ascii="Times New Roman" w:hAnsi="Times New Roman" w:cs="Times New Roman"/>
          <w:sz w:val="28"/>
          <w:szCs w:val="28"/>
        </w:rPr>
        <w:t>:</w:t>
      </w:r>
    </w:p>
    <w:p w:rsidR="00121D67" w:rsidRDefault="00121D67" w:rsidP="00121D67">
      <w:pPr>
        <w:pStyle w:val="11"/>
        <w:tabs>
          <w:tab w:val="num" w:pos="0"/>
        </w:tabs>
        <w:suppressAutoHyphens/>
        <w:spacing w:line="360" w:lineRule="auto"/>
        <w:ind w:firstLine="709"/>
        <w:jc w:val="both"/>
        <w:rPr>
          <w:lang w:val="en-US"/>
        </w:rPr>
      </w:pPr>
    </w:p>
    <w:p w:rsidR="00CF26AC" w:rsidRPr="00973639" w:rsidRDefault="00C122BE" w:rsidP="00121D67">
      <w:pPr>
        <w:pStyle w:val="11"/>
        <w:tabs>
          <w:tab w:val="num" w:pos="0"/>
        </w:tabs>
        <w:suppressAutoHyphens/>
        <w:spacing w:line="360" w:lineRule="auto"/>
        <w:ind w:firstLine="709"/>
        <w:jc w:val="both"/>
        <w:rPr>
          <w:rFonts w:ascii="Times New Roman" w:hAnsi="Times New Roman" w:cs="Times New Roman"/>
          <w:sz w:val="28"/>
          <w:szCs w:val="28"/>
        </w:rPr>
      </w:pPr>
      <w:r>
        <w:pict>
          <v:shape id="_x0000_i1221" type="#_x0000_t75" style="width:78.75pt;height:27pt">
            <v:imagedata r:id="rId224" o:title="" chromakey="white"/>
          </v:shape>
        </w:pict>
      </w:r>
    </w:p>
    <w:p w:rsidR="00CF26AC" w:rsidRPr="00973639" w:rsidRDefault="00CF26AC" w:rsidP="00121D67">
      <w:pPr>
        <w:pStyle w:val="11"/>
        <w:tabs>
          <w:tab w:val="num" w:pos="0"/>
        </w:tabs>
        <w:suppressAutoHyphens/>
        <w:spacing w:line="360" w:lineRule="auto"/>
        <w:ind w:firstLine="709"/>
        <w:jc w:val="both"/>
        <w:rPr>
          <w:rFonts w:ascii="Times New Roman" w:hAnsi="Times New Roman" w:cs="Times New Roman"/>
          <w:sz w:val="28"/>
          <w:szCs w:val="28"/>
          <w:lang w:val="en-US"/>
        </w:rPr>
      </w:pPr>
    </w:p>
    <w:tbl>
      <w:tblPr>
        <w:tblW w:w="42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57"/>
        <w:gridCol w:w="1276"/>
        <w:gridCol w:w="1843"/>
      </w:tblGrid>
      <w:tr w:rsidR="00CF26AC" w:rsidRPr="0026004B">
        <w:trPr>
          <w:trHeight w:val="330"/>
          <w:jc w:val="center"/>
        </w:trPr>
        <w:tc>
          <w:tcPr>
            <w:tcW w:w="1157"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Год</w:t>
            </w:r>
          </w:p>
        </w:tc>
        <w:tc>
          <w:tcPr>
            <w:tcW w:w="1276"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Квартал</w:t>
            </w:r>
          </w:p>
        </w:tc>
        <w:tc>
          <w:tcPr>
            <w:tcW w:w="1843"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К</w:t>
            </w:r>
            <w:r w:rsidRPr="0026004B">
              <w:rPr>
                <w:rFonts w:ascii="Times New Roman" w:hAnsi="Times New Roman" w:cs="Times New Roman"/>
                <w:color w:val="000000"/>
                <w:sz w:val="20"/>
                <w:szCs w:val="20"/>
                <w:vertAlign w:val="subscript"/>
              </w:rPr>
              <w:t>уф</w:t>
            </w:r>
          </w:p>
        </w:tc>
      </w:tr>
      <w:tr w:rsidR="00CF26AC" w:rsidRPr="0026004B">
        <w:trPr>
          <w:trHeight w:val="315"/>
          <w:jc w:val="center"/>
        </w:trPr>
        <w:tc>
          <w:tcPr>
            <w:tcW w:w="1157" w:type="dxa"/>
            <w:vMerge w:val="restart"/>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2009</w:t>
            </w:r>
          </w:p>
        </w:tc>
        <w:tc>
          <w:tcPr>
            <w:tcW w:w="1276"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w:t>
            </w:r>
          </w:p>
        </w:tc>
        <w:tc>
          <w:tcPr>
            <w:tcW w:w="184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0,39</w:t>
            </w:r>
          </w:p>
        </w:tc>
      </w:tr>
      <w:tr w:rsidR="00CF26AC" w:rsidRPr="0026004B">
        <w:trPr>
          <w:trHeight w:val="315"/>
          <w:jc w:val="center"/>
        </w:trPr>
        <w:tc>
          <w:tcPr>
            <w:tcW w:w="1157"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276"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w:t>
            </w:r>
          </w:p>
        </w:tc>
        <w:tc>
          <w:tcPr>
            <w:tcW w:w="184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0,45</w:t>
            </w:r>
          </w:p>
        </w:tc>
      </w:tr>
      <w:tr w:rsidR="00CF26AC" w:rsidRPr="0026004B">
        <w:trPr>
          <w:trHeight w:val="315"/>
          <w:jc w:val="center"/>
        </w:trPr>
        <w:tc>
          <w:tcPr>
            <w:tcW w:w="1157"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276"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3</w:t>
            </w:r>
          </w:p>
        </w:tc>
        <w:tc>
          <w:tcPr>
            <w:tcW w:w="184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0,52</w:t>
            </w:r>
          </w:p>
        </w:tc>
      </w:tr>
      <w:tr w:rsidR="00CF26AC" w:rsidRPr="0026004B">
        <w:trPr>
          <w:trHeight w:val="315"/>
          <w:jc w:val="center"/>
        </w:trPr>
        <w:tc>
          <w:tcPr>
            <w:tcW w:w="1157"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276"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4</w:t>
            </w:r>
          </w:p>
        </w:tc>
        <w:tc>
          <w:tcPr>
            <w:tcW w:w="184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0,54</w:t>
            </w:r>
          </w:p>
        </w:tc>
      </w:tr>
      <w:tr w:rsidR="00CF26AC" w:rsidRPr="0026004B">
        <w:trPr>
          <w:trHeight w:val="315"/>
          <w:jc w:val="center"/>
        </w:trPr>
        <w:tc>
          <w:tcPr>
            <w:tcW w:w="1157" w:type="dxa"/>
            <w:vMerge w:val="restart"/>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2010</w:t>
            </w:r>
          </w:p>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276"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w:t>
            </w:r>
          </w:p>
        </w:tc>
        <w:tc>
          <w:tcPr>
            <w:tcW w:w="184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0,35</w:t>
            </w:r>
          </w:p>
        </w:tc>
      </w:tr>
      <w:tr w:rsidR="00CF26AC" w:rsidRPr="0026004B">
        <w:trPr>
          <w:trHeight w:val="330"/>
          <w:jc w:val="center"/>
        </w:trPr>
        <w:tc>
          <w:tcPr>
            <w:tcW w:w="1157"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276"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w:t>
            </w:r>
          </w:p>
        </w:tc>
        <w:tc>
          <w:tcPr>
            <w:tcW w:w="184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0,40</w:t>
            </w:r>
          </w:p>
        </w:tc>
      </w:tr>
      <w:tr w:rsidR="00CF26AC" w:rsidRPr="0026004B">
        <w:trPr>
          <w:trHeight w:val="315"/>
          <w:jc w:val="center"/>
        </w:trPr>
        <w:tc>
          <w:tcPr>
            <w:tcW w:w="1157"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276"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3</w:t>
            </w:r>
          </w:p>
        </w:tc>
        <w:tc>
          <w:tcPr>
            <w:tcW w:w="184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0,60</w:t>
            </w:r>
          </w:p>
        </w:tc>
      </w:tr>
      <w:tr w:rsidR="00CF26AC" w:rsidRPr="0026004B">
        <w:trPr>
          <w:trHeight w:val="315"/>
          <w:jc w:val="center"/>
        </w:trPr>
        <w:tc>
          <w:tcPr>
            <w:tcW w:w="1157" w:type="dxa"/>
            <w:vMerge/>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p>
        </w:tc>
        <w:tc>
          <w:tcPr>
            <w:tcW w:w="1276" w:type="dxa"/>
            <w:vAlign w:val="center"/>
          </w:tcPr>
          <w:p w:rsidR="00CF26AC" w:rsidRPr="0026004B" w:rsidRDefault="00CF26AC" w:rsidP="00121D67">
            <w:pPr>
              <w:tabs>
                <w:tab w:val="num" w:pos="0"/>
              </w:tabs>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4</w:t>
            </w:r>
          </w:p>
        </w:tc>
        <w:tc>
          <w:tcPr>
            <w:tcW w:w="1843" w:type="dxa"/>
            <w:vAlign w:val="center"/>
          </w:tcPr>
          <w:p w:rsidR="00CF26AC" w:rsidRPr="0026004B" w:rsidRDefault="00CF26AC" w:rsidP="00121D67">
            <w:pPr>
              <w:pStyle w:val="11"/>
              <w:tabs>
                <w:tab w:val="num" w:pos="0"/>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0,58</w:t>
            </w:r>
          </w:p>
        </w:tc>
      </w:tr>
    </w:tbl>
    <w:p w:rsidR="00CF26AC" w:rsidRPr="00973639" w:rsidRDefault="00CF26AC" w:rsidP="00121D67">
      <w:pPr>
        <w:tabs>
          <w:tab w:val="num" w:pos="0"/>
        </w:tabs>
        <w:suppressAutoHyphens/>
        <w:spacing w:after="0" w:line="360" w:lineRule="auto"/>
        <w:ind w:firstLine="709"/>
        <w:jc w:val="both"/>
        <w:rPr>
          <w:rFonts w:ascii="Times New Roman" w:hAnsi="Times New Roman" w:cs="Times New Roman"/>
          <w:sz w:val="28"/>
          <w:szCs w:val="28"/>
          <w:lang w:val="en-US"/>
        </w:rPr>
      </w:pPr>
    </w:p>
    <w:p w:rsidR="00CF26AC" w:rsidRDefault="00CF26AC" w:rsidP="00121D67">
      <w:pPr>
        <w:pStyle w:val="11"/>
        <w:numPr>
          <w:ilvl w:val="0"/>
          <w:numId w:val="2"/>
        </w:numPr>
        <w:suppressAutoHyphens/>
        <w:spacing w:line="360" w:lineRule="auto"/>
        <w:jc w:val="both"/>
        <w:rPr>
          <w:rFonts w:ascii="Times New Roman" w:hAnsi="Times New Roman" w:cs="Times New Roman"/>
          <w:sz w:val="28"/>
          <w:szCs w:val="28"/>
        </w:rPr>
      </w:pPr>
      <w:r w:rsidRPr="00973639">
        <w:rPr>
          <w:rFonts w:ascii="Times New Roman" w:hAnsi="Times New Roman" w:cs="Times New Roman"/>
          <w:sz w:val="28"/>
          <w:szCs w:val="28"/>
        </w:rPr>
        <w:t>Коэффициент реальной стоимости имущества К</w:t>
      </w:r>
      <w:r w:rsidRPr="00973639">
        <w:rPr>
          <w:rFonts w:ascii="Times New Roman" w:hAnsi="Times New Roman" w:cs="Times New Roman"/>
          <w:sz w:val="28"/>
          <w:szCs w:val="28"/>
          <w:vertAlign w:val="subscript"/>
        </w:rPr>
        <w:t>р</w:t>
      </w:r>
      <w:r w:rsidRPr="00973639">
        <w:rPr>
          <w:rFonts w:ascii="Times New Roman" w:hAnsi="Times New Roman" w:cs="Times New Roman"/>
          <w:sz w:val="28"/>
          <w:szCs w:val="28"/>
        </w:rPr>
        <w:t>:</w:t>
      </w:r>
    </w:p>
    <w:p w:rsidR="00CF26AC" w:rsidRPr="00973639" w:rsidRDefault="00CF26AC" w:rsidP="00121D67">
      <w:pPr>
        <w:pStyle w:val="11"/>
        <w:suppressAutoHyphens/>
        <w:spacing w:line="360" w:lineRule="auto"/>
        <w:ind w:left="1494"/>
        <w:jc w:val="both"/>
        <w:rPr>
          <w:rFonts w:ascii="Times New Roman" w:hAnsi="Times New Roman" w:cs="Times New Roman"/>
          <w:sz w:val="28"/>
          <w:szCs w:val="28"/>
        </w:rPr>
      </w:pPr>
    </w:p>
    <w:p w:rsidR="00CF26AC" w:rsidRDefault="00C122BE" w:rsidP="00121D67">
      <w:pPr>
        <w:pStyle w:val="11"/>
        <w:suppressAutoHyphens/>
        <w:spacing w:line="360" w:lineRule="auto"/>
        <w:ind w:left="567" w:firstLine="709"/>
        <w:jc w:val="both"/>
        <w:rPr>
          <w:rFonts w:ascii="Times New Roman" w:hAnsi="Times New Roman" w:cs="Times New Roman"/>
          <w:sz w:val="28"/>
          <w:szCs w:val="28"/>
        </w:rPr>
      </w:pPr>
      <w:r>
        <w:pict>
          <v:shape id="_x0000_i1222" type="#_x0000_t75" style="width:43.5pt;height:27pt">
            <v:imagedata r:id="rId225" o:title="" chromakey="white"/>
          </v:shape>
        </w:pict>
      </w:r>
    </w:p>
    <w:p w:rsidR="00CF26AC" w:rsidRPr="00973639" w:rsidRDefault="00CF26AC" w:rsidP="00121D67">
      <w:pPr>
        <w:pStyle w:val="11"/>
        <w:suppressAutoHyphens/>
        <w:spacing w:line="360" w:lineRule="auto"/>
        <w:ind w:left="567"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Pr="00973639">
        <w:rPr>
          <w:rFonts w:ascii="Times New Roman" w:hAnsi="Times New Roman" w:cs="Times New Roman"/>
          <w:sz w:val="28"/>
          <w:szCs w:val="28"/>
        </w:rPr>
        <w:t>Р</w:t>
      </w:r>
      <w:r w:rsidRPr="00973639">
        <w:rPr>
          <w:rFonts w:ascii="Times New Roman" w:hAnsi="Times New Roman" w:cs="Times New Roman"/>
          <w:sz w:val="28"/>
          <w:szCs w:val="28"/>
          <w:vertAlign w:val="subscript"/>
        </w:rPr>
        <w:t>и</w:t>
      </w:r>
      <w:r w:rsidRPr="00973639">
        <w:rPr>
          <w:rFonts w:ascii="Times New Roman" w:hAnsi="Times New Roman" w:cs="Times New Roman"/>
          <w:sz w:val="28"/>
          <w:szCs w:val="28"/>
        </w:rPr>
        <w:t xml:space="preserve"> – суммарная стоимость основных средств, сырья и незавершенного производства.</w:t>
      </w:r>
    </w:p>
    <w:p w:rsidR="00CF26AC" w:rsidRPr="00973639" w:rsidRDefault="00CF26AC" w:rsidP="00121D67">
      <w:pPr>
        <w:pStyle w:val="11"/>
        <w:suppressAutoHyphens/>
        <w:spacing w:line="360" w:lineRule="auto"/>
        <w:ind w:left="567" w:right="-285" w:firstLine="709"/>
        <w:jc w:val="both"/>
        <w:rPr>
          <w:rFonts w:ascii="Times New Roman" w:hAnsi="Times New Roman" w:cs="Times New Roman"/>
          <w:sz w:val="28"/>
          <w:szCs w:val="28"/>
        </w:rPr>
      </w:pPr>
    </w:p>
    <w:tbl>
      <w:tblPr>
        <w:tblW w:w="41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09"/>
        <w:gridCol w:w="1363"/>
        <w:gridCol w:w="1707"/>
      </w:tblGrid>
      <w:tr w:rsidR="00CF26AC" w:rsidRPr="0026004B">
        <w:trPr>
          <w:trHeight w:val="330"/>
          <w:jc w:val="center"/>
        </w:trPr>
        <w:tc>
          <w:tcPr>
            <w:tcW w:w="1109" w:type="dxa"/>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Год</w:t>
            </w:r>
          </w:p>
        </w:tc>
        <w:tc>
          <w:tcPr>
            <w:tcW w:w="1363" w:type="dxa"/>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Квартал</w:t>
            </w:r>
          </w:p>
        </w:tc>
        <w:tc>
          <w:tcPr>
            <w:tcW w:w="1707" w:type="dxa"/>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К</w:t>
            </w:r>
            <w:r w:rsidRPr="0026004B">
              <w:rPr>
                <w:rFonts w:ascii="Times New Roman" w:hAnsi="Times New Roman" w:cs="Times New Roman"/>
                <w:color w:val="000000"/>
                <w:sz w:val="20"/>
                <w:szCs w:val="20"/>
                <w:vertAlign w:val="subscript"/>
              </w:rPr>
              <w:t>р</w:t>
            </w:r>
            <w:r w:rsidRPr="0026004B">
              <w:rPr>
                <w:rFonts w:ascii="Times New Roman" w:hAnsi="Times New Roman" w:cs="Times New Roman"/>
                <w:color w:val="000000"/>
                <w:sz w:val="20"/>
                <w:szCs w:val="20"/>
              </w:rPr>
              <w:t xml:space="preserve">   </w:t>
            </w:r>
          </w:p>
        </w:tc>
      </w:tr>
      <w:tr w:rsidR="00CF26AC" w:rsidRPr="0026004B">
        <w:trPr>
          <w:trHeight w:val="330"/>
          <w:jc w:val="center"/>
        </w:trPr>
        <w:tc>
          <w:tcPr>
            <w:tcW w:w="1109" w:type="dxa"/>
            <w:vMerge w:val="restart"/>
            <w:vAlign w:val="center"/>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p>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2009</w:t>
            </w:r>
          </w:p>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p>
        </w:tc>
        <w:tc>
          <w:tcPr>
            <w:tcW w:w="1363" w:type="dxa"/>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w:t>
            </w:r>
          </w:p>
        </w:tc>
        <w:tc>
          <w:tcPr>
            <w:tcW w:w="1707" w:type="dxa"/>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0,67</w:t>
            </w:r>
          </w:p>
        </w:tc>
      </w:tr>
      <w:tr w:rsidR="00CF26AC" w:rsidRPr="0026004B">
        <w:trPr>
          <w:trHeight w:val="315"/>
          <w:jc w:val="center"/>
        </w:trPr>
        <w:tc>
          <w:tcPr>
            <w:tcW w:w="1109" w:type="dxa"/>
            <w:vMerge/>
            <w:vAlign w:val="center"/>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p>
        </w:tc>
        <w:tc>
          <w:tcPr>
            <w:tcW w:w="1363" w:type="dxa"/>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w:t>
            </w:r>
          </w:p>
        </w:tc>
        <w:tc>
          <w:tcPr>
            <w:tcW w:w="1707" w:type="dxa"/>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0,67</w:t>
            </w:r>
          </w:p>
        </w:tc>
      </w:tr>
      <w:tr w:rsidR="00CF26AC" w:rsidRPr="0026004B">
        <w:trPr>
          <w:trHeight w:val="315"/>
          <w:jc w:val="center"/>
        </w:trPr>
        <w:tc>
          <w:tcPr>
            <w:tcW w:w="1109" w:type="dxa"/>
            <w:vMerge/>
            <w:vAlign w:val="center"/>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p>
        </w:tc>
        <w:tc>
          <w:tcPr>
            <w:tcW w:w="1363" w:type="dxa"/>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3</w:t>
            </w:r>
          </w:p>
        </w:tc>
        <w:tc>
          <w:tcPr>
            <w:tcW w:w="1707" w:type="dxa"/>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0,68</w:t>
            </w:r>
          </w:p>
        </w:tc>
      </w:tr>
      <w:tr w:rsidR="00CF26AC" w:rsidRPr="0026004B">
        <w:trPr>
          <w:trHeight w:val="315"/>
          <w:jc w:val="center"/>
        </w:trPr>
        <w:tc>
          <w:tcPr>
            <w:tcW w:w="1109" w:type="dxa"/>
            <w:vMerge/>
            <w:vAlign w:val="center"/>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p>
        </w:tc>
        <w:tc>
          <w:tcPr>
            <w:tcW w:w="1363" w:type="dxa"/>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4</w:t>
            </w:r>
          </w:p>
        </w:tc>
        <w:tc>
          <w:tcPr>
            <w:tcW w:w="1707" w:type="dxa"/>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0,67</w:t>
            </w:r>
          </w:p>
        </w:tc>
      </w:tr>
      <w:tr w:rsidR="00CF26AC" w:rsidRPr="0026004B">
        <w:trPr>
          <w:trHeight w:val="315"/>
          <w:jc w:val="center"/>
        </w:trPr>
        <w:tc>
          <w:tcPr>
            <w:tcW w:w="1109" w:type="dxa"/>
            <w:vMerge w:val="restart"/>
            <w:vAlign w:val="center"/>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p>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2010</w:t>
            </w:r>
          </w:p>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p>
        </w:tc>
        <w:tc>
          <w:tcPr>
            <w:tcW w:w="1363" w:type="dxa"/>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1</w:t>
            </w:r>
          </w:p>
        </w:tc>
        <w:tc>
          <w:tcPr>
            <w:tcW w:w="1707" w:type="dxa"/>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0,53</w:t>
            </w:r>
          </w:p>
        </w:tc>
      </w:tr>
      <w:tr w:rsidR="00CF26AC" w:rsidRPr="0026004B">
        <w:trPr>
          <w:trHeight w:val="315"/>
          <w:jc w:val="center"/>
        </w:trPr>
        <w:tc>
          <w:tcPr>
            <w:tcW w:w="1109" w:type="dxa"/>
            <w:vMerge/>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p>
        </w:tc>
        <w:tc>
          <w:tcPr>
            <w:tcW w:w="1363" w:type="dxa"/>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2</w:t>
            </w:r>
          </w:p>
        </w:tc>
        <w:tc>
          <w:tcPr>
            <w:tcW w:w="1707" w:type="dxa"/>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0,55</w:t>
            </w:r>
          </w:p>
        </w:tc>
      </w:tr>
      <w:tr w:rsidR="00CF26AC" w:rsidRPr="0026004B">
        <w:trPr>
          <w:trHeight w:val="315"/>
          <w:jc w:val="center"/>
        </w:trPr>
        <w:tc>
          <w:tcPr>
            <w:tcW w:w="1109" w:type="dxa"/>
            <w:vMerge/>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p>
        </w:tc>
        <w:tc>
          <w:tcPr>
            <w:tcW w:w="1363" w:type="dxa"/>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3</w:t>
            </w:r>
          </w:p>
        </w:tc>
        <w:tc>
          <w:tcPr>
            <w:tcW w:w="1707" w:type="dxa"/>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0,55</w:t>
            </w:r>
          </w:p>
        </w:tc>
      </w:tr>
      <w:tr w:rsidR="00CF26AC" w:rsidRPr="0026004B">
        <w:trPr>
          <w:trHeight w:val="315"/>
          <w:jc w:val="center"/>
        </w:trPr>
        <w:tc>
          <w:tcPr>
            <w:tcW w:w="1109" w:type="dxa"/>
            <w:vMerge/>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p>
        </w:tc>
        <w:tc>
          <w:tcPr>
            <w:tcW w:w="1363" w:type="dxa"/>
          </w:tcPr>
          <w:p w:rsidR="00CF26AC" w:rsidRPr="0026004B" w:rsidRDefault="00CF26AC" w:rsidP="00121D67">
            <w:pPr>
              <w:suppressAutoHyphens/>
              <w:spacing w:after="0" w:line="360" w:lineRule="auto"/>
              <w:jc w:val="both"/>
              <w:rPr>
                <w:rFonts w:ascii="Times New Roman" w:hAnsi="Times New Roman" w:cs="Times New Roman"/>
                <w:color w:val="000000"/>
                <w:sz w:val="20"/>
                <w:szCs w:val="20"/>
              </w:rPr>
            </w:pPr>
            <w:r w:rsidRPr="0026004B">
              <w:rPr>
                <w:rFonts w:ascii="Times New Roman" w:hAnsi="Times New Roman" w:cs="Times New Roman"/>
                <w:color w:val="000000"/>
                <w:sz w:val="20"/>
                <w:szCs w:val="20"/>
              </w:rPr>
              <w:t>4</w:t>
            </w:r>
          </w:p>
        </w:tc>
        <w:tc>
          <w:tcPr>
            <w:tcW w:w="1707" w:type="dxa"/>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0,54</w:t>
            </w:r>
          </w:p>
        </w:tc>
      </w:tr>
    </w:tbl>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pStyle w:val="11"/>
        <w:numPr>
          <w:ilvl w:val="0"/>
          <w:numId w:val="14"/>
        </w:numPr>
        <w:tabs>
          <w:tab w:val="left" w:pos="993"/>
        </w:tabs>
        <w:suppressAutoHyphens/>
        <w:spacing w:line="360" w:lineRule="auto"/>
        <w:ind w:left="0" w:right="-285"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 xml:space="preserve">Абсолютная устойчивость финансового состояния </w:t>
      </w:r>
      <w:r w:rsidRPr="00973639">
        <w:rPr>
          <w:rFonts w:ascii="Times New Roman" w:hAnsi="Times New Roman" w:cs="Times New Roman"/>
          <w:sz w:val="28"/>
          <w:szCs w:val="28"/>
        </w:rPr>
        <w:t>(встречается редко), когда запасы меньше суммы собственных оборотных средств и краткосрочных кредитов и заемных средств (КР):</w:t>
      </w:r>
    </w:p>
    <w:p w:rsidR="00121D67" w:rsidRDefault="00121D67" w:rsidP="00121D67">
      <w:pPr>
        <w:pStyle w:val="11"/>
        <w:suppressAutoHyphens/>
        <w:spacing w:line="360" w:lineRule="auto"/>
        <w:ind w:right="-285" w:firstLine="709"/>
        <w:jc w:val="both"/>
        <w:rPr>
          <w:rFonts w:ascii="Times New Roman" w:hAnsi="Times New Roman" w:cs="Times New Roman"/>
          <w:sz w:val="28"/>
          <w:szCs w:val="28"/>
          <w:lang w:val="en-US"/>
        </w:rPr>
      </w:pP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З &lt; СОС + КР.</w:t>
      </w:r>
    </w:p>
    <w:p w:rsidR="00121D67" w:rsidRDefault="00121D67" w:rsidP="00121D67">
      <w:pPr>
        <w:pStyle w:val="11"/>
        <w:suppressAutoHyphens/>
        <w:spacing w:line="360" w:lineRule="auto"/>
        <w:ind w:right="-285" w:firstLine="709"/>
        <w:jc w:val="both"/>
        <w:rPr>
          <w:rFonts w:ascii="Times New Roman" w:hAnsi="Times New Roman" w:cs="Times New Roman"/>
          <w:sz w:val="28"/>
          <w:szCs w:val="28"/>
          <w:lang w:val="en-US"/>
        </w:rPr>
      </w:pPr>
    </w:p>
    <w:p w:rsidR="00CF26AC" w:rsidRDefault="00CF26AC" w:rsidP="00121D67">
      <w:pPr>
        <w:pStyle w:val="11"/>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При этом для коэффициента обеспеченности запасов источниками средств (К</w:t>
      </w:r>
      <w:r w:rsidRPr="00973639">
        <w:rPr>
          <w:rFonts w:ascii="Times New Roman" w:hAnsi="Times New Roman" w:cs="Times New Roman"/>
          <w:sz w:val="28"/>
          <w:szCs w:val="28"/>
          <w:vertAlign w:val="subscript"/>
        </w:rPr>
        <w:t>а</w:t>
      </w:r>
      <w:r w:rsidRPr="00973639">
        <w:rPr>
          <w:rFonts w:ascii="Times New Roman" w:hAnsi="Times New Roman" w:cs="Times New Roman"/>
          <w:sz w:val="28"/>
          <w:szCs w:val="28"/>
        </w:rPr>
        <w:t>) должно выполняться следующее условие:</w:t>
      </w: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p>
    <w:p w:rsidR="00CF26AC" w:rsidRPr="00973639" w:rsidRDefault="00C122BE" w:rsidP="00121D67">
      <w:pPr>
        <w:pStyle w:val="11"/>
        <w:suppressAutoHyphens/>
        <w:spacing w:line="360" w:lineRule="auto"/>
        <w:ind w:right="-285" w:firstLine="709"/>
        <w:jc w:val="both"/>
        <w:rPr>
          <w:rFonts w:ascii="Times New Roman" w:hAnsi="Times New Roman" w:cs="Times New Roman"/>
          <w:sz w:val="28"/>
          <w:szCs w:val="28"/>
        </w:rPr>
      </w:pPr>
      <w:r>
        <w:pict>
          <v:shape id="_x0000_i1223" type="#_x0000_t75" style="width:102.75pt;height:27pt">
            <v:imagedata r:id="rId226" o:title="" chromakey="white"/>
          </v:shape>
        </w:pict>
      </w:r>
    </w:p>
    <w:p w:rsidR="00CF26AC" w:rsidRDefault="00121D67" w:rsidP="00121D67">
      <w:pPr>
        <w:pStyle w:val="11"/>
        <w:numPr>
          <w:ilvl w:val="0"/>
          <w:numId w:val="14"/>
        </w:numPr>
        <w:tabs>
          <w:tab w:val="left" w:pos="993"/>
        </w:tabs>
        <w:suppressAutoHyphens/>
        <w:spacing w:line="360" w:lineRule="auto"/>
        <w:ind w:left="0" w:right="-285"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CF26AC" w:rsidRPr="00973639">
        <w:rPr>
          <w:rFonts w:ascii="Times New Roman" w:hAnsi="Times New Roman" w:cs="Times New Roman"/>
          <w:b/>
          <w:bCs/>
          <w:sz w:val="28"/>
          <w:szCs w:val="28"/>
        </w:rPr>
        <w:t>Нормальная устойчивость,</w:t>
      </w:r>
      <w:r w:rsidR="00CF26AC" w:rsidRPr="00973639">
        <w:rPr>
          <w:rFonts w:ascii="Times New Roman" w:hAnsi="Times New Roman" w:cs="Times New Roman"/>
          <w:sz w:val="28"/>
          <w:szCs w:val="28"/>
        </w:rPr>
        <w:t xml:space="preserve"> при которой гарантируется оплатность, если:</w:t>
      </w:r>
    </w:p>
    <w:p w:rsidR="00CF26AC" w:rsidRDefault="00CF26AC" w:rsidP="00121D67">
      <w:pPr>
        <w:pStyle w:val="11"/>
        <w:tabs>
          <w:tab w:val="left" w:pos="993"/>
        </w:tabs>
        <w:suppressAutoHyphens/>
        <w:spacing w:line="360" w:lineRule="auto"/>
        <w:ind w:left="709" w:right="-285"/>
        <w:jc w:val="both"/>
        <w:rPr>
          <w:rFonts w:ascii="Times New Roman" w:hAnsi="Times New Roman" w:cs="Times New Roman"/>
          <w:b/>
          <w:bCs/>
          <w:sz w:val="28"/>
          <w:szCs w:val="28"/>
        </w:rPr>
      </w:pPr>
    </w:p>
    <w:p w:rsidR="00CF26AC" w:rsidRDefault="00C122BE" w:rsidP="00121D67">
      <w:pPr>
        <w:pStyle w:val="11"/>
        <w:tabs>
          <w:tab w:val="left" w:pos="993"/>
        </w:tabs>
        <w:suppressAutoHyphens/>
        <w:spacing w:line="360" w:lineRule="auto"/>
        <w:ind w:left="709" w:right="-285"/>
        <w:jc w:val="both"/>
        <w:rPr>
          <w:rFonts w:ascii="Times New Roman" w:hAnsi="Times New Roman" w:cs="Times New Roman"/>
          <w:sz w:val="28"/>
          <w:szCs w:val="28"/>
        </w:rPr>
      </w:pPr>
      <w:r>
        <w:pict>
          <v:shape id="_x0000_i1224" type="#_x0000_t75" style="width:1in;height:14.25pt">
            <v:imagedata r:id="rId227" o:title="" chromakey="white"/>
          </v:shape>
        </w:pict>
      </w:r>
      <w:r w:rsidR="00CF26AC" w:rsidRPr="00973639">
        <w:rPr>
          <w:rFonts w:ascii="Times New Roman" w:hAnsi="Times New Roman" w:cs="Times New Roman"/>
          <w:sz w:val="28"/>
          <w:szCs w:val="28"/>
        </w:rPr>
        <w:t xml:space="preserve">   при   </w:t>
      </w:r>
      <w:r>
        <w:pict>
          <v:shape id="_x0000_i1225" type="#_x0000_t75" style="width:82.5pt;height:20.25pt">
            <v:imagedata r:id="rId228" o:title="" chromakey="white"/>
          </v:shape>
        </w:pict>
      </w:r>
      <w:r w:rsidR="00CF26AC" w:rsidRPr="00973639">
        <w:rPr>
          <w:rFonts w:ascii="Times New Roman" w:hAnsi="Times New Roman" w:cs="Times New Roman"/>
          <w:sz w:val="28"/>
          <w:szCs w:val="28"/>
        </w:rPr>
        <w:t xml:space="preserve"> </w:t>
      </w:r>
    </w:p>
    <w:p w:rsidR="00CF26AC" w:rsidRPr="00973639" w:rsidRDefault="00CF26AC" w:rsidP="00121D67">
      <w:pPr>
        <w:pStyle w:val="11"/>
        <w:tabs>
          <w:tab w:val="left" w:pos="993"/>
        </w:tabs>
        <w:suppressAutoHyphens/>
        <w:spacing w:line="360" w:lineRule="auto"/>
        <w:ind w:right="-285" w:firstLine="709"/>
        <w:jc w:val="both"/>
        <w:rPr>
          <w:rFonts w:ascii="Times New Roman" w:hAnsi="Times New Roman" w:cs="Times New Roman"/>
          <w:sz w:val="28"/>
          <w:szCs w:val="28"/>
        </w:rPr>
      </w:pPr>
    </w:p>
    <w:p w:rsidR="00CF26AC" w:rsidRPr="00973639" w:rsidRDefault="00CF26AC" w:rsidP="00121D67">
      <w:pPr>
        <w:pStyle w:val="11"/>
        <w:numPr>
          <w:ilvl w:val="0"/>
          <w:numId w:val="14"/>
        </w:numPr>
        <w:tabs>
          <w:tab w:val="left" w:pos="993"/>
        </w:tabs>
        <w:suppressAutoHyphens/>
        <w:spacing w:line="360" w:lineRule="auto"/>
        <w:ind w:left="0" w:right="-285"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 xml:space="preserve">Неустойчивое финансовое состояние, </w:t>
      </w:r>
      <w:r w:rsidRPr="00973639">
        <w:rPr>
          <w:rFonts w:ascii="Times New Roman" w:hAnsi="Times New Roman" w:cs="Times New Roman"/>
          <w:sz w:val="28"/>
          <w:szCs w:val="28"/>
        </w:rPr>
        <w:t>при котором нарушается платежный баланс, но сохраняется возможность, восстановления равновесия платежных средств и платежных обязательств путем привлечения временно свободных источников средств (И</w:t>
      </w:r>
      <w:r w:rsidRPr="00973639">
        <w:rPr>
          <w:rFonts w:ascii="Times New Roman" w:hAnsi="Times New Roman" w:cs="Times New Roman"/>
          <w:sz w:val="28"/>
          <w:szCs w:val="28"/>
          <w:vertAlign w:val="subscript"/>
        </w:rPr>
        <w:t>вр</w:t>
      </w:r>
      <w:r w:rsidRPr="00973639">
        <w:rPr>
          <w:rFonts w:ascii="Times New Roman" w:hAnsi="Times New Roman" w:cs="Times New Roman"/>
          <w:sz w:val="28"/>
          <w:szCs w:val="28"/>
        </w:rPr>
        <w:t>) в оборот организации (резервного капитала, фонда накопления и потребления), кредитов банка и заемных средств на временное пополнение оборотного капитала и т.п. – источники, ослабляющие финансовую напряженность:</w:t>
      </w:r>
    </w:p>
    <w:p w:rsidR="00CF26AC" w:rsidRPr="00973639" w:rsidRDefault="00CF26AC" w:rsidP="00121D67">
      <w:pPr>
        <w:pStyle w:val="11"/>
        <w:tabs>
          <w:tab w:val="left" w:pos="993"/>
        </w:tabs>
        <w:suppressAutoHyphens/>
        <w:spacing w:line="360" w:lineRule="auto"/>
        <w:ind w:right="-285" w:firstLine="709"/>
        <w:jc w:val="both"/>
        <w:rPr>
          <w:rFonts w:ascii="Times New Roman" w:hAnsi="Times New Roman" w:cs="Times New Roman"/>
          <w:b/>
          <w:bCs/>
          <w:sz w:val="28"/>
          <w:szCs w:val="28"/>
        </w:rPr>
      </w:pPr>
    </w:p>
    <w:p w:rsidR="00CF26AC" w:rsidRPr="00973639" w:rsidRDefault="00CF26AC" w:rsidP="00121D67">
      <w:pPr>
        <w:pStyle w:val="11"/>
        <w:tabs>
          <w:tab w:val="left" w:pos="993"/>
        </w:tabs>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З = СОС + КР + И</w:t>
      </w:r>
      <w:r w:rsidRPr="00973639">
        <w:rPr>
          <w:rFonts w:ascii="Times New Roman" w:hAnsi="Times New Roman" w:cs="Times New Roman"/>
          <w:sz w:val="28"/>
          <w:szCs w:val="28"/>
          <w:vertAlign w:val="subscript"/>
        </w:rPr>
        <w:t>вр</w:t>
      </w:r>
      <w:r w:rsidRPr="00973639">
        <w:rPr>
          <w:rFonts w:ascii="Times New Roman" w:hAnsi="Times New Roman" w:cs="Times New Roman"/>
          <w:sz w:val="28"/>
          <w:szCs w:val="28"/>
        </w:rPr>
        <w:t xml:space="preserve">   при   </w:t>
      </w:r>
      <w:r w:rsidR="00C122BE">
        <w:pict>
          <v:shape id="_x0000_i1226" type="#_x0000_t75" style="width:121.5pt;height:21.75pt">
            <v:imagedata r:id="rId229" o:title="" chromakey="white"/>
          </v:shape>
        </w:pict>
      </w:r>
    </w:p>
    <w:p w:rsidR="00CF26AC" w:rsidRPr="00973639" w:rsidRDefault="00CF26AC" w:rsidP="00121D67">
      <w:pPr>
        <w:pStyle w:val="11"/>
        <w:tabs>
          <w:tab w:val="left" w:pos="993"/>
        </w:tabs>
        <w:suppressAutoHyphens/>
        <w:spacing w:line="360" w:lineRule="auto"/>
        <w:ind w:right="-285" w:firstLine="709"/>
        <w:jc w:val="both"/>
        <w:rPr>
          <w:rFonts w:ascii="Times New Roman" w:hAnsi="Times New Roman" w:cs="Times New Roman"/>
          <w:b/>
          <w:bCs/>
          <w:sz w:val="28"/>
          <w:szCs w:val="28"/>
        </w:rPr>
      </w:pPr>
    </w:p>
    <w:p w:rsidR="00CF26AC" w:rsidRPr="00973639" w:rsidRDefault="00CF26AC" w:rsidP="00121D67">
      <w:pPr>
        <w:pStyle w:val="11"/>
        <w:numPr>
          <w:ilvl w:val="0"/>
          <w:numId w:val="14"/>
        </w:numPr>
        <w:tabs>
          <w:tab w:val="left" w:pos="993"/>
        </w:tabs>
        <w:suppressAutoHyphens/>
        <w:spacing w:line="360" w:lineRule="auto"/>
        <w:ind w:left="0" w:right="-285"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Кризисное финансовое состояние,</w:t>
      </w:r>
      <w:r w:rsidRPr="00973639">
        <w:rPr>
          <w:rFonts w:ascii="Times New Roman" w:hAnsi="Times New Roman" w:cs="Times New Roman"/>
          <w:sz w:val="28"/>
          <w:szCs w:val="28"/>
        </w:rPr>
        <w:t xml:space="preserve"> при котором степень платежеспособности (К</w:t>
      </w:r>
      <w:r w:rsidRPr="00973639">
        <w:rPr>
          <w:rFonts w:ascii="Times New Roman" w:hAnsi="Times New Roman" w:cs="Times New Roman"/>
          <w:sz w:val="28"/>
          <w:szCs w:val="28"/>
          <w:vertAlign w:val="subscript"/>
        </w:rPr>
        <w:t>9</w:t>
      </w:r>
      <w:r w:rsidRPr="00973639">
        <w:rPr>
          <w:rFonts w:ascii="Times New Roman" w:hAnsi="Times New Roman" w:cs="Times New Roman"/>
          <w:sz w:val="28"/>
          <w:szCs w:val="28"/>
        </w:rPr>
        <w:t>) больше трех, при этом денежные средства, краткосрочные финансовые вложения и дебиторская задолженность организаций не покрывают даже ее кредиторской задолженности и просроченных заемных средств, т.е.:</w:t>
      </w:r>
    </w:p>
    <w:p w:rsidR="00CF26AC" w:rsidRPr="00973639" w:rsidRDefault="00CF26AC" w:rsidP="00121D67">
      <w:pPr>
        <w:pStyle w:val="11"/>
        <w:suppressAutoHyphens/>
        <w:spacing w:line="360" w:lineRule="auto"/>
        <w:ind w:left="567" w:right="-285" w:firstLine="709"/>
        <w:jc w:val="both"/>
        <w:rPr>
          <w:rFonts w:ascii="Times New Roman" w:hAnsi="Times New Roman" w:cs="Times New Roman"/>
          <w:b/>
          <w:bCs/>
          <w:sz w:val="28"/>
          <w:szCs w:val="28"/>
        </w:rPr>
      </w:pP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З &gt; СОС + КР + И</w:t>
      </w:r>
      <w:r w:rsidRPr="00973639">
        <w:rPr>
          <w:rFonts w:ascii="Times New Roman" w:hAnsi="Times New Roman" w:cs="Times New Roman"/>
          <w:sz w:val="28"/>
          <w:szCs w:val="28"/>
          <w:vertAlign w:val="subscript"/>
        </w:rPr>
        <w:t>вр</w:t>
      </w:r>
      <w:r w:rsidRPr="00973639">
        <w:rPr>
          <w:rFonts w:ascii="Times New Roman" w:hAnsi="Times New Roman" w:cs="Times New Roman"/>
          <w:sz w:val="28"/>
          <w:szCs w:val="28"/>
        </w:rPr>
        <w:t xml:space="preserve">  при  </w:t>
      </w:r>
      <w:r w:rsidR="00C122BE">
        <w:pict>
          <v:shape id="_x0000_i1227" type="#_x0000_t75" style="width:105pt;height:21.75pt">
            <v:imagedata r:id="rId230" o:title="" chromakey="white"/>
          </v:shape>
        </w:pict>
      </w:r>
    </w:p>
    <w:p w:rsidR="00CF26AC" w:rsidRPr="00973639" w:rsidRDefault="00CF26AC" w:rsidP="00121D67">
      <w:pPr>
        <w:pStyle w:val="11"/>
        <w:suppressAutoHyphens/>
        <w:spacing w:line="360" w:lineRule="auto"/>
        <w:ind w:right="-285" w:firstLine="709"/>
        <w:jc w:val="both"/>
        <w:rPr>
          <w:rFonts w:ascii="Times New Roman" w:hAnsi="Times New Roman" w:cs="Times New Roman"/>
          <w:b/>
          <w:bCs/>
          <w:sz w:val="28"/>
          <w:szCs w:val="28"/>
        </w:rPr>
      </w:pP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Равновесие платежного баланса в данной ситуации может обеспечиваться за счет просроченных платежей по оплате труда, кредитам банка и заемным средствам, поставщикам, по налогам и сборам и т.д.</w:t>
      </w:r>
    </w:p>
    <w:p w:rsidR="00CF26AC" w:rsidRPr="00973639" w:rsidRDefault="00CF26AC" w:rsidP="00121D67">
      <w:pPr>
        <w:pStyle w:val="11"/>
        <w:suppressAutoHyphens/>
        <w:spacing w:line="360" w:lineRule="auto"/>
        <w:ind w:right="-285" w:firstLine="709"/>
        <w:jc w:val="both"/>
        <w:rPr>
          <w:rFonts w:ascii="Times New Roman" w:hAnsi="Times New Roman" w:cs="Times New Roman"/>
          <w:sz w:val="28"/>
          <w:szCs w:val="28"/>
        </w:rPr>
      </w:pPr>
      <w:r w:rsidRPr="00973639">
        <w:rPr>
          <w:rFonts w:ascii="Times New Roman" w:hAnsi="Times New Roman" w:cs="Times New Roman"/>
          <w:sz w:val="28"/>
          <w:szCs w:val="28"/>
        </w:rPr>
        <w:t>Определим тип финансовой устойчивости по кварталам:</w:t>
      </w:r>
    </w:p>
    <w:p w:rsidR="00CF26AC" w:rsidRPr="00973639" w:rsidRDefault="00CF26AC" w:rsidP="00121D67">
      <w:pPr>
        <w:pStyle w:val="11"/>
        <w:suppressAutoHyphens/>
        <w:spacing w:line="360" w:lineRule="auto"/>
        <w:ind w:firstLine="709"/>
        <w:jc w:val="both"/>
        <w:rPr>
          <w:rFonts w:ascii="Times New Roman" w:hAnsi="Times New Roman" w:cs="Times New Roman"/>
          <w:b/>
          <w:bCs/>
          <w:i/>
          <w:iCs/>
          <w:sz w:val="28"/>
          <w:szCs w:val="28"/>
        </w:rPr>
      </w:pPr>
    </w:p>
    <w:p w:rsidR="00121D67" w:rsidRDefault="00121D67">
      <w:pPr>
        <w:rPr>
          <w:rFonts w:cs="Times New Roman"/>
        </w:rPr>
      </w:pPr>
      <w:r>
        <w:rPr>
          <w:rFonts w:cs="Times New Roman"/>
        </w:rPr>
        <w:br w:type="page"/>
      </w:r>
    </w:p>
    <w:tbl>
      <w:tblPr>
        <w:tblW w:w="47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855"/>
        <w:gridCol w:w="1156"/>
        <w:gridCol w:w="2729"/>
      </w:tblGrid>
      <w:tr w:rsidR="00CF26AC" w:rsidRPr="0026004B">
        <w:trPr>
          <w:jc w:val="center"/>
        </w:trPr>
        <w:tc>
          <w:tcPr>
            <w:tcW w:w="855" w:type="dxa"/>
          </w:tcPr>
          <w:p w:rsidR="00CF26AC" w:rsidRPr="0026004B" w:rsidRDefault="00CF26AC" w:rsidP="00121D67">
            <w:pPr>
              <w:pStyle w:val="11"/>
              <w:suppressAutoHyphens/>
              <w:spacing w:line="360" w:lineRule="auto"/>
              <w:jc w:val="both"/>
              <w:rPr>
                <w:rFonts w:ascii="Times New Roman" w:hAnsi="Times New Roman" w:cs="Times New Roman"/>
                <w:b/>
                <w:bCs/>
                <w:i/>
                <w:iCs/>
                <w:sz w:val="20"/>
                <w:szCs w:val="20"/>
              </w:rPr>
            </w:pPr>
            <w:r w:rsidRPr="0026004B">
              <w:rPr>
                <w:rFonts w:ascii="Times New Roman" w:hAnsi="Times New Roman" w:cs="Times New Roman"/>
                <w:b/>
                <w:bCs/>
                <w:i/>
                <w:iCs/>
                <w:sz w:val="20"/>
                <w:szCs w:val="20"/>
              </w:rPr>
              <w:t>Год</w:t>
            </w:r>
          </w:p>
        </w:tc>
        <w:tc>
          <w:tcPr>
            <w:tcW w:w="1156" w:type="dxa"/>
          </w:tcPr>
          <w:p w:rsidR="00CF26AC" w:rsidRPr="0026004B" w:rsidRDefault="00CF26AC" w:rsidP="00121D67">
            <w:pPr>
              <w:pStyle w:val="11"/>
              <w:suppressAutoHyphens/>
              <w:spacing w:line="360" w:lineRule="auto"/>
              <w:jc w:val="both"/>
              <w:rPr>
                <w:rFonts w:ascii="Times New Roman" w:hAnsi="Times New Roman" w:cs="Times New Roman"/>
                <w:b/>
                <w:bCs/>
                <w:i/>
                <w:iCs/>
                <w:sz w:val="20"/>
                <w:szCs w:val="20"/>
              </w:rPr>
            </w:pPr>
            <w:r w:rsidRPr="0026004B">
              <w:rPr>
                <w:rFonts w:ascii="Times New Roman" w:hAnsi="Times New Roman" w:cs="Times New Roman"/>
                <w:b/>
                <w:bCs/>
                <w:i/>
                <w:iCs/>
                <w:sz w:val="20"/>
                <w:szCs w:val="20"/>
              </w:rPr>
              <w:t>Квартал</w:t>
            </w:r>
          </w:p>
        </w:tc>
        <w:tc>
          <w:tcPr>
            <w:tcW w:w="2729" w:type="dxa"/>
          </w:tcPr>
          <w:p w:rsidR="00CF26AC" w:rsidRPr="0026004B" w:rsidRDefault="00CF26AC" w:rsidP="00121D67">
            <w:pPr>
              <w:pStyle w:val="11"/>
              <w:suppressAutoHyphens/>
              <w:spacing w:line="360" w:lineRule="auto"/>
              <w:jc w:val="both"/>
              <w:rPr>
                <w:rFonts w:ascii="Times New Roman" w:hAnsi="Times New Roman" w:cs="Times New Roman"/>
                <w:b/>
                <w:bCs/>
                <w:i/>
                <w:iCs/>
                <w:sz w:val="20"/>
                <w:szCs w:val="20"/>
              </w:rPr>
            </w:pPr>
            <w:r w:rsidRPr="0026004B">
              <w:rPr>
                <w:rFonts w:ascii="Times New Roman" w:hAnsi="Times New Roman" w:cs="Times New Roman"/>
                <w:b/>
                <w:bCs/>
                <w:i/>
                <w:iCs/>
                <w:sz w:val="20"/>
                <w:szCs w:val="20"/>
              </w:rPr>
              <w:t>Соотношение</w:t>
            </w:r>
          </w:p>
        </w:tc>
      </w:tr>
      <w:tr w:rsidR="00CF26AC" w:rsidRPr="0026004B">
        <w:trPr>
          <w:jc w:val="center"/>
        </w:trPr>
        <w:tc>
          <w:tcPr>
            <w:tcW w:w="855" w:type="dxa"/>
            <w:vMerge w:val="restart"/>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2009г.</w:t>
            </w:r>
          </w:p>
        </w:tc>
        <w:tc>
          <w:tcPr>
            <w:tcW w:w="1156"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w:t>
            </w:r>
          </w:p>
        </w:tc>
        <w:tc>
          <w:tcPr>
            <w:tcW w:w="2729"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144 &gt; (-5052)</w:t>
            </w:r>
          </w:p>
        </w:tc>
      </w:tr>
      <w:tr w:rsidR="00CF26AC" w:rsidRPr="0026004B">
        <w:trPr>
          <w:jc w:val="center"/>
        </w:trPr>
        <w:tc>
          <w:tcPr>
            <w:tcW w:w="855" w:type="dxa"/>
            <w:vMerge/>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p>
        </w:tc>
        <w:tc>
          <w:tcPr>
            <w:tcW w:w="1156"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2</w:t>
            </w:r>
          </w:p>
        </w:tc>
        <w:tc>
          <w:tcPr>
            <w:tcW w:w="2729"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56&gt; (-4376)</w:t>
            </w:r>
          </w:p>
        </w:tc>
      </w:tr>
      <w:tr w:rsidR="00CF26AC" w:rsidRPr="0026004B">
        <w:trPr>
          <w:jc w:val="center"/>
        </w:trPr>
        <w:tc>
          <w:tcPr>
            <w:tcW w:w="855" w:type="dxa"/>
            <w:vMerge/>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p>
        </w:tc>
        <w:tc>
          <w:tcPr>
            <w:tcW w:w="1156"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3</w:t>
            </w:r>
          </w:p>
        </w:tc>
        <w:tc>
          <w:tcPr>
            <w:tcW w:w="2729"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lang w:val="en-US"/>
              </w:rPr>
            </w:pPr>
            <w:r w:rsidRPr="0026004B">
              <w:rPr>
                <w:rFonts w:ascii="Times New Roman" w:hAnsi="Times New Roman" w:cs="Times New Roman"/>
                <w:sz w:val="20"/>
                <w:szCs w:val="20"/>
              </w:rPr>
              <w:t xml:space="preserve">163 &gt; </w:t>
            </w:r>
            <w:r w:rsidRPr="0026004B">
              <w:rPr>
                <w:rFonts w:ascii="Times New Roman" w:hAnsi="Times New Roman" w:cs="Times New Roman"/>
                <w:sz w:val="20"/>
                <w:szCs w:val="20"/>
                <w:lang w:val="en-US"/>
              </w:rPr>
              <w:t>(-</w:t>
            </w:r>
            <w:r w:rsidRPr="0026004B">
              <w:rPr>
                <w:rFonts w:ascii="Times New Roman" w:hAnsi="Times New Roman" w:cs="Times New Roman"/>
                <w:sz w:val="20"/>
                <w:szCs w:val="20"/>
              </w:rPr>
              <w:t>4460</w:t>
            </w:r>
            <w:r w:rsidRPr="0026004B">
              <w:rPr>
                <w:rFonts w:ascii="Times New Roman" w:hAnsi="Times New Roman" w:cs="Times New Roman"/>
                <w:sz w:val="20"/>
                <w:szCs w:val="20"/>
                <w:lang w:val="en-US"/>
              </w:rPr>
              <w:t>)</w:t>
            </w:r>
          </w:p>
        </w:tc>
      </w:tr>
      <w:tr w:rsidR="00CF26AC" w:rsidRPr="0026004B">
        <w:trPr>
          <w:jc w:val="center"/>
        </w:trPr>
        <w:tc>
          <w:tcPr>
            <w:tcW w:w="855" w:type="dxa"/>
            <w:vMerge/>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p>
        </w:tc>
        <w:tc>
          <w:tcPr>
            <w:tcW w:w="1156"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4</w:t>
            </w:r>
          </w:p>
        </w:tc>
        <w:tc>
          <w:tcPr>
            <w:tcW w:w="2729"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lang w:val="en-US"/>
              </w:rPr>
            </w:pPr>
            <w:r w:rsidRPr="0026004B">
              <w:rPr>
                <w:rFonts w:ascii="Times New Roman" w:hAnsi="Times New Roman" w:cs="Times New Roman"/>
                <w:sz w:val="20"/>
                <w:szCs w:val="20"/>
              </w:rPr>
              <w:t xml:space="preserve">77 &gt; </w:t>
            </w:r>
            <w:r w:rsidRPr="0026004B">
              <w:rPr>
                <w:rFonts w:ascii="Times New Roman" w:hAnsi="Times New Roman" w:cs="Times New Roman"/>
                <w:sz w:val="20"/>
                <w:szCs w:val="20"/>
                <w:lang w:val="en-US"/>
              </w:rPr>
              <w:t>(-</w:t>
            </w:r>
            <w:r w:rsidRPr="0026004B">
              <w:rPr>
                <w:rFonts w:ascii="Times New Roman" w:hAnsi="Times New Roman" w:cs="Times New Roman"/>
                <w:sz w:val="20"/>
                <w:szCs w:val="20"/>
              </w:rPr>
              <w:t>4217</w:t>
            </w:r>
            <w:r w:rsidRPr="0026004B">
              <w:rPr>
                <w:rFonts w:ascii="Times New Roman" w:hAnsi="Times New Roman" w:cs="Times New Roman"/>
                <w:sz w:val="20"/>
                <w:szCs w:val="20"/>
                <w:lang w:val="en-US"/>
              </w:rPr>
              <w:t>)</w:t>
            </w:r>
          </w:p>
        </w:tc>
      </w:tr>
      <w:tr w:rsidR="00CF26AC" w:rsidRPr="0026004B">
        <w:trPr>
          <w:jc w:val="center"/>
        </w:trPr>
        <w:tc>
          <w:tcPr>
            <w:tcW w:w="855" w:type="dxa"/>
            <w:vMerge w:val="restart"/>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2010г.</w:t>
            </w:r>
          </w:p>
        </w:tc>
        <w:tc>
          <w:tcPr>
            <w:tcW w:w="1156"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w:t>
            </w:r>
          </w:p>
        </w:tc>
        <w:tc>
          <w:tcPr>
            <w:tcW w:w="2729"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8003 &gt; (-5518)</w:t>
            </w:r>
          </w:p>
        </w:tc>
      </w:tr>
      <w:tr w:rsidR="00CF26AC" w:rsidRPr="0026004B">
        <w:trPr>
          <w:jc w:val="center"/>
        </w:trPr>
        <w:tc>
          <w:tcPr>
            <w:tcW w:w="855" w:type="dxa"/>
            <w:vMerge/>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p>
        </w:tc>
        <w:tc>
          <w:tcPr>
            <w:tcW w:w="1156"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2</w:t>
            </w:r>
          </w:p>
        </w:tc>
        <w:tc>
          <w:tcPr>
            <w:tcW w:w="2729"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lang w:val="en-US"/>
              </w:rPr>
            </w:pPr>
            <w:r w:rsidRPr="0026004B">
              <w:rPr>
                <w:rFonts w:ascii="Times New Roman" w:hAnsi="Times New Roman" w:cs="Times New Roman"/>
                <w:sz w:val="20"/>
                <w:szCs w:val="20"/>
              </w:rPr>
              <w:t xml:space="preserve">5906 &gt; </w:t>
            </w:r>
            <w:r w:rsidRPr="0026004B">
              <w:rPr>
                <w:rFonts w:ascii="Times New Roman" w:hAnsi="Times New Roman" w:cs="Times New Roman"/>
                <w:sz w:val="20"/>
                <w:szCs w:val="20"/>
                <w:lang w:val="en-US"/>
              </w:rPr>
              <w:t>(-</w:t>
            </w:r>
            <w:r w:rsidRPr="0026004B">
              <w:rPr>
                <w:rFonts w:ascii="Times New Roman" w:hAnsi="Times New Roman" w:cs="Times New Roman"/>
                <w:sz w:val="20"/>
                <w:szCs w:val="20"/>
              </w:rPr>
              <w:t>3084</w:t>
            </w:r>
            <w:r w:rsidRPr="0026004B">
              <w:rPr>
                <w:rFonts w:ascii="Times New Roman" w:hAnsi="Times New Roman" w:cs="Times New Roman"/>
                <w:sz w:val="20"/>
                <w:szCs w:val="20"/>
                <w:lang w:val="en-US"/>
              </w:rPr>
              <w:t>)</w:t>
            </w:r>
          </w:p>
        </w:tc>
      </w:tr>
      <w:tr w:rsidR="00CF26AC" w:rsidRPr="0026004B">
        <w:trPr>
          <w:jc w:val="center"/>
        </w:trPr>
        <w:tc>
          <w:tcPr>
            <w:tcW w:w="855" w:type="dxa"/>
            <w:vMerge/>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p>
        </w:tc>
        <w:tc>
          <w:tcPr>
            <w:tcW w:w="1156"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3</w:t>
            </w:r>
          </w:p>
        </w:tc>
        <w:tc>
          <w:tcPr>
            <w:tcW w:w="2729"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7080 &gt; 3205</w:t>
            </w:r>
          </w:p>
        </w:tc>
      </w:tr>
      <w:tr w:rsidR="00CF26AC" w:rsidRPr="0026004B">
        <w:trPr>
          <w:jc w:val="center"/>
        </w:trPr>
        <w:tc>
          <w:tcPr>
            <w:tcW w:w="855" w:type="dxa"/>
            <w:vMerge/>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p>
        </w:tc>
        <w:tc>
          <w:tcPr>
            <w:tcW w:w="1156"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4</w:t>
            </w:r>
          </w:p>
        </w:tc>
        <w:tc>
          <w:tcPr>
            <w:tcW w:w="2729" w:type="dxa"/>
            <w:vAlign w:val="center"/>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5879 &gt; 2258</w:t>
            </w:r>
          </w:p>
        </w:tc>
      </w:tr>
    </w:tbl>
    <w:p w:rsidR="00CF26AC"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Кризисное финансовое состояние.</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Для обеспечения финансовой устойчивости должны выполняться следующие условия:</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а) коэффициент автономии К</w:t>
      </w:r>
      <w:r w:rsidRPr="00973639">
        <w:rPr>
          <w:rFonts w:ascii="Times New Roman" w:hAnsi="Times New Roman" w:cs="Times New Roman"/>
          <w:sz w:val="28"/>
          <w:szCs w:val="28"/>
          <w:vertAlign w:val="subscript"/>
        </w:rPr>
        <w:t>13</w:t>
      </w:r>
      <w:r w:rsidRPr="00973639">
        <w:rPr>
          <w:rFonts w:ascii="Times New Roman" w:hAnsi="Times New Roman" w:cs="Times New Roman"/>
          <w:sz w:val="28"/>
          <w:szCs w:val="28"/>
        </w:rPr>
        <w:t xml:space="preserve"> ≥ 0.5, т.е. все обязательства организации могут перекрываться ее собственными средствами. Данное условие соблюдается в третьем и четвертом кварталах 2009 г., а также в третьем и в четвертом кварталах 2010г.</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б) собственный капитал в обороте должен составлять не менее 10 % от суммы всех оборотных средств (К</w:t>
      </w:r>
      <w:r w:rsidRPr="00973639">
        <w:rPr>
          <w:rFonts w:ascii="Times New Roman" w:hAnsi="Times New Roman" w:cs="Times New Roman"/>
          <w:sz w:val="28"/>
          <w:szCs w:val="28"/>
          <w:vertAlign w:val="subscript"/>
        </w:rPr>
        <w:t>12</w:t>
      </w:r>
      <w:r w:rsidRPr="00973639">
        <w:rPr>
          <w:rFonts w:ascii="Times New Roman" w:hAnsi="Times New Roman" w:cs="Times New Roman"/>
          <w:sz w:val="28"/>
          <w:szCs w:val="28"/>
        </w:rPr>
        <w:t xml:space="preserve"> ≥ 0.10). Данное условие соблюдается в третьем и четвертом кварталах 2010г.</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в) текущие обязательства составляют три среднемесячных выручки (условие платежеспособности) (К</w:t>
      </w:r>
      <w:r w:rsidRPr="00973639">
        <w:rPr>
          <w:rFonts w:ascii="Times New Roman" w:hAnsi="Times New Roman" w:cs="Times New Roman"/>
          <w:sz w:val="28"/>
          <w:szCs w:val="28"/>
          <w:vertAlign w:val="subscript"/>
        </w:rPr>
        <w:t>9</w:t>
      </w:r>
      <w:r w:rsidRPr="00973639">
        <w:rPr>
          <w:rFonts w:ascii="Times New Roman" w:hAnsi="Times New Roman" w:cs="Times New Roman"/>
          <w:sz w:val="28"/>
          <w:szCs w:val="28"/>
        </w:rPr>
        <w:t xml:space="preserve"> ≤ 3). Данное условие соблюдается практически во всех кварталах, исключение составил 1 квартал 2010г.</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4</w:t>
      </w:r>
      <w:r w:rsidRPr="00973639">
        <w:rPr>
          <w:rFonts w:ascii="Times New Roman" w:hAnsi="Times New Roman" w:cs="Times New Roman"/>
          <w:b/>
          <w:bCs/>
          <w:i/>
          <w:iCs/>
          <w:color w:val="000000"/>
          <w:sz w:val="28"/>
          <w:szCs w:val="28"/>
        </w:rPr>
        <w:t>.</w:t>
      </w:r>
      <w:r w:rsidRPr="00973639">
        <w:rPr>
          <w:rFonts w:ascii="Times New Roman" w:hAnsi="Times New Roman" w:cs="Times New Roman"/>
          <w:color w:val="000000"/>
          <w:sz w:val="28"/>
          <w:szCs w:val="28"/>
        </w:rPr>
        <w:t xml:space="preserve"> Составьте прогнозный баланс организации.</w:t>
      </w:r>
    </w:p>
    <w:p w:rsidR="00CF26AC" w:rsidRPr="00973639" w:rsidRDefault="00CF26AC" w:rsidP="00121D67">
      <w:pPr>
        <w:pStyle w:val="11"/>
        <w:numPr>
          <w:ilvl w:val="0"/>
          <w:numId w:val="16"/>
        </w:numPr>
        <w:tabs>
          <w:tab w:val="left" w:pos="993"/>
        </w:tabs>
        <w:suppressAutoHyphens/>
        <w:spacing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Предположим, что выручка в прогнозном периоде составит 21100 тыс. руб. Для дальнейшего прогноза необходимо оформить таблицу динамических рядов относительных показателей, составляющих выручку от продажи продукции.</w:t>
      </w:r>
    </w:p>
    <w:p w:rsidR="00CF26AC" w:rsidRPr="00973639" w:rsidRDefault="00CF26AC" w:rsidP="00121D67">
      <w:pPr>
        <w:pStyle w:val="11"/>
        <w:tabs>
          <w:tab w:val="left" w:pos="993"/>
        </w:tabs>
        <w:suppressAutoHyphens/>
        <w:spacing w:line="360" w:lineRule="auto"/>
        <w:ind w:left="1134" w:firstLine="709"/>
        <w:jc w:val="both"/>
        <w:rPr>
          <w:rFonts w:ascii="Times New Roman" w:hAnsi="Times New Roman" w:cs="Times New Roman"/>
          <w:sz w:val="28"/>
          <w:szCs w:val="28"/>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3"/>
        <w:gridCol w:w="1560"/>
        <w:gridCol w:w="1275"/>
        <w:gridCol w:w="1475"/>
        <w:gridCol w:w="1219"/>
      </w:tblGrid>
      <w:tr w:rsidR="00CF26AC" w:rsidRPr="0026004B">
        <w:tc>
          <w:tcPr>
            <w:tcW w:w="2693" w:type="dxa"/>
            <w:vMerge w:val="restart"/>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Показатели</w:t>
            </w:r>
          </w:p>
        </w:tc>
        <w:tc>
          <w:tcPr>
            <w:tcW w:w="5529" w:type="dxa"/>
            <w:gridSpan w:val="4"/>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Кварталы отчетного периода</w:t>
            </w:r>
          </w:p>
        </w:tc>
      </w:tr>
      <w:tr w:rsidR="00CF26AC" w:rsidRPr="0026004B">
        <w:tc>
          <w:tcPr>
            <w:tcW w:w="2693" w:type="dxa"/>
            <w:vMerge/>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p>
        </w:tc>
        <w:tc>
          <w:tcPr>
            <w:tcW w:w="1560"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lang w:val="en-US"/>
              </w:rPr>
            </w:pPr>
            <w:r w:rsidRPr="0026004B">
              <w:rPr>
                <w:rFonts w:ascii="Times New Roman" w:hAnsi="Times New Roman" w:cs="Times New Roman"/>
                <w:sz w:val="20"/>
                <w:szCs w:val="20"/>
                <w:lang w:val="en-US"/>
              </w:rPr>
              <w:t>I</w:t>
            </w:r>
          </w:p>
        </w:tc>
        <w:tc>
          <w:tcPr>
            <w:tcW w:w="1275"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lang w:val="en-US"/>
              </w:rPr>
            </w:pPr>
            <w:r w:rsidRPr="0026004B">
              <w:rPr>
                <w:rFonts w:ascii="Times New Roman" w:hAnsi="Times New Roman" w:cs="Times New Roman"/>
                <w:sz w:val="20"/>
                <w:szCs w:val="20"/>
                <w:lang w:val="en-US"/>
              </w:rPr>
              <w:t>II</w:t>
            </w:r>
          </w:p>
        </w:tc>
        <w:tc>
          <w:tcPr>
            <w:tcW w:w="1475"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lang w:val="en-US"/>
              </w:rPr>
            </w:pPr>
            <w:r w:rsidRPr="0026004B">
              <w:rPr>
                <w:rFonts w:ascii="Times New Roman" w:hAnsi="Times New Roman" w:cs="Times New Roman"/>
                <w:sz w:val="20"/>
                <w:szCs w:val="20"/>
                <w:lang w:val="en-US"/>
              </w:rPr>
              <w:t>III</w:t>
            </w:r>
          </w:p>
        </w:tc>
        <w:tc>
          <w:tcPr>
            <w:tcW w:w="1219"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lang w:val="en-US"/>
              </w:rPr>
            </w:pPr>
            <w:r w:rsidRPr="0026004B">
              <w:rPr>
                <w:rFonts w:ascii="Times New Roman" w:hAnsi="Times New Roman" w:cs="Times New Roman"/>
                <w:sz w:val="20"/>
                <w:szCs w:val="20"/>
                <w:lang w:val="en-US"/>
              </w:rPr>
              <w:t>IV</w:t>
            </w:r>
          </w:p>
        </w:tc>
      </w:tr>
      <w:tr w:rsidR="00CF26AC" w:rsidRPr="0026004B">
        <w:tc>
          <w:tcPr>
            <w:tcW w:w="2693"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lang w:val="en-US"/>
              </w:rPr>
              <w:t xml:space="preserve">1. </w:t>
            </w:r>
            <w:r w:rsidRPr="0026004B">
              <w:rPr>
                <w:rFonts w:ascii="Times New Roman" w:hAnsi="Times New Roman" w:cs="Times New Roman"/>
                <w:sz w:val="20"/>
                <w:szCs w:val="20"/>
              </w:rPr>
              <w:t>Выручка</w:t>
            </w:r>
          </w:p>
        </w:tc>
        <w:tc>
          <w:tcPr>
            <w:tcW w:w="1560"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150</w:t>
            </w:r>
          </w:p>
        </w:tc>
        <w:tc>
          <w:tcPr>
            <w:tcW w:w="1275"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150</w:t>
            </w:r>
          </w:p>
        </w:tc>
        <w:tc>
          <w:tcPr>
            <w:tcW w:w="1475"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150</w:t>
            </w:r>
          </w:p>
        </w:tc>
        <w:tc>
          <w:tcPr>
            <w:tcW w:w="1219"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150</w:t>
            </w:r>
          </w:p>
        </w:tc>
      </w:tr>
      <w:tr w:rsidR="00CF26AC" w:rsidRPr="0026004B">
        <w:tc>
          <w:tcPr>
            <w:tcW w:w="2693"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2. Себестоимость</w:t>
            </w:r>
          </w:p>
        </w:tc>
        <w:tc>
          <w:tcPr>
            <w:tcW w:w="1560"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144</w:t>
            </w:r>
          </w:p>
        </w:tc>
        <w:tc>
          <w:tcPr>
            <w:tcW w:w="1275"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143</w:t>
            </w:r>
          </w:p>
        </w:tc>
        <w:tc>
          <w:tcPr>
            <w:tcW w:w="1475"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142,5</w:t>
            </w:r>
          </w:p>
        </w:tc>
        <w:tc>
          <w:tcPr>
            <w:tcW w:w="1219"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142</w:t>
            </w:r>
          </w:p>
        </w:tc>
      </w:tr>
      <w:tr w:rsidR="00CF26AC" w:rsidRPr="0026004B">
        <w:tc>
          <w:tcPr>
            <w:tcW w:w="2693"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3. Прибыль</w:t>
            </w:r>
          </w:p>
        </w:tc>
        <w:tc>
          <w:tcPr>
            <w:tcW w:w="1560"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6</w:t>
            </w:r>
          </w:p>
        </w:tc>
        <w:tc>
          <w:tcPr>
            <w:tcW w:w="1275"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7</w:t>
            </w:r>
          </w:p>
        </w:tc>
        <w:tc>
          <w:tcPr>
            <w:tcW w:w="1475"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7,5</w:t>
            </w:r>
          </w:p>
        </w:tc>
        <w:tc>
          <w:tcPr>
            <w:tcW w:w="1219" w:type="dxa"/>
          </w:tcPr>
          <w:p w:rsidR="00CF26AC" w:rsidRPr="0026004B" w:rsidRDefault="00CF26AC" w:rsidP="00121D67">
            <w:pPr>
              <w:pStyle w:val="11"/>
              <w:tabs>
                <w:tab w:val="left" w:pos="993"/>
              </w:tabs>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8</w:t>
            </w:r>
          </w:p>
        </w:tc>
      </w:tr>
    </w:tbl>
    <w:p w:rsidR="00CF26AC" w:rsidRDefault="00CF26AC" w:rsidP="00121D67">
      <w:pPr>
        <w:pStyle w:val="11"/>
        <w:tabs>
          <w:tab w:val="left" w:pos="993"/>
        </w:tabs>
        <w:suppressAutoHyphens/>
        <w:spacing w:line="360" w:lineRule="auto"/>
        <w:ind w:left="567" w:firstLine="709"/>
        <w:jc w:val="both"/>
        <w:rPr>
          <w:rFonts w:ascii="Times New Roman" w:hAnsi="Times New Roman" w:cs="Times New Roman"/>
          <w:sz w:val="28"/>
          <w:szCs w:val="28"/>
        </w:rPr>
      </w:pPr>
    </w:p>
    <w:p w:rsidR="00CF26AC" w:rsidRDefault="00CF26AC" w:rsidP="00121D67">
      <w:pPr>
        <w:pStyle w:val="11"/>
        <w:tabs>
          <w:tab w:val="left" w:pos="993"/>
        </w:tabs>
        <w:suppressAutoHyphens/>
        <w:spacing w:line="360" w:lineRule="auto"/>
        <w:ind w:left="567" w:firstLine="709"/>
        <w:jc w:val="both"/>
        <w:rPr>
          <w:rFonts w:ascii="Times New Roman" w:hAnsi="Times New Roman" w:cs="Times New Roman"/>
          <w:sz w:val="28"/>
          <w:szCs w:val="28"/>
        </w:rPr>
      </w:pPr>
      <w:r w:rsidRPr="00973639">
        <w:rPr>
          <w:rFonts w:ascii="Times New Roman" w:hAnsi="Times New Roman" w:cs="Times New Roman"/>
          <w:sz w:val="28"/>
          <w:szCs w:val="28"/>
        </w:rPr>
        <w:t>Относительный показатель нераспределенной прибыли изменяется от 8 до 3 %. Предположим, что в прогнозном периоде он будет на уровне 0.86 %. Тогда ожидаемая величина прибыли:</w:t>
      </w:r>
    </w:p>
    <w:p w:rsidR="00CF26AC" w:rsidRPr="00973639" w:rsidRDefault="00CF26AC" w:rsidP="00121D67">
      <w:pPr>
        <w:pStyle w:val="11"/>
        <w:tabs>
          <w:tab w:val="left" w:pos="993"/>
        </w:tabs>
        <w:suppressAutoHyphens/>
        <w:spacing w:line="360" w:lineRule="auto"/>
        <w:ind w:firstLine="709"/>
        <w:jc w:val="both"/>
        <w:rPr>
          <w:rFonts w:ascii="Times New Roman" w:hAnsi="Times New Roman" w:cs="Times New Roman"/>
          <w:sz w:val="28"/>
          <w:szCs w:val="28"/>
        </w:rPr>
      </w:pPr>
    </w:p>
    <w:p w:rsidR="00CF26AC" w:rsidRDefault="00CF26AC" w:rsidP="00121D67">
      <w:pPr>
        <w:pStyle w:val="11"/>
        <w:tabs>
          <w:tab w:val="left" w:pos="993"/>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П</w:t>
      </w:r>
      <w:r w:rsidRPr="00973639">
        <w:rPr>
          <w:rFonts w:ascii="Times New Roman" w:hAnsi="Times New Roman" w:cs="Times New Roman"/>
          <w:sz w:val="28"/>
          <w:szCs w:val="28"/>
          <w:vertAlign w:val="subscript"/>
        </w:rPr>
        <w:t>2008г.</w:t>
      </w:r>
      <w:r w:rsidRPr="00973639">
        <w:rPr>
          <w:rFonts w:ascii="Times New Roman" w:hAnsi="Times New Roman" w:cs="Times New Roman"/>
          <w:sz w:val="28"/>
          <w:szCs w:val="28"/>
        </w:rPr>
        <w:t xml:space="preserve"> = Прогнозируемая выручка * Рентабельность;</w:t>
      </w:r>
    </w:p>
    <w:p w:rsidR="00CF26AC" w:rsidRPr="00973639" w:rsidRDefault="00CF26AC" w:rsidP="00121D67">
      <w:pPr>
        <w:pStyle w:val="11"/>
        <w:tabs>
          <w:tab w:val="left" w:pos="993"/>
        </w:tabs>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tabs>
          <w:tab w:val="left" w:pos="993"/>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П</w:t>
      </w:r>
      <w:r w:rsidRPr="00973639">
        <w:rPr>
          <w:rFonts w:ascii="Times New Roman" w:hAnsi="Times New Roman" w:cs="Times New Roman"/>
          <w:sz w:val="28"/>
          <w:szCs w:val="28"/>
          <w:vertAlign w:val="subscript"/>
        </w:rPr>
        <w:t>2008г.</w:t>
      </w:r>
      <w:r w:rsidRPr="00973639">
        <w:rPr>
          <w:rFonts w:ascii="Times New Roman" w:hAnsi="Times New Roman" w:cs="Times New Roman"/>
          <w:sz w:val="28"/>
          <w:szCs w:val="28"/>
        </w:rPr>
        <w:t xml:space="preserve"> = 21100 * 0.</w:t>
      </w:r>
      <w:r w:rsidRPr="00973639">
        <w:rPr>
          <w:rFonts w:ascii="Times New Roman" w:hAnsi="Times New Roman" w:cs="Times New Roman"/>
          <w:sz w:val="28"/>
          <w:szCs w:val="28"/>
          <w:lang w:val="en-US"/>
        </w:rPr>
        <w:t>08</w:t>
      </w:r>
      <w:r w:rsidRPr="00973639">
        <w:rPr>
          <w:rFonts w:ascii="Times New Roman" w:hAnsi="Times New Roman" w:cs="Times New Roman"/>
          <w:sz w:val="28"/>
          <w:szCs w:val="28"/>
        </w:rPr>
        <w:t>6 = 1815 тыс. руб.</w:t>
      </w:r>
    </w:p>
    <w:p w:rsidR="00CF26AC" w:rsidRPr="00973639" w:rsidRDefault="00CF26AC" w:rsidP="00121D67">
      <w:pPr>
        <w:pStyle w:val="11"/>
        <w:numPr>
          <w:ilvl w:val="0"/>
          <w:numId w:val="16"/>
        </w:numPr>
        <w:tabs>
          <w:tab w:val="left" w:pos="993"/>
        </w:tabs>
        <w:suppressAutoHyphens/>
        <w:spacing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Согласно отчетному балансу величина собственного капитала на конец четвертого квартала составляла 17577 тыс. руб. Можно предположить, что он возрастет на величину прогнозируемой прибыли, т.е. на 1815 тыс. руб., и  составит 19392 тыс. руб. Следовательно, средняя величина собственного капитала в следующем за отчетным периоде составит:</w:t>
      </w:r>
    </w:p>
    <w:p w:rsidR="00CF26AC" w:rsidRPr="00973639" w:rsidRDefault="00A47CEC" w:rsidP="00121D67">
      <w:pPr>
        <w:pStyle w:val="11"/>
        <w:tabs>
          <w:tab w:val="left" w:pos="993"/>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position w:val="-6"/>
          <w:sz w:val="28"/>
          <w:szCs w:val="28"/>
        </w:rPr>
        <w:object w:dxaOrig="420" w:dyaOrig="340">
          <v:shape id="_x0000_i1228" type="#_x0000_t75" style="width:21pt;height:17.25pt" o:ole="">
            <v:imagedata r:id="rId231" o:title=""/>
          </v:shape>
          <o:OLEObject Type="Embed" ProgID="Equation.3" ShapeID="_x0000_i1228" DrawAspect="Content" ObjectID="_1461268267" r:id="rId232"/>
        </w:object>
      </w:r>
      <w:r w:rsidR="00CF26AC" w:rsidRPr="00973639">
        <w:rPr>
          <w:rFonts w:ascii="Times New Roman" w:hAnsi="Times New Roman" w:cs="Times New Roman"/>
          <w:sz w:val="28"/>
          <w:szCs w:val="28"/>
          <w:vertAlign w:val="subscript"/>
        </w:rPr>
        <w:t>2008г.</w:t>
      </w:r>
      <w:r w:rsidR="00CF26AC" w:rsidRPr="00973639">
        <w:rPr>
          <w:rFonts w:ascii="Times New Roman" w:hAnsi="Times New Roman" w:cs="Times New Roman"/>
          <w:sz w:val="28"/>
          <w:szCs w:val="28"/>
        </w:rPr>
        <w:t xml:space="preserve"> = 18453 тыс. руб.</w:t>
      </w:r>
    </w:p>
    <w:p w:rsidR="00CF26AC" w:rsidRPr="00973639" w:rsidRDefault="00CF26AC" w:rsidP="00121D67">
      <w:pPr>
        <w:pStyle w:val="11"/>
        <w:numPr>
          <w:ilvl w:val="0"/>
          <w:numId w:val="16"/>
        </w:numPr>
        <w:tabs>
          <w:tab w:val="left" w:pos="993"/>
        </w:tabs>
        <w:suppressAutoHyphens/>
        <w:spacing w:line="360" w:lineRule="auto"/>
        <w:ind w:left="0" w:firstLine="709"/>
        <w:jc w:val="both"/>
        <w:rPr>
          <w:rFonts w:ascii="Times New Roman" w:hAnsi="Times New Roman" w:cs="Times New Roman"/>
          <w:b/>
          <w:bCs/>
          <w:sz w:val="28"/>
          <w:szCs w:val="28"/>
        </w:rPr>
      </w:pPr>
      <w:r w:rsidRPr="00973639">
        <w:rPr>
          <w:rFonts w:ascii="Times New Roman" w:hAnsi="Times New Roman" w:cs="Times New Roman"/>
          <w:sz w:val="28"/>
          <w:szCs w:val="28"/>
        </w:rPr>
        <w:t>Внеоборотные активы по данным отчетного баланса составляли на конец четвертого квартала 15637 тыс. руб. Допустим, что в прогнозируемом периоде ожидаются инвестиции в основные средства в объеме 500 тыс. руб. А амортизация основных средств составит 350 тыс. руб. Тогда средняя величина внеоборотных активов в прогнозируемом периоде составит:</w:t>
      </w:r>
    </w:p>
    <w:p w:rsidR="00CF26AC" w:rsidRPr="00973639" w:rsidRDefault="00A47CE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position w:val="-4"/>
          <w:sz w:val="28"/>
          <w:szCs w:val="28"/>
        </w:rPr>
        <w:object w:dxaOrig="380" w:dyaOrig="320">
          <v:shape id="_x0000_i1229" type="#_x0000_t75" style="width:18.75pt;height:15.75pt" o:ole="">
            <v:imagedata r:id="rId233" o:title=""/>
          </v:shape>
          <o:OLEObject Type="Embed" ProgID="Equation.3" ShapeID="_x0000_i1229" DrawAspect="Content" ObjectID="_1461268268" r:id="rId234"/>
        </w:object>
      </w:r>
      <w:r w:rsidR="00CF26AC" w:rsidRPr="00973639">
        <w:rPr>
          <w:rFonts w:ascii="Times New Roman" w:hAnsi="Times New Roman" w:cs="Times New Roman"/>
          <w:sz w:val="28"/>
          <w:szCs w:val="28"/>
          <w:vertAlign w:val="subscript"/>
        </w:rPr>
        <w:t>2008г.</w:t>
      </w:r>
      <w:r w:rsidR="00CF26AC" w:rsidRPr="00973639">
        <w:rPr>
          <w:rFonts w:ascii="Times New Roman" w:hAnsi="Times New Roman" w:cs="Times New Roman"/>
          <w:sz w:val="28"/>
          <w:szCs w:val="28"/>
        </w:rPr>
        <w:t xml:space="preserve"> = (15637 +(15637-350) + 500) / 2 = 15712</w:t>
      </w:r>
    </w:p>
    <w:p w:rsidR="00CF26AC" w:rsidRPr="00973639" w:rsidRDefault="00CF26AC" w:rsidP="00121D67">
      <w:pPr>
        <w:pStyle w:val="11"/>
        <w:numPr>
          <w:ilvl w:val="0"/>
          <w:numId w:val="16"/>
        </w:numPr>
        <w:tabs>
          <w:tab w:val="left" w:pos="993"/>
          <w:tab w:val="left" w:pos="1560"/>
        </w:tabs>
        <w:suppressAutoHyphens/>
        <w:spacing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Следовательно, на формирование оборотных активов (</w:t>
      </w:r>
      <w:r w:rsidR="00C122BE">
        <w:pict>
          <v:shape id="_x0000_i1230" type="#_x0000_t75" style="width:21.75pt;height:14.25pt">
            <v:imagedata r:id="rId235" o:title="" chromakey="white"/>
          </v:shape>
        </w:pict>
      </w:r>
      <w:r w:rsidRPr="00973639">
        <w:rPr>
          <w:rFonts w:ascii="Times New Roman" w:hAnsi="Times New Roman" w:cs="Times New Roman"/>
          <w:sz w:val="28"/>
          <w:szCs w:val="28"/>
          <w:vertAlign w:val="subscript"/>
        </w:rPr>
        <w:t>2008г.</w:t>
      </w:r>
      <w:r w:rsidRPr="00973639">
        <w:rPr>
          <w:rFonts w:ascii="Times New Roman" w:hAnsi="Times New Roman" w:cs="Times New Roman"/>
          <w:sz w:val="28"/>
          <w:szCs w:val="28"/>
        </w:rPr>
        <w:t>) в прогнозируемом квартале может быть направлено из собственного капитала 2741 тыс. руб. (18453 - 15712).</w:t>
      </w:r>
    </w:p>
    <w:p w:rsidR="00CF26AC" w:rsidRDefault="00CF26AC" w:rsidP="00121D67">
      <w:pPr>
        <w:pStyle w:val="11"/>
        <w:numPr>
          <w:ilvl w:val="0"/>
          <w:numId w:val="16"/>
        </w:numPr>
        <w:tabs>
          <w:tab w:val="left" w:pos="993"/>
          <w:tab w:val="left" w:pos="1560"/>
        </w:tabs>
        <w:suppressAutoHyphens/>
        <w:spacing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Совокупная потребность в финансировании (собственный капитал + банковский кредит) может быть определена следующим образом:</w:t>
      </w:r>
    </w:p>
    <w:p w:rsidR="00CF26AC" w:rsidRPr="00973639" w:rsidRDefault="00CF26AC" w:rsidP="00121D67">
      <w:pPr>
        <w:pStyle w:val="11"/>
        <w:numPr>
          <w:ilvl w:val="0"/>
          <w:numId w:val="16"/>
        </w:numPr>
        <w:tabs>
          <w:tab w:val="left" w:pos="993"/>
          <w:tab w:val="left" w:pos="1560"/>
        </w:tabs>
        <w:suppressAutoHyphens/>
        <w:spacing w:line="360" w:lineRule="auto"/>
        <w:ind w:left="0" w:firstLine="709"/>
        <w:jc w:val="both"/>
        <w:rPr>
          <w:rFonts w:ascii="Times New Roman" w:hAnsi="Times New Roman" w:cs="Times New Roman"/>
          <w:sz w:val="28"/>
          <w:szCs w:val="28"/>
        </w:rPr>
      </w:pPr>
    </w:p>
    <w:p w:rsidR="00CF26AC" w:rsidRPr="00973639" w:rsidRDefault="00C122BE" w:rsidP="00121D67">
      <w:pPr>
        <w:pStyle w:val="11"/>
        <w:tabs>
          <w:tab w:val="left" w:pos="993"/>
        </w:tabs>
        <w:suppressAutoHyphens/>
        <w:spacing w:line="360" w:lineRule="auto"/>
        <w:ind w:firstLine="709"/>
        <w:jc w:val="both"/>
        <w:rPr>
          <w:rFonts w:ascii="Times New Roman" w:hAnsi="Times New Roman" w:cs="Times New Roman"/>
          <w:sz w:val="28"/>
          <w:szCs w:val="28"/>
        </w:rPr>
      </w:pPr>
      <w:r>
        <w:pict>
          <v:shape id="_x0000_i1231" type="#_x0000_t75" style="width:17.25pt;height:15pt">
            <v:imagedata r:id="rId236" o:title="" chromakey="white"/>
          </v:shape>
        </w:pict>
      </w:r>
      <w:r w:rsidR="00CF26AC" w:rsidRPr="00973639">
        <w:rPr>
          <w:rFonts w:ascii="Times New Roman" w:hAnsi="Times New Roman" w:cs="Times New Roman"/>
          <w:sz w:val="28"/>
          <w:szCs w:val="28"/>
          <w:vertAlign w:val="subscript"/>
        </w:rPr>
        <w:t>2008г.</w:t>
      </w:r>
      <w:r>
        <w:pict>
          <v:shape id="_x0000_i1232" type="#_x0000_t75" style="width:97.5pt;height:22.5pt">
            <v:imagedata r:id="rId237" o:title="" chromakey="white"/>
          </v:shape>
        </w:pict>
      </w:r>
    </w:p>
    <w:p w:rsidR="00CF26AC" w:rsidRPr="00973639" w:rsidRDefault="00CF26AC" w:rsidP="00121D67">
      <w:pPr>
        <w:pStyle w:val="11"/>
        <w:tabs>
          <w:tab w:val="left" w:pos="993"/>
        </w:tabs>
        <w:suppressAutoHyphens/>
        <w:spacing w:line="360" w:lineRule="auto"/>
        <w:ind w:firstLine="709"/>
        <w:jc w:val="both"/>
        <w:rPr>
          <w:rFonts w:ascii="Times New Roman" w:hAnsi="Times New Roman" w:cs="Times New Roman"/>
          <w:i/>
          <w:iCs/>
          <w:sz w:val="28"/>
          <w:szCs w:val="28"/>
        </w:rPr>
      </w:pPr>
    </w:p>
    <w:p w:rsidR="00CF26AC" w:rsidRPr="00973639" w:rsidRDefault="00121D67" w:rsidP="00121D67">
      <w:pPr>
        <w:pStyle w:val="11"/>
        <w:tabs>
          <w:tab w:val="left" w:pos="993"/>
        </w:tabs>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F26AC" w:rsidRPr="00973639">
        <w:rPr>
          <w:rFonts w:ascii="Times New Roman" w:hAnsi="Times New Roman" w:cs="Times New Roman"/>
          <w:sz w:val="28"/>
          <w:szCs w:val="28"/>
        </w:rPr>
        <w:t>где ОбА</w:t>
      </w:r>
      <w:r w:rsidR="00CF26AC" w:rsidRPr="00973639">
        <w:rPr>
          <w:rFonts w:ascii="Times New Roman" w:hAnsi="Times New Roman" w:cs="Times New Roman"/>
          <w:sz w:val="28"/>
          <w:szCs w:val="28"/>
          <w:vertAlign w:val="subscript"/>
        </w:rPr>
        <w:t>2008г.</w:t>
      </w:r>
      <w:r w:rsidR="00CF26AC" w:rsidRPr="00973639">
        <w:rPr>
          <w:rFonts w:ascii="Times New Roman" w:hAnsi="Times New Roman" w:cs="Times New Roman"/>
          <w:sz w:val="28"/>
          <w:szCs w:val="28"/>
        </w:rPr>
        <w:t xml:space="preserve"> – ожидаемая величина текущих активов в прогнозном периоде. Этот показатель определяется средним сроком обращения капитала, вложенного в оборотные средства (запасы, денежные средства, дебиторскую задолженность и т.д.);</w:t>
      </w:r>
    </w:p>
    <w:p w:rsidR="00CF26AC" w:rsidRPr="00973639" w:rsidRDefault="00CF26AC" w:rsidP="00121D67">
      <w:pPr>
        <w:pStyle w:val="11"/>
        <w:tabs>
          <w:tab w:val="left" w:pos="993"/>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ОДЗ – оборачиваемость дебиторской задолженности (в нашем случае 136 дней);</w:t>
      </w:r>
    </w:p>
    <w:p w:rsidR="00CF26AC" w:rsidRPr="00973639" w:rsidRDefault="00CF26AC" w:rsidP="00121D67">
      <w:pPr>
        <w:pStyle w:val="11"/>
        <w:tabs>
          <w:tab w:val="left" w:pos="993"/>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ОКЗ – оборачиваемость кредиторской задолженности (в нашем случае 235 дней).</w:t>
      </w:r>
    </w:p>
    <w:p w:rsidR="00CF26AC" w:rsidRPr="00973639" w:rsidRDefault="00CF26AC" w:rsidP="00121D67">
      <w:pPr>
        <w:pStyle w:val="11"/>
        <w:tabs>
          <w:tab w:val="left" w:pos="993"/>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Предположим, что ожидаемая величина оборотных активов (ОбА</w:t>
      </w:r>
      <w:r w:rsidRPr="00973639">
        <w:rPr>
          <w:rFonts w:ascii="Times New Roman" w:hAnsi="Times New Roman" w:cs="Times New Roman"/>
          <w:sz w:val="28"/>
          <w:szCs w:val="28"/>
          <w:vertAlign w:val="subscript"/>
        </w:rPr>
        <w:t>2008г.</w:t>
      </w:r>
      <w:r w:rsidRPr="00973639">
        <w:rPr>
          <w:rFonts w:ascii="Times New Roman" w:hAnsi="Times New Roman" w:cs="Times New Roman"/>
          <w:sz w:val="28"/>
          <w:szCs w:val="28"/>
        </w:rPr>
        <w:t xml:space="preserve">) в прогнозном периоде составит 20000 тыс. руб. </w:t>
      </w:r>
    </w:p>
    <w:p w:rsidR="00CF26AC" w:rsidRPr="00973639" w:rsidRDefault="00CF26AC" w:rsidP="00121D67">
      <w:pPr>
        <w:pStyle w:val="11"/>
        <w:tabs>
          <w:tab w:val="left" w:pos="993"/>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Тогда</w:t>
      </w:r>
    </w:p>
    <w:p w:rsidR="00CF26AC" w:rsidRPr="00973639" w:rsidRDefault="00A47CEC" w:rsidP="00121D67">
      <w:pPr>
        <w:pStyle w:val="11"/>
        <w:tabs>
          <w:tab w:val="left" w:pos="993"/>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position w:val="-4"/>
          <w:sz w:val="28"/>
          <w:szCs w:val="28"/>
        </w:rPr>
        <w:object w:dxaOrig="460" w:dyaOrig="320">
          <v:shape id="_x0000_i1233" type="#_x0000_t75" style="width:23.25pt;height:15.75pt" o:ole="">
            <v:imagedata r:id="rId238" o:title=""/>
          </v:shape>
          <o:OLEObject Type="Embed" ProgID="Equation.3" ShapeID="_x0000_i1233" DrawAspect="Content" ObjectID="_1461268269" r:id="rId239"/>
        </w:object>
      </w:r>
      <w:r w:rsidR="00CF26AC" w:rsidRPr="00973639">
        <w:rPr>
          <w:rFonts w:ascii="Times New Roman" w:hAnsi="Times New Roman" w:cs="Times New Roman"/>
          <w:sz w:val="28"/>
          <w:szCs w:val="28"/>
          <w:vertAlign w:val="subscript"/>
        </w:rPr>
        <w:t>2008г.</w:t>
      </w:r>
      <w:r w:rsidR="00CF26AC" w:rsidRPr="00973639">
        <w:rPr>
          <w:rFonts w:ascii="Times New Roman" w:hAnsi="Times New Roman" w:cs="Times New Roman"/>
          <w:sz w:val="28"/>
          <w:szCs w:val="28"/>
        </w:rPr>
        <w:t xml:space="preserve"> = (20000 * (136 – 235)) / 136 = - 14559 тыс. руб.</w:t>
      </w:r>
    </w:p>
    <w:p w:rsidR="00CF26AC" w:rsidRPr="00973639" w:rsidRDefault="00CF26AC" w:rsidP="00121D67">
      <w:pPr>
        <w:pStyle w:val="11"/>
        <w:numPr>
          <w:ilvl w:val="0"/>
          <w:numId w:val="16"/>
        </w:numPr>
        <w:tabs>
          <w:tab w:val="left" w:pos="993"/>
        </w:tabs>
        <w:suppressAutoHyphens/>
        <w:spacing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Потребность в совокупных источниках финансирования оборотных активов меньше максимально возможной величины собс</w:t>
      </w:r>
      <w:r>
        <w:rPr>
          <w:rFonts w:ascii="Times New Roman" w:hAnsi="Times New Roman" w:cs="Times New Roman"/>
          <w:sz w:val="28"/>
          <w:szCs w:val="28"/>
        </w:rPr>
        <w:t>твенного оборотного капитала на</w:t>
      </w:r>
      <w:r w:rsidRPr="00973639">
        <w:rPr>
          <w:rFonts w:ascii="Times New Roman" w:hAnsi="Times New Roman" w:cs="Times New Roman"/>
          <w:sz w:val="28"/>
          <w:szCs w:val="28"/>
        </w:rPr>
        <w:t>-17300 тыс. руб. (-14559 - 2741).</w:t>
      </w:r>
    </w:p>
    <w:p w:rsidR="00CF26AC" w:rsidRDefault="00CF26AC" w:rsidP="00121D67">
      <w:pPr>
        <w:pStyle w:val="11"/>
        <w:numPr>
          <w:ilvl w:val="0"/>
          <w:numId w:val="16"/>
        </w:numPr>
        <w:tabs>
          <w:tab w:val="left" w:pos="993"/>
        </w:tabs>
        <w:suppressAutoHyphens/>
        <w:spacing w:line="360" w:lineRule="auto"/>
        <w:ind w:left="0" w:firstLine="709"/>
        <w:jc w:val="both"/>
        <w:rPr>
          <w:rFonts w:ascii="Times New Roman" w:hAnsi="Times New Roman" w:cs="Times New Roman"/>
          <w:b/>
          <w:bCs/>
          <w:sz w:val="28"/>
          <w:szCs w:val="28"/>
        </w:rPr>
      </w:pPr>
      <w:r w:rsidRPr="00973639">
        <w:rPr>
          <w:rFonts w:ascii="Times New Roman" w:hAnsi="Times New Roman" w:cs="Times New Roman"/>
          <w:sz w:val="28"/>
          <w:szCs w:val="28"/>
        </w:rPr>
        <w:t>В результате расчетов общий прогнозный баланс будет иметь следующую структуру:</w:t>
      </w:r>
    </w:p>
    <w:p w:rsidR="00CF26AC" w:rsidRPr="0026004B" w:rsidRDefault="00CF26AC" w:rsidP="00121D67">
      <w:pPr>
        <w:pStyle w:val="11"/>
        <w:suppressAutoHyphens/>
        <w:spacing w:line="360" w:lineRule="auto"/>
        <w:ind w:left="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r w:rsidRPr="00973639">
        <w:rPr>
          <w:rFonts w:ascii="Times New Roman" w:hAnsi="Times New Roman" w:cs="Times New Roman"/>
          <w:b/>
          <w:bCs/>
          <w:sz w:val="28"/>
          <w:szCs w:val="28"/>
        </w:rPr>
        <w:t>Прогнозный баланс</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4"/>
        <w:gridCol w:w="716"/>
        <w:gridCol w:w="4299"/>
        <w:gridCol w:w="716"/>
      </w:tblGrid>
      <w:tr w:rsidR="00CF26AC" w:rsidRPr="0026004B">
        <w:tc>
          <w:tcPr>
            <w:tcW w:w="0" w:type="auto"/>
            <w:gridSpan w:val="2"/>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АКТИВ</w:t>
            </w:r>
          </w:p>
        </w:tc>
        <w:tc>
          <w:tcPr>
            <w:tcW w:w="0" w:type="auto"/>
            <w:gridSpan w:val="2"/>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ПАССИВ</w:t>
            </w:r>
          </w:p>
        </w:tc>
      </w:tr>
      <w:tr w:rsidR="00CF26AC" w:rsidRPr="0026004B">
        <w:tc>
          <w:tcPr>
            <w:tcW w:w="0" w:type="auto"/>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Внеоборотные активы</w:t>
            </w:r>
          </w:p>
        </w:tc>
        <w:tc>
          <w:tcPr>
            <w:tcW w:w="0" w:type="auto"/>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15712</w:t>
            </w:r>
          </w:p>
        </w:tc>
        <w:tc>
          <w:tcPr>
            <w:tcW w:w="0" w:type="auto"/>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Капитал и резервы</w:t>
            </w:r>
          </w:p>
        </w:tc>
        <w:tc>
          <w:tcPr>
            <w:tcW w:w="0" w:type="auto"/>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18453</w:t>
            </w:r>
          </w:p>
        </w:tc>
      </w:tr>
      <w:tr w:rsidR="00CF26AC" w:rsidRPr="0026004B">
        <w:tc>
          <w:tcPr>
            <w:tcW w:w="0" w:type="auto"/>
            <w:vMerge w:val="restart"/>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Оборотные активы</w:t>
            </w:r>
          </w:p>
        </w:tc>
        <w:tc>
          <w:tcPr>
            <w:tcW w:w="0" w:type="auto"/>
            <w:vMerge w:val="restart"/>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20000</w:t>
            </w:r>
          </w:p>
        </w:tc>
        <w:tc>
          <w:tcPr>
            <w:tcW w:w="0" w:type="auto"/>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Кредиты и займы</w:t>
            </w:r>
          </w:p>
        </w:tc>
        <w:tc>
          <w:tcPr>
            <w:tcW w:w="0" w:type="auto"/>
          </w:tcPr>
          <w:p w:rsidR="00CF26AC" w:rsidRPr="0026004B" w:rsidRDefault="00CF26AC" w:rsidP="00121D67">
            <w:pPr>
              <w:pStyle w:val="11"/>
              <w:suppressAutoHyphens/>
              <w:spacing w:line="360" w:lineRule="auto"/>
              <w:jc w:val="both"/>
              <w:rPr>
                <w:rFonts w:ascii="Times New Roman" w:hAnsi="Times New Roman" w:cs="Times New Roman"/>
                <w:sz w:val="20"/>
                <w:szCs w:val="20"/>
                <w:lang w:val="en-US"/>
              </w:rPr>
            </w:pPr>
            <w:r w:rsidRPr="0026004B">
              <w:rPr>
                <w:rFonts w:ascii="Times New Roman" w:hAnsi="Times New Roman" w:cs="Times New Roman"/>
                <w:sz w:val="20"/>
                <w:szCs w:val="20"/>
                <w:lang w:val="en-US"/>
              </w:rPr>
              <w:t>-</w:t>
            </w:r>
          </w:p>
        </w:tc>
      </w:tr>
      <w:tr w:rsidR="00CF26AC" w:rsidRPr="0026004B">
        <w:tc>
          <w:tcPr>
            <w:tcW w:w="0" w:type="auto"/>
            <w:vMerge/>
          </w:tcPr>
          <w:p w:rsidR="00CF26AC" w:rsidRPr="0026004B" w:rsidRDefault="00CF26AC" w:rsidP="00121D67">
            <w:pPr>
              <w:pStyle w:val="11"/>
              <w:suppressAutoHyphens/>
              <w:spacing w:line="360" w:lineRule="auto"/>
              <w:jc w:val="both"/>
              <w:rPr>
                <w:rFonts w:ascii="Times New Roman" w:hAnsi="Times New Roman" w:cs="Times New Roman"/>
                <w:sz w:val="20"/>
                <w:szCs w:val="20"/>
              </w:rPr>
            </w:pPr>
          </w:p>
        </w:tc>
        <w:tc>
          <w:tcPr>
            <w:tcW w:w="0" w:type="auto"/>
            <w:vMerge/>
          </w:tcPr>
          <w:p w:rsidR="00CF26AC" w:rsidRPr="0026004B" w:rsidRDefault="00CF26AC" w:rsidP="00121D67">
            <w:pPr>
              <w:pStyle w:val="11"/>
              <w:suppressAutoHyphens/>
              <w:spacing w:line="360" w:lineRule="auto"/>
              <w:jc w:val="both"/>
              <w:rPr>
                <w:rFonts w:ascii="Times New Roman" w:hAnsi="Times New Roman" w:cs="Times New Roman"/>
                <w:sz w:val="20"/>
                <w:szCs w:val="20"/>
              </w:rPr>
            </w:pPr>
          </w:p>
        </w:tc>
        <w:tc>
          <w:tcPr>
            <w:tcW w:w="0" w:type="auto"/>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Кредиторская задолженность и прочие пассивы</w:t>
            </w:r>
          </w:p>
        </w:tc>
        <w:tc>
          <w:tcPr>
            <w:tcW w:w="0" w:type="auto"/>
          </w:tcPr>
          <w:p w:rsidR="00CF26AC" w:rsidRPr="0026004B" w:rsidRDefault="00CF26AC" w:rsidP="00121D67">
            <w:pPr>
              <w:pStyle w:val="11"/>
              <w:suppressAutoHyphens/>
              <w:spacing w:line="360" w:lineRule="auto"/>
              <w:jc w:val="both"/>
              <w:rPr>
                <w:rFonts w:ascii="Times New Roman" w:hAnsi="Times New Roman" w:cs="Times New Roman"/>
                <w:sz w:val="20"/>
                <w:szCs w:val="20"/>
                <w:lang w:val="en-US"/>
              </w:rPr>
            </w:pPr>
            <w:r w:rsidRPr="0026004B">
              <w:rPr>
                <w:rFonts w:ascii="Times New Roman" w:hAnsi="Times New Roman" w:cs="Times New Roman"/>
                <w:sz w:val="20"/>
                <w:szCs w:val="20"/>
                <w:lang w:val="en-US"/>
              </w:rPr>
              <w:t>-</w:t>
            </w:r>
          </w:p>
        </w:tc>
      </w:tr>
      <w:tr w:rsidR="00CF26AC" w:rsidRPr="0026004B">
        <w:tc>
          <w:tcPr>
            <w:tcW w:w="0" w:type="auto"/>
            <w:vMerge/>
          </w:tcPr>
          <w:p w:rsidR="00CF26AC" w:rsidRPr="0026004B" w:rsidRDefault="00CF26AC" w:rsidP="00121D67">
            <w:pPr>
              <w:pStyle w:val="11"/>
              <w:suppressAutoHyphens/>
              <w:spacing w:line="360" w:lineRule="auto"/>
              <w:jc w:val="both"/>
              <w:rPr>
                <w:rFonts w:ascii="Times New Roman" w:hAnsi="Times New Roman" w:cs="Times New Roman"/>
                <w:sz w:val="20"/>
                <w:szCs w:val="20"/>
              </w:rPr>
            </w:pPr>
          </w:p>
        </w:tc>
        <w:tc>
          <w:tcPr>
            <w:tcW w:w="0" w:type="auto"/>
            <w:vMerge/>
          </w:tcPr>
          <w:p w:rsidR="00CF26AC" w:rsidRPr="0026004B" w:rsidRDefault="00CF26AC" w:rsidP="00121D67">
            <w:pPr>
              <w:pStyle w:val="11"/>
              <w:suppressAutoHyphens/>
              <w:spacing w:line="360" w:lineRule="auto"/>
              <w:jc w:val="both"/>
              <w:rPr>
                <w:rFonts w:ascii="Times New Roman" w:hAnsi="Times New Roman" w:cs="Times New Roman"/>
                <w:sz w:val="20"/>
                <w:szCs w:val="20"/>
              </w:rPr>
            </w:pPr>
          </w:p>
        </w:tc>
        <w:tc>
          <w:tcPr>
            <w:tcW w:w="0" w:type="auto"/>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Прочие краткосрочные обязательства</w:t>
            </w:r>
          </w:p>
        </w:tc>
        <w:tc>
          <w:tcPr>
            <w:tcW w:w="0" w:type="auto"/>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17259</w:t>
            </w:r>
          </w:p>
        </w:tc>
      </w:tr>
      <w:tr w:rsidR="00CF26AC" w:rsidRPr="0026004B">
        <w:tc>
          <w:tcPr>
            <w:tcW w:w="0" w:type="auto"/>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БАЛАНС</w:t>
            </w:r>
          </w:p>
        </w:tc>
        <w:tc>
          <w:tcPr>
            <w:tcW w:w="0" w:type="auto"/>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35712</w:t>
            </w:r>
          </w:p>
        </w:tc>
        <w:tc>
          <w:tcPr>
            <w:tcW w:w="0" w:type="auto"/>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БАЛАНС</w:t>
            </w:r>
          </w:p>
        </w:tc>
        <w:tc>
          <w:tcPr>
            <w:tcW w:w="0" w:type="auto"/>
          </w:tcPr>
          <w:p w:rsidR="00CF26AC" w:rsidRPr="0026004B" w:rsidRDefault="00CF26AC" w:rsidP="00121D67">
            <w:pPr>
              <w:pStyle w:val="11"/>
              <w:suppressAutoHyphens/>
              <w:spacing w:line="360" w:lineRule="auto"/>
              <w:jc w:val="both"/>
              <w:rPr>
                <w:rFonts w:ascii="Times New Roman" w:hAnsi="Times New Roman" w:cs="Times New Roman"/>
                <w:sz w:val="20"/>
                <w:szCs w:val="20"/>
              </w:rPr>
            </w:pPr>
            <w:r w:rsidRPr="0026004B">
              <w:rPr>
                <w:rFonts w:ascii="Times New Roman" w:hAnsi="Times New Roman" w:cs="Times New Roman"/>
                <w:sz w:val="20"/>
                <w:szCs w:val="20"/>
              </w:rPr>
              <w:t>35712</w:t>
            </w:r>
          </w:p>
        </w:tc>
      </w:tr>
    </w:tbl>
    <w:p w:rsidR="00CF26AC" w:rsidRDefault="00CF26AC" w:rsidP="00121D67">
      <w:pPr>
        <w:pStyle w:val="11"/>
        <w:suppressAutoHyphens/>
        <w:spacing w:line="360" w:lineRule="auto"/>
        <w:ind w:firstLine="709"/>
        <w:jc w:val="both"/>
        <w:rPr>
          <w:rFonts w:ascii="Times New Roman" w:hAnsi="Times New Roman" w:cs="Times New Roman"/>
          <w:b/>
          <w:bCs/>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Pr="00973639">
        <w:rPr>
          <w:rFonts w:ascii="Times New Roman" w:hAnsi="Times New Roman" w:cs="Times New Roman"/>
          <w:b/>
          <w:bCs/>
          <w:sz w:val="28"/>
          <w:szCs w:val="28"/>
        </w:rPr>
        <w:t>Глава 9. Экономический анализ инвестиционной деятельности организации</w:t>
      </w:r>
    </w:p>
    <w:p w:rsidR="00CF26AC" w:rsidRPr="00973639" w:rsidRDefault="00CF26AC" w:rsidP="00121D67">
      <w:pPr>
        <w:pStyle w:val="11"/>
        <w:suppressAutoHyphens/>
        <w:spacing w:line="360" w:lineRule="auto"/>
        <w:ind w:firstLine="709"/>
        <w:jc w:val="both"/>
        <w:rPr>
          <w:rFonts w:ascii="Times New Roman" w:hAnsi="Times New Roman" w:cs="Times New Roman"/>
          <w:b/>
          <w:bCs/>
          <w:sz w:val="28"/>
          <w:szCs w:val="28"/>
        </w:rPr>
      </w:pPr>
    </w:p>
    <w:p w:rsidR="00CF26AC" w:rsidRPr="00973639" w:rsidRDefault="00CF26AC" w:rsidP="00121D67">
      <w:pPr>
        <w:shd w:val="clear" w:color="auto" w:fill="FFFFFF"/>
        <w:suppressAutoHyphens/>
        <w:spacing w:after="0" w:line="360" w:lineRule="auto"/>
        <w:ind w:right="-144"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1</w:t>
      </w:r>
      <w:r w:rsidRPr="00973639">
        <w:rPr>
          <w:rFonts w:ascii="Times New Roman" w:hAnsi="Times New Roman" w:cs="Times New Roman"/>
          <w:color w:val="000000"/>
          <w:sz w:val="28"/>
          <w:szCs w:val="28"/>
        </w:rPr>
        <w:t>. Исследуемая организация приняла решение инвестиро</w:t>
      </w:r>
      <w:r w:rsidRPr="00973639">
        <w:rPr>
          <w:rFonts w:ascii="Times New Roman" w:hAnsi="Times New Roman" w:cs="Times New Roman"/>
          <w:color w:val="000000"/>
          <w:spacing w:val="-5"/>
          <w:sz w:val="28"/>
          <w:szCs w:val="28"/>
        </w:rPr>
        <w:t xml:space="preserve">вать на пятилетний срок свободные денежные средства. Имеются три </w:t>
      </w:r>
      <w:r w:rsidRPr="00973639">
        <w:rPr>
          <w:rFonts w:ascii="Times New Roman" w:hAnsi="Times New Roman" w:cs="Times New Roman"/>
          <w:color w:val="000000"/>
          <w:spacing w:val="-6"/>
          <w:sz w:val="28"/>
          <w:szCs w:val="28"/>
        </w:rPr>
        <w:t xml:space="preserve">альтернативных варианта вложений. По первому варианту средства </w:t>
      </w:r>
      <w:r w:rsidRPr="00973639">
        <w:rPr>
          <w:rFonts w:ascii="Times New Roman" w:hAnsi="Times New Roman" w:cs="Times New Roman"/>
          <w:color w:val="000000"/>
          <w:spacing w:val="-7"/>
          <w:sz w:val="28"/>
          <w:szCs w:val="28"/>
        </w:rPr>
        <w:t xml:space="preserve">вносятся на депозитный счет банка с ежегодным начислением сложных </w:t>
      </w:r>
      <w:r w:rsidRPr="00973639">
        <w:rPr>
          <w:rFonts w:ascii="Times New Roman" w:hAnsi="Times New Roman" w:cs="Times New Roman"/>
          <w:color w:val="000000"/>
          <w:spacing w:val="-6"/>
          <w:sz w:val="28"/>
          <w:szCs w:val="28"/>
        </w:rPr>
        <w:t xml:space="preserve">процентов. По второму варианту средства передаются юридическому </w:t>
      </w:r>
      <w:r w:rsidRPr="00973639">
        <w:rPr>
          <w:rFonts w:ascii="Times New Roman" w:hAnsi="Times New Roman" w:cs="Times New Roman"/>
          <w:color w:val="000000"/>
          <w:spacing w:val="-4"/>
          <w:sz w:val="28"/>
          <w:szCs w:val="28"/>
        </w:rPr>
        <w:t>лицу в качестве финансовых вложений (займа), при этом на получен</w:t>
      </w:r>
      <w:r w:rsidRPr="00973639">
        <w:rPr>
          <w:rFonts w:ascii="Times New Roman" w:hAnsi="Times New Roman" w:cs="Times New Roman"/>
          <w:color w:val="000000"/>
          <w:spacing w:val="-5"/>
          <w:sz w:val="28"/>
          <w:szCs w:val="28"/>
        </w:rPr>
        <w:t>ную сумму ежегодно начисляется проценты. По третьему варианту средства помещаются на депозитный счет с ежемесячным начислени</w:t>
      </w:r>
      <w:r w:rsidRPr="00973639">
        <w:rPr>
          <w:rFonts w:ascii="Times New Roman" w:hAnsi="Times New Roman" w:cs="Times New Roman"/>
          <w:color w:val="000000"/>
          <w:spacing w:val="-6"/>
          <w:sz w:val="28"/>
          <w:szCs w:val="28"/>
        </w:rPr>
        <w:t>ем сложных процентов.</w:t>
      </w:r>
    </w:p>
    <w:p w:rsidR="00CF26AC" w:rsidRPr="00973639" w:rsidRDefault="00CF26AC" w:rsidP="00121D67">
      <w:pPr>
        <w:shd w:val="clear" w:color="auto" w:fill="FFFFFF"/>
        <w:suppressAutoHyphens/>
        <w:spacing w:after="0" w:line="360" w:lineRule="auto"/>
        <w:ind w:right="-144"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Используя данные табл. 8 предисловия, определить наилучший ва</w:t>
      </w:r>
      <w:r w:rsidRPr="00973639">
        <w:rPr>
          <w:rFonts w:ascii="Times New Roman" w:hAnsi="Times New Roman" w:cs="Times New Roman"/>
          <w:color w:val="000000"/>
          <w:spacing w:val="-6"/>
          <w:sz w:val="28"/>
          <w:szCs w:val="28"/>
        </w:rPr>
        <w:t>риант вложения денежных средств.</w:t>
      </w:r>
    </w:p>
    <w:p w:rsidR="00CF26AC" w:rsidRDefault="00CF26AC" w:rsidP="00121D67">
      <w:pPr>
        <w:shd w:val="clear" w:color="auto" w:fill="FFFFFF"/>
        <w:suppressAutoHyphens/>
        <w:spacing w:after="0" w:line="360" w:lineRule="auto"/>
        <w:ind w:right="-144" w:firstLine="709"/>
        <w:jc w:val="both"/>
        <w:rPr>
          <w:rFonts w:ascii="Times New Roman" w:hAnsi="Times New Roman" w:cs="Times New Roman"/>
          <w:color w:val="000000"/>
          <w:spacing w:val="-6"/>
          <w:sz w:val="28"/>
          <w:szCs w:val="28"/>
        </w:rPr>
      </w:pPr>
      <w:r w:rsidRPr="00973639">
        <w:rPr>
          <w:rFonts w:ascii="Times New Roman" w:hAnsi="Times New Roman" w:cs="Times New Roman"/>
          <w:color w:val="000000"/>
          <w:spacing w:val="-6"/>
          <w:sz w:val="28"/>
          <w:szCs w:val="28"/>
        </w:rPr>
        <w:t>При начислении сложных процентов:</w:t>
      </w:r>
    </w:p>
    <w:p w:rsidR="00CF26AC" w:rsidRPr="00973639" w:rsidRDefault="00CF26AC" w:rsidP="00121D67">
      <w:pPr>
        <w:shd w:val="clear" w:color="auto" w:fill="FFFFFF"/>
        <w:suppressAutoHyphens/>
        <w:spacing w:after="0" w:line="360" w:lineRule="auto"/>
        <w:ind w:right="-144" w:firstLine="709"/>
        <w:jc w:val="both"/>
        <w:rPr>
          <w:rFonts w:ascii="Times New Roman" w:hAnsi="Times New Roman" w:cs="Times New Roman"/>
          <w:color w:val="000000"/>
          <w:spacing w:val="-6"/>
          <w:sz w:val="28"/>
          <w:szCs w:val="28"/>
        </w:rPr>
      </w:pPr>
    </w:p>
    <w:p w:rsidR="00CF26AC" w:rsidRPr="00973639" w:rsidRDefault="00CF26AC" w:rsidP="00121D67">
      <w:pPr>
        <w:pStyle w:val="11"/>
        <w:suppressAutoHyphens/>
        <w:spacing w:line="360" w:lineRule="auto"/>
        <w:ind w:right="-144"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FV</w:t>
      </w:r>
      <w:r w:rsidRPr="00973639">
        <w:rPr>
          <w:rFonts w:ascii="Times New Roman" w:hAnsi="Times New Roman" w:cs="Times New Roman"/>
          <w:sz w:val="28"/>
          <w:szCs w:val="28"/>
        </w:rPr>
        <w:t xml:space="preserve"> = </w:t>
      </w:r>
      <w:r w:rsidRPr="00973639">
        <w:rPr>
          <w:rFonts w:ascii="Times New Roman" w:hAnsi="Times New Roman" w:cs="Times New Roman"/>
          <w:sz w:val="28"/>
          <w:szCs w:val="28"/>
          <w:lang w:val="en-US"/>
        </w:rPr>
        <w:t>PV</w:t>
      </w:r>
      <w:r w:rsidRPr="00973639">
        <w:rPr>
          <w:rFonts w:ascii="Times New Roman" w:hAnsi="Times New Roman" w:cs="Times New Roman"/>
          <w:sz w:val="28"/>
          <w:szCs w:val="28"/>
        </w:rPr>
        <w:t xml:space="preserve"> * (1 + </w:t>
      </w:r>
      <w:r w:rsidRPr="00973639">
        <w:rPr>
          <w:rFonts w:ascii="Times New Roman" w:hAnsi="Times New Roman" w:cs="Times New Roman"/>
          <w:sz w:val="28"/>
          <w:szCs w:val="28"/>
          <w:lang w:val="en-US"/>
        </w:rPr>
        <w:t>r</w:t>
      </w:r>
      <w:r w:rsidRPr="00973639">
        <w:rPr>
          <w:rFonts w:ascii="Times New Roman" w:hAnsi="Times New Roman" w:cs="Times New Roman"/>
          <w:sz w:val="28"/>
          <w:szCs w:val="28"/>
        </w:rPr>
        <w:t>)</w:t>
      </w:r>
      <w:r w:rsidRPr="00973639">
        <w:rPr>
          <w:rFonts w:ascii="Times New Roman" w:hAnsi="Times New Roman" w:cs="Times New Roman"/>
          <w:sz w:val="28"/>
          <w:szCs w:val="28"/>
          <w:vertAlign w:val="superscript"/>
          <w:lang w:val="en-US"/>
        </w:rPr>
        <w:t>n</w:t>
      </w:r>
    </w:p>
    <w:p w:rsidR="00CF26AC" w:rsidRPr="00973639" w:rsidRDefault="00CF26AC" w:rsidP="00121D67">
      <w:pPr>
        <w:shd w:val="clear" w:color="auto" w:fill="FFFFFF"/>
        <w:suppressAutoHyphens/>
        <w:spacing w:after="0" w:line="360" w:lineRule="auto"/>
        <w:ind w:right="-144" w:firstLine="709"/>
        <w:jc w:val="both"/>
        <w:rPr>
          <w:rFonts w:ascii="Times New Roman" w:hAnsi="Times New Roman" w:cs="Times New Roman"/>
          <w:color w:val="000000"/>
          <w:spacing w:val="-6"/>
          <w:sz w:val="28"/>
          <w:szCs w:val="28"/>
        </w:rPr>
      </w:pPr>
    </w:p>
    <w:p w:rsidR="00CF26AC" w:rsidRDefault="00CF26AC" w:rsidP="00121D67">
      <w:pPr>
        <w:shd w:val="clear" w:color="auto" w:fill="FFFFFF"/>
        <w:suppressAutoHyphens/>
        <w:spacing w:after="0" w:line="360" w:lineRule="auto"/>
        <w:ind w:right="-144" w:firstLine="709"/>
        <w:jc w:val="both"/>
        <w:rPr>
          <w:rFonts w:ascii="Times New Roman" w:hAnsi="Times New Roman" w:cs="Times New Roman"/>
          <w:sz w:val="28"/>
          <w:szCs w:val="28"/>
        </w:rPr>
      </w:pPr>
      <w:r w:rsidRPr="00973639">
        <w:rPr>
          <w:rFonts w:ascii="Times New Roman" w:hAnsi="Times New Roman" w:cs="Times New Roman"/>
          <w:sz w:val="28"/>
          <w:szCs w:val="28"/>
        </w:rPr>
        <w:t>При начислении простых процентов:</w:t>
      </w:r>
    </w:p>
    <w:p w:rsidR="00CF26AC" w:rsidRPr="00973639" w:rsidRDefault="00CF26AC" w:rsidP="00121D67">
      <w:pPr>
        <w:shd w:val="clear" w:color="auto" w:fill="FFFFFF"/>
        <w:suppressAutoHyphens/>
        <w:spacing w:after="0" w:line="360" w:lineRule="auto"/>
        <w:ind w:right="-144" w:firstLine="709"/>
        <w:jc w:val="both"/>
        <w:rPr>
          <w:rFonts w:ascii="Times New Roman" w:hAnsi="Times New Roman" w:cs="Times New Roman"/>
          <w:sz w:val="28"/>
          <w:szCs w:val="28"/>
        </w:rPr>
      </w:pPr>
    </w:p>
    <w:p w:rsidR="00CF26AC" w:rsidRDefault="00C122BE" w:rsidP="00121D67">
      <w:pPr>
        <w:shd w:val="clear" w:color="auto" w:fill="FFFFFF"/>
        <w:suppressAutoHyphens/>
        <w:spacing w:after="0" w:line="360" w:lineRule="auto"/>
        <w:ind w:right="-144" w:firstLine="709"/>
        <w:jc w:val="both"/>
        <w:rPr>
          <w:rFonts w:ascii="Times New Roman" w:hAnsi="Times New Roman" w:cs="Times New Roman"/>
          <w:sz w:val="28"/>
          <w:szCs w:val="28"/>
        </w:rPr>
      </w:pPr>
      <w:r>
        <w:rPr>
          <w:rFonts w:cs="Times New Roman"/>
        </w:rPr>
        <w:pict>
          <v:shape id="_x0000_i1234" type="#_x0000_t75" style="width:129pt;height:16.5pt">
            <v:imagedata r:id="rId240" o:title="" chromakey="white"/>
          </v:shape>
        </w:pict>
      </w:r>
    </w:p>
    <w:p w:rsidR="00CF26AC" w:rsidRPr="00973639" w:rsidRDefault="00CF26AC" w:rsidP="00121D67">
      <w:pPr>
        <w:shd w:val="clear" w:color="auto" w:fill="FFFFFF"/>
        <w:suppressAutoHyphens/>
        <w:spacing w:after="0" w:line="360" w:lineRule="auto"/>
        <w:ind w:right="-144" w:firstLine="709"/>
        <w:jc w:val="both"/>
        <w:rPr>
          <w:rFonts w:ascii="Times New Roman" w:hAnsi="Times New Roman" w:cs="Times New Roman"/>
          <w:sz w:val="28"/>
          <w:szCs w:val="28"/>
        </w:rPr>
      </w:pPr>
    </w:p>
    <w:p w:rsidR="00CF26AC" w:rsidRPr="00973639" w:rsidRDefault="00CF26AC" w:rsidP="00121D67">
      <w:pPr>
        <w:shd w:val="clear" w:color="auto" w:fill="FFFFFF"/>
        <w:suppressAutoHyphens/>
        <w:spacing w:after="0" w:line="360" w:lineRule="auto"/>
        <w:ind w:right="-144" w:firstLine="709"/>
        <w:jc w:val="both"/>
        <w:rPr>
          <w:rFonts w:ascii="Times New Roman" w:hAnsi="Times New Roman" w:cs="Times New Roman"/>
          <w:i/>
          <w:iCs/>
          <w:color w:val="000000"/>
          <w:spacing w:val="-6"/>
          <w:sz w:val="28"/>
          <w:szCs w:val="28"/>
        </w:rPr>
      </w:pPr>
      <w:r w:rsidRPr="00973639">
        <w:rPr>
          <w:rFonts w:ascii="Times New Roman" w:hAnsi="Times New Roman" w:cs="Times New Roman"/>
          <w:sz w:val="28"/>
          <w:szCs w:val="28"/>
        </w:rPr>
        <w:t xml:space="preserve">где </w:t>
      </w:r>
      <w:r w:rsidRPr="00973639">
        <w:rPr>
          <w:rFonts w:ascii="Times New Roman" w:hAnsi="Times New Roman" w:cs="Times New Roman"/>
          <w:sz w:val="28"/>
          <w:szCs w:val="28"/>
          <w:lang w:val="en-US"/>
        </w:rPr>
        <w:t>PV</w:t>
      </w:r>
      <w:r w:rsidRPr="00973639">
        <w:rPr>
          <w:rFonts w:ascii="Times New Roman" w:hAnsi="Times New Roman" w:cs="Times New Roman"/>
          <w:sz w:val="28"/>
          <w:szCs w:val="28"/>
        </w:rPr>
        <w:t xml:space="preserve"> – текущая стоимость денежных средств;</w:t>
      </w:r>
    </w:p>
    <w:p w:rsidR="00CF26AC" w:rsidRPr="00973639" w:rsidRDefault="00CF26AC" w:rsidP="00121D67">
      <w:pPr>
        <w:pStyle w:val="11"/>
        <w:suppressAutoHyphens/>
        <w:spacing w:line="360" w:lineRule="auto"/>
        <w:ind w:right="-144"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r</w:t>
      </w:r>
      <w:r w:rsidRPr="00973639">
        <w:rPr>
          <w:rFonts w:ascii="Times New Roman" w:hAnsi="Times New Roman" w:cs="Times New Roman"/>
          <w:sz w:val="28"/>
          <w:szCs w:val="28"/>
        </w:rPr>
        <w:t xml:space="preserve"> – ставка дисконтирования;</w:t>
      </w:r>
    </w:p>
    <w:p w:rsidR="00CF26AC" w:rsidRPr="00973639" w:rsidRDefault="00CF26AC" w:rsidP="00121D67">
      <w:pPr>
        <w:pStyle w:val="11"/>
        <w:suppressAutoHyphens/>
        <w:spacing w:line="360" w:lineRule="auto"/>
        <w:ind w:right="-144"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n</w:t>
      </w:r>
      <w:r w:rsidRPr="00973639">
        <w:rPr>
          <w:rFonts w:ascii="Times New Roman" w:hAnsi="Times New Roman" w:cs="Times New Roman"/>
          <w:sz w:val="28"/>
          <w:szCs w:val="28"/>
        </w:rPr>
        <w:t xml:space="preserve"> – количество лет начисления процентов.</w:t>
      </w:r>
    </w:p>
    <w:p w:rsidR="00CF26AC" w:rsidRPr="00973639" w:rsidRDefault="00CF26AC" w:rsidP="00121D67">
      <w:pPr>
        <w:pStyle w:val="11"/>
        <w:suppressAutoHyphens/>
        <w:spacing w:line="360" w:lineRule="auto"/>
        <w:ind w:right="-144" w:firstLine="709"/>
        <w:jc w:val="both"/>
        <w:rPr>
          <w:rFonts w:ascii="Times New Roman" w:hAnsi="Times New Roman" w:cs="Times New Roman"/>
          <w:sz w:val="28"/>
          <w:szCs w:val="28"/>
        </w:rPr>
      </w:pPr>
      <w:r w:rsidRPr="00973639">
        <w:rPr>
          <w:rFonts w:ascii="Times New Roman" w:hAnsi="Times New Roman" w:cs="Times New Roman"/>
          <w:sz w:val="28"/>
          <w:szCs w:val="28"/>
        </w:rPr>
        <w:t>Если проценты начисляются несколько раз в год, то формула принимает вид:</w:t>
      </w:r>
    </w:p>
    <w:p w:rsidR="00CF26AC" w:rsidRPr="00973639" w:rsidRDefault="00CF26AC" w:rsidP="00121D67">
      <w:pPr>
        <w:pStyle w:val="11"/>
        <w:suppressAutoHyphens/>
        <w:spacing w:line="360" w:lineRule="auto"/>
        <w:ind w:right="-144" w:firstLine="709"/>
        <w:jc w:val="both"/>
        <w:rPr>
          <w:rFonts w:ascii="Times New Roman" w:hAnsi="Times New Roman" w:cs="Times New Roman"/>
          <w:b/>
          <w:bCs/>
          <w:i/>
          <w:iCs/>
          <w:sz w:val="28"/>
          <w:szCs w:val="28"/>
        </w:rPr>
      </w:pPr>
    </w:p>
    <w:p w:rsidR="00CF26AC" w:rsidRDefault="00CF26AC" w:rsidP="00121D67">
      <w:pPr>
        <w:pStyle w:val="11"/>
        <w:suppressAutoHyphens/>
        <w:spacing w:line="360" w:lineRule="auto"/>
        <w:ind w:right="-144"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FV</w:t>
      </w:r>
      <w:r w:rsidRPr="00973639">
        <w:rPr>
          <w:rFonts w:ascii="Times New Roman" w:hAnsi="Times New Roman" w:cs="Times New Roman"/>
          <w:sz w:val="28"/>
          <w:szCs w:val="28"/>
        </w:rPr>
        <w:t xml:space="preserve"> = </w:t>
      </w:r>
      <w:r w:rsidRPr="00973639">
        <w:rPr>
          <w:rFonts w:ascii="Times New Roman" w:hAnsi="Times New Roman" w:cs="Times New Roman"/>
          <w:sz w:val="28"/>
          <w:szCs w:val="28"/>
          <w:lang w:val="en-US"/>
        </w:rPr>
        <w:t>PV</w:t>
      </w:r>
      <w:r w:rsidRPr="00973639">
        <w:rPr>
          <w:rFonts w:ascii="Times New Roman" w:hAnsi="Times New Roman" w:cs="Times New Roman"/>
          <w:sz w:val="28"/>
          <w:szCs w:val="28"/>
        </w:rPr>
        <w:t xml:space="preserve"> * (1 + </w:t>
      </w:r>
      <w:r w:rsidRPr="00973639">
        <w:rPr>
          <w:rFonts w:ascii="Times New Roman" w:hAnsi="Times New Roman" w:cs="Times New Roman"/>
          <w:sz w:val="28"/>
          <w:szCs w:val="28"/>
          <w:lang w:val="en-US"/>
        </w:rPr>
        <w:t>r</w:t>
      </w:r>
      <w:r w:rsidRPr="00973639">
        <w:rPr>
          <w:rFonts w:ascii="Times New Roman" w:hAnsi="Times New Roman" w:cs="Times New Roman"/>
          <w:sz w:val="28"/>
          <w:szCs w:val="28"/>
        </w:rPr>
        <w:t>/</w:t>
      </w:r>
      <w:r w:rsidRPr="00973639">
        <w:rPr>
          <w:rFonts w:ascii="Times New Roman" w:hAnsi="Times New Roman" w:cs="Times New Roman"/>
          <w:sz w:val="28"/>
          <w:szCs w:val="28"/>
          <w:lang w:val="en-US"/>
        </w:rPr>
        <w:t>m</w:t>
      </w:r>
      <w:r w:rsidRPr="00973639">
        <w:rPr>
          <w:rFonts w:ascii="Times New Roman" w:hAnsi="Times New Roman" w:cs="Times New Roman"/>
          <w:sz w:val="28"/>
          <w:szCs w:val="28"/>
        </w:rPr>
        <w:t>)</w:t>
      </w:r>
      <w:r w:rsidRPr="00973639">
        <w:rPr>
          <w:rFonts w:ascii="Times New Roman" w:hAnsi="Times New Roman" w:cs="Times New Roman"/>
          <w:sz w:val="28"/>
          <w:szCs w:val="28"/>
          <w:vertAlign w:val="superscript"/>
          <w:lang w:val="en-US"/>
        </w:rPr>
        <w:t>nm</w:t>
      </w:r>
    </w:p>
    <w:p w:rsidR="00CF26AC" w:rsidRPr="00973639" w:rsidRDefault="00CF26AC" w:rsidP="00121D67">
      <w:pPr>
        <w:pStyle w:val="11"/>
        <w:suppressAutoHyphens/>
        <w:spacing w:line="360" w:lineRule="auto"/>
        <w:ind w:right="-144"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right="-144"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где </w:t>
      </w:r>
      <w:r w:rsidRPr="00973639">
        <w:rPr>
          <w:rFonts w:ascii="Times New Roman" w:hAnsi="Times New Roman" w:cs="Times New Roman"/>
          <w:sz w:val="28"/>
          <w:szCs w:val="28"/>
          <w:lang w:val="en-US"/>
        </w:rPr>
        <w:t>m</w:t>
      </w:r>
      <w:r w:rsidRPr="00973639">
        <w:rPr>
          <w:rFonts w:ascii="Times New Roman" w:hAnsi="Times New Roman" w:cs="Times New Roman"/>
          <w:sz w:val="28"/>
          <w:szCs w:val="28"/>
        </w:rPr>
        <w:t xml:space="preserve"> – количество периодов начисления процентов в году.</w:t>
      </w:r>
    </w:p>
    <w:p w:rsidR="00CF26AC" w:rsidRPr="00973639" w:rsidRDefault="00CF26AC" w:rsidP="00121D67">
      <w:pPr>
        <w:pStyle w:val="11"/>
        <w:suppressAutoHyphens/>
        <w:spacing w:line="360" w:lineRule="auto"/>
        <w:ind w:right="-144"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1 вариант. </w:t>
      </w:r>
      <w:r w:rsidRPr="00973639">
        <w:rPr>
          <w:rFonts w:ascii="Times New Roman" w:hAnsi="Times New Roman" w:cs="Times New Roman"/>
          <w:color w:val="000000"/>
          <w:spacing w:val="-6"/>
          <w:sz w:val="28"/>
          <w:szCs w:val="28"/>
        </w:rPr>
        <w:t xml:space="preserve">Средства </w:t>
      </w:r>
      <w:r w:rsidRPr="00973639">
        <w:rPr>
          <w:rFonts w:ascii="Times New Roman" w:hAnsi="Times New Roman" w:cs="Times New Roman"/>
          <w:color w:val="000000"/>
          <w:spacing w:val="-7"/>
          <w:sz w:val="28"/>
          <w:szCs w:val="28"/>
        </w:rPr>
        <w:t xml:space="preserve">вносятся на депозитный счет банка с ежегодным начислением сложных </w:t>
      </w:r>
      <w:r w:rsidRPr="00973639">
        <w:rPr>
          <w:rFonts w:ascii="Times New Roman" w:hAnsi="Times New Roman" w:cs="Times New Roman"/>
          <w:color w:val="000000"/>
          <w:spacing w:val="-6"/>
          <w:sz w:val="28"/>
          <w:szCs w:val="28"/>
        </w:rPr>
        <w:t>процентов:</w:t>
      </w:r>
    </w:p>
    <w:p w:rsidR="00CF26AC"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Так как процент начисляется один раз в год процентная ставка на каждый интервал равна 0,073, и за 5 лет проценты будут начисляться 5 раз (5 * 1).</w:t>
      </w:r>
    </w:p>
    <w:p w:rsidR="00CF26AC" w:rsidRPr="00973639" w:rsidRDefault="00CF26AC" w:rsidP="00121D67">
      <w:pPr>
        <w:pStyle w:val="11"/>
        <w:suppressAutoHyphens/>
        <w:spacing w:line="360" w:lineRule="auto"/>
        <w:ind w:right="-144"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FV</w:t>
      </w:r>
      <w:r w:rsidRPr="00973639">
        <w:rPr>
          <w:rFonts w:ascii="Times New Roman" w:hAnsi="Times New Roman" w:cs="Times New Roman"/>
          <w:sz w:val="28"/>
          <w:szCs w:val="28"/>
        </w:rPr>
        <w:t xml:space="preserve"> = 79632 тыс.руб.</w:t>
      </w:r>
    </w:p>
    <w:p w:rsidR="00CF26AC" w:rsidRPr="00973639" w:rsidRDefault="00CF26AC" w:rsidP="00121D67">
      <w:pPr>
        <w:pStyle w:val="11"/>
        <w:suppressAutoHyphens/>
        <w:spacing w:line="360" w:lineRule="auto"/>
        <w:ind w:right="-144" w:firstLine="709"/>
        <w:jc w:val="both"/>
        <w:rPr>
          <w:rFonts w:ascii="Times New Roman" w:hAnsi="Times New Roman" w:cs="Times New Roman"/>
          <w:color w:val="000000"/>
          <w:spacing w:val="-5"/>
          <w:sz w:val="28"/>
          <w:szCs w:val="28"/>
        </w:rPr>
      </w:pPr>
      <w:r w:rsidRPr="00973639">
        <w:rPr>
          <w:rFonts w:ascii="Times New Roman" w:hAnsi="Times New Roman" w:cs="Times New Roman"/>
          <w:sz w:val="28"/>
          <w:szCs w:val="28"/>
        </w:rPr>
        <w:t xml:space="preserve">2 вариант. </w:t>
      </w:r>
      <w:r w:rsidRPr="00973639">
        <w:rPr>
          <w:rFonts w:ascii="Times New Roman" w:hAnsi="Times New Roman" w:cs="Times New Roman"/>
          <w:color w:val="000000"/>
          <w:spacing w:val="-6"/>
          <w:sz w:val="28"/>
          <w:szCs w:val="28"/>
        </w:rPr>
        <w:t xml:space="preserve">Средства передаются юридическому </w:t>
      </w:r>
      <w:r w:rsidRPr="00973639">
        <w:rPr>
          <w:rFonts w:ascii="Times New Roman" w:hAnsi="Times New Roman" w:cs="Times New Roman"/>
          <w:color w:val="000000"/>
          <w:spacing w:val="-4"/>
          <w:sz w:val="28"/>
          <w:szCs w:val="28"/>
        </w:rPr>
        <w:t>лицу в качестве финансовых вложений (займа), при этом на получен</w:t>
      </w:r>
      <w:r w:rsidRPr="00973639">
        <w:rPr>
          <w:rFonts w:ascii="Times New Roman" w:hAnsi="Times New Roman" w:cs="Times New Roman"/>
          <w:color w:val="000000"/>
          <w:spacing w:val="-5"/>
          <w:sz w:val="28"/>
          <w:szCs w:val="28"/>
        </w:rPr>
        <w:t>ную сумму ежегодно начисляется проценты.</w:t>
      </w:r>
    </w:p>
    <w:p w:rsidR="00CF26AC" w:rsidRPr="00973639" w:rsidRDefault="00CF26AC" w:rsidP="00121D67">
      <w:pPr>
        <w:pStyle w:val="11"/>
        <w:suppressAutoHyphens/>
        <w:spacing w:line="360" w:lineRule="auto"/>
        <w:ind w:right="-144"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FV</w:t>
      </w:r>
      <w:r w:rsidRPr="00973639">
        <w:rPr>
          <w:rFonts w:ascii="Times New Roman" w:hAnsi="Times New Roman" w:cs="Times New Roman"/>
          <w:sz w:val="28"/>
          <w:szCs w:val="28"/>
        </w:rPr>
        <w:t xml:space="preserve"> = 56000 * (1 +0,058*5) = 72240 тыс.руб.</w:t>
      </w:r>
    </w:p>
    <w:p w:rsidR="00CF26AC" w:rsidRPr="00973639" w:rsidRDefault="00CF26AC" w:rsidP="00121D67">
      <w:pPr>
        <w:shd w:val="clear" w:color="auto" w:fill="FFFFFF"/>
        <w:suppressAutoHyphens/>
        <w:spacing w:after="0" w:line="360" w:lineRule="auto"/>
        <w:ind w:right="-144" w:firstLine="709"/>
        <w:jc w:val="both"/>
        <w:rPr>
          <w:rFonts w:ascii="Times New Roman" w:hAnsi="Times New Roman" w:cs="Times New Roman"/>
          <w:color w:val="000000"/>
          <w:spacing w:val="-6"/>
          <w:sz w:val="28"/>
          <w:szCs w:val="28"/>
        </w:rPr>
      </w:pPr>
      <w:r w:rsidRPr="00973639">
        <w:rPr>
          <w:rFonts w:ascii="Times New Roman" w:hAnsi="Times New Roman" w:cs="Times New Roman"/>
          <w:sz w:val="28"/>
          <w:szCs w:val="28"/>
        </w:rPr>
        <w:t xml:space="preserve">3 вариант. </w:t>
      </w:r>
      <w:r w:rsidRPr="00973639">
        <w:rPr>
          <w:rFonts w:ascii="Times New Roman" w:hAnsi="Times New Roman" w:cs="Times New Roman"/>
          <w:color w:val="000000"/>
          <w:spacing w:val="-5"/>
          <w:sz w:val="28"/>
          <w:szCs w:val="28"/>
        </w:rPr>
        <w:t>Средства помещаются на депозитный счет с ежемесячным начислени</w:t>
      </w:r>
      <w:r w:rsidRPr="00973639">
        <w:rPr>
          <w:rFonts w:ascii="Times New Roman" w:hAnsi="Times New Roman" w:cs="Times New Roman"/>
          <w:color w:val="000000"/>
          <w:spacing w:val="-6"/>
          <w:sz w:val="28"/>
          <w:szCs w:val="28"/>
        </w:rPr>
        <w:t>ем сложных процентов.</w:t>
      </w:r>
    </w:p>
    <w:p w:rsidR="00CF26AC" w:rsidRPr="00973639" w:rsidRDefault="00CF26AC" w:rsidP="00121D67">
      <w:pPr>
        <w:shd w:val="clear" w:color="auto" w:fill="FFFFFF"/>
        <w:suppressAutoHyphens/>
        <w:spacing w:after="0" w:line="360" w:lineRule="auto"/>
        <w:ind w:right="-144" w:firstLine="709"/>
        <w:jc w:val="both"/>
        <w:rPr>
          <w:rFonts w:ascii="Times New Roman" w:hAnsi="Times New Roman" w:cs="Times New Roman"/>
          <w:color w:val="000000"/>
          <w:spacing w:val="-6"/>
          <w:sz w:val="28"/>
          <w:szCs w:val="28"/>
        </w:rPr>
      </w:pPr>
      <w:r w:rsidRPr="00973639">
        <w:rPr>
          <w:rFonts w:ascii="Times New Roman" w:hAnsi="Times New Roman" w:cs="Times New Roman"/>
          <w:color w:val="000000"/>
          <w:spacing w:val="-6"/>
          <w:sz w:val="28"/>
          <w:szCs w:val="28"/>
        </w:rPr>
        <w:t xml:space="preserve">За 5 лет проценты будут начисляться 60 раз (5 * 12). Процентная ставка на каждый интервал начисления будет равна 0,065 (3,9 / 60). Таким образом,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FV</w:t>
      </w:r>
      <w:r w:rsidRPr="00973639">
        <w:rPr>
          <w:rFonts w:ascii="Times New Roman" w:hAnsi="Times New Roman" w:cs="Times New Roman"/>
          <w:sz w:val="28"/>
          <w:szCs w:val="28"/>
        </w:rPr>
        <w:t xml:space="preserve"> = 59640 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b/>
          <w:bCs/>
          <w:sz w:val="28"/>
          <w:szCs w:val="28"/>
        </w:rPr>
        <w:t xml:space="preserve">Вывод: </w:t>
      </w:r>
      <w:r w:rsidRPr="00973639">
        <w:rPr>
          <w:rFonts w:ascii="Times New Roman" w:hAnsi="Times New Roman" w:cs="Times New Roman"/>
          <w:sz w:val="28"/>
          <w:szCs w:val="28"/>
        </w:rPr>
        <w:t>По данным расчетов мы можем сделать вывод, что наилучшим вариантом вложения денежных средств, является первый вариант, т.к. организация через 5 лет, получит большую сумму инвестированных денежных средств, в отличие от двух других вариантов вложения.</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2</w:t>
      </w:r>
      <w:r w:rsidRPr="00973639">
        <w:rPr>
          <w:rFonts w:ascii="Times New Roman" w:hAnsi="Times New Roman" w:cs="Times New Roman"/>
          <w:color w:val="000000"/>
          <w:sz w:val="28"/>
          <w:szCs w:val="28"/>
        </w:rPr>
        <w:t>. Для расширения производственных площадей организа</w:t>
      </w:r>
      <w:r w:rsidRPr="00973639">
        <w:rPr>
          <w:rFonts w:ascii="Times New Roman" w:hAnsi="Times New Roman" w:cs="Times New Roman"/>
          <w:color w:val="000000"/>
          <w:spacing w:val="5"/>
          <w:sz w:val="28"/>
          <w:szCs w:val="28"/>
        </w:rPr>
        <w:t>ция планирует через три года приобрести помещение. Эксперты провели оценку будущей стоимости недвижимости. По банковским депо</w:t>
      </w:r>
      <w:r w:rsidRPr="00973639">
        <w:rPr>
          <w:rFonts w:ascii="Times New Roman" w:hAnsi="Times New Roman" w:cs="Times New Roman"/>
          <w:color w:val="000000"/>
          <w:spacing w:val="4"/>
          <w:sz w:val="28"/>
          <w:szCs w:val="28"/>
        </w:rPr>
        <w:t>зитным счетам установлены ставки с ежегодным начислением процен</w:t>
      </w:r>
      <w:r w:rsidRPr="00973639">
        <w:rPr>
          <w:rFonts w:ascii="Times New Roman" w:hAnsi="Times New Roman" w:cs="Times New Roman"/>
          <w:color w:val="000000"/>
          <w:spacing w:val="7"/>
          <w:sz w:val="28"/>
          <w:szCs w:val="28"/>
        </w:rPr>
        <w:t xml:space="preserve">тов (первый вариант) и с ежеквартальным начислением процентов </w:t>
      </w:r>
      <w:r w:rsidRPr="00973639">
        <w:rPr>
          <w:rFonts w:ascii="Times New Roman" w:hAnsi="Times New Roman" w:cs="Times New Roman"/>
          <w:color w:val="000000"/>
          <w:spacing w:val="3"/>
          <w:sz w:val="28"/>
          <w:szCs w:val="28"/>
        </w:rPr>
        <w:t>(второй вариант).</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4"/>
          <w:sz w:val="28"/>
          <w:szCs w:val="28"/>
        </w:rPr>
      </w:pPr>
      <w:r w:rsidRPr="00973639">
        <w:rPr>
          <w:rFonts w:ascii="Times New Roman" w:hAnsi="Times New Roman" w:cs="Times New Roman"/>
          <w:color w:val="000000"/>
          <w:sz w:val="28"/>
          <w:szCs w:val="28"/>
        </w:rPr>
        <w:t xml:space="preserve">Используя данные табл. 8 предисловия, определить, какую сумму </w:t>
      </w:r>
      <w:r w:rsidRPr="00973639">
        <w:rPr>
          <w:rFonts w:ascii="Times New Roman" w:hAnsi="Times New Roman" w:cs="Times New Roman"/>
          <w:color w:val="000000"/>
          <w:spacing w:val="4"/>
          <w:sz w:val="28"/>
          <w:szCs w:val="28"/>
        </w:rPr>
        <w:t xml:space="preserve">средств необходимо поместить на банковский депозитный счет, чтобы </w:t>
      </w:r>
      <w:r w:rsidRPr="00973639">
        <w:rPr>
          <w:rFonts w:ascii="Times New Roman" w:hAnsi="Times New Roman" w:cs="Times New Roman"/>
          <w:color w:val="000000"/>
          <w:spacing w:val="5"/>
          <w:sz w:val="28"/>
          <w:szCs w:val="28"/>
        </w:rPr>
        <w:t>через два года получить достаточную сумму средств для покупки не</w:t>
      </w:r>
      <w:r w:rsidRPr="00973639">
        <w:rPr>
          <w:rFonts w:ascii="Times New Roman" w:hAnsi="Times New Roman" w:cs="Times New Roman"/>
          <w:color w:val="000000"/>
          <w:spacing w:val="4"/>
          <w:sz w:val="28"/>
          <w:szCs w:val="28"/>
        </w:rPr>
        <w:t>движимости.</w:t>
      </w:r>
    </w:p>
    <w:p w:rsidR="00CF26AC" w:rsidRPr="008B1414" w:rsidRDefault="00CF26AC" w:rsidP="00121D67">
      <w:pPr>
        <w:shd w:val="clear" w:color="auto" w:fill="FFFFFF"/>
        <w:suppressAutoHyphens/>
        <w:spacing w:after="0" w:line="360" w:lineRule="auto"/>
        <w:ind w:right="-144" w:firstLine="709"/>
        <w:jc w:val="both"/>
        <w:rPr>
          <w:rFonts w:ascii="Times New Roman" w:hAnsi="Times New Roman" w:cs="Times New Roman"/>
          <w:sz w:val="28"/>
          <w:szCs w:val="28"/>
        </w:rPr>
      </w:pPr>
      <w:r w:rsidRPr="00973639">
        <w:rPr>
          <w:rFonts w:ascii="Times New Roman" w:hAnsi="Times New Roman" w:cs="Times New Roman"/>
          <w:sz w:val="28"/>
          <w:szCs w:val="28"/>
        </w:rPr>
        <w:t>При начислении простых процентов:</w:t>
      </w:r>
    </w:p>
    <w:p w:rsidR="00CF26AC" w:rsidRPr="00973639" w:rsidRDefault="00CF26AC" w:rsidP="00121D67">
      <w:pPr>
        <w:pStyle w:val="11"/>
        <w:suppressAutoHyphens/>
        <w:spacing w:line="360" w:lineRule="auto"/>
        <w:ind w:right="-144"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1 вариант. </w:t>
      </w:r>
      <w:r w:rsidRPr="00973639">
        <w:rPr>
          <w:rFonts w:ascii="Times New Roman" w:hAnsi="Times New Roman" w:cs="Times New Roman"/>
          <w:color w:val="000000"/>
          <w:spacing w:val="4"/>
          <w:sz w:val="28"/>
          <w:szCs w:val="28"/>
        </w:rPr>
        <w:t>Ставки с ежегодным начислением процен</w:t>
      </w:r>
      <w:r w:rsidRPr="00973639">
        <w:rPr>
          <w:rFonts w:ascii="Times New Roman" w:hAnsi="Times New Roman" w:cs="Times New Roman"/>
          <w:color w:val="000000"/>
          <w:spacing w:val="7"/>
          <w:sz w:val="28"/>
          <w:szCs w:val="28"/>
        </w:rPr>
        <w:t>тов</w:t>
      </w:r>
      <w:r w:rsidRPr="00973639">
        <w:rPr>
          <w:rFonts w:ascii="Times New Roman" w:hAnsi="Times New Roman" w:cs="Times New Roman"/>
          <w:color w:val="000000"/>
          <w:spacing w:val="-6"/>
          <w:sz w:val="28"/>
          <w:szCs w:val="28"/>
        </w:rPr>
        <w:t>:</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PV</w:t>
      </w:r>
      <w:r w:rsidRPr="00973639">
        <w:rPr>
          <w:rFonts w:ascii="Times New Roman" w:hAnsi="Times New Roman" w:cs="Times New Roman"/>
          <w:sz w:val="28"/>
          <w:szCs w:val="28"/>
        </w:rPr>
        <w:t xml:space="preserve"> = 48483 тыс. руб.</w:t>
      </w:r>
    </w:p>
    <w:p w:rsidR="00CF26AC" w:rsidRPr="00973639" w:rsidRDefault="00CF26AC" w:rsidP="00121D67">
      <w:pPr>
        <w:pStyle w:val="11"/>
        <w:suppressAutoHyphens/>
        <w:spacing w:line="360" w:lineRule="auto"/>
        <w:ind w:right="-144"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2 вариант. Ставки </w:t>
      </w:r>
      <w:r w:rsidRPr="00973639">
        <w:rPr>
          <w:rFonts w:ascii="Times New Roman" w:hAnsi="Times New Roman" w:cs="Times New Roman"/>
          <w:color w:val="000000"/>
          <w:spacing w:val="7"/>
          <w:sz w:val="28"/>
          <w:szCs w:val="28"/>
        </w:rPr>
        <w:t>с ежеквартальным начислением процентов:</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lang w:val="en-US"/>
        </w:rPr>
        <w:t>PV</w:t>
      </w:r>
      <w:r w:rsidRPr="00973639">
        <w:rPr>
          <w:rFonts w:ascii="Times New Roman" w:hAnsi="Times New Roman" w:cs="Times New Roman"/>
          <w:sz w:val="28"/>
          <w:szCs w:val="28"/>
        </w:rPr>
        <w:t xml:space="preserve"> = 56000 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По данным расчетов, мы можем сделать вывод, что предприятию выгоднее поместить денежные средства на банковский депозитный счет по первому варианту начисления процентов, т.е. по первому варианту в отличие от второго предприятие вложив меньшую сумму, через два года получит необходимую сумму денег для приобретения помещения.</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b/>
          <w:bCs/>
          <w:color w:val="000000"/>
          <w:sz w:val="28"/>
          <w:szCs w:val="28"/>
        </w:rPr>
        <w:t>Задача 3.</w:t>
      </w:r>
      <w:r w:rsidRPr="00973639">
        <w:rPr>
          <w:rFonts w:ascii="Times New Roman" w:hAnsi="Times New Roman" w:cs="Times New Roman"/>
          <w:color w:val="000000"/>
          <w:sz w:val="28"/>
          <w:szCs w:val="28"/>
        </w:rPr>
        <w:t xml:space="preserve"> Чтобы накопить необходимую сумму средств, организа</w:t>
      </w:r>
      <w:r w:rsidRPr="00973639">
        <w:rPr>
          <w:rFonts w:ascii="Times New Roman" w:hAnsi="Times New Roman" w:cs="Times New Roman"/>
          <w:color w:val="000000"/>
          <w:spacing w:val="5"/>
          <w:sz w:val="28"/>
          <w:szCs w:val="28"/>
        </w:rPr>
        <w:t xml:space="preserve">ция из прибыли, остающейся в ее распоряжении, ежегодно перечисляет средства на депозитный счет банка. Банк предлагает два варианта </w:t>
      </w:r>
      <w:r w:rsidRPr="00973639">
        <w:rPr>
          <w:rFonts w:ascii="Times New Roman" w:hAnsi="Times New Roman" w:cs="Times New Roman"/>
          <w:color w:val="000000"/>
          <w:sz w:val="28"/>
          <w:szCs w:val="28"/>
        </w:rPr>
        <w:t>вложений: первый вариант — начисление процентов раз в квартал, второй вариант — начисление процентов раз в год.</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3"/>
          <w:sz w:val="28"/>
          <w:szCs w:val="28"/>
        </w:rPr>
      </w:pPr>
      <w:r w:rsidRPr="00973639">
        <w:rPr>
          <w:rFonts w:ascii="Times New Roman" w:hAnsi="Times New Roman" w:cs="Times New Roman"/>
          <w:color w:val="000000"/>
          <w:sz w:val="28"/>
          <w:szCs w:val="28"/>
        </w:rPr>
        <w:t>Используя данные табл. 8 предисловия, определить сумму ежегод</w:t>
      </w:r>
      <w:r w:rsidRPr="00973639">
        <w:rPr>
          <w:rFonts w:ascii="Times New Roman" w:hAnsi="Times New Roman" w:cs="Times New Roman"/>
          <w:color w:val="000000"/>
          <w:spacing w:val="6"/>
          <w:sz w:val="28"/>
          <w:szCs w:val="28"/>
        </w:rPr>
        <w:t xml:space="preserve">ных отчислений на проведение капиталовложений, чтобы через пять </w:t>
      </w:r>
      <w:r w:rsidRPr="00973639">
        <w:rPr>
          <w:rFonts w:ascii="Times New Roman" w:hAnsi="Times New Roman" w:cs="Times New Roman"/>
          <w:color w:val="000000"/>
          <w:spacing w:val="3"/>
          <w:sz w:val="28"/>
          <w:szCs w:val="28"/>
        </w:rPr>
        <w:t>лет осуществить замену ведущего оборудования.</w:t>
      </w:r>
      <w:bookmarkStart w:id="6" w:name="OLE_LINK21"/>
      <w:bookmarkStart w:id="7" w:name="OLE_LINK22"/>
    </w:p>
    <w:p w:rsidR="00CF26AC"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3"/>
          <w:sz w:val="28"/>
          <w:szCs w:val="28"/>
        </w:rPr>
      </w:pPr>
      <w:r w:rsidRPr="00973639">
        <w:rPr>
          <w:rFonts w:ascii="Times New Roman" w:hAnsi="Times New Roman" w:cs="Times New Roman"/>
          <w:sz w:val="28"/>
          <w:szCs w:val="28"/>
        </w:rPr>
        <w:t>1 вариант. Определим сумму ежегодных отчислений на проведение капиталовложений (начисление процентов раз в квартал), для это решим следующее уравнение:</w:t>
      </w:r>
      <w:bookmarkEnd w:id="6"/>
      <w:bookmarkEnd w:id="7"/>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3"/>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х = </w:t>
      </w:r>
      <w:r w:rsidR="00C122BE">
        <w:pict>
          <v:shape id="_x0000_i1235" type="#_x0000_t75" style="width:182.25pt;height:22.5pt">
            <v:imagedata r:id="rId241" o:title="" chromakey="white"/>
          </v:shape>
        </w:pict>
      </w:r>
      <w:r w:rsidRPr="00973639">
        <w:rPr>
          <w:rFonts w:ascii="Times New Roman" w:hAnsi="Times New Roman" w:cs="Times New Roman"/>
          <w:sz w:val="28"/>
          <w:szCs w:val="28"/>
        </w:rPr>
        <w:t xml:space="preserve"> =15600 тыс. руб.</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2 вариант. Определим сумму ежегодных отчислений на проведение капиталовложений (начисление процентов раз в год), для это решим следующее уравнение:</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х = </w:t>
      </w:r>
      <w:r w:rsidR="00C122BE">
        <w:pict>
          <v:shape id="_x0000_i1236" type="#_x0000_t75" style="width:118.5pt;height:23.25pt">
            <v:imagedata r:id="rId242" o:title="" chromakey="white"/>
          </v:shape>
        </w:pict>
      </w:r>
      <w:r w:rsidRPr="00973639">
        <w:rPr>
          <w:rFonts w:ascii="Times New Roman" w:hAnsi="Times New Roman" w:cs="Times New Roman"/>
          <w:sz w:val="28"/>
          <w:szCs w:val="28"/>
        </w:rPr>
        <w:t xml:space="preserve"> = 18420 тыс. руб.</w:t>
      </w:r>
    </w:p>
    <w:p w:rsidR="00CF26AC"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973639">
        <w:rPr>
          <w:rFonts w:ascii="Times New Roman" w:hAnsi="Times New Roman" w:cs="Times New Roman"/>
          <w:sz w:val="28"/>
          <w:szCs w:val="28"/>
        </w:rPr>
        <w:t>Чтобы через пять лет получить 56000 тыс. руб. и осуществить замену ведущего оборудования, организации необходимо ежегодно перечислить на депозитный счет банка – 15600 тыс. руб. при начислении процентов раз в квартал, и 18420 тыс. руб. при начислении процентов раз в год. Отсюда следует, что первый вариант начисления процентов выгоднее для предприятия, так как сумма ежегодных отчислений на депозитный счет меньше, чем при втором варианте.</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Задача 4.</w:t>
      </w:r>
      <w:r w:rsidRPr="00973639">
        <w:rPr>
          <w:rFonts w:ascii="Times New Roman" w:hAnsi="Times New Roman" w:cs="Times New Roman"/>
          <w:color w:val="000000"/>
          <w:sz w:val="28"/>
          <w:szCs w:val="28"/>
        </w:rPr>
        <w:t xml:space="preserve"> Организация планирует приобрести производственные </w:t>
      </w:r>
      <w:r w:rsidRPr="00973639">
        <w:rPr>
          <w:rFonts w:ascii="Times New Roman" w:hAnsi="Times New Roman" w:cs="Times New Roman"/>
          <w:color w:val="000000"/>
          <w:spacing w:val="5"/>
          <w:sz w:val="28"/>
          <w:szCs w:val="28"/>
        </w:rPr>
        <w:t xml:space="preserve">площади, при этом первоначальные затраты оцениваются в пределах </w:t>
      </w:r>
      <w:r w:rsidRPr="00973639">
        <w:rPr>
          <w:rFonts w:ascii="Times New Roman" w:hAnsi="Times New Roman" w:cs="Times New Roman"/>
          <w:color w:val="000000"/>
          <w:spacing w:val="4"/>
          <w:sz w:val="28"/>
          <w:szCs w:val="28"/>
        </w:rPr>
        <w:t>выделенного проекта. В течение первого года планируется дополни</w:t>
      </w:r>
      <w:r w:rsidRPr="00973639">
        <w:rPr>
          <w:rFonts w:ascii="Times New Roman" w:hAnsi="Times New Roman" w:cs="Times New Roman"/>
          <w:color w:val="000000"/>
          <w:spacing w:val="5"/>
          <w:sz w:val="28"/>
          <w:szCs w:val="28"/>
        </w:rPr>
        <w:t>тельно инвестировать средства (в прирост оборотного капитала и реконструкцию). Планируется годовой денежный поток и ликвидацион</w:t>
      </w:r>
      <w:r w:rsidRPr="00973639">
        <w:rPr>
          <w:rFonts w:ascii="Times New Roman" w:hAnsi="Times New Roman" w:cs="Times New Roman"/>
          <w:color w:val="000000"/>
          <w:sz w:val="28"/>
          <w:szCs w:val="28"/>
        </w:rPr>
        <w:t>ная стоимость через 10 лет использования оборудования.</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Используя данные табл. 8 предисловия, определить экономиче</w:t>
      </w:r>
      <w:r w:rsidRPr="00973639">
        <w:rPr>
          <w:rFonts w:ascii="Times New Roman" w:hAnsi="Times New Roman" w:cs="Times New Roman"/>
          <w:color w:val="000000"/>
          <w:spacing w:val="5"/>
          <w:sz w:val="28"/>
          <w:szCs w:val="28"/>
        </w:rPr>
        <w:t>ский эффект в результате реализации данных капитальных вложений с использованием проектной дисконтной ставки.</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Результаты расчетов свести в табл. Сделать выводы.</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Оценка экономической эффективности </w:t>
      </w:r>
      <w:r w:rsidRPr="00973639">
        <w:rPr>
          <w:rFonts w:ascii="Times New Roman" w:hAnsi="Times New Roman" w:cs="Times New Roman"/>
          <w:spacing w:val="2"/>
          <w:sz w:val="28"/>
          <w:szCs w:val="28"/>
        </w:rPr>
        <w:t>долговременных капиталовложений</w:t>
      </w:r>
    </w:p>
    <w:tbl>
      <w:tblPr>
        <w:tblW w:w="77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01"/>
        <w:gridCol w:w="2129"/>
        <w:gridCol w:w="2507"/>
        <w:gridCol w:w="2097"/>
      </w:tblGrid>
      <w:tr w:rsidR="00CF26AC" w:rsidRPr="0064171D">
        <w:trPr>
          <w:trHeight w:val="1711"/>
          <w:jc w:val="center"/>
        </w:trPr>
        <w:tc>
          <w:tcPr>
            <w:tcW w:w="1001"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Год</w:t>
            </w:r>
          </w:p>
        </w:tc>
        <w:tc>
          <w:tcPr>
            <w:tcW w:w="2129"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Начальные инвестиционные затраты (-) и чистые денежные потоки (+,-), тыс. руб.</w:t>
            </w:r>
          </w:p>
        </w:tc>
        <w:tc>
          <w:tcPr>
            <w:tcW w:w="250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Фактор дисконтирования при ставке r, равной 0,074, коэф.</w:t>
            </w:r>
          </w:p>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 / [1 + r]</w:t>
            </w:r>
            <w:r w:rsidRPr="0064171D">
              <w:rPr>
                <w:rFonts w:ascii="Times New Roman" w:hAnsi="Times New Roman" w:cs="Times New Roman"/>
                <w:color w:val="000000"/>
                <w:sz w:val="20"/>
                <w:szCs w:val="20"/>
                <w:vertAlign w:val="superscript"/>
              </w:rPr>
              <w:t>t</w:t>
            </w:r>
            <w:r w:rsidRPr="0064171D">
              <w:rPr>
                <w:rFonts w:ascii="Times New Roman" w:hAnsi="Times New Roman" w:cs="Times New Roman"/>
                <w:color w:val="000000"/>
                <w:sz w:val="20"/>
                <w:szCs w:val="20"/>
              </w:rPr>
              <w:t>)</w:t>
            </w:r>
          </w:p>
        </w:tc>
        <w:tc>
          <w:tcPr>
            <w:tcW w:w="209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Текущая стоимость проектных денежных потоков, тыс. руб. (гр.2 * гр.3)</w:t>
            </w:r>
          </w:p>
        </w:tc>
      </w:tr>
      <w:tr w:rsidR="00CF26AC" w:rsidRPr="0064171D">
        <w:trPr>
          <w:trHeight w:val="330"/>
          <w:jc w:val="center"/>
        </w:trPr>
        <w:tc>
          <w:tcPr>
            <w:tcW w:w="1001"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w:t>
            </w:r>
          </w:p>
        </w:tc>
        <w:tc>
          <w:tcPr>
            <w:tcW w:w="2129"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w:t>
            </w:r>
          </w:p>
        </w:tc>
        <w:tc>
          <w:tcPr>
            <w:tcW w:w="250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3</w:t>
            </w:r>
          </w:p>
        </w:tc>
        <w:tc>
          <w:tcPr>
            <w:tcW w:w="209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4</w:t>
            </w:r>
          </w:p>
        </w:tc>
      </w:tr>
      <w:tr w:rsidR="00CF26AC" w:rsidRPr="0064171D">
        <w:trPr>
          <w:trHeight w:val="330"/>
          <w:jc w:val="center"/>
        </w:trPr>
        <w:tc>
          <w:tcPr>
            <w:tcW w:w="1001"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0</w:t>
            </w:r>
          </w:p>
        </w:tc>
        <w:tc>
          <w:tcPr>
            <w:tcW w:w="2129"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lang w:val="en-US"/>
              </w:rPr>
            </w:pPr>
            <w:r w:rsidRPr="0064171D">
              <w:rPr>
                <w:rFonts w:ascii="Times New Roman" w:hAnsi="Times New Roman" w:cs="Times New Roman"/>
                <w:color w:val="000000"/>
                <w:sz w:val="20"/>
                <w:szCs w:val="20"/>
                <w:lang w:val="en-US"/>
              </w:rPr>
              <w:t>(</w:t>
            </w:r>
            <w:r w:rsidRPr="0064171D">
              <w:rPr>
                <w:rFonts w:ascii="Times New Roman" w:hAnsi="Times New Roman" w:cs="Times New Roman"/>
                <w:color w:val="000000"/>
                <w:sz w:val="20"/>
                <w:szCs w:val="20"/>
              </w:rPr>
              <w:t>68600</w:t>
            </w:r>
            <w:r w:rsidRPr="0064171D">
              <w:rPr>
                <w:rFonts w:ascii="Times New Roman" w:hAnsi="Times New Roman" w:cs="Times New Roman"/>
                <w:color w:val="000000"/>
                <w:sz w:val="20"/>
                <w:szCs w:val="20"/>
                <w:lang w:val="en-US"/>
              </w:rPr>
              <w:t>)</w:t>
            </w:r>
          </w:p>
        </w:tc>
        <w:tc>
          <w:tcPr>
            <w:tcW w:w="250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1,0</w:t>
            </w:r>
          </w:p>
        </w:tc>
        <w:tc>
          <w:tcPr>
            <w:tcW w:w="209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lang w:val="en-US"/>
              </w:rPr>
              <w:t>(</w:t>
            </w:r>
            <w:r w:rsidRPr="0064171D">
              <w:rPr>
                <w:rFonts w:ascii="Times New Roman" w:hAnsi="Times New Roman" w:cs="Times New Roman"/>
                <w:color w:val="000000"/>
                <w:sz w:val="20"/>
                <w:szCs w:val="20"/>
              </w:rPr>
              <w:t>68600</w:t>
            </w:r>
            <w:r w:rsidRPr="0064171D">
              <w:rPr>
                <w:rFonts w:ascii="Times New Roman" w:hAnsi="Times New Roman" w:cs="Times New Roman"/>
                <w:color w:val="000000"/>
                <w:sz w:val="20"/>
                <w:szCs w:val="20"/>
                <w:lang w:val="en-US"/>
              </w:rPr>
              <w:t>)</w:t>
            </w:r>
          </w:p>
        </w:tc>
      </w:tr>
      <w:tr w:rsidR="00CF26AC" w:rsidRPr="0064171D">
        <w:trPr>
          <w:trHeight w:val="315"/>
          <w:jc w:val="center"/>
        </w:trPr>
        <w:tc>
          <w:tcPr>
            <w:tcW w:w="1001"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w:t>
            </w:r>
          </w:p>
        </w:tc>
        <w:tc>
          <w:tcPr>
            <w:tcW w:w="2129"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22600</w:t>
            </w:r>
          </w:p>
        </w:tc>
        <w:tc>
          <w:tcPr>
            <w:tcW w:w="250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0,9311</w:t>
            </w:r>
          </w:p>
        </w:tc>
        <w:tc>
          <w:tcPr>
            <w:tcW w:w="209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21042,83</w:t>
            </w:r>
          </w:p>
        </w:tc>
      </w:tr>
      <w:tr w:rsidR="00CF26AC" w:rsidRPr="0064171D">
        <w:trPr>
          <w:trHeight w:val="315"/>
          <w:jc w:val="center"/>
        </w:trPr>
        <w:tc>
          <w:tcPr>
            <w:tcW w:w="1001"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w:t>
            </w:r>
          </w:p>
        </w:tc>
        <w:tc>
          <w:tcPr>
            <w:tcW w:w="2129"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22600</w:t>
            </w:r>
          </w:p>
        </w:tc>
        <w:tc>
          <w:tcPr>
            <w:tcW w:w="250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0,8696</w:t>
            </w:r>
          </w:p>
        </w:tc>
        <w:tc>
          <w:tcPr>
            <w:tcW w:w="209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19652,17</w:t>
            </w:r>
          </w:p>
        </w:tc>
      </w:tr>
      <w:tr w:rsidR="00CF26AC" w:rsidRPr="0064171D">
        <w:trPr>
          <w:trHeight w:val="315"/>
          <w:jc w:val="center"/>
        </w:trPr>
        <w:tc>
          <w:tcPr>
            <w:tcW w:w="1001"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3</w:t>
            </w:r>
          </w:p>
        </w:tc>
        <w:tc>
          <w:tcPr>
            <w:tcW w:w="2129"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22600</w:t>
            </w:r>
          </w:p>
        </w:tc>
        <w:tc>
          <w:tcPr>
            <w:tcW w:w="250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0,8078</w:t>
            </w:r>
          </w:p>
        </w:tc>
        <w:tc>
          <w:tcPr>
            <w:tcW w:w="209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18255,25</w:t>
            </w:r>
          </w:p>
        </w:tc>
      </w:tr>
      <w:tr w:rsidR="00CF26AC" w:rsidRPr="0064171D">
        <w:trPr>
          <w:trHeight w:val="315"/>
          <w:jc w:val="center"/>
        </w:trPr>
        <w:tc>
          <w:tcPr>
            <w:tcW w:w="1001"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4</w:t>
            </w:r>
          </w:p>
        </w:tc>
        <w:tc>
          <w:tcPr>
            <w:tcW w:w="2129"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22600</w:t>
            </w:r>
          </w:p>
        </w:tc>
        <w:tc>
          <w:tcPr>
            <w:tcW w:w="250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0,7513</w:t>
            </w:r>
          </w:p>
        </w:tc>
        <w:tc>
          <w:tcPr>
            <w:tcW w:w="209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16979,71</w:t>
            </w:r>
          </w:p>
        </w:tc>
      </w:tr>
      <w:tr w:rsidR="00CF26AC" w:rsidRPr="0064171D">
        <w:trPr>
          <w:trHeight w:val="315"/>
          <w:jc w:val="center"/>
        </w:trPr>
        <w:tc>
          <w:tcPr>
            <w:tcW w:w="1001"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5</w:t>
            </w:r>
          </w:p>
        </w:tc>
        <w:tc>
          <w:tcPr>
            <w:tcW w:w="2129"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22600</w:t>
            </w:r>
          </w:p>
        </w:tc>
        <w:tc>
          <w:tcPr>
            <w:tcW w:w="250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0,6998</w:t>
            </w:r>
          </w:p>
        </w:tc>
        <w:tc>
          <w:tcPr>
            <w:tcW w:w="209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15815,25</w:t>
            </w:r>
          </w:p>
        </w:tc>
      </w:tr>
      <w:tr w:rsidR="00CF26AC" w:rsidRPr="0064171D">
        <w:trPr>
          <w:trHeight w:val="315"/>
          <w:jc w:val="center"/>
        </w:trPr>
        <w:tc>
          <w:tcPr>
            <w:tcW w:w="1001"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6</w:t>
            </w:r>
          </w:p>
        </w:tc>
        <w:tc>
          <w:tcPr>
            <w:tcW w:w="2129"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22600</w:t>
            </w:r>
          </w:p>
        </w:tc>
        <w:tc>
          <w:tcPr>
            <w:tcW w:w="250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0,6515</w:t>
            </w:r>
          </w:p>
        </w:tc>
        <w:tc>
          <w:tcPr>
            <w:tcW w:w="209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14723,9</w:t>
            </w:r>
          </w:p>
        </w:tc>
      </w:tr>
      <w:tr w:rsidR="00CF26AC" w:rsidRPr="0064171D">
        <w:trPr>
          <w:trHeight w:val="315"/>
          <w:jc w:val="center"/>
        </w:trPr>
        <w:tc>
          <w:tcPr>
            <w:tcW w:w="1001"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7</w:t>
            </w:r>
          </w:p>
        </w:tc>
        <w:tc>
          <w:tcPr>
            <w:tcW w:w="2129"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22600</w:t>
            </w:r>
          </w:p>
        </w:tc>
        <w:tc>
          <w:tcPr>
            <w:tcW w:w="250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0,6064</w:t>
            </w:r>
          </w:p>
        </w:tc>
        <w:tc>
          <w:tcPr>
            <w:tcW w:w="209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13705,28</w:t>
            </w:r>
          </w:p>
        </w:tc>
      </w:tr>
      <w:tr w:rsidR="00CF26AC" w:rsidRPr="0064171D">
        <w:trPr>
          <w:trHeight w:val="315"/>
          <w:jc w:val="center"/>
        </w:trPr>
        <w:tc>
          <w:tcPr>
            <w:tcW w:w="1001"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8</w:t>
            </w:r>
          </w:p>
        </w:tc>
        <w:tc>
          <w:tcPr>
            <w:tcW w:w="2129"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22600</w:t>
            </w:r>
          </w:p>
        </w:tc>
        <w:tc>
          <w:tcPr>
            <w:tcW w:w="250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0,5647</w:t>
            </w:r>
          </w:p>
        </w:tc>
        <w:tc>
          <w:tcPr>
            <w:tcW w:w="209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12761,15</w:t>
            </w:r>
          </w:p>
        </w:tc>
      </w:tr>
      <w:tr w:rsidR="00CF26AC" w:rsidRPr="0064171D">
        <w:trPr>
          <w:trHeight w:val="315"/>
          <w:jc w:val="center"/>
        </w:trPr>
        <w:tc>
          <w:tcPr>
            <w:tcW w:w="1001"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9</w:t>
            </w:r>
          </w:p>
        </w:tc>
        <w:tc>
          <w:tcPr>
            <w:tcW w:w="2129"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22600</w:t>
            </w:r>
          </w:p>
        </w:tc>
        <w:tc>
          <w:tcPr>
            <w:tcW w:w="250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0,5258</w:t>
            </w:r>
          </w:p>
        </w:tc>
        <w:tc>
          <w:tcPr>
            <w:tcW w:w="209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11883,08</w:t>
            </w:r>
          </w:p>
        </w:tc>
      </w:tr>
      <w:tr w:rsidR="00CF26AC" w:rsidRPr="0064171D">
        <w:trPr>
          <w:trHeight w:val="315"/>
          <w:jc w:val="center"/>
        </w:trPr>
        <w:tc>
          <w:tcPr>
            <w:tcW w:w="1001"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10</w:t>
            </w:r>
          </w:p>
        </w:tc>
        <w:tc>
          <w:tcPr>
            <w:tcW w:w="2129"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22600</w:t>
            </w:r>
          </w:p>
        </w:tc>
        <w:tc>
          <w:tcPr>
            <w:tcW w:w="250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0,4895</w:t>
            </w:r>
          </w:p>
        </w:tc>
        <w:tc>
          <w:tcPr>
            <w:tcW w:w="2097" w:type="dxa"/>
            <w:vAlign w:val="center"/>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11062,16</w:t>
            </w:r>
          </w:p>
        </w:tc>
      </w:tr>
      <w:tr w:rsidR="00CF26AC" w:rsidRPr="0064171D">
        <w:trPr>
          <w:trHeight w:val="330"/>
          <w:jc w:val="center"/>
        </w:trPr>
        <w:tc>
          <w:tcPr>
            <w:tcW w:w="1001" w:type="dxa"/>
            <w:vAlign w:val="center"/>
          </w:tcPr>
          <w:p w:rsidR="00CF26AC" w:rsidRPr="0064171D" w:rsidRDefault="00CF26AC" w:rsidP="00121D67">
            <w:pPr>
              <w:suppressAutoHyphens/>
              <w:spacing w:after="0" w:line="360" w:lineRule="auto"/>
              <w:jc w:val="both"/>
              <w:rPr>
                <w:rFonts w:ascii="Times New Roman" w:hAnsi="Times New Roman" w:cs="Times New Roman"/>
                <w:b/>
                <w:bCs/>
                <w:color w:val="000000"/>
                <w:sz w:val="20"/>
                <w:szCs w:val="20"/>
              </w:rPr>
            </w:pPr>
            <w:r w:rsidRPr="0064171D">
              <w:rPr>
                <w:rFonts w:ascii="Times New Roman" w:hAnsi="Times New Roman" w:cs="Times New Roman"/>
                <w:b/>
                <w:bCs/>
                <w:color w:val="000000"/>
                <w:sz w:val="20"/>
                <w:szCs w:val="20"/>
              </w:rPr>
              <w:t>NPV</w:t>
            </w:r>
          </w:p>
        </w:tc>
        <w:tc>
          <w:tcPr>
            <w:tcW w:w="2129" w:type="dxa"/>
            <w:vAlign w:val="center"/>
          </w:tcPr>
          <w:p w:rsidR="00CF26AC" w:rsidRPr="0064171D" w:rsidRDefault="00CF26AC" w:rsidP="00121D67">
            <w:pPr>
              <w:suppressAutoHyphens/>
              <w:spacing w:after="0" w:line="360" w:lineRule="auto"/>
              <w:jc w:val="both"/>
              <w:rPr>
                <w:rFonts w:ascii="Times New Roman" w:hAnsi="Times New Roman" w:cs="Times New Roman"/>
                <w:b/>
                <w:bCs/>
                <w:color w:val="000000"/>
                <w:sz w:val="20"/>
                <w:szCs w:val="20"/>
              </w:rPr>
            </w:pPr>
            <w:r w:rsidRPr="0064171D">
              <w:rPr>
                <w:rFonts w:ascii="Times New Roman" w:hAnsi="Times New Roman" w:cs="Times New Roman"/>
                <w:b/>
                <w:bCs/>
                <w:color w:val="000000"/>
                <w:sz w:val="20"/>
                <w:szCs w:val="20"/>
              </w:rPr>
              <w:t>-</w:t>
            </w:r>
          </w:p>
        </w:tc>
        <w:tc>
          <w:tcPr>
            <w:tcW w:w="2507" w:type="dxa"/>
            <w:vAlign w:val="center"/>
          </w:tcPr>
          <w:p w:rsidR="00CF26AC" w:rsidRPr="0064171D" w:rsidRDefault="00CF26AC" w:rsidP="00121D67">
            <w:pPr>
              <w:suppressAutoHyphens/>
              <w:spacing w:after="0" w:line="360" w:lineRule="auto"/>
              <w:jc w:val="both"/>
              <w:rPr>
                <w:rFonts w:ascii="Times New Roman" w:hAnsi="Times New Roman" w:cs="Times New Roman"/>
                <w:b/>
                <w:bCs/>
                <w:color w:val="000000"/>
                <w:sz w:val="20"/>
                <w:szCs w:val="20"/>
              </w:rPr>
            </w:pPr>
            <w:r w:rsidRPr="0064171D">
              <w:rPr>
                <w:rFonts w:ascii="Times New Roman" w:hAnsi="Times New Roman" w:cs="Times New Roman"/>
                <w:b/>
                <w:bCs/>
                <w:color w:val="000000"/>
                <w:sz w:val="20"/>
                <w:szCs w:val="20"/>
              </w:rPr>
              <w:t>-</w:t>
            </w:r>
          </w:p>
        </w:tc>
        <w:tc>
          <w:tcPr>
            <w:tcW w:w="2097" w:type="dxa"/>
            <w:vAlign w:val="center"/>
          </w:tcPr>
          <w:p w:rsidR="00CF26AC" w:rsidRPr="0064171D" w:rsidRDefault="00CF26AC" w:rsidP="00121D67">
            <w:pPr>
              <w:suppressAutoHyphens/>
              <w:spacing w:after="0" w:line="360" w:lineRule="auto"/>
              <w:jc w:val="both"/>
              <w:rPr>
                <w:rFonts w:ascii="Times New Roman" w:hAnsi="Times New Roman" w:cs="Times New Roman"/>
                <w:b/>
                <w:bCs/>
                <w:color w:val="000000"/>
                <w:sz w:val="20"/>
                <w:szCs w:val="20"/>
              </w:rPr>
            </w:pPr>
            <w:r w:rsidRPr="0064171D">
              <w:rPr>
                <w:rFonts w:ascii="Times New Roman" w:hAnsi="Times New Roman" w:cs="Times New Roman"/>
                <w:b/>
                <w:bCs/>
                <w:color w:val="000000"/>
                <w:sz w:val="20"/>
                <w:szCs w:val="20"/>
              </w:rPr>
              <w:t>155698,78</w:t>
            </w:r>
          </w:p>
        </w:tc>
      </w:tr>
    </w:tbl>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Фактор дисконтирования при ставке r, равной 10,4% </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для 1-года равен  1 / (1 + 0,074)</w:t>
      </w:r>
      <w:r w:rsidRPr="00973639">
        <w:rPr>
          <w:rFonts w:ascii="Times New Roman" w:hAnsi="Times New Roman" w:cs="Times New Roman"/>
          <w:sz w:val="28"/>
          <w:szCs w:val="28"/>
          <w:vertAlign w:val="superscript"/>
        </w:rPr>
        <w:t>1</w:t>
      </w:r>
      <w:r w:rsidRPr="00973639">
        <w:rPr>
          <w:rFonts w:ascii="Times New Roman" w:hAnsi="Times New Roman" w:cs="Times New Roman"/>
          <w:sz w:val="28"/>
          <w:szCs w:val="28"/>
        </w:rPr>
        <w:t xml:space="preserve"> = 0,9311</w:t>
      </w: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для 2-го года равен 1 / (1 + 0,0,74)</w:t>
      </w:r>
      <w:r w:rsidRPr="00973639">
        <w:rPr>
          <w:rFonts w:ascii="Times New Roman" w:hAnsi="Times New Roman" w:cs="Times New Roman"/>
          <w:sz w:val="28"/>
          <w:szCs w:val="28"/>
          <w:vertAlign w:val="superscript"/>
        </w:rPr>
        <w:t>2</w:t>
      </w:r>
      <w:r w:rsidRPr="00973639">
        <w:rPr>
          <w:rFonts w:ascii="Times New Roman" w:hAnsi="Times New Roman" w:cs="Times New Roman"/>
          <w:sz w:val="28"/>
          <w:szCs w:val="28"/>
        </w:rPr>
        <w:t xml:space="preserve"> = 0,8696</w:t>
      </w:r>
      <w:r>
        <w:rPr>
          <w:rFonts w:ascii="Times New Roman" w:hAnsi="Times New Roman" w:cs="Times New Roman"/>
          <w:sz w:val="28"/>
          <w:szCs w:val="28"/>
        </w:rPr>
        <w:t xml:space="preserve"> </w:t>
      </w:r>
      <w:r w:rsidRPr="00973639">
        <w:rPr>
          <w:rFonts w:ascii="Times New Roman" w:hAnsi="Times New Roman" w:cs="Times New Roman"/>
          <w:sz w:val="28"/>
          <w:szCs w:val="28"/>
        </w:rPr>
        <w:t>и т. д.</w:t>
      </w:r>
    </w:p>
    <w:p w:rsidR="00CF26AC" w:rsidRPr="00973639" w:rsidRDefault="00CF26AC" w:rsidP="00121D67">
      <w:pPr>
        <w:pStyle w:val="11"/>
        <w:tabs>
          <w:tab w:val="left" w:pos="0"/>
        </w:tabs>
        <w:suppressAutoHyphens/>
        <w:spacing w:line="360" w:lineRule="auto"/>
        <w:ind w:firstLine="709"/>
        <w:jc w:val="both"/>
        <w:rPr>
          <w:rFonts w:ascii="Times New Roman" w:hAnsi="Times New Roman" w:cs="Times New Roman"/>
          <w:color w:val="000000"/>
          <w:sz w:val="28"/>
          <w:szCs w:val="28"/>
        </w:rPr>
      </w:pPr>
      <w:r w:rsidRPr="00973639">
        <w:rPr>
          <w:rFonts w:ascii="Times New Roman" w:hAnsi="Times New Roman" w:cs="Times New Roman"/>
          <w:color w:val="000000"/>
          <w:sz w:val="28"/>
          <w:szCs w:val="28"/>
        </w:rPr>
        <w:t>Сумма по графе 4 равна 224298,78</w:t>
      </w:r>
    </w:p>
    <w:p w:rsidR="00CF26AC" w:rsidRPr="00973639" w:rsidRDefault="00CF26AC" w:rsidP="00121D67">
      <w:pPr>
        <w:pStyle w:val="11"/>
        <w:tabs>
          <w:tab w:val="left" w:pos="0"/>
        </w:tabs>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Можно сделать вывод о том, что в результате реализации этого проекта организация получит экономический эффект в размере 155698,78 тыс. руб. Но данный экономический эффект не превысил ликвидационную стоимость, которая за 10 лет использования оборудования составила 224298,78 тыс. руб. Поэтому данный инвестиционный проект не выгоден для организации.</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b/>
          <w:bCs/>
          <w:color w:val="000000"/>
          <w:sz w:val="28"/>
          <w:szCs w:val="28"/>
        </w:rPr>
        <w:t xml:space="preserve">Задача 5. </w:t>
      </w:r>
      <w:r w:rsidRPr="00973639">
        <w:rPr>
          <w:rFonts w:ascii="Times New Roman" w:hAnsi="Times New Roman" w:cs="Times New Roman"/>
          <w:color w:val="000000"/>
          <w:sz w:val="28"/>
          <w:szCs w:val="28"/>
        </w:rPr>
        <w:t xml:space="preserve">Организация получила банковский кредит на срок 10 лет с уплатой 16% (г), начисляемых ежегодно. Погашение кредита и процентных платежей осуществляется равными взносами в течение 10 лет </w:t>
      </w:r>
      <w:r w:rsidRPr="00973639">
        <w:rPr>
          <w:rFonts w:ascii="Times New Roman" w:hAnsi="Times New Roman" w:cs="Times New Roman"/>
          <w:color w:val="000000"/>
          <w:spacing w:val="4"/>
          <w:sz w:val="28"/>
          <w:szCs w:val="28"/>
        </w:rPr>
        <w:t>начиная с конца первого года.</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color w:val="000000"/>
          <w:spacing w:val="1"/>
          <w:sz w:val="28"/>
          <w:szCs w:val="28"/>
        </w:rPr>
      </w:pPr>
      <w:r w:rsidRPr="00973639">
        <w:rPr>
          <w:rFonts w:ascii="Times New Roman" w:hAnsi="Times New Roman" w:cs="Times New Roman"/>
          <w:color w:val="000000"/>
          <w:sz w:val="28"/>
          <w:szCs w:val="28"/>
        </w:rPr>
        <w:t>Используя данные табл. 8 предисловия, определить размер еже</w:t>
      </w:r>
      <w:r w:rsidRPr="00973639">
        <w:rPr>
          <w:rFonts w:ascii="Times New Roman" w:hAnsi="Times New Roman" w:cs="Times New Roman"/>
          <w:color w:val="000000"/>
          <w:spacing w:val="5"/>
          <w:sz w:val="28"/>
          <w:szCs w:val="28"/>
        </w:rPr>
        <w:t>годных процентных платежей и основной суммы долга по банковско</w:t>
      </w:r>
      <w:r w:rsidRPr="00973639">
        <w:rPr>
          <w:rFonts w:ascii="Times New Roman" w:hAnsi="Times New Roman" w:cs="Times New Roman"/>
          <w:color w:val="000000"/>
          <w:spacing w:val="1"/>
          <w:sz w:val="28"/>
          <w:szCs w:val="28"/>
        </w:rPr>
        <w:t>му кредиту.</w:t>
      </w:r>
    </w:p>
    <w:p w:rsidR="00CF26AC"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Результаты расчетов свести в табл. 13.4.</w:t>
      </w:r>
    </w:p>
    <w:p w:rsidR="00CF26AC" w:rsidRPr="00973639" w:rsidRDefault="00CF26AC" w:rsidP="00121D67">
      <w:pPr>
        <w:shd w:val="clear" w:color="auto" w:fill="FFFFFF"/>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b/>
          <w:bCs/>
          <w:color w:val="000000"/>
          <w:sz w:val="28"/>
          <w:szCs w:val="28"/>
        </w:rPr>
      </w:pPr>
      <w:r w:rsidRPr="00973639">
        <w:rPr>
          <w:rFonts w:ascii="Times New Roman" w:hAnsi="Times New Roman" w:cs="Times New Roman"/>
          <w:sz w:val="28"/>
          <w:szCs w:val="28"/>
        </w:rPr>
        <w:t>Размер ежегодных платежей по банковскому кредиту</w:t>
      </w:r>
    </w:p>
    <w:tbl>
      <w:tblPr>
        <w:tblW w:w="9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001"/>
        <w:gridCol w:w="1513"/>
        <w:gridCol w:w="1761"/>
        <w:gridCol w:w="1671"/>
        <w:gridCol w:w="2100"/>
      </w:tblGrid>
      <w:tr w:rsidR="00CF26AC" w:rsidRPr="0064171D">
        <w:trPr>
          <w:trHeight w:val="1429"/>
          <w:jc w:val="center"/>
        </w:trPr>
        <w:tc>
          <w:tcPr>
            <w:tcW w:w="200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bookmarkStart w:id="8" w:name="RANGE_A52"/>
            <w:r w:rsidRPr="0064171D">
              <w:rPr>
                <w:rFonts w:ascii="Times New Roman" w:hAnsi="Times New Roman" w:cs="Times New Roman"/>
                <w:color w:val="000000"/>
                <w:sz w:val="20"/>
                <w:szCs w:val="20"/>
              </w:rPr>
              <w:t>Период времени, лет</w:t>
            </w:r>
            <w:bookmarkEnd w:id="8"/>
          </w:p>
        </w:tc>
        <w:tc>
          <w:tcPr>
            <w:tcW w:w="1513"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Ежегодные отчисления, тыс. руб.</w:t>
            </w:r>
          </w:p>
        </w:tc>
        <w:tc>
          <w:tcPr>
            <w:tcW w:w="176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Процентные отчисления, тыс. руб.</w:t>
            </w:r>
          </w:p>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w:t>
            </w:r>
            <w:r w:rsidRPr="0064171D">
              <w:rPr>
                <w:rFonts w:ascii="Times New Roman" w:hAnsi="Times New Roman" w:cs="Times New Roman"/>
                <w:i/>
                <w:iCs/>
                <w:color w:val="000000"/>
                <w:sz w:val="20"/>
                <w:szCs w:val="20"/>
              </w:rPr>
              <w:t>r</w:t>
            </w:r>
            <w:r w:rsidRPr="0064171D">
              <w:rPr>
                <w:rFonts w:ascii="Times New Roman" w:hAnsi="Times New Roman" w:cs="Times New Roman"/>
                <w:color w:val="000000"/>
                <w:sz w:val="20"/>
                <w:szCs w:val="20"/>
              </w:rPr>
              <w:t>*гр.5 предыдущей строки)</w:t>
            </w:r>
          </w:p>
        </w:tc>
        <w:tc>
          <w:tcPr>
            <w:tcW w:w="167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Выплата основной суммы долга, тыс. руб. (гр. 2 - гр. 3)</w:t>
            </w:r>
          </w:p>
        </w:tc>
        <w:tc>
          <w:tcPr>
            <w:tcW w:w="2100" w:type="dxa"/>
            <w:shd w:val="clear" w:color="000000" w:fill="FFFFFF"/>
            <w:vAlign w:val="bottom"/>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Остаток невыплаченной суммы кредита, тыс. руб.</w:t>
            </w:r>
          </w:p>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(гр. 5-гр.4)</w:t>
            </w:r>
          </w:p>
        </w:tc>
      </w:tr>
      <w:tr w:rsidR="00CF26AC" w:rsidRPr="0064171D">
        <w:trPr>
          <w:trHeight w:val="330"/>
          <w:jc w:val="center"/>
        </w:trPr>
        <w:tc>
          <w:tcPr>
            <w:tcW w:w="200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w:t>
            </w:r>
          </w:p>
        </w:tc>
        <w:tc>
          <w:tcPr>
            <w:tcW w:w="1513"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w:t>
            </w:r>
          </w:p>
        </w:tc>
        <w:tc>
          <w:tcPr>
            <w:tcW w:w="176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3</w:t>
            </w:r>
          </w:p>
        </w:tc>
        <w:tc>
          <w:tcPr>
            <w:tcW w:w="167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4</w:t>
            </w:r>
          </w:p>
        </w:tc>
        <w:tc>
          <w:tcPr>
            <w:tcW w:w="2100"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5</w:t>
            </w:r>
          </w:p>
        </w:tc>
      </w:tr>
      <w:tr w:rsidR="00CF26AC" w:rsidRPr="0064171D">
        <w:trPr>
          <w:trHeight w:val="330"/>
          <w:jc w:val="center"/>
        </w:trPr>
        <w:tc>
          <w:tcPr>
            <w:tcW w:w="200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0</w:t>
            </w:r>
          </w:p>
        </w:tc>
        <w:tc>
          <w:tcPr>
            <w:tcW w:w="1513"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X</w:t>
            </w:r>
          </w:p>
        </w:tc>
        <w:tc>
          <w:tcPr>
            <w:tcW w:w="176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X</w:t>
            </w:r>
          </w:p>
        </w:tc>
        <w:tc>
          <w:tcPr>
            <w:tcW w:w="167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X</w:t>
            </w:r>
          </w:p>
        </w:tc>
        <w:tc>
          <w:tcPr>
            <w:tcW w:w="2100"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b/>
                <w:bCs/>
                <w:color w:val="000000"/>
                <w:sz w:val="20"/>
                <w:szCs w:val="20"/>
              </w:rPr>
            </w:pPr>
            <w:r w:rsidRPr="0064171D">
              <w:rPr>
                <w:rFonts w:ascii="Times New Roman" w:hAnsi="Times New Roman" w:cs="Times New Roman"/>
                <w:b/>
                <w:bCs/>
                <w:color w:val="000000"/>
                <w:sz w:val="20"/>
                <w:szCs w:val="20"/>
              </w:rPr>
              <w:t>56000,00</w:t>
            </w:r>
          </w:p>
        </w:tc>
      </w:tr>
      <w:tr w:rsidR="00CF26AC" w:rsidRPr="0064171D">
        <w:trPr>
          <w:trHeight w:val="315"/>
          <w:jc w:val="center"/>
        </w:trPr>
        <w:tc>
          <w:tcPr>
            <w:tcW w:w="200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w:t>
            </w:r>
          </w:p>
        </w:tc>
        <w:tc>
          <w:tcPr>
            <w:tcW w:w="1513"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11536</w:t>
            </w:r>
          </w:p>
        </w:tc>
        <w:tc>
          <w:tcPr>
            <w:tcW w:w="176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8960,00</w:t>
            </w:r>
          </w:p>
        </w:tc>
        <w:tc>
          <w:tcPr>
            <w:tcW w:w="167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2576,00</w:t>
            </w:r>
          </w:p>
        </w:tc>
        <w:tc>
          <w:tcPr>
            <w:tcW w:w="2100"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53424,00</w:t>
            </w:r>
          </w:p>
        </w:tc>
      </w:tr>
      <w:tr w:rsidR="00CF26AC" w:rsidRPr="0064171D">
        <w:trPr>
          <w:trHeight w:val="322"/>
          <w:jc w:val="center"/>
        </w:trPr>
        <w:tc>
          <w:tcPr>
            <w:tcW w:w="200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w:t>
            </w:r>
          </w:p>
        </w:tc>
        <w:tc>
          <w:tcPr>
            <w:tcW w:w="1513"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11536</w:t>
            </w:r>
          </w:p>
        </w:tc>
        <w:tc>
          <w:tcPr>
            <w:tcW w:w="176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8547,84</w:t>
            </w:r>
          </w:p>
        </w:tc>
        <w:tc>
          <w:tcPr>
            <w:tcW w:w="167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2988,16</w:t>
            </w:r>
          </w:p>
        </w:tc>
        <w:tc>
          <w:tcPr>
            <w:tcW w:w="2100"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50435,84</w:t>
            </w:r>
          </w:p>
        </w:tc>
      </w:tr>
      <w:tr w:rsidR="00CF26AC" w:rsidRPr="0064171D">
        <w:trPr>
          <w:trHeight w:val="315"/>
          <w:jc w:val="center"/>
        </w:trPr>
        <w:tc>
          <w:tcPr>
            <w:tcW w:w="200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3</w:t>
            </w:r>
          </w:p>
        </w:tc>
        <w:tc>
          <w:tcPr>
            <w:tcW w:w="1513"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11536</w:t>
            </w:r>
          </w:p>
        </w:tc>
        <w:tc>
          <w:tcPr>
            <w:tcW w:w="176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8069,73</w:t>
            </w:r>
          </w:p>
        </w:tc>
        <w:tc>
          <w:tcPr>
            <w:tcW w:w="167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3466,27</w:t>
            </w:r>
          </w:p>
        </w:tc>
        <w:tc>
          <w:tcPr>
            <w:tcW w:w="2100"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46969,57</w:t>
            </w:r>
          </w:p>
        </w:tc>
      </w:tr>
      <w:tr w:rsidR="00CF26AC" w:rsidRPr="0064171D">
        <w:trPr>
          <w:trHeight w:val="315"/>
          <w:jc w:val="center"/>
        </w:trPr>
        <w:tc>
          <w:tcPr>
            <w:tcW w:w="200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4</w:t>
            </w:r>
          </w:p>
        </w:tc>
        <w:tc>
          <w:tcPr>
            <w:tcW w:w="1513"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11536</w:t>
            </w:r>
          </w:p>
        </w:tc>
        <w:tc>
          <w:tcPr>
            <w:tcW w:w="176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7515,13</w:t>
            </w:r>
          </w:p>
        </w:tc>
        <w:tc>
          <w:tcPr>
            <w:tcW w:w="167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4020,87</w:t>
            </w:r>
          </w:p>
        </w:tc>
        <w:tc>
          <w:tcPr>
            <w:tcW w:w="2100"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42948,70</w:t>
            </w:r>
          </w:p>
        </w:tc>
      </w:tr>
      <w:tr w:rsidR="00CF26AC" w:rsidRPr="0064171D">
        <w:trPr>
          <w:trHeight w:val="315"/>
          <w:jc w:val="center"/>
        </w:trPr>
        <w:tc>
          <w:tcPr>
            <w:tcW w:w="200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5</w:t>
            </w:r>
          </w:p>
        </w:tc>
        <w:tc>
          <w:tcPr>
            <w:tcW w:w="1513"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11536</w:t>
            </w:r>
          </w:p>
        </w:tc>
        <w:tc>
          <w:tcPr>
            <w:tcW w:w="176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6871,79</w:t>
            </w:r>
          </w:p>
        </w:tc>
        <w:tc>
          <w:tcPr>
            <w:tcW w:w="167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4664,21</w:t>
            </w:r>
          </w:p>
        </w:tc>
        <w:tc>
          <w:tcPr>
            <w:tcW w:w="2100"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38284,49</w:t>
            </w:r>
          </w:p>
        </w:tc>
      </w:tr>
      <w:tr w:rsidR="00CF26AC" w:rsidRPr="0064171D">
        <w:trPr>
          <w:trHeight w:val="315"/>
          <w:jc w:val="center"/>
        </w:trPr>
        <w:tc>
          <w:tcPr>
            <w:tcW w:w="200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6</w:t>
            </w:r>
          </w:p>
        </w:tc>
        <w:tc>
          <w:tcPr>
            <w:tcW w:w="1513"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11536</w:t>
            </w:r>
          </w:p>
        </w:tc>
        <w:tc>
          <w:tcPr>
            <w:tcW w:w="176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6125,52</w:t>
            </w:r>
          </w:p>
        </w:tc>
        <w:tc>
          <w:tcPr>
            <w:tcW w:w="167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5410,48</w:t>
            </w:r>
          </w:p>
        </w:tc>
        <w:tc>
          <w:tcPr>
            <w:tcW w:w="2100"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32874,01</w:t>
            </w:r>
          </w:p>
        </w:tc>
      </w:tr>
      <w:tr w:rsidR="00CF26AC" w:rsidRPr="0064171D">
        <w:trPr>
          <w:trHeight w:val="315"/>
          <w:jc w:val="center"/>
        </w:trPr>
        <w:tc>
          <w:tcPr>
            <w:tcW w:w="200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7</w:t>
            </w:r>
          </w:p>
        </w:tc>
        <w:tc>
          <w:tcPr>
            <w:tcW w:w="1513"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11536</w:t>
            </w:r>
          </w:p>
        </w:tc>
        <w:tc>
          <w:tcPr>
            <w:tcW w:w="176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5259,84</w:t>
            </w:r>
          </w:p>
        </w:tc>
        <w:tc>
          <w:tcPr>
            <w:tcW w:w="167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6276,16</w:t>
            </w:r>
          </w:p>
        </w:tc>
        <w:tc>
          <w:tcPr>
            <w:tcW w:w="2100"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26597,85</w:t>
            </w:r>
          </w:p>
        </w:tc>
      </w:tr>
      <w:tr w:rsidR="00CF26AC" w:rsidRPr="0064171D">
        <w:trPr>
          <w:trHeight w:val="315"/>
          <w:jc w:val="center"/>
        </w:trPr>
        <w:tc>
          <w:tcPr>
            <w:tcW w:w="200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8</w:t>
            </w:r>
          </w:p>
        </w:tc>
        <w:tc>
          <w:tcPr>
            <w:tcW w:w="1513"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11536</w:t>
            </w:r>
          </w:p>
        </w:tc>
        <w:tc>
          <w:tcPr>
            <w:tcW w:w="176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4255,66</w:t>
            </w:r>
          </w:p>
        </w:tc>
        <w:tc>
          <w:tcPr>
            <w:tcW w:w="167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7280,34</w:t>
            </w:r>
          </w:p>
        </w:tc>
        <w:tc>
          <w:tcPr>
            <w:tcW w:w="2100"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19317,51</w:t>
            </w:r>
          </w:p>
        </w:tc>
      </w:tr>
      <w:tr w:rsidR="00CF26AC" w:rsidRPr="0064171D">
        <w:trPr>
          <w:trHeight w:val="315"/>
          <w:jc w:val="center"/>
        </w:trPr>
        <w:tc>
          <w:tcPr>
            <w:tcW w:w="200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9</w:t>
            </w:r>
          </w:p>
        </w:tc>
        <w:tc>
          <w:tcPr>
            <w:tcW w:w="1513"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11536</w:t>
            </w:r>
          </w:p>
        </w:tc>
        <w:tc>
          <w:tcPr>
            <w:tcW w:w="176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3090,80</w:t>
            </w:r>
          </w:p>
        </w:tc>
        <w:tc>
          <w:tcPr>
            <w:tcW w:w="167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8445,20</w:t>
            </w:r>
          </w:p>
        </w:tc>
        <w:tc>
          <w:tcPr>
            <w:tcW w:w="2100"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10872,31</w:t>
            </w:r>
          </w:p>
        </w:tc>
      </w:tr>
      <w:tr w:rsidR="00CF26AC" w:rsidRPr="0064171D">
        <w:trPr>
          <w:trHeight w:val="315"/>
          <w:jc w:val="center"/>
        </w:trPr>
        <w:tc>
          <w:tcPr>
            <w:tcW w:w="200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10</w:t>
            </w:r>
          </w:p>
        </w:tc>
        <w:tc>
          <w:tcPr>
            <w:tcW w:w="1513"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11536</w:t>
            </w:r>
          </w:p>
        </w:tc>
        <w:tc>
          <w:tcPr>
            <w:tcW w:w="176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663,69</w:t>
            </w:r>
          </w:p>
        </w:tc>
        <w:tc>
          <w:tcPr>
            <w:tcW w:w="167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10872,31</w:t>
            </w:r>
          </w:p>
        </w:tc>
        <w:tc>
          <w:tcPr>
            <w:tcW w:w="2100"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color w:val="000000"/>
                <w:sz w:val="20"/>
                <w:szCs w:val="20"/>
              </w:rPr>
            </w:pPr>
            <w:r w:rsidRPr="0064171D">
              <w:rPr>
                <w:rFonts w:ascii="Times New Roman" w:hAnsi="Times New Roman" w:cs="Times New Roman"/>
                <w:color w:val="000000"/>
                <w:sz w:val="20"/>
                <w:szCs w:val="20"/>
              </w:rPr>
              <w:t>0,00</w:t>
            </w:r>
          </w:p>
        </w:tc>
      </w:tr>
      <w:tr w:rsidR="00CF26AC" w:rsidRPr="0064171D">
        <w:trPr>
          <w:trHeight w:val="330"/>
          <w:jc w:val="center"/>
        </w:trPr>
        <w:tc>
          <w:tcPr>
            <w:tcW w:w="200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b/>
                <w:bCs/>
                <w:color w:val="000000"/>
                <w:sz w:val="20"/>
                <w:szCs w:val="20"/>
              </w:rPr>
            </w:pPr>
            <w:r w:rsidRPr="0064171D">
              <w:rPr>
                <w:rFonts w:ascii="Times New Roman" w:hAnsi="Times New Roman" w:cs="Times New Roman"/>
                <w:b/>
                <w:bCs/>
                <w:color w:val="000000"/>
                <w:sz w:val="20"/>
                <w:szCs w:val="20"/>
              </w:rPr>
              <w:t>Итого</w:t>
            </w:r>
          </w:p>
        </w:tc>
        <w:tc>
          <w:tcPr>
            <w:tcW w:w="1513"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b/>
                <w:bCs/>
                <w:color w:val="000000"/>
                <w:sz w:val="20"/>
                <w:szCs w:val="20"/>
              </w:rPr>
            </w:pPr>
            <w:r w:rsidRPr="0064171D">
              <w:rPr>
                <w:rFonts w:ascii="Times New Roman" w:hAnsi="Times New Roman" w:cs="Times New Roman"/>
                <w:b/>
                <w:bCs/>
                <w:color w:val="000000"/>
                <w:sz w:val="20"/>
                <w:szCs w:val="20"/>
              </w:rPr>
              <w:t>115360,00</w:t>
            </w:r>
          </w:p>
        </w:tc>
        <w:tc>
          <w:tcPr>
            <w:tcW w:w="176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b/>
                <w:bCs/>
                <w:color w:val="000000"/>
                <w:sz w:val="20"/>
                <w:szCs w:val="20"/>
              </w:rPr>
            </w:pPr>
            <w:r w:rsidRPr="0064171D">
              <w:rPr>
                <w:rFonts w:ascii="Times New Roman" w:hAnsi="Times New Roman" w:cs="Times New Roman"/>
                <w:b/>
                <w:bCs/>
                <w:color w:val="000000"/>
                <w:sz w:val="20"/>
                <w:szCs w:val="20"/>
              </w:rPr>
              <w:t>59360,00</w:t>
            </w:r>
          </w:p>
        </w:tc>
        <w:tc>
          <w:tcPr>
            <w:tcW w:w="1671"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b/>
                <w:bCs/>
                <w:color w:val="000000"/>
                <w:sz w:val="20"/>
                <w:szCs w:val="20"/>
              </w:rPr>
            </w:pPr>
            <w:r w:rsidRPr="0064171D">
              <w:rPr>
                <w:rFonts w:ascii="Times New Roman" w:hAnsi="Times New Roman" w:cs="Times New Roman"/>
                <w:b/>
                <w:bCs/>
                <w:color w:val="000000"/>
                <w:sz w:val="20"/>
                <w:szCs w:val="20"/>
              </w:rPr>
              <w:t>56000,00</w:t>
            </w:r>
          </w:p>
        </w:tc>
        <w:tc>
          <w:tcPr>
            <w:tcW w:w="2100" w:type="dxa"/>
            <w:shd w:val="clear" w:color="000000" w:fill="FFFFFF"/>
          </w:tcPr>
          <w:p w:rsidR="00CF26AC" w:rsidRPr="0064171D" w:rsidRDefault="00CF26AC" w:rsidP="00121D67">
            <w:pPr>
              <w:suppressAutoHyphens/>
              <w:spacing w:after="0" w:line="360" w:lineRule="auto"/>
              <w:jc w:val="both"/>
              <w:rPr>
                <w:rFonts w:ascii="Times New Roman" w:hAnsi="Times New Roman" w:cs="Times New Roman"/>
                <w:b/>
                <w:bCs/>
                <w:color w:val="000000"/>
                <w:sz w:val="20"/>
                <w:szCs w:val="20"/>
              </w:rPr>
            </w:pPr>
            <w:r w:rsidRPr="0064171D">
              <w:rPr>
                <w:rFonts w:ascii="Times New Roman" w:hAnsi="Times New Roman" w:cs="Times New Roman"/>
                <w:b/>
                <w:bCs/>
                <w:color w:val="000000"/>
                <w:sz w:val="20"/>
                <w:szCs w:val="20"/>
              </w:rPr>
              <w:t>х</w:t>
            </w:r>
          </w:p>
        </w:tc>
      </w:tr>
    </w:tbl>
    <w:p w:rsidR="00CF26AC" w:rsidRPr="00973639" w:rsidRDefault="00CF26AC" w:rsidP="00121D67">
      <w:pPr>
        <w:suppressAutoHyphens/>
        <w:spacing w:after="0" w:line="360" w:lineRule="auto"/>
        <w:ind w:firstLine="709"/>
        <w:jc w:val="both"/>
        <w:rPr>
          <w:rFonts w:ascii="Times New Roman" w:hAnsi="Times New Roman" w:cs="Times New Roman"/>
          <w:sz w:val="28"/>
          <w:szCs w:val="28"/>
          <w:lang w:val="en-US"/>
        </w:rPr>
      </w:pPr>
    </w:p>
    <w:p w:rsidR="00CF26AC" w:rsidRPr="00973639" w:rsidRDefault="00CF26AC" w:rsidP="00121D67">
      <w:pPr>
        <w:suppressAutoHyphens/>
        <w:spacing w:after="0"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Таким образом, общие расходы по погашению кредита составили 115360,00 тыс. руб., сумма выплаченных процентов составила 59360,00 тыс. руб.</w:t>
      </w:r>
    </w:p>
    <w:p w:rsidR="00CF26AC" w:rsidRDefault="00CF26AC" w:rsidP="00121D67">
      <w:pPr>
        <w:suppressAutoHyphens/>
        <w:spacing w:after="0" w:line="360" w:lineRule="auto"/>
        <w:ind w:firstLine="709"/>
        <w:jc w:val="both"/>
        <w:rPr>
          <w:rFonts w:ascii="Times New Roman" w:hAnsi="Times New Roman" w:cs="Times New Roman"/>
          <w:sz w:val="28"/>
          <w:szCs w:val="28"/>
        </w:rPr>
      </w:pPr>
    </w:p>
    <w:p w:rsidR="00CF26AC" w:rsidRPr="00973639" w:rsidRDefault="00CF26AC" w:rsidP="00121D67">
      <w:pPr>
        <w:suppressAutoHyphens/>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973639">
        <w:rPr>
          <w:rFonts w:ascii="Times New Roman" w:hAnsi="Times New Roman" w:cs="Times New Roman"/>
          <w:b/>
          <w:bCs/>
          <w:sz w:val="28"/>
          <w:szCs w:val="28"/>
        </w:rPr>
        <w:t>Глава 10. Обобщающая комплексная оценка деятельности организации</w:t>
      </w:r>
    </w:p>
    <w:p w:rsidR="00CF26AC" w:rsidRPr="00973639" w:rsidRDefault="00CF26AC" w:rsidP="00121D67">
      <w:pPr>
        <w:suppressAutoHyphens/>
        <w:spacing w:after="0" w:line="360" w:lineRule="auto"/>
        <w:ind w:left="567" w:firstLine="709"/>
        <w:jc w:val="both"/>
        <w:rPr>
          <w:rFonts w:ascii="Times New Roman" w:hAnsi="Times New Roman" w:cs="Times New Roman"/>
          <w:b/>
          <w:bCs/>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b/>
          <w:bCs/>
          <w:sz w:val="28"/>
          <w:szCs w:val="28"/>
        </w:rPr>
        <w:t>Задача 1.</w:t>
      </w:r>
      <w:r w:rsidRPr="00973639">
        <w:rPr>
          <w:rFonts w:ascii="Times New Roman" w:hAnsi="Times New Roman" w:cs="Times New Roman"/>
          <w:sz w:val="28"/>
          <w:szCs w:val="28"/>
        </w:rPr>
        <w:t xml:space="preserve"> На основе решенных ранее задач по оценке использования ресурсов организации найдите пути снижения влияния экстенсивных факторов.</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Использование производственных и финансовых ресурсов предприятия носит как интенсивный, так и экстенсивный характер. Экстенсивное использование ресурсов и экстенсивное развитие ориентируются на вовлечение в производство дополнительных ресурсов. Интенсификация производственной деятельности состоит в том, чтобы результаты производства росли быстрее, чем затраты на него, т.е. должна быть эффективность производства. Определенный рост эффективности может иметь место и при преимущественно экстенсивном типе воспроизводства, но возможность его высокой эффективности достигается только при интенсивном типе развития. Отсюда важно при поиске резервов классифицировать их по факторам интенсификации и повышения эффективности хозяйственной деятельности.</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lang w:eastAsia="ru-RU"/>
        </w:rPr>
        <w:t>Экстенсивное развитие производства выражается через количественные показатели: численность работников, объем израсходованных материальных ресурсов, величина оборотных средств и стоимость основных производственных фондов.</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Из ранее решенных задач нам известно, что, рассматривая влияние экстенсивности и интенсивности на прирост объема продаж, такова вида ресурса как численность и качественного показателя использования данного вида ресурса производительности труда, мы определили тип развития производства как </w:t>
      </w:r>
      <w:r w:rsidRPr="00973639">
        <w:rPr>
          <w:rFonts w:ascii="Times New Roman" w:hAnsi="Times New Roman" w:cs="Times New Roman"/>
          <w:i/>
          <w:iCs/>
          <w:sz w:val="28"/>
          <w:szCs w:val="28"/>
        </w:rPr>
        <w:t>экстенсивный</w:t>
      </w:r>
      <w:r w:rsidRPr="00973639">
        <w:rPr>
          <w:rFonts w:ascii="Times New Roman" w:hAnsi="Times New Roman" w:cs="Times New Roman"/>
          <w:sz w:val="28"/>
          <w:szCs w:val="28"/>
        </w:rPr>
        <w:t>. В данной ситуации необходимо повысить уровень производительности труда, это можно сделать за счет улучшения использования трудовых ресурсов.</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lang w:eastAsia="ru-RU"/>
        </w:rPr>
      </w:pPr>
      <w:r w:rsidRPr="00973639">
        <w:rPr>
          <w:rFonts w:ascii="Times New Roman" w:hAnsi="Times New Roman" w:cs="Times New Roman"/>
          <w:sz w:val="28"/>
          <w:szCs w:val="28"/>
        </w:rPr>
        <w:t>Выработка зависит от таких показателей:</w:t>
      </w:r>
    </w:p>
    <w:p w:rsidR="00CF26AC" w:rsidRPr="00973639" w:rsidRDefault="00CF26AC" w:rsidP="00121D67">
      <w:pPr>
        <w:pStyle w:val="11"/>
        <w:numPr>
          <w:ilvl w:val="0"/>
          <w:numId w:val="17"/>
        </w:numPr>
        <w:tabs>
          <w:tab w:val="left" w:pos="851"/>
        </w:tabs>
        <w:suppressAutoHyphens/>
        <w:spacing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Техника, технология и организация производства;</w:t>
      </w:r>
    </w:p>
    <w:p w:rsidR="00CF26AC" w:rsidRPr="00973639" w:rsidRDefault="00CF26AC" w:rsidP="00121D67">
      <w:pPr>
        <w:pStyle w:val="11"/>
        <w:numPr>
          <w:ilvl w:val="0"/>
          <w:numId w:val="17"/>
        </w:numPr>
        <w:tabs>
          <w:tab w:val="left" w:pos="851"/>
        </w:tabs>
        <w:suppressAutoHyphens/>
        <w:spacing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Уровень автоматизации и механизации производства;</w:t>
      </w:r>
    </w:p>
    <w:p w:rsidR="00CF26AC" w:rsidRPr="00973639" w:rsidRDefault="00CF26AC" w:rsidP="00121D67">
      <w:pPr>
        <w:pStyle w:val="11"/>
        <w:numPr>
          <w:ilvl w:val="0"/>
          <w:numId w:val="17"/>
        </w:numPr>
        <w:tabs>
          <w:tab w:val="left" w:pos="851"/>
        </w:tabs>
        <w:suppressAutoHyphens/>
        <w:spacing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Уровень квалификации рабочих;</w:t>
      </w:r>
    </w:p>
    <w:p w:rsidR="00CF26AC" w:rsidRPr="00973639" w:rsidRDefault="00CF26AC" w:rsidP="00121D67">
      <w:pPr>
        <w:pStyle w:val="11"/>
        <w:numPr>
          <w:ilvl w:val="0"/>
          <w:numId w:val="17"/>
        </w:numPr>
        <w:tabs>
          <w:tab w:val="left" w:pos="851"/>
        </w:tabs>
        <w:suppressAutoHyphens/>
        <w:spacing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Трудовой стаж и возраст рабочих;</w:t>
      </w:r>
    </w:p>
    <w:p w:rsidR="00CF26AC" w:rsidRPr="00973639" w:rsidRDefault="00CF26AC" w:rsidP="00121D67">
      <w:pPr>
        <w:pStyle w:val="11"/>
        <w:numPr>
          <w:ilvl w:val="0"/>
          <w:numId w:val="17"/>
        </w:numPr>
        <w:tabs>
          <w:tab w:val="left" w:pos="851"/>
        </w:tabs>
        <w:suppressAutoHyphens/>
        <w:spacing w:line="360" w:lineRule="auto"/>
        <w:ind w:left="0" w:firstLine="709"/>
        <w:jc w:val="both"/>
        <w:rPr>
          <w:rFonts w:ascii="Times New Roman" w:hAnsi="Times New Roman" w:cs="Times New Roman"/>
          <w:sz w:val="28"/>
          <w:szCs w:val="28"/>
        </w:rPr>
      </w:pPr>
      <w:r w:rsidRPr="00973639">
        <w:rPr>
          <w:rFonts w:ascii="Times New Roman" w:hAnsi="Times New Roman" w:cs="Times New Roman"/>
          <w:sz w:val="28"/>
          <w:szCs w:val="28"/>
        </w:rPr>
        <w:t>Мотивация труда и т.д.</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Обосновано прорабатывая и улучшая данные показатели, можно повысить производительность труда и тем самым повысить интенсификацию производственной деятельности.</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Рассматривая влияние экстенсивности и интенсивности на прирост объема продаж, такова вида ресурса как среднегодовая стоимость активной части основных средств и качественного показателя использования данного вида ресурса фондоотдачи активной части основных средств, мы определили тип развития производства как </w:t>
      </w:r>
      <w:r w:rsidRPr="00973639">
        <w:rPr>
          <w:rFonts w:ascii="Times New Roman" w:hAnsi="Times New Roman" w:cs="Times New Roman"/>
          <w:i/>
          <w:iCs/>
          <w:sz w:val="28"/>
          <w:szCs w:val="28"/>
        </w:rPr>
        <w:t>интенсивный</w:t>
      </w:r>
      <w:r w:rsidRPr="00973639">
        <w:rPr>
          <w:rFonts w:ascii="Times New Roman" w:hAnsi="Times New Roman" w:cs="Times New Roman"/>
          <w:sz w:val="28"/>
          <w:szCs w:val="28"/>
        </w:rPr>
        <w:t xml:space="preserve">.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Рассматривая влияние экстенсивности и интенсивности на прирост объема продаж, такова вида ресурса как нормируемые оборотные средства и качественного показателя использования данного вида ресурса коэффициента оборачиваемости нормируемых оборотных средств, мы определили тип развития производства как </w:t>
      </w:r>
      <w:r w:rsidRPr="00973639">
        <w:rPr>
          <w:rFonts w:ascii="Times New Roman" w:hAnsi="Times New Roman" w:cs="Times New Roman"/>
          <w:i/>
          <w:iCs/>
          <w:sz w:val="28"/>
          <w:szCs w:val="28"/>
        </w:rPr>
        <w:t>интенсивный</w:t>
      </w:r>
      <w:r w:rsidRPr="00973639">
        <w:rPr>
          <w:rFonts w:ascii="Times New Roman" w:hAnsi="Times New Roman" w:cs="Times New Roman"/>
          <w:sz w:val="28"/>
          <w:szCs w:val="28"/>
        </w:rPr>
        <w:t xml:space="preserve">. </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Рассматривая влияние экстенсивности и интенсивности на прирост объема продаж, такова вида ресурса как материальные затраты и качественного показателя использования данного вида ресурса материалоотдачи, мы определили тип развития производства как </w:t>
      </w:r>
      <w:r w:rsidRPr="00973639">
        <w:rPr>
          <w:rFonts w:ascii="Times New Roman" w:hAnsi="Times New Roman" w:cs="Times New Roman"/>
          <w:i/>
          <w:iCs/>
          <w:sz w:val="28"/>
          <w:szCs w:val="28"/>
        </w:rPr>
        <w:t>преимущественно</w:t>
      </w:r>
      <w:r w:rsidRPr="00973639">
        <w:rPr>
          <w:rFonts w:ascii="Times New Roman" w:hAnsi="Times New Roman" w:cs="Times New Roman"/>
          <w:sz w:val="28"/>
          <w:szCs w:val="28"/>
        </w:rPr>
        <w:t xml:space="preserve"> </w:t>
      </w:r>
      <w:r w:rsidRPr="00973639">
        <w:rPr>
          <w:rFonts w:ascii="Times New Roman" w:hAnsi="Times New Roman" w:cs="Times New Roman"/>
          <w:i/>
          <w:iCs/>
          <w:sz w:val="28"/>
          <w:szCs w:val="28"/>
        </w:rPr>
        <w:t>экстенсивный</w:t>
      </w:r>
      <w:r w:rsidRPr="00973639">
        <w:rPr>
          <w:rFonts w:ascii="Times New Roman" w:hAnsi="Times New Roman" w:cs="Times New Roman"/>
          <w:sz w:val="28"/>
          <w:szCs w:val="28"/>
        </w:rPr>
        <w:t>. В объеме материальных затрат следует искать резерв для увеличения материалоотдачи.</w:t>
      </w:r>
      <w:r w:rsidRPr="00973639">
        <w:rPr>
          <w:rFonts w:ascii="Times New Roman" w:hAnsi="Times New Roman" w:cs="Times New Roman"/>
          <w:color w:val="000000"/>
          <w:sz w:val="28"/>
          <w:szCs w:val="28"/>
        </w:rPr>
        <w:t xml:space="preserve"> Необходимо, в первую очередь, создание адекватной системы информационного обеспечения управления затратами организации, в том числе новых подходов к решению проблем совершенствования учета, контроля и экономического анализа материальных затрат.</w:t>
      </w:r>
    </w:p>
    <w:p w:rsidR="00CF26AC"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b/>
          <w:bCs/>
          <w:i/>
          <w:iCs/>
          <w:sz w:val="28"/>
          <w:szCs w:val="28"/>
        </w:rPr>
        <w:t>Задача 2.</w:t>
      </w:r>
      <w:r w:rsidRPr="00973639">
        <w:rPr>
          <w:rFonts w:ascii="Times New Roman" w:hAnsi="Times New Roman" w:cs="Times New Roman"/>
          <w:b/>
          <w:bCs/>
          <w:sz w:val="28"/>
          <w:szCs w:val="28"/>
        </w:rPr>
        <w:t xml:space="preserve"> </w:t>
      </w:r>
      <w:r w:rsidRPr="00973639">
        <w:rPr>
          <w:rFonts w:ascii="Times New Roman" w:hAnsi="Times New Roman" w:cs="Times New Roman"/>
          <w:sz w:val="28"/>
          <w:szCs w:val="28"/>
        </w:rPr>
        <w:t xml:space="preserve"> Используя алгоритм рейтинговой оценки (любого автора), на основе показателей, приведенных в матрице исходных данных (таблица 2.1), дайте рейтинговую оценку деятельности организации в каждом квартале исследуемых периодов.</w:t>
      </w:r>
    </w:p>
    <w:p w:rsidR="00CF26AC" w:rsidRPr="00973639" w:rsidRDefault="00CF26AC" w:rsidP="00121D67">
      <w:pPr>
        <w:pStyle w:val="11"/>
        <w:suppressAutoHyphens/>
        <w:spacing w:line="360" w:lineRule="auto"/>
        <w:ind w:firstLine="709"/>
        <w:jc w:val="both"/>
        <w:rPr>
          <w:rFonts w:ascii="Times New Roman" w:hAnsi="Times New Roman" w:cs="Times New Roman"/>
          <w:b/>
          <w:bCs/>
          <w:i/>
          <w:iCs/>
          <w:sz w:val="28"/>
          <w:szCs w:val="28"/>
        </w:rPr>
      </w:pPr>
      <w:r w:rsidRPr="00973639">
        <w:rPr>
          <w:rFonts w:ascii="Times New Roman" w:hAnsi="Times New Roman" w:cs="Times New Roman"/>
          <w:b/>
          <w:bCs/>
          <w:i/>
          <w:iCs/>
          <w:sz w:val="28"/>
          <w:szCs w:val="28"/>
        </w:rPr>
        <w:t>Метод суммы мест:</w:t>
      </w:r>
    </w:p>
    <w:p w:rsidR="00CF26AC"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По любому показателю совокупность анализируемых значений упорядочивается от лучшего к худшему таким образом, что лучшему значению присваивается первое место, следующему – второе и т.д. полученные места суммируются, причем, чем меньше оказался результат, тем лучше.</w:t>
      </w: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p>
    <w:tbl>
      <w:tblPr>
        <w:tblW w:w="0" w:type="auto"/>
        <w:jc w:val="center"/>
        <w:tblLook w:val="00A0" w:firstRow="1" w:lastRow="0" w:firstColumn="1" w:lastColumn="0" w:noHBand="0" w:noVBand="0"/>
      </w:tblPr>
      <w:tblGrid>
        <w:gridCol w:w="1023"/>
        <w:gridCol w:w="1023"/>
        <w:gridCol w:w="1023"/>
        <w:gridCol w:w="1023"/>
        <w:gridCol w:w="1023"/>
        <w:gridCol w:w="1023"/>
        <w:gridCol w:w="1023"/>
        <w:gridCol w:w="1023"/>
      </w:tblGrid>
      <w:tr w:rsidR="00CF26AC" w:rsidRPr="0064171D">
        <w:trPr>
          <w:trHeight w:val="315"/>
          <w:jc w:val="center"/>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2009 г.</w:t>
            </w:r>
          </w:p>
        </w:tc>
        <w:tc>
          <w:tcPr>
            <w:tcW w:w="0" w:type="auto"/>
            <w:gridSpan w:val="4"/>
            <w:tcBorders>
              <w:top w:val="single" w:sz="8" w:space="0" w:color="000000"/>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2010 г.</w:t>
            </w:r>
          </w:p>
        </w:tc>
      </w:tr>
      <w:tr w:rsidR="00CF26AC" w:rsidRPr="0064171D">
        <w:trPr>
          <w:trHeight w:val="315"/>
          <w:jc w:val="center"/>
        </w:trPr>
        <w:tc>
          <w:tcPr>
            <w:tcW w:w="0" w:type="auto"/>
            <w:tcBorders>
              <w:top w:val="nil"/>
              <w:left w:val="single" w:sz="8" w:space="0" w:color="000000"/>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1 квартал</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2 квартал</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3 квартал</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4 квартал</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1 квартал</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2 квартал</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3 квартал</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4 квартал</w:t>
            </w:r>
          </w:p>
        </w:tc>
      </w:tr>
      <w:tr w:rsidR="00CF26AC" w:rsidRPr="0064171D">
        <w:trPr>
          <w:trHeight w:val="315"/>
          <w:jc w:val="center"/>
        </w:trPr>
        <w:tc>
          <w:tcPr>
            <w:tcW w:w="0" w:type="auto"/>
            <w:tcBorders>
              <w:top w:val="nil"/>
              <w:left w:val="single" w:sz="8" w:space="0" w:color="000000"/>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6</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5</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3</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1</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7</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5</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4</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2</w:t>
            </w:r>
          </w:p>
        </w:tc>
      </w:tr>
      <w:tr w:rsidR="00CF26AC" w:rsidRPr="0064171D">
        <w:trPr>
          <w:trHeight w:val="315"/>
          <w:jc w:val="center"/>
        </w:trPr>
        <w:tc>
          <w:tcPr>
            <w:tcW w:w="0" w:type="auto"/>
            <w:tcBorders>
              <w:top w:val="nil"/>
              <w:left w:val="single" w:sz="8" w:space="0" w:color="000000"/>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3</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1</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4</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2</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8</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6</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7</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5</w:t>
            </w:r>
          </w:p>
        </w:tc>
      </w:tr>
      <w:tr w:rsidR="00CF26AC" w:rsidRPr="0064171D">
        <w:trPr>
          <w:trHeight w:val="315"/>
          <w:jc w:val="center"/>
        </w:trPr>
        <w:tc>
          <w:tcPr>
            <w:tcW w:w="0" w:type="auto"/>
            <w:tcBorders>
              <w:top w:val="nil"/>
              <w:left w:val="single" w:sz="8" w:space="0" w:color="000000"/>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8</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7</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6</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5</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4</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3</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1</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2</w:t>
            </w:r>
          </w:p>
        </w:tc>
      </w:tr>
      <w:tr w:rsidR="00CF26AC" w:rsidRPr="0064171D">
        <w:trPr>
          <w:trHeight w:val="315"/>
          <w:jc w:val="center"/>
        </w:trPr>
        <w:tc>
          <w:tcPr>
            <w:tcW w:w="0" w:type="auto"/>
            <w:tcBorders>
              <w:top w:val="nil"/>
              <w:left w:val="single" w:sz="8" w:space="0" w:color="000000"/>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6</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5</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4</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3</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7</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6</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1</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2</w:t>
            </w:r>
          </w:p>
        </w:tc>
      </w:tr>
      <w:tr w:rsidR="00CF26AC" w:rsidRPr="0064171D">
        <w:trPr>
          <w:trHeight w:val="315"/>
          <w:jc w:val="center"/>
        </w:trPr>
        <w:tc>
          <w:tcPr>
            <w:tcW w:w="0" w:type="auto"/>
            <w:tcBorders>
              <w:top w:val="nil"/>
              <w:left w:val="single" w:sz="8" w:space="0" w:color="000000"/>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8</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7</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6</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5</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4</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3</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1</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2</w:t>
            </w:r>
          </w:p>
        </w:tc>
      </w:tr>
      <w:tr w:rsidR="00CF26AC" w:rsidRPr="0064171D">
        <w:trPr>
          <w:trHeight w:val="315"/>
          <w:jc w:val="center"/>
        </w:trPr>
        <w:tc>
          <w:tcPr>
            <w:tcW w:w="0" w:type="auto"/>
            <w:tcBorders>
              <w:top w:val="nil"/>
              <w:left w:val="single" w:sz="8" w:space="0" w:color="000000"/>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8</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7</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6</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5</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4</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3</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1</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2</w:t>
            </w:r>
          </w:p>
        </w:tc>
      </w:tr>
      <w:tr w:rsidR="00CF26AC" w:rsidRPr="0064171D">
        <w:trPr>
          <w:trHeight w:val="315"/>
          <w:jc w:val="center"/>
        </w:trPr>
        <w:tc>
          <w:tcPr>
            <w:tcW w:w="0" w:type="auto"/>
            <w:tcBorders>
              <w:top w:val="nil"/>
              <w:left w:val="single" w:sz="8" w:space="0" w:color="000000"/>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39</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32</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29</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21</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34</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26</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15</w:t>
            </w:r>
          </w:p>
        </w:tc>
        <w:tc>
          <w:tcPr>
            <w:tcW w:w="0" w:type="auto"/>
            <w:tcBorders>
              <w:top w:val="nil"/>
              <w:left w:val="nil"/>
              <w:bottom w:val="single" w:sz="8" w:space="0" w:color="000000"/>
              <w:right w:val="single" w:sz="8" w:space="0" w:color="000000"/>
            </w:tcBorders>
            <w:vAlign w:val="center"/>
          </w:tcPr>
          <w:p w:rsidR="00CF26AC" w:rsidRPr="0064171D" w:rsidRDefault="00CF26AC" w:rsidP="00121D67">
            <w:pPr>
              <w:pStyle w:val="11"/>
              <w:suppressAutoHyphens/>
              <w:spacing w:line="360" w:lineRule="auto"/>
              <w:jc w:val="both"/>
              <w:rPr>
                <w:rFonts w:ascii="Times New Roman" w:hAnsi="Times New Roman" w:cs="Times New Roman"/>
                <w:sz w:val="20"/>
                <w:szCs w:val="20"/>
              </w:rPr>
            </w:pPr>
            <w:r w:rsidRPr="0064171D">
              <w:rPr>
                <w:rFonts w:ascii="Times New Roman" w:hAnsi="Times New Roman" w:cs="Times New Roman"/>
                <w:sz w:val="20"/>
                <w:szCs w:val="20"/>
              </w:rPr>
              <w:t>15</w:t>
            </w:r>
          </w:p>
        </w:tc>
      </w:tr>
    </w:tbl>
    <w:p w:rsidR="00CF26AC" w:rsidRDefault="00CF26AC" w:rsidP="00121D67">
      <w:pPr>
        <w:pStyle w:val="11"/>
        <w:suppressAutoHyphens/>
        <w:spacing w:line="360" w:lineRule="auto"/>
        <w:ind w:firstLine="709"/>
        <w:jc w:val="both"/>
        <w:rPr>
          <w:rFonts w:ascii="Times New Roman" w:hAnsi="Times New Roman" w:cs="Times New Roman"/>
          <w:sz w:val="28"/>
          <w:szCs w:val="28"/>
        </w:rPr>
      </w:pPr>
    </w:p>
    <w:p w:rsidR="00CF26AC" w:rsidRPr="00973639" w:rsidRDefault="00CF26AC" w:rsidP="00121D67">
      <w:pPr>
        <w:pStyle w:val="11"/>
        <w:suppressAutoHyphens/>
        <w:spacing w:line="360" w:lineRule="auto"/>
        <w:ind w:firstLine="709"/>
        <w:jc w:val="both"/>
        <w:rPr>
          <w:rFonts w:ascii="Times New Roman" w:hAnsi="Times New Roman" w:cs="Times New Roman"/>
          <w:sz w:val="28"/>
          <w:szCs w:val="28"/>
        </w:rPr>
      </w:pPr>
      <w:r w:rsidRPr="00973639">
        <w:rPr>
          <w:rFonts w:ascii="Times New Roman" w:hAnsi="Times New Roman" w:cs="Times New Roman"/>
          <w:sz w:val="28"/>
          <w:szCs w:val="28"/>
        </w:rPr>
        <w:t xml:space="preserve">На основе произведенных данных, можем сделать вывод: что более эффективная деятельность наблюдается в 3 и 4 кварталах 2010 г. Второе место по эффективности деятельности занимают 4 квартал 2009г.. Остальные места в порядке возрастания разделили соответственно 2 кв. 2010 г., 3 кв. 2009 г., 2 кв. 2009г., 1 кв. 2010 г., и наконец, последнее место занял 1 квартал 2009 г. и показал наименее эффективную деятельность предприятия. </w:t>
      </w:r>
    </w:p>
    <w:p w:rsidR="00CF26AC" w:rsidRPr="00973639" w:rsidRDefault="00CF26AC" w:rsidP="00121D67">
      <w:pPr>
        <w:shd w:val="clear" w:color="auto" w:fill="FFFFFF"/>
        <w:suppressAutoHyphens/>
        <w:spacing w:after="0" w:line="360" w:lineRule="auto"/>
        <w:ind w:right="19" w:firstLine="709"/>
        <w:jc w:val="both"/>
        <w:rPr>
          <w:rFonts w:ascii="Times New Roman" w:hAnsi="Times New Roman" w:cs="Times New Roman"/>
          <w:b/>
          <w:bCs/>
          <w:sz w:val="28"/>
          <w:szCs w:val="28"/>
        </w:rPr>
      </w:pPr>
    </w:p>
    <w:p w:rsidR="00CF26AC" w:rsidRDefault="00CF26AC" w:rsidP="00121D67">
      <w:pPr>
        <w:shd w:val="clear" w:color="auto" w:fill="FFFFFF"/>
        <w:suppressAutoHyphens/>
        <w:spacing w:after="0" w:line="360" w:lineRule="auto"/>
        <w:ind w:right="19"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bookmarkStart w:id="9" w:name="_Toc123951234"/>
      <w:r w:rsidRPr="0064171D">
        <w:rPr>
          <w:rFonts w:ascii="Times New Roman" w:hAnsi="Times New Roman" w:cs="Times New Roman"/>
          <w:b/>
          <w:bCs/>
          <w:sz w:val="28"/>
          <w:szCs w:val="28"/>
        </w:rPr>
        <w:t>Заключение</w:t>
      </w:r>
    </w:p>
    <w:bookmarkEnd w:id="9"/>
    <w:p w:rsidR="00CF26AC" w:rsidRPr="0064171D" w:rsidRDefault="00CF26AC" w:rsidP="00121D67">
      <w:pPr>
        <w:shd w:val="clear" w:color="auto" w:fill="FFFFFF"/>
        <w:suppressAutoHyphens/>
        <w:spacing w:after="0" w:line="360" w:lineRule="auto"/>
        <w:ind w:right="19" w:firstLine="709"/>
        <w:jc w:val="both"/>
        <w:rPr>
          <w:rFonts w:ascii="Times New Roman" w:hAnsi="Times New Roman" w:cs="Times New Roman"/>
          <w:b/>
          <w:bCs/>
          <w:sz w:val="28"/>
          <w:szCs w:val="28"/>
        </w:rPr>
      </w:pPr>
    </w:p>
    <w:p w:rsidR="00CF26AC" w:rsidRPr="00973639" w:rsidRDefault="00CF26AC" w:rsidP="00121D67">
      <w:pPr>
        <w:shd w:val="clear" w:color="auto" w:fill="FFFFFF"/>
        <w:suppressAutoHyphens/>
        <w:spacing w:after="0" w:line="360" w:lineRule="auto"/>
        <w:ind w:left="14" w:right="11" w:firstLine="709"/>
        <w:jc w:val="both"/>
        <w:rPr>
          <w:rFonts w:ascii="Times New Roman" w:hAnsi="Times New Roman" w:cs="Times New Roman"/>
          <w:sz w:val="28"/>
          <w:szCs w:val="28"/>
        </w:rPr>
      </w:pPr>
      <w:r w:rsidRPr="00973639">
        <w:rPr>
          <w:rFonts w:ascii="Times New Roman" w:hAnsi="Times New Roman" w:cs="Times New Roman"/>
          <w:color w:val="000000"/>
          <w:spacing w:val="1"/>
          <w:sz w:val="28"/>
          <w:szCs w:val="28"/>
        </w:rPr>
        <w:t xml:space="preserve">Проанализировав финансовое состояние деятельности организации за два года, можно </w:t>
      </w:r>
      <w:r w:rsidRPr="00973639">
        <w:rPr>
          <w:rFonts w:ascii="Times New Roman" w:hAnsi="Times New Roman" w:cs="Times New Roman"/>
          <w:color w:val="000000"/>
          <w:spacing w:val="-1"/>
          <w:sz w:val="28"/>
          <w:szCs w:val="28"/>
        </w:rPr>
        <w:t>сделать следующие выводы:</w:t>
      </w:r>
    </w:p>
    <w:p w:rsidR="00CF26AC" w:rsidRPr="00973639" w:rsidRDefault="00CF26AC" w:rsidP="00121D67">
      <w:pPr>
        <w:shd w:val="clear" w:color="auto" w:fill="FFFFFF"/>
        <w:suppressAutoHyphens/>
        <w:spacing w:after="0" w:line="360" w:lineRule="auto"/>
        <w:ind w:right="11" w:firstLine="709"/>
        <w:jc w:val="both"/>
        <w:rPr>
          <w:rFonts w:ascii="Times New Roman" w:hAnsi="Times New Roman" w:cs="Times New Roman"/>
          <w:sz w:val="28"/>
          <w:szCs w:val="28"/>
        </w:rPr>
      </w:pPr>
      <w:r w:rsidRPr="00973639">
        <w:rPr>
          <w:rFonts w:ascii="Times New Roman" w:hAnsi="Times New Roman" w:cs="Times New Roman"/>
          <w:color w:val="000000"/>
          <w:sz w:val="28"/>
          <w:szCs w:val="28"/>
        </w:rPr>
        <w:t>На протяжении анализируемых периодов все показатели отвечали нормативным значе</w:t>
      </w:r>
      <w:r w:rsidRPr="00973639">
        <w:rPr>
          <w:rFonts w:ascii="Times New Roman" w:hAnsi="Times New Roman" w:cs="Times New Roman"/>
          <w:color w:val="000000"/>
          <w:sz w:val="28"/>
          <w:szCs w:val="28"/>
        </w:rPr>
        <w:softHyphen/>
        <w:t>ниям, за исключением периодов, когда деятельность предприятия была убыточной и наблюда</w:t>
      </w:r>
      <w:r w:rsidRPr="00973639">
        <w:rPr>
          <w:rFonts w:ascii="Times New Roman" w:hAnsi="Times New Roman" w:cs="Times New Roman"/>
          <w:color w:val="000000"/>
          <w:sz w:val="28"/>
          <w:szCs w:val="28"/>
        </w:rPr>
        <w:softHyphen/>
        <w:t>лось снижение доли собственного капитала в структуре пассивов, что приводило к росту зави</w:t>
      </w:r>
      <w:r w:rsidRPr="00973639">
        <w:rPr>
          <w:rFonts w:ascii="Times New Roman" w:hAnsi="Times New Roman" w:cs="Times New Roman"/>
          <w:color w:val="000000"/>
          <w:sz w:val="28"/>
          <w:szCs w:val="28"/>
        </w:rPr>
        <w:softHyphen/>
      </w:r>
      <w:r w:rsidRPr="00973639">
        <w:rPr>
          <w:rFonts w:ascii="Times New Roman" w:hAnsi="Times New Roman" w:cs="Times New Roman"/>
          <w:color w:val="000000"/>
          <w:spacing w:val="-1"/>
          <w:sz w:val="28"/>
          <w:szCs w:val="28"/>
        </w:rPr>
        <w:t>симости от внешних источников финансирования.</w:t>
      </w:r>
    </w:p>
    <w:p w:rsidR="00CF26AC" w:rsidRPr="00973639" w:rsidRDefault="00CF26AC" w:rsidP="00121D67">
      <w:pPr>
        <w:shd w:val="clear" w:color="auto" w:fill="FFFFFF"/>
        <w:suppressAutoHyphens/>
        <w:spacing w:after="0" w:line="360" w:lineRule="auto"/>
        <w:ind w:right="11" w:firstLine="709"/>
        <w:jc w:val="both"/>
        <w:rPr>
          <w:rFonts w:ascii="Times New Roman" w:hAnsi="Times New Roman" w:cs="Times New Roman"/>
          <w:sz w:val="28"/>
          <w:szCs w:val="28"/>
        </w:rPr>
      </w:pPr>
      <w:r w:rsidRPr="00973639">
        <w:rPr>
          <w:rFonts w:ascii="Times New Roman" w:hAnsi="Times New Roman" w:cs="Times New Roman"/>
          <w:color w:val="000000"/>
          <w:spacing w:val="1"/>
          <w:sz w:val="28"/>
          <w:szCs w:val="28"/>
        </w:rPr>
        <w:t xml:space="preserve">При проведении анализа кредитоспособности было выявлено, что предприятие может </w:t>
      </w:r>
      <w:r w:rsidRPr="00973639">
        <w:rPr>
          <w:rFonts w:ascii="Times New Roman" w:hAnsi="Times New Roman" w:cs="Times New Roman"/>
          <w:color w:val="000000"/>
          <w:sz w:val="28"/>
          <w:szCs w:val="28"/>
        </w:rPr>
        <w:t>быть отнесено к второму классу, что позволяет беспрепятственно использовать заемные сред</w:t>
      </w:r>
      <w:r w:rsidRPr="00973639">
        <w:rPr>
          <w:rFonts w:ascii="Times New Roman" w:hAnsi="Times New Roman" w:cs="Times New Roman"/>
          <w:color w:val="000000"/>
          <w:sz w:val="28"/>
          <w:szCs w:val="28"/>
        </w:rPr>
        <w:softHyphen/>
      </w:r>
      <w:r w:rsidRPr="00973639">
        <w:rPr>
          <w:rFonts w:ascii="Times New Roman" w:hAnsi="Times New Roman" w:cs="Times New Roman"/>
          <w:color w:val="000000"/>
          <w:spacing w:val="-1"/>
          <w:sz w:val="28"/>
          <w:szCs w:val="28"/>
        </w:rPr>
        <w:t>ства для расширения деятельности.</w:t>
      </w:r>
    </w:p>
    <w:p w:rsidR="00CF26AC" w:rsidRPr="00973639" w:rsidRDefault="00CF26AC" w:rsidP="00121D67">
      <w:pPr>
        <w:shd w:val="clear" w:color="auto" w:fill="FFFFFF"/>
        <w:suppressAutoHyphens/>
        <w:spacing w:after="0" w:line="360" w:lineRule="auto"/>
        <w:ind w:left="14" w:right="11" w:firstLine="709"/>
        <w:jc w:val="both"/>
        <w:rPr>
          <w:rFonts w:ascii="Times New Roman" w:hAnsi="Times New Roman" w:cs="Times New Roman"/>
          <w:sz w:val="28"/>
          <w:szCs w:val="28"/>
        </w:rPr>
      </w:pPr>
      <w:r w:rsidRPr="00973639">
        <w:rPr>
          <w:rFonts w:ascii="Times New Roman" w:hAnsi="Times New Roman" w:cs="Times New Roman"/>
          <w:color w:val="000000"/>
          <w:spacing w:val="-1"/>
          <w:sz w:val="28"/>
          <w:szCs w:val="28"/>
        </w:rPr>
        <w:t>Анализ финансовой устойчивости показал, что предприятие на момент анализа обладает достаточной финансовой устойчивостью.</w:t>
      </w:r>
    </w:p>
    <w:p w:rsidR="00CF26AC" w:rsidRPr="00973639" w:rsidRDefault="00CF26AC" w:rsidP="00121D67">
      <w:pPr>
        <w:shd w:val="clear" w:color="auto" w:fill="FFFFFF"/>
        <w:suppressAutoHyphens/>
        <w:spacing w:after="0" w:line="360" w:lineRule="auto"/>
        <w:ind w:right="19" w:firstLine="709"/>
        <w:jc w:val="both"/>
        <w:rPr>
          <w:rFonts w:ascii="Times New Roman" w:hAnsi="Times New Roman" w:cs="Times New Roman"/>
          <w:b/>
          <w:bCs/>
          <w:sz w:val="28"/>
          <w:szCs w:val="28"/>
        </w:rPr>
      </w:pPr>
    </w:p>
    <w:p w:rsidR="00CF26AC" w:rsidRDefault="00CF26AC" w:rsidP="00121D67">
      <w:pPr>
        <w:shd w:val="clear" w:color="auto" w:fill="FFFFFF"/>
        <w:suppressAutoHyphens/>
        <w:spacing w:after="0" w:line="360" w:lineRule="auto"/>
        <w:ind w:right="19" w:firstLine="709"/>
        <w:jc w:val="both"/>
        <w:rPr>
          <w:rFonts w:ascii="Times New Roman" w:hAnsi="Times New Roman" w:cs="Times New Roman"/>
          <w:b/>
          <w:bCs/>
          <w:sz w:val="28"/>
          <w:szCs w:val="28"/>
          <w:lang w:val="en-US"/>
        </w:rPr>
      </w:pPr>
      <w:r>
        <w:rPr>
          <w:rFonts w:ascii="Times New Roman" w:hAnsi="Times New Roman" w:cs="Times New Roman"/>
          <w:b/>
          <w:bCs/>
          <w:sz w:val="28"/>
          <w:szCs w:val="28"/>
        </w:rPr>
        <w:br w:type="page"/>
      </w:r>
      <w:r w:rsidRPr="00973639">
        <w:rPr>
          <w:rFonts w:ascii="Times New Roman" w:hAnsi="Times New Roman" w:cs="Times New Roman"/>
          <w:b/>
          <w:bCs/>
          <w:sz w:val="28"/>
          <w:szCs w:val="28"/>
        </w:rPr>
        <w:t>Список используемой литературы</w:t>
      </w:r>
    </w:p>
    <w:p w:rsidR="00CF26AC" w:rsidRPr="00973639" w:rsidRDefault="00CF26AC" w:rsidP="00121D67">
      <w:pPr>
        <w:shd w:val="clear" w:color="auto" w:fill="FFFFFF"/>
        <w:tabs>
          <w:tab w:val="left" w:pos="284"/>
        </w:tabs>
        <w:suppressAutoHyphens/>
        <w:spacing w:after="0" w:line="360" w:lineRule="auto"/>
        <w:ind w:right="19" w:firstLine="709"/>
        <w:jc w:val="both"/>
        <w:rPr>
          <w:rFonts w:ascii="Times New Roman" w:hAnsi="Times New Roman" w:cs="Times New Roman"/>
          <w:b/>
          <w:bCs/>
          <w:sz w:val="28"/>
          <w:szCs w:val="28"/>
          <w:lang w:val="en-US"/>
        </w:rPr>
      </w:pPr>
    </w:p>
    <w:p w:rsidR="00CF26AC" w:rsidRPr="00973639" w:rsidRDefault="00CF26AC" w:rsidP="00121D67">
      <w:pPr>
        <w:pStyle w:val="12"/>
        <w:numPr>
          <w:ilvl w:val="0"/>
          <w:numId w:val="18"/>
        </w:numPr>
        <w:tabs>
          <w:tab w:val="left" w:pos="284"/>
        </w:tabs>
        <w:suppressAutoHyphens/>
        <w:spacing w:after="0" w:line="360" w:lineRule="auto"/>
        <w:ind w:left="0" w:right="-143" w:firstLine="0"/>
        <w:jc w:val="both"/>
        <w:rPr>
          <w:rFonts w:ascii="Times New Roman" w:hAnsi="Times New Roman" w:cs="Times New Roman"/>
          <w:sz w:val="28"/>
          <w:szCs w:val="28"/>
        </w:rPr>
      </w:pPr>
      <w:r>
        <w:rPr>
          <w:rFonts w:ascii="Times New Roman" w:hAnsi="Times New Roman" w:cs="Times New Roman"/>
          <w:sz w:val="28"/>
          <w:szCs w:val="28"/>
        </w:rPr>
        <w:t>Донцова, Л.</w:t>
      </w:r>
      <w:r w:rsidRPr="00973639">
        <w:rPr>
          <w:rFonts w:ascii="Times New Roman" w:hAnsi="Times New Roman" w:cs="Times New Roman"/>
          <w:sz w:val="28"/>
          <w:szCs w:val="28"/>
        </w:rPr>
        <w:t>В., Никифорова, Н. А. Анализ финансовой отчетности / Л. В. Донцова, Н. А. Никифорова. – М.: Издательство «Дело и сервис», 2005. – 336 с.</w:t>
      </w:r>
    </w:p>
    <w:p w:rsidR="00CF26AC" w:rsidRPr="00973639" w:rsidRDefault="00CF26AC" w:rsidP="00121D67">
      <w:pPr>
        <w:pStyle w:val="12"/>
        <w:numPr>
          <w:ilvl w:val="0"/>
          <w:numId w:val="18"/>
        </w:numPr>
        <w:tabs>
          <w:tab w:val="left" w:pos="284"/>
        </w:tabs>
        <w:suppressAutoHyphens/>
        <w:spacing w:after="0" w:line="360" w:lineRule="auto"/>
        <w:ind w:left="0" w:right="-143" w:firstLine="0"/>
        <w:jc w:val="both"/>
        <w:rPr>
          <w:rStyle w:val="ac"/>
          <w:rFonts w:ascii="Times New Roman" w:hAnsi="Times New Roman" w:cs="Times New Roman"/>
          <w:i w:val="0"/>
          <w:iCs w:val="0"/>
          <w:sz w:val="28"/>
          <w:szCs w:val="28"/>
        </w:rPr>
      </w:pPr>
      <w:r w:rsidRPr="00973639">
        <w:rPr>
          <w:rStyle w:val="ac"/>
          <w:rFonts w:ascii="Times New Roman" w:hAnsi="Times New Roman" w:cs="Times New Roman"/>
          <w:i w:val="0"/>
          <w:iCs w:val="0"/>
          <w:sz w:val="28"/>
          <w:szCs w:val="28"/>
        </w:rPr>
        <w:t>Ионова А.Ф., Селезнева Н.Н. Финансовый анализ: учеб. – М.: ТК Велби, Изд-во Проспект, 2006. – 624 с.</w:t>
      </w:r>
    </w:p>
    <w:p w:rsidR="00CF26AC" w:rsidRPr="00973639" w:rsidRDefault="00CF26AC" w:rsidP="00121D67">
      <w:pPr>
        <w:pStyle w:val="12"/>
        <w:numPr>
          <w:ilvl w:val="0"/>
          <w:numId w:val="18"/>
        </w:numPr>
        <w:tabs>
          <w:tab w:val="left" w:pos="284"/>
        </w:tabs>
        <w:suppressAutoHyphens/>
        <w:spacing w:after="0" w:line="360" w:lineRule="auto"/>
        <w:ind w:left="0" w:right="-143" w:firstLine="0"/>
        <w:jc w:val="both"/>
        <w:rPr>
          <w:rStyle w:val="ac"/>
          <w:rFonts w:ascii="Times New Roman" w:hAnsi="Times New Roman" w:cs="Times New Roman"/>
          <w:i w:val="0"/>
          <w:iCs w:val="0"/>
          <w:sz w:val="28"/>
          <w:szCs w:val="28"/>
        </w:rPr>
      </w:pPr>
      <w:r>
        <w:rPr>
          <w:rStyle w:val="ac"/>
          <w:rFonts w:ascii="Times New Roman" w:hAnsi="Times New Roman" w:cs="Times New Roman"/>
          <w:i w:val="0"/>
          <w:iCs w:val="0"/>
          <w:sz w:val="28"/>
          <w:szCs w:val="28"/>
        </w:rPr>
        <w:t>Ковалев В.</w:t>
      </w:r>
      <w:r w:rsidRPr="00973639">
        <w:rPr>
          <w:rStyle w:val="ac"/>
          <w:rFonts w:ascii="Times New Roman" w:hAnsi="Times New Roman" w:cs="Times New Roman"/>
          <w:i w:val="0"/>
          <w:iCs w:val="0"/>
          <w:sz w:val="28"/>
          <w:szCs w:val="28"/>
        </w:rPr>
        <w:t>В., Волкова О. Н. Анализ хозяйстве</w:t>
      </w:r>
      <w:r>
        <w:rPr>
          <w:rStyle w:val="ac"/>
          <w:rFonts w:ascii="Times New Roman" w:hAnsi="Times New Roman" w:cs="Times New Roman"/>
          <w:i w:val="0"/>
          <w:iCs w:val="0"/>
          <w:sz w:val="28"/>
          <w:szCs w:val="28"/>
        </w:rPr>
        <w:t>нной деятельности предприятия. -</w:t>
      </w:r>
      <w:r w:rsidRPr="00973639">
        <w:rPr>
          <w:rStyle w:val="ac"/>
          <w:rFonts w:ascii="Times New Roman" w:hAnsi="Times New Roman" w:cs="Times New Roman"/>
          <w:i w:val="0"/>
          <w:iCs w:val="0"/>
          <w:sz w:val="28"/>
          <w:szCs w:val="28"/>
        </w:rPr>
        <w:t xml:space="preserve"> М.: ПБОЮЛ Гриженко Е. М., 2000. – 424 с.</w:t>
      </w:r>
    </w:p>
    <w:p w:rsidR="00CF26AC" w:rsidRPr="00973639" w:rsidRDefault="00CF26AC" w:rsidP="00121D67">
      <w:pPr>
        <w:pStyle w:val="aa"/>
        <w:numPr>
          <w:ilvl w:val="0"/>
          <w:numId w:val="18"/>
        </w:numPr>
        <w:tabs>
          <w:tab w:val="left" w:pos="284"/>
        </w:tabs>
        <w:suppressAutoHyphens/>
        <w:spacing w:after="0" w:line="360" w:lineRule="auto"/>
        <w:ind w:left="0" w:firstLine="0"/>
        <w:jc w:val="both"/>
        <w:rPr>
          <w:sz w:val="28"/>
          <w:szCs w:val="28"/>
        </w:rPr>
      </w:pPr>
      <w:r w:rsidRPr="00973639">
        <w:rPr>
          <w:sz w:val="28"/>
          <w:szCs w:val="28"/>
        </w:rPr>
        <w:t xml:space="preserve">Любушин Н.П. Анализ финансово-экономической деятельности предприятия: Учебное пособие для вузов  – М.: ЮНИТИ-ДАНА, 2007. – 620 с. </w:t>
      </w:r>
    </w:p>
    <w:p w:rsidR="00CF26AC" w:rsidRPr="00973639" w:rsidRDefault="00CF26AC" w:rsidP="00121D67">
      <w:pPr>
        <w:pStyle w:val="aa"/>
        <w:numPr>
          <w:ilvl w:val="0"/>
          <w:numId w:val="18"/>
        </w:numPr>
        <w:tabs>
          <w:tab w:val="left" w:pos="284"/>
        </w:tabs>
        <w:suppressAutoHyphens/>
        <w:spacing w:after="0" w:line="360" w:lineRule="auto"/>
        <w:ind w:left="0" w:firstLine="0"/>
        <w:jc w:val="both"/>
        <w:rPr>
          <w:sz w:val="28"/>
          <w:szCs w:val="28"/>
        </w:rPr>
      </w:pPr>
      <w:r w:rsidRPr="00973639">
        <w:rPr>
          <w:sz w:val="28"/>
          <w:szCs w:val="28"/>
        </w:rPr>
        <w:t>Попова Л.В., Головина Т.А., Маслова И.А. Современный управленческий анализ: учебное пособие. – М.: Издательство «Дело и Сервис», 2006. – 272 с.</w:t>
      </w:r>
    </w:p>
    <w:p w:rsidR="00CF26AC" w:rsidRPr="00973639" w:rsidRDefault="00CF26AC" w:rsidP="00121D67">
      <w:pPr>
        <w:pStyle w:val="aa"/>
        <w:numPr>
          <w:ilvl w:val="0"/>
          <w:numId w:val="18"/>
        </w:numPr>
        <w:tabs>
          <w:tab w:val="left" w:pos="284"/>
        </w:tabs>
        <w:suppressAutoHyphens/>
        <w:spacing w:after="0" w:line="360" w:lineRule="auto"/>
        <w:ind w:left="0" w:firstLine="0"/>
        <w:jc w:val="both"/>
        <w:rPr>
          <w:sz w:val="28"/>
          <w:szCs w:val="28"/>
        </w:rPr>
      </w:pPr>
      <w:r w:rsidRPr="00973639">
        <w:rPr>
          <w:sz w:val="28"/>
          <w:szCs w:val="28"/>
        </w:rPr>
        <w:t xml:space="preserve">Савицкая Г.В. Анализ хозяйственной деятельности предприятия: Учебное пособие / 4-е изд., перераб. и доп. – М.: ИНФРА-М, 2007. – 512 с. </w:t>
      </w:r>
    </w:p>
    <w:p w:rsidR="00CF26AC" w:rsidRPr="00973639" w:rsidRDefault="00CF26AC" w:rsidP="00121D67">
      <w:pPr>
        <w:pStyle w:val="a6"/>
        <w:spacing w:line="360" w:lineRule="auto"/>
        <w:ind w:left="1211"/>
        <w:rPr>
          <w:rFonts w:ascii="Times New Roman" w:hAnsi="Times New Roman" w:cs="Times New Roman"/>
          <w:sz w:val="28"/>
          <w:szCs w:val="28"/>
        </w:rPr>
      </w:pPr>
      <w:bookmarkStart w:id="10" w:name="_GoBack"/>
      <w:bookmarkEnd w:id="10"/>
    </w:p>
    <w:sectPr w:rsidR="00CF26AC" w:rsidRPr="00973639" w:rsidSect="00CF26AC">
      <w:headerReference w:type="default" r:id="rId243"/>
      <w:footerReference w:type="default" r:id="rId244"/>
      <w:pgSz w:w="11907" w:h="16839"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47F" w:rsidRDefault="00E1747F" w:rsidP="00CF26AC">
      <w:pPr>
        <w:spacing w:after="0" w:line="240" w:lineRule="auto"/>
        <w:rPr>
          <w:rFonts w:cs="Times New Roman"/>
        </w:rPr>
      </w:pPr>
      <w:r>
        <w:rPr>
          <w:rFonts w:cs="Times New Roman"/>
        </w:rPr>
        <w:separator/>
      </w:r>
    </w:p>
  </w:endnote>
  <w:endnote w:type="continuationSeparator" w:id="0">
    <w:p w:rsidR="00E1747F" w:rsidRDefault="00E1747F" w:rsidP="00CF26A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39" w:rsidRDefault="00973639" w:rsidP="000F7B62">
    <w:pPr>
      <w:pStyle w:val="a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47F" w:rsidRDefault="00E1747F" w:rsidP="00CF26AC">
      <w:pPr>
        <w:spacing w:after="0" w:line="240" w:lineRule="auto"/>
        <w:rPr>
          <w:rFonts w:cs="Times New Roman"/>
        </w:rPr>
      </w:pPr>
      <w:r>
        <w:rPr>
          <w:rFonts w:cs="Times New Roman"/>
        </w:rPr>
        <w:separator/>
      </w:r>
    </w:p>
  </w:footnote>
  <w:footnote w:type="continuationSeparator" w:id="0">
    <w:p w:rsidR="00E1747F" w:rsidRDefault="00E1747F" w:rsidP="00CF26AC">
      <w:pPr>
        <w:spacing w:after="0" w:line="240" w:lineRule="auto"/>
        <w:rPr>
          <w:rFonts w:cs="Times New Roman"/>
        </w:rPr>
      </w:pPr>
      <w:r>
        <w:rPr>
          <w:rFonts w:cs="Times New Roman"/>
        </w:rPr>
        <w:continuationSeparator/>
      </w:r>
    </w:p>
  </w:footnote>
  <w:footnote w:id="1">
    <w:p w:rsidR="001B6C82" w:rsidRDefault="00CF26AC" w:rsidP="00CF26AC">
      <w:pPr>
        <w:jc w:val="both"/>
        <w:rPr>
          <w:rFonts w:cs="Times New Roman"/>
        </w:rPr>
      </w:pPr>
      <w:r w:rsidRPr="004F163E">
        <w:rPr>
          <w:rStyle w:val="ae"/>
          <w:rFonts w:ascii="Times New Roman" w:hAnsi="Times New Roman" w:cs="Times New Roman"/>
        </w:rPr>
        <w:footnoteRef/>
      </w:r>
      <w:r w:rsidRPr="004F163E">
        <w:rPr>
          <w:rFonts w:ascii="Times New Roman" w:hAnsi="Times New Roman" w:cs="Times New Roman"/>
        </w:rPr>
        <w:t xml:space="preserve"> Стоимость активной части основных средств на 1января </w:t>
      </w:r>
      <w:r w:rsidRPr="004F163E">
        <w:rPr>
          <w:rFonts w:ascii="Times New Roman" w:hAnsi="Times New Roman" w:cs="Times New Roman"/>
          <w:i/>
          <w:iCs/>
          <w:lang w:val="en-US"/>
        </w:rPr>
        <w:t>n</w:t>
      </w:r>
      <w:r w:rsidRPr="004F163E">
        <w:rPr>
          <w:rFonts w:ascii="Times New Roman" w:hAnsi="Times New Roman" w:cs="Times New Roman"/>
        </w:rPr>
        <w:t>-го года составила тыс. руб.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FD0" w:rsidRDefault="00467FD0" w:rsidP="00467FD0">
    <w:pPr>
      <w:pStyle w:val="a6"/>
      <w:tabs>
        <w:tab w:val="left" w:pos="2295"/>
        <w:tab w:val="left" w:pos="340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6B8A2FE"/>
    <w:lvl w:ilvl="0">
      <w:numFmt w:val="bullet"/>
      <w:lvlText w:val="*"/>
      <w:lvlJc w:val="left"/>
    </w:lvl>
  </w:abstractNum>
  <w:abstractNum w:abstractNumId="1">
    <w:nsid w:val="082A613C"/>
    <w:multiLevelType w:val="hybridMultilevel"/>
    <w:tmpl w:val="1194B71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
    <w:nsid w:val="0BA57A7C"/>
    <w:multiLevelType w:val="singleLevel"/>
    <w:tmpl w:val="5E32010A"/>
    <w:lvl w:ilvl="0">
      <w:start w:val="1"/>
      <w:numFmt w:val="decimal"/>
      <w:lvlText w:val="%1)"/>
      <w:legacy w:legacy="1" w:legacySpace="0" w:legacyIndent="264"/>
      <w:lvlJc w:val="left"/>
      <w:rPr>
        <w:rFonts w:ascii="Times New Roman" w:hAnsi="Times New Roman" w:cs="Times New Roman" w:hint="default"/>
      </w:rPr>
    </w:lvl>
  </w:abstractNum>
  <w:abstractNum w:abstractNumId="3">
    <w:nsid w:val="12FE4970"/>
    <w:multiLevelType w:val="hybridMultilevel"/>
    <w:tmpl w:val="E0166062"/>
    <w:lvl w:ilvl="0" w:tplc="DFFC53D4">
      <w:start w:val="1"/>
      <w:numFmt w:val="decimal"/>
      <w:lvlText w:val="%1)"/>
      <w:lvlJc w:val="left"/>
      <w:pPr>
        <w:ind w:left="1494" w:hanging="360"/>
      </w:pPr>
      <w:rPr>
        <w:rFonts w:hint="default"/>
        <w:b/>
        <w:bCs/>
        <w:i/>
        <w:iCs/>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4">
    <w:nsid w:val="134F6D01"/>
    <w:multiLevelType w:val="hybridMultilevel"/>
    <w:tmpl w:val="521C76D0"/>
    <w:lvl w:ilvl="0" w:tplc="175A56F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13E43FC5"/>
    <w:multiLevelType w:val="singleLevel"/>
    <w:tmpl w:val="3F72763E"/>
    <w:lvl w:ilvl="0">
      <w:numFmt w:val="bullet"/>
      <w:lvlText w:val="-"/>
      <w:lvlJc w:val="left"/>
    </w:lvl>
  </w:abstractNum>
  <w:abstractNum w:abstractNumId="6">
    <w:nsid w:val="13E609B0"/>
    <w:multiLevelType w:val="hybridMultilevel"/>
    <w:tmpl w:val="2B80175C"/>
    <w:lvl w:ilvl="0" w:tplc="F6B8A2FE">
      <w:numFmt w:val="bullet"/>
      <w:lvlText w:val="•"/>
      <w:lvlJc w:val="left"/>
      <w:pPr>
        <w:ind w:left="1854" w:hanging="360"/>
      </w:pPr>
      <w:rPr>
        <w:rFonts w:ascii="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7">
    <w:nsid w:val="17B77B8A"/>
    <w:multiLevelType w:val="hybridMultilevel"/>
    <w:tmpl w:val="D6ECB38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DB44DC"/>
    <w:multiLevelType w:val="singleLevel"/>
    <w:tmpl w:val="C3344214"/>
    <w:lvl w:ilvl="0">
      <w:start w:val="1"/>
      <w:numFmt w:val="decimal"/>
      <w:lvlText w:val="%1)"/>
      <w:legacy w:legacy="1" w:legacySpace="0" w:legacyIndent="250"/>
      <w:lvlJc w:val="left"/>
      <w:rPr>
        <w:rFonts w:ascii="Times New Roman" w:hAnsi="Times New Roman" w:cs="Times New Roman" w:hint="default"/>
      </w:rPr>
    </w:lvl>
  </w:abstractNum>
  <w:abstractNum w:abstractNumId="9">
    <w:nsid w:val="22E56B32"/>
    <w:multiLevelType w:val="singleLevel"/>
    <w:tmpl w:val="49F81996"/>
    <w:lvl w:ilvl="0">
      <w:numFmt w:val="bullet"/>
      <w:lvlText w:val="-"/>
      <w:lvlJc w:val="left"/>
    </w:lvl>
  </w:abstractNum>
  <w:abstractNum w:abstractNumId="10">
    <w:nsid w:val="28D47C46"/>
    <w:multiLevelType w:val="hybridMultilevel"/>
    <w:tmpl w:val="F7BCB054"/>
    <w:lvl w:ilvl="0" w:tplc="7354F8F2">
      <w:start w:val="1"/>
      <w:numFmt w:val="decimal"/>
      <w:lvlText w:val="%1)"/>
      <w:lvlJc w:val="left"/>
      <w:pPr>
        <w:ind w:left="1494" w:hanging="360"/>
      </w:pPr>
      <w:rPr>
        <w:rFonts w:hint="default"/>
        <w:b/>
        <w:bCs/>
        <w:i/>
        <w:iCs/>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1">
    <w:nsid w:val="3001404F"/>
    <w:multiLevelType w:val="multilevel"/>
    <w:tmpl w:val="221C169E"/>
    <w:lvl w:ilvl="0">
      <w:start w:val="1"/>
      <w:numFmt w:val="upperRoman"/>
      <w:lvlText w:val="%1."/>
      <w:lvlJc w:val="left"/>
      <w:pPr>
        <w:ind w:left="1080"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2">
    <w:nsid w:val="30196583"/>
    <w:multiLevelType w:val="hybridMultilevel"/>
    <w:tmpl w:val="0A1636CA"/>
    <w:lvl w:ilvl="0" w:tplc="49F00F94">
      <w:start w:val="1"/>
      <w:numFmt w:val="decimal"/>
      <w:lvlText w:val="%1."/>
      <w:lvlJc w:val="left"/>
      <w:pPr>
        <w:ind w:left="1211" w:hanging="360"/>
      </w:pPr>
      <w:rPr>
        <w:rFonts w:hint="default"/>
        <w:b w:val="0"/>
        <w:bCs w:val="0"/>
        <w:i w:val="0"/>
        <w:iCs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326337A3"/>
    <w:multiLevelType w:val="hybridMultilevel"/>
    <w:tmpl w:val="145436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2952898"/>
    <w:multiLevelType w:val="hybridMultilevel"/>
    <w:tmpl w:val="03902E96"/>
    <w:lvl w:ilvl="0" w:tplc="48D21D02">
      <w:start w:val="1"/>
      <w:numFmt w:val="russianLower"/>
      <w:lvlText w:val="%1)"/>
      <w:lvlJc w:val="left"/>
      <w:pPr>
        <w:tabs>
          <w:tab w:val="num" w:pos="1284"/>
        </w:tabs>
        <w:ind w:left="1284" w:hanging="357"/>
      </w:pPr>
      <w:rPr>
        <w:rFonts w:hint="default"/>
        <w:sz w:val="28"/>
        <w:szCs w:val="28"/>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5">
    <w:nsid w:val="32E65662"/>
    <w:multiLevelType w:val="singleLevel"/>
    <w:tmpl w:val="794009CE"/>
    <w:lvl w:ilvl="0">
      <w:numFmt w:val="bullet"/>
      <w:lvlText w:val="-"/>
      <w:lvlJc w:val="left"/>
    </w:lvl>
  </w:abstractNum>
  <w:abstractNum w:abstractNumId="16">
    <w:nsid w:val="36255614"/>
    <w:multiLevelType w:val="singleLevel"/>
    <w:tmpl w:val="F6E409D6"/>
    <w:lvl w:ilvl="0">
      <w:start w:val="1"/>
      <w:numFmt w:val="decimal"/>
      <w:lvlText w:val="%1)"/>
      <w:legacy w:legacy="1" w:legacySpace="0" w:legacyIndent="370"/>
      <w:lvlJc w:val="left"/>
      <w:rPr>
        <w:rFonts w:ascii="Times New Roman" w:hAnsi="Times New Roman" w:cs="Times New Roman" w:hint="default"/>
      </w:rPr>
    </w:lvl>
  </w:abstractNum>
  <w:abstractNum w:abstractNumId="17">
    <w:nsid w:val="3E0E703F"/>
    <w:multiLevelType w:val="singleLevel"/>
    <w:tmpl w:val="DAF0C0E2"/>
    <w:lvl w:ilvl="0">
      <w:start w:val="2"/>
      <w:numFmt w:val="decimal"/>
      <w:lvlText w:val="%1)"/>
      <w:legacy w:legacy="1" w:legacySpace="0" w:legacyIndent="360"/>
      <w:lvlJc w:val="left"/>
      <w:rPr>
        <w:rFonts w:ascii="Times New Roman" w:hAnsi="Times New Roman" w:cs="Times New Roman" w:hint="default"/>
      </w:rPr>
    </w:lvl>
  </w:abstractNum>
  <w:abstractNum w:abstractNumId="18">
    <w:nsid w:val="40DE47A8"/>
    <w:multiLevelType w:val="singleLevel"/>
    <w:tmpl w:val="847E51AA"/>
    <w:lvl w:ilvl="0">
      <w:numFmt w:val="bullet"/>
      <w:lvlText w:val="-"/>
      <w:lvlJc w:val="left"/>
    </w:lvl>
  </w:abstractNum>
  <w:abstractNum w:abstractNumId="19">
    <w:nsid w:val="46FA19BA"/>
    <w:multiLevelType w:val="hybridMultilevel"/>
    <w:tmpl w:val="BCB61AA0"/>
    <w:lvl w:ilvl="0" w:tplc="B1CED23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A3A44E1"/>
    <w:multiLevelType w:val="singleLevel"/>
    <w:tmpl w:val="47CE1222"/>
    <w:lvl w:ilvl="0">
      <w:numFmt w:val="bullet"/>
      <w:lvlText w:val="-"/>
      <w:lvlJc w:val="left"/>
    </w:lvl>
  </w:abstractNum>
  <w:abstractNum w:abstractNumId="21">
    <w:nsid w:val="4BC21150"/>
    <w:multiLevelType w:val="hybridMultilevel"/>
    <w:tmpl w:val="7C1A7DE2"/>
    <w:lvl w:ilvl="0" w:tplc="BC545954">
      <w:start w:val="1"/>
      <w:numFmt w:val="decimal"/>
      <w:lvlText w:val="%1)"/>
      <w:lvlJc w:val="left"/>
      <w:pPr>
        <w:ind w:left="1494" w:hanging="360"/>
      </w:pPr>
      <w:rPr>
        <w:rFonts w:hint="default"/>
        <w:b w:val="0"/>
        <w:bCs w:val="0"/>
        <w:i/>
        <w:iCs/>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2">
    <w:nsid w:val="4D11510E"/>
    <w:multiLevelType w:val="hybridMultilevel"/>
    <w:tmpl w:val="E0166062"/>
    <w:lvl w:ilvl="0" w:tplc="DFFC53D4">
      <w:start w:val="1"/>
      <w:numFmt w:val="decimal"/>
      <w:lvlText w:val="%1)"/>
      <w:lvlJc w:val="left"/>
      <w:pPr>
        <w:ind w:left="1494" w:hanging="360"/>
      </w:pPr>
      <w:rPr>
        <w:rFonts w:hint="default"/>
        <w:b/>
        <w:bCs/>
        <w:i/>
        <w:iCs/>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3">
    <w:nsid w:val="519A5244"/>
    <w:multiLevelType w:val="hybridMultilevel"/>
    <w:tmpl w:val="468609CC"/>
    <w:lvl w:ilvl="0" w:tplc="4DAE82D6">
      <w:start w:val="1"/>
      <w:numFmt w:val="decimal"/>
      <w:lvlText w:val="%1."/>
      <w:lvlJc w:val="left"/>
      <w:pPr>
        <w:ind w:left="927" w:hanging="360"/>
      </w:pPr>
      <w:rPr>
        <w:rFonts w:hint="default"/>
        <w:b/>
        <w:bCs/>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568625F5"/>
    <w:multiLevelType w:val="hybridMultilevel"/>
    <w:tmpl w:val="D680920C"/>
    <w:lvl w:ilvl="0" w:tplc="3F72763E">
      <w:numFmt w:val="bullet"/>
      <w:lvlText w:val="-"/>
      <w:lvlJc w:val="left"/>
      <w:pPr>
        <w:ind w:left="749" w:hanging="360"/>
      </w:pPr>
    </w:lvl>
    <w:lvl w:ilvl="1" w:tplc="04190003">
      <w:start w:val="1"/>
      <w:numFmt w:val="bullet"/>
      <w:lvlText w:val="o"/>
      <w:lvlJc w:val="left"/>
      <w:pPr>
        <w:ind w:left="1469" w:hanging="360"/>
      </w:pPr>
      <w:rPr>
        <w:rFonts w:ascii="Courier New" w:hAnsi="Courier New" w:cs="Courier New" w:hint="default"/>
      </w:rPr>
    </w:lvl>
    <w:lvl w:ilvl="2" w:tplc="04190005">
      <w:start w:val="1"/>
      <w:numFmt w:val="bullet"/>
      <w:lvlText w:val=""/>
      <w:lvlJc w:val="left"/>
      <w:pPr>
        <w:ind w:left="2189" w:hanging="360"/>
      </w:pPr>
      <w:rPr>
        <w:rFonts w:ascii="Wingdings" w:hAnsi="Wingdings" w:cs="Wingdings" w:hint="default"/>
      </w:rPr>
    </w:lvl>
    <w:lvl w:ilvl="3" w:tplc="04190001">
      <w:start w:val="1"/>
      <w:numFmt w:val="bullet"/>
      <w:lvlText w:val=""/>
      <w:lvlJc w:val="left"/>
      <w:pPr>
        <w:ind w:left="2909" w:hanging="360"/>
      </w:pPr>
      <w:rPr>
        <w:rFonts w:ascii="Symbol" w:hAnsi="Symbol" w:cs="Symbol" w:hint="default"/>
      </w:rPr>
    </w:lvl>
    <w:lvl w:ilvl="4" w:tplc="04190003">
      <w:start w:val="1"/>
      <w:numFmt w:val="bullet"/>
      <w:lvlText w:val="o"/>
      <w:lvlJc w:val="left"/>
      <w:pPr>
        <w:ind w:left="3629" w:hanging="360"/>
      </w:pPr>
      <w:rPr>
        <w:rFonts w:ascii="Courier New" w:hAnsi="Courier New" w:cs="Courier New" w:hint="default"/>
      </w:rPr>
    </w:lvl>
    <w:lvl w:ilvl="5" w:tplc="04190005">
      <w:start w:val="1"/>
      <w:numFmt w:val="bullet"/>
      <w:lvlText w:val=""/>
      <w:lvlJc w:val="left"/>
      <w:pPr>
        <w:ind w:left="4349" w:hanging="360"/>
      </w:pPr>
      <w:rPr>
        <w:rFonts w:ascii="Wingdings" w:hAnsi="Wingdings" w:cs="Wingdings" w:hint="default"/>
      </w:rPr>
    </w:lvl>
    <w:lvl w:ilvl="6" w:tplc="04190001">
      <w:start w:val="1"/>
      <w:numFmt w:val="bullet"/>
      <w:lvlText w:val=""/>
      <w:lvlJc w:val="left"/>
      <w:pPr>
        <w:ind w:left="5069" w:hanging="360"/>
      </w:pPr>
      <w:rPr>
        <w:rFonts w:ascii="Symbol" w:hAnsi="Symbol" w:cs="Symbol" w:hint="default"/>
      </w:rPr>
    </w:lvl>
    <w:lvl w:ilvl="7" w:tplc="04190003">
      <w:start w:val="1"/>
      <w:numFmt w:val="bullet"/>
      <w:lvlText w:val="o"/>
      <w:lvlJc w:val="left"/>
      <w:pPr>
        <w:ind w:left="5789" w:hanging="360"/>
      </w:pPr>
      <w:rPr>
        <w:rFonts w:ascii="Courier New" w:hAnsi="Courier New" w:cs="Courier New" w:hint="default"/>
      </w:rPr>
    </w:lvl>
    <w:lvl w:ilvl="8" w:tplc="04190005">
      <w:start w:val="1"/>
      <w:numFmt w:val="bullet"/>
      <w:lvlText w:val=""/>
      <w:lvlJc w:val="left"/>
      <w:pPr>
        <w:ind w:left="6509" w:hanging="360"/>
      </w:pPr>
      <w:rPr>
        <w:rFonts w:ascii="Wingdings" w:hAnsi="Wingdings" w:cs="Wingdings" w:hint="default"/>
      </w:rPr>
    </w:lvl>
  </w:abstractNum>
  <w:abstractNum w:abstractNumId="25">
    <w:nsid w:val="5F8364E6"/>
    <w:multiLevelType w:val="hybridMultilevel"/>
    <w:tmpl w:val="C37058C0"/>
    <w:lvl w:ilvl="0" w:tplc="9A4CE996">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6">
    <w:nsid w:val="5F994E3A"/>
    <w:multiLevelType w:val="hybridMultilevel"/>
    <w:tmpl w:val="E0166062"/>
    <w:lvl w:ilvl="0" w:tplc="DFFC53D4">
      <w:start w:val="1"/>
      <w:numFmt w:val="decimal"/>
      <w:lvlText w:val="%1)"/>
      <w:lvlJc w:val="left"/>
      <w:pPr>
        <w:ind w:left="1494" w:hanging="360"/>
      </w:pPr>
      <w:rPr>
        <w:rFonts w:hint="default"/>
        <w:b/>
        <w:bCs/>
        <w:i/>
        <w:iCs/>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7">
    <w:nsid w:val="5FAB6889"/>
    <w:multiLevelType w:val="hybridMultilevel"/>
    <w:tmpl w:val="E0166062"/>
    <w:lvl w:ilvl="0" w:tplc="DFFC53D4">
      <w:start w:val="1"/>
      <w:numFmt w:val="decimal"/>
      <w:lvlText w:val="%1)"/>
      <w:lvlJc w:val="left"/>
      <w:pPr>
        <w:ind w:left="1494" w:hanging="360"/>
      </w:pPr>
      <w:rPr>
        <w:rFonts w:hint="default"/>
        <w:b/>
        <w:bCs/>
        <w:i/>
        <w:iCs/>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8">
    <w:nsid w:val="63627CC0"/>
    <w:multiLevelType w:val="hybridMultilevel"/>
    <w:tmpl w:val="F73E8AD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3D52610"/>
    <w:multiLevelType w:val="hybridMultilevel"/>
    <w:tmpl w:val="C47AF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422360B"/>
    <w:multiLevelType w:val="multilevel"/>
    <w:tmpl w:val="E03042B4"/>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nsid w:val="65F248DE"/>
    <w:multiLevelType w:val="hybridMultilevel"/>
    <w:tmpl w:val="C75A5EBE"/>
    <w:lvl w:ilvl="0" w:tplc="10F84E2C">
      <w:start w:val="1"/>
      <w:numFmt w:val="decimal"/>
      <w:lvlText w:val="%1."/>
      <w:lvlJc w:val="left"/>
      <w:pPr>
        <w:ind w:left="1494" w:hanging="360"/>
      </w:pPr>
      <w:rPr>
        <w:rFonts w:hint="default"/>
        <w:b/>
        <w:bCs/>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2">
    <w:nsid w:val="671C6A6A"/>
    <w:multiLevelType w:val="singleLevel"/>
    <w:tmpl w:val="874873A8"/>
    <w:lvl w:ilvl="0">
      <w:numFmt w:val="bullet"/>
      <w:lvlText w:val="-"/>
      <w:lvlJc w:val="left"/>
    </w:lvl>
  </w:abstractNum>
  <w:abstractNum w:abstractNumId="33">
    <w:nsid w:val="6B420150"/>
    <w:multiLevelType w:val="singleLevel"/>
    <w:tmpl w:val="F5C07E5C"/>
    <w:lvl w:ilvl="0">
      <w:numFmt w:val="bullet"/>
      <w:lvlText w:val="-"/>
      <w:lvlJc w:val="left"/>
    </w:lvl>
  </w:abstractNum>
  <w:abstractNum w:abstractNumId="34">
    <w:nsid w:val="6C622D5D"/>
    <w:multiLevelType w:val="hybridMultilevel"/>
    <w:tmpl w:val="FF2E2762"/>
    <w:lvl w:ilvl="0" w:tplc="3F72763E">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D093CA2"/>
    <w:multiLevelType w:val="hybridMultilevel"/>
    <w:tmpl w:val="2354C74A"/>
    <w:lvl w:ilvl="0" w:tplc="E976D380">
      <w:start w:val="5"/>
      <w:numFmt w:val="decimal"/>
      <w:lvlText w:val="%1."/>
      <w:lvlJc w:val="left"/>
      <w:pPr>
        <w:tabs>
          <w:tab w:val="num" w:pos="1287"/>
        </w:tabs>
        <w:ind w:left="1287" w:hanging="360"/>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7E1560E"/>
    <w:multiLevelType w:val="hybridMultilevel"/>
    <w:tmpl w:val="87EE16A6"/>
    <w:lvl w:ilvl="0" w:tplc="2A9AE24C">
      <w:start w:val="1"/>
      <w:numFmt w:val="decimal"/>
      <w:lvlText w:val="%1."/>
      <w:lvlJc w:val="left"/>
      <w:pPr>
        <w:ind w:left="1494" w:hanging="360"/>
      </w:pPr>
      <w:rPr>
        <w:rFonts w:hint="default"/>
        <w:b w:val="0"/>
        <w:bCs w:val="0"/>
        <w:i w:val="0"/>
        <w:iCs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7">
    <w:nsid w:val="79FA2DB9"/>
    <w:multiLevelType w:val="singleLevel"/>
    <w:tmpl w:val="F6E409D6"/>
    <w:lvl w:ilvl="0">
      <w:start w:val="1"/>
      <w:numFmt w:val="decimal"/>
      <w:lvlText w:val="%1)"/>
      <w:legacy w:legacy="1" w:legacySpace="0" w:legacyIndent="370"/>
      <w:lvlJc w:val="left"/>
      <w:rPr>
        <w:rFonts w:ascii="Times New Roman" w:hAnsi="Times New Roman" w:cs="Times New Roman" w:hint="default"/>
      </w:rPr>
    </w:lvl>
  </w:abstractNum>
  <w:num w:numId="1">
    <w:abstractNumId w:val="23"/>
  </w:num>
  <w:num w:numId="2">
    <w:abstractNumId w:val="36"/>
  </w:num>
  <w:num w:numId="3">
    <w:abstractNumId w:val="14"/>
  </w:num>
  <w:num w:numId="4">
    <w:abstractNumId w:val="0"/>
    <w:lvlOverride w:ilvl="0">
      <w:lvl w:ilvl="0">
        <w:numFmt w:val="bullet"/>
        <w:lvlText w:val="•"/>
        <w:legacy w:legacy="1" w:legacySpace="0" w:legacyIndent="350"/>
        <w:lvlJc w:val="left"/>
        <w:rPr>
          <w:rFonts w:ascii="Times New Roman" w:hAnsi="Times New Roman" w:cs="Times New Roman" w:hint="default"/>
        </w:rPr>
      </w:lvl>
    </w:lvlOverride>
  </w:num>
  <w:num w:numId="5">
    <w:abstractNumId w:val="0"/>
    <w:lvlOverride w:ilvl="0">
      <w:lvl w:ilvl="0">
        <w:numFmt w:val="bullet"/>
        <w:lvlText w:val="•"/>
        <w:legacy w:legacy="1" w:legacySpace="0" w:legacyIndent="351"/>
        <w:lvlJc w:val="left"/>
        <w:rPr>
          <w:rFonts w:ascii="Times New Roman" w:hAnsi="Times New Roman" w:cs="Times New Roman" w:hint="default"/>
        </w:rPr>
      </w:lvl>
    </w:lvlOverride>
  </w:num>
  <w:num w:numId="6">
    <w:abstractNumId w:val="17"/>
  </w:num>
  <w:num w:numId="7">
    <w:abstractNumId w:val="16"/>
  </w:num>
  <w:num w:numId="8">
    <w:abstractNumId w:val="10"/>
  </w:num>
  <w:num w:numId="9">
    <w:abstractNumId w:val="21"/>
  </w:num>
  <w:num w:numId="10">
    <w:abstractNumId w:val="22"/>
  </w:num>
  <w:num w:numId="11">
    <w:abstractNumId w:val="26"/>
  </w:num>
  <w:num w:numId="12">
    <w:abstractNumId w:val="3"/>
  </w:num>
  <w:num w:numId="13">
    <w:abstractNumId w:val="27"/>
  </w:num>
  <w:num w:numId="14">
    <w:abstractNumId w:val="25"/>
  </w:num>
  <w:num w:numId="15">
    <w:abstractNumId w:val="35"/>
  </w:num>
  <w:num w:numId="16">
    <w:abstractNumId w:val="31"/>
  </w:num>
  <w:num w:numId="17">
    <w:abstractNumId w:val="6"/>
  </w:num>
  <w:num w:numId="18">
    <w:abstractNumId w:val="12"/>
  </w:num>
  <w:num w:numId="19">
    <w:abstractNumId w:val="4"/>
  </w:num>
  <w:num w:numId="20">
    <w:abstractNumId w:val="7"/>
  </w:num>
  <w:num w:numId="21">
    <w:abstractNumId w:val="29"/>
  </w:num>
  <w:num w:numId="22">
    <w:abstractNumId w:val="1"/>
  </w:num>
  <w:num w:numId="23">
    <w:abstractNumId w:val="5"/>
  </w:num>
  <w:num w:numId="24">
    <w:abstractNumId w:val="8"/>
  </w:num>
  <w:num w:numId="25">
    <w:abstractNumId w:val="2"/>
  </w:num>
  <w:num w:numId="26">
    <w:abstractNumId w:val="0"/>
    <w:lvlOverride w:ilvl="0">
      <w:lvl w:ilvl="0">
        <w:numFmt w:val="bullet"/>
        <w:lvlText w:val="•"/>
        <w:legacy w:legacy="1" w:legacySpace="0" w:legacyIndent="327"/>
        <w:lvlJc w:val="left"/>
        <w:rPr>
          <w:rFonts w:ascii="Times New Roman" w:hAnsi="Times New Roman" w:cs="Times New Roman" w:hint="default"/>
        </w:rPr>
      </w:lvl>
    </w:lvlOverride>
  </w:num>
  <w:num w:numId="27">
    <w:abstractNumId w:val="0"/>
    <w:lvlOverride w:ilvl="0">
      <w:lvl w:ilvl="0">
        <w:numFmt w:val="bullet"/>
        <w:lvlText w:val="•"/>
        <w:legacy w:legacy="1" w:legacySpace="0" w:legacyIndent="326"/>
        <w:lvlJc w:val="left"/>
        <w:rPr>
          <w:rFonts w:ascii="Times New Roman" w:hAnsi="Times New Roman" w:cs="Times New Roman" w:hint="default"/>
        </w:rPr>
      </w:lvl>
    </w:lvlOverride>
  </w:num>
  <w:num w:numId="28">
    <w:abstractNumId w:val="20"/>
  </w:num>
  <w:num w:numId="29">
    <w:abstractNumId w:val="15"/>
  </w:num>
  <w:num w:numId="30">
    <w:abstractNumId w:val="24"/>
  </w:num>
  <w:num w:numId="31">
    <w:abstractNumId w:val="28"/>
  </w:num>
  <w:num w:numId="32">
    <w:abstractNumId w:val="37"/>
  </w:num>
  <w:num w:numId="33">
    <w:abstractNumId w:val="33"/>
  </w:num>
  <w:num w:numId="34">
    <w:abstractNumId w:val="34"/>
  </w:num>
  <w:num w:numId="35">
    <w:abstractNumId w:val="32"/>
  </w:num>
  <w:num w:numId="36">
    <w:abstractNumId w:val="18"/>
  </w:num>
  <w:num w:numId="37">
    <w:abstractNumId w:val="9"/>
  </w:num>
  <w:num w:numId="38">
    <w:abstractNumId w:val="19"/>
  </w:num>
  <w:num w:numId="39">
    <w:abstractNumId w:val="13"/>
  </w:num>
  <w:num w:numId="40">
    <w:abstractNumId w:val="3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6AC"/>
    <w:rsid w:val="000329D3"/>
    <w:rsid w:val="000F1D60"/>
    <w:rsid w:val="000F7B62"/>
    <w:rsid w:val="00121D67"/>
    <w:rsid w:val="001619C8"/>
    <w:rsid w:val="001B4100"/>
    <w:rsid w:val="001B6C82"/>
    <w:rsid w:val="0021621B"/>
    <w:rsid w:val="0024749A"/>
    <w:rsid w:val="0026004B"/>
    <w:rsid w:val="00267D46"/>
    <w:rsid w:val="00301714"/>
    <w:rsid w:val="00317FBB"/>
    <w:rsid w:val="00387F36"/>
    <w:rsid w:val="00452260"/>
    <w:rsid w:val="00467FD0"/>
    <w:rsid w:val="004F163E"/>
    <w:rsid w:val="0064171D"/>
    <w:rsid w:val="00641EA1"/>
    <w:rsid w:val="006C1102"/>
    <w:rsid w:val="0077288B"/>
    <w:rsid w:val="008B1414"/>
    <w:rsid w:val="008F33F6"/>
    <w:rsid w:val="00973639"/>
    <w:rsid w:val="009B21AE"/>
    <w:rsid w:val="00A47CEC"/>
    <w:rsid w:val="00C122BE"/>
    <w:rsid w:val="00CB45FF"/>
    <w:rsid w:val="00CF26AC"/>
    <w:rsid w:val="00D51B6F"/>
    <w:rsid w:val="00DB6EB4"/>
    <w:rsid w:val="00E1747F"/>
    <w:rsid w:val="00ED29FB"/>
    <w:rsid w:val="00F95639"/>
    <w:rsid w:val="00FB299D"/>
    <w:rsid w:val="00FB5C16"/>
    <w:rsid w:val="00FD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8"/>
    <o:shapelayout v:ext="edit">
      <o:idmap v:ext="edit" data="1"/>
    </o:shapelayout>
  </w:shapeDefaults>
  <w:decimalSymbol w:val=","/>
  <w:listSeparator w:val=";"/>
  <w15:chartTrackingRefBased/>
  <w15:docId w15:val="{728A8DB0-EBDC-4010-8049-5E513A22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footnote reference" w:locked="1"/>
    <w:lsdException w:name="page number"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6AC"/>
    <w:pPr>
      <w:spacing w:after="200" w:line="276" w:lineRule="auto"/>
    </w:pPr>
    <w:rPr>
      <w:rFonts w:ascii="Calibri" w:eastAsia="Times New Roman" w:hAnsi="Calibri" w:cs="Calibri"/>
      <w:sz w:val="22"/>
      <w:szCs w:val="22"/>
    </w:rPr>
  </w:style>
  <w:style w:type="paragraph" w:styleId="1">
    <w:name w:val="heading 1"/>
    <w:basedOn w:val="a"/>
    <w:next w:val="a"/>
    <w:link w:val="10"/>
    <w:qFormat/>
    <w:rsid w:val="00CF26AC"/>
    <w:pPr>
      <w:keepNext/>
      <w:widowControl w:val="0"/>
      <w:autoSpaceDE w:val="0"/>
      <w:autoSpaceDN w:val="0"/>
      <w:adjustRightInd w:val="0"/>
      <w:spacing w:before="240" w:after="60" w:line="240" w:lineRule="auto"/>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F26AC"/>
    <w:rPr>
      <w:rFonts w:ascii="Cambria" w:hAnsi="Cambria" w:cs="Cambria"/>
      <w:b/>
      <w:bCs/>
      <w:kern w:val="32"/>
      <w:sz w:val="29"/>
      <w:szCs w:val="29"/>
      <w:lang w:val="x-none" w:eastAsia="ru-RU"/>
    </w:rPr>
  </w:style>
  <w:style w:type="table" w:styleId="a3">
    <w:name w:val="Table Grid"/>
    <w:basedOn w:val="a1"/>
    <w:rsid w:val="00CF26AC"/>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CF26AC"/>
    <w:rPr>
      <w:rFonts w:ascii="Calibri" w:hAnsi="Calibri" w:cs="Calibri"/>
      <w:sz w:val="22"/>
      <w:szCs w:val="22"/>
      <w:lang w:eastAsia="en-US"/>
    </w:rPr>
  </w:style>
  <w:style w:type="paragraph" w:customStyle="1" w:styleId="12">
    <w:name w:val="Абзац списка1"/>
    <w:basedOn w:val="a"/>
    <w:rsid w:val="00CF26AC"/>
    <w:pPr>
      <w:ind w:left="720"/>
    </w:pPr>
    <w:rPr>
      <w:rFonts w:eastAsia="Calibri"/>
      <w:lang w:eastAsia="en-US"/>
    </w:rPr>
  </w:style>
  <w:style w:type="paragraph" w:styleId="a4">
    <w:name w:val="Balloon Text"/>
    <w:basedOn w:val="a"/>
    <w:link w:val="a5"/>
    <w:semiHidden/>
    <w:rsid w:val="00CF26AC"/>
    <w:pPr>
      <w:spacing w:after="0" w:line="240" w:lineRule="auto"/>
    </w:pPr>
    <w:rPr>
      <w:rFonts w:ascii="Tahoma" w:eastAsia="Calibri" w:hAnsi="Tahoma" w:cs="Tahoma"/>
      <w:sz w:val="16"/>
      <w:szCs w:val="16"/>
      <w:lang w:eastAsia="en-US"/>
    </w:rPr>
  </w:style>
  <w:style w:type="character" w:customStyle="1" w:styleId="a5">
    <w:name w:val="Текст выноски Знак"/>
    <w:basedOn w:val="a0"/>
    <w:link w:val="a4"/>
    <w:semiHidden/>
    <w:locked/>
    <w:rsid w:val="00CF26AC"/>
    <w:rPr>
      <w:rFonts w:ascii="Tahoma" w:eastAsia="Times New Roman" w:hAnsi="Tahoma" w:cs="Tahoma"/>
      <w:sz w:val="16"/>
      <w:szCs w:val="16"/>
    </w:rPr>
  </w:style>
  <w:style w:type="paragraph" w:styleId="a6">
    <w:name w:val="header"/>
    <w:basedOn w:val="a"/>
    <w:link w:val="a7"/>
    <w:rsid w:val="00CF26AC"/>
    <w:pPr>
      <w:tabs>
        <w:tab w:val="center" w:pos="4677"/>
        <w:tab w:val="right" w:pos="9355"/>
      </w:tabs>
      <w:spacing w:after="0" w:line="240" w:lineRule="auto"/>
    </w:pPr>
    <w:rPr>
      <w:rFonts w:eastAsia="Calibri"/>
      <w:lang w:eastAsia="en-US"/>
    </w:rPr>
  </w:style>
  <w:style w:type="character" w:customStyle="1" w:styleId="a7">
    <w:name w:val="Верхний колонтитул Знак"/>
    <w:basedOn w:val="a0"/>
    <w:link w:val="a6"/>
    <w:locked/>
    <w:rsid w:val="00CF26AC"/>
    <w:rPr>
      <w:rFonts w:ascii="Calibri" w:eastAsia="Times New Roman" w:hAnsi="Calibri" w:cs="Calibri"/>
      <w:sz w:val="22"/>
      <w:szCs w:val="22"/>
    </w:rPr>
  </w:style>
  <w:style w:type="paragraph" w:styleId="a8">
    <w:name w:val="footer"/>
    <w:basedOn w:val="a"/>
    <w:link w:val="a9"/>
    <w:rsid w:val="00CF26AC"/>
    <w:pPr>
      <w:tabs>
        <w:tab w:val="center" w:pos="4677"/>
        <w:tab w:val="right" w:pos="9355"/>
      </w:tabs>
      <w:spacing w:after="0" w:line="240" w:lineRule="auto"/>
    </w:pPr>
    <w:rPr>
      <w:rFonts w:eastAsia="Calibri"/>
      <w:lang w:eastAsia="en-US"/>
    </w:rPr>
  </w:style>
  <w:style w:type="character" w:customStyle="1" w:styleId="a9">
    <w:name w:val="Нижний колонтитул Знак"/>
    <w:basedOn w:val="a0"/>
    <w:link w:val="a8"/>
    <w:locked/>
    <w:rsid w:val="00CF26AC"/>
    <w:rPr>
      <w:rFonts w:ascii="Calibri" w:eastAsia="Times New Roman" w:hAnsi="Calibri" w:cs="Calibri"/>
      <w:sz w:val="22"/>
      <w:szCs w:val="22"/>
    </w:rPr>
  </w:style>
  <w:style w:type="paragraph" w:customStyle="1" w:styleId="13">
    <w:name w:val="Стиль1"/>
    <w:basedOn w:val="a"/>
    <w:rsid w:val="00CF26AC"/>
    <w:pPr>
      <w:tabs>
        <w:tab w:val="left" w:pos="709"/>
      </w:tabs>
      <w:overflowPunct w:val="0"/>
      <w:autoSpaceDE w:val="0"/>
      <w:autoSpaceDN w:val="0"/>
      <w:adjustRightInd w:val="0"/>
      <w:spacing w:after="0" w:line="288" w:lineRule="auto"/>
      <w:ind w:firstLine="709"/>
      <w:jc w:val="both"/>
      <w:textAlignment w:val="baseline"/>
    </w:pPr>
    <w:rPr>
      <w:rFonts w:ascii="Times New Roman" w:hAnsi="Times New Roman" w:cs="Times New Roman"/>
      <w:sz w:val="24"/>
      <w:szCs w:val="24"/>
    </w:rPr>
  </w:style>
  <w:style w:type="paragraph" w:customStyle="1" w:styleId="ConsNormal">
    <w:name w:val="ConsNormal"/>
    <w:rsid w:val="00CF26AC"/>
    <w:pPr>
      <w:widowControl w:val="0"/>
      <w:autoSpaceDE w:val="0"/>
      <w:autoSpaceDN w:val="0"/>
      <w:adjustRightInd w:val="0"/>
      <w:ind w:right="19772" w:firstLine="720"/>
    </w:pPr>
    <w:rPr>
      <w:rFonts w:ascii="Arial" w:eastAsia="Times New Roman" w:hAnsi="Arial" w:cs="Arial"/>
    </w:rPr>
  </w:style>
  <w:style w:type="character" w:customStyle="1" w:styleId="14">
    <w:name w:val="Замещающий текст1"/>
    <w:basedOn w:val="a0"/>
    <w:semiHidden/>
    <w:rsid w:val="00CF26AC"/>
    <w:rPr>
      <w:color w:val="808080"/>
    </w:rPr>
  </w:style>
  <w:style w:type="paragraph" w:customStyle="1" w:styleId="ConsNonformat">
    <w:name w:val="ConsNonformat"/>
    <w:rsid w:val="00CF26AC"/>
    <w:pPr>
      <w:widowControl w:val="0"/>
      <w:autoSpaceDE w:val="0"/>
      <w:autoSpaceDN w:val="0"/>
      <w:adjustRightInd w:val="0"/>
      <w:ind w:right="19772"/>
    </w:pPr>
    <w:rPr>
      <w:rFonts w:ascii="Courier New" w:eastAsia="Times New Roman" w:hAnsi="Courier New" w:cs="Courier New"/>
    </w:rPr>
  </w:style>
  <w:style w:type="paragraph" w:styleId="aa">
    <w:name w:val="Body Text Indent"/>
    <w:basedOn w:val="a"/>
    <w:link w:val="ab"/>
    <w:rsid w:val="00CF26AC"/>
    <w:pPr>
      <w:spacing w:after="120" w:line="240" w:lineRule="auto"/>
      <w:ind w:left="283"/>
    </w:pPr>
    <w:rPr>
      <w:rFonts w:ascii="Times New Roman" w:hAnsi="Times New Roman" w:cs="Times New Roman"/>
      <w:sz w:val="20"/>
      <w:szCs w:val="20"/>
    </w:rPr>
  </w:style>
  <w:style w:type="character" w:customStyle="1" w:styleId="ab">
    <w:name w:val="Основной текст с отступом Знак"/>
    <w:basedOn w:val="a0"/>
    <w:link w:val="aa"/>
    <w:locked/>
    <w:rsid w:val="00CF26AC"/>
    <w:rPr>
      <w:rFonts w:eastAsia="Times New Roman"/>
      <w:sz w:val="20"/>
      <w:szCs w:val="20"/>
      <w:lang w:val="x-none" w:eastAsia="ru-RU"/>
    </w:rPr>
  </w:style>
  <w:style w:type="character" w:styleId="ac">
    <w:name w:val="Emphasis"/>
    <w:basedOn w:val="a0"/>
    <w:qFormat/>
    <w:rsid w:val="00CF26AC"/>
    <w:rPr>
      <w:i/>
      <w:iCs/>
    </w:rPr>
  </w:style>
  <w:style w:type="paragraph" w:customStyle="1" w:styleId="FR2">
    <w:name w:val="FR2"/>
    <w:rsid w:val="00CF26AC"/>
    <w:pPr>
      <w:spacing w:before="320"/>
      <w:jc w:val="center"/>
    </w:pPr>
    <w:rPr>
      <w:rFonts w:ascii="Arial" w:eastAsia="Times New Roman" w:hAnsi="Arial" w:cs="Arial"/>
      <w:b/>
      <w:bCs/>
      <w:sz w:val="18"/>
      <w:szCs w:val="18"/>
    </w:rPr>
  </w:style>
  <w:style w:type="character" w:styleId="ad">
    <w:name w:val="page number"/>
    <w:basedOn w:val="a0"/>
    <w:rsid w:val="00CF26AC"/>
  </w:style>
  <w:style w:type="character" w:styleId="ae">
    <w:name w:val="footnote reference"/>
    <w:basedOn w:val="a0"/>
    <w:semiHidden/>
    <w:rsid w:val="00CF26AC"/>
    <w:rPr>
      <w:vertAlign w:val="superscript"/>
    </w:rPr>
  </w:style>
  <w:style w:type="paragraph" w:styleId="15">
    <w:name w:val="toc 1"/>
    <w:basedOn w:val="a"/>
    <w:next w:val="a"/>
    <w:autoRedefine/>
    <w:semiHidden/>
    <w:rsid w:val="00CF26AC"/>
    <w:pPr>
      <w:tabs>
        <w:tab w:val="right" w:leader="dot" w:pos="9913"/>
      </w:tabs>
      <w:autoSpaceDE w:val="0"/>
      <w:autoSpaceDN w:val="0"/>
      <w:adjustRightInd w:val="0"/>
      <w:spacing w:after="100" w:afterAutospacing="1" w:line="360" w:lineRule="auto"/>
      <w:ind w:firstLine="709"/>
      <w:jc w:val="both"/>
    </w:pPr>
    <w:rPr>
      <w:rFonts w:ascii="Times New Roman" w:hAnsi="Times New Roman" w:cs="Times New Roman"/>
      <w:b/>
      <w:bCs/>
      <w:sz w:val="28"/>
      <w:szCs w:val="28"/>
    </w:rPr>
  </w:style>
  <w:style w:type="character" w:styleId="af">
    <w:name w:val="Hyperlink"/>
    <w:basedOn w:val="a0"/>
    <w:rsid w:val="00CF26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1.bin"/><Relationship Id="rId21" Type="http://schemas.openxmlformats.org/officeDocument/2006/relationships/image" Target="media/image8.wmf"/><Relationship Id="rId42" Type="http://schemas.openxmlformats.org/officeDocument/2006/relationships/image" Target="media/image25.png"/><Relationship Id="rId63" Type="http://schemas.openxmlformats.org/officeDocument/2006/relationships/image" Target="media/image30.wmf"/><Relationship Id="rId84" Type="http://schemas.openxmlformats.org/officeDocument/2006/relationships/oleObject" Target="embeddings/oleObject48.bin"/><Relationship Id="rId138" Type="http://schemas.openxmlformats.org/officeDocument/2006/relationships/oleObject" Target="embeddings/oleObject99.bin"/><Relationship Id="rId159" Type="http://schemas.openxmlformats.org/officeDocument/2006/relationships/oleObject" Target="embeddings/oleObject107.bin"/><Relationship Id="rId170" Type="http://schemas.openxmlformats.org/officeDocument/2006/relationships/image" Target="media/image53.png"/><Relationship Id="rId191" Type="http://schemas.openxmlformats.org/officeDocument/2006/relationships/oleObject" Target="embeddings/_____Microsoft_Excel_97-200311.xls"/><Relationship Id="rId205" Type="http://schemas.openxmlformats.org/officeDocument/2006/relationships/image" Target="media/image80.png"/><Relationship Id="rId226" Type="http://schemas.openxmlformats.org/officeDocument/2006/relationships/image" Target="media/image95.png"/><Relationship Id="rId107" Type="http://schemas.openxmlformats.org/officeDocument/2006/relationships/oleObject" Target="embeddings/oleObject71.bin"/><Relationship Id="rId11" Type="http://schemas.openxmlformats.org/officeDocument/2006/relationships/image" Target="media/image3.wmf"/><Relationship Id="rId32" Type="http://schemas.openxmlformats.org/officeDocument/2006/relationships/image" Target="media/image18.png"/><Relationship Id="rId53" Type="http://schemas.openxmlformats.org/officeDocument/2006/relationships/oleObject" Target="embeddings/oleObject20.bin"/><Relationship Id="rId74" Type="http://schemas.openxmlformats.org/officeDocument/2006/relationships/oleObject" Target="embeddings/oleObject38.bin"/><Relationship Id="rId128" Type="http://schemas.openxmlformats.org/officeDocument/2006/relationships/oleObject" Target="embeddings/oleObject89.bin"/><Relationship Id="rId149" Type="http://schemas.openxmlformats.org/officeDocument/2006/relationships/image" Target="media/image38.wmf"/><Relationship Id="rId5" Type="http://schemas.openxmlformats.org/officeDocument/2006/relationships/footnotes" Target="footnotes.xml"/><Relationship Id="rId95" Type="http://schemas.openxmlformats.org/officeDocument/2006/relationships/oleObject" Target="embeddings/oleObject59.bin"/><Relationship Id="rId160" Type="http://schemas.openxmlformats.org/officeDocument/2006/relationships/image" Target="media/image44.png"/><Relationship Id="rId181" Type="http://schemas.openxmlformats.org/officeDocument/2006/relationships/image" Target="media/image61.png"/><Relationship Id="rId216" Type="http://schemas.openxmlformats.org/officeDocument/2006/relationships/oleObject" Target="embeddings/oleObject111.bin"/><Relationship Id="rId237" Type="http://schemas.openxmlformats.org/officeDocument/2006/relationships/image" Target="media/image104.png"/><Relationship Id="rId22" Type="http://schemas.openxmlformats.org/officeDocument/2006/relationships/oleObject" Target="embeddings/oleObject8.bin"/><Relationship Id="rId43" Type="http://schemas.openxmlformats.org/officeDocument/2006/relationships/image" Target="media/image26.wmf"/><Relationship Id="rId64" Type="http://schemas.openxmlformats.org/officeDocument/2006/relationships/oleObject" Target="embeddings/oleObject28.bin"/><Relationship Id="rId118" Type="http://schemas.openxmlformats.org/officeDocument/2006/relationships/image" Target="media/image31.wmf"/><Relationship Id="rId139" Type="http://schemas.openxmlformats.org/officeDocument/2006/relationships/oleObject" Target="embeddings/oleObject100.bin"/><Relationship Id="rId85" Type="http://schemas.openxmlformats.org/officeDocument/2006/relationships/oleObject" Target="embeddings/oleObject49.bin"/><Relationship Id="rId150" Type="http://schemas.openxmlformats.org/officeDocument/2006/relationships/oleObject" Target="embeddings/oleObject103.bin"/><Relationship Id="rId171" Type="http://schemas.openxmlformats.org/officeDocument/2006/relationships/image" Target="media/image54.png"/><Relationship Id="rId192" Type="http://schemas.openxmlformats.org/officeDocument/2006/relationships/image" Target="media/image67.png"/><Relationship Id="rId206" Type="http://schemas.openxmlformats.org/officeDocument/2006/relationships/image" Target="media/image81.png"/><Relationship Id="rId227" Type="http://schemas.openxmlformats.org/officeDocument/2006/relationships/image" Target="media/image96.png"/><Relationship Id="rId201" Type="http://schemas.openxmlformats.org/officeDocument/2006/relationships/image" Target="media/image76.png"/><Relationship Id="rId222" Type="http://schemas.openxmlformats.org/officeDocument/2006/relationships/image" Target="media/image91.png"/><Relationship Id="rId243"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9.png"/><Relationship Id="rId38" Type="http://schemas.openxmlformats.org/officeDocument/2006/relationships/oleObject" Target="embeddings/oleObject10.bin"/><Relationship Id="rId59" Type="http://schemas.openxmlformats.org/officeDocument/2006/relationships/image" Target="media/image28.wmf"/><Relationship Id="rId103" Type="http://schemas.openxmlformats.org/officeDocument/2006/relationships/oleObject" Target="embeddings/oleObject67.bin"/><Relationship Id="rId108" Type="http://schemas.openxmlformats.org/officeDocument/2006/relationships/oleObject" Target="embeddings/oleObject72.bin"/><Relationship Id="rId124" Type="http://schemas.openxmlformats.org/officeDocument/2006/relationships/oleObject" Target="embeddings/oleObject85.bin"/><Relationship Id="rId129" Type="http://schemas.openxmlformats.org/officeDocument/2006/relationships/oleObject" Target="embeddings/oleObject90.bin"/><Relationship Id="rId54" Type="http://schemas.openxmlformats.org/officeDocument/2006/relationships/oleObject" Target="embeddings/oleObject21.bin"/><Relationship Id="rId70" Type="http://schemas.openxmlformats.org/officeDocument/2006/relationships/oleObject" Target="embeddings/oleObject34.bin"/><Relationship Id="rId75" Type="http://schemas.openxmlformats.org/officeDocument/2006/relationships/oleObject" Target="embeddings/oleObject39.bin"/><Relationship Id="rId91" Type="http://schemas.openxmlformats.org/officeDocument/2006/relationships/oleObject" Target="embeddings/oleObject55.bin"/><Relationship Id="rId96" Type="http://schemas.openxmlformats.org/officeDocument/2006/relationships/oleObject" Target="embeddings/oleObject60.bin"/><Relationship Id="rId140" Type="http://schemas.openxmlformats.org/officeDocument/2006/relationships/oleObject" Target="embeddings/oleObject101.bin"/><Relationship Id="rId145" Type="http://schemas.openxmlformats.org/officeDocument/2006/relationships/oleObject" Target="embeddings/_____Microsoft_Excel_97-20032.xls"/><Relationship Id="rId161" Type="http://schemas.openxmlformats.org/officeDocument/2006/relationships/image" Target="media/image45.png"/><Relationship Id="rId166" Type="http://schemas.openxmlformats.org/officeDocument/2006/relationships/image" Target="media/image49.png"/><Relationship Id="rId182" Type="http://schemas.openxmlformats.org/officeDocument/2006/relationships/oleObject" Target="embeddings/_____Microsoft_Excel_97-20038.xls"/><Relationship Id="rId187" Type="http://schemas.openxmlformats.org/officeDocument/2006/relationships/oleObject" Target="embeddings/_____Microsoft_Excel_97-20039.xls"/><Relationship Id="rId217" Type="http://schemas.openxmlformats.org/officeDocument/2006/relationships/oleObject" Target="embeddings/oleObject112.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87.wmf"/><Relationship Id="rId233" Type="http://schemas.openxmlformats.org/officeDocument/2006/relationships/image" Target="media/image101.wmf"/><Relationship Id="rId238" Type="http://schemas.openxmlformats.org/officeDocument/2006/relationships/image" Target="media/image105.wmf"/><Relationship Id="rId23" Type="http://schemas.openxmlformats.org/officeDocument/2006/relationships/image" Target="media/image9.png"/><Relationship Id="rId28" Type="http://schemas.openxmlformats.org/officeDocument/2006/relationships/image" Target="media/image14.png"/><Relationship Id="rId49" Type="http://schemas.openxmlformats.org/officeDocument/2006/relationships/oleObject" Target="embeddings/oleObject17.bin"/><Relationship Id="rId114" Type="http://schemas.openxmlformats.org/officeDocument/2006/relationships/oleObject" Target="embeddings/oleObject78.bin"/><Relationship Id="rId119" Type="http://schemas.openxmlformats.org/officeDocument/2006/relationships/oleObject" Target="embeddings/oleObject82.bin"/><Relationship Id="rId44" Type="http://schemas.openxmlformats.org/officeDocument/2006/relationships/oleObject" Target="embeddings/oleObject12.bin"/><Relationship Id="rId60" Type="http://schemas.openxmlformats.org/officeDocument/2006/relationships/oleObject" Target="embeddings/oleObject26.bin"/><Relationship Id="rId65" Type="http://schemas.openxmlformats.org/officeDocument/2006/relationships/oleObject" Target="embeddings/oleObject29.bin"/><Relationship Id="rId81" Type="http://schemas.openxmlformats.org/officeDocument/2006/relationships/oleObject" Target="embeddings/oleObject45.bin"/><Relationship Id="rId86" Type="http://schemas.openxmlformats.org/officeDocument/2006/relationships/oleObject" Target="embeddings/oleObject50.bin"/><Relationship Id="rId130" Type="http://schemas.openxmlformats.org/officeDocument/2006/relationships/oleObject" Target="embeddings/oleObject91.bin"/><Relationship Id="rId135" Type="http://schemas.openxmlformats.org/officeDocument/2006/relationships/oleObject" Target="embeddings/oleObject96.bin"/><Relationship Id="rId151" Type="http://schemas.openxmlformats.org/officeDocument/2006/relationships/image" Target="media/image39.wmf"/><Relationship Id="rId156" Type="http://schemas.openxmlformats.org/officeDocument/2006/relationships/image" Target="media/image41.jpeg"/><Relationship Id="rId177" Type="http://schemas.openxmlformats.org/officeDocument/2006/relationships/image" Target="media/image59.png"/><Relationship Id="rId198" Type="http://schemas.openxmlformats.org/officeDocument/2006/relationships/image" Target="media/image73.png"/><Relationship Id="rId172" Type="http://schemas.openxmlformats.org/officeDocument/2006/relationships/image" Target="media/image55.png"/><Relationship Id="rId193" Type="http://schemas.openxmlformats.org/officeDocument/2006/relationships/image" Target="media/image68.png"/><Relationship Id="rId202" Type="http://schemas.openxmlformats.org/officeDocument/2006/relationships/image" Target="media/image77.png"/><Relationship Id="rId207" Type="http://schemas.openxmlformats.org/officeDocument/2006/relationships/image" Target="media/image82.png"/><Relationship Id="rId223" Type="http://schemas.openxmlformats.org/officeDocument/2006/relationships/image" Target="media/image92.png"/><Relationship Id="rId228" Type="http://schemas.openxmlformats.org/officeDocument/2006/relationships/image" Target="media/image97.png"/><Relationship Id="rId244"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1.bin"/><Relationship Id="rId109" Type="http://schemas.openxmlformats.org/officeDocument/2006/relationships/oleObject" Target="embeddings/oleObject73.bin"/><Relationship Id="rId34" Type="http://schemas.openxmlformats.org/officeDocument/2006/relationships/image" Target="media/image20.png"/><Relationship Id="rId50" Type="http://schemas.openxmlformats.org/officeDocument/2006/relationships/oleObject" Target="embeddings/oleObject18.bin"/><Relationship Id="rId55" Type="http://schemas.openxmlformats.org/officeDocument/2006/relationships/oleObject" Target="embeddings/oleObject22.bin"/><Relationship Id="rId76" Type="http://schemas.openxmlformats.org/officeDocument/2006/relationships/oleObject" Target="embeddings/oleObject40.bin"/><Relationship Id="rId97" Type="http://schemas.openxmlformats.org/officeDocument/2006/relationships/oleObject" Target="embeddings/oleObject61.bin"/><Relationship Id="rId104" Type="http://schemas.openxmlformats.org/officeDocument/2006/relationships/oleObject" Target="embeddings/oleObject68.bin"/><Relationship Id="rId120" Type="http://schemas.openxmlformats.org/officeDocument/2006/relationships/image" Target="media/image32.wmf"/><Relationship Id="rId125" Type="http://schemas.openxmlformats.org/officeDocument/2006/relationships/oleObject" Target="embeddings/oleObject86.bin"/><Relationship Id="rId141" Type="http://schemas.openxmlformats.org/officeDocument/2006/relationships/oleObject" Target="embeddings/oleObject102.bin"/><Relationship Id="rId146" Type="http://schemas.openxmlformats.org/officeDocument/2006/relationships/image" Target="media/image36.emf"/><Relationship Id="rId167" Type="http://schemas.openxmlformats.org/officeDocument/2006/relationships/image" Target="media/image50.png"/><Relationship Id="rId188" Type="http://schemas.openxmlformats.org/officeDocument/2006/relationships/image" Target="media/image65.png"/><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56.bin"/><Relationship Id="rId162" Type="http://schemas.openxmlformats.org/officeDocument/2006/relationships/image" Target="media/image46.png"/><Relationship Id="rId183" Type="http://schemas.openxmlformats.org/officeDocument/2006/relationships/image" Target="media/image62.wmf"/><Relationship Id="rId213" Type="http://schemas.openxmlformats.org/officeDocument/2006/relationships/oleObject" Target="embeddings/oleObject109.bin"/><Relationship Id="rId218" Type="http://schemas.openxmlformats.org/officeDocument/2006/relationships/oleObject" Target="embeddings/oleObject113.bin"/><Relationship Id="rId234" Type="http://schemas.openxmlformats.org/officeDocument/2006/relationships/oleObject" Target="embeddings/oleObject116.bin"/><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image" Target="media/image23.png"/><Relationship Id="rId45" Type="http://schemas.openxmlformats.org/officeDocument/2006/relationships/oleObject" Target="embeddings/oleObject13.bin"/><Relationship Id="rId66" Type="http://schemas.openxmlformats.org/officeDocument/2006/relationships/oleObject" Target="embeddings/oleObject30.bin"/><Relationship Id="rId87" Type="http://schemas.openxmlformats.org/officeDocument/2006/relationships/oleObject" Target="embeddings/oleObject51.bin"/><Relationship Id="rId110" Type="http://schemas.openxmlformats.org/officeDocument/2006/relationships/oleObject" Target="embeddings/oleObject74.bin"/><Relationship Id="rId115" Type="http://schemas.openxmlformats.org/officeDocument/2006/relationships/oleObject" Target="embeddings/oleObject79.bin"/><Relationship Id="rId131" Type="http://schemas.openxmlformats.org/officeDocument/2006/relationships/oleObject" Target="embeddings/oleObject92.bin"/><Relationship Id="rId136" Type="http://schemas.openxmlformats.org/officeDocument/2006/relationships/oleObject" Target="embeddings/oleObject97.bin"/><Relationship Id="rId157" Type="http://schemas.openxmlformats.org/officeDocument/2006/relationships/image" Target="media/image42.jpeg"/><Relationship Id="rId178" Type="http://schemas.openxmlformats.org/officeDocument/2006/relationships/oleObject" Target="embeddings/_____Microsoft_Excel_97-20036.xls"/><Relationship Id="rId61" Type="http://schemas.openxmlformats.org/officeDocument/2006/relationships/image" Target="media/image29.wmf"/><Relationship Id="rId82" Type="http://schemas.openxmlformats.org/officeDocument/2006/relationships/oleObject" Target="embeddings/oleObject46.bin"/><Relationship Id="rId152" Type="http://schemas.openxmlformats.org/officeDocument/2006/relationships/oleObject" Target="embeddings/oleObject104.bin"/><Relationship Id="rId173" Type="http://schemas.openxmlformats.org/officeDocument/2006/relationships/image" Target="media/image56.png"/><Relationship Id="rId194" Type="http://schemas.openxmlformats.org/officeDocument/2006/relationships/image" Target="media/image69.png"/><Relationship Id="rId199" Type="http://schemas.openxmlformats.org/officeDocument/2006/relationships/image" Target="media/image74.png"/><Relationship Id="rId203" Type="http://schemas.openxmlformats.org/officeDocument/2006/relationships/image" Target="media/image78.png"/><Relationship Id="rId208" Type="http://schemas.openxmlformats.org/officeDocument/2006/relationships/image" Target="media/image83.png"/><Relationship Id="rId229" Type="http://schemas.openxmlformats.org/officeDocument/2006/relationships/image" Target="media/image98.png"/><Relationship Id="rId19" Type="http://schemas.openxmlformats.org/officeDocument/2006/relationships/image" Target="media/image7.wmf"/><Relationship Id="rId224" Type="http://schemas.openxmlformats.org/officeDocument/2006/relationships/image" Target="media/image93.png"/><Relationship Id="rId240" Type="http://schemas.openxmlformats.org/officeDocument/2006/relationships/image" Target="media/image106.png"/><Relationship Id="rId245"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image" Target="media/image16.png"/><Relationship Id="rId35" Type="http://schemas.openxmlformats.org/officeDocument/2006/relationships/image" Target="media/image21.wmf"/><Relationship Id="rId56" Type="http://schemas.openxmlformats.org/officeDocument/2006/relationships/oleObject" Target="embeddings/oleObject23.bin"/><Relationship Id="rId77" Type="http://schemas.openxmlformats.org/officeDocument/2006/relationships/oleObject" Target="embeddings/oleObject41.bin"/><Relationship Id="rId100" Type="http://schemas.openxmlformats.org/officeDocument/2006/relationships/oleObject" Target="embeddings/oleObject64.bin"/><Relationship Id="rId105" Type="http://schemas.openxmlformats.org/officeDocument/2006/relationships/oleObject" Target="embeddings/oleObject69.bin"/><Relationship Id="rId126" Type="http://schemas.openxmlformats.org/officeDocument/2006/relationships/oleObject" Target="embeddings/oleObject87.bin"/><Relationship Id="rId147" Type="http://schemas.openxmlformats.org/officeDocument/2006/relationships/oleObject" Target="embeddings/_____Microsoft_Excel_97-20033.xls"/><Relationship Id="rId168" Type="http://schemas.openxmlformats.org/officeDocument/2006/relationships/image" Target="media/image51.png"/><Relationship Id="rId8" Type="http://schemas.openxmlformats.org/officeDocument/2006/relationships/oleObject" Target="embeddings/oleObject1.bin"/><Relationship Id="rId51" Type="http://schemas.openxmlformats.org/officeDocument/2006/relationships/image" Target="media/image27.png"/><Relationship Id="rId72" Type="http://schemas.openxmlformats.org/officeDocument/2006/relationships/oleObject" Target="embeddings/oleObject36.bin"/><Relationship Id="rId93" Type="http://schemas.openxmlformats.org/officeDocument/2006/relationships/oleObject" Target="embeddings/oleObject57.bin"/><Relationship Id="rId98" Type="http://schemas.openxmlformats.org/officeDocument/2006/relationships/oleObject" Target="embeddings/oleObject62.bin"/><Relationship Id="rId121" Type="http://schemas.openxmlformats.org/officeDocument/2006/relationships/oleObject" Target="embeddings/oleObject83.bin"/><Relationship Id="rId142" Type="http://schemas.openxmlformats.org/officeDocument/2006/relationships/image" Target="media/image34.png"/><Relationship Id="rId163" Type="http://schemas.openxmlformats.org/officeDocument/2006/relationships/oleObject" Target="embeddings/_____Microsoft_Excel_97-20034.xls"/><Relationship Id="rId184" Type="http://schemas.openxmlformats.org/officeDocument/2006/relationships/oleObject" Target="embeddings/oleObject108.bin"/><Relationship Id="rId189" Type="http://schemas.openxmlformats.org/officeDocument/2006/relationships/oleObject" Target="embeddings/_____Microsoft_Excel_97-200310.xls"/><Relationship Id="rId219" Type="http://schemas.openxmlformats.org/officeDocument/2006/relationships/oleObject" Target="embeddings/oleObject114.bin"/><Relationship Id="rId3" Type="http://schemas.openxmlformats.org/officeDocument/2006/relationships/settings" Target="settings.xml"/><Relationship Id="rId214" Type="http://schemas.openxmlformats.org/officeDocument/2006/relationships/image" Target="media/image88.wmf"/><Relationship Id="rId230" Type="http://schemas.openxmlformats.org/officeDocument/2006/relationships/image" Target="media/image99.png"/><Relationship Id="rId235" Type="http://schemas.openxmlformats.org/officeDocument/2006/relationships/image" Target="media/image102.png"/><Relationship Id="rId25" Type="http://schemas.openxmlformats.org/officeDocument/2006/relationships/image" Target="media/image11.png"/><Relationship Id="rId46" Type="http://schemas.openxmlformats.org/officeDocument/2006/relationships/oleObject" Target="embeddings/oleObject14.bin"/><Relationship Id="rId67" Type="http://schemas.openxmlformats.org/officeDocument/2006/relationships/oleObject" Target="embeddings/oleObject31.bin"/><Relationship Id="rId116" Type="http://schemas.openxmlformats.org/officeDocument/2006/relationships/oleObject" Target="embeddings/oleObject80.bin"/><Relationship Id="rId137" Type="http://schemas.openxmlformats.org/officeDocument/2006/relationships/oleObject" Target="embeddings/oleObject98.bin"/><Relationship Id="rId158" Type="http://schemas.openxmlformats.org/officeDocument/2006/relationships/image" Target="media/image43.wmf"/><Relationship Id="rId20" Type="http://schemas.openxmlformats.org/officeDocument/2006/relationships/oleObject" Target="embeddings/oleObject7.bin"/><Relationship Id="rId41" Type="http://schemas.openxmlformats.org/officeDocument/2006/relationships/image" Target="media/image24.png"/><Relationship Id="rId62" Type="http://schemas.openxmlformats.org/officeDocument/2006/relationships/oleObject" Target="embeddings/oleObject27.bin"/><Relationship Id="rId83" Type="http://schemas.openxmlformats.org/officeDocument/2006/relationships/oleObject" Target="embeddings/oleObject47.bin"/><Relationship Id="rId88" Type="http://schemas.openxmlformats.org/officeDocument/2006/relationships/oleObject" Target="embeddings/oleObject52.bin"/><Relationship Id="rId111" Type="http://schemas.openxmlformats.org/officeDocument/2006/relationships/oleObject" Target="embeddings/oleObject75.bin"/><Relationship Id="rId132" Type="http://schemas.openxmlformats.org/officeDocument/2006/relationships/oleObject" Target="embeddings/oleObject93.bin"/><Relationship Id="rId153" Type="http://schemas.openxmlformats.org/officeDocument/2006/relationships/image" Target="media/image40.wmf"/><Relationship Id="rId174" Type="http://schemas.openxmlformats.org/officeDocument/2006/relationships/oleObject" Target="embeddings/_____Microsoft_Excel_97-20035.xls"/><Relationship Id="rId179" Type="http://schemas.openxmlformats.org/officeDocument/2006/relationships/image" Target="media/image60.png"/><Relationship Id="rId195" Type="http://schemas.openxmlformats.org/officeDocument/2006/relationships/image" Target="media/image70.png"/><Relationship Id="rId209" Type="http://schemas.openxmlformats.org/officeDocument/2006/relationships/image" Target="media/image84.png"/><Relationship Id="rId190" Type="http://schemas.openxmlformats.org/officeDocument/2006/relationships/image" Target="media/image66.png"/><Relationship Id="rId204" Type="http://schemas.openxmlformats.org/officeDocument/2006/relationships/image" Target="media/image79.png"/><Relationship Id="rId220" Type="http://schemas.openxmlformats.org/officeDocument/2006/relationships/image" Target="media/image89.png"/><Relationship Id="rId225" Type="http://schemas.openxmlformats.org/officeDocument/2006/relationships/image" Target="media/image94.png"/><Relationship Id="rId241" Type="http://schemas.openxmlformats.org/officeDocument/2006/relationships/image" Target="media/image107.png"/><Relationship Id="rId246"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9.bin"/><Relationship Id="rId57" Type="http://schemas.openxmlformats.org/officeDocument/2006/relationships/oleObject" Target="embeddings/oleObject24.bin"/><Relationship Id="rId106" Type="http://schemas.openxmlformats.org/officeDocument/2006/relationships/oleObject" Target="embeddings/oleObject70.bin"/><Relationship Id="rId127" Type="http://schemas.openxmlformats.org/officeDocument/2006/relationships/oleObject" Target="embeddings/oleObject88.bin"/><Relationship Id="rId10" Type="http://schemas.openxmlformats.org/officeDocument/2006/relationships/oleObject" Target="embeddings/oleObject2.bin"/><Relationship Id="rId31" Type="http://schemas.openxmlformats.org/officeDocument/2006/relationships/image" Target="media/image17.png"/><Relationship Id="rId52" Type="http://schemas.openxmlformats.org/officeDocument/2006/relationships/oleObject" Target="embeddings/oleObject19.bin"/><Relationship Id="rId73" Type="http://schemas.openxmlformats.org/officeDocument/2006/relationships/oleObject" Target="embeddings/oleObject37.bin"/><Relationship Id="rId78" Type="http://schemas.openxmlformats.org/officeDocument/2006/relationships/oleObject" Target="embeddings/oleObject42.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oleObject" Target="embeddings/oleObject84.bin"/><Relationship Id="rId143" Type="http://schemas.openxmlformats.org/officeDocument/2006/relationships/oleObject" Target="embeddings/_____Microsoft_Excel_97-20031.xls"/><Relationship Id="rId148" Type="http://schemas.openxmlformats.org/officeDocument/2006/relationships/image" Target="media/image37.emf"/><Relationship Id="rId164" Type="http://schemas.openxmlformats.org/officeDocument/2006/relationships/image" Target="media/image47.png"/><Relationship Id="rId169" Type="http://schemas.openxmlformats.org/officeDocument/2006/relationships/image" Target="media/image52.png"/><Relationship Id="rId185" Type="http://schemas.openxmlformats.org/officeDocument/2006/relationships/image" Target="media/image63.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_____Microsoft_Excel_97-20037.xls"/><Relationship Id="rId210" Type="http://schemas.openxmlformats.org/officeDocument/2006/relationships/image" Target="media/image85.png"/><Relationship Id="rId215" Type="http://schemas.openxmlformats.org/officeDocument/2006/relationships/oleObject" Target="embeddings/oleObject110.bin"/><Relationship Id="rId236" Type="http://schemas.openxmlformats.org/officeDocument/2006/relationships/image" Target="media/image103.png"/><Relationship Id="rId26" Type="http://schemas.openxmlformats.org/officeDocument/2006/relationships/image" Target="media/image12.png"/><Relationship Id="rId231" Type="http://schemas.openxmlformats.org/officeDocument/2006/relationships/image" Target="media/image100.wmf"/><Relationship Id="rId47" Type="http://schemas.openxmlformats.org/officeDocument/2006/relationships/oleObject" Target="embeddings/oleObject15.bin"/><Relationship Id="rId68" Type="http://schemas.openxmlformats.org/officeDocument/2006/relationships/oleObject" Target="embeddings/oleObject32.bin"/><Relationship Id="rId89" Type="http://schemas.openxmlformats.org/officeDocument/2006/relationships/oleObject" Target="embeddings/oleObject53.bin"/><Relationship Id="rId112" Type="http://schemas.openxmlformats.org/officeDocument/2006/relationships/oleObject" Target="embeddings/oleObject76.bin"/><Relationship Id="rId133" Type="http://schemas.openxmlformats.org/officeDocument/2006/relationships/oleObject" Target="embeddings/oleObject94.bin"/><Relationship Id="rId154" Type="http://schemas.openxmlformats.org/officeDocument/2006/relationships/oleObject" Target="embeddings/oleObject105.bin"/><Relationship Id="rId175" Type="http://schemas.openxmlformats.org/officeDocument/2006/relationships/image" Target="media/image57.png"/><Relationship Id="rId196" Type="http://schemas.openxmlformats.org/officeDocument/2006/relationships/image" Target="media/image71.png"/><Relationship Id="rId200" Type="http://schemas.openxmlformats.org/officeDocument/2006/relationships/image" Target="media/image75.png"/><Relationship Id="rId16" Type="http://schemas.openxmlformats.org/officeDocument/2006/relationships/oleObject" Target="embeddings/oleObject5.bin"/><Relationship Id="rId221" Type="http://schemas.openxmlformats.org/officeDocument/2006/relationships/image" Target="media/image90.png"/><Relationship Id="rId242" Type="http://schemas.openxmlformats.org/officeDocument/2006/relationships/image" Target="media/image108.png"/><Relationship Id="rId37" Type="http://schemas.openxmlformats.org/officeDocument/2006/relationships/image" Target="media/image22.wmf"/><Relationship Id="rId58" Type="http://schemas.openxmlformats.org/officeDocument/2006/relationships/oleObject" Target="embeddings/oleObject25.bin"/><Relationship Id="rId79" Type="http://schemas.openxmlformats.org/officeDocument/2006/relationships/oleObject" Target="embeddings/oleObject43.bin"/><Relationship Id="rId102" Type="http://schemas.openxmlformats.org/officeDocument/2006/relationships/oleObject" Target="embeddings/oleObject66.bin"/><Relationship Id="rId123" Type="http://schemas.openxmlformats.org/officeDocument/2006/relationships/image" Target="media/image33.wmf"/><Relationship Id="rId144" Type="http://schemas.openxmlformats.org/officeDocument/2006/relationships/image" Target="media/image35.png"/><Relationship Id="rId90" Type="http://schemas.openxmlformats.org/officeDocument/2006/relationships/oleObject" Target="embeddings/oleObject54.bin"/><Relationship Id="rId165" Type="http://schemas.openxmlformats.org/officeDocument/2006/relationships/image" Target="media/image48.png"/><Relationship Id="rId186" Type="http://schemas.openxmlformats.org/officeDocument/2006/relationships/image" Target="media/image64.png"/><Relationship Id="rId211" Type="http://schemas.openxmlformats.org/officeDocument/2006/relationships/image" Target="media/image86.png"/><Relationship Id="rId232" Type="http://schemas.openxmlformats.org/officeDocument/2006/relationships/oleObject" Target="embeddings/oleObject115.bin"/><Relationship Id="rId27" Type="http://schemas.openxmlformats.org/officeDocument/2006/relationships/image" Target="media/image13.png"/><Relationship Id="rId48" Type="http://schemas.openxmlformats.org/officeDocument/2006/relationships/oleObject" Target="embeddings/oleObject16.bin"/><Relationship Id="rId69" Type="http://schemas.openxmlformats.org/officeDocument/2006/relationships/oleObject" Target="embeddings/oleObject33.bin"/><Relationship Id="rId113" Type="http://schemas.openxmlformats.org/officeDocument/2006/relationships/oleObject" Target="embeddings/oleObject77.bin"/><Relationship Id="rId134" Type="http://schemas.openxmlformats.org/officeDocument/2006/relationships/oleObject" Target="embeddings/oleObject95.bin"/><Relationship Id="rId80" Type="http://schemas.openxmlformats.org/officeDocument/2006/relationships/oleObject" Target="embeddings/oleObject44.bin"/><Relationship Id="rId155" Type="http://schemas.openxmlformats.org/officeDocument/2006/relationships/oleObject" Target="embeddings/oleObject106.bin"/><Relationship Id="rId176" Type="http://schemas.openxmlformats.org/officeDocument/2006/relationships/image" Target="media/image58.png"/><Relationship Id="rId197" Type="http://schemas.openxmlformats.org/officeDocument/2006/relationships/image" Target="media/image7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24575</Words>
  <Characters>140083</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ФЕДЕРЦИИ</vt:lpstr>
    </vt:vector>
  </TitlesOfParts>
  <Company>Reanimator Extreme Edition</Company>
  <LinksUpToDate>false</LinksUpToDate>
  <CharactersWithSpaces>164330</CharactersWithSpaces>
  <SharedDoc>false</SharedDoc>
  <HLinks>
    <vt:vector size="96" baseType="variant">
      <vt:variant>
        <vt:i4>1966133</vt:i4>
      </vt:variant>
      <vt:variant>
        <vt:i4>45</vt:i4>
      </vt:variant>
      <vt:variant>
        <vt:i4>0</vt:i4>
      </vt:variant>
      <vt:variant>
        <vt:i4>5</vt:i4>
      </vt:variant>
      <vt:variant>
        <vt:lpwstr/>
      </vt:variant>
      <vt:variant>
        <vt:lpwstr>_Toc123951235</vt:lpwstr>
      </vt:variant>
      <vt:variant>
        <vt:i4>1966133</vt:i4>
      </vt:variant>
      <vt:variant>
        <vt:i4>42</vt:i4>
      </vt:variant>
      <vt:variant>
        <vt:i4>0</vt:i4>
      </vt:variant>
      <vt:variant>
        <vt:i4>5</vt:i4>
      </vt:variant>
      <vt:variant>
        <vt:lpwstr/>
      </vt:variant>
      <vt:variant>
        <vt:lpwstr>_Toc123951234</vt:lpwstr>
      </vt:variant>
      <vt:variant>
        <vt:i4>1966133</vt:i4>
      </vt:variant>
      <vt:variant>
        <vt:i4>39</vt:i4>
      </vt:variant>
      <vt:variant>
        <vt:i4>0</vt:i4>
      </vt:variant>
      <vt:variant>
        <vt:i4>5</vt:i4>
      </vt:variant>
      <vt:variant>
        <vt:lpwstr/>
      </vt:variant>
      <vt:variant>
        <vt:lpwstr>_Toc123951233</vt:lpwstr>
      </vt:variant>
      <vt:variant>
        <vt:i4>1966133</vt:i4>
      </vt:variant>
      <vt:variant>
        <vt:i4>36</vt:i4>
      </vt:variant>
      <vt:variant>
        <vt:i4>0</vt:i4>
      </vt:variant>
      <vt:variant>
        <vt:i4>5</vt:i4>
      </vt:variant>
      <vt:variant>
        <vt:lpwstr/>
      </vt:variant>
      <vt:variant>
        <vt:lpwstr>_Toc123951232</vt:lpwstr>
      </vt:variant>
      <vt:variant>
        <vt:i4>1966133</vt:i4>
      </vt:variant>
      <vt:variant>
        <vt:i4>33</vt:i4>
      </vt:variant>
      <vt:variant>
        <vt:i4>0</vt:i4>
      </vt:variant>
      <vt:variant>
        <vt:i4>5</vt:i4>
      </vt:variant>
      <vt:variant>
        <vt:lpwstr/>
      </vt:variant>
      <vt:variant>
        <vt:lpwstr>_Toc123951231</vt:lpwstr>
      </vt:variant>
      <vt:variant>
        <vt:i4>1966133</vt:i4>
      </vt:variant>
      <vt:variant>
        <vt:i4>30</vt:i4>
      </vt:variant>
      <vt:variant>
        <vt:i4>0</vt:i4>
      </vt:variant>
      <vt:variant>
        <vt:i4>5</vt:i4>
      </vt:variant>
      <vt:variant>
        <vt:lpwstr/>
      </vt:variant>
      <vt:variant>
        <vt:lpwstr>_Toc123951230</vt:lpwstr>
      </vt:variant>
      <vt:variant>
        <vt:i4>2031669</vt:i4>
      </vt:variant>
      <vt:variant>
        <vt:i4>27</vt:i4>
      </vt:variant>
      <vt:variant>
        <vt:i4>0</vt:i4>
      </vt:variant>
      <vt:variant>
        <vt:i4>5</vt:i4>
      </vt:variant>
      <vt:variant>
        <vt:lpwstr/>
      </vt:variant>
      <vt:variant>
        <vt:lpwstr>_Toc123951229</vt:lpwstr>
      </vt:variant>
      <vt:variant>
        <vt:i4>2031669</vt:i4>
      </vt:variant>
      <vt:variant>
        <vt:i4>24</vt:i4>
      </vt:variant>
      <vt:variant>
        <vt:i4>0</vt:i4>
      </vt:variant>
      <vt:variant>
        <vt:i4>5</vt:i4>
      </vt:variant>
      <vt:variant>
        <vt:lpwstr/>
      </vt:variant>
      <vt:variant>
        <vt:lpwstr>_Toc123951228</vt:lpwstr>
      </vt:variant>
      <vt:variant>
        <vt:i4>2031669</vt:i4>
      </vt:variant>
      <vt:variant>
        <vt:i4>21</vt:i4>
      </vt:variant>
      <vt:variant>
        <vt:i4>0</vt:i4>
      </vt:variant>
      <vt:variant>
        <vt:i4>5</vt:i4>
      </vt:variant>
      <vt:variant>
        <vt:lpwstr/>
      </vt:variant>
      <vt:variant>
        <vt:lpwstr>_Toc123951227</vt:lpwstr>
      </vt:variant>
      <vt:variant>
        <vt:i4>2031669</vt:i4>
      </vt:variant>
      <vt:variant>
        <vt:i4>18</vt:i4>
      </vt:variant>
      <vt:variant>
        <vt:i4>0</vt:i4>
      </vt:variant>
      <vt:variant>
        <vt:i4>5</vt:i4>
      </vt:variant>
      <vt:variant>
        <vt:lpwstr/>
      </vt:variant>
      <vt:variant>
        <vt:lpwstr>_Toc123951226</vt:lpwstr>
      </vt:variant>
      <vt:variant>
        <vt:i4>2031669</vt:i4>
      </vt:variant>
      <vt:variant>
        <vt:i4>15</vt:i4>
      </vt:variant>
      <vt:variant>
        <vt:i4>0</vt:i4>
      </vt:variant>
      <vt:variant>
        <vt:i4>5</vt:i4>
      </vt:variant>
      <vt:variant>
        <vt:lpwstr/>
      </vt:variant>
      <vt:variant>
        <vt:lpwstr>_Toc123951225</vt:lpwstr>
      </vt:variant>
      <vt:variant>
        <vt:i4>2031669</vt:i4>
      </vt:variant>
      <vt:variant>
        <vt:i4>12</vt:i4>
      </vt:variant>
      <vt:variant>
        <vt:i4>0</vt:i4>
      </vt:variant>
      <vt:variant>
        <vt:i4>5</vt:i4>
      </vt:variant>
      <vt:variant>
        <vt:lpwstr/>
      </vt:variant>
      <vt:variant>
        <vt:lpwstr>_Toc123951224</vt:lpwstr>
      </vt:variant>
      <vt:variant>
        <vt:i4>2031669</vt:i4>
      </vt:variant>
      <vt:variant>
        <vt:i4>9</vt:i4>
      </vt:variant>
      <vt:variant>
        <vt:i4>0</vt:i4>
      </vt:variant>
      <vt:variant>
        <vt:i4>5</vt:i4>
      </vt:variant>
      <vt:variant>
        <vt:lpwstr/>
      </vt:variant>
      <vt:variant>
        <vt:lpwstr>_Toc123951223</vt:lpwstr>
      </vt:variant>
      <vt:variant>
        <vt:i4>2031669</vt:i4>
      </vt:variant>
      <vt:variant>
        <vt:i4>6</vt:i4>
      </vt:variant>
      <vt:variant>
        <vt:i4>0</vt:i4>
      </vt:variant>
      <vt:variant>
        <vt:i4>5</vt:i4>
      </vt:variant>
      <vt:variant>
        <vt:lpwstr/>
      </vt:variant>
      <vt:variant>
        <vt:lpwstr>_Toc123951222</vt:lpwstr>
      </vt:variant>
      <vt:variant>
        <vt:i4>2031669</vt:i4>
      </vt:variant>
      <vt:variant>
        <vt:i4>3</vt:i4>
      </vt:variant>
      <vt:variant>
        <vt:i4>0</vt:i4>
      </vt:variant>
      <vt:variant>
        <vt:i4>5</vt:i4>
      </vt:variant>
      <vt:variant>
        <vt:lpwstr/>
      </vt:variant>
      <vt:variant>
        <vt:lpwstr>_Toc123951221</vt:lpwstr>
      </vt:variant>
      <vt:variant>
        <vt:i4>2031669</vt:i4>
      </vt:variant>
      <vt:variant>
        <vt:i4>0</vt:i4>
      </vt:variant>
      <vt:variant>
        <vt:i4>0</vt:i4>
      </vt:variant>
      <vt:variant>
        <vt:i4>5</vt:i4>
      </vt:variant>
      <vt:variant>
        <vt:lpwstr/>
      </vt:variant>
      <vt:variant>
        <vt:lpwstr>_Toc123951220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ФЕДЕРЦИИ</dc:title>
  <dc:subject/>
  <dc:creator>Любовь</dc:creator>
  <cp:keywords/>
  <dc:description/>
  <cp:lastModifiedBy>admin</cp:lastModifiedBy>
  <cp:revision>2</cp:revision>
  <dcterms:created xsi:type="dcterms:W3CDTF">2014-05-10T19:58:00Z</dcterms:created>
  <dcterms:modified xsi:type="dcterms:W3CDTF">2014-05-10T19:58:00Z</dcterms:modified>
</cp:coreProperties>
</file>