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AB" w:rsidRPr="00F82F5C" w:rsidRDefault="005841AB" w:rsidP="00F82F5C">
      <w:pPr>
        <w:widowControl w:val="0"/>
        <w:ind w:firstLine="709"/>
        <w:rPr>
          <w:b/>
        </w:rPr>
      </w:pPr>
      <w:r w:rsidRPr="00F82F5C">
        <w:rPr>
          <w:b/>
        </w:rPr>
        <w:t>Содержание</w:t>
      </w:r>
    </w:p>
    <w:p w:rsidR="00734DE4" w:rsidRPr="00F82F5C" w:rsidRDefault="00734DE4" w:rsidP="00F82F5C">
      <w:pPr>
        <w:widowControl w:val="0"/>
        <w:ind w:firstLine="709"/>
      </w:pPr>
    </w:p>
    <w:p w:rsidR="00F82F5C" w:rsidRDefault="00F82F5C" w:rsidP="00F82F5C">
      <w:pPr>
        <w:widowControl w:val="0"/>
        <w:ind w:firstLine="0"/>
        <w:jc w:val="left"/>
      </w:pPr>
      <w:r>
        <w:t>Введение</w:t>
      </w:r>
    </w:p>
    <w:p w:rsidR="00F82F5C" w:rsidRDefault="00F82F5C" w:rsidP="00F82F5C">
      <w:pPr>
        <w:widowControl w:val="0"/>
        <w:ind w:firstLine="0"/>
        <w:jc w:val="left"/>
      </w:pPr>
      <w:r>
        <w:t>1. Сеть социальной поддержки населения в Российской Федерации: сущность и основные понятия</w:t>
      </w:r>
    </w:p>
    <w:p w:rsidR="00F82F5C" w:rsidRDefault="00F82F5C" w:rsidP="00F82F5C">
      <w:pPr>
        <w:widowControl w:val="0"/>
        <w:ind w:firstLine="0"/>
        <w:jc w:val="left"/>
      </w:pPr>
      <w:r>
        <w:t>1.1 Сущность института социальной защиты и поддержки населения</w:t>
      </w:r>
    </w:p>
    <w:p w:rsidR="00F82F5C" w:rsidRDefault="00F82F5C" w:rsidP="00F82F5C">
      <w:pPr>
        <w:widowControl w:val="0"/>
        <w:ind w:firstLine="0"/>
        <w:jc w:val="left"/>
      </w:pPr>
      <w:r>
        <w:t>1.2 Социальная поддержка населения в системе социальной защиты</w:t>
      </w:r>
    </w:p>
    <w:p w:rsidR="00F82F5C" w:rsidRDefault="00F82F5C" w:rsidP="00F82F5C">
      <w:pPr>
        <w:widowControl w:val="0"/>
        <w:ind w:firstLine="0"/>
        <w:jc w:val="left"/>
      </w:pPr>
      <w:r>
        <w:t>1.3 Система социальной поддержки населения на муниципальном уровне</w:t>
      </w:r>
    </w:p>
    <w:p w:rsidR="00F82F5C" w:rsidRDefault="00F82F5C" w:rsidP="00F82F5C">
      <w:pPr>
        <w:widowControl w:val="0"/>
        <w:ind w:firstLine="0"/>
        <w:jc w:val="left"/>
      </w:pPr>
      <w:r>
        <w:t>2. Развитие конфессиональной сети социальной поддержки населения в Российской Федерации</w:t>
      </w:r>
    </w:p>
    <w:p w:rsidR="00F82F5C" w:rsidRDefault="00F82F5C" w:rsidP="00F82F5C">
      <w:pPr>
        <w:widowControl w:val="0"/>
        <w:ind w:firstLine="0"/>
        <w:jc w:val="left"/>
      </w:pPr>
      <w:r>
        <w:t>2.1 Социальное служение конфессиональных объединений как основа деятельности по социальной поддержке населения</w:t>
      </w:r>
    </w:p>
    <w:p w:rsidR="00F82F5C" w:rsidRDefault="00F82F5C" w:rsidP="00F82F5C">
      <w:pPr>
        <w:widowControl w:val="0"/>
        <w:ind w:firstLine="0"/>
        <w:jc w:val="left"/>
      </w:pPr>
      <w:r>
        <w:t>2.2 Социокультурный аспект социальных сетей мусульманского сообщества</w:t>
      </w:r>
    </w:p>
    <w:p w:rsidR="00F82F5C" w:rsidRDefault="00F82F5C" w:rsidP="00F82F5C">
      <w:pPr>
        <w:widowControl w:val="0"/>
        <w:ind w:firstLine="0"/>
        <w:jc w:val="left"/>
      </w:pPr>
      <w:r>
        <w:t>Заключение</w:t>
      </w:r>
    </w:p>
    <w:p w:rsidR="005841AB" w:rsidRPr="00F82F5C" w:rsidRDefault="00F82F5C" w:rsidP="00F82F5C">
      <w:pPr>
        <w:widowControl w:val="0"/>
        <w:ind w:firstLine="0"/>
        <w:jc w:val="left"/>
      </w:pPr>
      <w:r>
        <w:t>Список литературы</w:t>
      </w:r>
    </w:p>
    <w:p w:rsidR="005841AB" w:rsidRPr="00F82F5C" w:rsidRDefault="005841AB" w:rsidP="00F82F5C">
      <w:pPr>
        <w:widowControl w:val="0"/>
        <w:ind w:firstLine="709"/>
      </w:pPr>
    </w:p>
    <w:p w:rsidR="005841AB" w:rsidRPr="00F82F5C" w:rsidRDefault="005841AB" w:rsidP="00F82F5C">
      <w:pPr>
        <w:widowControl w:val="0"/>
        <w:ind w:firstLine="709"/>
        <w:rPr>
          <w:b/>
        </w:rPr>
      </w:pPr>
      <w:r w:rsidRPr="00F82F5C">
        <w:br w:type="page"/>
      </w:r>
      <w:bookmarkStart w:id="0" w:name="_Toc272427257"/>
      <w:r w:rsidRPr="00F82F5C">
        <w:rPr>
          <w:b/>
        </w:rPr>
        <w:lastRenderedPageBreak/>
        <w:t>Введение</w:t>
      </w:r>
      <w:bookmarkEnd w:id="0"/>
    </w:p>
    <w:p w:rsidR="005841AB" w:rsidRPr="00F82F5C" w:rsidRDefault="005841AB" w:rsidP="00F82F5C">
      <w:pPr>
        <w:widowControl w:val="0"/>
        <w:ind w:firstLine="709"/>
      </w:pPr>
    </w:p>
    <w:p w:rsidR="00004430" w:rsidRPr="00F82F5C" w:rsidRDefault="00AB53AE" w:rsidP="00F82F5C">
      <w:pPr>
        <w:widowControl w:val="0"/>
        <w:ind w:firstLine="709"/>
      </w:pPr>
      <w:r w:rsidRPr="00F82F5C">
        <w:rPr>
          <w:b/>
        </w:rPr>
        <w:t>Актуальность темы исследования.</w:t>
      </w:r>
      <w:r w:rsidR="00F82F5C">
        <w:t xml:space="preserve"> </w:t>
      </w:r>
      <w:r w:rsidR="00EA0E76" w:rsidRPr="00F82F5C">
        <w:t xml:space="preserve">В процессе жизнедеятельности никто не застрахован от наступления обстоятельств, обусловленных действием социально-экономических, демографических, экологических и иных факторов, по большей части не зависящих от воли людей. В силу этого преодолеть их самостоятельно они не могут. </w:t>
      </w:r>
    </w:p>
    <w:p w:rsidR="00EA0E76" w:rsidRPr="00F82F5C" w:rsidRDefault="00EA0E76" w:rsidP="00F82F5C">
      <w:pPr>
        <w:widowControl w:val="0"/>
        <w:ind w:firstLine="709"/>
      </w:pPr>
      <w:r w:rsidRPr="00F82F5C">
        <w:t>В этих условиях государство и общество, стремясь оказать содействие лицам, оказавшимся в особо сложном положении, на основе комплекса постоянных и долговременных экономических, социальных, медико-психологических, организационных, правовых и иных мер обеспечивает таким категориям граждан социально-приемлемый уровень жизни, а также создает условия для полноценного их участия в жизни общества</w:t>
      </w:r>
      <w:r w:rsidRPr="00F82F5C">
        <w:rPr>
          <w:rStyle w:val="aa"/>
        </w:rPr>
        <w:footnoteReference w:id="1"/>
      </w:r>
      <w:r w:rsidRPr="00F82F5C">
        <w:t>.</w:t>
      </w:r>
    </w:p>
    <w:p w:rsidR="00316EE7" w:rsidRPr="00F82F5C" w:rsidRDefault="00A432C9" w:rsidP="00F82F5C">
      <w:pPr>
        <w:widowControl w:val="0"/>
        <w:ind w:firstLine="709"/>
        <w:rPr>
          <w:lang w:eastAsia="ru-RU"/>
        </w:rPr>
      </w:pPr>
      <w:r w:rsidRPr="00F82F5C">
        <w:t xml:space="preserve">Надлежащие условия жизни, доступ к трудовой деятельности, система здравоохранения и образования, доступ к системе социального обеспечения и обслуживания </w:t>
      </w:r>
      <w:r w:rsidR="009424F3" w:rsidRPr="00F82F5C">
        <w:t>-</w:t>
      </w:r>
      <w:r w:rsidRPr="00F82F5C">
        <w:t xml:space="preserve"> право человека в современном обществе.</w:t>
      </w:r>
      <w:r w:rsidR="005841AB" w:rsidRPr="00F82F5C">
        <w:t xml:space="preserve"> </w:t>
      </w:r>
      <w:r w:rsidRPr="00F82F5C">
        <w:rPr>
          <w:lang w:eastAsia="ru-RU"/>
        </w:rPr>
        <w:t>Поэтому о</w:t>
      </w:r>
      <w:r w:rsidR="00316EE7" w:rsidRPr="00F82F5C">
        <w:rPr>
          <w:lang w:eastAsia="ru-RU"/>
        </w:rPr>
        <w:t>сновная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цель</w:t>
      </w:r>
      <w:r w:rsidR="00F82F5C">
        <w:rPr>
          <w:lang w:eastAsia="ru-RU"/>
        </w:rPr>
        <w:t xml:space="preserve"> </w:t>
      </w:r>
      <w:r w:rsidR="003D36E8" w:rsidRPr="00F82F5C">
        <w:rPr>
          <w:lang w:eastAsia="ru-RU"/>
        </w:rPr>
        <w:t>государства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в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социальной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 xml:space="preserve">сфере </w:t>
      </w:r>
      <w:r w:rsidR="009424F3" w:rsidRPr="00F82F5C">
        <w:rPr>
          <w:lang w:eastAsia="ru-RU"/>
        </w:rPr>
        <w:t>-</w:t>
      </w:r>
      <w:r w:rsidR="00316EE7" w:rsidRPr="00F82F5C">
        <w:rPr>
          <w:lang w:eastAsia="ru-RU"/>
        </w:rPr>
        <w:t xml:space="preserve"> повышение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качества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жизни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населения,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обеспечение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всестороннего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развития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личности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на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основе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образования,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культуры,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здравоохранения,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здорового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образа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жизни,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соответствующих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условий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труда,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заботы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о</w:t>
      </w:r>
      <w:r w:rsidR="00F82F5C">
        <w:rPr>
          <w:lang w:eastAsia="ru-RU"/>
        </w:rPr>
        <w:t xml:space="preserve"> </w:t>
      </w:r>
      <w:r w:rsidR="00316EE7" w:rsidRPr="00F82F5C">
        <w:rPr>
          <w:lang w:eastAsia="ru-RU"/>
        </w:rPr>
        <w:t>малообеспеченных</w:t>
      </w:r>
      <w:r w:rsidR="002F7651" w:rsidRPr="00F82F5C">
        <w:rPr>
          <w:rStyle w:val="aa"/>
          <w:lang w:eastAsia="ru-RU"/>
        </w:rPr>
        <w:footnoteReference w:id="2"/>
      </w:r>
      <w:r w:rsidR="00316EE7" w:rsidRPr="00F82F5C">
        <w:rPr>
          <w:lang w:eastAsia="ru-RU"/>
        </w:rPr>
        <w:t>.</w:t>
      </w:r>
    </w:p>
    <w:p w:rsidR="009424F3" w:rsidRPr="00F82F5C" w:rsidRDefault="009424F3" w:rsidP="00F82F5C">
      <w:pPr>
        <w:widowControl w:val="0"/>
        <w:ind w:firstLine="709"/>
      </w:pPr>
      <w:r w:rsidRPr="00F82F5C">
        <w:t>В соответствии с Конституцией «Российская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B53AE" w:rsidRPr="00F82F5C" w:rsidRDefault="00AB53AE" w:rsidP="00F82F5C">
      <w:pPr>
        <w:widowControl w:val="0"/>
        <w:ind w:firstLine="709"/>
      </w:pPr>
      <w:bookmarkStart w:id="1" w:name="sub_702"/>
      <w:r w:rsidRPr="00F82F5C">
        <w:t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</w:t>
      </w:r>
      <w:r w:rsidR="002F7651" w:rsidRPr="00F82F5C">
        <w:rPr>
          <w:rStyle w:val="aa"/>
        </w:rPr>
        <w:footnoteReference w:id="3"/>
      </w:r>
      <w:r w:rsidRPr="00F82F5C">
        <w:t>.</w:t>
      </w:r>
    </w:p>
    <w:bookmarkEnd w:id="1"/>
    <w:p w:rsidR="00AB53AE" w:rsidRPr="00F82F5C" w:rsidRDefault="00AB53AE" w:rsidP="00F82F5C">
      <w:pPr>
        <w:widowControl w:val="0"/>
        <w:ind w:firstLine="709"/>
        <w:rPr>
          <w:szCs w:val="28"/>
        </w:rPr>
      </w:pPr>
      <w:r w:rsidRPr="00F82F5C">
        <w:rPr>
          <w:szCs w:val="28"/>
        </w:rPr>
        <w:t>Социальная поддержка, социальная защита людей, в целом социальная работа определяются социальной политикой государства</w:t>
      </w:r>
      <w:r w:rsidR="000605D7" w:rsidRPr="00F82F5C">
        <w:rPr>
          <w:rStyle w:val="aa"/>
          <w:szCs w:val="28"/>
        </w:rPr>
        <w:footnoteReference w:id="4"/>
      </w:r>
      <w:r w:rsidRPr="00F82F5C">
        <w:rPr>
          <w:szCs w:val="28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Последнее десятилетие ХХ века явилось периодом наиболее активного становления и развития системы социальной защиты в нашей стране. Естественным катализатором этого процесса в России явилась радикальная экономическая реформа. Она потребовала адекватных изменений в сфере социальной политики, что предопределило необходимость поступательного развития механизмов, обеспечивающих социальную защищенность человека в рыночных условиях</w:t>
      </w:r>
      <w:r w:rsidRPr="00F82F5C">
        <w:rPr>
          <w:rStyle w:val="aa"/>
          <w:lang w:eastAsia="ru-RU"/>
        </w:rPr>
        <w:footnoteReference w:id="5"/>
      </w:r>
      <w:r w:rsidRPr="00F82F5C">
        <w:rPr>
          <w:lang w:eastAsia="ru-RU"/>
        </w:rPr>
        <w:t xml:space="preserve">. </w:t>
      </w:r>
    </w:p>
    <w:p w:rsidR="004C30DD" w:rsidRPr="00F82F5C" w:rsidRDefault="004C30DD" w:rsidP="00F82F5C">
      <w:pPr>
        <w:widowControl w:val="0"/>
        <w:ind w:firstLine="709"/>
      </w:pPr>
      <w:r w:rsidRPr="00F82F5C">
        <w:t>Включение церкви и конфессиональных организаций и объединений в систему социальной работы обосновано не только тем обстоятельством, что значительная часть населения - люди верующие или находящиеся под нравственно-духовным и психологическим влиянием религии. Главным образом это делается потому, что церковь реализует самостоятельную, но дополняющую государственные усилия социальную политику</w:t>
      </w:r>
      <w:r w:rsidR="000605D7" w:rsidRPr="00F82F5C">
        <w:rPr>
          <w:rStyle w:val="aa"/>
        </w:rPr>
        <w:footnoteReference w:id="6"/>
      </w:r>
      <w:r w:rsidRPr="00F82F5C">
        <w:t>.</w:t>
      </w:r>
    </w:p>
    <w:p w:rsidR="000F4D14" w:rsidRPr="00F82F5C" w:rsidRDefault="000F4D14" w:rsidP="00F82F5C">
      <w:pPr>
        <w:widowControl w:val="0"/>
        <w:ind w:firstLine="709"/>
      </w:pPr>
      <w:r w:rsidRPr="00F82F5C">
        <w:t>Конфессии в России заняты активным поиском эффективных организационных форм своего функционального потенциала в рамках социального служения, нравственного просвещения, религиозного образования, решения проблем духовной консолидации общества.</w:t>
      </w:r>
    </w:p>
    <w:p w:rsidR="004C30DD" w:rsidRPr="00F82F5C" w:rsidRDefault="004C30DD" w:rsidP="00F82F5C">
      <w:pPr>
        <w:widowControl w:val="0"/>
        <w:ind w:firstLine="709"/>
      </w:pPr>
      <w:r w:rsidRPr="00F82F5C">
        <w:t>Развитие конфессиональной сети социальной поддержки населения направлена на укрепление институтов гражданского общества и</w:t>
      </w:r>
      <w:r w:rsidR="00F82F5C">
        <w:t xml:space="preserve"> </w:t>
      </w:r>
      <w:r w:rsidRPr="00F82F5C">
        <w:t>утверждает курс реального становления религиозно-церковного комплекса государства на восстановление духовных ценностей, усиление потенциала церкви в стратегии национального развития.</w:t>
      </w:r>
    </w:p>
    <w:p w:rsidR="00081CC4" w:rsidRPr="00F82F5C" w:rsidRDefault="00081CC4" w:rsidP="00F82F5C">
      <w:pPr>
        <w:widowControl w:val="0"/>
        <w:ind w:firstLine="709"/>
      </w:pPr>
      <w:r w:rsidRPr="00F82F5C">
        <w:t>Все вышесказанное определило актуальность темы курсовой работы «Развитие конфессиональной сети социальной поддержки населения: социокультурный и управленческий аспекты».</w:t>
      </w:r>
    </w:p>
    <w:p w:rsidR="007704EE" w:rsidRPr="00F82F5C" w:rsidRDefault="007704EE" w:rsidP="00F82F5C">
      <w:pPr>
        <w:widowControl w:val="0"/>
        <w:ind w:firstLine="709"/>
      </w:pPr>
      <w:r w:rsidRPr="00F82F5C">
        <w:t>Цель курсовой работы</w:t>
      </w:r>
      <w:r w:rsidR="00F82F5C">
        <w:t xml:space="preserve"> </w:t>
      </w:r>
      <w:r w:rsidRPr="00F82F5C">
        <w:t>- исследовать управленческий и социокультурный аспекты конфессиональной сети социальной поддержки населения.</w:t>
      </w:r>
    </w:p>
    <w:p w:rsidR="000605D7" w:rsidRPr="00F82F5C" w:rsidRDefault="000605D7" w:rsidP="00F82F5C">
      <w:pPr>
        <w:widowControl w:val="0"/>
        <w:ind w:firstLine="709"/>
      </w:pPr>
      <w:r w:rsidRPr="00F82F5C">
        <w:t>Задачи исследования:</w:t>
      </w:r>
    </w:p>
    <w:p w:rsidR="000605D7" w:rsidRPr="00F82F5C" w:rsidRDefault="000605D7" w:rsidP="00F82F5C">
      <w:pPr>
        <w:widowControl w:val="0"/>
        <w:ind w:firstLine="709"/>
      </w:pPr>
      <w:r w:rsidRPr="00F82F5C">
        <w:t>1) Выявить сущность ключевых понятий социальная защита, социальная поддержка</w:t>
      </w:r>
      <w:r w:rsidR="007704EE" w:rsidRPr="00F82F5C">
        <w:t>, социальная помощь.</w:t>
      </w:r>
    </w:p>
    <w:p w:rsidR="007704EE" w:rsidRPr="00F82F5C" w:rsidRDefault="000605D7" w:rsidP="00F82F5C">
      <w:pPr>
        <w:widowControl w:val="0"/>
        <w:ind w:firstLine="709"/>
      </w:pPr>
      <w:r w:rsidRPr="00F82F5C">
        <w:t xml:space="preserve">2) </w:t>
      </w:r>
      <w:r w:rsidR="007704EE" w:rsidRPr="00F82F5C">
        <w:t>Определить место социальной поддержки населения в системе социальной защиты.</w:t>
      </w:r>
    </w:p>
    <w:p w:rsidR="00B354CB" w:rsidRPr="00F82F5C" w:rsidRDefault="007704EE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3) Рассмотреть с</w:t>
      </w:r>
      <w:r w:rsidR="00B354CB" w:rsidRPr="00F82F5C">
        <w:rPr>
          <w:lang w:eastAsia="ru-RU"/>
        </w:rPr>
        <w:t>истем</w:t>
      </w:r>
      <w:r w:rsidRPr="00F82F5C">
        <w:rPr>
          <w:lang w:eastAsia="ru-RU"/>
        </w:rPr>
        <w:t>у</w:t>
      </w:r>
      <w:r w:rsidR="00B354CB" w:rsidRPr="00F82F5C">
        <w:rPr>
          <w:lang w:eastAsia="ru-RU"/>
        </w:rPr>
        <w:t xml:space="preserve"> социальной поддержки населения на муниципальном уровне</w:t>
      </w:r>
      <w:r w:rsidRPr="00F82F5C">
        <w:rPr>
          <w:lang w:eastAsia="ru-RU"/>
        </w:rPr>
        <w:t>.</w:t>
      </w:r>
    </w:p>
    <w:p w:rsidR="007704EE" w:rsidRPr="00F82F5C" w:rsidRDefault="007704EE" w:rsidP="00F82F5C">
      <w:pPr>
        <w:widowControl w:val="0"/>
        <w:ind w:firstLine="709"/>
      </w:pPr>
      <w:r w:rsidRPr="00F82F5C">
        <w:rPr>
          <w:lang w:eastAsia="ru-RU"/>
        </w:rPr>
        <w:t>4) Исследовать с</w:t>
      </w:r>
      <w:r w:rsidRPr="00F82F5C">
        <w:t>оциальное служение конфессиональных объединений как основу</w:t>
      </w:r>
      <w:r w:rsidR="00F82F5C">
        <w:t xml:space="preserve"> </w:t>
      </w:r>
      <w:r w:rsidRPr="00F82F5C">
        <w:t>деятельности по социальной поддержке населения.</w:t>
      </w:r>
    </w:p>
    <w:p w:rsidR="007704EE" w:rsidRPr="00F82F5C" w:rsidRDefault="007704EE" w:rsidP="00F82F5C">
      <w:pPr>
        <w:widowControl w:val="0"/>
        <w:ind w:firstLine="709"/>
      </w:pPr>
      <w:r w:rsidRPr="00F82F5C">
        <w:t>5) Проанализировать особенности</w:t>
      </w:r>
      <w:r w:rsidR="00F82F5C">
        <w:t xml:space="preserve"> </w:t>
      </w:r>
      <w:r w:rsidRPr="00F82F5C">
        <w:t>социокультурного аспекта социальных сетей мусульманского сообщества.</w:t>
      </w:r>
    </w:p>
    <w:p w:rsidR="007704EE" w:rsidRPr="00F82F5C" w:rsidRDefault="007704EE" w:rsidP="00F82F5C">
      <w:pPr>
        <w:widowControl w:val="0"/>
        <w:ind w:firstLine="709"/>
      </w:pPr>
      <w:r w:rsidRPr="00F82F5C">
        <w:t>Курсовая работа содержит введение, основной текст, включающий две главы</w:t>
      </w:r>
      <w:r w:rsidR="00FD2022" w:rsidRPr="00F82F5C">
        <w:t xml:space="preserve"> и пять параграфов</w:t>
      </w:r>
      <w:r w:rsidRPr="00F82F5C">
        <w:t>, заключение и список литературы.</w:t>
      </w:r>
    </w:p>
    <w:p w:rsidR="000F4D14" w:rsidRPr="00F82F5C" w:rsidRDefault="000F4D14" w:rsidP="00F82F5C">
      <w:pPr>
        <w:widowControl w:val="0"/>
        <w:ind w:firstLine="709"/>
      </w:pPr>
    </w:p>
    <w:p w:rsidR="00091499" w:rsidRPr="00F82F5C" w:rsidRDefault="00AB53AE" w:rsidP="00F82F5C">
      <w:pPr>
        <w:widowControl w:val="0"/>
        <w:ind w:firstLine="709"/>
        <w:rPr>
          <w:b/>
        </w:rPr>
      </w:pPr>
      <w:r w:rsidRPr="00F82F5C">
        <w:br w:type="page"/>
      </w:r>
      <w:bookmarkStart w:id="2" w:name="_Toc272427258"/>
      <w:r w:rsidR="003D36E8" w:rsidRPr="00F82F5C">
        <w:rPr>
          <w:b/>
        </w:rPr>
        <w:t xml:space="preserve">1. </w:t>
      </w:r>
      <w:r w:rsidR="00331309" w:rsidRPr="00F82F5C">
        <w:rPr>
          <w:b/>
        </w:rPr>
        <w:t xml:space="preserve">Субъекты социальной </w:t>
      </w:r>
      <w:r w:rsidR="003D36E8" w:rsidRPr="00F82F5C">
        <w:rPr>
          <w:b/>
        </w:rPr>
        <w:t>поддержки населения в</w:t>
      </w:r>
      <w:r w:rsidR="00F82F5C" w:rsidRPr="00F82F5C">
        <w:rPr>
          <w:b/>
        </w:rPr>
        <w:t xml:space="preserve"> </w:t>
      </w:r>
      <w:r w:rsidR="003D36E8" w:rsidRPr="00F82F5C">
        <w:rPr>
          <w:b/>
        </w:rPr>
        <w:t>Российской Федерации</w:t>
      </w:r>
      <w:r w:rsidR="00D452AD" w:rsidRPr="00F82F5C">
        <w:rPr>
          <w:b/>
        </w:rPr>
        <w:t>: сущность и основные понятия</w:t>
      </w:r>
      <w:bookmarkEnd w:id="2"/>
    </w:p>
    <w:p w:rsidR="00F82F5C" w:rsidRDefault="00F82F5C" w:rsidP="00F82F5C">
      <w:pPr>
        <w:pStyle w:val="2"/>
        <w:keepNext w:val="0"/>
        <w:keepLines w:val="0"/>
        <w:widowControl w:val="0"/>
        <w:spacing w:before="0"/>
        <w:ind w:firstLine="709"/>
      </w:pPr>
      <w:bookmarkStart w:id="3" w:name="_Toc272427259"/>
    </w:p>
    <w:p w:rsidR="00D452AD" w:rsidRPr="00F82F5C" w:rsidRDefault="0054560E" w:rsidP="00F82F5C">
      <w:pPr>
        <w:pStyle w:val="2"/>
        <w:keepNext w:val="0"/>
        <w:keepLines w:val="0"/>
        <w:widowControl w:val="0"/>
        <w:spacing w:before="0"/>
        <w:ind w:firstLine="709"/>
      </w:pPr>
      <w:r w:rsidRPr="00F82F5C">
        <w:t xml:space="preserve">1.1 </w:t>
      </w:r>
      <w:bookmarkEnd w:id="3"/>
      <w:r w:rsidR="00331309" w:rsidRPr="00F82F5C">
        <w:t>Государственные и негосударственные учреждения социальной поддержки населения</w:t>
      </w:r>
    </w:p>
    <w:p w:rsidR="0054560E" w:rsidRPr="00F82F5C" w:rsidRDefault="0054560E" w:rsidP="00F82F5C">
      <w:pPr>
        <w:widowControl w:val="0"/>
        <w:ind w:firstLine="709"/>
        <w:rPr>
          <w:lang w:eastAsia="ru-RU"/>
        </w:rPr>
      </w:pPr>
    </w:p>
    <w:p w:rsidR="0054560E" w:rsidRPr="00F82F5C" w:rsidRDefault="0054560E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Складывающаяся система социальной </w:t>
      </w:r>
      <w:r w:rsidR="00331309" w:rsidRPr="00F82F5C">
        <w:rPr>
          <w:lang w:eastAsia="ru-RU"/>
        </w:rPr>
        <w:t xml:space="preserve">поддержки </w:t>
      </w:r>
      <w:r w:rsidRPr="00F82F5C">
        <w:rPr>
          <w:lang w:eastAsia="ru-RU"/>
        </w:rPr>
        <w:t>в нашей стране пока не привела к формированию единой системы категорий, понятий и терминов. О не устоявшемся процессе свидетельствует неоднозначность самого понятия «социальная поддержка». Это является свидетельством того, что «указанное общественное явление сложно и многогранно»</w:t>
      </w:r>
      <w:r w:rsidRPr="00F82F5C">
        <w:rPr>
          <w:rStyle w:val="aa"/>
          <w:lang w:eastAsia="ru-RU"/>
        </w:rPr>
        <w:footnoteReference w:id="7"/>
      </w:r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Теоретическое исследование литературы показало неоднозначность подходов к определению ключевых понятий «социальная поддержка», «социальная защита», «социальное обеспечение», «социальная </w:t>
      </w:r>
      <w:r w:rsidR="0054560E" w:rsidRPr="00F82F5C">
        <w:rPr>
          <w:lang w:eastAsia="ru-RU"/>
        </w:rPr>
        <w:t>помощь</w:t>
      </w:r>
      <w:r w:rsidRPr="00F82F5C">
        <w:rPr>
          <w:lang w:eastAsia="ru-RU"/>
        </w:rPr>
        <w:t>».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С.Д.Соловьева считает, что институт социальной защиты населения является комплексным конституционно-правовым институтом, реализующим одну из фундаментальных основ конституционного строя Российской Федерации. Он прямо проистекает из сущности социального государства и направлен на его реализацию, хотя сущность социального государства им не исчерпывается</w:t>
      </w:r>
      <w:r w:rsidR="0054560E" w:rsidRPr="00F82F5C">
        <w:rPr>
          <w:rStyle w:val="aa"/>
          <w:lang w:eastAsia="ru-RU"/>
        </w:rPr>
        <w:footnoteReference w:id="8"/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О.А.</w:t>
      </w:r>
      <w:r w:rsidR="0054560E" w:rsidRPr="00F82F5C">
        <w:rPr>
          <w:lang w:eastAsia="ru-RU"/>
        </w:rPr>
        <w:t xml:space="preserve"> </w:t>
      </w:r>
      <w:r w:rsidRPr="00F82F5C">
        <w:rPr>
          <w:lang w:eastAsia="ru-RU"/>
        </w:rPr>
        <w:t>Снежко анализирует конституционные основы социальной защиты, под которыми понимает «основополагающие начала (принципы), закрепленные в Конституции Российской Федерации, направляющие всю деятельность по социальной защите граждан». Поэтому понятие «социальная защита» рассматривается автором достаточно широко, так как «только комплексный подход к данной правовой категории позволяет выявить ее сущность»</w:t>
      </w:r>
      <w:r w:rsidR="0054560E" w:rsidRPr="00F82F5C">
        <w:rPr>
          <w:rStyle w:val="aa"/>
          <w:lang w:eastAsia="ru-RU"/>
        </w:rPr>
        <w:footnoteReference w:id="9"/>
      </w:r>
      <w:r w:rsidRPr="00F82F5C">
        <w:rPr>
          <w:lang w:eastAsia="ru-RU"/>
        </w:rPr>
        <w:t xml:space="preserve">. </w:t>
      </w:r>
    </w:p>
    <w:p w:rsidR="000605D7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В литературе часто встречаются подходы, когда определения социальной защиты формулируются одновременно как в широком, так и в узком смысле слова.</w:t>
      </w:r>
      <w:r w:rsidR="0054560E" w:rsidRPr="00F82F5C">
        <w:rPr>
          <w:lang w:eastAsia="ru-RU"/>
        </w:rPr>
        <w:t xml:space="preserve"> </w:t>
      </w:r>
    </w:p>
    <w:p w:rsidR="000605D7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При определении понятия «социальная защита» используются такие термины, как «деятельность», «действия», «функция», «меры», «мероприятия» и т.п.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В ходе анализа указанного понятия выделяются объект и субъект социальной </w:t>
      </w:r>
      <w:r w:rsidR="00331309" w:rsidRPr="00F82F5C">
        <w:rPr>
          <w:lang w:eastAsia="ru-RU"/>
        </w:rPr>
        <w:t>поддержки</w:t>
      </w:r>
      <w:r w:rsidRPr="00F82F5C">
        <w:rPr>
          <w:lang w:eastAsia="ru-RU"/>
        </w:rPr>
        <w:t>, уточняются смысловые особенности понимания социальной защиты в широком и узком смыслах, целевые установки, функциональная нагрузка, механизм осуществления социальной защиты и обстоятельства, вызывающие необходимость осуществления этой деятельности</w:t>
      </w:r>
      <w:bookmarkStart w:id="4" w:name="_ftnref5"/>
      <w:r w:rsidRPr="00F82F5C">
        <w:rPr>
          <w:lang w:eastAsia="ru-RU"/>
        </w:rPr>
        <w:t xml:space="preserve"> </w:t>
      </w:r>
      <w:bookmarkEnd w:id="4"/>
      <w:r w:rsidRPr="00F82F5C">
        <w:rPr>
          <w:lang w:eastAsia="ru-RU"/>
        </w:rPr>
        <w:t>. Указанные аспекты рассматриваются авторами не только в общем плане, но и применительно к конкретным категориям граждан</w:t>
      </w:r>
      <w:r w:rsidR="0054560E" w:rsidRPr="00F82F5C">
        <w:rPr>
          <w:rStyle w:val="aa"/>
          <w:lang w:eastAsia="ru-RU"/>
        </w:rPr>
        <w:footnoteReference w:id="10"/>
      </w:r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В условиях перерастания систем социального обеспечения в системы социальной защиты вновь встает вопрос более четкого разграничения базовых понятий.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В литературе можно встретить мнение о том, что термин «социальное обеспечение» в значении комплекса государственных мероприятий по обеспечению нуждающихся граждан в настоящее время имеет скорее исторический характер, поскольку он относится только к определенному периоду ХХ века. В последнее десятилетие, считают авторы, выявилась тенденция использовать в качестве обобщающего термина в этой сфере государственной деятельности выражение «социальная защита», и это выражение заменило собой термин «социальное обеспечение». В то же время признается необходимость сохранения этого термина для обозначения того направления государственной деятельности, которое относится к социальной защите граждан, имеющих заслуги перед обществом, но не охваченных социальным страхованием (авторы сюда относят военных ветеранов)</w:t>
      </w:r>
      <w:r w:rsidR="00D6498F" w:rsidRPr="00F82F5C">
        <w:rPr>
          <w:rStyle w:val="aa"/>
          <w:lang w:eastAsia="ru-RU"/>
        </w:rPr>
        <w:footnoteReference w:id="11"/>
      </w:r>
      <w:r w:rsidRPr="00F82F5C">
        <w:rPr>
          <w:lang w:eastAsia="ru-RU"/>
        </w:rPr>
        <w:t>.</w:t>
      </w:r>
    </w:p>
    <w:p w:rsidR="000605D7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В ряде случаев авторы не делают различий между понятиями «социальное обеспечение» и «социальная защита», что отражается в соответствующих определениях. В качестве примера можно привести следующее определение: «В промышленно развитых странах социальное обеспечение или социальная защита населения рассматриваются как совокупность законодательно закрепленных правовых и социально-экономических гарантий гражданам, обеспечивающих приемлемый уровень жизни».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Встречаются случаи полного отождествления понятий «социальная защита» и «социальное обеспечение», когда указанные понятия предлагается рассматривать в качестве синонимов «в силу определения их сущности в законодательной базе России как равнозначной».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Недостаточная четкость и определенность в разграничении понятий приводит к противоречивым суждениям. С одной стороны, высказывается мнение о том, что термин «социальная защита» - «более широкое понятие, которое предполагает не только гарантии по социальному обеспечению, но и гарантии прав наемных работников во взаимоотношениях с работодателями».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С другой, здесь же утверждается, что «социальную защиту можно рассматривать как широко понимаемое социальное обеспечение».</w:t>
      </w:r>
      <w:r w:rsidRPr="00F82F5C">
        <w:rPr>
          <w:lang w:eastAsia="ru-RU"/>
        </w:rPr>
        <w:br/>
        <w:t xml:space="preserve">Иногда такой же подход имеет место и при оценке содержательных аспектов социальной защиты как структурированного образования, когда к социальной защите (социальному обеспечению) относят социальное страхование и социальную </w:t>
      </w:r>
      <w:r w:rsidR="00D6498F" w:rsidRPr="00F82F5C">
        <w:rPr>
          <w:lang w:eastAsia="ru-RU"/>
        </w:rPr>
        <w:t>поддержку</w:t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Вопрос о содержательном аспекте социальной защиты имеет принципиальное значение. Если социальную защиту рассматривать только как социальное страхование и социальную </w:t>
      </w:r>
      <w:r w:rsidR="00D6498F" w:rsidRPr="00F82F5C">
        <w:rPr>
          <w:lang w:eastAsia="ru-RU"/>
        </w:rPr>
        <w:t>поддержку</w:t>
      </w:r>
      <w:r w:rsidRPr="00F82F5C">
        <w:rPr>
          <w:lang w:eastAsia="ru-RU"/>
        </w:rPr>
        <w:t xml:space="preserve">, то невозможно говорить о социальной защите как о более широком понятии, включающем, согласно Конституции РФ, социальное обеспечение. </w:t>
      </w:r>
    </w:p>
    <w:p w:rsidR="00081CC4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В.П.Юдин констатирует, что термин «социальная защита» не имеет четко обозначенных рамок, границ и объема содержания</w:t>
      </w:r>
      <w:r w:rsidR="00D6498F" w:rsidRPr="00F82F5C">
        <w:rPr>
          <w:rStyle w:val="aa"/>
          <w:lang w:eastAsia="ru-RU"/>
        </w:rPr>
        <w:footnoteReference w:id="12"/>
      </w:r>
      <w:r w:rsidRPr="00F82F5C">
        <w:rPr>
          <w:lang w:eastAsia="ru-RU"/>
        </w:rPr>
        <w:t>. Как следствие этого по вопросу об основных блоках или составных частях социальной защиты в литературе высказываются разные мнения.</w:t>
      </w:r>
    </w:p>
    <w:p w:rsidR="000D711E" w:rsidRPr="00F82F5C" w:rsidRDefault="000D711E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По мнению М.К. Мироновой социальная защита в самом широком ее понимании (статья 7 Конституции Российской Федерации) осуществляется на государственном и негосударственном уровнях, в разных формах (включая социальное обеспечение), с предоставлением различных видов материальных и нематериальных благ и преимуществ, посредством установления режимов смягчения обременений либо установления мер ответственности (исходя из особой социальной значимости осуществляемых мероприятий)</w:t>
      </w:r>
      <w:r w:rsidRPr="00F82F5C">
        <w:rPr>
          <w:rStyle w:val="aa"/>
          <w:lang w:eastAsia="ru-RU"/>
        </w:rPr>
        <w:footnoteReference w:id="13"/>
      </w:r>
      <w:r w:rsidRPr="00F82F5C">
        <w:rPr>
          <w:lang w:eastAsia="ru-RU"/>
        </w:rPr>
        <w:t xml:space="preserve">. </w:t>
      </w:r>
    </w:p>
    <w:p w:rsidR="000605D7" w:rsidRPr="00F82F5C" w:rsidRDefault="000D711E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Вопрос о содержании понятий «социальная защита» и «социальная поддержка» не оставлен без внимания западными учеными. </w:t>
      </w:r>
    </w:p>
    <w:p w:rsidR="000D711E" w:rsidRPr="00F82F5C" w:rsidRDefault="000D711E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Например, Х.</w:t>
      </w:r>
      <w:r w:rsidR="00331309" w:rsidRPr="00F82F5C">
        <w:rPr>
          <w:lang w:eastAsia="ru-RU"/>
        </w:rPr>
        <w:t xml:space="preserve"> </w:t>
      </w:r>
      <w:r w:rsidRPr="00F82F5C">
        <w:rPr>
          <w:lang w:eastAsia="ru-RU"/>
        </w:rPr>
        <w:t>Ламперт к формам социальной защиты относит различные виды социального страхования (пенсионное, медицинское, от несчастных случаев на производстве, от безработицы); социальную поддержку в виде различных видов вспомоществования; национальные системы охраны труда; помощь государства в получении образования; системы социальной защиты на уровне предприятий</w:t>
      </w:r>
      <w:r w:rsidRPr="00F82F5C">
        <w:rPr>
          <w:rStyle w:val="aa"/>
          <w:lang w:eastAsia="ru-RU"/>
        </w:rPr>
        <w:footnoteReference w:id="14"/>
      </w:r>
      <w:r w:rsidRPr="00F82F5C">
        <w:rPr>
          <w:lang w:eastAsia="ru-RU"/>
        </w:rPr>
        <w:t>.</w:t>
      </w:r>
    </w:p>
    <w:p w:rsidR="00CE277F" w:rsidRPr="00F82F5C" w:rsidRDefault="00CE277F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Однако, наиболее четкие разграничения в понятиях, входящих в систему социальной защиты населения даны в учебнике В.М. Доброштан</w:t>
      </w:r>
      <w:r w:rsidR="00F82F5C">
        <w:rPr>
          <w:lang w:eastAsia="ru-RU"/>
        </w:rPr>
        <w:t xml:space="preserve"> </w:t>
      </w:r>
      <w:r w:rsidRPr="00F82F5C">
        <w:rPr>
          <w:lang w:eastAsia="ru-RU"/>
        </w:rPr>
        <w:t>и статьях Н.А. Казибековой.</w:t>
      </w:r>
    </w:p>
    <w:p w:rsidR="00CE277F" w:rsidRPr="00F82F5C" w:rsidRDefault="00CE277F" w:rsidP="00F82F5C">
      <w:pPr>
        <w:widowControl w:val="0"/>
        <w:ind w:firstLine="709"/>
        <w:rPr>
          <w:szCs w:val="28"/>
        </w:rPr>
      </w:pPr>
      <w:r w:rsidRPr="00F82F5C">
        <w:rPr>
          <w:szCs w:val="28"/>
        </w:rPr>
        <w:t xml:space="preserve">Под </w:t>
      </w:r>
      <w:r w:rsidRPr="00F82F5C">
        <w:t>социальной защитой</w:t>
      </w:r>
      <w:r w:rsidRPr="00F82F5C">
        <w:rPr>
          <w:szCs w:val="28"/>
        </w:rPr>
        <w:t xml:space="preserve"> понимают систему мероприятий, осуществляемых обществом и его различными структурами, по обеспечению гарантированных минимально достаточных условий жизни, поддержанию жизнеобеспечения и деятельного существования человека.</w:t>
      </w:r>
    </w:p>
    <w:p w:rsidR="00CE277F" w:rsidRPr="00F82F5C" w:rsidRDefault="00CE277F" w:rsidP="00F82F5C">
      <w:pPr>
        <w:widowControl w:val="0"/>
        <w:ind w:firstLine="709"/>
        <w:rPr>
          <w:szCs w:val="28"/>
        </w:rPr>
      </w:pPr>
      <w:r w:rsidRPr="00F82F5C">
        <w:t>Социальная поддержка</w:t>
      </w:r>
      <w:r w:rsidRPr="00F82F5C">
        <w:rPr>
          <w:i/>
          <w:szCs w:val="28"/>
        </w:rPr>
        <w:t xml:space="preserve"> – </w:t>
      </w:r>
      <w:r w:rsidRPr="00F82F5C">
        <w:rPr>
          <w:szCs w:val="28"/>
        </w:rPr>
        <w:t>это</w:t>
      </w:r>
      <w:r w:rsidRPr="00F82F5C">
        <w:rPr>
          <w:i/>
          <w:szCs w:val="28"/>
        </w:rPr>
        <w:t xml:space="preserve"> </w:t>
      </w:r>
      <w:r w:rsidRPr="00F82F5C">
        <w:rPr>
          <w:szCs w:val="28"/>
        </w:rPr>
        <w:t>специальные меры, направленные на поддержание условий, достаточных для существования «слабых» социальных групп, отдельных семей, личностей, испытывающих нужду в процессе своей жизнедеятельности и деятельного существования.</w:t>
      </w:r>
    </w:p>
    <w:p w:rsidR="00CE277F" w:rsidRPr="00F82F5C" w:rsidRDefault="00CE277F" w:rsidP="00F82F5C">
      <w:pPr>
        <w:widowControl w:val="0"/>
        <w:ind w:firstLine="709"/>
        <w:rPr>
          <w:szCs w:val="28"/>
        </w:rPr>
      </w:pPr>
      <w:r w:rsidRPr="00F82F5C">
        <w:t>Социальная помощь</w:t>
      </w:r>
      <w:r w:rsidRPr="00F82F5C">
        <w:rPr>
          <w:szCs w:val="28"/>
        </w:rPr>
        <w:t xml:space="preserve"> − это система социальных мер, оказываемых отдельным лицам или группам населения</w:t>
      </w:r>
      <w:r w:rsidR="00573788" w:rsidRPr="00F82F5C">
        <w:rPr>
          <w:szCs w:val="28"/>
        </w:rPr>
        <w:t>,</w:t>
      </w:r>
      <w:r w:rsidRPr="00F82F5C">
        <w:rPr>
          <w:szCs w:val="28"/>
        </w:rPr>
        <w:t xml:space="preserve"> социальной службой для преодоления или смягчения жизненных трудностей, поддержания их социального статуса и полноценной жизнедеятельности.</w:t>
      </w:r>
    </w:p>
    <w:p w:rsidR="00CE277F" w:rsidRPr="00F82F5C" w:rsidRDefault="00CE277F" w:rsidP="00F82F5C">
      <w:pPr>
        <w:widowControl w:val="0"/>
        <w:ind w:firstLine="709"/>
        <w:rPr>
          <w:szCs w:val="28"/>
        </w:rPr>
      </w:pPr>
      <w:r w:rsidRPr="00F82F5C">
        <w:t>Социальная реабилитация,</w:t>
      </w:r>
      <w:r w:rsidRPr="00F82F5C">
        <w:rPr>
          <w:szCs w:val="28"/>
        </w:rPr>
        <w:t xml:space="preserve"> которая понимается как процесс восстановления основных социальных функций личности, общественного института или социальной группы.</w:t>
      </w:r>
    </w:p>
    <w:p w:rsidR="00CE277F" w:rsidRPr="00F82F5C" w:rsidRDefault="00CE277F" w:rsidP="00F82F5C">
      <w:pPr>
        <w:widowControl w:val="0"/>
        <w:ind w:firstLine="709"/>
        <w:rPr>
          <w:szCs w:val="28"/>
        </w:rPr>
      </w:pPr>
      <w:r w:rsidRPr="00F82F5C">
        <w:rPr>
          <w:szCs w:val="28"/>
        </w:rPr>
        <w:t>Важное место в системе социальной защиты занимает понятие «социальные гарантии»</w:t>
      </w:r>
      <w:r w:rsidRPr="00F82F5C">
        <w:rPr>
          <w:i/>
          <w:szCs w:val="28"/>
        </w:rPr>
        <w:t xml:space="preserve"> - </w:t>
      </w:r>
      <w:r w:rsidRPr="00F82F5C">
        <w:rPr>
          <w:szCs w:val="28"/>
        </w:rPr>
        <w:t>это</w:t>
      </w:r>
      <w:r w:rsidR="00F82F5C">
        <w:rPr>
          <w:i/>
          <w:szCs w:val="28"/>
        </w:rPr>
        <w:t xml:space="preserve"> </w:t>
      </w:r>
      <w:r w:rsidRPr="00F82F5C">
        <w:rPr>
          <w:szCs w:val="28"/>
        </w:rPr>
        <w:t>система мер, нормативных установок и условий, направленных на удовлетворение определенного набора благ и услуг, потребностей поддержания жизнеобеспечения и деятельного существования людей</w:t>
      </w:r>
      <w:r w:rsidRPr="00F82F5C">
        <w:rPr>
          <w:rStyle w:val="aa"/>
          <w:szCs w:val="28"/>
        </w:rPr>
        <w:footnoteReference w:id="15"/>
      </w:r>
      <w:r w:rsidRPr="00F82F5C">
        <w:rPr>
          <w:szCs w:val="28"/>
        </w:rPr>
        <w:t>.</w:t>
      </w:r>
    </w:p>
    <w:p w:rsidR="00CE277F" w:rsidRPr="00F82F5C" w:rsidRDefault="00CE277F" w:rsidP="00F82F5C">
      <w:pPr>
        <w:widowControl w:val="0"/>
        <w:ind w:firstLine="709"/>
      </w:pPr>
      <w:r w:rsidRPr="00F82F5C">
        <w:t xml:space="preserve">«В самом широком смысле под социальной защитой населения понимают деятельность государства, направленную на формирование свободного развития личности, предоставление возможности для самоопределения индивида, а также на создание условий, обеспечивающих достойную жизнь граждан России. </w:t>
      </w:r>
    </w:p>
    <w:p w:rsidR="00CE277F" w:rsidRPr="00F82F5C" w:rsidRDefault="00CE277F" w:rsidP="00F82F5C">
      <w:pPr>
        <w:widowControl w:val="0"/>
        <w:ind w:firstLine="709"/>
      </w:pPr>
      <w:r w:rsidRPr="00F82F5C">
        <w:t>При этом под достойной жизнью имеют в виду, прежде всего, материальную обеспеченность граждан на уровне стандартов современного развитого общества, широкий доступ к ценностям культуры, прав личной безопасности, а под свободным развитием - физическое, умственное и нравственное совершенствование человека»</w:t>
      </w:r>
      <w:r w:rsidRPr="00F82F5C">
        <w:rPr>
          <w:rStyle w:val="aa"/>
        </w:rPr>
        <w:footnoteReference w:id="16"/>
      </w:r>
      <w:r w:rsidRPr="00F82F5C">
        <w:t>.</w:t>
      </w:r>
    </w:p>
    <w:p w:rsidR="00775F97" w:rsidRPr="00F82F5C" w:rsidRDefault="00CE277F" w:rsidP="00F82F5C">
      <w:pPr>
        <w:widowControl w:val="0"/>
        <w:ind w:firstLine="709"/>
      </w:pPr>
      <w:r w:rsidRPr="00F82F5C">
        <w:t>«</w:t>
      </w:r>
      <w:r w:rsidR="00282E1E" w:rsidRPr="00F82F5C">
        <w:t xml:space="preserve">Социальная поддержка осуществляется в самых разнообразных формах: в виде денежной помощи, предоставления материальных благ, бесплатного питания, приюта, оказания медицинской, юридической, психологической помощи, покровительства, опекунства, усыновления. </w:t>
      </w:r>
    </w:p>
    <w:p w:rsidR="00282E1E" w:rsidRPr="00F82F5C" w:rsidRDefault="00282E1E" w:rsidP="00F82F5C">
      <w:pPr>
        <w:widowControl w:val="0"/>
        <w:ind w:firstLine="709"/>
      </w:pPr>
      <w:r w:rsidRPr="00F82F5C">
        <w:t>Социальная поддержка как содействие человеку в преодолении его жизненных трудностей, решении личностных проблем в методическом плане может быть сгруппирована по двум основаниям. По своему содержанию социальная поддержка может быть материально-экономической, социально-бытовой, организационно правовой, коммуникативно-психологической и профессионально-трудовой. По характеру деятельности, связанной с осуществлением социальной поддержки, различают постоянную, периодическую и ситуационную поддержку</w:t>
      </w:r>
      <w:r w:rsidR="00CE277F" w:rsidRPr="00F82F5C">
        <w:t>»</w:t>
      </w:r>
      <w:r w:rsidR="00CE277F" w:rsidRPr="00F82F5C">
        <w:rPr>
          <w:rStyle w:val="aa"/>
        </w:rPr>
        <w:footnoteReference w:id="17"/>
      </w:r>
      <w:r w:rsidRPr="00F82F5C">
        <w:t>.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По мнению Н.А. Казибековой, структура системы социальной защиты обширна и включает следующие компоненты: социальное обеспечение, социальное страхование, социальную помощь, социальную работу, социальную поддержку, реабилитацию и адаптацию, социальные льготы и гарантии, самозащиту и самопомощь, систему социального контроля за осуществлением функционирования социальной защиты.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Особенностью структуры социальной защиты является то, что её элементы одновременно являются социальными институтами и основными функциями данной системы.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Центральный элемент и функция системы социальной защиты – социальное обеспечение как система, созданная и регламентируемая государством и несущая на себе основную нагрузку по социальной защите</w:t>
      </w:r>
      <w:r w:rsidRPr="00F82F5C">
        <w:rPr>
          <w:rStyle w:val="aa"/>
          <w:lang w:eastAsia="ru-RU"/>
        </w:rPr>
        <w:footnoteReference w:id="18"/>
      </w:r>
      <w:r w:rsidRPr="00F82F5C">
        <w:rPr>
          <w:lang w:eastAsia="ru-RU"/>
        </w:rPr>
        <w:t xml:space="preserve">. </w:t>
      </w:r>
    </w:p>
    <w:p w:rsidR="00FA2C26" w:rsidRPr="00F82F5C" w:rsidRDefault="00FA2C26" w:rsidP="00F82F5C">
      <w:pPr>
        <w:widowControl w:val="0"/>
        <w:ind w:firstLine="709"/>
      </w:pPr>
      <w:r w:rsidRPr="00F82F5C">
        <w:t xml:space="preserve">Таким образом, социальная защита населения охватывает широкий комплекс мероприятий по государственной и общественной поддержке населения, в том числе и меры, относящиеся к социальному обеспечению, понимаемому как деятельность государства по материальному обеспечению граждан в старости, при нетрудоспособности, в связи с рождением и воспитанием детей, медицинскому обслуживанию и лечению. </w:t>
      </w:r>
    </w:p>
    <w:p w:rsidR="00FA2C26" w:rsidRPr="00F82F5C" w:rsidRDefault="00FA2C26" w:rsidP="00F82F5C">
      <w:pPr>
        <w:widowControl w:val="0"/>
        <w:ind w:firstLine="709"/>
      </w:pPr>
      <w:r w:rsidRPr="00F82F5C">
        <w:t xml:space="preserve">Особенность социальной поддержки населения выражается, прежде всего, в том, что это форма распределения материальных благ не в обмен на затраченные усилия в процессе трудовой деятельности, а в целях удовлетворения физических, социальных и иных потребностей стариков, больных, безработных, лиц, имеющих минимальные доходы. Словом, - тех, кто не способен самостоятельно обеспечить достойную жизнь себе и своей семье, а также всех членов общества в целях охраны здоровья и нормального воспроизводства рабочей семьи. </w:t>
      </w:r>
    </w:p>
    <w:p w:rsidR="00FA2C26" w:rsidRPr="00F82F5C" w:rsidRDefault="00FA2C26" w:rsidP="00F82F5C">
      <w:pPr>
        <w:widowControl w:val="0"/>
        <w:ind w:firstLine="709"/>
        <w:rPr>
          <w:i/>
          <w:szCs w:val="28"/>
        </w:rPr>
      </w:pPr>
      <w:r w:rsidRPr="00F82F5C">
        <w:t>Система социальной защиты населения сегодня – это сложная, многофункциональная отрасль, от работы которой во многом зависит стабильность и социальное благополучие общества, решение проблем малообеспеченных его слоев, людей, оказавшихся в трудной жизненной ситуации.</w:t>
      </w:r>
    </w:p>
    <w:p w:rsidR="00D6498F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Г.</w:t>
      </w:r>
      <w:r w:rsidR="00D6498F" w:rsidRPr="00F82F5C">
        <w:rPr>
          <w:lang w:eastAsia="ru-RU"/>
        </w:rPr>
        <w:t xml:space="preserve"> </w:t>
      </w:r>
      <w:r w:rsidRPr="00F82F5C">
        <w:rPr>
          <w:lang w:eastAsia="ru-RU"/>
        </w:rPr>
        <w:t>Скачко на основе анализа мирового опыта выделя</w:t>
      </w:r>
      <w:r w:rsidR="00FA2C26" w:rsidRPr="00F82F5C">
        <w:rPr>
          <w:lang w:eastAsia="ru-RU"/>
        </w:rPr>
        <w:t>е</w:t>
      </w:r>
      <w:r w:rsidRPr="00F82F5C">
        <w:rPr>
          <w:lang w:eastAsia="ru-RU"/>
        </w:rPr>
        <w:t xml:space="preserve">т пять базовых институтов социальной защиты населения: </w:t>
      </w:r>
    </w:p>
    <w:p w:rsidR="00D6498F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1) государственная социальная помощь</w:t>
      </w:r>
      <w:r w:rsidR="00D6498F" w:rsidRPr="00F82F5C">
        <w:rPr>
          <w:lang w:eastAsia="ru-RU"/>
        </w:rPr>
        <w:t xml:space="preserve"> (поддержка)</w:t>
      </w:r>
      <w:r w:rsidRPr="00F82F5C">
        <w:rPr>
          <w:lang w:eastAsia="ru-RU"/>
        </w:rPr>
        <w:t xml:space="preserve">; </w:t>
      </w:r>
    </w:p>
    <w:p w:rsidR="00D6498F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2) государственное социальное обеспечение; </w:t>
      </w:r>
    </w:p>
    <w:p w:rsidR="00D6498F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3) обязательное социальное страхование (по закону); </w:t>
      </w:r>
    </w:p>
    <w:p w:rsidR="00D6498F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4) добровольное дополнительное социальное страхование;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 5) добровольное личное страхование</w:t>
      </w:r>
      <w:r w:rsidR="00D6498F" w:rsidRPr="00F82F5C">
        <w:rPr>
          <w:rStyle w:val="aa"/>
          <w:lang w:eastAsia="ru-RU"/>
        </w:rPr>
        <w:footnoteReference w:id="19"/>
      </w:r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По мнению Т.Ф.Романовой, в мировой практике сложились и являются выверенными следующие основные институты социальной защиты населения: социальное страхование; социальная помощь</w:t>
      </w:r>
      <w:r w:rsidR="00D6498F" w:rsidRPr="00F82F5C">
        <w:rPr>
          <w:lang w:eastAsia="ru-RU"/>
        </w:rPr>
        <w:t xml:space="preserve"> (поддержка)</w:t>
      </w:r>
      <w:r w:rsidRPr="00F82F5C">
        <w:rPr>
          <w:lang w:eastAsia="ru-RU"/>
        </w:rPr>
        <w:t>, оказываемая государством и муниципалитетами; частная инициатива страхования; социальные услуги, оказываемые хозяйствующими субъектами</w:t>
      </w:r>
      <w:bookmarkStart w:id="5" w:name="_ftnref13"/>
      <w:r w:rsidR="00D6498F" w:rsidRPr="00F82F5C">
        <w:rPr>
          <w:rStyle w:val="aa"/>
          <w:lang w:eastAsia="ru-RU"/>
        </w:rPr>
        <w:footnoteReference w:id="20"/>
      </w:r>
      <w:bookmarkEnd w:id="5"/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 xml:space="preserve">А.Н.Старшинов считает, что социальная защита включает в себя не только социальное страхование и социальную </w:t>
      </w:r>
      <w:r w:rsidR="00D6498F" w:rsidRPr="00F82F5C">
        <w:rPr>
          <w:lang w:eastAsia="ru-RU"/>
        </w:rPr>
        <w:t>поддержку</w:t>
      </w:r>
      <w:r w:rsidRPr="00F82F5C">
        <w:rPr>
          <w:lang w:eastAsia="ru-RU"/>
        </w:rPr>
        <w:t>, но и социальное обеспечение, а также государственный и негосударственный благотворительный секторы</w:t>
      </w:r>
      <w:r w:rsidR="00D6498F" w:rsidRPr="00F82F5C">
        <w:rPr>
          <w:rStyle w:val="aa"/>
          <w:lang w:eastAsia="ru-RU"/>
        </w:rPr>
        <w:footnoteReference w:id="21"/>
      </w:r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А.М.Бабич, Е.В.Егоров, Е.Н.Жильцов отмечают следующие основные элементы современной системы социальной защиты: традиционная форма государственного вспомоществования (социальной помощи); совокупность государственных социальных гарантий, включая социальные льготы отдельным категориям населения (категориальные социальные услуги); социальное страхование (добровольно-корпоративное и обязательное, государственное)</w:t>
      </w:r>
      <w:bookmarkStart w:id="6" w:name="_ftnref15"/>
      <w:r w:rsidR="00D6498F" w:rsidRPr="00F82F5C">
        <w:rPr>
          <w:rStyle w:val="aa"/>
          <w:lang w:eastAsia="ru-RU"/>
        </w:rPr>
        <w:footnoteReference w:id="22"/>
      </w:r>
      <w:bookmarkEnd w:id="6"/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Т.Д.</w:t>
      </w:r>
      <w:r w:rsidR="00D6498F" w:rsidRPr="00F82F5C">
        <w:rPr>
          <w:lang w:eastAsia="ru-RU"/>
        </w:rPr>
        <w:t xml:space="preserve"> </w:t>
      </w:r>
      <w:r w:rsidRPr="00F82F5C">
        <w:rPr>
          <w:lang w:eastAsia="ru-RU"/>
        </w:rPr>
        <w:t>Викулина придерживается мнения, что государственная социальная защита реализуется в виде социальной помощи</w:t>
      </w:r>
      <w:r w:rsidR="00D6498F" w:rsidRPr="00F82F5C">
        <w:rPr>
          <w:lang w:eastAsia="ru-RU"/>
        </w:rPr>
        <w:t xml:space="preserve"> (поддержки)</w:t>
      </w:r>
      <w:r w:rsidRPr="00F82F5C">
        <w:rPr>
          <w:lang w:eastAsia="ru-RU"/>
        </w:rPr>
        <w:t xml:space="preserve"> и социального страхования. Однако далее в своей работе она отмечает, что дальнейшее развитие социальной защиты связано с реформированием таких ее составляющих, как социальное страхование, социальное обеспечение, а также с введением института вспомоществования</w:t>
      </w:r>
      <w:r w:rsidR="00D6498F" w:rsidRPr="00F82F5C">
        <w:rPr>
          <w:rStyle w:val="aa"/>
          <w:lang w:eastAsia="ru-RU"/>
        </w:rPr>
        <w:footnoteReference w:id="23"/>
      </w:r>
      <w:r w:rsidRPr="00F82F5C">
        <w:rPr>
          <w:lang w:eastAsia="ru-RU"/>
        </w:rPr>
        <w:t xml:space="preserve">. </w:t>
      </w:r>
    </w:p>
    <w:p w:rsidR="00004430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В.И.Шарин считает, что система социальной защиты населения состоит из четырех основных блоков или звеньев: </w:t>
      </w:r>
    </w:p>
    <w:p w:rsidR="00004430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1) системы социального обеспечения, включающей социальное обслуживание; </w:t>
      </w:r>
    </w:p>
    <w:p w:rsidR="00004430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2) системы социального страхования, представленной федеральными фондами: социального страхования, пенсионным, обязательного медицинского страхования и негосударственным сектором; </w:t>
      </w:r>
    </w:p>
    <w:p w:rsidR="00004430" w:rsidRPr="00F82F5C" w:rsidRDefault="00081CC4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3) системой социальной помощи (поддержки), включающей в себя систему фондов социальной поддержки населения, а также негосударственный благотворительный сектор;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4) блок остальных, предоставляемых государством социальных преференций и форм социальной защиты, таких, как индексация доходов населения, обеспечение минимальных социальных гарантий доходов, предоставление льгот (скидок и субсидий), установление дотаций к ценам, государственное регулирование потребительских цен, нормы прямого действия социально-трудового законодательства</w:t>
      </w:r>
      <w:r w:rsidR="00FA2C26" w:rsidRPr="00F82F5C">
        <w:rPr>
          <w:rStyle w:val="aa"/>
          <w:lang w:eastAsia="ru-RU"/>
        </w:rPr>
        <w:footnoteReference w:id="24"/>
      </w:r>
      <w:r w:rsidRPr="00F82F5C">
        <w:rPr>
          <w:lang w:eastAsia="ru-RU"/>
        </w:rPr>
        <w:t>.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По мнению А.В.Пашкова, социальная защита выражается через три больших институциональных комплекса: социальное обеспечение, социальную помощь, дополнительную социальную защиту</w:t>
      </w:r>
      <w:r w:rsidR="00FA2C26" w:rsidRPr="00F82F5C">
        <w:rPr>
          <w:rStyle w:val="aa"/>
          <w:lang w:eastAsia="ru-RU"/>
        </w:rPr>
        <w:footnoteReference w:id="25"/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М.И.Лепихов выделяет следующие организационно-правовые формы социальной защиты: обязательное социальное страхование, обязательное государственное страхование, социальное обеспечение за счет прямых ассигнований из государственного бюджета, государственную социальную помощь</w:t>
      </w:r>
      <w:r w:rsidR="00FA2C26" w:rsidRPr="00F82F5C">
        <w:rPr>
          <w:rStyle w:val="aa"/>
          <w:lang w:eastAsia="ru-RU"/>
        </w:rPr>
        <w:footnoteReference w:id="26"/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В.Е.Шарков утверждает, что правовыми средствами (формами) конституционно-правовой состоятельности социальной защиты населения России являются:</w:t>
      </w:r>
      <w:r w:rsidR="00C00595" w:rsidRPr="00F82F5C">
        <w:rPr>
          <w:lang w:eastAsia="ru-RU"/>
        </w:rPr>
        <w:t xml:space="preserve"> </w:t>
      </w:r>
      <w:r w:rsidRPr="00F82F5C">
        <w:rPr>
          <w:lang w:eastAsia="ru-RU"/>
        </w:rPr>
        <w:t>1) социальное обеспечение;</w:t>
      </w:r>
      <w:r w:rsidR="00F82F5C">
        <w:rPr>
          <w:lang w:eastAsia="ru-RU"/>
        </w:rPr>
        <w:t xml:space="preserve"> </w:t>
      </w:r>
      <w:r w:rsidRPr="00F82F5C">
        <w:rPr>
          <w:lang w:eastAsia="ru-RU"/>
        </w:rPr>
        <w:t>2) социальное страхование;</w:t>
      </w:r>
      <w:r w:rsidR="00C00595" w:rsidRPr="00F82F5C">
        <w:rPr>
          <w:lang w:eastAsia="ru-RU"/>
        </w:rPr>
        <w:t xml:space="preserve"> </w:t>
      </w:r>
      <w:r w:rsidRPr="00F82F5C">
        <w:rPr>
          <w:lang w:eastAsia="ru-RU"/>
        </w:rPr>
        <w:t>3) социальная помощь;</w:t>
      </w:r>
      <w:r w:rsidR="00F82F5C">
        <w:rPr>
          <w:lang w:eastAsia="ru-RU"/>
        </w:rPr>
        <w:t xml:space="preserve"> </w:t>
      </w:r>
      <w:r w:rsidRPr="00F82F5C">
        <w:rPr>
          <w:lang w:eastAsia="ru-RU"/>
        </w:rPr>
        <w:t>4) социальное обслуживание;</w:t>
      </w:r>
      <w:r w:rsidR="00C00595" w:rsidRPr="00F82F5C">
        <w:rPr>
          <w:lang w:eastAsia="ru-RU"/>
        </w:rPr>
        <w:t xml:space="preserve"> </w:t>
      </w:r>
      <w:r w:rsidRPr="00F82F5C">
        <w:rPr>
          <w:lang w:eastAsia="ru-RU"/>
        </w:rPr>
        <w:t>5) социальная служба; 6) медицинское обслуживание; 7) защита трудовых прав работников; 8) защита имущественных и личных неимущественных прав граждан; 9) защита прав, свобод и интересов супругов, родителей и детей; 10) благотворительность; 11) добровольные формы социального обеспечения. Наиболее важными и распространенными формами социальной защиты являются, по мнению автора, социальное обеспечение и социальное страхование</w:t>
      </w:r>
      <w:r w:rsidR="00FA2C26" w:rsidRPr="00F82F5C">
        <w:rPr>
          <w:rStyle w:val="aa"/>
          <w:lang w:eastAsia="ru-RU"/>
        </w:rPr>
        <w:footnoteReference w:id="27"/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В.П.Галаганов, выделяя организационно-правовые формы социального обеспечения, включает социальную защиту в одну из таких форм. Автор считает, что в общем виде социальное обеспечение Российской Федерации может представлять собой дополняющие друг друга организационно-правовые формы: а) государственное социальное страхование; б) государственное социальное вспомоществование (социальная защита, социальная помощь, социальная забота); в) частное социальное страхование; г) общественная благотворительность</w:t>
      </w:r>
      <w:r w:rsidR="00FA2C26" w:rsidRPr="00F82F5C">
        <w:rPr>
          <w:rStyle w:val="aa"/>
          <w:lang w:eastAsia="ru-RU"/>
        </w:rPr>
        <w:footnoteReference w:id="28"/>
      </w:r>
      <w:r w:rsidRPr="00F82F5C">
        <w:rPr>
          <w:lang w:eastAsia="ru-RU"/>
        </w:rPr>
        <w:t xml:space="preserve">. </w:t>
      </w:r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Н.П.Черноморченко считает, что государственная система социальной защиты населения предусматривает не только меры социального страхования и социального обеспечения (пенсии, пособия, компенсации, льготы и др.), но и меры по охране природной среды, смягчению негативных результатов экономической реформы и др</w:t>
      </w:r>
      <w:r w:rsidR="00FA2C26" w:rsidRPr="00F82F5C">
        <w:rPr>
          <w:rStyle w:val="aa"/>
          <w:lang w:eastAsia="ru-RU"/>
        </w:rPr>
        <w:footnoteReference w:id="29"/>
      </w:r>
      <w:r w:rsidRPr="00F82F5C">
        <w:rPr>
          <w:lang w:eastAsia="ru-RU"/>
        </w:rPr>
        <w:t>.</w:t>
      </w:r>
      <w:bookmarkStart w:id="7" w:name="_ftnref22"/>
      <w:r w:rsidRPr="00F82F5C">
        <w:rPr>
          <w:lang w:eastAsia="ru-RU"/>
        </w:rPr>
        <w:t xml:space="preserve"> </w:t>
      </w:r>
      <w:bookmarkEnd w:id="7"/>
    </w:p>
    <w:p w:rsidR="00081CC4" w:rsidRPr="00F82F5C" w:rsidRDefault="00081CC4" w:rsidP="00F82F5C">
      <w:pPr>
        <w:widowControl w:val="0"/>
        <w:ind w:firstLine="709"/>
        <w:rPr>
          <w:szCs w:val="18"/>
          <w:lang w:eastAsia="ru-RU"/>
        </w:rPr>
      </w:pPr>
      <w:r w:rsidRPr="00F82F5C">
        <w:rPr>
          <w:lang w:eastAsia="ru-RU"/>
        </w:rPr>
        <w:t>По мнению Г.А.Коробова и В.Ф.Макарова, на современном этапе развития государственности система социальной защиты должна представлять собой две дополняющие друг друга организационно-правовые формы – страхование и вспомоществование</w:t>
      </w:r>
      <w:r w:rsidR="00FA2C26" w:rsidRPr="00F82F5C">
        <w:rPr>
          <w:rStyle w:val="aa"/>
          <w:lang w:eastAsia="ru-RU"/>
        </w:rPr>
        <w:footnoteReference w:id="30"/>
      </w:r>
      <w:r w:rsidRPr="00F82F5C">
        <w:rPr>
          <w:lang w:eastAsia="ru-RU"/>
        </w:rPr>
        <w:t xml:space="preserve">. </w:t>
      </w:r>
    </w:p>
    <w:p w:rsidR="00FA2C26" w:rsidRPr="00F82F5C" w:rsidRDefault="00FA2C26" w:rsidP="00F82F5C">
      <w:pPr>
        <w:widowControl w:val="0"/>
        <w:ind w:firstLine="709"/>
      </w:pPr>
      <w:r w:rsidRPr="00F82F5C">
        <w:t>Как считает Н.А. Казибекова, социальная защита, являясь комплексной системой, имеет определенную структуру</w:t>
      </w:r>
      <w:r w:rsidRPr="00F82F5C">
        <w:rPr>
          <w:rStyle w:val="aa"/>
        </w:rPr>
        <w:footnoteReference w:id="31"/>
      </w:r>
      <w:r w:rsidRPr="00F82F5C">
        <w:t xml:space="preserve">. </w:t>
      </w:r>
    </w:p>
    <w:p w:rsidR="00FA2C26" w:rsidRPr="00F82F5C" w:rsidRDefault="00FA2C26" w:rsidP="00F82F5C">
      <w:pPr>
        <w:widowControl w:val="0"/>
        <w:ind w:firstLine="709"/>
      </w:pPr>
      <w:r w:rsidRPr="00F82F5C">
        <w:t xml:space="preserve">В системе социальной защиты она выделяет следующие элементы: социальные гарантии, социальную индексацию, социальное страхование и социальную поддержку (рис. 1). </w:t>
      </w:r>
    </w:p>
    <w:p w:rsidR="00FA2C26" w:rsidRPr="00F82F5C" w:rsidRDefault="00FA2C26" w:rsidP="00F82F5C">
      <w:pPr>
        <w:widowControl w:val="0"/>
        <w:ind w:firstLine="709"/>
        <w:rPr>
          <w:szCs w:val="16"/>
          <w:lang w:eastAsia="ru-RU"/>
        </w:rPr>
      </w:pPr>
    </w:p>
    <w:p w:rsidR="00FA2C26" w:rsidRPr="00F82F5C" w:rsidRDefault="005F3433" w:rsidP="00F82F5C">
      <w:pPr>
        <w:widowControl w:val="0"/>
        <w:ind w:firstLine="709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orvesti.ru/fotobank/image_tdr/tdr_2_09/sv09_2_img_11.jpg" style="width:303pt;height:362.25pt;visibility:visible">
            <v:imagedata r:id="rId7" o:title=""/>
          </v:shape>
        </w:pict>
      </w:r>
    </w:p>
    <w:p w:rsidR="00E14579" w:rsidRPr="00F82F5C" w:rsidRDefault="00E14579" w:rsidP="00F82F5C">
      <w:pPr>
        <w:widowControl w:val="0"/>
        <w:ind w:firstLine="709"/>
      </w:pPr>
      <w:r w:rsidRPr="00F82F5C">
        <w:t>Рис. 1. Система социальной защиты населения</w:t>
      </w:r>
    </w:p>
    <w:p w:rsidR="00FA2C26" w:rsidRPr="00F82F5C" w:rsidRDefault="00FA2C26" w:rsidP="00F82F5C">
      <w:pPr>
        <w:widowControl w:val="0"/>
        <w:ind w:firstLine="709"/>
        <w:rPr>
          <w:szCs w:val="16"/>
          <w:lang w:eastAsia="ru-RU"/>
        </w:rPr>
      </w:pPr>
    </w:p>
    <w:p w:rsidR="00544D66" w:rsidRPr="00F82F5C" w:rsidRDefault="00544D66" w:rsidP="00F82F5C">
      <w:pPr>
        <w:widowControl w:val="0"/>
        <w:ind w:firstLine="709"/>
      </w:pPr>
      <w:r w:rsidRPr="00F82F5C">
        <w:t>Социальные гарантии определяют как законодательно оформленные и закрепленные права человека, имеющие механизм реализации и ресурсную базу. Основой системы социальных гарантий являются определенные стандарты (нормативы), присущие данному обществу</w:t>
      </w:r>
      <w:r w:rsidR="00C00595" w:rsidRPr="00F82F5C">
        <w:t>:</w:t>
      </w:r>
      <w:r w:rsidRPr="00F82F5C">
        <w:t xml:space="preserve"> гарантия минимума материальной обеспеченности (прожиточный минимум), гарантированный минимальный размер заработной платы, пенсий, пособий. </w:t>
      </w:r>
    </w:p>
    <w:p w:rsidR="00544D66" w:rsidRPr="00F82F5C" w:rsidRDefault="00544D66" w:rsidP="00F82F5C">
      <w:pPr>
        <w:widowControl w:val="0"/>
        <w:ind w:firstLine="709"/>
      </w:pPr>
      <w:r w:rsidRPr="00F82F5C">
        <w:t>В том случае, когда социальные гарантии недостаточны для поддержания нормального уровня жизни, применяется система социальных компенсаций и индексаций доходов населения. Индексация представляет собой компенсацию за повышение уровня цен путем систематического регулирования номинальных показателей (дохода, процентных ставок, заработной платы и т.п.) в целях поддержания ранее установленного уровня доходов на момент времени в который происходит изменение индекса стоимости жизни</w:t>
      </w:r>
      <w:r w:rsidR="006B2690" w:rsidRPr="00F82F5C">
        <w:rPr>
          <w:rStyle w:val="aa"/>
        </w:rPr>
        <w:footnoteReference w:id="32"/>
      </w:r>
      <w:r w:rsidRPr="00F82F5C">
        <w:t xml:space="preserve">. </w:t>
      </w:r>
    </w:p>
    <w:p w:rsidR="00544D66" w:rsidRPr="00F82F5C" w:rsidRDefault="00544D66" w:rsidP="00F82F5C">
      <w:pPr>
        <w:widowControl w:val="0"/>
        <w:ind w:firstLine="709"/>
      </w:pPr>
      <w:r w:rsidRPr="00F82F5C">
        <w:t xml:space="preserve">Особым институтом социальной защиты населения является социальное страхование. В действующем у нас финансовом механизме социального страхования не оценивается финансовая нагрузка на плательщиков, страхованиями отстранены от участия в управлении фондами, размер страховых выплат не увязан с уровнем профессионального и социального риска. В связи с этим формирование взаимосвязанной системы социальной защиты на основе принципов социального страхования рассматривается сегодня как концептуальный подход к разрешению социальных проблем. </w:t>
      </w:r>
    </w:p>
    <w:p w:rsidR="007704EE" w:rsidRPr="00F82F5C" w:rsidRDefault="00544D66" w:rsidP="00F82F5C">
      <w:pPr>
        <w:widowControl w:val="0"/>
        <w:ind w:firstLine="709"/>
      </w:pPr>
      <w:r w:rsidRPr="00F82F5C">
        <w:t>Социальная поддержка осуществляется в самых разнообразных формах:</w:t>
      </w:r>
      <w:r w:rsidR="00F82F5C">
        <w:t xml:space="preserve"> </w:t>
      </w:r>
      <w:r w:rsidRPr="00F82F5C">
        <w:t>в виде денежной помощи, предоставления материальных благ, бесплатного питания, приюта, оказания медицинской,</w:t>
      </w:r>
      <w:r w:rsidR="00F82F5C">
        <w:t xml:space="preserve"> </w:t>
      </w:r>
      <w:r w:rsidRPr="00F82F5C">
        <w:t xml:space="preserve">юридической, психологической помощи, покровительства, опекунства, усыновления. </w:t>
      </w:r>
    </w:p>
    <w:p w:rsidR="00544D66" w:rsidRPr="00F82F5C" w:rsidRDefault="00544D66" w:rsidP="00F82F5C">
      <w:pPr>
        <w:widowControl w:val="0"/>
        <w:ind w:firstLine="709"/>
      </w:pPr>
      <w:r w:rsidRPr="00F82F5C">
        <w:t xml:space="preserve">Многочисленные правления социальной поддержки как содействия человеку в преодолении его жизненных трудностей, решении личностных проблем можно сгруппировать по нескольким основаниям: </w:t>
      </w:r>
    </w:p>
    <w:p w:rsidR="00544D66" w:rsidRPr="00F82F5C" w:rsidRDefault="00544D66" w:rsidP="00F82F5C">
      <w:pPr>
        <w:widowControl w:val="0"/>
        <w:ind w:firstLine="709"/>
      </w:pPr>
      <w:r w:rsidRPr="00F82F5C">
        <w:t>-</w:t>
      </w:r>
      <w:r w:rsidR="006B2690" w:rsidRPr="00F82F5C">
        <w:t xml:space="preserve"> </w:t>
      </w:r>
      <w:r w:rsidRPr="00F82F5C">
        <w:t xml:space="preserve">по содержанию социальная поддержка может быть материально-экономической, социально-бытовой, организационно правовой, коммуникативно-психологической, профессионально-трудовой; </w:t>
      </w:r>
    </w:p>
    <w:p w:rsidR="00544D66" w:rsidRPr="00F82F5C" w:rsidRDefault="00544D66" w:rsidP="00F82F5C">
      <w:pPr>
        <w:widowControl w:val="0"/>
        <w:ind w:firstLine="709"/>
      </w:pPr>
      <w:r w:rsidRPr="00F82F5C">
        <w:t>-</w:t>
      </w:r>
      <w:r w:rsidR="006B2690" w:rsidRPr="00F82F5C">
        <w:t xml:space="preserve"> </w:t>
      </w:r>
      <w:r w:rsidRPr="00F82F5C">
        <w:t xml:space="preserve">по деятельности осуществления различают постоянную, периодическую и ситуационную поддержку. Постоянная социальная поддержка оказывается, например, престарелым, проживающим в домах интернатах или детям-сиротам, периодическая - работникам, обучающимся без отрыва от производства, ситуационная - людям, оказавшимся в трудной ситуации. </w:t>
      </w:r>
    </w:p>
    <w:p w:rsidR="00544D66" w:rsidRPr="00F82F5C" w:rsidRDefault="00544D66" w:rsidP="00F82F5C">
      <w:pPr>
        <w:widowControl w:val="0"/>
        <w:ind w:firstLine="709"/>
      </w:pPr>
      <w:r w:rsidRPr="00F82F5C">
        <w:t>Сущность социального обеспечения как экономической категории наиболее полно и последовательно раскрывается в пенсионном обеспечении, которое является важнейшей составной частью общественных фондов потребления. Именно поэтому пенсионное обеспечение при переходе к рынку, как и прежде должно оставаться основным и наиболее значимым направлением реализации социальной защиты населения, а пенсии и пособия - центральным звеном системы прямых денежных выплат</w:t>
      </w:r>
      <w:r w:rsidR="006B2690" w:rsidRPr="00F82F5C">
        <w:rPr>
          <w:rStyle w:val="aa"/>
        </w:rPr>
        <w:footnoteReference w:id="33"/>
      </w:r>
      <w:r w:rsidRPr="00F82F5C">
        <w:t xml:space="preserve">. </w:t>
      </w:r>
    </w:p>
    <w:p w:rsidR="00775F97" w:rsidRPr="00F82F5C" w:rsidRDefault="00544D66" w:rsidP="00F82F5C">
      <w:pPr>
        <w:widowControl w:val="0"/>
        <w:ind w:firstLine="709"/>
      </w:pPr>
      <w:r w:rsidRPr="00F82F5C">
        <w:t>Разновидностью социального обеспечения является такое направление социальной защиты нетрудоспособных граждан, как социальное обслуживание. Под социальным обслуживанием понимается «деятельность социальных служб по оказанию социально-бытовых, медико-социальных, психологических, 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ситуации»</w:t>
      </w:r>
      <w:r w:rsidR="006B2690" w:rsidRPr="00F82F5C">
        <w:rPr>
          <w:rStyle w:val="aa"/>
        </w:rPr>
        <w:footnoteReference w:id="34"/>
      </w:r>
      <w:r w:rsidRPr="00F82F5C">
        <w:t xml:space="preserve">. </w:t>
      </w:r>
    </w:p>
    <w:p w:rsidR="00544D66" w:rsidRPr="00F82F5C" w:rsidRDefault="00544D66" w:rsidP="00F82F5C">
      <w:pPr>
        <w:widowControl w:val="0"/>
        <w:ind w:firstLine="709"/>
      </w:pPr>
      <w:r w:rsidRPr="00F82F5C">
        <w:t xml:space="preserve">Социальное обслуживание может осуществляться как государственными, так и муниципальными учреждениями системы социальной защиты. </w:t>
      </w:r>
    </w:p>
    <w:p w:rsidR="00775F97" w:rsidRPr="00F82F5C" w:rsidRDefault="00544D66" w:rsidP="00F82F5C">
      <w:pPr>
        <w:widowControl w:val="0"/>
        <w:ind w:firstLine="709"/>
      </w:pPr>
      <w:r w:rsidRPr="00F82F5C">
        <w:t>Для лиц, оказавшихся в критической ситуации, социальная поддержка осуществляется в виде социальной помощи - обеспечение в натуральной и денежной форме, посредством предоставления льгот и услуг, носящих характер единовременных доплат к пенсиям и пособиям.</w:t>
      </w:r>
    </w:p>
    <w:p w:rsidR="00544D66" w:rsidRPr="00F82F5C" w:rsidRDefault="00544D66" w:rsidP="00F82F5C">
      <w:pPr>
        <w:widowControl w:val="0"/>
        <w:ind w:firstLine="709"/>
      </w:pPr>
      <w:r w:rsidRPr="00F82F5C">
        <w:t>Социальная помощь также оказывается в целях ликвидации и нейтрализации неблагоприятных жизненных ситуаций, в виде предоставления кредитов на строительство жилья и приобретение домашнего имущества. Особым видом социальной помощи является медицинская помощь, в значительной степени бесплатная</w:t>
      </w:r>
      <w:r w:rsidR="00030A22" w:rsidRPr="00F82F5C">
        <w:rPr>
          <w:rStyle w:val="aa"/>
        </w:rPr>
        <w:footnoteReference w:id="35"/>
      </w:r>
      <w:r w:rsidRPr="00F82F5C">
        <w:t xml:space="preserve">. </w:t>
      </w:r>
    </w:p>
    <w:p w:rsidR="00FA2C26" w:rsidRPr="00F82F5C" w:rsidRDefault="00030A22" w:rsidP="00F82F5C">
      <w:pPr>
        <w:widowControl w:val="0"/>
        <w:ind w:firstLine="709"/>
      </w:pPr>
      <w:r w:rsidRPr="00F82F5C">
        <w:t>Р</w:t>
      </w:r>
      <w:r w:rsidR="00544D66" w:rsidRPr="00F82F5C">
        <w:t>ассмотрение сущности социальной защиты позволяет представить ее в качестве целостного образования, состоящего из совокупных компонентов (частей), взаимодействующих и взаимосвязанных не только друг с другом, но и с внешней средой</w:t>
      </w:r>
      <w:r w:rsidR="006B2690" w:rsidRPr="00F82F5C">
        <w:t>, при этом четко прослеживается место социальной поддержки в целостной системе</w:t>
      </w:r>
      <w:r w:rsidR="00544D66" w:rsidRPr="00F82F5C">
        <w:t xml:space="preserve">. </w:t>
      </w:r>
    </w:p>
    <w:p w:rsidR="00030A22" w:rsidRPr="00F82F5C" w:rsidRDefault="00030A22" w:rsidP="00F82F5C">
      <w:pPr>
        <w:widowControl w:val="0"/>
        <w:ind w:firstLine="709"/>
      </w:pPr>
      <w:r w:rsidRPr="00F82F5C">
        <w:t xml:space="preserve">При этом социальная поддержка включает меры по предоставлению помощи лицам (семьям), имеющим доход не ниже прожиточного минимума, но нуждающимся в дополнительной поддержке в связи с трудной жизненной ситуацией.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Важнейшей составной частью социальной защиты являются органы социальной защиты и поддержки населения - субъекты социальной поддержки.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Под органом социальной защиты населения понимается созданное в установленном порядке образование, характеризующееся определенными задачами, функциями, структурными особенностями и соответствующей компетенцией.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Выделяют следующие группы субъектов социальной защиты населения: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В соответствии с действующим законодательством в России функционирует система социальных служб, основанных на различных формах собственности, которая включает: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 xml:space="preserve">а) Государственные социальные службы, являющиеся собственностью Российской Федерации или субъектов Российской Федерации и находящиеся в их ведении. Указанные службы не подлежат приватизации, не могут быть перепрофилированы на иные виды деятельности. Они также не вправе сдавать в аренду или отдавать в залог закрепленное за ними имущество. Виды учреждений социальной защиты определяются как в федеральных законах, например в Федеральном законе «О социальном обслуживании населения Российской Федерации», так и в законах субъектов Российской Федерации. </w:t>
      </w:r>
    </w:p>
    <w:p w:rsidR="005F1AB5" w:rsidRPr="00F82F5C" w:rsidRDefault="00C00595" w:rsidP="00F82F5C">
      <w:pPr>
        <w:widowControl w:val="0"/>
        <w:ind w:firstLine="709"/>
      </w:pPr>
      <w:r w:rsidRPr="00F82F5C">
        <w:rPr>
          <w:lang w:eastAsia="ru-RU"/>
        </w:rPr>
        <w:t xml:space="preserve">б) Муниципальные организации социальной защиты и социального обслуживания населения, находящиеся в ведении органов местного самоуправления и представляющие собой муниципальный сектор социальной защиты населения. </w:t>
      </w:r>
      <w:r w:rsidR="005F1AB5" w:rsidRPr="00F82F5C">
        <w:t>В соответствии с Федеральным законом от 28 августа 1995 г. «Об общих принципах организации местного самоуправления в Российской Федерации», социальная поддержка находится в ведении местного самоуправления</w:t>
      </w:r>
      <w:r w:rsidR="005F1AB5" w:rsidRPr="00F82F5C">
        <w:rPr>
          <w:rStyle w:val="aa"/>
        </w:rPr>
        <w:footnoteReference w:id="36"/>
      </w:r>
      <w:r w:rsidR="005F1AB5" w:rsidRPr="00F82F5C">
        <w:t xml:space="preserve">. </w:t>
      </w:r>
    </w:p>
    <w:p w:rsidR="005F1AB5" w:rsidRPr="00F82F5C" w:rsidRDefault="005F1AB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Система социальной поддержки населения на муниципальном уровне включает в себя взаимодействующие подсистемы, которые можно представить следующим образом (рис. 2).</w:t>
      </w:r>
    </w:p>
    <w:p w:rsidR="005F1AB5" w:rsidRPr="00F82F5C" w:rsidRDefault="005F3433" w:rsidP="00F82F5C">
      <w:pPr>
        <w:widowControl w:val="0"/>
        <w:ind w:firstLine="709"/>
        <w:rPr>
          <w:b/>
          <w:bCs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7pt;margin-top:7.8pt;width:308.25pt;height:29.25pt;z-index:251649024">
            <v:textbox>
              <w:txbxContent>
                <w:p w:rsidR="005F1AB5" w:rsidRDefault="005F1AB5" w:rsidP="005F1AB5">
                  <w:pPr>
                    <w:ind w:firstLine="0"/>
                    <w:jc w:val="center"/>
                  </w:pPr>
                  <w:r w:rsidRPr="005E5291">
                    <w:rPr>
                      <w:lang w:eastAsia="ru-RU"/>
                    </w:rPr>
                    <w:t>Система социальной поддержки населения</w:t>
                  </w:r>
                </w:p>
              </w:txbxContent>
            </v:textbox>
          </v:shape>
        </w:pict>
      </w:r>
    </w:p>
    <w:p w:rsidR="005F1AB5" w:rsidRPr="00F82F5C" w:rsidRDefault="005F3433" w:rsidP="00F82F5C">
      <w:pPr>
        <w:widowControl w:val="0"/>
        <w:ind w:firstLine="709"/>
        <w:rPr>
          <w:b/>
          <w:bCs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13.65pt;width:0;height:14.15pt;z-index:251660288" o:connectortype="straight"/>
        </w:pict>
      </w:r>
    </w:p>
    <w:p w:rsidR="005F1AB5" w:rsidRPr="00F82F5C" w:rsidRDefault="005F3433" w:rsidP="00F82F5C">
      <w:pPr>
        <w:widowControl w:val="0"/>
        <w:ind w:firstLine="709"/>
        <w:rPr>
          <w:b/>
          <w:bCs/>
          <w:lang w:eastAsia="ru-RU"/>
        </w:rPr>
      </w:pPr>
      <w:r>
        <w:rPr>
          <w:noProof/>
          <w:lang w:eastAsia="ru-RU"/>
        </w:rPr>
        <w:pict>
          <v:shape id="_x0000_s1028" type="#_x0000_t202" style="position:absolute;left:0;text-align:left;margin-left:245.7pt;margin-top:18.75pt;width:237.75pt;height:34.5pt;z-index:251651072">
            <v:textbox>
              <w:txbxContent>
                <w:p w:rsidR="005F1AB5" w:rsidRPr="006B2690" w:rsidRDefault="005F1AB5" w:rsidP="005F1AB5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2690">
                    <w:rPr>
                      <w:sz w:val="24"/>
                      <w:szCs w:val="24"/>
                      <w:lang w:eastAsia="ru-RU"/>
                    </w:rPr>
                    <w:t xml:space="preserve">Система социальной поддержки населения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муниципалитета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5.95pt;margin-top:18pt;width:148.5pt;height:34.5pt;z-index:251650048">
            <v:textbox>
              <w:txbxContent>
                <w:p w:rsidR="005F1AB5" w:rsidRPr="006B2690" w:rsidRDefault="005F1AB5" w:rsidP="005F1AB5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6B2690">
                    <w:rPr>
                      <w:sz w:val="24"/>
                      <w:szCs w:val="24"/>
                      <w:lang w:eastAsia="ru-RU"/>
                    </w:rPr>
                    <w:t>Население, нуждающееся в социальной поддержке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90.45pt;margin-top:4.35pt;width:0;height:14.1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00.95pt;margin-top:4.35pt;width:0;height:14.1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00.95pt;margin-top:4.35pt;width:289.5pt;height:0;z-index:251657216" o:connectortype="straight"/>
        </w:pict>
      </w:r>
    </w:p>
    <w:p w:rsidR="005F1AB5" w:rsidRPr="00F82F5C" w:rsidRDefault="005F1AB5" w:rsidP="00F82F5C">
      <w:pPr>
        <w:widowControl w:val="0"/>
        <w:ind w:firstLine="709"/>
        <w:rPr>
          <w:b/>
          <w:bCs/>
          <w:lang w:eastAsia="ru-RU"/>
        </w:rPr>
      </w:pPr>
    </w:p>
    <w:p w:rsidR="005F1AB5" w:rsidRPr="00F82F5C" w:rsidRDefault="005F3433" w:rsidP="00F82F5C">
      <w:pPr>
        <w:widowControl w:val="0"/>
        <w:ind w:firstLine="709"/>
        <w:rPr>
          <w:b/>
          <w:bCs/>
          <w:lang w:eastAsia="ru-RU"/>
        </w:rPr>
      </w:pPr>
      <w:r>
        <w:rPr>
          <w:noProof/>
          <w:lang w:eastAsia="ru-RU"/>
        </w:rPr>
        <w:pict>
          <v:shape id="_x0000_s1033" type="#_x0000_t32" style="position:absolute;left:0;text-align:left;margin-left:378.45pt;margin-top:4.95pt;width:.05pt;height:26.7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80.95pt;margin-top:17.55pt;width:178.6pt;height:0;z-index:251661312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459.45pt;margin-top:17.55pt;width:0;height:14.1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419.7pt;margin-top:17.55pt;width:0;height:14.1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340.2pt;margin-top:17.55pt;width:0;height:14.1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280.95pt;margin-top:17.55pt;width:0;height:14.15pt;z-index:251662336" o:connectortype="straight">
            <v:stroke endarrow="block"/>
          </v:shape>
        </w:pict>
      </w:r>
    </w:p>
    <w:p w:rsidR="005F1AB5" w:rsidRPr="00F82F5C" w:rsidRDefault="005F3433" w:rsidP="00F82F5C">
      <w:pPr>
        <w:widowControl w:val="0"/>
        <w:ind w:firstLine="709"/>
        <w:rPr>
          <w:b/>
          <w:bCs/>
          <w:lang w:eastAsia="ru-RU"/>
        </w:rPr>
      </w:pPr>
      <w:r>
        <w:rPr>
          <w:noProof/>
          <w:lang w:eastAsia="ru-RU"/>
        </w:rPr>
        <w:pict>
          <v:shape id="_x0000_s1039" type="#_x0000_t202" style="position:absolute;left:0;text-align:left;margin-left:320.7pt;margin-top:8.4pt;width:42pt;height:206.95pt;z-index:251653120">
            <v:textbox style="layout-flow:vertical;mso-layout-flow-alt:bottom-to-top">
              <w:txbxContent>
                <w:p w:rsidR="005F1AB5" w:rsidRPr="008153F7" w:rsidRDefault="005F1AB5" w:rsidP="005F1AB5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F7">
                    <w:rPr>
                      <w:sz w:val="24"/>
                      <w:szCs w:val="24"/>
                      <w:lang w:eastAsia="ru-RU"/>
                    </w:rPr>
                    <w:t>Виды социальной поддержки населения</w:t>
                  </w:r>
                </w:p>
                <w:p w:rsidR="005F1AB5" w:rsidRPr="008153F7" w:rsidRDefault="005F1AB5" w:rsidP="005F1AB5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367.2pt;margin-top:8.4pt;width:28.35pt;height:206.95pt;z-index:251654144">
            <v:textbox style="layout-flow:vertical;mso-layout-flow-alt:bottom-to-top">
              <w:txbxContent>
                <w:p w:rsidR="005F1AB5" w:rsidRPr="008153F7" w:rsidRDefault="005F1AB5" w:rsidP="005F1AB5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Система финансирования</w:t>
                  </w:r>
                </w:p>
                <w:p w:rsidR="005F1AB5" w:rsidRPr="008153F7" w:rsidRDefault="005F1AB5" w:rsidP="005F1AB5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402.45pt;margin-top:8.4pt;width:42pt;height:206.95pt;z-index:251655168">
            <v:textbox style="layout-flow:vertical;mso-layout-flow-alt:bottom-to-top">
              <w:txbxContent>
                <w:p w:rsidR="005F1AB5" w:rsidRPr="008153F7" w:rsidRDefault="005F1AB5" w:rsidP="005F1AB5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Система информационного обеспечения</w:t>
                  </w:r>
                </w:p>
                <w:p w:rsidR="005F1AB5" w:rsidRPr="008153F7" w:rsidRDefault="005F1AB5" w:rsidP="005F1AB5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450.45pt;margin-top:8.4pt;width:28.35pt;height:206.95pt;z-index:251656192">
            <v:textbox style="layout-flow:vertical;mso-layout-flow-alt:bottom-to-top">
              <w:txbxContent>
                <w:p w:rsidR="005F1AB5" w:rsidRPr="008153F7" w:rsidRDefault="005F1AB5" w:rsidP="005F1AB5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Система обратной связи</w:t>
                  </w:r>
                </w:p>
                <w:p w:rsidR="005F1AB5" w:rsidRPr="008153F7" w:rsidRDefault="005F1AB5" w:rsidP="005F1AB5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256.95pt;margin-top:8.4pt;width:55.5pt;height:206.95pt;z-index:251652096">
            <v:textbox style="layout-flow:vertical;mso-layout-flow-alt:bottom-to-top">
              <w:txbxContent>
                <w:p w:rsidR="005F1AB5" w:rsidRPr="008153F7" w:rsidRDefault="005F1AB5" w:rsidP="005F1AB5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153F7">
                    <w:rPr>
                      <w:sz w:val="24"/>
                      <w:szCs w:val="24"/>
                      <w:lang w:eastAsia="ru-RU"/>
                    </w:rPr>
                    <w:t>Органы, контролирующие положение социально-незащищенных категорий г</w:t>
                  </w:r>
                  <w:r>
                    <w:rPr>
                      <w:sz w:val="24"/>
                      <w:szCs w:val="24"/>
                      <w:lang w:eastAsia="ru-RU"/>
                    </w:rPr>
                    <w:t>раждан</w:t>
                  </w:r>
                </w:p>
              </w:txbxContent>
            </v:textbox>
          </v:shape>
        </w:pict>
      </w:r>
    </w:p>
    <w:p w:rsidR="005F1AB5" w:rsidRPr="00F82F5C" w:rsidRDefault="005F1AB5" w:rsidP="00F82F5C">
      <w:pPr>
        <w:widowControl w:val="0"/>
        <w:ind w:firstLine="709"/>
        <w:rPr>
          <w:b/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/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</w:p>
    <w:p w:rsidR="005F1AB5" w:rsidRPr="00F82F5C" w:rsidRDefault="005F1AB5" w:rsidP="00F82F5C">
      <w:pPr>
        <w:widowControl w:val="0"/>
        <w:ind w:firstLine="709"/>
        <w:rPr>
          <w:bCs/>
          <w:lang w:eastAsia="ru-RU"/>
        </w:rPr>
      </w:pPr>
      <w:r w:rsidRPr="00F82F5C">
        <w:rPr>
          <w:bCs/>
          <w:lang w:eastAsia="ru-RU"/>
        </w:rPr>
        <w:t xml:space="preserve">Рис. 2. </w:t>
      </w:r>
      <w:r w:rsidRPr="00F82F5C">
        <w:rPr>
          <w:lang w:eastAsia="ru-RU"/>
        </w:rPr>
        <w:t>Система социальной поддержки населения на муниципальном уровне</w:t>
      </w:r>
    </w:p>
    <w:p w:rsidR="00C00595" w:rsidRPr="00F82F5C" w:rsidRDefault="00F82F5C" w:rsidP="00F82F5C">
      <w:pPr>
        <w:widowControl w:val="0"/>
        <w:ind w:firstLine="709"/>
        <w:rPr>
          <w:lang w:eastAsia="ru-RU"/>
        </w:rPr>
      </w:pPr>
      <w:r>
        <w:rPr>
          <w:lang w:eastAsia="ru-RU"/>
        </w:rPr>
        <w:br w:type="page"/>
      </w:r>
      <w:r w:rsidR="00C00595" w:rsidRPr="00F82F5C">
        <w:rPr>
          <w:lang w:eastAsia="ru-RU"/>
        </w:rPr>
        <w:t xml:space="preserve">в) Негосударственные службы социальной защиты и социального обслуживания основаны на формах собственности, не относящихся к государственной и муниципальной. Негосударственные социальные службы различных организационно-правовых форм, а также частные лица, осуществляющие в установленном порядке деятельность в сфере социального обслуживания, представляют негосударственный сектор социальной защиты и социального обслуживания. К негосударственному сектору относятся также и организации социального обслуживания, образованные на базе имущества общественных объединений, в том числе профессиональных ассоциаций, религиозных и общественных организаций, деятельность, которых связана с социальным обслуживанием. </w:t>
      </w:r>
    </w:p>
    <w:p w:rsidR="00C00595" w:rsidRPr="00F82F5C" w:rsidRDefault="00C00595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Учреждения социального обслуживания независимо от форм собственности пользуются льготным налогообложением, а организации и юридические лица (банки, предприятия, учреждения), направляющие имущественные, финансовые и интеллектуальные ценности на развитие социальных служб и оказывающие им поддержку, пользуются льготами, предусмотренными законодательством РФ</w:t>
      </w:r>
      <w:r w:rsidR="005F1AB5" w:rsidRPr="00F82F5C">
        <w:rPr>
          <w:rStyle w:val="aa"/>
          <w:lang w:eastAsia="ru-RU"/>
        </w:rPr>
        <w:footnoteReference w:id="37"/>
      </w:r>
      <w:r w:rsidRPr="00F82F5C">
        <w:rPr>
          <w:lang w:eastAsia="ru-RU"/>
        </w:rPr>
        <w:t xml:space="preserve">. </w:t>
      </w:r>
    </w:p>
    <w:p w:rsidR="005F1AB5" w:rsidRPr="00F82F5C" w:rsidRDefault="005F1AB5" w:rsidP="00F82F5C">
      <w:pPr>
        <w:widowControl w:val="0"/>
        <w:ind w:firstLine="709"/>
        <w:rPr>
          <w:szCs w:val="18"/>
          <w:lang w:eastAsia="ru-RU"/>
        </w:rPr>
      </w:pPr>
      <w:r w:rsidRPr="00F82F5C">
        <w:t xml:space="preserve">Таким образом, </w:t>
      </w:r>
      <w:r w:rsidRPr="00F82F5C">
        <w:rPr>
          <w:lang w:eastAsia="ru-RU"/>
        </w:rPr>
        <w:t>система социальной защиты – это совокупность институтов и комплекс мер экономического, правового, организационного характера, которые направлены на предупреждение или смягчение негативных последствий для человека и его семьи при наступлении определенных социально значимых обстоятельств (в том числе социальных рисков), а также на сохранение приемлемого уровня их материального и социального благополучия.</w:t>
      </w:r>
    </w:p>
    <w:p w:rsidR="00091499" w:rsidRPr="00F82F5C" w:rsidRDefault="00F82F5C" w:rsidP="00F82F5C">
      <w:pPr>
        <w:pStyle w:val="1"/>
        <w:keepNext w:val="0"/>
        <w:keepLines w:val="0"/>
        <w:widowControl w:val="0"/>
        <w:spacing w:before="0"/>
        <w:ind w:firstLine="709"/>
        <w:jc w:val="both"/>
      </w:pPr>
      <w:bookmarkStart w:id="8" w:name="_Toc272427262"/>
      <w:r>
        <w:br w:type="page"/>
      </w:r>
      <w:r w:rsidR="005729F8" w:rsidRPr="00F82F5C">
        <w:t>2. Развитие конфессиональной сети социальной поддержки населения в Российской Федерации</w:t>
      </w:r>
      <w:bookmarkEnd w:id="8"/>
    </w:p>
    <w:p w:rsidR="002D696B" w:rsidRPr="00F82F5C" w:rsidRDefault="002D696B" w:rsidP="00F82F5C">
      <w:pPr>
        <w:widowControl w:val="0"/>
        <w:ind w:firstLine="709"/>
      </w:pPr>
    </w:p>
    <w:p w:rsidR="00DE621D" w:rsidRPr="00F82F5C" w:rsidRDefault="005729F8" w:rsidP="00F82F5C">
      <w:pPr>
        <w:pStyle w:val="2"/>
        <w:keepNext w:val="0"/>
        <w:keepLines w:val="0"/>
        <w:widowControl w:val="0"/>
        <w:spacing w:before="0"/>
        <w:ind w:firstLine="709"/>
      </w:pPr>
      <w:bookmarkStart w:id="9" w:name="_Toc272427263"/>
      <w:r w:rsidRPr="00F82F5C">
        <w:t>2.1</w:t>
      </w:r>
      <w:r w:rsidR="005347DC" w:rsidRPr="00F82F5C">
        <w:t xml:space="preserve"> Социальное служение к</w:t>
      </w:r>
      <w:r w:rsidR="00DE621D" w:rsidRPr="00F82F5C">
        <w:t>онфессиональны</w:t>
      </w:r>
      <w:r w:rsidR="005347DC" w:rsidRPr="00F82F5C">
        <w:t>х</w:t>
      </w:r>
      <w:r w:rsidR="00DE621D" w:rsidRPr="00F82F5C">
        <w:t xml:space="preserve"> объединени</w:t>
      </w:r>
      <w:r w:rsidR="005347DC" w:rsidRPr="00F82F5C">
        <w:t>й</w:t>
      </w:r>
      <w:r w:rsidR="00DE621D" w:rsidRPr="00F82F5C">
        <w:t xml:space="preserve"> </w:t>
      </w:r>
      <w:r w:rsidR="005347DC" w:rsidRPr="00F82F5C">
        <w:t>как основа</w:t>
      </w:r>
      <w:r w:rsidR="00F82F5C">
        <w:t xml:space="preserve"> </w:t>
      </w:r>
      <w:r w:rsidR="005347DC" w:rsidRPr="00F82F5C">
        <w:t xml:space="preserve">деятельности по </w:t>
      </w:r>
      <w:r w:rsidR="00DE621D" w:rsidRPr="00F82F5C">
        <w:t>социальной поддержк</w:t>
      </w:r>
      <w:r w:rsidR="005347DC" w:rsidRPr="00F82F5C">
        <w:t>е населения</w:t>
      </w:r>
      <w:bookmarkEnd w:id="9"/>
    </w:p>
    <w:p w:rsidR="00030A22" w:rsidRPr="00F82F5C" w:rsidRDefault="00030A22" w:rsidP="00F82F5C">
      <w:pPr>
        <w:widowControl w:val="0"/>
        <w:ind w:firstLine="709"/>
      </w:pPr>
    </w:p>
    <w:p w:rsidR="00DE621D" w:rsidRPr="00F82F5C" w:rsidRDefault="00DE621D" w:rsidP="00F82F5C">
      <w:pPr>
        <w:widowControl w:val="0"/>
        <w:ind w:firstLine="709"/>
      </w:pPr>
      <w:r w:rsidRPr="00F82F5C">
        <w:t xml:space="preserve">Большие традиции социального служения имеют религиозные конфессии, традиционно существующие в России. </w:t>
      </w:r>
    </w:p>
    <w:p w:rsidR="00DE621D" w:rsidRPr="00F82F5C" w:rsidRDefault="00DE621D" w:rsidP="00F82F5C">
      <w:pPr>
        <w:widowControl w:val="0"/>
        <w:ind w:firstLine="709"/>
      </w:pPr>
      <w:r w:rsidRPr="00F82F5C">
        <w:t>Конфессия - особенность вероисповедания в пределах определённого религиозного учения, а также объединение верующих, придерживающихся этого вероисповедания</w:t>
      </w:r>
      <w:r w:rsidRPr="00F82F5C">
        <w:rPr>
          <w:rStyle w:val="aa"/>
        </w:rPr>
        <w:footnoteReference w:id="38"/>
      </w:r>
      <w:r w:rsidRPr="00F82F5C">
        <w:t xml:space="preserve">. </w:t>
      </w:r>
    </w:p>
    <w:p w:rsidR="00A42256" w:rsidRPr="00F82F5C" w:rsidRDefault="00A42256" w:rsidP="00F82F5C">
      <w:pPr>
        <w:widowControl w:val="0"/>
        <w:ind w:firstLine="709"/>
      </w:pPr>
      <w:r w:rsidRPr="00F82F5C">
        <w:t>Современные российские конфессии, в зависимости от того, на какую часть населения они ориентируются, можно разделить на три группы</w:t>
      </w:r>
      <w:r w:rsidR="008D6617" w:rsidRPr="00F82F5C">
        <w:t>, среди которых наиболее влиятельные</w:t>
      </w:r>
      <w:r w:rsidR="00F82F5C">
        <w:t xml:space="preserve"> </w:t>
      </w:r>
      <w:r w:rsidRPr="00F82F5C">
        <w:t xml:space="preserve">- религии, тесно связанные с этническим составом населения, география которых отражает картину расселения народов, традиционно придерживающихся этих вероисповеданий. </w:t>
      </w:r>
    </w:p>
    <w:p w:rsidR="00573788" w:rsidRPr="00F82F5C" w:rsidRDefault="00A42256" w:rsidP="00F82F5C">
      <w:pPr>
        <w:widowControl w:val="0"/>
        <w:ind w:firstLine="709"/>
      </w:pPr>
      <w:r w:rsidRPr="00F82F5C">
        <w:t>Наиболее крупные - православие, представленное, в первую очередь, Р</w:t>
      </w:r>
      <w:r w:rsidR="00573788" w:rsidRPr="00F82F5C">
        <w:t xml:space="preserve">усской </w:t>
      </w:r>
      <w:r w:rsidRPr="00F82F5C">
        <w:t>П</w:t>
      </w:r>
      <w:r w:rsidR="00573788" w:rsidRPr="00F82F5C">
        <w:t xml:space="preserve">равославной </w:t>
      </w:r>
      <w:r w:rsidRPr="00F82F5C">
        <w:t>Ц</w:t>
      </w:r>
      <w:r w:rsidR="00573788" w:rsidRPr="00F82F5C">
        <w:t>ерковью (РПЦ)</w:t>
      </w:r>
      <w:r w:rsidRPr="00F82F5C">
        <w:t xml:space="preserve">, а также ислам и буддизм, имеющие несколько сопоставимых по влиятельности религиозных объединений. </w:t>
      </w:r>
    </w:p>
    <w:p w:rsidR="00A42256" w:rsidRPr="00F82F5C" w:rsidRDefault="00A42256" w:rsidP="00F82F5C">
      <w:pPr>
        <w:widowControl w:val="0"/>
        <w:ind w:firstLine="709"/>
      </w:pPr>
      <w:r w:rsidRPr="00F82F5C">
        <w:t>Эти религии лежат в основе наиболее распространенных</w:t>
      </w:r>
      <w:r w:rsidR="008D6617" w:rsidRPr="00F82F5C">
        <w:t xml:space="preserve"> </w:t>
      </w:r>
      <w:r w:rsidRPr="00F82F5C">
        <w:t>религиозно</w:t>
      </w:r>
      <w:r w:rsidR="008D6617" w:rsidRPr="00F82F5C">
        <w:t>-</w:t>
      </w:r>
      <w:r w:rsidRPr="00F82F5C">
        <w:t>культурных традиций, которые, взятые вместе, полностью охватывают территорию страны</w:t>
      </w:r>
      <w:r w:rsidR="008D6617" w:rsidRPr="00F82F5C">
        <w:rPr>
          <w:rStyle w:val="aa"/>
        </w:rPr>
        <w:footnoteReference w:id="39"/>
      </w:r>
      <w:r w:rsidRPr="00F82F5C">
        <w:t>.</w:t>
      </w:r>
    </w:p>
    <w:p w:rsidR="00B3646B" w:rsidRPr="00F82F5C" w:rsidRDefault="00B3646B" w:rsidP="00F82F5C">
      <w:pPr>
        <w:widowControl w:val="0"/>
        <w:ind w:firstLine="709"/>
      </w:pPr>
      <w:r w:rsidRPr="00F82F5C">
        <w:t>В современной России наиболее влиятельными конфессиями уже разработаны программные документы социального учения, а также существуют устойчивые, возобновляющиеся практики социального служения.</w:t>
      </w:r>
    </w:p>
    <w:p w:rsidR="00DE621D" w:rsidRPr="00F82F5C" w:rsidRDefault="00B3646B" w:rsidP="00F82F5C">
      <w:pPr>
        <w:widowControl w:val="0"/>
        <w:ind w:firstLine="709"/>
      </w:pPr>
      <w:r w:rsidRPr="00F82F5C">
        <w:t>В настоящее время социальное служение христианских церквей развивается, становясь все более высокоорганизованным и структурированным</w:t>
      </w:r>
      <w:r w:rsidRPr="00F82F5C">
        <w:rPr>
          <w:rStyle w:val="aa"/>
        </w:rPr>
        <w:footnoteReference w:id="40"/>
      </w:r>
      <w:r w:rsidRPr="00F82F5C">
        <w:t>.</w:t>
      </w:r>
    </w:p>
    <w:p w:rsidR="00B3646B" w:rsidRPr="00F82F5C" w:rsidRDefault="00DE621D" w:rsidP="00F82F5C">
      <w:pPr>
        <w:widowControl w:val="0"/>
        <w:ind w:firstLine="709"/>
      </w:pPr>
      <w:r w:rsidRPr="00F82F5C">
        <w:t xml:space="preserve"> </w:t>
      </w:r>
      <w:r w:rsidR="000F4D14" w:rsidRPr="00F82F5C">
        <w:t>«Основы социальной концепции Русской</w:t>
      </w:r>
      <w:r w:rsidR="00B3646B" w:rsidRPr="00F82F5C">
        <w:t xml:space="preserve"> </w:t>
      </w:r>
      <w:r w:rsidR="000F4D14" w:rsidRPr="00F82F5C">
        <w:t xml:space="preserve">Православной церкви» были приняты Юбилейным Архиерейским собором в августе 2000 г. </w:t>
      </w:r>
      <w:r w:rsidR="00B3646B" w:rsidRPr="00F82F5C">
        <w:rPr>
          <w:rStyle w:val="aa"/>
        </w:rPr>
        <w:footnoteReference w:id="41"/>
      </w:r>
      <w:r w:rsidR="00B3646B" w:rsidRPr="00F82F5C">
        <w:t>:</w:t>
      </w:r>
      <w:r w:rsidR="000F4D14" w:rsidRPr="00F82F5C">
        <w:t xml:space="preserve"> </w:t>
      </w:r>
    </w:p>
    <w:p w:rsidR="000F4D14" w:rsidRPr="00F82F5C" w:rsidRDefault="00B3646B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 </w:t>
      </w:r>
      <w:r w:rsidR="000F4D14" w:rsidRPr="00F82F5C">
        <w:rPr>
          <w:iCs/>
        </w:rPr>
        <w:t>«Церковь призвана в соработничестве с государственными структурами и</w:t>
      </w:r>
      <w:r w:rsidRPr="00F82F5C">
        <w:rPr>
          <w:iCs/>
        </w:rPr>
        <w:t xml:space="preserve"> </w:t>
      </w:r>
      <w:r w:rsidR="000F4D14" w:rsidRPr="00F82F5C">
        <w:rPr>
          <w:iCs/>
        </w:rPr>
        <w:t>заинтересованными общественными кругами участвовать в выработке такого</w:t>
      </w:r>
      <w:r w:rsidRPr="00F82F5C">
        <w:rPr>
          <w:iCs/>
        </w:rPr>
        <w:t xml:space="preserve"> </w:t>
      </w:r>
      <w:r w:rsidR="000F4D14" w:rsidRPr="00F82F5C">
        <w:rPr>
          <w:iCs/>
        </w:rPr>
        <w:t>понимания охраны здоровья нации, при котором каждый человек мог бы осуществить свое право на духовное, физическое, психическое здоровье и социальное</w:t>
      </w:r>
      <w:r w:rsidRPr="00F82F5C">
        <w:rPr>
          <w:iCs/>
        </w:rPr>
        <w:t xml:space="preserve"> </w:t>
      </w:r>
      <w:r w:rsidR="000F4D14" w:rsidRPr="00F82F5C">
        <w:rPr>
          <w:iCs/>
        </w:rPr>
        <w:t>благополучие при максимальной продолжительности жизни</w:t>
      </w:r>
      <w:r w:rsidRPr="00F82F5C">
        <w:rPr>
          <w:iCs/>
        </w:rPr>
        <w:t>»</w:t>
      </w:r>
      <w:r w:rsidR="000F4D14" w:rsidRPr="00F82F5C">
        <w:rPr>
          <w:iCs/>
        </w:rPr>
        <w:t>.</w:t>
      </w:r>
    </w:p>
    <w:p w:rsidR="00FA68FA" w:rsidRPr="00F82F5C" w:rsidRDefault="000F4D14" w:rsidP="00F82F5C">
      <w:pPr>
        <w:widowControl w:val="0"/>
        <w:ind w:firstLine="709"/>
      </w:pPr>
      <w:r w:rsidRPr="00F82F5C">
        <w:rPr>
          <w:iCs/>
        </w:rPr>
        <w:t>РПЦ ведет несколько социальных программ. Антиалкогольная программа</w:t>
      </w:r>
      <w:r w:rsidR="00B3646B" w:rsidRPr="00F82F5C">
        <w:rPr>
          <w:iCs/>
        </w:rPr>
        <w:t xml:space="preserve"> </w:t>
      </w:r>
      <w:r w:rsidRPr="00F82F5C">
        <w:rPr>
          <w:iCs/>
        </w:rPr>
        <w:t>осуществляется по принципу так называемых «семейных общин трезвости», где</w:t>
      </w:r>
      <w:r w:rsidR="00B3646B" w:rsidRPr="00F82F5C">
        <w:rPr>
          <w:iCs/>
        </w:rPr>
        <w:t xml:space="preserve"> </w:t>
      </w:r>
      <w:r w:rsidR="00FA68FA" w:rsidRPr="00F82F5C">
        <w:t>параллельно с лечением алкоголиков проводится терапия с членами их семей.</w:t>
      </w:r>
    </w:p>
    <w:p w:rsidR="00FA68FA" w:rsidRPr="00F82F5C" w:rsidRDefault="00FA68FA" w:rsidP="00F82F5C">
      <w:pPr>
        <w:widowControl w:val="0"/>
        <w:ind w:firstLine="709"/>
      </w:pPr>
      <w:r w:rsidRPr="00F82F5C">
        <w:t xml:space="preserve">Оказание консультативной и материальной помощи </w:t>
      </w:r>
      <w:r w:rsidRPr="00F82F5C">
        <w:rPr>
          <w:iCs/>
        </w:rPr>
        <w:t xml:space="preserve">беженцам </w:t>
      </w:r>
      <w:r w:rsidRPr="00F82F5C">
        <w:t xml:space="preserve">и </w:t>
      </w:r>
      <w:r w:rsidRPr="00F82F5C">
        <w:rPr>
          <w:iCs/>
        </w:rPr>
        <w:t>вынужденным переселенцам</w:t>
      </w:r>
      <w:r w:rsidRPr="00F82F5C">
        <w:t>, особенно на территории Северного Кавказа. Помощь оказывается независимо от национальной и религиозной принадлежности.</w:t>
      </w:r>
    </w:p>
    <w:p w:rsidR="00B354CB" w:rsidRPr="00F82F5C" w:rsidRDefault="00FA68FA" w:rsidP="00F82F5C">
      <w:pPr>
        <w:widowControl w:val="0"/>
        <w:ind w:firstLine="709"/>
      </w:pPr>
      <w:r w:rsidRPr="00F82F5C">
        <w:t xml:space="preserve">РПЦ постоянно осуществляет Детские программы: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FA68FA" w:rsidRPr="00F82F5C">
        <w:t xml:space="preserve">духовно-религиозное образование,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FA68FA" w:rsidRPr="00F82F5C">
        <w:t xml:space="preserve">профессиональная подготовка воспитанников детских домов,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FA68FA" w:rsidRPr="00F82F5C">
        <w:t>помощь</w:t>
      </w:r>
      <w:r w:rsidR="00B3646B" w:rsidRPr="00F82F5C">
        <w:t xml:space="preserve"> </w:t>
      </w:r>
      <w:r w:rsidR="00FA68FA" w:rsidRPr="00F82F5C">
        <w:t xml:space="preserve">сиротам и детям-инвалидам,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FA68FA" w:rsidRPr="00F82F5C">
        <w:t xml:space="preserve">открытие школ-приютов,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FA68FA" w:rsidRPr="00F82F5C">
        <w:t>разработана модель «территориальных центров реабилитации детей-инвалидов»</w:t>
      </w:r>
      <w:r w:rsidR="00B3646B" w:rsidRPr="00F82F5C">
        <w:rPr>
          <w:rStyle w:val="aa"/>
        </w:rPr>
        <w:footnoteReference w:id="42"/>
      </w:r>
      <w:r w:rsidR="00FA68FA" w:rsidRPr="00F82F5C">
        <w:t>.</w:t>
      </w:r>
    </w:p>
    <w:p w:rsidR="00FA68FA" w:rsidRPr="00F82F5C" w:rsidRDefault="00FA68FA" w:rsidP="00F82F5C">
      <w:pPr>
        <w:widowControl w:val="0"/>
        <w:ind w:firstLine="709"/>
      </w:pPr>
      <w:r w:rsidRPr="00F82F5C">
        <w:t>Не оставляет</w:t>
      </w:r>
      <w:r w:rsidR="00B3646B" w:rsidRPr="00F82F5C">
        <w:t xml:space="preserve"> </w:t>
      </w:r>
      <w:r w:rsidRPr="00F82F5C">
        <w:t>РПЦ без внимания престарелых и инвалидов, ветеранов войн.</w:t>
      </w:r>
    </w:p>
    <w:p w:rsidR="00FA68FA" w:rsidRPr="00F82F5C" w:rsidRDefault="00FA68FA" w:rsidP="00F82F5C">
      <w:pPr>
        <w:widowControl w:val="0"/>
        <w:ind w:firstLine="709"/>
      </w:pPr>
      <w:r w:rsidRPr="00F82F5C">
        <w:t>Нередко РПЦ действует при благотворительной и финансовой поддержке зарубежных церквей, частных спонсоров из Франции, Италии, Англии, Германии.</w:t>
      </w:r>
    </w:p>
    <w:p w:rsidR="00FD500F" w:rsidRPr="00F82F5C" w:rsidRDefault="00FA68FA" w:rsidP="00F82F5C">
      <w:pPr>
        <w:widowControl w:val="0"/>
        <w:ind w:firstLine="709"/>
      </w:pPr>
      <w:r w:rsidRPr="00F82F5C">
        <w:t>Отдел по церковной благотворительности и социальному служению Московской патриархии активно развивает сотрудничество с фондами других конфессий</w:t>
      </w:r>
      <w:r w:rsidR="00FD500F" w:rsidRPr="00F82F5C">
        <w:t>, в том числе и</w:t>
      </w:r>
      <w:r w:rsidR="00F82F5C">
        <w:t xml:space="preserve"> </w:t>
      </w:r>
      <w:r w:rsidRPr="00F82F5C">
        <w:t>мусульманскими</w:t>
      </w:r>
      <w:r w:rsidR="00FD500F" w:rsidRPr="00F82F5C">
        <w:t>.</w:t>
      </w:r>
    </w:p>
    <w:p w:rsidR="00FD500F" w:rsidRPr="00F82F5C" w:rsidRDefault="00FA68FA" w:rsidP="00F82F5C">
      <w:pPr>
        <w:widowControl w:val="0"/>
        <w:ind w:firstLine="709"/>
      </w:pPr>
      <w:r w:rsidRPr="00F82F5C">
        <w:t>В учебном пособии «Милосердие»</w:t>
      </w:r>
      <w:r w:rsidR="00FD500F" w:rsidRPr="00F82F5C">
        <w:rPr>
          <w:rStyle w:val="aa"/>
        </w:rPr>
        <w:footnoteReference w:id="43"/>
      </w:r>
      <w:r w:rsidR="00FD500F" w:rsidRPr="00F82F5C">
        <w:rPr>
          <w:rFonts w:eastAsia="TimesNewRoman" w:cs="TimesNewRoman"/>
          <w:szCs w:val="19"/>
        </w:rPr>
        <w:t xml:space="preserve"> </w:t>
      </w:r>
      <w:r w:rsidRPr="00F82F5C">
        <w:t xml:space="preserve">есть приложение с перечнем религиозных социальных </w:t>
      </w:r>
      <w:r w:rsidR="00FD500F" w:rsidRPr="00F82F5C">
        <w:t>организаций, с которыми сотрудничает РАЦ в области социальной поддержки населения, среди них:</w:t>
      </w:r>
    </w:p>
    <w:p w:rsidR="00FA68FA" w:rsidRPr="00F82F5C" w:rsidRDefault="00FD500F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1) </w:t>
      </w:r>
      <w:r w:rsidR="00FA68FA" w:rsidRPr="00F82F5C">
        <w:rPr>
          <w:iCs/>
        </w:rPr>
        <w:t>Штаб-квартира Армии Спасения (Москва)</w:t>
      </w:r>
      <w:r w:rsidR="00B354CB" w:rsidRPr="00F82F5C">
        <w:rPr>
          <w:iCs/>
        </w:rPr>
        <w:t>;</w:t>
      </w:r>
    </w:p>
    <w:p w:rsidR="00FA68FA" w:rsidRPr="00F82F5C" w:rsidRDefault="00FD500F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2) </w:t>
      </w:r>
      <w:r w:rsidR="00FA68FA" w:rsidRPr="00F82F5C">
        <w:rPr>
          <w:iCs/>
        </w:rPr>
        <w:t>Христианский центр служения РО «Церковь Божия» (Москва)</w:t>
      </w:r>
      <w:r w:rsidR="00B354CB" w:rsidRPr="00F82F5C">
        <w:rPr>
          <w:iCs/>
        </w:rPr>
        <w:t>;</w:t>
      </w:r>
    </w:p>
    <w:p w:rsidR="00FA68FA" w:rsidRPr="00F82F5C" w:rsidRDefault="00FD500F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3) </w:t>
      </w:r>
      <w:r w:rsidR="00FA68FA" w:rsidRPr="00F82F5C">
        <w:rPr>
          <w:iCs/>
        </w:rPr>
        <w:t>Информационно-аналитический центр при Московской методистской церкви</w:t>
      </w:r>
      <w:r w:rsidR="00B354CB" w:rsidRPr="00F82F5C">
        <w:rPr>
          <w:iCs/>
        </w:rPr>
        <w:t>;</w:t>
      </w:r>
    </w:p>
    <w:p w:rsidR="00FA68FA" w:rsidRPr="00F82F5C" w:rsidRDefault="00FD500F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4) </w:t>
      </w:r>
      <w:r w:rsidR="00FA68FA" w:rsidRPr="00F82F5C">
        <w:rPr>
          <w:iCs/>
        </w:rPr>
        <w:t>Христианская медицинская ассоциация при ЕХБ (Москва)</w:t>
      </w:r>
      <w:r w:rsidR="00B354CB" w:rsidRPr="00F82F5C">
        <w:rPr>
          <w:iCs/>
        </w:rPr>
        <w:t>;</w:t>
      </w:r>
    </w:p>
    <w:p w:rsidR="00FA68FA" w:rsidRPr="00F82F5C" w:rsidRDefault="00FD500F" w:rsidP="00F82F5C">
      <w:pPr>
        <w:widowControl w:val="0"/>
        <w:ind w:firstLine="709"/>
        <w:rPr>
          <w:iCs/>
        </w:rPr>
      </w:pPr>
      <w:r w:rsidRPr="00F82F5C">
        <w:rPr>
          <w:iCs/>
        </w:rPr>
        <w:t xml:space="preserve">5) </w:t>
      </w:r>
      <w:r w:rsidR="00FA68FA" w:rsidRPr="00F82F5C">
        <w:rPr>
          <w:iCs/>
        </w:rPr>
        <w:t>Департамент благотворительности и милосердия Духовного управления мусульман Центрально-Европейского региона России (Москва)</w:t>
      </w:r>
      <w:r w:rsidRPr="00F82F5C">
        <w:rPr>
          <w:iCs/>
        </w:rPr>
        <w:t xml:space="preserve">. </w:t>
      </w:r>
    </w:p>
    <w:p w:rsidR="00FA68FA" w:rsidRPr="00F82F5C" w:rsidRDefault="00FA68FA" w:rsidP="00F82F5C">
      <w:pPr>
        <w:widowControl w:val="0"/>
        <w:ind w:firstLine="709"/>
      </w:pPr>
      <w:r w:rsidRPr="00F82F5C">
        <w:t>Милосердие и благотворительность в мусульманской социальной практике является фактором сглаживания социальных, межэтнических и межрелигиозных</w:t>
      </w:r>
      <w:r w:rsidR="00FD500F" w:rsidRPr="00F82F5C">
        <w:t xml:space="preserve"> </w:t>
      </w:r>
      <w:r w:rsidRPr="00F82F5C">
        <w:t>противоречий</w:t>
      </w:r>
      <w:r w:rsidR="00FD500F" w:rsidRPr="00F82F5C">
        <w:rPr>
          <w:rStyle w:val="aa"/>
        </w:rPr>
        <w:footnoteReference w:id="44"/>
      </w:r>
      <w:r w:rsidRPr="00F82F5C">
        <w:t>.</w:t>
      </w:r>
    </w:p>
    <w:p w:rsidR="005347DC" w:rsidRPr="00F82F5C" w:rsidRDefault="005347DC" w:rsidP="00F82F5C">
      <w:pPr>
        <w:widowControl w:val="0"/>
        <w:ind w:firstLine="709"/>
      </w:pPr>
      <w:r w:rsidRPr="00F82F5C">
        <w:t>Программным документом, определяющим социальное учение российских мусульман, являются «Основные положения социальной программы российских мусульман», принятые Советом муфтиев России и опубликованные в 2001 году.</w:t>
      </w:r>
    </w:p>
    <w:p w:rsidR="00B354CB" w:rsidRPr="00F82F5C" w:rsidRDefault="005347DC" w:rsidP="00F82F5C">
      <w:pPr>
        <w:widowControl w:val="0"/>
        <w:ind w:firstLine="709"/>
      </w:pPr>
      <w:r w:rsidRPr="00F82F5C">
        <w:t xml:space="preserve">Во второй главе документа называются права и свободы человека: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>свобода совести и свобода вероисповедания;</w:t>
      </w:r>
    </w:p>
    <w:p w:rsidR="00B354CB" w:rsidRPr="00F82F5C" w:rsidRDefault="00B354CB" w:rsidP="00F82F5C">
      <w:pPr>
        <w:widowControl w:val="0"/>
        <w:ind w:firstLine="709"/>
      </w:pPr>
      <w:r w:rsidRPr="00F82F5C">
        <w:t>-</w:t>
      </w:r>
      <w:r w:rsidR="005347DC" w:rsidRPr="00F82F5C">
        <w:t xml:space="preserve"> право на жизнь, честь и достоинство;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 xml:space="preserve">право на имущество;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 xml:space="preserve">право на равенство, запрещение всех форм дискриминации;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 xml:space="preserve">права на безопасность, правосудие, защиту от злоупотребления властью, убежище от гонений;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 xml:space="preserve">на образование, социальную и медицинскую помощь; </w:t>
      </w:r>
    </w:p>
    <w:p w:rsidR="00B354CB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 xml:space="preserve">на труд и справедливое вознаграждение за него; </w:t>
      </w:r>
    </w:p>
    <w:p w:rsidR="005347DC" w:rsidRPr="00F82F5C" w:rsidRDefault="00B354CB" w:rsidP="00F82F5C">
      <w:pPr>
        <w:widowControl w:val="0"/>
        <w:ind w:firstLine="709"/>
      </w:pPr>
      <w:r w:rsidRPr="00F82F5C">
        <w:t xml:space="preserve">- </w:t>
      </w:r>
      <w:r w:rsidR="005347DC" w:rsidRPr="00F82F5C">
        <w:t>на участие в управлении общественными и государственными делами.</w:t>
      </w:r>
    </w:p>
    <w:p w:rsidR="005347DC" w:rsidRPr="00F82F5C" w:rsidRDefault="005347DC" w:rsidP="00F82F5C">
      <w:pPr>
        <w:widowControl w:val="0"/>
        <w:ind w:firstLine="709"/>
        <w:rPr>
          <w:b/>
          <w:bCs/>
        </w:rPr>
      </w:pPr>
      <w:r w:rsidRPr="00F82F5C">
        <w:t>В третьей главе, которая называется «Ислам и социальные проблемы», указано, что для ислама характерна социальная направленность учения, которая раскрывается далее в пунктах «Отношение к неимущим», «Ислам и семья», «Запреты на употребление наркотиков и алкоголя»</w:t>
      </w:r>
      <w:r w:rsidR="007B41CC" w:rsidRPr="00F82F5C">
        <w:rPr>
          <w:rStyle w:val="aa"/>
        </w:rPr>
        <w:footnoteReference w:id="45"/>
      </w:r>
      <w:r w:rsidRPr="00F82F5C">
        <w:rPr>
          <w:b/>
          <w:bCs/>
        </w:rPr>
        <w:t>.</w:t>
      </w:r>
    </w:p>
    <w:p w:rsidR="005347DC" w:rsidRPr="00F82F5C" w:rsidRDefault="005347DC" w:rsidP="00F82F5C">
      <w:pPr>
        <w:widowControl w:val="0"/>
        <w:ind w:firstLine="709"/>
      </w:pPr>
      <w:r w:rsidRPr="00F82F5C">
        <w:t>М.П. Мчедлов так определял основы социального служения в исламе: вероучение ислама предусматривает необходимость проявления как общественной заботы о всех нуждающихся, так и индивидуальную сострадательность.</w:t>
      </w:r>
      <w:r w:rsidR="00F82F5C">
        <w:t xml:space="preserve"> </w:t>
      </w:r>
      <w:r w:rsidR="007B41CC" w:rsidRPr="00F82F5C">
        <w:t>А</w:t>
      </w:r>
      <w:r w:rsidRPr="00F82F5C">
        <w:t>втор</w:t>
      </w:r>
      <w:r w:rsidR="00F82F5C">
        <w:t xml:space="preserve"> </w:t>
      </w:r>
      <w:r w:rsidRPr="00F82F5C">
        <w:t>приходят к мнению, что в</w:t>
      </w:r>
      <w:r w:rsidR="007B41CC" w:rsidRPr="00F82F5C">
        <w:t xml:space="preserve"> Коране </w:t>
      </w:r>
      <w:r w:rsidRPr="00F82F5C">
        <w:t>достаточно четко указывается, по отношению к кому должна проявляться забота и благо</w:t>
      </w:r>
      <w:r w:rsidR="007B41CC" w:rsidRPr="00F82F5C">
        <w:t>т</w:t>
      </w:r>
      <w:r w:rsidRPr="00F82F5C">
        <w:t>ворительность, а также что она должна быть</w:t>
      </w:r>
      <w:r w:rsidR="007B41CC" w:rsidRPr="00F82F5C">
        <w:t xml:space="preserve"> </w:t>
      </w:r>
      <w:r w:rsidRPr="00F82F5C">
        <w:t>оказана тактично, без всякого подобия показной</w:t>
      </w:r>
      <w:r w:rsidR="007B41CC" w:rsidRPr="00F82F5C">
        <w:t xml:space="preserve"> </w:t>
      </w:r>
      <w:r w:rsidRPr="00F82F5C">
        <w:t>щедрости, благодеяние</w:t>
      </w:r>
      <w:r w:rsidR="007B41CC" w:rsidRPr="00F82F5C">
        <w:t xml:space="preserve"> </w:t>
      </w:r>
      <w:r w:rsidRPr="00F82F5C">
        <w:t>не должно задевать чувство собственного достоинства получающего помощь</w:t>
      </w:r>
      <w:r w:rsidR="007B41CC" w:rsidRPr="00F82F5C">
        <w:rPr>
          <w:rStyle w:val="aa"/>
        </w:rPr>
        <w:footnoteReference w:id="46"/>
      </w:r>
      <w:r w:rsidRPr="00F82F5C">
        <w:t>.</w:t>
      </w:r>
    </w:p>
    <w:p w:rsidR="008B17BA" w:rsidRPr="00F82F5C" w:rsidRDefault="008B17BA" w:rsidP="00F82F5C">
      <w:pPr>
        <w:widowControl w:val="0"/>
        <w:ind w:firstLine="709"/>
      </w:pPr>
      <w:r w:rsidRPr="00F82F5C">
        <w:t>Этой же цели служат также и целые социальные и религиозно-социальные институты, один из которых – закят - относится к числу основ ислама. Впрочем, этот принцип заложен также и в других столпах и их частях. Именно таково одно из объяснений необходимости проведения коллективных намазов, особенно джума-намазов. Поэтому образование социальных сетей в исламе не только не считается чем-то предосудительным, но даже является его неотъемлемой органической частью</w:t>
      </w:r>
      <w:r w:rsidRPr="00F82F5C">
        <w:rPr>
          <w:rStyle w:val="aa"/>
        </w:rPr>
        <w:footnoteReference w:id="47"/>
      </w:r>
      <w:r w:rsidRPr="00F82F5C">
        <w:t xml:space="preserve">. </w:t>
      </w:r>
    </w:p>
    <w:p w:rsidR="007B41CC" w:rsidRPr="00F82F5C" w:rsidRDefault="007B41CC" w:rsidP="00F82F5C">
      <w:pPr>
        <w:widowControl w:val="0"/>
        <w:ind w:firstLine="709"/>
      </w:pPr>
      <w:r w:rsidRPr="00F82F5C">
        <w:t>Сравнительный анализ социальных доктрин основных конфессий</w:t>
      </w:r>
      <w:r w:rsidR="00F82F5C">
        <w:t xml:space="preserve"> </w:t>
      </w:r>
      <w:r w:rsidRPr="00F82F5C">
        <w:t xml:space="preserve">России позволяет говорить о существующем единстве понимания роли религиозных общин в деле устроения социального служения. В качестве основных элементов стоит выделить следующие: </w:t>
      </w:r>
    </w:p>
    <w:p w:rsidR="007B41CC" w:rsidRPr="00F82F5C" w:rsidRDefault="007B41CC" w:rsidP="00F82F5C">
      <w:pPr>
        <w:widowControl w:val="0"/>
        <w:ind w:firstLine="709"/>
      </w:pPr>
      <w:r w:rsidRPr="00F82F5C">
        <w:t xml:space="preserve">- доступность социальной помощи людям религиозным и нерелигиозным; </w:t>
      </w:r>
    </w:p>
    <w:p w:rsidR="007B41CC" w:rsidRPr="00F82F5C" w:rsidRDefault="007B41CC" w:rsidP="00F82F5C">
      <w:pPr>
        <w:widowControl w:val="0"/>
        <w:ind w:firstLine="709"/>
      </w:pPr>
      <w:r w:rsidRPr="00F82F5C">
        <w:t xml:space="preserve">- сотрудничество различных конфессиональных организаций; </w:t>
      </w:r>
    </w:p>
    <w:p w:rsidR="007B41CC" w:rsidRPr="00F82F5C" w:rsidRDefault="007B41CC" w:rsidP="00F82F5C">
      <w:pPr>
        <w:widowControl w:val="0"/>
        <w:ind w:firstLine="709"/>
      </w:pPr>
      <w:r w:rsidRPr="00F82F5C">
        <w:t>- взаимодействие с государственными учреждениями в процессе реализации целей социального служения, в том числе направленного на социальную поддержку населения любых религиозных убеждений.</w:t>
      </w:r>
    </w:p>
    <w:p w:rsidR="00FD500F" w:rsidRPr="00F82F5C" w:rsidRDefault="007B41CC" w:rsidP="00F82F5C">
      <w:pPr>
        <w:widowControl w:val="0"/>
        <w:ind w:firstLine="709"/>
      </w:pPr>
      <w:r w:rsidRPr="00F82F5C">
        <w:t>Таким образом, в</w:t>
      </w:r>
      <w:r w:rsidR="00FA68FA" w:rsidRPr="00F82F5C">
        <w:t>озрожденная в конце 80-х годов ХХ века благотворительная деятельность</w:t>
      </w:r>
      <w:r w:rsidR="00FD500F" w:rsidRPr="00F82F5C">
        <w:t xml:space="preserve"> </w:t>
      </w:r>
      <w:r w:rsidR="00FA68FA" w:rsidRPr="00F82F5C">
        <w:t>религиозных организаций России</w:t>
      </w:r>
      <w:r w:rsidR="00F82F5C">
        <w:t xml:space="preserve"> </w:t>
      </w:r>
      <w:r w:rsidR="00FA68FA" w:rsidRPr="00F82F5C">
        <w:t>за последние годы прошла нелегкий путь к</w:t>
      </w:r>
      <w:r w:rsidR="00FD500F" w:rsidRPr="00F82F5C">
        <w:t xml:space="preserve"> </w:t>
      </w:r>
      <w:r w:rsidR="00FA68FA" w:rsidRPr="00F82F5C">
        <w:t xml:space="preserve">превращению в социальное служение. </w:t>
      </w:r>
    </w:p>
    <w:p w:rsidR="008B17BA" w:rsidRPr="00F82F5C" w:rsidRDefault="008B17BA" w:rsidP="00F82F5C">
      <w:pPr>
        <w:widowControl w:val="0"/>
        <w:ind w:firstLine="709"/>
      </w:pPr>
      <w:r w:rsidRPr="00F82F5C">
        <w:t xml:space="preserve">Русская Православная </w:t>
      </w:r>
      <w:r w:rsidR="00FA68FA" w:rsidRPr="00F82F5C">
        <w:t>Церковь становится полноправным субъектом социальной политики</w:t>
      </w:r>
      <w:r w:rsidRPr="00F82F5C">
        <w:t>, которая направлена на социальную поддержку населения</w:t>
      </w:r>
      <w:r w:rsidR="00FA68FA" w:rsidRPr="00F82F5C">
        <w:t xml:space="preserve">. </w:t>
      </w:r>
    </w:p>
    <w:p w:rsidR="008B17BA" w:rsidRPr="00F82F5C" w:rsidRDefault="008B17BA" w:rsidP="00F82F5C">
      <w:pPr>
        <w:widowControl w:val="0"/>
        <w:ind w:firstLine="709"/>
      </w:pPr>
      <w:r w:rsidRPr="00F82F5C">
        <w:t xml:space="preserve">Российское мусульманское сообщество – не исключение, просто формирование социальных сетей внутри него связано с региональными особенностями развития. </w:t>
      </w:r>
    </w:p>
    <w:p w:rsidR="00FA68FA" w:rsidRPr="00F82F5C" w:rsidRDefault="00FA68FA" w:rsidP="00F82F5C">
      <w:pPr>
        <w:widowControl w:val="0"/>
        <w:ind w:firstLine="709"/>
      </w:pPr>
      <w:r w:rsidRPr="00F82F5C">
        <w:t>Объединение нравственных и интеллектуальных сил</w:t>
      </w:r>
      <w:r w:rsidR="00FD500F" w:rsidRPr="00F82F5C">
        <w:t xml:space="preserve"> </w:t>
      </w:r>
      <w:r w:rsidRPr="00F82F5C">
        <w:t>государства и церкви пойдет на пользу людям.</w:t>
      </w:r>
    </w:p>
    <w:p w:rsidR="008C102D" w:rsidRPr="00F82F5C" w:rsidRDefault="008C102D" w:rsidP="00F82F5C">
      <w:pPr>
        <w:widowControl w:val="0"/>
        <w:ind w:firstLine="709"/>
      </w:pPr>
      <w:r w:rsidRPr="00F82F5C">
        <w:t>Взаимодействие государственных структур, общественных</w:t>
      </w:r>
      <w:r w:rsidR="00F82F5C">
        <w:t xml:space="preserve"> </w:t>
      </w:r>
      <w:r w:rsidRPr="00F82F5C">
        <w:t>организаций и конфессий могут в перспективе стать основным фактором объединения усилий в решении важнейших социальных проблем, в том числе и по реализации мер социальной поддержки населения.</w:t>
      </w:r>
    </w:p>
    <w:p w:rsidR="00FD500F" w:rsidRPr="00F82F5C" w:rsidRDefault="00F82F5C" w:rsidP="00F82F5C">
      <w:pPr>
        <w:pStyle w:val="2"/>
        <w:keepNext w:val="0"/>
        <w:keepLines w:val="0"/>
        <w:widowControl w:val="0"/>
        <w:spacing w:before="0"/>
        <w:ind w:firstLine="709"/>
      </w:pPr>
      <w:bookmarkStart w:id="10" w:name="_Toc272427264"/>
      <w:r>
        <w:br w:type="page"/>
      </w:r>
      <w:r w:rsidR="008B17BA" w:rsidRPr="00F82F5C">
        <w:t xml:space="preserve">2.2 </w:t>
      </w:r>
      <w:r w:rsidR="007704EE" w:rsidRPr="00F82F5C">
        <w:t>Социокультурный аспект с</w:t>
      </w:r>
      <w:r w:rsidR="008B17BA" w:rsidRPr="00F82F5C">
        <w:t>оциальны</w:t>
      </w:r>
      <w:r w:rsidR="007704EE" w:rsidRPr="00F82F5C">
        <w:t>х</w:t>
      </w:r>
      <w:r w:rsidR="008B17BA" w:rsidRPr="00F82F5C">
        <w:t xml:space="preserve"> сет</w:t>
      </w:r>
      <w:r w:rsidR="007704EE" w:rsidRPr="00F82F5C">
        <w:t>ей</w:t>
      </w:r>
      <w:r w:rsidR="008B17BA" w:rsidRPr="00F82F5C">
        <w:t xml:space="preserve"> мусульманского сообщества</w:t>
      </w:r>
      <w:bookmarkEnd w:id="10"/>
    </w:p>
    <w:p w:rsidR="00FD500F" w:rsidRPr="00F82F5C" w:rsidRDefault="00FD500F" w:rsidP="00F82F5C">
      <w:pPr>
        <w:widowControl w:val="0"/>
        <w:ind w:firstLine="709"/>
        <w:rPr>
          <w:szCs w:val="28"/>
        </w:rPr>
      </w:pPr>
    </w:p>
    <w:p w:rsidR="008B17BA" w:rsidRPr="00F82F5C" w:rsidRDefault="00BD0FA0" w:rsidP="00F82F5C">
      <w:pPr>
        <w:widowControl w:val="0"/>
        <w:ind w:firstLine="709"/>
      </w:pPr>
      <w:r w:rsidRPr="00F82F5C">
        <w:t xml:space="preserve">Социальные сети внутри мусульманского сообщества России можно разделить на несколько групп.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Первая из них – общины, устойчиво существующие на протяжении длительного времени (многие поколения). К таковым относятся сельские и в несколько меньшей степени городские общины, внутри которых существуют устойчивые социальные связи.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Как показывают полевые исследования, </w:t>
      </w:r>
      <w:r w:rsidR="008B17BA" w:rsidRPr="00F82F5C">
        <w:t xml:space="preserve">представленные А. Макаровым, </w:t>
      </w:r>
      <w:r w:rsidRPr="00F82F5C">
        <w:t>следование исламским традициям, пусть даже и в несколько опосредованной форме, не прекращалось на протяжении всего периода советской власти в Урало-Поволжье, Центральной России, на Кавказе и в Центральной Азии</w:t>
      </w:r>
      <w:r w:rsidR="008B17BA" w:rsidRPr="00F82F5C">
        <w:rPr>
          <w:rStyle w:val="aa"/>
        </w:rPr>
        <w:footnoteReference w:id="48"/>
      </w:r>
      <w:r w:rsidRPr="00F82F5C">
        <w:t xml:space="preserve">. </w:t>
      </w:r>
    </w:p>
    <w:p w:rsidR="008B17BA" w:rsidRPr="00F82F5C" w:rsidRDefault="00BD0FA0" w:rsidP="00F82F5C">
      <w:pPr>
        <w:widowControl w:val="0"/>
        <w:ind w:firstLine="709"/>
      </w:pPr>
      <w:r w:rsidRPr="00F82F5C">
        <w:t>Что же касается городских общин, то здесь ситуация несколько отличается. С одной стороны, старые городские общины (Каргалы, Дербент, татарские слободы и районы компактного расселения Казани, Касимова, Тобольска, Москвы, Санкт-Петербурга</w:t>
      </w:r>
      <w:r w:rsidR="008B17BA" w:rsidRPr="00F82F5C">
        <w:t>, Самары</w:t>
      </w:r>
      <w:r w:rsidRPr="00F82F5C">
        <w:t xml:space="preserve"> и многие другие) в существенно большей степени были разрушены в советское время. </w:t>
      </w:r>
    </w:p>
    <w:p w:rsidR="00004430" w:rsidRPr="00F82F5C" w:rsidRDefault="00BD0FA0" w:rsidP="00F82F5C">
      <w:pPr>
        <w:widowControl w:val="0"/>
        <w:ind w:firstLine="709"/>
      </w:pPr>
      <w:r w:rsidRPr="00F82F5C">
        <w:t xml:space="preserve">Причин этому было как минимум три: </w:t>
      </w:r>
    </w:p>
    <w:p w:rsidR="00004430" w:rsidRPr="00F82F5C" w:rsidRDefault="00004430" w:rsidP="00F82F5C">
      <w:pPr>
        <w:widowControl w:val="0"/>
        <w:ind w:firstLine="709"/>
      </w:pPr>
      <w:r w:rsidRPr="00F82F5C">
        <w:t xml:space="preserve">- </w:t>
      </w:r>
      <w:r w:rsidR="00BD0FA0" w:rsidRPr="00F82F5C">
        <w:t xml:space="preserve">репрессии против представителей зажиточных слоев, составлявших немалую часть мусульманского городского населения; </w:t>
      </w:r>
    </w:p>
    <w:p w:rsidR="00004430" w:rsidRPr="00F82F5C" w:rsidRDefault="00004430" w:rsidP="00F82F5C">
      <w:pPr>
        <w:widowControl w:val="0"/>
        <w:ind w:firstLine="709"/>
      </w:pPr>
      <w:r w:rsidRPr="00F82F5C">
        <w:t xml:space="preserve">- </w:t>
      </w:r>
      <w:r w:rsidR="00BD0FA0" w:rsidRPr="00F82F5C">
        <w:t>целенаправленное разрушение компактных общин (это касается не только мусульман, но и иных этнических меньшинств) через их расселение;</w:t>
      </w:r>
    </w:p>
    <w:p w:rsidR="00004430" w:rsidRPr="00F82F5C" w:rsidRDefault="00BD0FA0" w:rsidP="00F82F5C">
      <w:pPr>
        <w:widowControl w:val="0"/>
        <w:ind w:firstLine="709"/>
      </w:pPr>
      <w:r w:rsidRPr="00F82F5C">
        <w:t>– урбанизация, вызвавшая массовый приток сельского населения.</w:t>
      </w:r>
      <w:r w:rsidR="00F82F5C">
        <w:t xml:space="preserve">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Последняя, с одной стороны, размыла старые городские общины, способствовала утрате ими части традиций, с другой, скрепила и увеличила их новыми людьми. </w:t>
      </w:r>
    </w:p>
    <w:p w:rsidR="00B354CB" w:rsidRPr="00F82F5C" w:rsidRDefault="00BD0FA0" w:rsidP="00F82F5C">
      <w:pPr>
        <w:widowControl w:val="0"/>
        <w:ind w:firstLine="709"/>
      </w:pPr>
      <w:r w:rsidRPr="00F82F5C">
        <w:t xml:space="preserve">Наряду с общинами, существующими в формате религиозных организаций, также имеется множество общин и социальных сетей, объединенных неформальными отношениями. </w:t>
      </w:r>
    </w:p>
    <w:p w:rsidR="008B17BA" w:rsidRPr="00F82F5C" w:rsidRDefault="00BD0FA0" w:rsidP="00F82F5C">
      <w:pPr>
        <w:widowControl w:val="0"/>
        <w:ind w:firstLine="709"/>
      </w:pPr>
      <w:r w:rsidRPr="00F82F5C">
        <w:t>Они бывают очень разные</w:t>
      </w:r>
      <w:r w:rsidR="00F82F5C">
        <w:t xml:space="preserve"> </w:t>
      </w:r>
      <w:r w:rsidRPr="00F82F5C">
        <w:t xml:space="preserve">– от сельских джамаатов (несмотря на упорно вдалбливаемые стереотипы, джамаат – не банда, а общество), существующих на протяжении столетий и продолжающихся в среде выходцев из того или иного села (син кайсы аулдан? – ты из какого аула – спрашивают при знакомстве, находя в ответе массу информации, прежде всего о твоей репутации, нраве и т.д.), и заканчивая профессиональной средой, где также «все друг друга знают».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При этом </w:t>
      </w:r>
      <w:r w:rsidR="008B17BA" w:rsidRPr="00F82F5C">
        <w:t>А. Макаров</w:t>
      </w:r>
      <w:r w:rsidRPr="00F82F5C">
        <w:t xml:space="preserve"> отме</w:t>
      </w:r>
      <w:r w:rsidR="008B17BA" w:rsidRPr="00F82F5C">
        <w:t>чает</w:t>
      </w:r>
      <w:r w:rsidRPr="00F82F5C">
        <w:t xml:space="preserve"> и тот факт, что именно эти самые социальные сети становятся наиболее влиятельными силами в сегодняшнем мусульманском сообществе России</w:t>
      </w:r>
      <w:r w:rsidR="00A42256" w:rsidRPr="00F82F5C">
        <w:rPr>
          <w:rStyle w:val="aa"/>
        </w:rPr>
        <w:footnoteReference w:id="49"/>
      </w:r>
      <w:r w:rsidRPr="00F82F5C">
        <w:t xml:space="preserve">. </w:t>
      </w:r>
    </w:p>
    <w:p w:rsidR="00B354CB" w:rsidRPr="00F82F5C" w:rsidRDefault="008B17BA" w:rsidP="00F82F5C">
      <w:pPr>
        <w:widowControl w:val="0"/>
        <w:ind w:firstLine="709"/>
      </w:pPr>
      <w:r w:rsidRPr="00F82F5C">
        <w:t>Н</w:t>
      </w:r>
      <w:r w:rsidR="00BD0FA0" w:rsidRPr="00F82F5C">
        <w:t>аиболее традиционны</w:t>
      </w:r>
      <w:r w:rsidRPr="00F82F5C">
        <w:t>е</w:t>
      </w:r>
      <w:r w:rsidR="00BD0FA0" w:rsidRPr="00F82F5C">
        <w:t xml:space="preserve">. В первую очередь это социальные сети, образованные по родственным связям и месту происхождения своих членов. Общеизвестно, что именно мусульманские народы России в наибольшей степени сохранили свои родственные и семейные традиции и продолжают их сохранять по сей день. </w:t>
      </w:r>
    </w:p>
    <w:p w:rsidR="008B17BA" w:rsidRPr="00F82F5C" w:rsidRDefault="00BD0FA0" w:rsidP="00F82F5C">
      <w:pPr>
        <w:widowControl w:val="0"/>
        <w:ind w:firstLine="709"/>
      </w:pPr>
      <w:r w:rsidRPr="00F82F5C">
        <w:t>Каждый выходец из традиционного общества по-прежнему гордится своим происхождением и поддерживает самые разнообразные связи с родственниками, односельчанами, земляками и далее по возрастающей.</w:t>
      </w:r>
      <w:r w:rsidR="00F82F5C">
        <w:t xml:space="preserve"> </w:t>
      </w:r>
    </w:p>
    <w:p w:rsidR="008C102D" w:rsidRPr="00F82F5C" w:rsidRDefault="00BD0FA0" w:rsidP="00F82F5C">
      <w:pPr>
        <w:widowControl w:val="0"/>
        <w:ind w:firstLine="709"/>
      </w:pPr>
      <w:r w:rsidRPr="00F82F5C">
        <w:t xml:space="preserve">Очень тесно связаны по условиям своего формирования с последними и мигрантские социальные сети. Приезжающие в Россию узбеки, таджики, азербайджанцы, арабы, турки не могут не объединяться здесь. Просто хотя бы для того, чтобы выжить, особенно в условиях позиции жесткого их неприятия вмещающим сообществом. Не отличаются от них и российские граждане – чеченцы, дагестанцы, ингуши.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Ситуацию усугубляют периодически случающиеся стычки со скинхедами и подобными им элементами – необходимость противостоять им вынуждает объединяться внутри своей этнической среды, а также с представителями иных этносов, испытывающими те же проблемы. Внутри всех этих сообществ плотность коммуникаций гораздо выше, чем с представителями «внешнего мира». </w:t>
      </w:r>
    </w:p>
    <w:p w:rsidR="00004430" w:rsidRPr="00F82F5C" w:rsidRDefault="00BD0FA0" w:rsidP="00F82F5C">
      <w:pPr>
        <w:widowControl w:val="0"/>
        <w:ind w:firstLine="709"/>
      </w:pPr>
      <w:r w:rsidRPr="00F82F5C">
        <w:t xml:space="preserve">Также традиционным является и возникновение социальных сетей по субконфессиональному признаку.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По сути дела многие суфийские тарикаты и вирды, саляфитские, ихванские, таблиховские, шиитские джамааты представляют из себя ни что иное, как социальные сети, образованные по субконфессиональному признаку. К таковым также относятся и сети, членов которых объединяет особо ревностное соблюдение того или иного мазхаба.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Нередко социальные сети такого типа сочетаются с определенным этническим наполнением – последователи вирда Кунта-хаджи кадиритского тариката вайнахского происхождения, выходцы из некоторых даргинских сел являются наиболее последовательными хранителями шафиитского наследия, а члены Национальной организации русских мусульман заявили о своем следовании маликитскому мазхабу. Нередки случаи, когда в сетях субконфессиональной направленности лидирующее положение устойчиво занимают представители какого-то определенного этноса при наличии представителей разных наций в общей массе членов данной социальной сети. </w:t>
      </w:r>
    </w:p>
    <w:p w:rsidR="00B354CB" w:rsidRPr="00F82F5C" w:rsidRDefault="00BD0FA0" w:rsidP="00F82F5C">
      <w:pPr>
        <w:widowControl w:val="0"/>
        <w:ind w:firstLine="709"/>
      </w:pPr>
      <w:r w:rsidRPr="00F82F5C">
        <w:t xml:space="preserve">Все вышеперечисленные формы социальных сетей возникали и существовали на протяжении длительного времени. Но, в дополнение к ним, в последнее время также возникают и сети иного плана, объединенные на другой основе. Их членами являются выходцы из разных мест, представители разных этносов и субконфессиональных направлений. </w:t>
      </w:r>
    </w:p>
    <w:p w:rsidR="008B17BA" w:rsidRPr="00F82F5C" w:rsidRDefault="00BD0FA0" w:rsidP="00F82F5C">
      <w:pPr>
        <w:widowControl w:val="0"/>
        <w:ind w:firstLine="709"/>
      </w:pPr>
      <w:r w:rsidRPr="00F82F5C">
        <w:t>Что же их объединяет? Этой основой бывают разные факторы. В одних объединяющим началом является общая профессия, в других – даже не сама по себе профессия как таковая, а занятие своей деятельностью на исламской ниве. Дело в том, что те времена, когда специалистов–мусульман было крайне мало, уже прошли, и образуется иная ситуация, диктующая новые правила.</w:t>
      </w:r>
    </w:p>
    <w:p w:rsidR="00A42256" w:rsidRPr="00F82F5C" w:rsidRDefault="00BD0FA0" w:rsidP="00F82F5C">
      <w:pPr>
        <w:widowControl w:val="0"/>
        <w:ind w:firstLine="709"/>
      </w:pPr>
      <w:r w:rsidRPr="00F82F5C">
        <w:t xml:space="preserve">Объединяющим началом для социальных сетей «нового типа» является в большей степени высокая социальная активность их членов. Остальные факторы (этническая и субэтническая принадлежность, земляческие связи, субконфессиональная принадлежность) имеют зачастую подчиненное значение. </w:t>
      </w:r>
    </w:p>
    <w:p w:rsidR="00A42256" w:rsidRPr="00F82F5C" w:rsidRDefault="00BD0FA0" w:rsidP="00F82F5C">
      <w:pPr>
        <w:widowControl w:val="0"/>
        <w:ind w:firstLine="709"/>
      </w:pPr>
      <w:r w:rsidRPr="00F82F5C">
        <w:t xml:space="preserve">При этом образование этих социальных сетей происходит по следующему алгоритму: </w:t>
      </w:r>
    </w:p>
    <w:p w:rsidR="00A42256" w:rsidRPr="00F82F5C" w:rsidRDefault="00BD0FA0" w:rsidP="00F82F5C">
      <w:pPr>
        <w:widowControl w:val="0"/>
        <w:ind w:firstLine="709"/>
      </w:pPr>
      <w:r w:rsidRPr="00F82F5C">
        <w:t xml:space="preserve">1) профессионал приходит к осознанному исполнению исламских религиозных предписаний; </w:t>
      </w:r>
    </w:p>
    <w:p w:rsidR="00A42256" w:rsidRPr="00F82F5C" w:rsidRDefault="00BD0FA0" w:rsidP="00F82F5C">
      <w:pPr>
        <w:widowControl w:val="0"/>
        <w:ind w:firstLine="709"/>
      </w:pPr>
      <w:r w:rsidRPr="00F82F5C">
        <w:t xml:space="preserve">2) он начинает принимать активное участие в деятельности уже существующих структур;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3) он начинает объединяться с другими такими же, как и он, специалистами. </w:t>
      </w:r>
    </w:p>
    <w:p w:rsidR="008B17BA" w:rsidRPr="00F82F5C" w:rsidRDefault="00BD0FA0" w:rsidP="00F82F5C">
      <w:pPr>
        <w:widowControl w:val="0"/>
        <w:ind w:firstLine="709"/>
      </w:pPr>
      <w:r w:rsidRPr="00F82F5C">
        <w:t xml:space="preserve">Таким </w:t>
      </w:r>
      <w:r w:rsidR="00A42256" w:rsidRPr="00F82F5C">
        <w:t>образом,</w:t>
      </w:r>
      <w:r w:rsidRPr="00F82F5C">
        <w:t xml:space="preserve"> возникают социальные сети, образованные на основе совместных действий, как правило, в социальной сфере. На сегодняшний день именно ими в значительной степени ведется деятельность по оказанию помощи неимущим, пропаганде здорового образа жизни и т.д. </w:t>
      </w:r>
    </w:p>
    <w:p w:rsidR="008B17BA" w:rsidRPr="00F82F5C" w:rsidRDefault="00BD0FA0" w:rsidP="00F82F5C">
      <w:pPr>
        <w:widowControl w:val="0"/>
        <w:ind w:firstLine="709"/>
      </w:pPr>
      <w:r w:rsidRPr="00F82F5C">
        <w:t>Нередко сети, образованные и работающие по такому принципу, институционализируются, как правило, через регистрацию общественных или религиозных организаций. При этом принцип действия и отношения внутри структуры продолжают соответствовать сетевым – отсутствует замкнутость на одного человека, единоличное руководство, соблюдается принцип совета. За счет данных моментов, возможно, наблюдается некоторая видимость рыхлости структуры.</w:t>
      </w:r>
    </w:p>
    <w:p w:rsidR="008B17BA" w:rsidRPr="00F82F5C" w:rsidRDefault="00BD0FA0" w:rsidP="00F82F5C">
      <w:pPr>
        <w:widowControl w:val="0"/>
        <w:ind w:firstLine="709"/>
      </w:pPr>
      <w:r w:rsidRPr="00F82F5C">
        <w:t>Но при этом достигается большая степень открытости, коллегиальность руководства, которая помогает избежать множества системных ошибок, значительно снижающих эффективность работы.</w:t>
      </w:r>
    </w:p>
    <w:p w:rsidR="008C102D" w:rsidRPr="00F82F5C" w:rsidRDefault="00BD0FA0" w:rsidP="00F82F5C">
      <w:pPr>
        <w:widowControl w:val="0"/>
        <w:ind w:firstLine="709"/>
      </w:pPr>
      <w:r w:rsidRPr="00F82F5C">
        <w:t xml:space="preserve">Практически на сегодняшний день мобилизационный ресурс мусульманских организаций в России обеспечен лишь за счет самого ислама как религиозной и идеологической системы. </w:t>
      </w:r>
    </w:p>
    <w:p w:rsidR="00A42256" w:rsidRPr="00F82F5C" w:rsidRDefault="00BD0FA0" w:rsidP="00F82F5C">
      <w:pPr>
        <w:widowControl w:val="0"/>
        <w:ind w:firstLine="709"/>
      </w:pPr>
      <w:r w:rsidRPr="00F82F5C">
        <w:t xml:space="preserve">Поддержка этого мобилизационного ресурса и его использование осуществляется преимущественно социальными сетями (в их институционализированных и неинституционализированных формах). </w:t>
      </w:r>
    </w:p>
    <w:p w:rsidR="00A42256" w:rsidRPr="00F82F5C" w:rsidRDefault="00BD0FA0" w:rsidP="00F82F5C">
      <w:pPr>
        <w:widowControl w:val="0"/>
        <w:ind w:firstLine="709"/>
      </w:pPr>
      <w:r w:rsidRPr="00F82F5C">
        <w:t>Сегодня социальные сети в российском исламе недостаточно изучены, но, тем не менее, многие из них являются наиболее мощным фактором общественных отношений в этой конфессиональной среде. Они обладают колоссальным потенциалом</w:t>
      </w:r>
      <w:r w:rsidR="00A42256" w:rsidRPr="00F82F5C">
        <w:t xml:space="preserve"> для осуществления деятельности, направленной на социальную поддержку населения</w:t>
      </w:r>
      <w:r w:rsidR="00A42256" w:rsidRPr="00F82F5C">
        <w:rPr>
          <w:rStyle w:val="aa"/>
        </w:rPr>
        <w:footnoteReference w:id="50"/>
      </w:r>
      <w:r w:rsidR="00A42256" w:rsidRPr="00F82F5C">
        <w:t>.</w:t>
      </w:r>
    </w:p>
    <w:p w:rsidR="00870FBA" w:rsidRPr="00F82F5C" w:rsidRDefault="00870FBA" w:rsidP="00F82F5C">
      <w:pPr>
        <w:widowControl w:val="0"/>
        <w:ind w:firstLine="709"/>
      </w:pPr>
    </w:p>
    <w:p w:rsidR="00870FBA" w:rsidRPr="00F82F5C" w:rsidRDefault="00870FBA" w:rsidP="00F82F5C">
      <w:pPr>
        <w:widowControl w:val="0"/>
        <w:ind w:firstLine="709"/>
        <w:rPr>
          <w:b/>
        </w:rPr>
      </w:pPr>
      <w:r w:rsidRPr="00F82F5C">
        <w:br w:type="page"/>
      </w:r>
      <w:bookmarkStart w:id="11" w:name="_Toc272427265"/>
      <w:r w:rsidRPr="00F82F5C">
        <w:rPr>
          <w:b/>
        </w:rPr>
        <w:t>Заключение</w:t>
      </w:r>
      <w:bookmarkEnd w:id="11"/>
    </w:p>
    <w:p w:rsidR="00870FBA" w:rsidRPr="00F82F5C" w:rsidRDefault="00870FBA" w:rsidP="00F82F5C">
      <w:pPr>
        <w:widowControl w:val="0"/>
        <w:ind w:firstLine="709"/>
      </w:pPr>
    </w:p>
    <w:p w:rsidR="00870FBA" w:rsidRPr="00F82F5C" w:rsidRDefault="00870FBA" w:rsidP="00F82F5C">
      <w:pPr>
        <w:widowControl w:val="0"/>
        <w:ind w:firstLine="709"/>
      </w:pPr>
      <w:r w:rsidRPr="00F82F5C">
        <w:t>Исследование</w:t>
      </w:r>
      <w:r w:rsidR="00E81CD7" w:rsidRPr="00F82F5C">
        <w:t xml:space="preserve"> управленческого и социокультурного аспекта конфессиональной сети социальной поддержки населения позволило сделать следующие выводы:</w:t>
      </w:r>
    </w:p>
    <w:p w:rsidR="00E81CD7" w:rsidRPr="00F82F5C" w:rsidRDefault="00E81CD7" w:rsidP="00F82F5C">
      <w:pPr>
        <w:widowControl w:val="0"/>
        <w:ind w:firstLine="709"/>
        <w:rPr>
          <w:lang w:eastAsia="ru-RU"/>
        </w:rPr>
      </w:pPr>
      <w:r w:rsidRPr="00F82F5C">
        <w:rPr>
          <w:lang w:eastAsia="ru-RU"/>
        </w:rPr>
        <w:t>1) Теоретическое исследование литературы показало неоднозначность подходов к определению ключевых понятий «социальная поддержка», «социальная защита», «социальное обеспечение», «социальная помощь».</w:t>
      </w:r>
    </w:p>
    <w:p w:rsidR="00E81CD7" w:rsidRPr="00F82F5C" w:rsidRDefault="00E81CD7" w:rsidP="00F82F5C">
      <w:pPr>
        <w:widowControl w:val="0"/>
        <w:ind w:firstLine="709"/>
      </w:pPr>
      <w:r w:rsidRPr="00F82F5C">
        <w:t xml:space="preserve">2) Социальная защита населения охватывает широкий комплекс мероприятий по государственной и общественной поддержке населения, в том числе и меры, относящиеся к социальному обеспечению, понимаемому как деятельность государства по материальному обеспечению граждан в старости, при нетрудоспособности, в связи с рождением и воспитанием детей, медицинскому обслуживанию и лечению. </w:t>
      </w:r>
    </w:p>
    <w:p w:rsidR="00E81CD7" w:rsidRPr="00F82F5C" w:rsidRDefault="00E81CD7" w:rsidP="00F82F5C">
      <w:pPr>
        <w:widowControl w:val="0"/>
        <w:ind w:firstLine="709"/>
      </w:pPr>
      <w:r w:rsidRPr="00F82F5C">
        <w:t xml:space="preserve">3) Социальная поддержка как содействие человеку в преодолении его жизненных трудностей, решении личностных проблем в методическом плане может быть сгруппирована по двум основаниям. </w:t>
      </w:r>
    </w:p>
    <w:p w:rsidR="00E81CD7" w:rsidRPr="00F82F5C" w:rsidRDefault="00E81CD7" w:rsidP="00F82F5C">
      <w:pPr>
        <w:widowControl w:val="0"/>
        <w:ind w:firstLine="709"/>
      </w:pPr>
      <w:r w:rsidRPr="00F82F5C">
        <w:t xml:space="preserve">4) По своему содержанию социальная поддержка может быть материально-экономической, социально-бытовой, организационно правовой, коммуникативно-психологической и профессионально-трудовой. </w:t>
      </w:r>
    </w:p>
    <w:p w:rsidR="00E81CD7" w:rsidRPr="00F82F5C" w:rsidRDefault="00E81CD7" w:rsidP="00F82F5C">
      <w:pPr>
        <w:widowControl w:val="0"/>
        <w:ind w:firstLine="709"/>
        <w:rPr>
          <w:lang w:eastAsia="ru-RU"/>
        </w:rPr>
      </w:pPr>
      <w:r w:rsidRPr="00F82F5C">
        <w:t>5) По характеру деятельности, связанной с осуществлением социальной поддержки, различают постоянную, периодическую и ситуационную поддержку.</w:t>
      </w:r>
    </w:p>
    <w:p w:rsidR="00E81CD7" w:rsidRPr="00F82F5C" w:rsidRDefault="00E81CD7" w:rsidP="00F82F5C">
      <w:pPr>
        <w:widowControl w:val="0"/>
        <w:ind w:firstLine="709"/>
      </w:pPr>
      <w:r w:rsidRPr="00F82F5C">
        <w:t xml:space="preserve">6) Особенность социальной поддержки населения выражается, прежде всего, в том, что это форма распределения материальных благ не в обмен на затраченные усилия в процессе трудовой деятельности, а в целях удовлетворения физических, социальных и иных потребностей стариков, больных, безработных, лиц, имеющих минимальные доходы - тех, кто не способен самостоятельно обеспечить достойную жизнь себе и своей семье, а также всех членов общества в целях охраны здоровья и нормального воспроизводства рабочей семьи. </w:t>
      </w:r>
    </w:p>
    <w:p w:rsidR="00E81CD7" w:rsidRPr="00F82F5C" w:rsidRDefault="00E81CD7" w:rsidP="00F82F5C">
      <w:pPr>
        <w:widowControl w:val="0"/>
        <w:ind w:firstLine="709"/>
      </w:pPr>
      <w:r w:rsidRPr="00F82F5C">
        <w:t xml:space="preserve">При этом социальная поддержка включает меры по предоставлению помощи лицам (семьям), имеющим доход не ниже прожиточного минимума, но нуждающимся в дополнительной поддержке в связи с трудной жизненной ситуацией. </w:t>
      </w:r>
    </w:p>
    <w:p w:rsidR="00E81CD7" w:rsidRPr="00F82F5C" w:rsidRDefault="00E81CD7" w:rsidP="00F82F5C">
      <w:pPr>
        <w:widowControl w:val="0"/>
        <w:ind w:firstLine="709"/>
      </w:pPr>
      <w:r w:rsidRPr="00F82F5C">
        <w:t>7) Управленческий аспект социальной поддержки населения позволил выявить, что социальная поддержка входит в систему социальной защиты и находится в ведении местного самоуправления.</w:t>
      </w:r>
    </w:p>
    <w:p w:rsidR="00E81CD7" w:rsidRPr="00F82F5C" w:rsidRDefault="00E81CD7" w:rsidP="00F82F5C">
      <w:pPr>
        <w:widowControl w:val="0"/>
        <w:ind w:firstLine="709"/>
      </w:pPr>
      <w:r w:rsidRPr="00F82F5C">
        <w:t>8)</w:t>
      </w:r>
      <w:r w:rsidR="00F82F5C">
        <w:t xml:space="preserve"> </w:t>
      </w:r>
      <w:r w:rsidRPr="00F82F5C">
        <w:t xml:space="preserve">Большие традиции в области социальной поддержки населения имеют религиозные конфессии, традиционно существующие в России. </w:t>
      </w:r>
    </w:p>
    <w:p w:rsidR="00E81CD7" w:rsidRPr="00F82F5C" w:rsidRDefault="00E81CD7" w:rsidP="00F82F5C">
      <w:pPr>
        <w:widowControl w:val="0"/>
        <w:ind w:firstLine="709"/>
      </w:pPr>
      <w:r w:rsidRPr="00F82F5C">
        <w:t>9) Было выявлено, что конфессия - особенность вероисповедания в пределах определённого религиозного учения, а также объединение верующих, придерживающихся этого вероисповедания. Среди значимых на территории Российской Федерации являются Русская православная церковь и</w:t>
      </w:r>
      <w:r w:rsidR="00F82F5C">
        <w:t xml:space="preserve"> </w:t>
      </w:r>
      <w:r w:rsidRPr="00F82F5C">
        <w:t>объединение мусульманских общин.</w:t>
      </w:r>
    </w:p>
    <w:p w:rsidR="00F31399" w:rsidRPr="00F82F5C" w:rsidRDefault="00F31399" w:rsidP="00F82F5C">
      <w:pPr>
        <w:widowControl w:val="0"/>
        <w:ind w:firstLine="709"/>
      </w:pPr>
      <w:r w:rsidRPr="00F82F5C">
        <w:t>10)</w:t>
      </w:r>
      <w:r w:rsidR="00F82F5C">
        <w:t xml:space="preserve"> </w:t>
      </w:r>
      <w:r w:rsidRPr="00F82F5C">
        <w:t xml:space="preserve">Русская Православная Церковь традиционно и на современном этапе является полноправным субъектом социальной политики, которая направлена на социальную поддержку населения. Российское мусульманское сообщество является полноправным субъектом социальной политики, просто формирование социальных сетей внутри него связано с региональными особенностями развития. </w:t>
      </w:r>
    </w:p>
    <w:p w:rsidR="00F31399" w:rsidRPr="00F82F5C" w:rsidRDefault="00F31399" w:rsidP="00F82F5C">
      <w:pPr>
        <w:widowControl w:val="0"/>
        <w:ind w:firstLine="709"/>
      </w:pPr>
      <w:r w:rsidRPr="00F82F5C">
        <w:t>11) Сравнительный анализ социальных доктрин основных конфессий</w:t>
      </w:r>
      <w:r w:rsidR="00F82F5C">
        <w:t xml:space="preserve"> </w:t>
      </w:r>
      <w:r w:rsidRPr="00F82F5C">
        <w:t>России позволяет говорить,</w:t>
      </w:r>
      <w:r w:rsidR="00F82F5C">
        <w:t xml:space="preserve"> </w:t>
      </w:r>
      <w:r w:rsidRPr="00F82F5C">
        <w:t>несмотря на социокультурные различия, о существующем единстве понимания роли религиозных общин в деле социальной поддержки населения.</w:t>
      </w:r>
      <w:r w:rsidR="00F82F5C">
        <w:t xml:space="preserve"> </w:t>
      </w:r>
      <w:r w:rsidRPr="00F82F5C">
        <w:t xml:space="preserve">При этом в качестве основных элементов стоит выделить следующие: </w:t>
      </w:r>
    </w:p>
    <w:p w:rsidR="00F31399" w:rsidRPr="00F82F5C" w:rsidRDefault="00F31399" w:rsidP="00F82F5C">
      <w:pPr>
        <w:widowControl w:val="0"/>
        <w:ind w:firstLine="709"/>
      </w:pPr>
      <w:r w:rsidRPr="00F82F5C">
        <w:t xml:space="preserve">- доступность социальной помощи людям религиозным и нерелигиозным; </w:t>
      </w:r>
    </w:p>
    <w:p w:rsidR="00F31399" w:rsidRPr="00F82F5C" w:rsidRDefault="00F31399" w:rsidP="00F82F5C">
      <w:pPr>
        <w:widowControl w:val="0"/>
        <w:ind w:firstLine="709"/>
      </w:pPr>
      <w:r w:rsidRPr="00F82F5C">
        <w:t xml:space="preserve">- сотрудничество различных конфессиональных организаций; </w:t>
      </w:r>
    </w:p>
    <w:p w:rsidR="00F31399" w:rsidRPr="00F82F5C" w:rsidRDefault="00F31399" w:rsidP="00F82F5C">
      <w:pPr>
        <w:widowControl w:val="0"/>
        <w:ind w:firstLine="709"/>
      </w:pPr>
      <w:r w:rsidRPr="00F82F5C">
        <w:t>- взаимодействие с государственными учреждениями в процессе реализации целей социального служения, в том числе направленного на социальную поддержку населения любых религиозных убеждений.</w:t>
      </w:r>
    </w:p>
    <w:p w:rsidR="00F31399" w:rsidRPr="00F82F5C" w:rsidRDefault="00F31399" w:rsidP="00F82F5C">
      <w:pPr>
        <w:widowControl w:val="0"/>
        <w:ind w:firstLine="709"/>
      </w:pPr>
      <w:r w:rsidRPr="00F82F5C">
        <w:t>Таким образом, взаимодействие государственных структур, общественных</w:t>
      </w:r>
      <w:r w:rsidR="00F82F5C">
        <w:t xml:space="preserve"> </w:t>
      </w:r>
      <w:r w:rsidRPr="00F82F5C">
        <w:t>организаций и конфессий могут в перспективе стать основным фактором объединения усилий в решении важнейших социальных проблем, в том числе и по реализации мер социальной поддержки населения.</w:t>
      </w:r>
    </w:p>
    <w:p w:rsidR="00293A11" w:rsidRPr="00F82F5C" w:rsidRDefault="00293A11" w:rsidP="00F82F5C">
      <w:pPr>
        <w:widowControl w:val="0"/>
        <w:ind w:firstLine="709"/>
      </w:pPr>
    </w:p>
    <w:p w:rsidR="00734DE4" w:rsidRPr="00F82F5C" w:rsidRDefault="00734DE4" w:rsidP="00F82F5C">
      <w:pPr>
        <w:widowControl w:val="0"/>
        <w:ind w:firstLine="709"/>
        <w:rPr>
          <w:b/>
        </w:rPr>
      </w:pPr>
      <w:r w:rsidRPr="00F82F5C">
        <w:br w:type="page"/>
      </w:r>
      <w:bookmarkStart w:id="12" w:name="_Toc272427266"/>
      <w:r w:rsidRPr="00F82F5C">
        <w:rPr>
          <w:b/>
        </w:rPr>
        <w:t>Список литературы</w:t>
      </w:r>
      <w:bookmarkEnd w:id="12"/>
      <w:r w:rsidRPr="00F82F5C">
        <w:rPr>
          <w:b/>
        </w:rPr>
        <w:t xml:space="preserve"> </w:t>
      </w:r>
    </w:p>
    <w:p w:rsidR="00734DE4" w:rsidRPr="00F82F5C" w:rsidRDefault="00734DE4" w:rsidP="00F82F5C">
      <w:pPr>
        <w:widowControl w:val="0"/>
        <w:ind w:firstLine="709"/>
      </w:pPr>
    </w:p>
    <w:p w:rsidR="00734DE4" w:rsidRPr="00F82F5C" w:rsidRDefault="00734DE4" w:rsidP="00F82F5C">
      <w:pPr>
        <w:widowControl w:val="0"/>
        <w:ind w:firstLine="0"/>
      </w:pPr>
      <w:bookmarkStart w:id="13" w:name="_Toc272427267"/>
      <w:r w:rsidRPr="00F82F5C">
        <w:rPr>
          <w:szCs w:val="28"/>
        </w:rPr>
        <w:t>1. Конституция Российской Федерации – Консультант +, 2010.</w:t>
      </w:r>
      <w:bookmarkEnd w:id="13"/>
    </w:p>
    <w:p w:rsidR="00734DE4" w:rsidRPr="00F82F5C" w:rsidRDefault="00734DE4" w:rsidP="00F82F5C">
      <w:pPr>
        <w:widowControl w:val="0"/>
        <w:ind w:firstLine="0"/>
      </w:pPr>
      <w:r w:rsidRPr="00F82F5C">
        <w:t xml:space="preserve">2. Федеральный Закон «Об основах социального обслуживания населения в Российской Федерации» от 10.12.95. № 195 — ФЗ // Собрание законодательства РФ. — 1995.-№50. </w:t>
      </w:r>
    </w:p>
    <w:p w:rsidR="00734DE4" w:rsidRPr="00F82F5C" w:rsidRDefault="00734DE4" w:rsidP="00F82F5C">
      <w:pPr>
        <w:widowControl w:val="0"/>
        <w:ind w:firstLine="0"/>
      </w:pPr>
      <w:r w:rsidRPr="00F82F5C">
        <w:t xml:space="preserve">3. Федеральный Закон «О социальном обслуживании граждан пожилого возраста и инвалидов» от 2.08.95 № 122 — ФЗ // Собрание законодательства РФ. - 1995. №132. </w:t>
      </w:r>
    </w:p>
    <w:p w:rsidR="00734DE4" w:rsidRPr="00F82F5C" w:rsidRDefault="00734DE4" w:rsidP="00F82F5C">
      <w:pPr>
        <w:widowControl w:val="0"/>
        <w:ind w:firstLine="0"/>
      </w:pPr>
      <w:r w:rsidRPr="00F82F5C">
        <w:t xml:space="preserve">4. Федеральный Закон «О социальной защите инвалидов в Российской Федерации» от 24. 11.95. // Собрание законодательства РФ. -1995. -№ 48. </w:t>
      </w:r>
    </w:p>
    <w:p w:rsidR="00734DE4" w:rsidRPr="00F82F5C" w:rsidRDefault="00734DE4" w:rsidP="00F82F5C">
      <w:pPr>
        <w:widowControl w:val="0"/>
        <w:ind w:firstLine="0"/>
      </w:pPr>
      <w:r w:rsidRPr="00F82F5C">
        <w:t xml:space="preserve">5. Федеральный Закон «О прожиточном минимуме в Российской Федерации» от 24. 10.97.//Собрание законодательства РФ.-1997.№ 143. </w:t>
      </w:r>
    </w:p>
    <w:p w:rsidR="00734DE4" w:rsidRPr="00F82F5C" w:rsidRDefault="00734DE4" w:rsidP="00F82F5C">
      <w:pPr>
        <w:widowControl w:val="0"/>
        <w:ind w:firstLine="0"/>
      </w:pPr>
      <w:r w:rsidRPr="00F82F5C">
        <w:t xml:space="preserve">6. Федеральный Закон «Об общих принципах организации местного самоуправления в Российской Федерации» от 28.08.95. № 43 // Новый сборник законов РФ с изм. и доп. - М.,2003. </w:t>
      </w:r>
    </w:p>
    <w:p w:rsidR="002D696B" w:rsidRPr="00F82F5C" w:rsidRDefault="002D696B" w:rsidP="00F82F5C">
      <w:pPr>
        <w:widowControl w:val="0"/>
        <w:ind w:firstLine="0"/>
        <w:rPr>
          <w:lang w:eastAsia="ru-RU"/>
        </w:rPr>
      </w:pPr>
      <w:r w:rsidRPr="00F82F5C">
        <w:rPr>
          <w:iCs/>
          <w:lang w:eastAsia="ru-RU"/>
        </w:rPr>
        <w:t>7. Буянова М.О</w:t>
      </w:r>
      <w:r w:rsidRPr="00F82F5C">
        <w:rPr>
          <w:lang w:eastAsia="ru-RU"/>
        </w:rPr>
        <w:t xml:space="preserve">. Право социального обеспечения. Учебное пособие. М., 2006. </w:t>
      </w:r>
    </w:p>
    <w:p w:rsidR="00B55932" w:rsidRPr="00F82F5C" w:rsidRDefault="002D696B" w:rsidP="00F82F5C">
      <w:pPr>
        <w:widowControl w:val="0"/>
        <w:ind w:firstLine="0"/>
      </w:pPr>
      <w:r w:rsidRPr="00F82F5C">
        <w:t>8.</w:t>
      </w:r>
      <w:r w:rsidR="00B55932" w:rsidRPr="00F82F5C">
        <w:t xml:space="preserve"> Волгина Н.А. Социальная политика. Учебник. - М.: Издательство «Экзамен», 2004.</w:t>
      </w:r>
    </w:p>
    <w:p w:rsidR="00B55932" w:rsidRPr="00F82F5C" w:rsidRDefault="00B55932" w:rsidP="00F82F5C">
      <w:pPr>
        <w:widowControl w:val="0"/>
        <w:ind w:firstLine="0"/>
      </w:pPr>
      <w:r w:rsidRPr="00F82F5C">
        <w:t>9.</w:t>
      </w:r>
      <w:r w:rsidR="00F82F5C">
        <w:t xml:space="preserve"> </w:t>
      </w:r>
      <w:r w:rsidRPr="00F82F5C">
        <w:t>Гончаров А.И., Гончарова М.В. Концепция финансового обеспечения системы социальной поддержки населения в России// Бухгалтерский учет в бюджетных и некоммерческих организациях. – 2007. - № 4.</w:t>
      </w:r>
    </w:p>
    <w:p w:rsidR="00734DE4" w:rsidRPr="00F82F5C" w:rsidRDefault="00B55932" w:rsidP="00F82F5C">
      <w:pPr>
        <w:widowControl w:val="0"/>
        <w:ind w:firstLine="0"/>
      </w:pPr>
      <w:r w:rsidRPr="00F82F5C">
        <w:t xml:space="preserve">10. </w:t>
      </w:r>
      <w:r w:rsidR="00734DE4" w:rsidRPr="00F82F5C">
        <w:t>Доброштан В. М. Теория социальной работы: Учебное пособие для студентов – СПб: Санкт-Петербургский государственный университет технологии и дизайна, 2008.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11. </w:t>
      </w:r>
      <w:r w:rsidR="002D696B" w:rsidRPr="00F82F5C">
        <w:t>Еремин А.В. Формирование социальной концепции Русской православной церкви в контексте государственно-церковных отношений/ Формирование социальной концепции Русской православной церкви в контексте государственно-церковных отношений: Ярославль: Ярослав. гос. пед. ун-т им.К.Д. Ушинского, 2004.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12. </w:t>
      </w:r>
      <w:r w:rsidR="002D696B" w:rsidRPr="00F82F5C">
        <w:t>Казибекова</w:t>
      </w:r>
      <w:r w:rsidR="00F82F5C">
        <w:t xml:space="preserve"> </w:t>
      </w:r>
      <w:r w:rsidR="002D696B" w:rsidRPr="00F82F5C">
        <w:t>Вопросы формирования услуг социальной защиты и помощи населению в условиях кризисной ситуации /</w:t>
      </w:r>
      <w:r w:rsidR="00F82F5C">
        <w:t xml:space="preserve"> </w:t>
      </w:r>
      <w:r w:rsidR="002D696B" w:rsidRPr="00F82F5C">
        <w:t xml:space="preserve">Транспортное дело России. – 2009. - №2. 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13. </w:t>
      </w:r>
      <w:r w:rsidR="002D696B" w:rsidRPr="00F82F5C">
        <w:t xml:space="preserve">Казибекова </w:t>
      </w:r>
      <w:r w:rsidR="002D696B" w:rsidRPr="00F82F5C">
        <w:rPr>
          <w:bCs/>
        </w:rPr>
        <w:t>Н.А.</w:t>
      </w:r>
      <w:r w:rsidR="002D696B" w:rsidRPr="00F82F5C">
        <w:t xml:space="preserve"> Субъекты, объекты и механизмы социальной защиты населения в современной России// Транспортное дело. – 2009. - № 3.</w:t>
      </w:r>
    </w:p>
    <w:p w:rsidR="002D696B" w:rsidRPr="00F82F5C" w:rsidRDefault="00B55932" w:rsidP="00F82F5C">
      <w:pPr>
        <w:widowControl w:val="0"/>
        <w:ind w:firstLine="0"/>
      </w:pPr>
      <w:r w:rsidRPr="00F82F5C">
        <w:rPr>
          <w:iCs/>
          <w:lang w:eastAsia="ru-RU"/>
        </w:rPr>
        <w:t xml:space="preserve">14. </w:t>
      </w:r>
      <w:r w:rsidR="002D696B" w:rsidRPr="00F82F5C">
        <w:t>Казибекова</w:t>
      </w:r>
      <w:r w:rsidR="00F82F5C">
        <w:t xml:space="preserve"> </w:t>
      </w:r>
      <w:r w:rsidR="002D696B" w:rsidRPr="00F82F5C">
        <w:rPr>
          <w:bCs/>
        </w:rPr>
        <w:t>Н.А.</w:t>
      </w:r>
      <w:r w:rsidR="002D696B" w:rsidRPr="00F82F5C">
        <w:t xml:space="preserve"> Вопросы формирования услуг социальной защиты и помощи населению в условиях кризисной ситуации /</w:t>
      </w:r>
      <w:r w:rsidR="00F82F5C">
        <w:t xml:space="preserve"> </w:t>
      </w:r>
      <w:r w:rsidR="002D696B" w:rsidRPr="00F82F5C">
        <w:t xml:space="preserve">Транспортное дело России. – 2009. - №2. 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15. </w:t>
      </w:r>
      <w:r w:rsidR="002D696B" w:rsidRPr="00F82F5C">
        <w:t>Казибекова</w:t>
      </w:r>
      <w:r w:rsidR="00F82F5C">
        <w:t xml:space="preserve"> </w:t>
      </w:r>
      <w:r w:rsidR="002D696B" w:rsidRPr="00F82F5C">
        <w:rPr>
          <w:bCs/>
        </w:rPr>
        <w:t>Н.А.</w:t>
      </w:r>
      <w:r w:rsidR="002D696B" w:rsidRPr="00F82F5C">
        <w:t xml:space="preserve"> Теоретические подходы к определению дефиниций социальной защиты населения// Проблемы современной экономики. – 2009. - № 3(31).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16. </w:t>
      </w:r>
      <w:r w:rsidR="002D696B" w:rsidRPr="00F82F5C">
        <w:rPr>
          <w:iCs/>
          <w:lang w:eastAsia="ru-RU"/>
        </w:rPr>
        <w:t>Ламперт Х</w:t>
      </w:r>
      <w:r w:rsidR="002D696B" w:rsidRPr="00F82F5C">
        <w:rPr>
          <w:lang w:eastAsia="ru-RU"/>
        </w:rPr>
        <w:t xml:space="preserve">. Социальная рыночная экономика. Германский путь. - М., 1994. 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17. </w:t>
      </w:r>
      <w:r w:rsidR="002D696B" w:rsidRPr="00F82F5C">
        <w:t>Макаров А.</w:t>
      </w:r>
      <w:r w:rsidR="00F82F5C">
        <w:t xml:space="preserve"> </w:t>
      </w:r>
      <w:r w:rsidR="002D696B" w:rsidRPr="00F82F5C">
        <w:t>Конфессиональные сети в мусульманском сообществе // «</w:t>
      </w:r>
      <w:r w:rsidR="002D696B" w:rsidRPr="00F82F5C">
        <w:rPr>
          <w:lang w:val="en-US"/>
        </w:rPr>
        <w:t>IslamNews</w:t>
      </w:r>
      <w:r w:rsidR="002D696B" w:rsidRPr="00F82F5C">
        <w:t xml:space="preserve">» - </w:t>
      </w:r>
      <w:r w:rsidR="002D696B" w:rsidRPr="00F82F5C">
        <w:rPr>
          <w:lang w:val="en-US"/>
        </w:rPr>
        <w:t>http</w:t>
      </w:r>
      <w:r w:rsidR="002D696B" w:rsidRPr="00F82F5C">
        <w:t>://</w:t>
      </w:r>
      <w:r w:rsidR="002D696B" w:rsidRPr="00F82F5C">
        <w:rPr>
          <w:lang w:val="en-US"/>
        </w:rPr>
        <w:t>www</w:t>
      </w:r>
      <w:r w:rsidR="002D696B" w:rsidRPr="00F82F5C">
        <w:t>.</w:t>
      </w:r>
      <w:r w:rsidR="002D696B" w:rsidRPr="00F82F5C">
        <w:rPr>
          <w:lang w:val="en-US"/>
        </w:rPr>
        <w:t>islam</w:t>
      </w:r>
      <w:r w:rsidR="002D696B" w:rsidRPr="00F82F5C">
        <w:t>.</w:t>
      </w:r>
      <w:r w:rsidR="002D696B" w:rsidRPr="00F82F5C">
        <w:rPr>
          <w:lang w:val="en-US"/>
        </w:rPr>
        <w:t>ru</w:t>
      </w:r>
      <w:r w:rsidR="002D696B" w:rsidRPr="00F82F5C">
        <w:t>/</w:t>
      </w:r>
      <w:r w:rsidR="002D696B" w:rsidRPr="00F82F5C">
        <w:rPr>
          <w:lang w:val="en-US"/>
        </w:rPr>
        <w:t>pressclub</w:t>
      </w:r>
      <w:r w:rsidR="002D696B" w:rsidRPr="00F82F5C">
        <w:t>/</w:t>
      </w:r>
      <w:r w:rsidR="002D696B" w:rsidRPr="00F82F5C">
        <w:rPr>
          <w:lang w:val="en-US"/>
        </w:rPr>
        <w:t>analitika</w:t>
      </w:r>
      <w:r w:rsidR="002D696B" w:rsidRPr="00F82F5C">
        <w:t>/</w:t>
      </w:r>
      <w:r w:rsidR="002D696B" w:rsidRPr="00F82F5C">
        <w:rPr>
          <w:lang w:val="en-US"/>
        </w:rPr>
        <w:t>socetil</w:t>
      </w:r>
      <w:r w:rsidR="002D696B" w:rsidRPr="00F82F5C">
        <w:t>/</w:t>
      </w:r>
    </w:p>
    <w:p w:rsidR="002D696B" w:rsidRPr="00F82F5C" w:rsidRDefault="00B55932" w:rsidP="00F82F5C">
      <w:pPr>
        <w:widowControl w:val="0"/>
        <w:ind w:firstLine="0"/>
      </w:pPr>
      <w:r w:rsidRPr="00F82F5C">
        <w:t xml:space="preserve">18. </w:t>
      </w:r>
      <w:r w:rsidR="002D696B" w:rsidRPr="00F82F5C">
        <w:t>Милосердие. Учебное пособие / Под ред. М.П.Мчедлова. М.: Российская политическая энциклопедия (РОССПЭН), 1998. - 214 с.</w:t>
      </w:r>
    </w:p>
    <w:p w:rsidR="00734DE4" w:rsidRPr="00F82F5C" w:rsidRDefault="00B55932" w:rsidP="00F82F5C">
      <w:pPr>
        <w:widowControl w:val="0"/>
        <w:ind w:firstLine="0"/>
      </w:pPr>
      <w:r w:rsidRPr="00F82F5C">
        <w:t>19.</w:t>
      </w:r>
      <w:r w:rsidR="00734DE4" w:rsidRPr="00F82F5C">
        <w:t>Миронова Т.К.</w:t>
      </w:r>
      <w:r w:rsidR="00734DE4" w:rsidRPr="00F82F5C">
        <w:rPr>
          <w:szCs w:val="18"/>
          <w:lang w:eastAsia="ru-RU"/>
        </w:rPr>
        <w:t xml:space="preserve"> </w:t>
      </w:r>
      <w:r w:rsidR="00734DE4" w:rsidRPr="00F82F5C">
        <w:t>К вопросу об определении понятия «социальная защита»//</w:t>
      </w:r>
      <w:r w:rsidR="00F82F5C">
        <w:t xml:space="preserve"> </w:t>
      </w:r>
      <w:r w:rsidR="00734DE4" w:rsidRPr="00F82F5C">
        <w:t>Журнал «Трудовое право». – 2008. - № 3.</w:t>
      </w:r>
    </w:p>
    <w:p w:rsidR="002D696B" w:rsidRPr="00F82F5C" w:rsidRDefault="00B55932" w:rsidP="00F82F5C">
      <w:pPr>
        <w:widowControl w:val="0"/>
        <w:ind w:firstLine="0"/>
      </w:pPr>
      <w:r w:rsidRPr="00F82F5C">
        <w:rPr>
          <w:lang w:eastAsia="ru-RU"/>
        </w:rPr>
        <w:t xml:space="preserve">20. </w:t>
      </w:r>
      <w:r w:rsidR="002D696B" w:rsidRPr="00F82F5C">
        <w:t>Основы социальной концепции Русской Православной Церкви // ЭКО. - 2000. - № 11. - С. 86–98; 2000. - № 12. - С. 101–109; 2001. - № 1. -С. 112–124.</w:t>
      </w:r>
    </w:p>
    <w:p w:rsidR="00B55932" w:rsidRPr="00F82F5C" w:rsidRDefault="00B55932" w:rsidP="00F82F5C">
      <w:pPr>
        <w:widowControl w:val="0"/>
        <w:ind w:firstLine="0"/>
      </w:pPr>
      <w:r w:rsidRPr="00F82F5C">
        <w:t>21.Основные положения социальной программы российских мусульман</w:t>
      </w:r>
      <w:r w:rsidR="00F82F5C">
        <w:t xml:space="preserve"> </w:t>
      </w:r>
      <w:r w:rsidRPr="00F82F5C">
        <w:t xml:space="preserve">- </w:t>
      </w:r>
      <w:r w:rsidRPr="00F82F5C">
        <w:rPr>
          <w:lang w:val="en-US"/>
        </w:rPr>
        <w:t>http</w:t>
      </w:r>
      <w:r w:rsidRPr="00F82F5C">
        <w:t>://</w:t>
      </w:r>
      <w:r w:rsidRPr="00F82F5C">
        <w:rPr>
          <w:lang w:val="en-US"/>
        </w:rPr>
        <w:t>www</w:t>
      </w:r>
      <w:r w:rsidRPr="00F82F5C">
        <w:t>.</w:t>
      </w:r>
      <w:r w:rsidRPr="00F82F5C">
        <w:rPr>
          <w:lang w:val="en-US"/>
        </w:rPr>
        <w:t>archipelag</w:t>
      </w:r>
      <w:r w:rsidRPr="00F82F5C">
        <w:t>.</w:t>
      </w:r>
      <w:r w:rsidRPr="00F82F5C">
        <w:rPr>
          <w:lang w:val="en-US"/>
        </w:rPr>
        <w:t>ru</w:t>
      </w:r>
      <w:r w:rsidRPr="00F82F5C">
        <w:t>/</w:t>
      </w:r>
      <w:r w:rsidRPr="00F82F5C">
        <w:rPr>
          <w:lang w:val="en-US"/>
        </w:rPr>
        <w:t>agenda</w:t>
      </w:r>
      <w:r w:rsidRPr="00F82F5C">
        <w:t xml:space="preserve">/ </w:t>
      </w:r>
      <w:r w:rsidRPr="00F82F5C">
        <w:rPr>
          <w:lang w:val="en-US"/>
        </w:rPr>
        <w:t>strateg</w:t>
      </w:r>
      <w:r w:rsidRPr="00F82F5C">
        <w:t xml:space="preserve">/ </w:t>
      </w:r>
      <w:r w:rsidRPr="00F82F5C">
        <w:rPr>
          <w:lang w:val="en-US"/>
        </w:rPr>
        <w:t>konfess</w:t>
      </w:r>
      <w:r w:rsidRPr="00F82F5C">
        <w:t>/conception/islam/]</w:t>
      </w:r>
    </w:p>
    <w:p w:rsidR="002D696B" w:rsidRPr="00F82F5C" w:rsidRDefault="00B55932" w:rsidP="00F82F5C">
      <w:pPr>
        <w:widowControl w:val="0"/>
        <w:ind w:firstLine="0"/>
      </w:pPr>
      <w:r w:rsidRPr="00F82F5C">
        <w:rPr>
          <w:iCs/>
          <w:lang w:eastAsia="ru-RU"/>
        </w:rPr>
        <w:t>22.</w:t>
      </w:r>
      <w:r w:rsidR="002D696B" w:rsidRPr="00F82F5C">
        <w:t>Петрова И.Э. Социальное учение и социальное служение конфессиональных организации России// Вестник Нижегородского университета им. Н.И. Лобачевского, 2009, № 3.</w:t>
      </w:r>
    </w:p>
    <w:p w:rsidR="002D696B" w:rsidRPr="00F82F5C" w:rsidRDefault="00B55932" w:rsidP="00F82F5C">
      <w:pPr>
        <w:widowControl w:val="0"/>
        <w:ind w:firstLine="0"/>
        <w:rPr>
          <w:lang w:eastAsia="ru-RU"/>
        </w:rPr>
      </w:pPr>
      <w:r w:rsidRPr="00F82F5C">
        <w:rPr>
          <w:iCs/>
          <w:lang w:eastAsia="ru-RU"/>
        </w:rPr>
        <w:t xml:space="preserve">23. </w:t>
      </w:r>
      <w:r w:rsidR="002D696B" w:rsidRPr="00F82F5C">
        <w:rPr>
          <w:lang w:eastAsia="ru-RU"/>
        </w:rPr>
        <w:t>Право социального обеспечения России / Под ред. К.Н.Гусова.</w:t>
      </w:r>
      <w:r w:rsidR="00F82F5C">
        <w:rPr>
          <w:lang w:eastAsia="ru-RU"/>
        </w:rPr>
        <w:t xml:space="preserve"> </w:t>
      </w:r>
      <w:r w:rsidR="002D696B" w:rsidRPr="00F82F5C">
        <w:rPr>
          <w:lang w:eastAsia="ru-RU"/>
        </w:rPr>
        <w:t xml:space="preserve">- М., 2007. </w:t>
      </w:r>
    </w:p>
    <w:p w:rsidR="002D696B" w:rsidRPr="00F82F5C" w:rsidRDefault="00B55932" w:rsidP="00F82F5C">
      <w:pPr>
        <w:widowControl w:val="0"/>
        <w:ind w:firstLine="0"/>
      </w:pPr>
      <w:r w:rsidRPr="00F82F5C">
        <w:rPr>
          <w:lang w:eastAsia="ru-RU"/>
        </w:rPr>
        <w:t xml:space="preserve">24. </w:t>
      </w:r>
      <w:r w:rsidR="002D696B" w:rsidRPr="00F82F5C">
        <w:t>Саралиева З.Х. Церковь и конфессиональные объединения в системе социальной работы /Социологический вестник</w:t>
      </w:r>
      <w:r w:rsidR="00F82F5C">
        <w:t xml:space="preserve"> </w:t>
      </w:r>
      <w:r w:rsidR="002D696B" w:rsidRPr="00F82F5C">
        <w:t>- www.unn.ru/pages/issues/</w:t>
      </w:r>
      <w:r w:rsidRPr="00F82F5C">
        <w:t xml:space="preserve"> </w:t>
      </w:r>
      <w:r w:rsidR="002D696B" w:rsidRPr="00F82F5C">
        <w:t>vestnik. - 2004.</w:t>
      </w:r>
      <w:r w:rsidR="00F82F5C">
        <w:t xml:space="preserve"> </w:t>
      </w:r>
      <w:r w:rsidR="002D696B" w:rsidRPr="00F82F5C">
        <w:t>с. 279-285.</w:t>
      </w:r>
    </w:p>
    <w:p w:rsidR="00293A11" w:rsidRPr="00F82F5C" w:rsidRDefault="00B55932" w:rsidP="00F82F5C">
      <w:pPr>
        <w:widowControl w:val="0"/>
        <w:ind w:firstLine="0"/>
      </w:pPr>
      <w:r w:rsidRPr="00F82F5C">
        <w:rPr>
          <w:iCs/>
          <w:lang w:eastAsia="ru-RU"/>
        </w:rPr>
        <w:t xml:space="preserve">25. </w:t>
      </w:r>
      <w:r w:rsidR="00293A11" w:rsidRPr="00F82F5C">
        <w:rPr>
          <w:iCs/>
          <w:lang w:eastAsia="ru-RU"/>
        </w:rPr>
        <w:t>Снежко О.А</w:t>
      </w:r>
      <w:r w:rsidR="00293A11" w:rsidRPr="00F82F5C">
        <w:rPr>
          <w:lang w:eastAsia="ru-RU"/>
        </w:rPr>
        <w:t>. Конституционные основы социальной защиты граждан // Конституционное и муниципальное право</w:t>
      </w:r>
      <w:r w:rsidR="002D696B" w:rsidRPr="00F82F5C">
        <w:rPr>
          <w:lang w:eastAsia="ru-RU"/>
        </w:rPr>
        <w:t xml:space="preserve">. - </w:t>
      </w:r>
      <w:r w:rsidR="00293A11" w:rsidRPr="00F82F5C">
        <w:rPr>
          <w:lang w:eastAsia="ru-RU"/>
        </w:rPr>
        <w:t xml:space="preserve">, 2006, № 7. </w:t>
      </w:r>
    </w:p>
    <w:p w:rsidR="002D696B" w:rsidRPr="00F82F5C" w:rsidRDefault="00B55932" w:rsidP="00F82F5C">
      <w:pPr>
        <w:widowControl w:val="0"/>
        <w:ind w:firstLine="0"/>
      </w:pPr>
      <w:r w:rsidRPr="00F82F5C">
        <w:rPr>
          <w:iCs/>
          <w:lang w:eastAsia="ru-RU"/>
        </w:rPr>
        <w:t xml:space="preserve">26. </w:t>
      </w:r>
      <w:r w:rsidR="002D696B" w:rsidRPr="00F82F5C">
        <w:rPr>
          <w:iCs/>
          <w:lang w:eastAsia="ru-RU"/>
        </w:rPr>
        <w:t>Соловьева С.Д</w:t>
      </w:r>
      <w:r w:rsidR="002D696B" w:rsidRPr="00F82F5C">
        <w:rPr>
          <w:lang w:eastAsia="ru-RU"/>
        </w:rPr>
        <w:t>. Правовое регулирование социальной защиты населения -</w:t>
      </w:r>
      <w:r w:rsidR="00F82F5C">
        <w:rPr>
          <w:lang w:eastAsia="ru-RU"/>
        </w:rPr>
        <w:t xml:space="preserve"> </w:t>
      </w:r>
      <w:r w:rsidR="002D696B" w:rsidRPr="00F82F5C">
        <w:rPr>
          <w:lang w:eastAsia="ru-RU"/>
        </w:rPr>
        <w:t xml:space="preserve">М., 1997. </w:t>
      </w:r>
    </w:p>
    <w:p w:rsidR="002D696B" w:rsidRPr="00F82F5C" w:rsidRDefault="00B55932" w:rsidP="00F82F5C">
      <w:pPr>
        <w:widowControl w:val="0"/>
        <w:ind w:firstLine="0"/>
        <w:rPr>
          <w:lang w:eastAsia="ru-RU"/>
        </w:rPr>
      </w:pPr>
      <w:r w:rsidRPr="00F82F5C">
        <w:rPr>
          <w:iCs/>
          <w:lang w:eastAsia="ru-RU"/>
        </w:rPr>
        <w:t xml:space="preserve">27. </w:t>
      </w:r>
      <w:r w:rsidR="002D696B" w:rsidRPr="00F82F5C">
        <w:rPr>
          <w:lang w:eastAsia="ru-RU"/>
        </w:rPr>
        <w:t xml:space="preserve">Социальное государство. Краткий словарь-справочник. - М., 2002. </w:t>
      </w:r>
    </w:p>
    <w:p w:rsidR="00293A11" w:rsidRPr="00F82F5C" w:rsidRDefault="00B55932" w:rsidP="00F82F5C">
      <w:pPr>
        <w:widowControl w:val="0"/>
        <w:ind w:firstLine="0"/>
        <w:rPr>
          <w:lang w:eastAsia="ru-RU"/>
        </w:rPr>
      </w:pPr>
      <w:r w:rsidRPr="00F82F5C">
        <w:rPr>
          <w:iCs/>
          <w:lang w:eastAsia="ru-RU"/>
        </w:rPr>
        <w:t xml:space="preserve">28. </w:t>
      </w:r>
      <w:r w:rsidR="00293A11" w:rsidRPr="00F82F5C">
        <w:rPr>
          <w:iCs/>
          <w:lang w:eastAsia="ru-RU"/>
        </w:rPr>
        <w:t>Старшинов А.Н</w:t>
      </w:r>
      <w:r w:rsidR="00293A11" w:rsidRPr="00F82F5C">
        <w:rPr>
          <w:lang w:eastAsia="ru-RU"/>
        </w:rPr>
        <w:t>. Институциализация социальной защиты населения России: -</w:t>
      </w:r>
      <w:r w:rsidR="00F82F5C">
        <w:rPr>
          <w:lang w:eastAsia="ru-RU"/>
        </w:rPr>
        <w:t xml:space="preserve"> </w:t>
      </w:r>
      <w:r w:rsidR="00293A11" w:rsidRPr="00F82F5C">
        <w:rPr>
          <w:lang w:eastAsia="ru-RU"/>
        </w:rPr>
        <w:t>Казань,</w:t>
      </w:r>
      <w:r w:rsidR="002D696B" w:rsidRPr="00F82F5C">
        <w:rPr>
          <w:lang w:eastAsia="ru-RU"/>
        </w:rPr>
        <w:t xml:space="preserve"> 2004.</w:t>
      </w:r>
    </w:p>
    <w:p w:rsidR="002D696B" w:rsidRPr="00F82F5C" w:rsidRDefault="00B55932" w:rsidP="00F82F5C">
      <w:pPr>
        <w:widowControl w:val="0"/>
        <w:ind w:firstLine="0"/>
        <w:rPr>
          <w:lang w:eastAsia="ru-RU"/>
        </w:rPr>
      </w:pPr>
      <w:r w:rsidRPr="00F82F5C">
        <w:rPr>
          <w:iCs/>
          <w:lang w:eastAsia="ru-RU"/>
        </w:rPr>
        <w:t xml:space="preserve">29. </w:t>
      </w:r>
      <w:r w:rsidR="00293A11" w:rsidRPr="00F82F5C">
        <w:rPr>
          <w:iCs/>
          <w:lang w:eastAsia="ru-RU"/>
        </w:rPr>
        <w:t>Шарин В.И</w:t>
      </w:r>
      <w:r w:rsidR="00293A11" w:rsidRPr="00F82F5C">
        <w:rPr>
          <w:lang w:eastAsia="ru-RU"/>
        </w:rPr>
        <w:t xml:space="preserve">. Фонды социальной защиты. </w:t>
      </w:r>
      <w:r w:rsidR="002D696B" w:rsidRPr="00F82F5C">
        <w:rPr>
          <w:lang w:eastAsia="ru-RU"/>
        </w:rPr>
        <w:t xml:space="preserve">- </w:t>
      </w:r>
      <w:r w:rsidR="00293A11" w:rsidRPr="00F82F5C">
        <w:rPr>
          <w:lang w:eastAsia="ru-RU"/>
        </w:rPr>
        <w:t xml:space="preserve">Екатеринбург, 2001. </w:t>
      </w:r>
    </w:p>
    <w:p w:rsidR="00293A11" w:rsidRPr="00F82F5C" w:rsidRDefault="00B55932" w:rsidP="00F82F5C">
      <w:pPr>
        <w:widowControl w:val="0"/>
        <w:ind w:firstLine="0"/>
      </w:pPr>
      <w:r w:rsidRPr="00F82F5C">
        <w:rPr>
          <w:iCs/>
          <w:lang w:eastAsia="ru-RU"/>
        </w:rPr>
        <w:t xml:space="preserve">30. </w:t>
      </w:r>
      <w:r w:rsidR="00293A11" w:rsidRPr="00F82F5C">
        <w:rPr>
          <w:iCs/>
          <w:lang w:eastAsia="ru-RU"/>
        </w:rPr>
        <w:t>Юдин В.П</w:t>
      </w:r>
      <w:r w:rsidR="00293A11" w:rsidRPr="00F82F5C">
        <w:rPr>
          <w:lang w:eastAsia="ru-RU"/>
        </w:rPr>
        <w:t xml:space="preserve">. Социальная защита: понятие, сущность, границы. </w:t>
      </w:r>
      <w:r w:rsidR="002D696B" w:rsidRPr="00F82F5C">
        <w:rPr>
          <w:lang w:eastAsia="ru-RU"/>
        </w:rPr>
        <w:t xml:space="preserve">- </w:t>
      </w:r>
      <w:r w:rsidR="00293A11" w:rsidRPr="00F82F5C">
        <w:rPr>
          <w:lang w:eastAsia="ru-RU"/>
        </w:rPr>
        <w:t xml:space="preserve">Казань, 1995. </w:t>
      </w:r>
      <w:bookmarkStart w:id="14" w:name="_GoBack"/>
      <w:bookmarkEnd w:id="14"/>
    </w:p>
    <w:sectPr w:rsidR="00293A11" w:rsidRPr="00F82F5C" w:rsidSect="00F82F5C">
      <w:pgSz w:w="11906" w:h="16838" w:code="9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4A" w:rsidRDefault="0005264A" w:rsidP="00081CC4">
      <w:pPr>
        <w:spacing w:line="240" w:lineRule="auto"/>
      </w:pPr>
      <w:r>
        <w:separator/>
      </w:r>
    </w:p>
  </w:endnote>
  <w:endnote w:type="continuationSeparator" w:id="0">
    <w:p w:rsidR="0005264A" w:rsidRDefault="0005264A" w:rsidP="0008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4A" w:rsidRDefault="0005264A" w:rsidP="00081CC4">
      <w:pPr>
        <w:spacing w:line="240" w:lineRule="auto"/>
      </w:pPr>
      <w:r>
        <w:separator/>
      </w:r>
    </w:p>
  </w:footnote>
  <w:footnote w:type="continuationSeparator" w:id="0">
    <w:p w:rsidR="0005264A" w:rsidRDefault="0005264A" w:rsidP="00081CC4">
      <w:pPr>
        <w:spacing w:line="240" w:lineRule="auto"/>
      </w:pPr>
      <w:r>
        <w:continuationSeparator/>
      </w:r>
    </w:p>
  </w:footnote>
  <w:footnote w:id="1">
    <w:p w:rsidR="0005264A" w:rsidRDefault="00331309" w:rsidP="002F7651">
      <w:pPr>
        <w:spacing w:line="240" w:lineRule="auto"/>
        <w:ind w:firstLine="0"/>
      </w:pPr>
      <w:r w:rsidRPr="002F7651">
        <w:rPr>
          <w:rStyle w:val="aa"/>
          <w:sz w:val="22"/>
        </w:rPr>
        <w:footnoteRef/>
      </w:r>
      <w:r w:rsidRPr="002F7651">
        <w:rPr>
          <w:sz w:val="22"/>
        </w:rPr>
        <w:t xml:space="preserve"> Казибекова Вопросы формирования услуг</w:t>
      </w:r>
      <w:r>
        <w:rPr>
          <w:sz w:val="22"/>
        </w:rPr>
        <w:t xml:space="preserve"> социальной защиты и помощи населению в условиях кризисной ситуации / </w:t>
      </w:r>
      <w:r>
        <w:rPr>
          <w:color w:val="000000"/>
        </w:rPr>
        <w:t> </w:t>
      </w:r>
      <w:r w:rsidRPr="002F7651">
        <w:rPr>
          <w:sz w:val="22"/>
        </w:rPr>
        <w:t>Транспортное дело России</w:t>
      </w:r>
      <w:r>
        <w:rPr>
          <w:sz w:val="22"/>
        </w:rPr>
        <w:t>. – 2009. -</w:t>
      </w:r>
      <w:r w:rsidRPr="002F7651">
        <w:rPr>
          <w:sz w:val="22"/>
        </w:rPr>
        <w:t xml:space="preserve"> №2</w:t>
      </w:r>
      <w:r>
        <w:rPr>
          <w:sz w:val="22"/>
        </w:rPr>
        <w:t>. – с. 29</w:t>
      </w:r>
      <w:r w:rsidRPr="002F7651">
        <w:rPr>
          <w:sz w:val="22"/>
        </w:rPr>
        <w:t xml:space="preserve"> </w:t>
      </w:r>
      <w:r>
        <w:rPr>
          <w:sz w:val="22"/>
        </w:rPr>
        <w:t>.</w:t>
      </w:r>
    </w:p>
  </w:footnote>
  <w:footnote w:id="2">
    <w:p w:rsidR="0005264A" w:rsidRDefault="00331309" w:rsidP="00F82F5C">
      <w:pPr>
        <w:spacing w:line="240" w:lineRule="auto"/>
        <w:ind w:firstLine="0"/>
        <w:outlineLvl w:val="0"/>
      </w:pPr>
      <w:r w:rsidRPr="002F7651">
        <w:rPr>
          <w:rStyle w:val="aa"/>
          <w:sz w:val="22"/>
        </w:rPr>
        <w:footnoteRef/>
      </w:r>
      <w:r w:rsidRPr="002F7651">
        <w:rPr>
          <w:sz w:val="22"/>
        </w:rPr>
        <w:t xml:space="preserve"> Доброштан В. М. Теория социальной работы: Учебное пособие для студентов – СПб: Санкт-Петербургский государственный университет технологии и дизайна, 2008, с. 14.</w:t>
      </w:r>
    </w:p>
  </w:footnote>
  <w:footnote w:id="3">
    <w:p w:rsidR="0005264A" w:rsidRDefault="00331309" w:rsidP="000605D7">
      <w:pPr>
        <w:pStyle w:val="a8"/>
        <w:ind w:firstLine="0"/>
      </w:pPr>
      <w:r w:rsidRPr="000605D7">
        <w:rPr>
          <w:rStyle w:val="aa"/>
          <w:sz w:val="22"/>
          <w:szCs w:val="22"/>
        </w:rPr>
        <w:footnoteRef/>
      </w:r>
      <w:r w:rsidRPr="000605D7">
        <w:rPr>
          <w:sz w:val="22"/>
          <w:szCs w:val="22"/>
        </w:rPr>
        <w:t xml:space="preserve"> Конституция Российской Федерации – Консультант +, 2010, ст. 7</w:t>
      </w:r>
    </w:p>
  </w:footnote>
  <w:footnote w:id="4">
    <w:p w:rsidR="0005264A" w:rsidRDefault="00331309" w:rsidP="000605D7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Саралиева З.Х. Церковь и конфессиональные объединения в системе социальной работы /Социологический вестник  - www.unn.ru/pages/issues/vestnik, 2004, с. 279-285.</w:t>
      </w:r>
    </w:p>
  </w:footnote>
  <w:footnote w:id="5">
    <w:p w:rsidR="0005264A" w:rsidRDefault="00331309" w:rsidP="0054560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Миронова Т.К.</w:t>
      </w:r>
      <w:r w:rsidRPr="000605D7">
        <w:rPr>
          <w:color w:val="000000"/>
          <w:sz w:val="22"/>
          <w:lang w:eastAsia="ru-RU"/>
        </w:rPr>
        <w:t xml:space="preserve"> </w:t>
      </w:r>
      <w:r w:rsidRPr="000605D7">
        <w:rPr>
          <w:sz w:val="22"/>
        </w:rPr>
        <w:t>К вопросу об определении понятия «социальная защита»//  Журнал «Трудовое право». – 2008. - № 3.</w:t>
      </w:r>
    </w:p>
  </w:footnote>
  <w:footnote w:id="6">
    <w:p w:rsidR="0005264A" w:rsidRDefault="00331309" w:rsidP="000605D7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0605D7">
        <w:rPr>
          <w:sz w:val="22"/>
          <w:szCs w:val="22"/>
        </w:rPr>
        <w:t>Саралиева З.Х. Церковь и конфессиональные объединения в системе социальной работы /Социологический вестник  - www.unn.ru/pages/issues/vestnik, 2004, с. 279</w:t>
      </w:r>
      <w:r>
        <w:rPr>
          <w:sz w:val="22"/>
          <w:szCs w:val="22"/>
        </w:rPr>
        <w:t>.</w:t>
      </w:r>
      <w:r w:rsidRPr="000605D7">
        <w:rPr>
          <w:sz w:val="22"/>
          <w:szCs w:val="22"/>
        </w:rPr>
        <w:t>.</w:t>
      </w:r>
    </w:p>
  </w:footnote>
  <w:footnote w:id="7">
    <w:p w:rsidR="0005264A" w:rsidRDefault="00331309" w:rsidP="0054560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Миронова Т.К.</w:t>
      </w:r>
      <w:r w:rsidRPr="000605D7">
        <w:rPr>
          <w:color w:val="000000"/>
          <w:sz w:val="22"/>
          <w:lang w:eastAsia="ru-RU"/>
        </w:rPr>
        <w:t xml:space="preserve"> </w:t>
      </w:r>
      <w:r w:rsidRPr="000605D7">
        <w:rPr>
          <w:sz w:val="22"/>
        </w:rPr>
        <w:t>К вопросу об определении понятия «социальная защита»//  Журнал «Трудовое право». – 2008. - № 3.</w:t>
      </w:r>
    </w:p>
  </w:footnote>
  <w:footnote w:id="8">
    <w:p w:rsidR="0005264A" w:rsidRDefault="00331309" w:rsidP="0054560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</w:t>
      </w:r>
      <w:r w:rsidRPr="000605D7">
        <w:rPr>
          <w:iCs/>
          <w:sz w:val="22"/>
          <w:lang w:eastAsia="ru-RU"/>
        </w:rPr>
        <w:t>Соловьева С.Д</w:t>
      </w:r>
      <w:r w:rsidRPr="000605D7">
        <w:rPr>
          <w:sz w:val="22"/>
          <w:lang w:eastAsia="ru-RU"/>
        </w:rPr>
        <w:t xml:space="preserve">. Правовое регулирование социальной защиты населения: М., 1997. С. 30. </w:t>
      </w:r>
    </w:p>
  </w:footnote>
  <w:footnote w:id="9">
    <w:p w:rsidR="0005264A" w:rsidRDefault="00331309" w:rsidP="0054560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</w:t>
      </w:r>
      <w:r w:rsidRPr="000605D7">
        <w:rPr>
          <w:iCs/>
          <w:sz w:val="22"/>
          <w:lang w:eastAsia="ru-RU"/>
        </w:rPr>
        <w:t>Снежко О.А</w:t>
      </w:r>
      <w:r w:rsidRPr="000605D7">
        <w:rPr>
          <w:sz w:val="22"/>
          <w:lang w:eastAsia="ru-RU"/>
        </w:rPr>
        <w:t xml:space="preserve">. Конституционные основы социальной защиты граждан // Конституционное и муниципальное право, 2006, № 7. С. 7 - 8. </w:t>
      </w:r>
    </w:p>
  </w:footnote>
  <w:footnote w:id="10">
    <w:p w:rsidR="0005264A" w:rsidRDefault="00331309" w:rsidP="00F82F5C">
      <w:pPr>
        <w:ind w:firstLine="0"/>
      </w:pPr>
      <w:r w:rsidRPr="00331309">
        <w:rPr>
          <w:rStyle w:val="aa"/>
          <w:sz w:val="22"/>
        </w:rPr>
        <w:footnoteRef/>
      </w:r>
      <w:r w:rsidRPr="00331309">
        <w:rPr>
          <w:sz w:val="22"/>
        </w:rPr>
        <w:t xml:space="preserve"> </w:t>
      </w:r>
      <w:r w:rsidRPr="00331309">
        <w:rPr>
          <w:iCs/>
          <w:sz w:val="22"/>
          <w:lang w:eastAsia="ru-RU"/>
        </w:rPr>
        <w:t>Старшинов А.Н</w:t>
      </w:r>
      <w:r w:rsidRPr="00331309">
        <w:rPr>
          <w:sz w:val="22"/>
          <w:lang w:eastAsia="ru-RU"/>
        </w:rPr>
        <w:t>. Институциализация социальной защиты населения России -  Казань, 2005, с. 11.</w:t>
      </w:r>
    </w:p>
  </w:footnote>
  <w:footnote w:id="11">
    <w:p w:rsidR="0005264A" w:rsidRDefault="00331309" w:rsidP="00D6498F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</w:t>
      </w:r>
      <w:r w:rsidRPr="000605D7">
        <w:rPr>
          <w:iCs/>
          <w:sz w:val="22"/>
          <w:lang w:eastAsia="ru-RU"/>
        </w:rPr>
        <w:t>Буянова М.О</w:t>
      </w:r>
      <w:r w:rsidRPr="000605D7">
        <w:rPr>
          <w:sz w:val="22"/>
          <w:lang w:eastAsia="ru-RU"/>
        </w:rPr>
        <w:t>. Право социального обеспечения. Учебное пособие. М., 2006. С. 7; Право социального обеспечения России / Под ред. К.Н.Гусова. М., 200</w:t>
      </w:r>
      <w:r>
        <w:rPr>
          <w:sz w:val="22"/>
          <w:lang w:eastAsia="ru-RU"/>
        </w:rPr>
        <w:t>7</w:t>
      </w:r>
      <w:r w:rsidRPr="000605D7">
        <w:rPr>
          <w:sz w:val="22"/>
          <w:lang w:eastAsia="ru-RU"/>
        </w:rPr>
        <w:t xml:space="preserve">. С. 13; Социальное государство. Краткий словарь-справочник. М., 2002. С. 201; </w:t>
      </w:r>
      <w:r w:rsidRPr="000605D7">
        <w:rPr>
          <w:iCs/>
          <w:sz w:val="22"/>
          <w:lang w:eastAsia="ru-RU"/>
        </w:rPr>
        <w:t>Икингрин Е.Н</w:t>
      </w:r>
      <w:r w:rsidRPr="000605D7">
        <w:rPr>
          <w:sz w:val="22"/>
          <w:lang w:eastAsia="ru-RU"/>
        </w:rPr>
        <w:t xml:space="preserve">., </w:t>
      </w:r>
      <w:r w:rsidRPr="000605D7">
        <w:rPr>
          <w:iCs/>
          <w:sz w:val="22"/>
          <w:lang w:eastAsia="ru-RU"/>
        </w:rPr>
        <w:t>Неганов Ф.М</w:t>
      </w:r>
      <w:r w:rsidRPr="000605D7">
        <w:rPr>
          <w:sz w:val="22"/>
          <w:lang w:eastAsia="ru-RU"/>
        </w:rPr>
        <w:t xml:space="preserve">. Социальная защита населения северных городов России: теория, методология, практика. Уфа, 2001. С. 15 – 16; </w:t>
      </w:r>
      <w:r w:rsidRPr="000605D7">
        <w:rPr>
          <w:iCs/>
          <w:sz w:val="22"/>
          <w:lang w:eastAsia="ru-RU"/>
        </w:rPr>
        <w:t>Шарин В.И</w:t>
      </w:r>
      <w:r w:rsidRPr="000605D7">
        <w:rPr>
          <w:sz w:val="22"/>
          <w:lang w:eastAsia="ru-RU"/>
        </w:rPr>
        <w:t>. Фонды социальной защиты. Екатеринбург, 2001. С. 7 – 8 и т.д.</w:t>
      </w:r>
    </w:p>
  </w:footnote>
  <w:footnote w:id="12">
    <w:p w:rsidR="0005264A" w:rsidRDefault="00331309" w:rsidP="000D711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</w:t>
      </w:r>
      <w:r w:rsidRPr="000605D7">
        <w:rPr>
          <w:iCs/>
          <w:sz w:val="22"/>
          <w:lang w:eastAsia="ru-RU"/>
        </w:rPr>
        <w:t>Юдин В.П</w:t>
      </w:r>
      <w:r w:rsidRPr="000605D7">
        <w:rPr>
          <w:sz w:val="22"/>
          <w:lang w:eastAsia="ru-RU"/>
        </w:rPr>
        <w:t xml:space="preserve">. Социальная защита: понятие, сущность, границы. Казань, 1995. С. 4. </w:t>
      </w:r>
    </w:p>
  </w:footnote>
  <w:footnote w:id="13">
    <w:p w:rsidR="0005264A" w:rsidRDefault="00331309" w:rsidP="000D711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Миронова Т.К.</w:t>
      </w:r>
      <w:r w:rsidRPr="000605D7">
        <w:rPr>
          <w:color w:val="000000"/>
          <w:sz w:val="22"/>
          <w:lang w:eastAsia="ru-RU"/>
        </w:rPr>
        <w:t xml:space="preserve"> </w:t>
      </w:r>
      <w:r w:rsidRPr="000605D7">
        <w:rPr>
          <w:sz w:val="22"/>
        </w:rPr>
        <w:t>К вопросу об определении понятия «социальная защита»//  Журнал «Трудовое право». – 2008. - № 3.</w:t>
      </w:r>
    </w:p>
  </w:footnote>
  <w:footnote w:id="14">
    <w:p w:rsidR="0005264A" w:rsidRDefault="00331309" w:rsidP="000D711E">
      <w:pPr>
        <w:spacing w:line="240" w:lineRule="auto"/>
        <w:ind w:firstLine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</w:t>
      </w:r>
      <w:r w:rsidRPr="000605D7">
        <w:rPr>
          <w:iCs/>
          <w:sz w:val="22"/>
          <w:lang w:eastAsia="ru-RU"/>
        </w:rPr>
        <w:t>Ламперт Х</w:t>
      </w:r>
      <w:r w:rsidRPr="000605D7">
        <w:rPr>
          <w:sz w:val="22"/>
          <w:lang w:eastAsia="ru-RU"/>
        </w:rPr>
        <w:t>. Социальная рыночная экономика. Германский путь. М., 1994. С. 150 - 152, 182 - 200.</w:t>
      </w:r>
    </w:p>
  </w:footnote>
  <w:footnote w:id="15">
    <w:p w:rsidR="0005264A" w:rsidRDefault="00331309" w:rsidP="00CE277F">
      <w:pPr>
        <w:spacing w:line="240" w:lineRule="auto"/>
        <w:ind w:firstLine="0"/>
        <w:outlineLvl w:val="0"/>
      </w:pPr>
      <w:r w:rsidRPr="000605D7">
        <w:rPr>
          <w:rStyle w:val="aa"/>
          <w:sz w:val="22"/>
        </w:rPr>
        <w:footnoteRef/>
      </w:r>
      <w:r w:rsidRPr="000605D7">
        <w:rPr>
          <w:sz w:val="22"/>
        </w:rPr>
        <w:t xml:space="preserve"> Доброштан В. М. Теория социальной работы: Учебное пособие для студентов – СПб: Санкт-Петербургский государственный университет технологии и дизайна, 2008</w:t>
      </w:r>
      <w:r>
        <w:rPr>
          <w:sz w:val="22"/>
        </w:rPr>
        <w:t>, с. 15</w:t>
      </w:r>
      <w:r w:rsidRPr="000605D7">
        <w:rPr>
          <w:sz w:val="22"/>
        </w:rPr>
        <w:t>.</w:t>
      </w:r>
    </w:p>
  </w:footnote>
  <w:footnote w:id="16">
    <w:p w:rsidR="0005264A" w:rsidRDefault="00331309" w:rsidP="00CE277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Казибекова Н.А.  Теоретические подходы к определению дефиниций социальной защиты населения // Проблемы современной экономики, N 3(31)</w:t>
      </w:r>
    </w:p>
  </w:footnote>
  <w:footnote w:id="17">
    <w:p w:rsidR="0005264A" w:rsidRDefault="00331309" w:rsidP="00775F97">
      <w:pPr>
        <w:spacing w:line="240" w:lineRule="auto"/>
        <w:ind w:firstLine="0"/>
      </w:pPr>
      <w:r>
        <w:rPr>
          <w:rStyle w:val="aa"/>
        </w:rPr>
        <w:footnoteRef/>
      </w:r>
      <w:r>
        <w:t xml:space="preserve"> </w:t>
      </w:r>
      <w:r w:rsidRPr="002F7651">
        <w:rPr>
          <w:sz w:val="22"/>
        </w:rPr>
        <w:t>Казибекова Вопросы формирования услуг</w:t>
      </w:r>
      <w:r>
        <w:rPr>
          <w:sz w:val="22"/>
        </w:rPr>
        <w:t xml:space="preserve"> социальной защиты и помощи населению в условиях кризисной ситуации / </w:t>
      </w:r>
      <w:r>
        <w:rPr>
          <w:color w:val="000000"/>
        </w:rPr>
        <w:t> </w:t>
      </w:r>
      <w:r w:rsidRPr="002F7651">
        <w:rPr>
          <w:sz w:val="22"/>
        </w:rPr>
        <w:t>Транспортное дело России</w:t>
      </w:r>
      <w:r>
        <w:rPr>
          <w:sz w:val="22"/>
        </w:rPr>
        <w:t>. – 2009. -</w:t>
      </w:r>
      <w:r w:rsidRPr="002F7651">
        <w:rPr>
          <w:sz w:val="22"/>
        </w:rPr>
        <w:t xml:space="preserve"> №2</w:t>
      </w:r>
      <w:r>
        <w:rPr>
          <w:sz w:val="22"/>
        </w:rPr>
        <w:t>. – с. 29</w:t>
      </w:r>
      <w:r w:rsidRPr="002F7651">
        <w:rPr>
          <w:sz w:val="22"/>
        </w:rPr>
        <w:t xml:space="preserve"> </w:t>
      </w:r>
      <w:r>
        <w:rPr>
          <w:sz w:val="22"/>
        </w:rPr>
        <w:t>.</w:t>
      </w:r>
    </w:p>
  </w:footnote>
  <w:footnote w:id="18">
    <w:p w:rsidR="0005264A" w:rsidRDefault="00C00595" w:rsidP="00C00595">
      <w:pPr>
        <w:spacing w:line="240" w:lineRule="auto"/>
        <w:ind w:firstLine="0"/>
      </w:pPr>
      <w:r>
        <w:rPr>
          <w:rStyle w:val="aa"/>
        </w:rPr>
        <w:footnoteRef/>
      </w:r>
      <w:r>
        <w:t xml:space="preserve"> </w:t>
      </w:r>
      <w:r w:rsidRPr="002F7651">
        <w:rPr>
          <w:sz w:val="22"/>
        </w:rPr>
        <w:t>Казибекова Вопросы формирования услуг</w:t>
      </w:r>
      <w:r>
        <w:rPr>
          <w:sz w:val="22"/>
        </w:rPr>
        <w:t xml:space="preserve"> социальной защиты и помощи населению в условиях кризисной ситуации / </w:t>
      </w:r>
      <w:r>
        <w:rPr>
          <w:color w:val="000000"/>
        </w:rPr>
        <w:t> </w:t>
      </w:r>
      <w:r w:rsidRPr="002F7651">
        <w:rPr>
          <w:sz w:val="22"/>
        </w:rPr>
        <w:t>Транспортное дело России</w:t>
      </w:r>
      <w:r>
        <w:rPr>
          <w:sz w:val="22"/>
        </w:rPr>
        <w:t>. – 2009. -</w:t>
      </w:r>
      <w:r w:rsidRPr="002F7651">
        <w:rPr>
          <w:sz w:val="22"/>
        </w:rPr>
        <w:t xml:space="preserve"> №2</w:t>
      </w:r>
      <w:r>
        <w:rPr>
          <w:sz w:val="22"/>
        </w:rPr>
        <w:t>. – с. 30</w:t>
      </w:r>
      <w:r w:rsidRPr="002F7651">
        <w:rPr>
          <w:sz w:val="22"/>
        </w:rPr>
        <w:t xml:space="preserve"> </w:t>
      </w:r>
      <w:r>
        <w:rPr>
          <w:sz w:val="22"/>
        </w:rPr>
        <w:t>.</w:t>
      </w:r>
    </w:p>
  </w:footnote>
  <w:footnote w:id="19">
    <w:p w:rsidR="0005264A" w:rsidRDefault="00331309" w:rsidP="00D6498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Скачко Г</w:t>
      </w:r>
      <w:r w:rsidRPr="00775F97">
        <w:rPr>
          <w:sz w:val="22"/>
          <w:lang w:eastAsia="ru-RU"/>
        </w:rPr>
        <w:t>. Роль социального страхования в системе социальной защиты населения // Государственная служба, 2006, № 2. С. 127.</w:t>
      </w:r>
    </w:p>
  </w:footnote>
  <w:footnote w:id="20">
    <w:p w:rsidR="0005264A" w:rsidRDefault="00331309" w:rsidP="00D6498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Романова Т.Ф</w:t>
      </w:r>
      <w:r w:rsidRPr="00775F97">
        <w:rPr>
          <w:sz w:val="22"/>
          <w:lang w:eastAsia="ru-RU"/>
        </w:rPr>
        <w:t>. К вопросу о концепции социальной защиты населения // Финансовая политика Российского государства в условиях экономических и социальных реформ. Сборник научных трудов. Ростов н/Д, 2004. Вып. 3. С. 115.</w:t>
      </w:r>
    </w:p>
  </w:footnote>
  <w:footnote w:id="21">
    <w:p w:rsidR="0005264A" w:rsidRDefault="00331309" w:rsidP="00D6498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Старшинов А.Н</w:t>
      </w:r>
      <w:r w:rsidRPr="00775F97">
        <w:rPr>
          <w:sz w:val="22"/>
          <w:lang w:eastAsia="ru-RU"/>
        </w:rPr>
        <w:t>. Указ. соч. С. 9.</w:t>
      </w:r>
    </w:p>
  </w:footnote>
  <w:footnote w:id="22">
    <w:p w:rsidR="0005264A" w:rsidRDefault="00331309" w:rsidP="00D6498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Бабич А.М</w:t>
      </w:r>
      <w:r w:rsidRPr="00775F97">
        <w:rPr>
          <w:sz w:val="22"/>
          <w:lang w:eastAsia="ru-RU"/>
        </w:rPr>
        <w:t xml:space="preserve">., </w:t>
      </w:r>
      <w:r w:rsidRPr="00775F97">
        <w:rPr>
          <w:iCs/>
          <w:sz w:val="22"/>
          <w:lang w:eastAsia="ru-RU"/>
        </w:rPr>
        <w:t>Егоров Е.В</w:t>
      </w:r>
      <w:r w:rsidRPr="00775F97">
        <w:rPr>
          <w:sz w:val="22"/>
          <w:lang w:eastAsia="ru-RU"/>
        </w:rPr>
        <w:t xml:space="preserve">., </w:t>
      </w:r>
      <w:r w:rsidRPr="00775F97">
        <w:rPr>
          <w:iCs/>
          <w:sz w:val="22"/>
          <w:lang w:eastAsia="ru-RU"/>
        </w:rPr>
        <w:t>Жильцов Е.Н</w:t>
      </w:r>
      <w:r w:rsidRPr="00775F97">
        <w:rPr>
          <w:sz w:val="22"/>
          <w:lang w:eastAsia="ru-RU"/>
        </w:rPr>
        <w:t>. Социальное страхование в России и за рубежом. Учебное пособие. М., 1998. С. 7, 201.</w:t>
      </w:r>
    </w:p>
  </w:footnote>
  <w:footnote w:id="23">
    <w:p w:rsidR="0005264A" w:rsidRDefault="00331309" w:rsidP="00D6498F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Викулина Т.Д</w:t>
      </w:r>
      <w:r w:rsidRPr="00775F97">
        <w:rPr>
          <w:sz w:val="22"/>
          <w:lang w:eastAsia="ru-RU"/>
        </w:rPr>
        <w:t>. Денежные доходы населения: особенности формирования в переходной экономике. СПб., 1998. С 64, 71.</w:t>
      </w:r>
    </w:p>
  </w:footnote>
  <w:footnote w:id="24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Шарин В.И</w:t>
      </w:r>
      <w:r w:rsidRPr="00775F97">
        <w:rPr>
          <w:sz w:val="22"/>
          <w:lang w:eastAsia="ru-RU"/>
        </w:rPr>
        <w:t>. Указ. соч. С. 10-11.</w:t>
      </w:r>
    </w:p>
  </w:footnote>
  <w:footnote w:id="25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Пашков А.В</w:t>
      </w:r>
      <w:r w:rsidRPr="00775F97">
        <w:rPr>
          <w:sz w:val="22"/>
          <w:lang w:eastAsia="ru-RU"/>
        </w:rPr>
        <w:t>. Европейская социальная политика. Киев, 1999. С. 55.</w:t>
      </w:r>
    </w:p>
  </w:footnote>
  <w:footnote w:id="26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Лепихов М.И</w:t>
      </w:r>
      <w:r w:rsidRPr="00775F97">
        <w:rPr>
          <w:sz w:val="22"/>
          <w:lang w:eastAsia="ru-RU"/>
        </w:rPr>
        <w:t>. Право и социальная защита населения (социальное право). М., 2000. С. 11.</w:t>
      </w:r>
    </w:p>
  </w:footnote>
  <w:footnote w:id="27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sz w:val="22"/>
          <w:lang w:eastAsia="ru-RU"/>
        </w:rPr>
        <w:t>Права человека в России: декларации, нормы и жизнь // Государство и право, 2000, № 4. С. 35.</w:t>
      </w:r>
    </w:p>
  </w:footnote>
  <w:footnote w:id="28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Галаганов В.П</w:t>
      </w:r>
      <w:r w:rsidRPr="00775F97">
        <w:rPr>
          <w:sz w:val="22"/>
          <w:lang w:eastAsia="ru-RU"/>
        </w:rPr>
        <w:t>.. Российское социальное обеспечение: проблемы и перспективы развития // Государство и право, 1992, № 12. С. 39.</w:t>
      </w:r>
    </w:p>
  </w:footnote>
  <w:footnote w:id="29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Черноморченко Н.П</w:t>
      </w:r>
      <w:r w:rsidRPr="00775F97">
        <w:rPr>
          <w:sz w:val="22"/>
          <w:lang w:eastAsia="ru-RU"/>
        </w:rPr>
        <w:t>. Право социального обеспечения. Учебно-методическое пособие. Саратов, 2000. С. 6.</w:t>
      </w:r>
    </w:p>
  </w:footnote>
  <w:footnote w:id="30">
    <w:p w:rsidR="0005264A" w:rsidRDefault="00331309" w:rsidP="00E14579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</w:t>
      </w:r>
      <w:r w:rsidRPr="00775F97">
        <w:rPr>
          <w:iCs/>
          <w:sz w:val="22"/>
          <w:lang w:eastAsia="ru-RU"/>
        </w:rPr>
        <w:t>Коробов Г.А</w:t>
      </w:r>
      <w:r w:rsidRPr="00775F97">
        <w:rPr>
          <w:sz w:val="22"/>
          <w:lang w:eastAsia="ru-RU"/>
        </w:rPr>
        <w:t xml:space="preserve">. Государственная система социальной защиты личности при переходе к рыночной экономике: - М., 1994. С. 64; </w:t>
      </w:r>
      <w:r w:rsidRPr="00775F97">
        <w:rPr>
          <w:iCs/>
          <w:sz w:val="22"/>
          <w:lang w:eastAsia="ru-RU"/>
        </w:rPr>
        <w:t>Макаров В.Ф</w:t>
      </w:r>
      <w:r w:rsidRPr="00775F97">
        <w:rPr>
          <w:sz w:val="22"/>
          <w:lang w:eastAsia="ru-RU"/>
        </w:rPr>
        <w:t>. Конституционно-правовые основы социальной политики Российской Федерации. - . М., 2004. С. 22.</w:t>
      </w:r>
    </w:p>
  </w:footnote>
  <w:footnote w:id="31">
    <w:p w:rsidR="0005264A" w:rsidRDefault="00331309" w:rsidP="00775F97">
      <w:pPr>
        <w:pStyle w:val="a8"/>
        <w:ind w:firstLine="0"/>
      </w:pPr>
      <w:r w:rsidRPr="00775F97">
        <w:rPr>
          <w:rStyle w:val="aa"/>
          <w:sz w:val="22"/>
          <w:szCs w:val="22"/>
        </w:rPr>
        <w:footnoteRef/>
      </w:r>
      <w:r w:rsidRPr="00775F97">
        <w:rPr>
          <w:sz w:val="22"/>
          <w:szCs w:val="22"/>
        </w:rPr>
        <w:t xml:space="preserve"> </w:t>
      </w:r>
      <w:r w:rsidR="00C00595" w:rsidRPr="00775F97">
        <w:rPr>
          <w:sz w:val="22"/>
          <w:szCs w:val="22"/>
        </w:rPr>
        <w:t xml:space="preserve">Казибекова Н.А.  </w:t>
      </w:r>
      <w:r w:rsidR="00C00595" w:rsidRPr="00775F97">
        <w:rPr>
          <w:sz w:val="22"/>
        </w:rPr>
        <w:t xml:space="preserve">Вопросы формирования услуг социальной защиты и помощи населению в условиях кризисной ситуации / </w:t>
      </w:r>
      <w:r w:rsidR="00C00595" w:rsidRPr="00775F97">
        <w:rPr>
          <w:color w:val="000000"/>
          <w:sz w:val="22"/>
        </w:rPr>
        <w:t> </w:t>
      </w:r>
      <w:r w:rsidR="00C00595" w:rsidRPr="00775F97">
        <w:rPr>
          <w:sz w:val="22"/>
        </w:rPr>
        <w:t>Транспортное дело России. – 2009. - №2</w:t>
      </w:r>
      <w:r w:rsidR="00C00595">
        <w:rPr>
          <w:sz w:val="22"/>
        </w:rPr>
        <w:t>.</w:t>
      </w:r>
    </w:p>
  </w:footnote>
  <w:footnote w:id="32">
    <w:p w:rsidR="0005264A" w:rsidRDefault="00331309" w:rsidP="006B2690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Волгина Н.А. Социальная политика. Учебник. - М.: Издательство «Экзамен», 2004, с. 118. </w:t>
      </w:r>
    </w:p>
  </w:footnote>
  <w:footnote w:id="33">
    <w:p w:rsidR="0005264A" w:rsidRDefault="00331309" w:rsidP="00775F97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="00C00595" w:rsidRPr="00775F97">
        <w:rPr>
          <w:sz w:val="22"/>
        </w:rPr>
        <w:t xml:space="preserve">Казибекова Н.А.  </w:t>
      </w:r>
      <w:r w:rsidRPr="00775F97">
        <w:rPr>
          <w:sz w:val="22"/>
        </w:rPr>
        <w:t xml:space="preserve">Вопросы формирования услуг социальной защиты и помощи населению в условиях кризисной ситуации / </w:t>
      </w:r>
      <w:r w:rsidRPr="00775F97">
        <w:rPr>
          <w:color w:val="000000"/>
          <w:sz w:val="22"/>
        </w:rPr>
        <w:t> </w:t>
      </w:r>
      <w:r w:rsidRPr="00775F97">
        <w:rPr>
          <w:sz w:val="22"/>
        </w:rPr>
        <w:t>Транспортное дело России. – 2009. - №2. – с. 31 .</w:t>
      </w:r>
    </w:p>
  </w:footnote>
  <w:footnote w:id="34">
    <w:p w:rsidR="0005264A" w:rsidRDefault="00331309" w:rsidP="00030A22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  Федеральный Закон «Об основах социального обслуживания населения в Российской Федерации» от 10.12.95. № 195 — ФЗ // Собрание законодательства РФ. — 1995.-№50.-Ст.4872. </w:t>
      </w:r>
    </w:p>
  </w:footnote>
  <w:footnote w:id="35">
    <w:p w:rsidR="0005264A" w:rsidRDefault="00331309" w:rsidP="00030A22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Миронова Т.К.</w:t>
      </w:r>
      <w:r w:rsidRPr="00775F97">
        <w:rPr>
          <w:color w:val="000000"/>
          <w:sz w:val="22"/>
          <w:lang w:eastAsia="ru-RU"/>
        </w:rPr>
        <w:t xml:space="preserve"> </w:t>
      </w:r>
      <w:r w:rsidRPr="00775F97">
        <w:rPr>
          <w:sz w:val="22"/>
        </w:rPr>
        <w:t>К вопросу об определении понятия «социальная защита»//  Журнал «Трудовое право». – 2008. - № 3.</w:t>
      </w:r>
    </w:p>
  </w:footnote>
  <w:footnote w:id="36">
    <w:p w:rsidR="0005264A" w:rsidRDefault="005F1AB5" w:rsidP="005F1AB5">
      <w:pPr>
        <w:spacing w:line="240" w:lineRule="auto"/>
        <w:ind w:firstLine="0"/>
      </w:pPr>
      <w:r w:rsidRPr="00775F97">
        <w:rPr>
          <w:rStyle w:val="aa"/>
          <w:sz w:val="22"/>
        </w:rPr>
        <w:footnoteRef/>
      </w:r>
      <w:r w:rsidRPr="00775F97">
        <w:rPr>
          <w:sz w:val="22"/>
        </w:rPr>
        <w:t xml:space="preserve"> Казибекова </w:t>
      </w:r>
      <w:r w:rsidRPr="00775F97">
        <w:rPr>
          <w:bCs/>
          <w:sz w:val="22"/>
        </w:rPr>
        <w:t>Н.А</w:t>
      </w:r>
      <w:r w:rsidRPr="00775F97">
        <w:rPr>
          <w:sz w:val="22"/>
        </w:rPr>
        <w:t xml:space="preserve"> Субъекты, объекты и механизмы социальной защиты населения в современной России// Транспортное дело. – 2009. - № 3.</w:t>
      </w:r>
    </w:p>
  </w:footnote>
  <w:footnote w:id="37">
    <w:p w:rsidR="0005264A" w:rsidRDefault="005F1AB5" w:rsidP="005F1AB5">
      <w:pPr>
        <w:spacing w:line="240" w:lineRule="auto"/>
        <w:ind w:firstLine="0"/>
      </w:pPr>
      <w:r>
        <w:rPr>
          <w:rStyle w:val="aa"/>
        </w:rPr>
        <w:footnoteRef/>
      </w:r>
      <w:r>
        <w:t xml:space="preserve"> </w:t>
      </w:r>
      <w:r w:rsidRPr="00775F97">
        <w:rPr>
          <w:sz w:val="22"/>
        </w:rPr>
        <w:t xml:space="preserve">Казибекова </w:t>
      </w:r>
      <w:r w:rsidRPr="00775F97">
        <w:rPr>
          <w:bCs/>
          <w:sz w:val="22"/>
        </w:rPr>
        <w:t>Н.А</w:t>
      </w:r>
      <w:r w:rsidRPr="00775F97">
        <w:rPr>
          <w:sz w:val="22"/>
        </w:rPr>
        <w:t xml:space="preserve"> Субъекты, объекты и механизмы социальной защиты населения в современной России// Транспортное дело. – 2009. - № 3.</w:t>
      </w:r>
    </w:p>
  </w:footnote>
  <w:footnote w:id="38">
    <w:p w:rsidR="0005264A" w:rsidRDefault="00331309" w:rsidP="005347DC">
      <w:pPr>
        <w:spacing w:line="240" w:lineRule="auto"/>
        <w:ind w:hanging="142"/>
      </w:pPr>
      <w:r w:rsidRPr="00573788">
        <w:rPr>
          <w:rStyle w:val="aa"/>
          <w:sz w:val="22"/>
        </w:rPr>
        <w:footnoteRef/>
      </w:r>
      <w:r w:rsidRPr="00573788">
        <w:rPr>
          <w:sz w:val="22"/>
        </w:rPr>
        <w:t xml:space="preserve"> Петрова</w:t>
      </w:r>
      <w:r>
        <w:rPr>
          <w:sz w:val="22"/>
        </w:rPr>
        <w:t xml:space="preserve"> И.Э.</w:t>
      </w:r>
      <w:r w:rsidRPr="00573788">
        <w:rPr>
          <w:sz w:val="22"/>
        </w:rPr>
        <w:t xml:space="preserve"> Социальное учение и социальное служение </w:t>
      </w:r>
      <w:r>
        <w:rPr>
          <w:sz w:val="22"/>
        </w:rPr>
        <w:t xml:space="preserve">конфессиональных организации России// </w:t>
      </w:r>
      <w:r w:rsidRPr="00573788">
        <w:rPr>
          <w:sz w:val="22"/>
        </w:rPr>
        <w:t>Вестник Нижегородского университета им. Н.И. Лобачевского, 2009, № 3, с. 289–293</w:t>
      </w:r>
    </w:p>
  </w:footnote>
  <w:footnote w:id="39">
    <w:p w:rsidR="0005264A" w:rsidRDefault="00331309" w:rsidP="008D6617">
      <w:pPr>
        <w:pStyle w:val="a8"/>
        <w:ind w:firstLine="0"/>
      </w:pPr>
      <w:r w:rsidRPr="00573788">
        <w:rPr>
          <w:rStyle w:val="aa"/>
          <w:sz w:val="22"/>
          <w:szCs w:val="22"/>
        </w:rPr>
        <w:footnoteRef/>
      </w:r>
      <w:r w:rsidRPr="00573788">
        <w:rPr>
          <w:sz w:val="22"/>
          <w:szCs w:val="22"/>
        </w:rPr>
        <w:t xml:space="preserve"> Конфессиональное пространство России в начале и в конце XX века// Сборник научных трудов, М, 2004.</w:t>
      </w:r>
    </w:p>
  </w:footnote>
  <w:footnote w:id="40">
    <w:p w:rsidR="0005264A" w:rsidRDefault="00331309" w:rsidP="005347DC">
      <w:pPr>
        <w:spacing w:line="240" w:lineRule="auto"/>
        <w:ind w:firstLine="0"/>
      </w:pPr>
      <w:r w:rsidRPr="00573788">
        <w:rPr>
          <w:rStyle w:val="aa"/>
          <w:sz w:val="22"/>
        </w:rPr>
        <w:footnoteRef/>
      </w:r>
      <w:r w:rsidRPr="00573788">
        <w:rPr>
          <w:sz w:val="22"/>
        </w:rPr>
        <w:t xml:space="preserve"> Еремин А.В. Формирование социальной концепции Русской православной церкви в контексте государственно-церковных отношений/ Формирование социальной концепции Русской православной церкви в контексте государственно-церковных отношений: Ярославль: Ярослав. гос. пед. ун-т им.К.Д. Ушинского, 2004.</w:t>
      </w:r>
    </w:p>
  </w:footnote>
  <w:footnote w:id="41">
    <w:p w:rsidR="0005264A" w:rsidRDefault="00331309" w:rsidP="005347DC">
      <w:pPr>
        <w:spacing w:line="240" w:lineRule="auto"/>
        <w:ind w:hanging="142"/>
      </w:pPr>
      <w:r w:rsidRPr="00573788">
        <w:rPr>
          <w:rStyle w:val="aa"/>
          <w:sz w:val="22"/>
        </w:rPr>
        <w:footnoteRef/>
      </w:r>
      <w:r w:rsidRPr="00573788">
        <w:rPr>
          <w:sz w:val="22"/>
        </w:rPr>
        <w:t xml:space="preserve"> Основы социальной концепции Русской Православной Церкви // ЭКО. </w:t>
      </w:r>
      <w:r>
        <w:rPr>
          <w:sz w:val="22"/>
        </w:rPr>
        <w:t>-</w:t>
      </w:r>
      <w:r w:rsidRPr="00573788">
        <w:rPr>
          <w:sz w:val="22"/>
        </w:rPr>
        <w:t xml:space="preserve"> 2000. </w:t>
      </w:r>
      <w:r>
        <w:rPr>
          <w:sz w:val="22"/>
        </w:rPr>
        <w:t>-</w:t>
      </w:r>
      <w:r w:rsidRPr="00573788">
        <w:rPr>
          <w:sz w:val="22"/>
        </w:rPr>
        <w:t xml:space="preserve"> № 11. </w:t>
      </w:r>
      <w:r>
        <w:rPr>
          <w:sz w:val="22"/>
        </w:rPr>
        <w:t>-</w:t>
      </w:r>
      <w:r w:rsidRPr="00573788">
        <w:rPr>
          <w:sz w:val="22"/>
        </w:rPr>
        <w:t xml:space="preserve"> С. 86–98; 2000. </w:t>
      </w:r>
      <w:r>
        <w:rPr>
          <w:sz w:val="22"/>
        </w:rPr>
        <w:t>-</w:t>
      </w:r>
      <w:r w:rsidRPr="00573788">
        <w:rPr>
          <w:sz w:val="22"/>
        </w:rPr>
        <w:t xml:space="preserve"> № 12. </w:t>
      </w:r>
      <w:r>
        <w:rPr>
          <w:sz w:val="22"/>
        </w:rPr>
        <w:t>-</w:t>
      </w:r>
      <w:r w:rsidRPr="00573788">
        <w:rPr>
          <w:sz w:val="22"/>
        </w:rPr>
        <w:t xml:space="preserve"> С. 101–109; 2001. </w:t>
      </w:r>
      <w:r>
        <w:rPr>
          <w:sz w:val="22"/>
        </w:rPr>
        <w:t>-</w:t>
      </w:r>
      <w:r w:rsidRPr="00573788">
        <w:rPr>
          <w:sz w:val="22"/>
        </w:rPr>
        <w:t xml:space="preserve"> № 1. </w:t>
      </w:r>
      <w:r>
        <w:rPr>
          <w:sz w:val="22"/>
        </w:rPr>
        <w:t>-</w:t>
      </w:r>
      <w:r w:rsidRPr="00573788">
        <w:rPr>
          <w:sz w:val="22"/>
        </w:rPr>
        <w:t>С. 112–124.</w:t>
      </w:r>
    </w:p>
  </w:footnote>
  <w:footnote w:id="42">
    <w:p w:rsidR="0005264A" w:rsidRDefault="00331309" w:rsidP="00B354CB">
      <w:pPr>
        <w:spacing w:line="240" w:lineRule="auto"/>
        <w:ind w:hanging="142"/>
      </w:pPr>
      <w:r w:rsidRPr="00573788">
        <w:rPr>
          <w:rStyle w:val="aa"/>
          <w:sz w:val="22"/>
        </w:rPr>
        <w:footnoteRef/>
      </w:r>
      <w:r w:rsidRPr="00573788">
        <w:rPr>
          <w:sz w:val="22"/>
        </w:rPr>
        <w:t xml:space="preserve"> Петрова</w:t>
      </w:r>
      <w:r>
        <w:rPr>
          <w:sz w:val="22"/>
        </w:rPr>
        <w:t xml:space="preserve"> И.Э.</w:t>
      </w:r>
      <w:r w:rsidRPr="00573788">
        <w:rPr>
          <w:sz w:val="22"/>
        </w:rPr>
        <w:t xml:space="preserve"> Социальное учение и социальное служение </w:t>
      </w:r>
      <w:r>
        <w:rPr>
          <w:sz w:val="22"/>
        </w:rPr>
        <w:t xml:space="preserve">конфессиональных организации России// </w:t>
      </w:r>
      <w:r w:rsidRPr="00573788">
        <w:rPr>
          <w:sz w:val="22"/>
        </w:rPr>
        <w:t xml:space="preserve">Вестник Нижегородского университета им. Н.И. Лобачевского, 2009, № 3, с. </w:t>
      </w:r>
      <w:r>
        <w:rPr>
          <w:sz w:val="22"/>
        </w:rPr>
        <w:t>2</w:t>
      </w:r>
      <w:r w:rsidRPr="00573788">
        <w:rPr>
          <w:sz w:val="22"/>
        </w:rPr>
        <w:t>9</w:t>
      </w:r>
      <w:r>
        <w:rPr>
          <w:sz w:val="22"/>
        </w:rPr>
        <w:t>0.</w:t>
      </w:r>
    </w:p>
  </w:footnote>
  <w:footnote w:id="43">
    <w:p w:rsidR="0005264A" w:rsidRDefault="00331309" w:rsidP="00004430">
      <w:pPr>
        <w:spacing w:line="240" w:lineRule="auto"/>
        <w:ind w:firstLine="0"/>
      </w:pPr>
      <w:r w:rsidRPr="00B354CB">
        <w:rPr>
          <w:rStyle w:val="aa"/>
          <w:sz w:val="22"/>
        </w:rPr>
        <w:footnoteRef/>
      </w:r>
      <w:r w:rsidRPr="00B354CB">
        <w:rPr>
          <w:sz w:val="22"/>
        </w:rPr>
        <w:t xml:space="preserve"> Милосердие. Учебное пособие / Под ред. М.П.Мчедлова. М.: Российская политическая энциклопедия (РОССПЭН), 1998. 214 с.</w:t>
      </w:r>
    </w:p>
  </w:footnote>
  <w:footnote w:id="44">
    <w:p w:rsidR="0005264A" w:rsidRDefault="00331309" w:rsidP="00004430">
      <w:pPr>
        <w:spacing w:line="240" w:lineRule="auto"/>
        <w:ind w:firstLine="0"/>
      </w:pPr>
      <w:r w:rsidRPr="00B354CB">
        <w:rPr>
          <w:rStyle w:val="aa"/>
          <w:sz w:val="22"/>
        </w:rPr>
        <w:footnoteRef/>
      </w:r>
      <w:r w:rsidRPr="00B354CB">
        <w:rPr>
          <w:sz w:val="22"/>
        </w:rPr>
        <w:t xml:space="preserve">Основные положения социальной программы российских мусульман  - </w:t>
      </w:r>
      <w:r w:rsidRPr="00B354CB">
        <w:rPr>
          <w:sz w:val="22"/>
          <w:lang w:val="en-US"/>
        </w:rPr>
        <w:t>http</w:t>
      </w:r>
      <w:r w:rsidRPr="00B354CB">
        <w:rPr>
          <w:sz w:val="22"/>
        </w:rPr>
        <w:t>://</w:t>
      </w:r>
      <w:r w:rsidRPr="00B354CB">
        <w:rPr>
          <w:sz w:val="22"/>
          <w:lang w:val="en-US"/>
        </w:rPr>
        <w:t>www</w:t>
      </w:r>
      <w:r w:rsidRPr="00B354CB">
        <w:rPr>
          <w:sz w:val="22"/>
        </w:rPr>
        <w:t>.</w:t>
      </w:r>
      <w:r w:rsidRPr="00B354CB">
        <w:rPr>
          <w:sz w:val="22"/>
          <w:lang w:val="en-US"/>
        </w:rPr>
        <w:t>archipelag</w:t>
      </w:r>
      <w:r w:rsidRPr="00B354CB">
        <w:rPr>
          <w:sz w:val="22"/>
        </w:rPr>
        <w:t>.</w:t>
      </w:r>
      <w:r w:rsidRPr="00B354CB">
        <w:rPr>
          <w:sz w:val="22"/>
          <w:lang w:val="en-US"/>
        </w:rPr>
        <w:t>ru</w:t>
      </w:r>
      <w:r w:rsidRPr="00B354CB">
        <w:rPr>
          <w:sz w:val="22"/>
        </w:rPr>
        <w:t>/</w:t>
      </w:r>
      <w:r w:rsidRPr="00B354CB">
        <w:rPr>
          <w:sz w:val="22"/>
          <w:lang w:val="en-US"/>
        </w:rPr>
        <w:t>agenda</w:t>
      </w:r>
      <w:r w:rsidRPr="00B354CB">
        <w:rPr>
          <w:sz w:val="22"/>
        </w:rPr>
        <w:t xml:space="preserve">/ </w:t>
      </w:r>
      <w:r w:rsidRPr="00B354CB">
        <w:rPr>
          <w:sz w:val="22"/>
          <w:lang w:val="en-US"/>
        </w:rPr>
        <w:t>strateg</w:t>
      </w:r>
      <w:r w:rsidRPr="00B354CB">
        <w:rPr>
          <w:sz w:val="22"/>
        </w:rPr>
        <w:t xml:space="preserve">/ </w:t>
      </w:r>
      <w:r w:rsidRPr="00B354CB">
        <w:rPr>
          <w:sz w:val="22"/>
          <w:lang w:val="en-US"/>
        </w:rPr>
        <w:t>konfess</w:t>
      </w:r>
      <w:r w:rsidRPr="00B354CB">
        <w:rPr>
          <w:sz w:val="22"/>
        </w:rPr>
        <w:t>/conception/islam/]</w:t>
      </w:r>
    </w:p>
  </w:footnote>
  <w:footnote w:id="45">
    <w:p w:rsidR="0005264A" w:rsidRDefault="00331309" w:rsidP="00004430">
      <w:pPr>
        <w:pStyle w:val="a8"/>
        <w:ind w:firstLine="0"/>
      </w:pPr>
      <w:r w:rsidRPr="00B354CB">
        <w:rPr>
          <w:rStyle w:val="aa"/>
          <w:sz w:val="22"/>
          <w:szCs w:val="22"/>
        </w:rPr>
        <w:footnoteRef/>
      </w:r>
      <w:r w:rsidRPr="00B354CB">
        <w:rPr>
          <w:sz w:val="22"/>
          <w:szCs w:val="22"/>
        </w:rPr>
        <w:t xml:space="preserve">Основные положения социальной программы российских мусульман  - </w:t>
      </w:r>
      <w:r w:rsidRPr="00B354CB">
        <w:rPr>
          <w:sz w:val="22"/>
          <w:szCs w:val="22"/>
          <w:lang w:val="en-US"/>
        </w:rPr>
        <w:t>http</w:t>
      </w:r>
      <w:r w:rsidRPr="00B354CB">
        <w:rPr>
          <w:sz w:val="22"/>
          <w:szCs w:val="22"/>
        </w:rPr>
        <w:t>://</w:t>
      </w:r>
      <w:r w:rsidRPr="00B354CB">
        <w:rPr>
          <w:sz w:val="22"/>
          <w:szCs w:val="22"/>
          <w:lang w:val="en-US"/>
        </w:rPr>
        <w:t>www</w:t>
      </w:r>
      <w:r w:rsidRPr="00B354CB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archipelag</w:t>
      </w:r>
      <w:r w:rsidRPr="00B354CB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ru</w:t>
      </w:r>
      <w:r w:rsidRPr="00B354CB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agenda</w:t>
      </w:r>
      <w:r w:rsidRPr="00B354CB">
        <w:rPr>
          <w:sz w:val="22"/>
          <w:szCs w:val="22"/>
        </w:rPr>
        <w:t xml:space="preserve">/ </w:t>
      </w:r>
      <w:r w:rsidRPr="00B354CB">
        <w:rPr>
          <w:sz w:val="22"/>
          <w:szCs w:val="22"/>
          <w:lang w:val="en-US"/>
        </w:rPr>
        <w:t>strateg</w:t>
      </w:r>
      <w:r w:rsidRPr="00B354CB">
        <w:rPr>
          <w:sz w:val="22"/>
          <w:szCs w:val="22"/>
        </w:rPr>
        <w:t xml:space="preserve">/ </w:t>
      </w:r>
      <w:r w:rsidRPr="00B354CB">
        <w:rPr>
          <w:sz w:val="22"/>
          <w:szCs w:val="22"/>
          <w:lang w:val="en-US"/>
        </w:rPr>
        <w:t>konfess</w:t>
      </w:r>
      <w:r w:rsidRPr="00B354CB">
        <w:rPr>
          <w:sz w:val="22"/>
          <w:szCs w:val="22"/>
        </w:rPr>
        <w:t>/conception/islam/]</w:t>
      </w:r>
    </w:p>
  </w:footnote>
  <w:footnote w:id="46">
    <w:p w:rsidR="0005264A" w:rsidRDefault="00331309" w:rsidP="008B17BA">
      <w:pPr>
        <w:spacing w:line="240" w:lineRule="auto"/>
        <w:ind w:firstLine="0"/>
      </w:pPr>
      <w:r w:rsidRPr="00B354CB">
        <w:rPr>
          <w:rStyle w:val="aa"/>
          <w:sz w:val="22"/>
        </w:rPr>
        <w:footnoteRef/>
      </w:r>
      <w:r w:rsidRPr="00B354CB">
        <w:rPr>
          <w:sz w:val="22"/>
        </w:rPr>
        <w:t xml:space="preserve"> Милосердие: Учебное пособие / Под ред. М.П. Мчедлова. - М.: РОССПЭН, 1998. - С. 80–81.</w:t>
      </w:r>
    </w:p>
  </w:footnote>
  <w:footnote w:id="47">
    <w:p w:rsidR="0005264A" w:rsidRDefault="00331309" w:rsidP="008B17BA">
      <w:pPr>
        <w:spacing w:line="240" w:lineRule="auto"/>
        <w:ind w:firstLine="0"/>
      </w:pPr>
      <w:r w:rsidRPr="00B354CB">
        <w:rPr>
          <w:rStyle w:val="aa"/>
          <w:sz w:val="22"/>
        </w:rPr>
        <w:footnoteRef/>
      </w:r>
      <w:r w:rsidRPr="00293A11">
        <w:rPr>
          <w:sz w:val="22"/>
        </w:rPr>
        <w:t xml:space="preserve"> </w:t>
      </w:r>
      <w:r w:rsidRPr="00B354CB">
        <w:rPr>
          <w:sz w:val="22"/>
        </w:rPr>
        <w:t>Макаров</w:t>
      </w:r>
      <w:r w:rsidRPr="00293A11">
        <w:rPr>
          <w:sz w:val="22"/>
        </w:rPr>
        <w:t xml:space="preserve"> </w:t>
      </w:r>
      <w:r w:rsidRPr="00B354CB">
        <w:rPr>
          <w:sz w:val="22"/>
        </w:rPr>
        <w:t>А</w:t>
      </w:r>
      <w:r w:rsidRPr="00293A11">
        <w:rPr>
          <w:sz w:val="22"/>
        </w:rPr>
        <w:t xml:space="preserve">. </w:t>
      </w:r>
      <w:r>
        <w:rPr>
          <w:sz w:val="22"/>
        </w:rPr>
        <w:t>Конфессиональные сети в мусульманском сообществе</w:t>
      </w:r>
      <w:r w:rsidRPr="00870FBA">
        <w:rPr>
          <w:sz w:val="22"/>
        </w:rPr>
        <w:t xml:space="preserve"> </w:t>
      </w:r>
      <w:r w:rsidRPr="00293A11">
        <w:rPr>
          <w:sz w:val="22"/>
        </w:rPr>
        <w:t>// "</w:t>
      </w:r>
      <w:r w:rsidRPr="00B354CB">
        <w:rPr>
          <w:sz w:val="22"/>
          <w:lang w:val="en-US"/>
        </w:rPr>
        <w:t>IslamNews</w:t>
      </w:r>
      <w:r w:rsidRPr="00293A11">
        <w:rPr>
          <w:sz w:val="22"/>
        </w:rPr>
        <w:t xml:space="preserve">" - </w:t>
      </w:r>
      <w:r w:rsidRPr="00B354CB">
        <w:rPr>
          <w:sz w:val="22"/>
          <w:lang w:val="en-US"/>
        </w:rPr>
        <w:t>http</w:t>
      </w:r>
      <w:r w:rsidRPr="00293A11">
        <w:rPr>
          <w:sz w:val="22"/>
        </w:rPr>
        <w:t>://</w:t>
      </w:r>
      <w:r w:rsidRPr="00B354CB">
        <w:rPr>
          <w:sz w:val="22"/>
          <w:lang w:val="en-US"/>
        </w:rPr>
        <w:t>www</w:t>
      </w:r>
      <w:r w:rsidRPr="00293A11">
        <w:rPr>
          <w:sz w:val="22"/>
        </w:rPr>
        <w:t>.</w:t>
      </w:r>
      <w:r w:rsidRPr="00B354CB">
        <w:rPr>
          <w:sz w:val="22"/>
          <w:lang w:val="en-US"/>
        </w:rPr>
        <w:t>islam</w:t>
      </w:r>
      <w:r w:rsidRPr="00293A11">
        <w:rPr>
          <w:sz w:val="22"/>
        </w:rPr>
        <w:t>.</w:t>
      </w:r>
      <w:r w:rsidRPr="00B354CB">
        <w:rPr>
          <w:sz w:val="22"/>
          <w:lang w:val="en-US"/>
        </w:rPr>
        <w:t>ru</w:t>
      </w:r>
      <w:r w:rsidRPr="00293A11">
        <w:rPr>
          <w:sz w:val="22"/>
        </w:rPr>
        <w:t>/</w:t>
      </w:r>
      <w:r w:rsidRPr="00B354CB">
        <w:rPr>
          <w:sz w:val="22"/>
          <w:lang w:val="en-US"/>
        </w:rPr>
        <w:t>pressclub</w:t>
      </w:r>
      <w:r w:rsidRPr="00293A11">
        <w:rPr>
          <w:sz w:val="22"/>
        </w:rPr>
        <w:t>/</w:t>
      </w:r>
      <w:r w:rsidRPr="00B354CB">
        <w:rPr>
          <w:sz w:val="22"/>
          <w:lang w:val="en-US"/>
        </w:rPr>
        <w:t>analitika</w:t>
      </w:r>
      <w:r w:rsidRPr="00293A11">
        <w:rPr>
          <w:sz w:val="22"/>
        </w:rPr>
        <w:t>/</w:t>
      </w:r>
      <w:r w:rsidRPr="00B354CB">
        <w:rPr>
          <w:sz w:val="22"/>
          <w:lang w:val="en-US"/>
        </w:rPr>
        <w:t>socetil</w:t>
      </w:r>
      <w:r w:rsidRPr="00293A11">
        <w:rPr>
          <w:sz w:val="22"/>
        </w:rPr>
        <w:t>/</w:t>
      </w:r>
    </w:p>
  </w:footnote>
  <w:footnote w:id="48">
    <w:p w:rsidR="0005264A" w:rsidRDefault="00331309" w:rsidP="00B354CB">
      <w:pPr>
        <w:pStyle w:val="a8"/>
        <w:ind w:firstLine="0"/>
      </w:pPr>
      <w:r w:rsidRPr="00B354CB">
        <w:rPr>
          <w:rStyle w:val="aa"/>
          <w:sz w:val="22"/>
          <w:szCs w:val="22"/>
        </w:rPr>
        <w:footnoteRef/>
      </w:r>
      <w:r w:rsidRPr="00870FBA">
        <w:rPr>
          <w:sz w:val="22"/>
          <w:szCs w:val="22"/>
        </w:rPr>
        <w:t xml:space="preserve"> </w:t>
      </w:r>
      <w:r w:rsidRPr="00B354CB">
        <w:rPr>
          <w:sz w:val="22"/>
          <w:szCs w:val="22"/>
        </w:rPr>
        <w:t>Макаров</w:t>
      </w:r>
      <w:r w:rsidRPr="00870FBA">
        <w:rPr>
          <w:sz w:val="22"/>
          <w:szCs w:val="22"/>
        </w:rPr>
        <w:t xml:space="preserve"> </w:t>
      </w:r>
      <w:r w:rsidRPr="00B354CB">
        <w:rPr>
          <w:sz w:val="22"/>
          <w:szCs w:val="22"/>
        </w:rPr>
        <w:t>А</w:t>
      </w:r>
      <w:r w:rsidRPr="00870FBA">
        <w:rPr>
          <w:sz w:val="22"/>
          <w:szCs w:val="22"/>
        </w:rPr>
        <w:t>.</w:t>
      </w:r>
      <w:r>
        <w:rPr>
          <w:sz w:val="22"/>
          <w:szCs w:val="22"/>
        </w:rPr>
        <w:t xml:space="preserve"> Конфессиональные сети в мусульманском сообществе</w:t>
      </w:r>
      <w:r w:rsidRPr="00870FBA">
        <w:rPr>
          <w:sz w:val="22"/>
          <w:szCs w:val="22"/>
        </w:rPr>
        <w:t xml:space="preserve"> // "</w:t>
      </w:r>
      <w:r w:rsidRPr="00B354CB">
        <w:rPr>
          <w:sz w:val="22"/>
          <w:szCs w:val="22"/>
          <w:lang w:val="en-US"/>
        </w:rPr>
        <w:t>IslamNews</w:t>
      </w:r>
      <w:r w:rsidRPr="00870FBA">
        <w:rPr>
          <w:sz w:val="22"/>
          <w:szCs w:val="22"/>
        </w:rPr>
        <w:t xml:space="preserve">" - </w:t>
      </w:r>
      <w:r w:rsidRPr="00B354CB">
        <w:rPr>
          <w:sz w:val="22"/>
          <w:szCs w:val="22"/>
          <w:lang w:val="en-US"/>
        </w:rPr>
        <w:t>http</w:t>
      </w:r>
      <w:r w:rsidRPr="00870FBA">
        <w:rPr>
          <w:sz w:val="22"/>
          <w:szCs w:val="22"/>
        </w:rPr>
        <w:t>://</w:t>
      </w:r>
      <w:r w:rsidRPr="00B354CB">
        <w:rPr>
          <w:sz w:val="22"/>
          <w:szCs w:val="22"/>
          <w:lang w:val="en-US"/>
        </w:rPr>
        <w:t>www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islam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ru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pressclub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analitika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socetil</w:t>
      </w:r>
      <w:r w:rsidRPr="00870FBA">
        <w:rPr>
          <w:sz w:val="22"/>
          <w:szCs w:val="22"/>
        </w:rPr>
        <w:t>/</w:t>
      </w:r>
    </w:p>
  </w:footnote>
  <w:footnote w:id="49">
    <w:p w:rsidR="0005264A" w:rsidRDefault="00331309" w:rsidP="00B354CB">
      <w:pPr>
        <w:pStyle w:val="a8"/>
        <w:ind w:firstLine="0"/>
      </w:pPr>
      <w:r w:rsidRPr="00B354CB">
        <w:rPr>
          <w:rStyle w:val="aa"/>
          <w:sz w:val="22"/>
          <w:szCs w:val="22"/>
        </w:rPr>
        <w:footnoteRef/>
      </w:r>
      <w:r w:rsidRPr="00870FBA">
        <w:rPr>
          <w:sz w:val="22"/>
          <w:szCs w:val="22"/>
        </w:rPr>
        <w:t xml:space="preserve"> </w:t>
      </w:r>
      <w:r w:rsidRPr="00B354CB">
        <w:rPr>
          <w:sz w:val="22"/>
          <w:szCs w:val="22"/>
        </w:rPr>
        <w:t>Макаров</w:t>
      </w:r>
      <w:r w:rsidRPr="00870FBA">
        <w:rPr>
          <w:sz w:val="22"/>
          <w:szCs w:val="22"/>
        </w:rPr>
        <w:t xml:space="preserve"> </w:t>
      </w:r>
      <w:r w:rsidRPr="00B354CB">
        <w:rPr>
          <w:sz w:val="22"/>
          <w:szCs w:val="22"/>
        </w:rPr>
        <w:t>А</w:t>
      </w:r>
      <w:r w:rsidRPr="00870FB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Конфессиональные сети в мусульманском сообществе</w:t>
      </w:r>
      <w:r w:rsidRPr="00870FBA">
        <w:rPr>
          <w:sz w:val="22"/>
          <w:szCs w:val="22"/>
        </w:rPr>
        <w:t xml:space="preserve"> // "</w:t>
      </w:r>
      <w:r w:rsidRPr="00B354CB">
        <w:rPr>
          <w:sz w:val="22"/>
          <w:szCs w:val="22"/>
          <w:lang w:val="en-US"/>
        </w:rPr>
        <w:t>IslamNews</w:t>
      </w:r>
      <w:r w:rsidRPr="00870FBA">
        <w:rPr>
          <w:sz w:val="22"/>
          <w:szCs w:val="22"/>
        </w:rPr>
        <w:t xml:space="preserve">" - </w:t>
      </w:r>
      <w:r w:rsidRPr="00B354CB">
        <w:rPr>
          <w:sz w:val="22"/>
          <w:szCs w:val="22"/>
          <w:lang w:val="en-US"/>
        </w:rPr>
        <w:t>http</w:t>
      </w:r>
      <w:r w:rsidRPr="00870FBA">
        <w:rPr>
          <w:sz w:val="22"/>
          <w:szCs w:val="22"/>
        </w:rPr>
        <w:t>://</w:t>
      </w:r>
      <w:r w:rsidRPr="00B354CB">
        <w:rPr>
          <w:sz w:val="22"/>
          <w:szCs w:val="22"/>
          <w:lang w:val="en-US"/>
        </w:rPr>
        <w:t>www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islam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ru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pressclub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analitika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socetil</w:t>
      </w:r>
      <w:r w:rsidRPr="00870FBA">
        <w:rPr>
          <w:sz w:val="22"/>
          <w:szCs w:val="22"/>
        </w:rPr>
        <w:t>/</w:t>
      </w:r>
    </w:p>
  </w:footnote>
  <w:footnote w:id="50">
    <w:p w:rsidR="0005264A" w:rsidRDefault="00331309" w:rsidP="00E81CD7">
      <w:pPr>
        <w:pStyle w:val="a8"/>
        <w:ind w:firstLine="0"/>
      </w:pPr>
      <w:r>
        <w:rPr>
          <w:rStyle w:val="aa"/>
        </w:rPr>
        <w:footnoteRef/>
      </w:r>
      <w:r w:rsidRPr="00E81CD7">
        <w:t xml:space="preserve"> </w:t>
      </w:r>
      <w:r w:rsidRPr="00B354CB">
        <w:rPr>
          <w:sz w:val="22"/>
          <w:szCs w:val="22"/>
        </w:rPr>
        <w:t>Макаров</w:t>
      </w:r>
      <w:r w:rsidRPr="00870FBA">
        <w:rPr>
          <w:sz w:val="22"/>
          <w:szCs w:val="22"/>
        </w:rPr>
        <w:t xml:space="preserve"> </w:t>
      </w:r>
      <w:r w:rsidRPr="00B354CB">
        <w:rPr>
          <w:sz w:val="22"/>
          <w:szCs w:val="22"/>
        </w:rPr>
        <w:t>А</w:t>
      </w:r>
      <w:r w:rsidRPr="00870FB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Конфессиональные сети в мусульманском сообществе</w:t>
      </w:r>
      <w:r w:rsidRPr="00870FBA">
        <w:rPr>
          <w:sz w:val="22"/>
          <w:szCs w:val="22"/>
        </w:rPr>
        <w:t xml:space="preserve"> // "</w:t>
      </w:r>
      <w:r w:rsidRPr="00B354CB">
        <w:rPr>
          <w:sz w:val="22"/>
          <w:szCs w:val="22"/>
          <w:lang w:val="en-US"/>
        </w:rPr>
        <w:t>IslamNews</w:t>
      </w:r>
      <w:r w:rsidRPr="00870FBA">
        <w:rPr>
          <w:sz w:val="22"/>
          <w:szCs w:val="22"/>
        </w:rPr>
        <w:t xml:space="preserve">" - </w:t>
      </w:r>
      <w:r w:rsidRPr="00B354CB">
        <w:rPr>
          <w:sz w:val="22"/>
          <w:szCs w:val="22"/>
          <w:lang w:val="en-US"/>
        </w:rPr>
        <w:t>http</w:t>
      </w:r>
      <w:r w:rsidRPr="00870FBA">
        <w:rPr>
          <w:sz w:val="22"/>
          <w:szCs w:val="22"/>
        </w:rPr>
        <w:t>://</w:t>
      </w:r>
      <w:r w:rsidRPr="00B354CB">
        <w:rPr>
          <w:sz w:val="22"/>
          <w:szCs w:val="22"/>
          <w:lang w:val="en-US"/>
        </w:rPr>
        <w:t>www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islam</w:t>
      </w:r>
      <w:r w:rsidRPr="00870FBA">
        <w:rPr>
          <w:sz w:val="22"/>
          <w:szCs w:val="22"/>
        </w:rPr>
        <w:t>.</w:t>
      </w:r>
      <w:r w:rsidRPr="00B354CB">
        <w:rPr>
          <w:sz w:val="22"/>
          <w:szCs w:val="22"/>
          <w:lang w:val="en-US"/>
        </w:rPr>
        <w:t>ru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pressclub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analitika</w:t>
      </w:r>
      <w:r w:rsidRPr="00870FBA">
        <w:rPr>
          <w:sz w:val="22"/>
          <w:szCs w:val="22"/>
        </w:rPr>
        <w:t>/</w:t>
      </w:r>
      <w:r w:rsidRPr="00B354CB">
        <w:rPr>
          <w:sz w:val="22"/>
          <w:szCs w:val="22"/>
          <w:lang w:val="en-US"/>
        </w:rPr>
        <w:t>socetil</w:t>
      </w:r>
      <w:r w:rsidRPr="00870FBA">
        <w:rPr>
          <w:sz w:val="22"/>
          <w:szCs w:val="22"/>
        </w:rPr>
        <w:t>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14"/>
    <w:rsid w:val="00004430"/>
    <w:rsid w:val="00030A22"/>
    <w:rsid w:val="0005264A"/>
    <w:rsid w:val="000605D7"/>
    <w:rsid w:val="00081CC4"/>
    <w:rsid w:val="00091499"/>
    <w:rsid w:val="000D711E"/>
    <w:rsid w:val="000F4D14"/>
    <w:rsid w:val="00110A8D"/>
    <w:rsid w:val="00160668"/>
    <w:rsid w:val="00222F40"/>
    <w:rsid w:val="002524A6"/>
    <w:rsid w:val="002619D1"/>
    <w:rsid w:val="00277ECF"/>
    <w:rsid w:val="00282E1E"/>
    <w:rsid w:val="00293A11"/>
    <w:rsid w:val="002D696B"/>
    <w:rsid w:val="002F7651"/>
    <w:rsid w:val="003165B4"/>
    <w:rsid w:val="00316EE7"/>
    <w:rsid w:val="003270B1"/>
    <w:rsid w:val="00331309"/>
    <w:rsid w:val="003D36E8"/>
    <w:rsid w:val="003D7422"/>
    <w:rsid w:val="003F110D"/>
    <w:rsid w:val="00407D5D"/>
    <w:rsid w:val="00420233"/>
    <w:rsid w:val="00435C0A"/>
    <w:rsid w:val="00443468"/>
    <w:rsid w:val="004C30DD"/>
    <w:rsid w:val="005347DC"/>
    <w:rsid w:val="00544D66"/>
    <w:rsid w:val="0054560E"/>
    <w:rsid w:val="00553AD7"/>
    <w:rsid w:val="005729F8"/>
    <w:rsid w:val="00573788"/>
    <w:rsid w:val="005841AB"/>
    <w:rsid w:val="005C5292"/>
    <w:rsid w:val="005E5291"/>
    <w:rsid w:val="005F1AB5"/>
    <w:rsid w:val="005F3433"/>
    <w:rsid w:val="00665215"/>
    <w:rsid w:val="00674551"/>
    <w:rsid w:val="006B2690"/>
    <w:rsid w:val="006F2524"/>
    <w:rsid w:val="00713028"/>
    <w:rsid w:val="00720A03"/>
    <w:rsid w:val="00734DE4"/>
    <w:rsid w:val="007704EE"/>
    <w:rsid w:val="00775F97"/>
    <w:rsid w:val="007B41CC"/>
    <w:rsid w:val="007F3F96"/>
    <w:rsid w:val="008153F7"/>
    <w:rsid w:val="00870FBA"/>
    <w:rsid w:val="008B17BA"/>
    <w:rsid w:val="008C102D"/>
    <w:rsid w:val="008D183C"/>
    <w:rsid w:val="008D6617"/>
    <w:rsid w:val="009424F3"/>
    <w:rsid w:val="009A6F65"/>
    <w:rsid w:val="00A42256"/>
    <w:rsid w:val="00A432C9"/>
    <w:rsid w:val="00AA22E9"/>
    <w:rsid w:val="00AB53AE"/>
    <w:rsid w:val="00AF2F9D"/>
    <w:rsid w:val="00B354CB"/>
    <w:rsid w:val="00B3646B"/>
    <w:rsid w:val="00B55932"/>
    <w:rsid w:val="00B9743C"/>
    <w:rsid w:val="00BB5D04"/>
    <w:rsid w:val="00BD0FA0"/>
    <w:rsid w:val="00C00595"/>
    <w:rsid w:val="00C778B8"/>
    <w:rsid w:val="00CE277F"/>
    <w:rsid w:val="00D452AD"/>
    <w:rsid w:val="00D6498F"/>
    <w:rsid w:val="00D8589A"/>
    <w:rsid w:val="00DE621D"/>
    <w:rsid w:val="00E14579"/>
    <w:rsid w:val="00E81CD7"/>
    <w:rsid w:val="00EA0E76"/>
    <w:rsid w:val="00EF4AAD"/>
    <w:rsid w:val="00F31399"/>
    <w:rsid w:val="00F46284"/>
    <w:rsid w:val="00F82F5C"/>
    <w:rsid w:val="00FA2C26"/>
    <w:rsid w:val="00FA68FA"/>
    <w:rsid w:val="00FB55EC"/>
    <w:rsid w:val="00FD2022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</o:rules>
    </o:shapelayout>
  </w:shapeDefaults>
  <w:decimalSymbol w:val=","/>
  <w:listSeparator w:val=";"/>
  <w14:defaultImageDpi w14:val="0"/>
  <w15:chartTrackingRefBased/>
  <w15:docId w15:val="{81236E27-3316-4D13-B27E-E9F2DC4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14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2F40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52AD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2F40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"/>
    <w:locked/>
    <w:rsid w:val="00D452AD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"/>
    <w:semiHidden/>
    <w:locked/>
    <w:rsid w:val="002F7651"/>
    <w:rPr>
      <w:rFonts w:ascii="Cambria" w:hAnsi="Cambria"/>
      <w:b/>
      <w:color w:val="4F81BD"/>
      <w:sz w:val="28"/>
    </w:rPr>
  </w:style>
  <w:style w:type="paragraph" w:styleId="a3">
    <w:name w:val="Normal (Web)"/>
    <w:basedOn w:val="a"/>
    <w:uiPriority w:val="99"/>
    <w:semiHidden/>
    <w:unhideWhenUsed/>
    <w:rsid w:val="000F4D14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18"/>
      <w:szCs w:val="18"/>
      <w:lang w:eastAsia="ru-RU"/>
    </w:rPr>
  </w:style>
  <w:style w:type="character" w:styleId="a4">
    <w:name w:val="Placeholder Text"/>
    <w:uiPriority w:val="99"/>
    <w:semiHidden/>
    <w:rsid w:val="000F4D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4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0F4D14"/>
    <w:rPr>
      <w:rFonts w:ascii="Tahoma" w:hAnsi="Tahoma"/>
      <w:sz w:val="16"/>
    </w:rPr>
  </w:style>
  <w:style w:type="paragraph" w:styleId="31">
    <w:name w:val="Body Text Indent 3"/>
    <w:basedOn w:val="a"/>
    <w:link w:val="32"/>
    <w:uiPriority w:val="99"/>
    <w:semiHidden/>
    <w:unhideWhenUsed/>
    <w:rsid w:val="00316EE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316EE7"/>
    <w:rPr>
      <w:rFonts w:ascii="Times New Roman" w:hAnsi="Times New Roman"/>
      <w:sz w:val="24"/>
      <w:lang w:val="x-none" w:eastAsia="ru-RU"/>
    </w:rPr>
  </w:style>
  <w:style w:type="character" w:styleId="a7">
    <w:name w:val="Hyperlink"/>
    <w:uiPriority w:val="99"/>
    <w:unhideWhenUsed/>
    <w:rsid w:val="00BD0FA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81CC4"/>
    <w:pPr>
      <w:spacing w:line="240" w:lineRule="auto"/>
    </w:pPr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locked/>
    <w:rsid w:val="00081CC4"/>
    <w:rPr>
      <w:rFonts w:ascii="Times New Roman" w:hAnsi="Times New Roman"/>
      <w:sz w:val="20"/>
    </w:rPr>
  </w:style>
  <w:style w:type="character" w:styleId="aa">
    <w:name w:val="footnote reference"/>
    <w:uiPriority w:val="99"/>
    <w:semiHidden/>
    <w:unhideWhenUsed/>
    <w:rsid w:val="00081CC4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54560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ій колонтитул Знак"/>
    <w:link w:val="ab"/>
    <w:uiPriority w:val="99"/>
    <w:semiHidden/>
    <w:locked/>
    <w:rsid w:val="0054560E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54560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ій колонтитул Знак"/>
    <w:link w:val="ad"/>
    <w:uiPriority w:val="99"/>
    <w:locked/>
    <w:rsid w:val="0054560E"/>
    <w:rPr>
      <w:rFonts w:ascii="Times New Roman" w:hAnsi="Times New Roman"/>
      <w:sz w:val="28"/>
    </w:rPr>
  </w:style>
  <w:style w:type="character" w:customStyle="1" w:styleId="citation">
    <w:name w:val="citation"/>
    <w:rsid w:val="00DE621D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34D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4DE4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09CE-A6F8-4E96-B796-AB7980DE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dcterms:created xsi:type="dcterms:W3CDTF">2014-08-11T18:15:00Z</dcterms:created>
  <dcterms:modified xsi:type="dcterms:W3CDTF">2014-08-11T18:15:00Z</dcterms:modified>
</cp:coreProperties>
</file>