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C8" w:rsidRPr="00B70571" w:rsidRDefault="00A167C8" w:rsidP="00B70571">
      <w:pPr>
        <w:widowControl w:val="0"/>
        <w:spacing w:line="360" w:lineRule="auto"/>
        <w:ind w:firstLine="709"/>
        <w:jc w:val="center"/>
        <w:rPr>
          <w:sz w:val="28"/>
        </w:rPr>
      </w:pPr>
      <w:bookmarkStart w:id="0" w:name="_Toc131415790"/>
      <w:bookmarkStart w:id="1" w:name="_Toc131905865"/>
      <w:bookmarkStart w:id="2" w:name="_Toc131923325"/>
      <w:r w:rsidRPr="00B70571">
        <w:rPr>
          <w:sz w:val="28"/>
        </w:rPr>
        <w:t>Министерство образования и науки Республики Казахстан</w:t>
      </w:r>
    </w:p>
    <w:p w:rsidR="00A167C8" w:rsidRPr="00B70571" w:rsidRDefault="00A167C8" w:rsidP="00B70571">
      <w:pPr>
        <w:widowControl w:val="0"/>
        <w:spacing w:line="360" w:lineRule="auto"/>
        <w:ind w:firstLine="709"/>
        <w:jc w:val="center"/>
        <w:rPr>
          <w:sz w:val="28"/>
        </w:rPr>
      </w:pPr>
      <w:r w:rsidRPr="00B70571">
        <w:rPr>
          <w:sz w:val="28"/>
        </w:rPr>
        <w:t>ЦКУ Многопрофильный Гуманитарно-Технический</w:t>
      </w:r>
      <w:r w:rsidR="00B70571">
        <w:rPr>
          <w:sz w:val="28"/>
        </w:rPr>
        <w:t xml:space="preserve"> </w:t>
      </w:r>
      <w:r w:rsidRPr="00B70571">
        <w:rPr>
          <w:sz w:val="28"/>
        </w:rPr>
        <w:t>Институт - Лингва</w:t>
      </w:r>
    </w:p>
    <w:p w:rsidR="00A167C8" w:rsidRPr="00B70571" w:rsidRDefault="00A167C8" w:rsidP="00B70571">
      <w:pPr>
        <w:widowControl w:val="0"/>
        <w:spacing w:line="360" w:lineRule="auto"/>
        <w:ind w:firstLine="709"/>
        <w:jc w:val="center"/>
        <w:rPr>
          <w:sz w:val="28"/>
        </w:rPr>
      </w:pPr>
      <w:r w:rsidRPr="00B70571">
        <w:rPr>
          <w:sz w:val="28"/>
        </w:rPr>
        <w:t>Кафедра _______________________________</w:t>
      </w: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center"/>
        <w:rPr>
          <w:sz w:val="28"/>
        </w:rPr>
      </w:pPr>
      <w:r w:rsidRPr="00B70571">
        <w:rPr>
          <w:sz w:val="28"/>
        </w:rPr>
        <w:t>Курсовая работа</w:t>
      </w:r>
    </w:p>
    <w:p w:rsidR="00A167C8" w:rsidRPr="00B70571" w:rsidRDefault="00A167C8" w:rsidP="00B70571">
      <w:pPr>
        <w:widowControl w:val="0"/>
        <w:spacing w:line="360" w:lineRule="auto"/>
        <w:ind w:firstLine="709"/>
        <w:jc w:val="center"/>
        <w:rPr>
          <w:sz w:val="28"/>
        </w:rPr>
      </w:pPr>
      <w:r w:rsidRPr="00B70571">
        <w:rPr>
          <w:sz w:val="28"/>
        </w:rPr>
        <w:t>По дисциплине: «Управленческий учет»</w:t>
      </w:r>
    </w:p>
    <w:p w:rsidR="00A167C8" w:rsidRPr="00B70571" w:rsidRDefault="00A167C8" w:rsidP="00B70571">
      <w:pPr>
        <w:widowControl w:val="0"/>
        <w:spacing w:line="360" w:lineRule="auto"/>
        <w:ind w:firstLine="709"/>
        <w:jc w:val="center"/>
        <w:rPr>
          <w:sz w:val="28"/>
        </w:rPr>
      </w:pPr>
      <w:r w:rsidRPr="00B70571">
        <w:rPr>
          <w:sz w:val="28"/>
        </w:rPr>
        <w:t>На тему: Управленческий учет производственной деятельности</w:t>
      </w: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r w:rsidRPr="00B70571">
        <w:rPr>
          <w:sz w:val="28"/>
        </w:rPr>
        <w:t>Выполнил: ст-т гр. УиА-05-32</w:t>
      </w:r>
    </w:p>
    <w:p w:rsidR="00A167C8" w:rsidRPr="00B70571" w:rsidRDefault="00A167C8" w:rsidP="00B70571">
      <w:pPr>
        <w:widowControl w:val="0"/>
        <w:spacing w:line="360" w:lineRule="auto"/>
        <w:ind w:firstLine="709"/>
        <w:jc w:val="both"/>
        <w:rPr>
          <w:sz w:val="28"/>
        </w:rPr>
      </w:pPr>
      <w:r w:rsidRPr="00B70571">
        <w:rPr>
          <w:sz w:val="28"/>
        </w:rPr>
        <w:t>Ильясов Р.Д.</w:t>
      </w:r>
    </w:p>
    <w:p w:rsidR="00A167C8" w:rsidRPr="00B70571" w:rsidRDefault="00A167C8" w:rsidP="00B70571">
      <w:pPr>
        <w:widowControl w:val="0"/>
        <w:spacing w:line="360" w:lineRule="auto"/>
        <w:ind w:firstLine="709"/>
        <w:jc w:val="both"/>
        <w:rPr>
          <w:sz w:val="28"/>
        </w:rPr>
      </w:pPr>
      <w:r w:rsidRPr="00B70571">
        <w:rPr>
          <w:sz w:val="28"/>
        </w:rPr>
        <w:t>Проверил: преподаватель</w:t>
      </w:r>
    </w:p>
    <w:p w:rsidR="00A167C8" w:rsidRPr="00B70571" w:rsidRDefault="00A167C8" w:rsidP="00B70571">
      <w:pPr>
        <w:widowControl w:val="0"/>
        <w:spacing w:line="360" w:lineRule="auto"/>
        <w:ind w:firstLine="709"/>
        <w:jc w:val="both"/>
        <w:rPr>
          <w:sz w:val="28"/>
        </w:rPr>
      </w:pPr>
      <w:r w:rsidRPr="00B70571">
        <w:rPr>
          <w:sz w:val="28"/>
        </w:rPr>
        <w:t>Шакирова Г.А.</w:t>
      </w: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both"/>
        <w:rPr>
          <w:sz w:val="28"/>
        </w:rPr>
      </w:pPr>
    </w:p>
    <w:p w:rsidR="00A167C8" w:rsidRPr="00B70571" w:rsidRDefault="00A167C8" w:rsidP="00B70571">
      <w:pPr>
        <w:widowControl w:val="0"/>
        <w:spacing w:line="360" w:lineRule="auto"/>
        <w:ind w:firstLine="709"/>
        <w:jc w:val="center"/>
        <w:rPr>
          <w:sz w:val="28"/>
        </w:rPr>
      </w:pPr>
      <w:r w:rsidRPr="00B70571">
        <w:rPr>
          <w:sz w:val="28"/>
        </w:rPr>
        <w:t>Караганда – 2008</w:t>
      </w: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3" w:name="_Toc130312596"/>
      <w:bookmarkStart w:id="4" w:name="_Toc131415791"/>
      <w:bookmarkStart w:id="5" w:name="_Toc131905866"/>
      <w:bookmarkStart w:id="6" w:name="_Toc131923326"/>
      <w:bookmarkStart w:id="7" w:name="_Toc131927589"/>
      <w:bookmarkStart w:id="8" w:name="_Toc152061864"/>
      <w:r w:rsidRPr="00B70571">
        <w:rPr>
          <w:caps w:val="0"/>
        </w:rPr>
        <w:t>Содержание</w:t>
      </w:r>
      <w:bookmarkEnd w:id="0"/>
      <w:bookmarkEnd w:id="1"/>
      <w:bookmarkEnd w:id="2"/>
      <w:bookmarkEnd w:id="3"/>
      <w:bookmarkEnd w:id="4"/>
      <w:bookmarkEnd w:id="5"/>
      <w:bookmarkEnd w:id="6"/>
      <w:bookmarkEnd w:id="7"/>
      <w:bookmarkEnd w:id="8"/>
    </w:p>
    <w:p w:rsidR="00A167C8" w:rsidRPr="00B70571" w:rsidRDefault="007D1C9A" w:rsidP="00B70571">
      <w:pPr>
        <w:pStyle w:val="11"/>
        <w:widowControl w:val="0"/>
        <w:tabs>
          <w:tab w:val="right" w:leader="dot" w:pos="9571"/>
        </w:tabs>
        <w:spacing w:line="360" w:lineRule="auto"/>
        <w:ind w:firstLine="709"/>
        <w:jc w:val="both"/>
        <w:rPr>
          <w:noProof/>
          <w:sz w:val="28"/>
        </w:rPr>
      </w:pPr>
      <w:r>
        <w:rPr>
          <w:noProof/>
        </w:rPr>
        <w:pict>
          <v:rect id="_x0000_s1026" style="position:absolute;left:0;text-align:left;margin-left:468.05pt;margin-top:-83.85pt;width:23.1pt;height:36.85pt;z-index:251654656" stroked="f"/>
        </w:pic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Введение</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Глава 1 Теоретические и методологические аспекты производственного учета</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1.1 Экономическая сущность производственных затрат</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1.2 Производственный и управленческий учет. Задачи учета затрат на производство</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1.3 Классификация производственных затрат</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1.4 Методы учета затрат и калькуляции себестоимости</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2 Действующая практика учета затрат на производство</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2.1 Система счетов производственного учета и их характеристика</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2.2 Организация аналитического учета затрат на производство</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2.3 Учетные регистры. Суммирование затрат на производство</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3 Учет затрат на производство на предприятии ТОО «Империя»</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2.1 Применение попроцессного метода учета затрат на производство на предприятии ТОО «Империя Камня»</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3.2 Синтетический и аналитический учет затрат на производство на предприятии ТОО «Империя Камня»</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Заключение</w:t>
      </w:r>
    </w:p>
    <w:p w:rsidR="00B70571" w:rsidRP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Список использованных источников</w:t>
      </w:r>
    </w:p>
    <w:p w:rsidR="00B70571" w:rsidRDefault="00B70571" w:rsidP="00B70571">
      <w:pPr>
        <w:pStyle w:val="11"/>
        <w:widowControl w:val="0"/>
        <w:tabs>
          <w:tab w:val="right" w:leader="dot" w:pos="9571"/>
        </w:tabs>
        <w:spacing w:line="360" w:lineRule="auto"/>
        <w:rPr>
          <w:rStyle w:val="a6"/>
          <w:noProof/>
          <w:color w:val="auto"/>
          <w:sz w:val="28"/>
          <w:u w:val="none"/>
        </w:rPr>
      </w:pPr>
      <w:r w:rsidRPr="00B70571">
        <w:rPr>
          <w:rStyle w:val="a6"/>
          <w:noProof/>
          <w:color w:val="auto"/>
          <w:sz w:val="28"/>
          <w:u w:val="none"/>
        </w:rPr>
        <w:t>Приложения</w:t>
      </w:r>
    </w:p>
    <w:p w:rsidR="00B70571" w:rsidRDefault="00B70571" w:rsidP="00B70571">
      <w:pPr>
        <w:widowControl w:val="0"/>
        <w:tabs>
          <w:tab w:val="right" w:leader="dot" w:pos="9540"/>
        </w:tabs>
        <w:spacing w:line="360" w:lineRule="auto"/>
        <w:ind w:firstLine="709"/>
        <w:jc w:val="both"/>
        <w:rPr>
          <w:bCs/>
          <w:sz w:val="28"/>
          <w:szCs w:val="28"/>
        </w:rPr>
      </w:pPr>
      <w:bookmarkStart w:id="9" w:name="_Toc152061865"/>
    </w:p>
    <w:p w:rsidR="00A167C8" w:rsidRPr="00B70571" w:rsidRDefault="00B70571" w:rsidP="00B70571">
      <w:pPr>
        <w:widowControl w:val="0"/>
        <w:tabs>
          <w:tab w:val="right" w:leader="dot" w:pos="9540"/>
        </w:tabs>
        <w:spacing w:line="360" w:lineRule="auto"/>
        <w:ind w:firstLine="709"/>
        <w:jc w:val="both"/>
        <w:rPr>
          <w:sz w:val="28"/>
        </w:rPr>
      </w:pPr>
      <w:r>
        <w:rPr>
          <w:bCs/>
          <w:sz w:val="28"/>
          <w:szCs w:val="28"/>
        </w:rPr>
        <w:br w:type="page"/>
      </w:r>
      <w:r w:rsidR="00A167C8" w:rsidRPr="00B70571">
        <w:rPr>
          <w:sz w:val="28"/>
        </w:rPr>
        <w:t>Введение</w:t>
      </w:r>
      <w:bookmarkEnd w:id="9"/>
    </w:p>
    <w:p w:rsidR="00A167C8" w:rsidRPr="00B70571" w:rsidRDefault="007D1C9A" w:rsidP="00B70571">
      <w:pPr>
        <w:pStyle w:val="ae"/>
        <w:widowControl w:val="0"/>
        <w:spacing w:line="360" w:lineRule="auto"/>
        <w:rPr>
          <w:spacing w:val="0"/>
          <w:szCs w:val="22"/>
        </w:rPr>
      </w:pPr>
      <w:r>
        <w:rPr>
          <w:noProof/>
        </w:rPr>
        <w:pict>
          <v:rect id="_x0000_s1027" style="position:absolute;left:0;text-align:left;margin-left:460.9pt;margin-top:-77.8pt;width:28.05pt;height:30.25pt;z-index:251655680" stroked="f"/>
        </w:pict>
      </w:r>
    </w:p>
    <w:p w:rsidR="00A167C8" w:rsidRPr="00B70571" w:rsidRDefault="00A167C8" w:rsidP="00B70571">
      <w:pPr>
        <w:pStyle w:val="ae"/>
        <w:widowControl w:val="0"/>
        <w:spacing w:line="360" w:lineRule="auto"/>
        <w:rPr>
          <w:spacing w:val="0"/>
          <w:szCs w:val="22"/>
        </w:rPr>
      </w:pPr>
      <w:r w:rsidRPr="00B70571">
        <w:rPr>
          <w:spacing w:val="0"/>
          <w:szCs w:val="22"/>
        </w:rPr>
        <w:t>В Послании Президента Республики Казахстан Н.Назарбаева народу Казахстана от 03.2006г. определены основные приоритеты продвижения Казахстана в число наиболее конкурентоспособных и динамично развивающихся государств мира.</w:t>
      </w:r>
    </w:p>
    <w:p w:rsidR="00A167C8" w:rsidRPr="00B70571" w:rsidRDefault="00A167C8" w:rsidP="00B70571">
      <w:pPr>
        <w:pStyle w:val="ae"/>
        <w:widowControl w:val="0"/>
        <w:spacing w:line="360" w:lineRule="auto"/>
        <w:rPr>
          <w:spacing w:val="0"/>
          <w:szCs w:val="22"/>
        </w:rPr>
      </w:pPr>
      <w:r w:rsidRPr="00B70571">
        <w:rPr>
          <w:spacing w:val="0"/>
          <w:szCs w:val="22"/>
        </w:rPr>
        <w:t>Второй по значимости приоритет: «Дальнейшая модернизация и диверсификация экономики Казахстана как фундамент устойчивого экономического роста» одной из задач ставит повышение уровня эффективности и экономической отдачи топливно-энергетического и добывающего секторов экономики. Решение данной проблемы Президент Республики Казахстан видит в следующем: «Осваивать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 [3, с.2]</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rPr>
      </w:pPr>
      <w:r w:rsidRPr="00B70571">
        <w:rPr>
          <w:sz w:val="28"/>
          <w:szCs w:val="22"/>
        </w:rPr>
        <w:t>Важной задачей промышленного предприятия является выполнение плана по объему, качеству и ассортименту продукции с наименьшими затратами. Экономичность работы предприятия характеризуется себестоимостью продукции. Себестоимость продукции — это выраженная в деньгах сумма всех затрат предприятия на производство и реализацию продукции.</w:t>
      </w:r>
      <w:r w:rsidRPr="00B70571">
        <w:rPr>
          <w:sz w:val="28"/>
        </w:rPr>
        <w:t xml:space="preserve"> </w:t>
      </w:r>
      <w:r w:rsidRPr="00B70571">
        <w:rPr>
          <w:bCs/>
          <w:sz w:val="28"/>
        </w:rPr>
        <w:t xml:space="preserve">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w:t>
      </w:r>
    </w:p>
    <w:p w:rsidR="00A167C8" w:rsidRPr="00B70571" w:rsidRDefault="00A167C8" w:rsidP="00B70571">
      <w:pPr>
        <w:widowControl w:val="0"/>
        <w:shd w:val="clear" w:color="auto" w:fill="FFFFFF"/>
        <w:autoSpaceDE w:val="0"/>
        <w:autoSpaceDN w:val="0"/>
        <w:adjustRightInd w:val="0"/>
        <w:spacing w:line="360" w:lineRule="auto"/>
        <w:ind w:firstLine="709"/>
        <w:jc w:val="both"/>
        <w:rPr>
          <w:sz w:val="28"/>
        </w:rPr>
      </w:pPr>
      <w:r w:rsidRPr="00B70571">
        <w:rPr>
          <w:sz w:val="28"/>
        </w:rPr>
        <w:t xml:space="preserve">Промышленные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производства. </w:t>
      </w:r>
    </w:p>
    <w:p w:rsidR="00A167C8" w:rsidRPr="00B70571" w:rsidRDefault="00A167C8" w:rsidP="00B70571">
      <w:pPr>
        <w:widowControl w:val="0"/>
        <w:spacing w:line="360" w:lineRule="auto"/>
        <w:ind w:firstLine="709"/>
        <w:jc w:val="both"/>
        <w:rPr>
          <w:sz w:val="28"/>
        </w:rPr>
      </w:pPr>
      <w:r w:rsidRPr="00B70571">
        <w:rPr>
          <w:sz w:val="28"/>
        </w:rPr>
        <w:t xml:space="preserve">Основной целью деятельности любого предприятия является получение прибыли. Финансовый результат деятельности предприятия обусловлен доходами и расходами, причем в условиях рыночной доходы в значительной степени зависят от конъюктуры, а расходы - в существенно большей степени - от работы самого предприятия, деятельности его администрации и усилий производственного коллектива. </w:t>
      </w:r>
    </w:p>
    <w:p w:rsidR="00A167C8" w:rsidRPr="00B70571" w:rsidRDefault="00A167C8" w:rsidP="00B70571">
      <w:pPr>
        <w:widowControl w:val="0"/>
        <w:spacing w:line="360" w:lineRule="auto"/>
        <w:ind w:firstLine="709"/>
        <w:jc w:val="both"/>
        <w:rPr>
          <w:sz w:val="28"/>
        </w:rPr>
      </w:pPr>
      <w:r w:rsidRPr="00B70571">
        <w:rPr>
          <w:sz w:val="28"/>
        </w:rPr>
        <w:t>Поэтому учет затрат и калькуляция себестоимости готовой продукции, а также аналитические методы нахождения оптимальных управленческих решений выдвигаются в центр внимания теоретиков и практиков учета. Этим характеризуется актуальность темы дипломной работы.</w:t>
      </w:r>
    </w:p>
    <w:p w:rsidR="00A167C8" w:rsidRPr="00B70571" w:rsidRDefault="00A167C8" w:rsidP="00B70571">
      <w:pPr>
        <w:widowControl w:val="0"/>
        <w:spacing w:line="360" w:lineRule="auto"/>
        <w:ind w:firstLine="709"/>
        <w:jc w:val="both"/>
        <w:rPr>
          <w:sz w:val="28"/>
        </w:rPr>
      </w:pPr>
      <w:r w:rsidRPr="00B70571">
        <w:rPr>
          <w:sz w:val="28"/>
        </w:rPr>
        <w:t>При реальном функционировании рыночных механизмов неизбежно возникает необходимость совершенствования и создания четкой системы учета и контроля затрат на производство и калькулирования себестоимости продукции в рамках управленческого учета.</w:t>
      </w:r>
    </w:p>
    <w:p w:rsidR="00A167C8" w:rsidRPr="00B70571" w:rsidRDefault="00A167C8" w:rsidP="00B70571">
      <w:pPr>
        <w:widowControl w:val="0"/>
        <w:spacing w:line="360" w:lineRule="auto"/>
        <w:ind w:firstLine="709"/>
        <w:jc w:val="both"/>
        <w:rPr>
          <w:sz w:val="28"/>
        </w:rPr>
      </w:pPr>
      <w:r w:rsidRPr="00B70571">
        <w:rPr>
          <w:sz w:val="28"/>
        </w:rPr>
        <w:t>Рыночная экономика кардинально изменяет подходы к построению системы управления себестоимостью. Только достоверная и оперативная информация обо всех производственно-хозяйственных процессах позволит предприятию определить степень риска, связанную с резким изменением спроса на выпускаемую продукцию, определить конкурентоспособную цену выпускаемых изделий, обосновать альтернативные решения для успешного проведения финансовой и инвестиционной политики с учетом потенциальных и социальных выгод.</w:t>
      </w:r>
    </w:p>
    <w:p w:rsidR="00A167C8" w:rsidRPr="00B70571" w:rsidRDefault="00A167C8" w:rsidP="00B70571">
      <w:pPr>
        <w:widowControl w:val="0"/>
        <w:spacing w:line="360" w:lineRule="auto"/>
        <w:ind w:firstLine="709"/>
        <w:jc w:val="both"/>
        <w:rPr>
          <w:sz w:val="28"/>
        </w:rPr>
      </w:pPr>
      <w:r w:rsidRPr="00B70571">
        <w:rPr>
          <w:sz w:val="28"/>
        </w:rPr>
        <w:t xml:space="preserve">Целью дипломной работы является исследование организации учета и анализа затрат на производство продукции на промышленном предприятии. </w:t>
      </w:r>
    </w:p>
    <w:p w:rsidR="00A167C8" w:rsidRPr="00B70571" w:rsidRDefault="00A167C8" w:rsidP="00B70571">
      <w:pPr>
        <w:pStyle w:val="ae"/>
        <w:widowControl w:val="0"/>
        <w:spacing w:line="360" w:lineRule="auto"/>
        <w:rPr>
          <w:spacing w:val="0"/>
        </w:rPr>
      </w:pPr>
      <w:r w:rsidRPr="00B70571">
        <w:rPr>
          <w:spacing w:val="0"/>
        </w:rPr>
        <w:t xml:space="preserve">Организационный порядок учета затрат на производство определяется особенностями технологии и организационной структурой предприятия. </w:t>
      </w:r>
      <w:r w:rsidRPr="00B70571">
        <w:rPr>
          <w:spacing w:val="0"/>
          <w:szCs w:val="21"/>
        </w:rPr>
        <w:t>Поэтому, исходя из особенностей производственного процесса, предприятие определяет основы учета производственных затрат в учетной политике.</w:t>
      </w:r>
    </w:p>
    <w:p w:rsidR="00A167C8" w:rsidRPr="00B70571" w:rsidRDefault="00A167C8" w:rsidP="00B70571">
      <w:pPr>
        <w:pStyle w:val="ae"/>
        <w:widowControl w:val="0"/>
        <w:spacing w:line="360" w:lineRule="auto"/>
        <w:rPr>
          <w:bCs/>
          <w:spacing w:val="0"/>
          <w:szCs w:val="19"/>
        </w:rPr>
      </w:pPr>
      <w:r w:rsidRPr="00B70571">
        <w:rPr>
          <w:bCs/>
          <w:spacing w:val="0"/>
          <w:szCs w:val="19"/>
        </w:rPr>
        <w:t>Одной из важных задач учета затрат на производство является контроль за себестоимостью продукции, для чего необходимо, прежде всего, установить общий размер производственных затрат. Однако, для создания резервов снижения себестоимости необходимо знать не только сумму затрат, но и их величину по видам.</w:t>
      </w:r>
    </w:p>
    <w:p w:rsidR="00A167C8" w:rsidRPr="00B70571" w:rsidRDefault="00A167C8" w:rsidP="00B70571">
      <w:pPr>
        <w:pStyle w:val="HTML"/>
        <w:widowControl w:val="0"/>
        <w:spacing w:line="360" w:lineRule="auto"/>
        <w:ind w:firstLine="709"/>
        <w:jc w:val="both"/>
        <w:rPr>
          <w:rFonts w:ascii="Times New Roman" w:hAnsi="Times New Roman" w:cs="Times New Roman"/>
          <w:bCs/>
          <w:color w:val="auto"/>
          <w:sz w:val="28"/>
          <w:szCs w:val="28"/>
        </w:rPr>
      </w:pPr>
      <w:r w:rsidRPr="00B70571">
        <w:rPr>
          <w:rFonts w:ascii="Times New Roman" w:hAnsi="Times New Roman" w:cs="Times New Roman"/>
          <w:bCs/>
          <w:color w:val="auto"/>
          <w:sz w:val="28"/>
          <w:szCs w:val="28"/>
        </w:rPr>
        <w:t xml:space="preserve">Производственный процесс добычи угля имеет ряд особенностей, от которых зависят не только организация производства и технология добычи, но и возможности учета и контроля над затратами. Характер ведения работ и постоянное перемещение основных рабочих мест создают определенные трудности для контроля над затратами на производство. </w:t>
      </w:r>
    </w:p>
    <w:p w:rsidR="00A167C8" w:rsidRPr="00B70571" w:rsidRDefault="00A167C8" w:rsidP="00B70571">
      <w:pPr>
        <w:widowControl w:val="0"/>
        <w:spacing w:line="360" w:lineRule="auto"/>
        <w:ind w:firstLine="709"/>
        <w:jc w:val="both"/>
        <w:rPr>
          <w:bCs/>
          <w:sz w:val="28"/>
          <w:szCs w:val="28"/>
        </w:rPr>
      </w:pPr>
      <w:r w:rsidRPr="00B70571">
        <w:rPr>
          <w:bCs/>
          <w:sz w:val="28"/>
          <w:szCs w:val="28"/>
        </w:rPr>
        <w:t xml:space="preserve">Уголь, </w:t>
      </w:r>
      <w:r w:rsidRPr="00B70571">
        <w:rPr>
          <w:bCs/>
          <w:noProof/>
          <w:sz w:val="28"/>
          <w:szCs w:val="28"/>
        </w:rPr>
        <w:t>прошедший проверку на соответствие утвержденным техническим условиям и оформленный приемо-сдаточной документацией,</w:t>
      </w:r>
      <w:r w:rsidRPr="00B70571">
        <w:rPr>
          <w:bCs/>
          <w:sz w:val="28"/>
          <w:szCs w:val="28"/>
        </w:rPr>
        <w:t xml:space="preserve"> является готовой продукцией на предприятии и </w:t>
      </w:r>
      <w:r w:rsidRPr="00B70571">
        <w:rPr>
          <w:bCs/>
          <w:noProof/>
          <w:sz w:val="28"/>
          <w:szCs w:val="28"/>
        </w:rPr>
        <w:t>объектом калькулирования для определения себестоимости. А</w:t>
      </w:r>
      <w:r w:rsidRPr="00B70571">
        <w:rPr>
          <w:bCs/>
          <w:sz w:val="28"/>
          <w:szCs w:val="28"/>
        </w:rPr>
        <w:t>, кроме того, объектом калькулирования являются вскрышные работы и вскрытые запасы.</w:t>
      </w:r>
    </w:p>
    <w:p w:rsidR="00A167C8" w:rsidRPr="00B70571" w:rsidRDefault="00A167C8" w:rsidP="00B70571">
      <w:pPr>
        <w:pStyle w:val="ae"/>
        <w:widowControl w:val="0"/>
        <w:spacing w:line="360" w:lineRule="auto"/>
        <w:rPr>
          <w:spacing w:val="0"/>
        </w:rPr>
      </w:pPr>
      <w:r w:rsidRPr="00B70571">
        <w:rPr>
          <w:spacing w:val="0"/>
        </w:rPr>
        <w:t>В соответствии с поставленной целью были сформулированы основные задачи дипломной работы:</w:t>
      </w:r>
    </w:p>
    <w:p w:rsidR="00A167C8" w:rsidRPr="00B70571" w:rsidRDefault="00A167C8" w:rsidP="00B70571">
      <w:pPr>
        <w:pStyle w:val="ae"/>
        <w:widowControl w:val="0"/>
        <w:spacing w:line="360" w:lineRule="auto"/>
        <w:rPr>
          <w:spacing w:val="0"/>
        </w:rPr>
      </w:pPr>
      <w:r w:rsidRPr="00B70571">
        <w:rPr>
          <w:spacing w:val="0"/>
        </w:rPr>
        <w:t>- исследовать теоретические и методологические аспекты учета и анализа затрат на производство продукции;</w:t>
      </w:r>
    </w:p>
    <w:p w:rsidR="00A167C8" w:rsidRPr="00B70571" w:rsidRDefault="00A167C8" w:rsidP="00B70571">
      <w:pPr>
        <w:pStyle w:val="ae"/>
        <w:widowControl w:val="0"/>
        <w:spacing w:line="360" w:lineRule="auto"/>
        <w:rPr>
          <w:spacing w:val="0"/>
        </w:rPr>
      </w:pPr>
      <w:r w:rsidRPr="00B70571">
        <w:rPr>
          <w:spacing w:val="0"/>
        </w:rPr>
        <w:t>- определить основные методологические принципы учета затрат на анализируемом предприятии;</w:t>
      </w:r>
    </w:p>
    <w:p w:rsidR="00A167C8" w:rsidRPr="00B70571" w:rsidRDefault="00A167C8" w:rsidP="00B70571">
      <w:pPr>
        <w:pStyle w:val="ae"/>
        <w:widowControl w:val="0"/>
        <w:spacing w:line="360" w:lineRule="auto"/>
        <w:rPr>
          <w:spacing w:val="0"/>
        </w:rPr>
      </w:pPr>
      <w:r w:rsidRPr="00B70571">
        <w:rPr>
          <w:spacing w:val="0"/>
        </w:rPr>
        <w:t>- выявить возможности совершенствования учета затрат с помощью автоматизации бухгалтерского учета;</w:t>
      </w:r>
    </w:p>
    <w:p w:rsidR="00A167C8" w:rsidRPr="00B70571" w:rsidRDefault="00A167C8" w:rsidP="00B70571">
      <w:pPr>
        <w:pStyle w:val="ae"/>
        <w:widowControl w:val="0"/>
        <w:spacing w:line="360" w:lineRule="auto"/>
        <w:rPr>
          <w:spacing w:val="0"/>
        </w:rPr>
      </w:pPr>
      <w:r w:rsidRPr="00B70571">
        <w:rPr>
          <w:spacing w:val="0"/>
        </w:rPr>
        <w:t>- провести анализ затрат на производство и формирование себестоимости продукции на анализируемом предприятии.</w:t>
      </w:r>
    </w:p>
    <w:p w:rsidR="00A167C8" w:rsidRPr="00B70571" w:rsidRDefault="00A167C8" w:rsidP="00B70571">
      <w:pPr>
        <w:pStyle w:val="ae"/>
        <w:widowControl w:val="0"/>
        <w:spacing w:line="360" w:lineRule="auto"/>
        <w:rPr>
          <w:spacing w:val="0"/>
        </w:rPr>
      </w:pPr>
      <w:r w:rsidRPr="00B70571">
        <w:rPr>
          <w:spacing w:val="0"/>
        </w:rPr>
        <w:t>Предметом исследования является производственный и управленческий учет затрат на производство готовой продукции промышленного предприятия.</w:t>
      </w:r>
    </w:p>
    <w:p w:rsidR="00A167C8" w:rsidRPr="00B70571" w:rsidRDefault="00A167C8" w:rsidP="00B70571">
      <w:pPr>
        <w:widowControl w:val="0"/>
        <w:spacing w:line="360" w:lineRule="auto"/>
        <w:ind w:firstLine="709"/>
        <w:jc w:val="both"/>
        <w:rPr>
          <w:bCs/>
          <w:sz w:val="28"/>
          <w:szCs w:val="28"/>
        </w:rPr>
      </w:pPr>
      <w:r w:rsidRPr="00B70571">
        <w:rPr>
          <w:sz w:val="28"/>
        </w:rPr>
        <w:t xml:space="preserve">Объектом исследования послужила финансовая документация предприятия «Разрез Молодежный». </w:t>
      </w:r>
      <w:r w:rsidRPr="00B70571">
        <w:rPr>
          <w:bCs/>
          <w:sz w:val="28"/>
          <w:szCs w:val="28"/>
        </w:rPr>
        <w:t xml:space="preserve">Анализируемое предприятие «Разрез Молодежный» является филиалом Угольного Департамента «Борлы» АО «Корпорация Казахмыс». Предприятие находится по адресу пос. Молодежный Бухар-Жырауского района Карагандинской области. Основным видом деятельности предприятия «Разрез Молодежный» является ведение горных работ и других видов работ, связанных с добычей, переработкой и реализацией угля. </w:t>
      </w:r>
    </w:p>
    <w:p w:rsidR="00A167C8" w:rsidRPr="00B70571" w:rsidRDefault="00A167C8" w:rsidP="00B70571">
      <w:pPr>
        <w:pStyle w:val="32"/>
        <w:widowControl w:val="0"/>
        <w:tabs>
          <w:tab w:val="left" w:pos="912"/>
        </w:tabs>
        <w:spacing w:after="0" w:line="360" w:lineRule="auto"/>
        <w:ind w:left="0" w:firstLine="709"/>
        <w:jc w:val="both"/>
        <w:rPr>
          <w:bCs/>
          <w:sz w:val="28"/>
          <w:szCs w:val="28"/>
        </w:rPr>
      </w:pPr>
      <w:r w:rsidRPr="00B70571">
        <w:rPr>
          <w:bCs/>
          <w:sz w:val="28"/>
          <w:szCs w:val="28"/>
        </w:rPr>
        <w:t>Теоретической и методологической основой послужили законодательные и нормативные документы Президента и Правительства Республики Казахстан, монографические труды отечественных и зарубежных ученых экономистов и финансистов, статистические материалы, материалы периодической печати.</w:t>
      </w:r>
    </w:p>
    <w:p w:rsidR="00A167C8" w:rsidRPr="00B70571" w:rsidRDefault="00A167C8" w:rsidP="00B70571">
      <w:pPr>
        <w:widowControl w:val="0"/>
        <w:spacing w:line="360" w:lineRule="auto"/>
        <w:ind w:firstLine="709"/>
        <w:jc w:val="both"/>
        <w:rPr>
          <w:bCs/>
          <w:sz w:val="28"/>
        </w:rPr>
      </w:pP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10" w:name="_Toc152061866"/>
      <w:r w:rsidRPr="00B70571">
        <w:rPr>
          <w:caps w:val="0"/>
        </w:rPr>
        <w:t>Глава 1 Теоретические и методологические аспекты производственного учета</w:t>
      </w:r>
      <w:bookmarkEnd w:id="10"/>
    </w:p>
    <w:p w:rsidR="00B70571" w:rsidRDefault="00B70571" w:rsidP="00B70571">
      <w:pPr>
        <w:pStyle w:val="20"/>
        <w:keepNext w:val="0"/>
        <w:widowControl w:val="0"/>
        <w:spacing w:before="0" w:after="0" w:line="360" w:lineRule="auto"/>
        <w:ind w:firstLine="709"/>
        <w:jc w:val="both"/>
        <w:rPr>
          <w:spacing w:val="0"/>
        </w:rPr>
      </w:pPr>
      <w:bookmarkStart w:id="11" w:name="_Toc152061867"/>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1.1 Экономическая сущность производственных затрат</w:t>
      </w:r>
      <w:bookmarkEnd w:id="11"/>
    </w:p>
    <w:p w:rsidR="00B70571" w:rsidRDefault="00B70571"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Производство — основополагающий процесс в хозяйственной деятельности организации. Этот процесс влияет на финансовый результат организации, т.е. на прибыль или убытки. В связи с этим возникает необходимость управления процессом производства. [9, с.278]</w:t>
      </w:r>
    </w:p>
    <w:p w:rsidR="00A167C8" w:rsidRPr="00B70571" w:rsidRDefault="00A167C8" w:rsidP="00B70571">
      <w:pPr>
        <w:pStyle w:val="ae"/>
        <w:widowControl w:val="0"/>
        <w:spacing w:line="360" w:lineRule="auto"/>
        <w:rPr>
          <w:spacing w:val="0"/>
          <w:szCs w:val="28"/>
        </w:rPr>
      </w:pPr>
      <w:r w:rsidRPr="00B70571">
        <w:rPr>
          <w:spacing w:val="0"/>
          <w:szCs w:val="28"/>
        </w:rPr>
        <w:t>Независимо от типа организации производства, основной экономической целью любого предприятия является извлечение из своей деятельности дохода, т.е. предприятие в целом должно работать рентабельно. Рентабельность предприятия обеспечивается не только максимизацией объемов производства, а соответственно и выручки от реализации произведенной продукции, но также и оптимизацией расходной части производства, т.е. затрат, к образованию которых приводит участие в процессе производства трех основных производственных моментов – труда, предметов и средств труда.</w:t>
      </w:r>
    </w:p>
    <w:p w:rsidR="00A167C8" w:rsidRPr="00B70571" w:rsidRDefault="00A167C8" w:rsidP="00B70571">
      <w:pPr>
        <w:pStyle w:val="ae"/>
        <w:widowControl w:val="0"/>
        <w:spacing w:line="360" w:lineRule="auto"/>
        <w:rPr>
          <w:spacing w:val="0"/>
          <w:szCs w:val="28"/>
        </w:rPr>
      </w:pPr>
      <w:r w:rsidRPr="00B70571">
        <w:rPr>
          <w:spacing w:val="0"/>
          <w:szCs w:val="28"/>
        </w:rPr>
        <w:t>Одна из основных задач деятельности промышленных предприятий в современных условиях хозяйствования – достижение наибольших результатов при наименьших затратах. [11, с.136]</w:t>
      </w:r>
    </w:p>
    <w:p w:rsidR="00A167C8" w:rsidRPr="00B70571" w:rsidRDefault="00A167C8" w:rsidP="00B70571">
      <w:pPr>
        <w:pStyle w:val="ae"/>
        <w:widowControl w:val="0"/>
        <w:spacing w:line="360" w:lineRule="auto"/>
        <w:rPr>
          <w:spacing w:val="0"/>
          <w:szCs w:val="28"/>
        </w:rPr>
      </w:pPr>
      <w:r w:rsidRPr="00B70571">
        <w:rPr>
          <w:spacing w:val="0"/>
          <w:szCs w:val="28"/>
        </w:rPr>
        <w:t xml:space="preserve">Процесс производства на предприятии требует затрат материальных, трудовых, финансовых ресурсов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 Наибольший удельный вес во всех расходах предприятий занимают затраты на производство продукции, т.е. производственные затраты. </w:t>
      </w:r>
    </w:p>
    <w:p w:rsidR="00A167C8" w:rsidRPr="00B70571" w:rsidRDefault="00A167C8" w:rsidP="00B70571">
      <w:pPr>
        <w:pStyle w:val="ae"/>
        <w:widowControl w:val="0"/>
        <w:spacing w:line="360" w:lineRule="auto"/>
        <w:rPr>
          <w:spacing w:val="0"/>
          <w:szCs w:val="28"/>
        </w:rPr>
      </w:pPr>
      <w:r w:rsidRPr="00B70571">
        <w:rPr>
          <w:spacing w:val="0"/>
          <w:szCs w:val="28"/>
        </w:rPr>
        <w:t>Таким образом, совокупность производственных затрат показывает, во что обходится предприятию изготовление выпускаемой продукции.</w:t>
      </w:r>
    </w:p>
    <w:p w:rsidR="00A167C8" w:rsidRPr="00B70571" w:rsidRDefault="00A167C8" w:rsidP="00B70571">
      <w:pPr>
        <w:pStyle w:val="a7"/>
        <w:widowControl w:val="0"/>
        <w:spacing w:line="360" w:lineRule="auto"/>
        <w:ind w:firstLine="709"/>
        <w:jc w:val="both"/>
        <w:rPr>
          <w:bCs/>
        </w:rPr>
      </w:pPr>
      <w:r w:rsidRPr="00B70571">
        <w:rPr>
          <w:bCs/>
        </w:rPr>
        <w:t xml:space="preserve">Для того чтобы знать, во что обходиться изготовление продукта, предприятие должно производить его стоимостную оценку по вещественному и количественному составу (средства и предметы труда), а также по составу и количеству затрат труда, требуемых для его изготовления. </w:t>
      </w:r>
    </w:p>
    <w:p w:rsidR="00A167C8" w:rsidRPr="00B70571" w:rsidRDefault="00A167C8" w:rsidP="00B70571">
      <w:pPr>
        <w:pStyle w:val="a7"/>
        <w:widowControl w:val="0"/>
        <w:spacing w:line="360" w:lineRule="auto"/>
        <w:ind w:firstLine="709"/>
        <w:jc w:val="both"/>
        <w:rPr>
          <w:bCs/>
        </w:rPr>
      </w:pPr>
      <w:r w:rsidRPr="00B70571">
        <w:rPr>
          <w:bCs/>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A167C8" w:rsidRPr="00B70571" w:rsidRDefault="00A167C8" w:rsidP="00B70571">
      <w:pPr>
        <w:pStyle w:val="a7"/>
        <w:widowControl w:val="0"/>
        <w:spacing w:line="360" w:lineRule="auto"/>
        <w:ind w:firstLine="709"/>
        <w:jc w:val="both"/>
        <w:rPr>
          <w:bCs/>
        </w:rPr>
      </w:pPr>
      <w:r w:rsidRPr="00B70571">
        <w:rPr>
          <w:bCs/>
        </w:rPr>
        <w:t xml:space="preserve">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предприятию производство и реализацию продукта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[11, с.136] </w:t>
      </w:r>
    </w:p>
    <w:p w:rsidR="00A167C8" w:rsidRPr="00B70571" w:rsidRDefault="00A167C8" w:rsidP="00B70571">
      <w:pPr>
        <w:pStyle w:val="a7"/>
        <w:widowControl w:val="0"/>
        <w:spacing w:line="360" w:lineRule="auto"/>
        <w:ind w:firstLine="709"/>
        <w:jc w:val="both"/>
        <w:rPr>
          <w:bCs/>
        </w:rPr>
      </w:pPr>
      <w:r w:rsidRPr="00B70571">
        <w:rPr>
          <w:bCs/>
        </w:rPr>
        <w:t xml:space="preserve">В соответствии с определением себестоимости производства следует различать себестоимость производства и реализации, выпуска продукции и продаж. 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 </w:t>
      </w:r>
    </w:p>
    <w:p w:rsidR="00A167C8" w:rsidRPr="00B70571" w:rsidRDefault="00A167C8" w:rsidP="00B70571">
      <w:pPr>
        <w:pStyle w:val="a7"/>
        <w:widowControl w:val="0"/>
        <w:spacing w:line="360" w:lineRule="auto"/>
        <w:ind w:firstLine="709"/>
        <w:jc w:val="both"/>
        <w:rPr>
          <w:bCs/>
          <w:szCs w:val="28"/>
        </w:rPr>
      </w:pPr>
      <w:r w:rsidRPr="00B70571">
        <w:rPr>
          <w:bCs/>
        </w:rPr>
        <w:t>Предприятия, занимающиеся производственной деятельностью, в области себестоимости продукции определяют затраты производства, а предприятия, осуществляющие сбытовую, снабженческую, торгово-посредническую деятельность, - затраты обращения. Но, помимо затрат, прямо или косвенно обусловленных процессом производства, предприятие несет и непосредственные затраты, которые не связаны с реализацией продукции и в себестоимость, как правило, не включаются.</w:t>
      </w:r>
    </w:p>
    <w:p w:rsidR="00A167C8" w:rsidRPr="00B70571" w:rsidRDefault="00A167C8" w:rsidP="00B70571">
      <w:pPr>
        <w:pStyle w:val="a7"/>
        <w:widowControl w:val="0"/>
        <w:spacing w:line="360" w:lineRule="auto"/>
        <w:ind w:firstLine="709"/>
        <w:jc w:val="both"/>
        <w:rPr>
          <w:bCs/>
        </w:rPr>
      </w:pPr>
      <w:r w:rsidRPr="00B70571">
        <w:rPr>
          <w:bCs/>
        </w:rPr>
        <w:t>Конкретный состав затрат, которые могут быть отнесены на затраты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предприятия по источникам их возмещения (включаемые в себестоимость продукции и, следовательно, возмещаемые за счет цен на нее и возмещаемые из дохода, остающегося в распоряжении предприятия после уплаты налогов и других обязательных платежей).</w:t>
      </w:r>
    </w:p>
    <w:p w:rsidR="00A167C8" w:rsidRPr="00B70571" w:rsidRDefault="00A167C8" w:rsidP="00B70571">
      <w:pPr>
        <w:widowControl w:val="0"/>
        <w:shd w:val="clear" w:color="auto" w:fill="FFFFFF"/>
        <w:spacing w:line="360" w:lineRule="auto"/>
        <w:ind w:firstLine="709"/>
        <w:jc w:val="both"/>
        <w:rPr>
          <w:bCs/>
          <w:sz w:val="28"/>
          <w:szCs w:val="20"/>
        </w:rPr>
      </w:pPr>
      <w:r w:rsidRPr="00B70571">
        <w:rPr>
          <w:bCs/>
          <w:sz w:val="28"/>
          <w:szCs w:val="20"/>
        </w:rPr>
        <w:t xml:space="preserve">Формирование состава и классификация затрат, включаемых в себестоимость продукции регулируется согласно Методическим рекомендациям к стандарту бухгалтерского учета№7 "Учет товарно-материальных запасов", утвержденным приказом Департамента методологии бухгалтерского учета и аудита Министерства финансов Республики Казахстан от 21 мая 1997 года № 7. </w:t>
      </w:r>
    </w:p>
    <w:p w:rsidR="00A167C8" w:rsidRPr="00B70571" w:rsidRDefault="00A167C8" w:rsidP="00B70571">
      <w:pPr>
        <w:pStyle w:val="ae"/>
        <w:widowControl w:val="0"/>
        <w:spacing w:line="360" w:lineRule="auto"/>
        <w:rPr>
          <w:spacing w:val="0"/>
        </w:rPr>
      </w:pPr>
      <w:r w:rsidRPr="00B70571">
        <w:rPr>
          <w:spacing w:val="0"/>
        </w:rPr>
        <w:t xml:space="preserve">Международный Стандарт Бухгалтерского Учета №2 «Запасы» </w:t>
      </w:r>
      <w:r w:rsidRPr="00B70571">
        <w:rPr>
          <w:rStyle w:val="af4"/>
          <w:b w:val="0"/>
          <w:bCs w:val="0"/>
          <w:spacing w:val="0"/>
        </w:rPr>
        <w:t xml:space="preserve">(IAS 2. Inventories) </w:t>
      </w:r>
      <w:r w:rsidRPr="00B70571">
        <w:rPr>
          <w:spacing w:val="0"/>
        </w:rPr>
        <w:t>вступивший в силу после 1 января 1995 года действует в с</w:t>
      </w:r>
      <w:r w:rsidRPr="00B70571">
        <w:rPr>
          <w:rStyle w:val="af4"/>
          <w:b w:val="0"/>
          <w:bCs w:val="0"/>
          <w:spacing w:val="0"/>
        </w:rPr>
        <w:t xml:space="preserve">фере </w:t>
      </w:r>
      <w:r w:rsidRPr="00B70571">
        <w:rPr>
          <w:spacing w:val="0"/>
        </w:rPr>
        <w:t xml:space="preserve">системы учета запасов. Стандарт жестко устанавливает </w:t>
      </w:r>
      <w:r w:rsidRPr="00FD106B">
        <w:rPr>
          <w:spacing w:val="0"/>
        </w:rPr>
        <w:t>методику переноса косвенных производственных затрат на стоимость готовой продукции</w:t>
      </w:r>
      <w:r w:rsidRPr="00B70571">
        <w:rPr>
          <w:spacing w:val="0"/>
        </w:rPr>
        <w:t>,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w:t>
      </w:r>
    </w:p>
    <w:p w:rsidR="00A167C8" w:rsidRPr="00B70571" w:rsidRDefault="00A167C8" w:rsidP="00B70571">
      <w:pPr>
        <w:pStyle w:val="ae"/>
        <w:widowControl w:val="0"/>
        <w:spacing w:line="360" w:lineRule="auto"/>
        <w:rPr>
          <w:bCs/>
          <w:spacing w:val="0"/>
        </w:rPr>
      </w:pPr>
      <w:r w:rsidRPr="00B70571">
        <w:rPr>
          <w:rStyle w:val="af4"/>
          <w:b w:val="0"/>
          <w:bCs w:val="0"/>
          <w:spacing w:val="0"/>
        </w:rPr>
        <w:t>Данным стандартом утверждена методика распределения косвенных затрат производства</w:t>
      </w:r>
      <w:r w:rsidRPr="00B70571">
        <w:rPr>
          <w:spacing w:val="0"/>
        </w:rPr>
        <w:t xml:space="preserve">.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w:t>
      </w:r>
      <w:r w:rsidRPr="00B70571">
        <w:rPr>
          <w:rStyle w:val="af5"/>
          <w:i w:val="0"/>
          <w:iCs w:val="0"/>
          <w:spacing w:val="0"/>
        </w:rPr>
        <w:t>постоянных</w:t>
      </w:r>
      <w:r w:rsidRPr="00B70571">
        <w:rPr>
          <w:spacing w:val="0"/>
        </w:rPr>
        <w:t xml:space="preserve"> косвенных затрат методом стандарт-кост, при котором </w:t>
      </w:r>
      <w:r w:rsidRPr="00B70571">
        <w:rPr>
          <w:rStyle w:val="af5"/>
          <w:i w:val="0"/>
          <w:iCs w:val="0"/>
          <w:spacing w:val="0"/>
        </w:rPr>
        <w:t>относительный</w:t>
      </w:r>
      <w:r w:rsidRPr="00B70571">
        <w:rPr>
          <w:spacing w:val="0"/>
        </w:rPr>
        <w:t xml:space="preserve"> норматив распределения накладных расходов фиксируется </w:t>
      </w:r>
      <w:r w:rsidRPr="00B70571">
        <w:rPr>
          <w:rStyle w:val="af5"/>
          <w:i w:val="0"/>
          <w:iCs w:val="0"/>
          <w:spacing w:val="0"/>
        </w:rPr>
        <w:t xml:space="preserve">для нормальной загрузки </w:t>
      </w:r>
      <w:r w:rsidRPr="00B70571">
        <w:rPr>
          <w:spacing w:val="0"/>
        </w:rPr>
        <w:t>(normal capacity) производственных мощностей. Международный стандарт не задает жестко принципов распределения косвенных затрат между различными видами продукции - главное, чтобы методика применялась последовательно и обоснованно. [7, с.49]</w:t>
      </w:r>
    </w:p>
    <w:p w:rsidR="00B70571" w:rsidRDefault="00B70571" w:rsidP="00B70571">
      <w:pPr>
        <w:pStyle w:val="20"/>
        <w:keepNext w:val="0"/>
        <w:widowControl w:val="0"/>
        <w:spacing w:before="0" w:after="0" w:line="360" w:lineRule="auto"/>
        <w:ind w:firstLine="709"/>
        <w:jc w:val="both"/>
        <w:rPr>
          <w:spacing w:val="0"/>
        </w:rPr>
      </w:pPr>
      <w:bookmarkStart w:id="12" w:name="_Toc152061868"/>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1.2 Производственный и управленческий учет. Задачи учета затрат на производство</w:t>
      </w:r>
      <w:bookmarkEnd w:id="12"/>
    </w:p>
    <w:p w:rsidR="00B70571" w:rsidRDefault="00B70571"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Под организацией производственного учета понимается, во-первых, система используемых предприятием бухгалтерских счетов и, во-вторых, применяемые предприятием подходы к группировке своих издержек.</w:t>
      </w:r>
    </w:p>
    <w:p w:rsidR="00A167C8" w:rsidRPr="00B70571" w:rsidRDefault="00A167C8" w:rsidP="00B70571">
      <w:pPr>
        <w:pStyle w:val="ae"/>
        <w:widowControl w:val="0"/>
        <w:spacing w:line="360" w:lineRule="auto"/>
        <w:rPr>
          <w:spacing w:val="0"/>
        </w:rPr>
      </w:pPr>
      <w:r w:rsidRPr="00B70571">
        <w:rPr>
          <w:spacing w:val="0"/>
        </w:rPr>
        <w:t>«Под производственным учетом, - пишет К. Друри, - понимается сбор данных о производственных затратах для оценки стоимости запасов продукции» [5].</w:t>
      </w:r>
    </w:p>
    <w:p w:rsidR="00A167C8" w:rsidRPr="00B70571" w:rsidRDefault="00A167C8" w:rsidP="00B70571">
      <w:pPr>
        <w:pStyle w:val="ae"/>
        <w:widowControl w:val="0"/>
        <w:spacing w:line="360" w:lineRule="auto"/>
        <w:rPr>
          <w:spacing w:val="0"/>
        </w:rPr>
      </w:pPr>
      <w:r w:rsidRPr="00B70571">
        <w:rPr>
          <w:spacing w:val="0"/>
        </w:rPr>
        <w:t>Анализируя сущность и роль управления издержками предприятия, можно сформулировать следующее понятие производственного учета: под производственным учетом понимается сбор данных для определения издержек производства, калькулирования себестоимости продукции, оценки ее запасов и незавершенного производства, выявления резервов экономии, устранения различного рода потерь и непроизводительных расходов.</w:t>
      </w:r>
    </w:p>
    <w:p w:rsidR="00A167C8" w:rsidRPr="00B70571" w:rsidRDefault="00A167C8" w:rsidP="00B70571">
      <w:pPr>
        <w:pStyle w:val="ae"/>
        <w:widowControl w:val="0"/>
        <w:spacing w:line="360" w:lineRule="auto"/>
        <w:rPr>
          <w:spacing w:val="0"/>
        </w:rPr>
      </w:pPr>
      <w:r w:rsidRPr="00B70571">
        <w:rPr>
          <w:spacing w:val="0"/>
        </w:rPr>
        <w:t>Производственный учет должен четко и детально отражать все процессы, связанные с производством и реализацией продукции на предприятии. Таким образом, производственный учет является «базой» управленческого учета.</w:t>
      </w:r>
    </w:p>
    <w:p w:rsidR="00A167C8" w:rsidRPr="00B70571" w:rsidRDefault="00A167C8" w:rsidP="00B70571">
      <w:pPr>
        <w:pStyle w:val="ae"/>
        <w:widowControl w:val="0"/>
        <w:spacing w:line="360" w:lineRule="auto"/>
        <w:rPr>
          <w:spacing w:val="0"/>
        </w:rPr>
      </w:pPr>
      <w:r w:rsidRPr="00B70571">
        <w:rPr>
          <w:spacing w:val="0"/>
        </w:rPr>
        <w:t xml:space="preserve">Управленческий учет представляет собой процесс подготовки информации, необходимой менеджерам для планирования, управления и оценки производственно-коммерческой деятельности предприятия в целом, а также его структурных подразделений. Этот процесс включает выявление, измерение, фиксацию, сбор, хранение, защиту, анализ, подготовку, интерпретацию, передачу и прием информации, необходимой управленческому аппарату для выполнения его функций. </w:t>
      </w:r>
    </w:p>
    <w:p w:rsidR="00A167C8" w:rsidRPr="00B70571" w:rsidRDefault="00A167C8" w:rsidP="00B70571">
      <w:pPr>
        <w:pStyle w:val="ae"/>
        <w:widowControl w:val="0"/>
        <w:spacing w:line="360" w:lineRule="auto"/>
        <w:rPr>
          <w:spacing w:val="0"/>
        </w:rPr>
      </w:pPr>
      <w:r w:rsidRPr="00B70571">
        <w:rPr>
          <w:spacing w:val="0"/>
        </w:rPr>
        <w:t>Как известно, управленческие решения предпринимательской деятельности основываются на плановой, нормативной, технологической, учетной и аналитической информации. Эту информацию формирует для руководителей разных уровней управления внутри предприятия управленческий учет, который включает в себя «планирование, бюджетирование, отражение фактических данных в аналитическом и синтетическом учете и в отчетности, контроль и анализ исполнения бюджетов, подготовку информации для ситуационных управленческих решений».</w:t>
      </w:r>
    </w:p>
    <w:p w:rsidR="00A167C8" w:rsidRPr="00B70571" w:rsidRDefault="00A167C8" w:rsidP="00B70571">
      <w:pPr>
        <w:pStyle w:val="ae"/>
        <w:widowControl w:val="0"/>
        <w:spacing w:line="360" w:lineRule="auto"/>
        <w:rPr>
          <w:spacing w:val="0"/>
        </w:rPr>
      </w:pPr>
      <w:r w:rsidRPr="00B70571">
        <w:rPr>
          <w:spacing w:val="0"/>
        </w:rPr>
        <w:t>Управленческий учет - это связующее звено между учетным процессом и управлением организацией. Предметом его является производственная деятельность предприятия и его отдельных структурных подразделений (сегментов). Он организуется исходя из целей и задач управляющих (менеджеров), не регламентируется государством, служит лишь интересам пред приятия, в чем и заключается его преимущество перед финансовым учетом. Общие принципы данного учета сводятся к тому, чтобы максимально обеспечить руководство предприятия полезной информацией для принятия правильных решений.</w:t>
      </w:r>
    </w:p>
    <w:p w:rsidR="00A167C8" w:rsidRPr="00B70571" w:rsidRDefault="00A167C8" w:rsidP="00B70571">
      <w:pPr>
        <w:pStyle w:val="ae"/>
        <w:widowControl w:val="0"/>
        <w:spacing w:line="360" w:lineRule="auto"/>
        <w:rPr>
          <w:bCs/>
          <w:spacing w:val="0"/>
          <w:szCs w:val="28"/>
        </w:rPr>
      </w:pPr>
      <w:r w:rsidRPr="00B70571">
        <w:rPr>
          <w:bCs/>
          <w:spacing w:val="0"/>
          <w:szCs w:val="28"/>
        </w:rPr>
        <w:t>Таким образом, любое производство продукции связано с определенными затратами, производственный учет которых призван обеспечить:</w:t>
      </w:r>
    </w:p>
    <w:p w:rsidR="00A167C8" w:rsidRPr="00B70571" w:rsidRDefault="00A167C8" w:rsidP="00A167C8">
      <w:pPr>
        <w:pStyle w:val="ae"/>
        <w:widowControl w:val="0"/>
        <w:numPr>
          <w:ilvl w:val="0"/>
          <w:numId w:val="2"/>
        </w:numPr>
        <w:tabs>
          <w:tab w:val="clear" w:pos="360"/>
          <w:tab w:val="num" w:pos="0"/>
          <w:tab w:val="left" w:pos="900"/>
        </w:tabs>
        <w:spacing w:line="360" w:lineRule="auto"/>
        <w:ind w:left="0" w:firstLine="709"/>
        <w:rPr>
          <w:bCs/>
          <w:spacing w:val="0"/>
          <w:szCs w:val="28"/>
        </w:rPr>
      </w:pPr>
      <w:r w:rsidRPr="00B70571">
        <w:rPr>
          <w:bCs/>
          <w:spacing w:val="0"/>
          <w:szCs w:val="28"/>
        </w:rPr>
        <w:t xml:space="preserve">своевременное полное и достоверное отражение в учете всех фактических затрат, связанных с производством продукции, а также непроизводительных работ и потерь, допускаемых на отдельных участках деятельности предприятия; </w:t>
      </w:r>
    </w:p>
    <w:p w:rsidR="00A167C8" w:rsidRPr="00B70571" w:rsidRDefault="00A167C8" w:rsidP="00A167C8">
      <w:pPr>
        <w:pStyle w:val="ae"/>
        <w:widowControl w:val="0"/>
        <w:numPr>
          <w:ilvl w:val="0"/>
          <w:numId w:val="2"/>
        </w:numPr>
        <w:tabs>
          <w:tab w:val="clear" w:pos="360"/>
          <w:tab w:val="num" w:pos="0"/>
          <w:tab w:val="left" w:pos="900"/>
        </w:tabs>
        <w:spacing w:line="360" w:lineRule="auto"/>
        <w:ind w:left="0" w:firstLine="709"/>
        <w:rPr>
          <w:bCs/>
          <w:spacing w:val="0"/>
          <w:szCs w:val="28"/>
        </w:rPr>
      </w:pPr>
      <w:r w:rsidRPr="00B70571">
        <w:rPr>
          <w:bCs/>
          <w:spacing w:val="0"/>
          <w:szCs w:val="28"/>
        </w:rPr>
        <w:t xml:space="preserve">контроль над правильным использованием материальных, трудовых, финансовых и иных ресурсов предприятия, за соблюдением установленных норм расхода материалов и производительности труда; </w:t>
      </w:r>
    </w:p>
    <w:p w:rsidR="00A167C8" w:rsidRPr="00B70571" w:rsidRDefault="00A167C8" w:rsidP="00A167C8">
      <w:pPr>
        <w:pStyle w:val="ae"/>
        <w:widowControl w:val="0"/>
        <w:numPr>
          <w:ilvl w:val="0"/>
          <w:numId w:val="2"/>
        </w:numPr>
        <w:tabs>
          <w:tab w:val="clear" w:pos="360"/>
          <w:tab w:val="num" w:pos="0"/>
          <w:tab w:val="left" w:pos="900"/>
        </w:tabs>
        <w:spacing w:line="360" w:lineRule="auto"/>
        <w:ind w:left="0" w:firstLine="709"/>
        <w:rPr>
          <w:bCs/>
          <w:spacing w:val="0"/>
          <w:szCs w:val="28"/>
        </w:rPr>
      </w:pPr>
      <w:r w:rsidRPr="00B70571">
        <w:rPr>
          <w:bCs/>
          <w:spacing w:val="0"/>
          <w:szCs w:val="28"/>
        </w:rPr>
        <w:t xml:space="preserve">выявление резервов сокращения затрат; </w:t>
      </w:r>
    </w:p>
    <w:p w:rsidR="00A167C8" w:rsidRPr="00B70571" w:rsidRDefault="00A167C8" w:rsidP="00A167C8">
      <w:pPr>
        <w:pStyle w:val="ae"/>
        <w:widowControl w:val="0"/>
        <w:numPr>
          <w:ilvl w:val="0"/>
          <w:numId w:val="2"/>
        </w:numPr>
        <w:tabs>
          <w:tab w:val="clear" w:pos="360"/>
          <w:tab w:val="num" w:pos="0"/>
          <w:tab w:val="left" w:pos="900"/>
        </w:tabs>
        <w:spacing w:line="360" w:lineRule="auto"/>
        <w:ind w:left="0" w:firstLine="709"/>
        <w:rPr>
          <w:bCs/>
          <w:spacing w:val="0"/>
          <w:szCs w:val="28"/>
        </w:rPr>
      </w:pPr>
      <w:r w:rsidRPr="00B70571">
        <w:rPr>
          <w:bCs/>
          <w:spacing w:val="0"/>
          <w:szCs w:val="28"/>
        </w:rPr>
        <w:t>точное формирование себестоимости продукции посредством обоснованного распределения производственных затрат между отчетными периодами, остатками незавершенного производства и готовыми изделиями, между отдельными видами выпускаемой продукции.</w:t>
      </w:r>
    </w:p>
    <w:p w:rsidR="00A167C8" w:rsidRPr="00B70571" w:rsidRDefault="00A167C8" w:rsidP="00B70571">
      <w:pPr>
        <w:pStyle w:val="a7"/>
        <w:widowControl w:val="0"/>
        <w:spacing w:line="360" w:lineRule="auto"/>
        <w:ind w:firstLine="709"/>
        <w:jc w:val="both"/>
        <w:rPr>
          <w:bCs/>
          <w:szCs w:val="19"/>
        </w:rPr>
      </w:pPr>
      <w:r w:rsidRPr="00B70571">
        <w:rPr>
          <w:bCs/>
          <w:szCs w:val="19"/>
        </w:rPr>
        <w:t>Одной из важных задач учета затрат на производство является контроль за себестоимостью продукции, для чего необходимо, прежде всего, установить общий размер производственных затрат. Однако, для создания резервов снижения себестоимости необходимо знать не только сумму затрат, но и их величину по видам. [11, с.137]</w:t>
      </w:r>
    </w:p>
    <w:p w:rsidR="00B70571" w:rsidRDefault="00B70571" w:rsidP="00B70571">
      <w:pPr>
        <w:pStyle w:val="20"/>
        <w:keepNext w:val="0"/>
        <w:widowControl w:val="0"/>
        <w:spacing w:before="0" w:after="0" w:line="360" w:lineRule="auto"/>
        <w:ind w:firstLine="709"/>
        <w:jc w:val="both"/>
        <w:rPr>
          <w:spacing w:val="0"/>
        </w:rPr>
      </w:pPr>
      <w:bookmarkStart w:id="13" w:name="_Toc152061869"/>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1.3 Классификация производственных затрат</w:t>
      </w:r>
      <w:bookmarkEnd w:id="13"/>
    </w:p>
    <w:p w:rsidR="00B70571" w:rsidRDefault="00B70571" w:rsidP="00B70571">
      <w:pPr>
        <w:pStyle w:val="a7"/>
        <w:widowControl w:val="0"/>
        <w:spacing w:line="360" w:lineRule="auto"/>
        <w:ind w:firstLine="709"/>
        <w:jc w:val="both"/>
        <w:rPr>
          <w:bCs/>
          <w:szCs w:val="19"/>
        </w:rPr>
      </w:pPr>
    </w:p>
    <w:p w:rsidR="00A167C8" w:rsidRPr="00B70571" w:rsidRDefault="00A167C8" w:rsidP="00B70571">
      <w:pPr>
        <w:pStyle w:val="a7"/>
        <w:widowControl w:val="0"/>
        <w:spacing w:line="360" w:lineRule="auto"/>
        <w:ind w:firstLine="709"/>
        <w:jc w:val="both"/>
        <w:rPr>
          <w:bCs/>
        </w:rPr>
      </w:pPr>
      <w:r w:rsidRPr="00B70571">
        <w:rPr>
          <w:bCs/>
          <w:szCs w:val="19"/>
        </w:rPr>
        <w:t>При сборе информации для принятия производственных решений необходимо иметь в виду, что определенный вид затрат может быть важен для одного типа решений и не может быть принят во внимание для другого. В действительности производственные затраты можно классифицировать по многим различным признакам.</w:t>
      </w:r>
    </w:p>
    <w:p w:rsidR="00A167C8" w:rsidRPr="00B70571" w:rsidRDefault="00A167C8" w:rsidP="00B70571">
      <w:pPr>
        <w:pStyle w:val="ae"/>
        <w:widowControl w:val="0"/>
        <w:spacing w:line="360" w:lineRule="auto"/>
        <w:rPr>
          <w:spacing w:val="0"/>
        </w:rPr>
      </w:pPr>
      <w:r w:rsidRPr="00B70571">
        <w:rPr>
          <w:spacing w:val="0"/>
        </w:rPr>
        <w:t xml:space="preserve">1. По месту возникновения затрат: </w:t>
      </w:r>
      <w:r w:rsidRPr="00B70571">
        <w:rPr>
          <w:iCs/>
          <w:spacing w:val="0"/>
        </w:rPr>
        <w:t xml:space="preserve">по центрам ответственности </w:t>
      </w:r>
      <w:r w:rsidRPr="00B70571">
        <w:rPr>
          <w:spacing w:val="0"/>
        </w:rPr>
        <w:t xml:space="preserve">(производствам, цехам, участкам и т.д.) и </w:t>
      </w:r>
      <w:r w:rsidRPr="00B70571">
        <w:rPr>
          <w:iCs/>
          <w:spacing w:val="0"/>
        </w:rPr>
        <w:t xml:space="preserve">по характеру производства </w:t>
      </w:r>
      <w:r w:rsidRPr="00B70571">
        <w:rPr>
          <w:spacing w:val="0"/>
        </w:rPr>
        <w:t>(основное, вспомогательное производство). [9, с.281]</w:t>
      </w:r>
    </w:p>
    <w:p w:rsidR="00A167C8" w:rsidRPr="00B70571" w:rsidRDefault="00A167C8" w:rsidP="00B70571">
      <w:pPr>
        <w:pStyle w:val="ae"/>
        <w:widowControl w:val="0"/>
        <w:spacing w:line="360" w:lineRule="auto"/>
        <w:rPr>
          <w:spacing w:val="0"/>
        </w:rPr>
      </w:pPr>
      <w:r w:rsidRPr="00B70571">
        <w:rPr>
          <w:spacing w:val="0"/>
        </w:rPr>
        <w:t>Для контроля состава затрат и месту их совершения необходимо знать не только то, что затрачено в процессе производства, но и на какие цели эти затраты произведены, т.е. учитывать затраты по направлениям, по отношению к технологическому процессу. С учетом этих признаков затраты группируются по видам производств.</w:t>
      </w:r>
    </w:p>
    <w:p w:rsidR="00A167C8" w:rsidRPr="00B70571" w:rsidRDefault="00A167C8" w:rsidP="00B70571">
      <w:pPr>
        <w:pStyle w:val="ae"/>
        <w:widowControl w:val="0"/>
        <w:spacing w:line="360" w:lineRule="auto"/>
        <w:rPr>
          <w:spacing w:val="0"/>
        </w:rPr>
      </w:pPr>
      <w:r w:rsidRPr="00B70571">
        <w:rPr>
          <w:spacing w:val="0"/>
        </w:rPr>
        <w:t>Основное производство — производство, в котором осуществляется непосредственно процесс производства продукции, выполняются работы, оказываются услуги, предназначенные для реализации.</w:t>
      </w:r>
    </w:p>
    <w:p w:rsidR="00A167C8" w:rsidRPr="00B70571" w:rsidRDefault="00A167C8" w:rsidP="00B70571">
      <w:pPr>
        <w:pStyle w:val="ae"/>
        <w:widowControl w:val="0"/>
        <w:spacing w:line="360" w:lineRule="auto"/>
        <w:rPr>
          <w:spacing w:val="0"/>
        </w:rPr>
      </w:pPr>
      <w:r w:rsidRPr="00B70571">
        <w:rPr>
          <w:spacing w:val="0"/>
        </w:rPr>
        <w:t>Под вспомогательными производствами понимают производства, которые не связаны непосредственно с производством основной продукции, а обслуживают его своей продукцией, работами и услугами. Например, компрессорная, парокотельная обеспечивают все службы различными видами энергии, паром, водой, другие вспомогательные производства — инструментами, запасными частями для ремонта оборудования или производят ремонт, или оказывают транспортные услуги и др.</w:t>
      </w:r>
    </w:p>
    <w:p w:rsidR="00A167C8" w:rsidRPr="00B70571" w:rsidRDefault="00A167C8" w:rsidP="00B70571">
      <w:pPr>
        <w:pStyle w:val="ae"/>
        <w:widowControl w:val="0"/>
        <w:spacing w:line="360" w:lineRule="auto"/>
        <w:rPr>
          <w:spacing w:val="0"/>
        </w:rPr>
      </w:pPr>
      <w:r w:rsidRPr="00B70571">
        <w:rPr>
          <w:spacing w:val="0"/>
        </w:rPr>
        <w:t>2.</w:t>
      </w:r>
      <w:r w:rsidRPr="00B70571">
        <w:rPr>
          <w:spacing w:val="0"/>
        </w:rPr>
        <w:tab/>
        <w:t>По экономическим элементам (элементам, статьям затрат)</w:t>
      </w:r>
      <w:r w:rsidR="00B70571">
        <w:rPr>
          <w:spacing w:val="0"/>
        </w:rPr>
        <w:t xml:space="preserve"> </w:t>
      </w:r>
      <w:r w:rsidRPr="00B70571">
        <w:rPr>
          <w:spacing w:val="0"/>
        </w:rPr>
        <w:t xml:space="preserve">— затраты подразделяются на элементные и комплексные. </w:t>
      </w:r>
      <w:r w:rsidRPr="00B70571">
        <w:rPr>
          <w:iCs/>
          <w:spacing w:val="0"/>
        </w:rPr>
        <w:t xml:space="preserve">Элементные затраты </w:t>
      </w:r>
      <w:r w:rsidRPr="00B70571">
        <w:rPr>
          <w:spacing w:val="0"/>
        </w:rPr>
        <w:t>те, что содержат в своем составе один вид расхода (заработная плата всех работающих, стоимость израсходованных материальных ценностей, начисленная амортизация по объектам основных средств, нематериальным активам).</w:t>
      </w:r>
    </w:p>
    <w:p w:rsidR="00A167C8" w:rsidRPr="00B70571" w:rsidRDefault="00A167C8" w:rsidP="00B70571">
      <w:pPr>
        <w:pStyle w:val="ae"/>
        <w:widowControl w:val="0"/>
        <w:spacing w:line="360" w:lineRule="auto"/>
        <w:rPr>
          <w:spacing w:val="0"/>
        </w:rPr>
      </w:pPr>
      <w:r w:rsidRPr="00B70571">
        <w:rPr>
          <w:spacing w:val="0"/>
        </w:rPr>
        <w:t>Такая детализация дает возможность планировать процесс заготовления ценностей, анализировать штатное расписание, корректировать тарифные ставки и оклады и т.д. Их объем в денежном выражении находит отражение в финансовой отчетности.</w:t>
      </w:r>
    </w:p>
    <w:p w:rsidR="00A167C8" w:rsidRPr="00B70571" w:rsidRDefault="00A167C8" w:rsidP="00B70571">
      <w:pPr>
        <w:pStyle w:val="ae"/>
        <w:widowControl w:val="0"/>
        <w:spacing w:line="360" w:lineRule="auto"/>
        <w:rPr>
          <w:spacing w:val="0"/>
        </w:rPr>
      </w:pPr>
      <w:r w:rsidRPr="00B70571">
        <w:rPr>
          <w:iCs/>
          <w:spacing w:val="0"/>
        </w:rPr>
        <w:t xml:space="preserve">Комплексные затраты </w:t>
      </w:r>
      <w:r w:rsidRPr="00B70571">
        <w:rPr>
          <w:spacing w:val="0"/>
        </w:rPr>
        <w:t>состоят из группы элементных расходов (общепроизводственные, общехозяйственные, расходы будущих периодов и др.) Контроль и анализ за их объемом и содержанием обеспечиваются сметами и нормативами.</w:t>
      </w:r>
    </w:p>
    <w:p w:rsidR="00A167C8" w:rsidRPr="00B70571" w:rsidRDefault="00A167C8" w:rsidP="00B70571">
      <w:pPr>
        <w:pStyle w:val="ae"/>
        <w:widowControl w:val="0"/>
        <w:spacing w:line="360" w:lineRule="auto"/>
        <w:rPr>
          <w:spacing w:val="0"/>
        </w:rPr>
      </w:pPr>
      <w:r w:rsidRPr="00B70571">
        <w:rPr>
          <w:spacing w:val="0"/>
        </w:rPr>
        <w:t>3.</w:t>
      </w:r>
      <w:r w:rsidRPr="00B70571">
        <w:rPr>
          <w:spacing w:val="0"/>
        </w:rPr>
        <w:tab/>
        <w:t>По способу включения в себестоимость продукции, работ, услуг все затраты подразделяются на прямые и косвенные.</w:t>
      </w:r>
    </w:p>
    <w:p w:rsidR="00A167C8" w:rsidRPr="00B70571" w:rsidRDefault="00A167C8" w:rsidP="00B70571">
      <w:pPr>
        <w:pStyle w:val="ae"/>
        <w:widowControl w:val="0"/>
        <w:spacing w:line="360" w:lineRule="auto"/>
        <w:rPr>
          <w:spacing w:val="0"/>
        </w:rPr>
      </w:pPr>
      <w:r w:rsidRPr="00B70571">
        <w:rPr>
          <w:iCs/>
          <w:spacing w:val="0"/>
        </w:rPr>
        <w:t xml:space="preserve">Прямые затраты — </w:t>
      </w:r>
      <w:r w:rsidRPr="00B70571">
        <w:rPr>
          <w:spacing w:val="0"/>
        </w:rPr>
        <w:t>расходы, относимые на затраты определенного вида продукции, работ, услуг (материалы, заработная плата рабочих и др.).</w:t>
      </w:r>
    </w:p>
    <w:p w:rsidR="00A167C8" w:rsidRPr="00B70571" w:rsidRDefault="00A167C8" w:rsidP="00B70571">
      <w:pPr>
        <w:pStyle w:val="ae"/>
        <w:widowControl w:val="0"/>
        <w:spacing w:line="360" w:lineRule="auto"/>
        <w:rPr>
          <w:spacing w:val="0"/>
        </w:rPr>
      </w:pPr>
      <w:r w:rsidRPr="00B70571">
        <w:rPr>
          <w:iCs/>
          <w:spacing w:val="0"/>
        </w:rPr>
        <w:t xml:space="preserve">Косвенные затраты </w:t>
      </w:r>
      <w:r w:rsidRPr="00B70571">
        <w:rPr>
          <w:spacing w:val="0"/>
        </w:rPr>
        <w:t>одновременно относятся ко всем видам работ, услуг, продукции (освещение, отопление, работа машин и оборудования и пр.). Эти затраты включают в затраты отдельных видов продукции, работ, услуг после определения общей суммы путем пропорционального распределения, предусмотренного учетной политикой.</w:t>
      </w:r>
    </w:p>
    <w:p w:rsidR="00A167C8" w:rsidRPr="00B70571" w:rsidRDefault="00A167C8" w:rsidP="00B70571">
      <w:pPr>
        <w:pStyle w:val="ae"/>
        <w:widowControl w:val="0"/>
        <w:spacing w:line="360" w:lineRule="auto"/>
        <w:rPr>
          <w:spacing w:val="0"/>
        </w:rPr>
      </w:pPr>
      <w:r w:rsidRPr="00B70571">
        <w:rPr>
          <w:spacing w:val="0"/>
        </w:rPr>
        <w:t>Такой учет затрат позволяет анализировать себестоимость по ее составным частям и по видам продукции. В составе себестоимости продукции прямые затраты, как правило, подразделяются по элементам, а косвенные образуют комплексные статьи затрат.</w:t>
      </w:r>
    </w:p>
    <w:p w:rsidR="00A167C8" w:rsidRPr="00B70571" w:rsidRDefault="00A167C8" w:rsidP="00B70571">
      <w:pPr>
        <w:pStyle w:val="ae"/>
        <w:widowControl w:val="0"/>
        <w:spacing w:line="360" w:lineRule="auto"/>
        <w:rPr>
          <w:spacing w:val="0"/>
        </w:rPr>
      </w:pPr>
      <w:r w:rsidRPr="00B70571">
        <w:rPr>
          <w:spacing w:val="0"/>
        </w:rPr>
        <w:t xml:space="preserve">По отношению к технологическому процессу затраты на производство можно подразделить </w:t>
      </w:r>
      <w:r w:rsidRPr="00B70571">
        <w:rPr>
          <w:iCs/>
          <w:spacing w:val="0"/>
        </w:rPr>
        <w:t xml:space="preserve">на основные и накладные (обслуживание производства, управление организацией). </w:t>
      </w:r>
      <w:r w:rsidRPr="00B70571">
        <w:rPr>
          <w:spacing w:val="0"/>
        </w:rPr>
        <w:t>В составе накладных расходов отдельно, по типовым статьям, учитываются расходы на управление цехами (общепроизводственные расходы) и на управление организацией в целом (общехозяйственные расходы).</w:t>
      </w:r>
    </w:p>
    <w:p w:rsidR="00A167C8" w:rsidRPr="00B70571" w:rsidRDefault="00A167C8" w:rsidP="00B70571">
      <w:pPr>
        <w:pStyle w:val="ae"/>
        <w:widowControl w:val="0"/>
        <w:spacing w:line="360" w:lineRule="auto"/>
        <w:rPr>
          <w:spacing w:val="0"/>
        </w:rPr>
      </w:pPr>
      <w:r w:rsidRPr="00B70571">
        <w:rPr>
          <w:spacing w:val="0"/>
        </w:rPr>
        <w:t>По связи с технико-экономическими факторами, и в основном с объемом производства, эти затраты можно разделить на условно-переменные и условно-постоянные.</w:t>
      </w:r>
    </w:p>
    <w:p w:rsidR="00A167C8" w:rsidRPr="00B70571" w:rsidRDefault="00A167C8" w:rsidP="00B70571">
      <w:pPr>
        <w:pStyle w:val="ae"/>
        <w:widowControl w:val="0"/>
        <w:spacing w:line="360" w:lineRule="auto"/>
        <w:rPr>
          <w:spacing w:val="0"/>
        </w:rPr>
      </w:pPr>
      <w:r w:rsidRPr="00B70571">
        <w:rPr>
          <w:iCs/>
          <w:spacing w:val="0"/>
        </w:rPr>
        <w:t xml:space="preserve">Условно-переменные затраты </w:t>
      </w:r>
      <w:r w:rsidRPr="00B70571">
        <w:rPr>
          <w:spacing w:val="0"/>
        </w:rPr>
        <w:t>нормируются на единицу продукции: их размер увеличивается или уменьшается в относительно пропорциональном соответствии с изменением объема выпуска продукции, например затраты на основные материалы, заработная плата производственных рабочих и др.</w:t>
      </w:r>
    </w:p>
    <w:p w:rsidR="00A167C8" w:rsidRPr="00B70571" w:rsidRDefault="00A167C8" w:rsidP="00B70571">
      <w:pPr>
        <w:pStyle w:val="ae"/>
        <w:widowControl w:val="0"/>
        <w:spacing w:line="360" w:lineRule="auto"/>
        <w:rPr>
          <w:spacing w:val="0"/>
        </w:rPr>
      </w:pPr>
      <w:r w:rsidRPr="00B70571">
        <w:rPr>
          <w:spacing w:val="0"/>
        </w:rPr>
        <w:t xml:space="preserve">К </w:t>
      </w:r>
      <w:r w:rsidRPr="00B70571">
        <w:rPr>
          <w:iCs/>
          <w:spacing w:val="0"/>
        </w:rPr>
        <w:t xml:space="preserve">условно-постоянным затратам </w:t>
      </w:r>
      <w:r w:rsidRPr="00B70571">
        <w:rPr>
          <w:spacing w:val="0"/>
        </w:rPr>
        <w:t>относятся затраты, абсолютная величина которых лимитируется по подразделению или организации в целом и не находится в прямой зависимости от объема выполнения производственной программы, например расходы на освещение и отопление помещений или заработная плата управленческого персонала.</w:t>
      </w:r>
    </w:p>
    <w:p w:rsidR="00A167C8" w:rsidRPr="00B70571" w:rsidRDefault="00A167C8" w:rsidP="00B70571">
      <w:pPr>
        <w:pStyle w:val="ae"/>
        <w:widowControl w:val="0"/>
        <w:spacing w:line="360" w:lineRule="auto"/>
        <w:rPr>
          <w:spacing w:val="0"/>
        </w:rPr>
      </w:pPr>
      <w:r w:rsidRPr="00B70571">
        <w:rPr>
          <w:spacing w:val="0"/>
        </w:rPr>
        <w:t>6.</w:t>
      </w:r>
      <w:r w:rsidRPr="00B70571">
        <w:rPr>
          <w:spacing w:val="0"/>
        </w:rPr>
        <w:tab/>
        <w:t>Для планирования и учета расходы, связанные с производством и реализацией продукции, работ, услуг, группируют по статьям калькуляции. Это позволяет формировать производственную и полную себестоимость производимой продукции и рассчитать продажную цену продукции.</w:t>
      </w:r>
    </w:p>
    <w:p w:rsidR="00A167C8" w:rsidRPr="00B70571" w:rsidRDefault="00A167C8" w:rsidP="00B70571">
      <w:pPr>
        <w:pStyle w:val="ae"/>
        <w:widowControl w:val="0"/>
        <w:spacing w:line="360" w:lineRule="auto"/>
        <w:rPr>
          <w:spacing w:val="0"/>
        </w:rPr>
      </w:pPr>
      <w:r w:rsidRPr="00B70571">
        <w:rPr>
          <w:spacing w:val="0"/>
        </w:rPr>
        <w:t>Затраты по статьям калькуляции по своему составу шире элементных затрат, так как учитывают характер и структуру производства, создавая базу для определения цены изготавливаемой продукции и экономического анализа процесса производства и реализации.</w:t>
      </w:r>
    </w:p>
    <w:p w:rsidR="00A167C8" w:rsidRPr="00B70571" w:rsidRDefault="00A167C8" w:rsidP="00B70571">
      <w:pPr>
        <w:pStyle w:val="ae"/>
        <w:widowControl w:val="0"/>
        <w:spacing w:line="360" w:lineRule="auto"/>
        <w:rPr>
          <w:spacing w:val="0"/>
        </w:rPr>
      </w:pPr>
      <w:r w:rsidRPr="00B70571">
        <w:rPr>
          <w:spacing w:val="0"/>
        </w:rPr>
        <w:t>Следует отметить, что для правильного исчисления себестоимости большое значение имеет распределение затрат на текущие (относящиеся к данному месяцу) и единовременные (относящиеся к ряду последующих месяцев).</w:t>
      </w:r>
    </w:p>
    <w:p w:rsidR="00A167C8" w:rsidRPr="00B70571" w:rsidRDefault="00A167C8" w:rsidP="00B70571">
      <w:pPr>
        <w:pStyle w:val="ae"/>
        <w:widowControl w:val="0"/>
        <w:spacing w:line="360" w:lineRule="auto"/>
        <w:rPr>
          <w:spacing w:val="0"/>
        </w:rPr>
      </w:pPr>
      <w:r w:rsidRPr="00B70571">
        <w:rPr>
          <w:spacing w:val="0"/>
        </w:rPr>
        <w:t>Общая схема классификации производственных затрат представлена в Приложении 1.</w:t>
      </w:r>
    </w:p>
    <w:p w:rsidR="00A167C8" w:rsidRPr="00B70571" w:rsidRDefault="00A167C8" w:rsidP="00B70571">
      <w:pPr>
        <w:pStyle w:val="ae"/>
        <w:widowControl w:val="0"/>
        <w:spacing w:line="360" w:lineRule="auto"/>
        <w:rPr>
          <w:spacing w:val="0"/>
        </w:rPr>
      </w:pPr>
      <w:r w:rsidRPr="00B70571">
        <w:rPr>
          <w:spacing w:val="0"/>
        </w:rPr>
        <w:t>Интерес представляет классификация затрат, предложенная К. Друри, который делит все производственные затраты на 3 группы: для определения себестоимости произведенной продукции (работ, услуг); для принятия решений и планирования; для осуществления процесса контроля и регулирования. Эта классификация наиболее отвечает требованиям управленческого учета. [15, с.105]</w:t>
      </w:r>
    </w:p>
    <w:p w:rsidR="00A167C8" w:rsidRPr="00B70571" w:rsidRDefault="00A167C8" w:rsidP="00B70571">
      <w:pPr>
        <w:pStyle w:val="ae"/>
        <w:widowControl w:val="0"/>
        <w:spacing w:line="360" w:lineRule="auto"/>
        <w:rPr>
          <w:spacing w:val="0"/>
        </w:rPr>
      </w:pPr>
      <w:r w:rsidRPr="00B70571">
        <w:rPr>
          <w:spacing w:val="0"/>
        </w:rPr>
        <w:t>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различных технологических операций, за каждую из которых отвечает отдельное лицо. Поэтому, имея сведения о себестоимости продукции, невозможно точно определить, как распределяются затраты между отдельными участками производства (центрами ответственности). Эта проблема решается при установлении взаимосвязи затрат и доходов с действиями конкретных лиц, ответственных за расходование соответствующих средств. Такой подход к учету затрат известен как учет затрат по центрам ответственности за расходование средств. Он основан на принципе выделения зон ответственности согласно организационной структуре предприятия. Эти зоны называются центрами ответственности. Центр ответственности может быть определен как сегмент (участок) организации (предприятия), менеджер которого индивидуально отвечает за его работу. Существует три типа центров ответственности:</w:t>
      </w:r>
    </w:p>
    <w:p w:rsidR="00A167C8" w:rsidRPr="00B70571" w:rsidRDefault="00A167C8" w:rsidP="00B70571">
      <w:pPr>
        <w:pStyle w:val="ae"/>
        <w:widowControl w:val="0"/>
        <w:spacing w:line="360" w:lineRule="auto"/>
        <w:rPr>
          <w:spacing w:val="0"/>
        </w:rPr>
      </w:pPr>
      <w:r w:rsidRPr="00B70571">
        <w:rPr>
          <w:spacing w:val="0"/>
        </w:rPr>
        <w:t>1) Центр затрат, где менеджеры несут ответственность за расходы, которые они контролируют.</w:t>
      </w:r>
    </w:p>
    <w:p w:rsidR="00A167C8" w:rsidRPr="00B70571" w:rsidRDefault="00A167C8" w:rsidP="00B70571">
      <w:pPr>
        <w:pStyle w:val="ae"/>
        <w:widowControl w:val="0"/>
        <w:spacing w:line="360" w:lineRule="auto"/>
        <w:rPr>
          <w:spacing w:val="0"/>
        </w:rPr>
      </w:pPr>
      <w:r w:rsidRPr="00B70571">
        <w:rPr>
          <w:spacing w:val="0"/>
        </w:rPr>
        <w:t>2) Центр прибылей, где менеджеры ответственны за доход от продаж и за расходы; например, подразделение компании, несущее ответственность за продажи и производство продукта.</w:t>
      </w:r>
    </w:p>
    <w:p w:rsidR="00A167C8" w:rsidRPr="00B70571" w:rsidRDefault="00A167C8" w:rsidP="00B70571">
      <w:pPr>
        <w:pStyle w:val="ae"/>
        <w:widowControl w:val="0"/>
        <w:spacing w:line="360" w:lineRule="auto"/>
        <w:rPr>
          <w:spacing w:val="0"/>
        </w:rPr>
      </w:pPr>
      <w:r w:rsidRPr="00B70571">
        <w:rPr>
          <w:spacing w:val="0"/>
        </w:rPr>
        <w:t>3) Центр инвестиций, где менеджеры, как правило, ответственны за доходы от продаж и за расходы, а также за принятие инвестиционных решений, оказывая тем самым влияние на размер инвестиций. [6, с.48]</w:t>
      </w:r>
    </w:p>
    <w:p w:rsidR="00A167C8" w:rsidRPr="00B70571" w:rsidRDefault="00A167C8" w:rsidP="00B70571">
      <w:pPr>
        <w:pStyle w:val="a7"/>
        <w:widowControl w:val="0"/>
        <w:spacing w:line="360" w:lineRule="auto"/>
        <w:ind w:firstLine="709"/>
        <w:jc w:val="both"/>
        <w:rPr>
          <w:bCs/>
        </w:rPr>
      </w:pPr>
      <w:r w:rsidRPr="00B70571">
        <w:rPr>
          <w:bCs/>
        </w:rPr>
        <w:t>Таким образом, исходя из всего вышеперечисленного, ясно, что для правильной классификации и определения производственных затрат необходимо определять к какому направлению учета они относятся, то есть какова цель их учета.</w:t>
      </w:r>
    </w:p>
    <w:p w:rsidR="00B70571" w:rsidRDefault="00B70571" w:rsidP="00B70571">
      <w:pPr>
        <w:pStyle w:val="20"/>
        <w:keepNext w:val="0"/>
        <w:widowControl w:val="0"/>
        <w:spacing w:before="0" w:after="0" w:line="360" w:lineRule="auto"/>
        <w:ind w:firstLine="709"/>
        <w:jc w:val="both"/>
        <w:rPr>
          <w:iCs w:val="0"/>
          <w:spacing w:val="0"/>
        </w:rPr>
      </w:pPr>
      <w:bookmarkStart w:id="14" w:name="_Toc114997059"/>
      <w:bookmarkStart w:id="15" w:name="_Toc152061870"/>
    </w:p>
    <w:p w:rsidR="00A167C8" w:rsidRPr="00B70571" w:rsidRDefault="00A167C8" w:rsidP="00B70571">
      <w:pPr>
        <w:pStyle w:val="20"/>
        <w:keepNext w:val="0"/>
        <w:widowControl w:val="0"/>
        <w:spacing w:before="0" w:after="0" w:line="360" w:lineRule="auto"/>
        <w:ind w:firstLine="709"/>
        <w:jc w:val="both"/>
        <w:rPr>
          <w:iCs w:val="0"/>
          <w:spacing w:val="0"/>
        </w:rPr>
      </w:pPr>
      <w:r w:rsidRPr="00B70571">
        <w:rPr>
          <w:iCs w:val="0"/>
          <w:spacing w:val="0"/>
        </w:rPr>
        <w:t>1.4 Методы учета затрат и калькуляции себестоимости</w:t>
      </w:r>
      <w:bookmarkEnd w:id="14"/>
      <w:bookmarkEnd w:id="15"/>
    </w:p>
    <w:p w:rsidR="00B70571" w:rsidRDefault="00B70571" w:rsidP="00B70571">
      <w:pPr>
        <w:pStyle w:val="a7"/>
        <w:widowControl w:val="0"/>
        <w:spacing w:line="360" w:lineRule="auto"/>
        <w:ind w:firstLine="709"/>
        <w:jc w:val="both"/>
        <w:rPr>
          <w:bCs/>
          <w:szCs w:val="28"/>
        </w:rPr>
      </w:pPr>
    </w:p>
    <w:p w:rsidR="00A167C8" w:rsidRPr="00B70571" w:rsidRDefault="00A167C8" w:rsidP="00B70571">
      <w:pPr>
        <w:pStyle w:val="a7"/>
        <w:widowControl w:val="0"/>
        <w:spacing w:line="360" w:lineRule="auto"/>
        <w:ind w:firstLine="709"/>
        <w:jc w:val="both"/>
        <w:rPr>
          <w:bCs/>
          <w:szCs w:val="28"/>
        </w:rPr>
      </w:pPr>
      <w:r w:rsidRPr="00B70571">
        <w:rPr>
          <w:bCs/>
          <w:szCs w:val="28"/>
        </w:rPr>
        <w:t>Калькуляция представляет собой способ исчисления себестоимости единицы продукции. Являясь одним из элементов метода бухгалтерского учета, она тесно связана с другими элементами, в первую очередь, со счетами. [18, с.56]</w:t>
      </w:r>
    </w:p>
    <w:p w:rsidR="00A167C8" w:rsidRPr="00B70571" w:rsidRDefault="00A167C8" w:rsidP="00B70571">
      <w:pPr>
        <w:pStyle w:val="a7"/>
        <w:widowControl w:val="0"/>
        <w:spacing w:line="360" w:lineRule="auto"/>
        <w:ind w:firstLine="709"/>
        <w:jc w:val="both"/>
        <w:rPr>
          <w:bCs/>
          <w:szCs w:val="28"/>
        </w:rPr>
      </w:pPr>
      <w:r w:rsidRPr="00B70571">
        <w:rPr>
          <w:bCs/>
          <w:szCs w:val="28"/>
        </w:rPr>
        <w:t>Калькулирование себестоимости продукции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Калькуляции используются для планирования себестоимости продукции и установления обоснованных цен на продукцию.</w:t>
      </w:r>
    </w:p>
    <w:p w:rsidR="00A167C8" w:rsidRPr="00B70571" w:rsidRDefault="00A167C8" w:rsidP="00B70571">
      <w:pPr>
        <w:pStyle w:val="a7"/>
        <w:widowControl w:val="0"/>
        <w:spacing w:line="360" w:lineRule="auto"/>
        <w:ind w:firstLine="709"/>
        <w:jc w:val="both"/>
        <w:rPr>
          <w:bCs/>
          <w:szCs w:val="28"/>
        </w:rPr>
      </w:pPr>
      <w:r w:rsidRPr="00B70571">
        <w:rPr>
          <w:bCs/>
          <w:szCs w:val="28"/>
        </w:rPr>
        <w:t>В зависимости от особенностей организации и технологии производства применяют несколько методов учета затрат на производство и калькулирования себестоимости продукции. 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A167C8" w:rsidRPr="00B70571" w:rsidRDefault="00A167C8" w:rsidP="00B70571">
      <w:pPr>
        <w:pStyle w:val="ae"/>
        <w:widowControl w:val="0"/>
        <w:spacing w:line="360" w:lineRule="auto"/>
        <w:rPr>
          <w:spacing w:val="0"/>
        </w:rPr>
      </w:pPr>
      <w:r w:rsidRPr="00B70571">
        <w:rPr>
          <w:spacing w:val="0"/>
        </w:rPr>
        <w:t xml:space="preserve">Метод учета затрат на производство и калькулирование себестоимости продукции - это совокупность приемов документирования и отражения производственных затрат, которые определяют фактическую себестоимость продукции. Метод учета затрат и калькулирования выбирается предприятием самостоятельно, так как зависит от ряда частных факторов: отраслевой принадлежности, применяемой технологии, ассортимента продукции и т.п. </w:t>
      </w:r>
    </w:p>
    <w:p w:rsidR="00A167C8" w:rsidRPr="00B70571" w:rsidRDefault="00A167C8" w:rsidP="00B70571">
      <w:pPr>
        <w:pStyle w:val="ae"/>
        <w:widowControl w:val="0"/>
        <w:spacing w:line="360" w:lineRule="auto"/>
        <w:rPr>
          <w:spacing w:val="0"/>
        </w:rPr>
      </w:pPr>
      <w:r w:rsidRPr="00B70571">
        <w:rPr>
          <w:spacing w:val="0"/>
        </w:rPr>
        <w:t>В производственном и управленческом учете различают четыре метода учет затрат и калькулирования себестоимости продукции:</w:t>
      </w:r>
    </w:p>
    <w:p w:rsidR="00A167C8" w:rsidRPr="00B70571" w:rsidRDefault="00A167C8" w:rsidP="00A167C8">
      <w:pPr>
        <w:pStyle w:val="ae"/>
        <w:widowControl w:val="0"/>
        <w:numPr>
          <w:ilvl w:val="0"/>
          <w:numId w:val="4"/>
        </w:numPr>
        <w:spacing w:line="360" w:lineRule="auto"/>
        <w:ind w:left="0" w:firstLine="709"/>
        <w:rPr>
          <w:spacing w:val="0"/>
        </w:rPr>
      </w:pPr>
      <w:r w:rsidRPr="00B70571">
        <w:rPr>
          <w:spacing w:val="0"/>
        </w:rPr>
        <w:t>простой метод;</w:t>
      </w:r>
    </w:p>
    <w:p w:rsidR="00A167C8" w:rsidRPr="00B70571" w:rsidRDefault="00A167C8" w:rsidP="00A167C8">
      <w:pPr>
        <w:pStyle w:val="ae"/>
        <w:widowControl w:val="0"/>
        <w:numPr>
          <w:ilvl w:val="0"/>
          <w:numId w:val="4"/>
        </w:numPr>
        <w:spacing w:line="360" w:lineRule="auto"/>
        <w:ind w:left="0" w:firstLine="709"/>
        <w:rPr>
          <w:spacing w:val="0"/>
        </w:rPr>
      </w:pPr>
      <w:r w:rsidRPr="00B70571">
        <w:rPr>
          <w:spacing w:val="0"/>
        </w:rPr>
        <w:t>позаказный метод;</w:t>
      </w:r>
    </w:p>
    <w:p w:rsidR="00A167C8" w:rsidRPr="00B70571" w:rsidRDefault="00A167C8" w:rsidP="00A167C8">
      <w:pPr>
        <w:pStyle w:val="ae"/>
        <w:widowControl w:val="0"/>
        <w:numPr>
          <w:ilvl w:val="0"/>
          <w:numId w:val="4"/>
        </w:numPr>
        <w:spacing w:line="360" w:lineRule="auto"/>
        <w:ind w:left="0" w:firstLine="709"/>
        <w:rPr>
          <w:spacing w:val="0"/>
        </w:rPr>
      </w:pPr>
      <w:r w:rsidRPr="00B70571">
        <w:rPr>
          <w:spacing w:val="0"/>
        </w:rPr>
        <w:t>попередельный метод;</w:t>
      </w:r>
    </w:p>
    <w:p w:rsidR="00A167C8" w:rsidRPr="00B70571" w:rsidRDefault="00A167C8" w:rsidP="00A167C8">
      <w:pPr>
        <w:pStyle w:val="ae"/>
        <w:widowControl w:val="0"/>
        <w:numPr>
          <w:ilvl w:val="0"/>
          <w:numId w:val="4"/>
        </w:numPr>
        <w:spacing w:line="360" w:lineRule="auto"/>
        <w:ind w:left="0" w:firstLine="709"/>
        <w:rPr>
          <w:spacing w:val="0"/>
        </w:rPr>
      </w:pPr>
      <w:r w:rsidRPr="00B70571">
        <w:rPr>
          <w:spacing w:val="0"/>
        </w:rPr>
        <w:t>нормативный метод.</w:t>
      </w:r>
    </w:p>
    <w:p w:rsidR="00A167C8" w:rsidRPr="00B70571" w:rsidRDefault="00A167C8" w:rsidP="00B70571">
      <w:pPr>
        <w:pStyle w:val="ae"/>
        <w:widowControl w:val="0"/>
        <w:spacing w:line="360" w:lineRule="auto"/>
        <w:rPr>
          <w:spacing w:val="0"/>
        </w:rPr>
      </w:pPr>
      <w:r w:rsidRPr="00B70571">
        <w:rPr>
          <w:spacing w:val="0"/>
        </w:rPr>
        <w:t>Простой метод учета затрат на производство и калькуляции себестоимости продукции применяют на предприятиях, вырабатывающих однородную продукцию (гидроэлектростанции, предприятия по добыче руды, угля, нефти, газа). У них, как правило, нет завершенного производства (или размеры его незначительны) и полуфабрикатов собственного производства. Здесь все затраты предприятия относят на один вид вырабатываемой продукции, а при отсутствии незавершенного производства - на выпущенную продукцию.</w:t>
      </w:r>
    </w:p>
    <w:p w:rsidR="00A167C8" w:rsidRPr="00B70571" w:rsidRDefault="00A167C8" w:rsidP="00B70571">
      <w:pPr>
        <w:pStyle w:val="ae"/>
        <w:widowControl w:val="0"/>
        <w:spacing w:line="360" w:lineRule="auto"/>
        <w:rPr>
          <w:spacing w:val="0"/>
        </w:rPr>
      </w:pPr>
      <w:r w:rsidRPr="00B70571">
        <w:rPr>
          <w:spacing w:val="0"/>
        </w:rPr>
        <w:t>Там, где вырабатывают однородную продукцию, легко установить обоснованные нормы затрат на производство по всем статьям калькуляции. На многих предприятиях добывающей и перерабатывающей промышленности простой метод объединяют с нормативным, тем самым усиливается контроль над издержками производства и устанавливаются отклонения затрат от норм в ходе производства. Практика работы многих предприятий доказала правильность и прогрессивность применения элементов нормативного метода на предприятиях с простой организацией производства.</w:t>
      </w:r>
    </w:p>
    <w:p w:rsidR="00A167C8" w:rsidRPr="00B70571" w:rsidRDefault="00A167C8" w:rsidP="00B70571">
      <w:pPr>
        <w:pStyle w:val="ae"/>
        <w:widowControl w:val="0"/>
        <w:spacing w:line="360" w:lineRule="auto"/>
        <w:rPr>
          <w:spacing w:val="0"/>
        </w:rPr>
      </w:pPr>
      <w:r w:rsidRPr="00B70571">
        <w:rPr>
          <w:spacing w:val="0"/>
        </w:rPr>
        <w:t xml:space="preserve">Различают четыре варианта простого метода учета затрат и калькуляции себестоимости продукции. </w:t>
      </w:r>
    </w:p>
    <w:p w:rsidR="00A167C8" w:rsidRPr="00B70571" w:rsidRDefault="00A167C8" w:rsidP="00B70571">
      <w:pPr>
        <w:pStyle w:val="ae"/>
        <w:widowControl w:val="0"/>
        <w:spacing w:line="360" w:lineRule="auto"/>
        <w:rPr>
          <w:spacing w:val="0"/>
        </w:rPr>
      </w:pPr>
      <w:r w:rsidRPr="00B70571">
        <w:rPr>
          <w:spacing w:val="0"/>
        </w:rPr>
        <w:t>При первом методе прямые и косвенные расходы учитывают по установленным статьям затрат на весь выпуск продукции. Себестоимость единицы продукции определяют делением всех производственных затрат на весь выпуск продукции. Незавершенного производства, полуфабрикатов и составных частей готовой продукции в этих производствах не бывает (гидростанции, добыча песка, глины).</w:t>
      </w:r>
    </w:p>
    <w:p w:rsidR="00A167C8" w:rsidRPr="00B70571" w:rsidRDefault="00A167C8" w:rsidP="00B70571">
      <w:pPr>
        <w:pStyle w:val="ae"/>
        <w:widowControl w:val="0"/>
        <w:spacing w:line="360" w:lineRule="auto"/>
        <w:rPr>
          <w:spacing w:val="0"/>
        </w:rPr>
      </w:pPr>
      <w:r w:rsidRPr="00B70571">
        <w:rPr>
          <w:spacing w:val="0"/>
        </w:rPr>
        <w:t>Второй вариант применяют на предприятиях, имеющих незавершенное производство. Здесь возникает необходимость в распределении затрат между готовой продукцией и незавершенным производством. Этот вариант применяют в лесозаготовительной промышленности при калькуляции себестоимости 1м3 обезличенной древесины. Незавершенное производство обычно оценивают, пользуясь инвентарным методом.</w:t>
      </w:r>
    </w:p>
    <w:p w:rsidR="00A167C8" w:rsidRPr="00B70571" w:rsidRDefault="00A167C8" w:rsidP="00B70571">
      <w:pPr>
        <w:pStyle w:val="ae"/>
        <w:widowControl w:val="0"/>
        <w:spacing w:line="360" w:lineRule="auto"/>
        <w:rPr>
          <w:spacing w:val="0"/>
        </w:rPr>
      </w:pPr>
      <w:r w:rsidRPr="00B70571">
        <w:rPr>
          <w:spacing w:val="0"/>
        </w:rPr>
        <w:t>Третий вариант применяют на предприятиях, одновременно вырабатывающих несколько видов продукции: выработка тепла и электроэнергии; добыча нефти и газа; добыча различных видов рыбы. Затраты, в этих случаях, учитывают в целом по производству, т.е. простым методом, а калькулируют себестоимость продукции комбинированным способом. Например, простым методом калькулируют при добыче нефти и газа энергетические затраты, амортизацию, ремонт подземного оборудования скважин, а остальные расходы распределяются между нефтью и газом пропорционально их валовой добыче и оценке по средним договорным ценам предприятия.</w:t>
      </w:r>
    </w:p>
    <w:p w:rsidR="00A167C8" w:rsidRPr="00B70571" w:rsidRDefault="00A167C8" w:rsidP="00B70571">
      <w:pPr>
        <w:pStyle w:val="ae"/>
        <w:widowControl w:val="0"/>
        <w:spacing w:line="360" w:lineRule="auto"/>
        <w:rPr>
          <w:spacing w:val="0"/>
        </w:rPr>
      </w:pPr>
      <w:r w:rsidRPr="00B70571">
        <w:rPr>
          <w:spacing w:val="0"/>
        </w:rPr>
        <w:t>Четвертый вариант простого метода применяют на предприятиях, в которых учет затрат ведут по процессам или переделам без определения себестоимости продукции (полуфабрикатов) этих процессов или переделов. Применяют этот вариант на предприятиях химической промышленности, промышленности строительных материалов. Здесь сочетаются простой и попередельный методы учета затрат и калькуляции себестоимости продукции.</w:t>
      </w:r>
    </w:p>
    <w:p w:rsidR="00A167C8" w:rsidRPr="00B70571" w:rsidRDefault="00A167C8" w:rsidP="00B70571">
      <w:pPr>
        <w:pStyle w:val="ae"/>
        <w:widowControl w:val="0"/>
        <w:spacing w:line="360" w:lineRule="auto"/>
        <w:rPr>
          <w:spacing w:val="0"/>
        </w:rPr>
      </w:pPr>
      <w:r w:rsidRPr="00B70571">
        <w:rPr>
          <w:spacing w:val="0"/>
        </w:rPr>
        <w:t>Позаказный метод учета затрат и калькуляции себестоимости продукции применяют на предприятиях с мелкосерийным и индивидуальным производством, на ремонтных предприятиях и экспериментальных цехах. Все прямые затраты учитывают в разрезе установленной номенклатуры статей по отдельным заказам. Заказы открывают на одно изделие в индивидуальном и на несколько изделий в мелкосерийном производстве. Основанием для открытия заказов служат договоры с заказчиками на изготовление того или иного вида продукции. Заказы открывают в планово-производственном отделе предприятия на специальных бланках, которые затем поступают в цехи-исполнители заказов и бухгалтерию. Каждому заказу присваивают код, который проставляют в карточке учета затрат на производство и на всех документах по расходу материалов, начислению заработной платы рабочим и др. Себестоимость заказа состоит из суммы затрат, связанных с его изготовлением.</w:t>
      </w:r>
    </w:p>
    <w:p w:rsidR="00A167C8" w:rsidRPr="00B70571" w:rsidRDefault="00A167C8" w:rsidP="00B70571">
      <w:pPr>
        <w:pStyle w:val="ae"/>
        <w:widowControl w:val="0"/>
        <w:spacing w:line="360" w:lineRule="auto"/>
        <w:rPr>
          <w:spacing w:val="0"/>
        </w:rPr>
      </w:pPr>
      <w:r w:rsidRPr="00B70571">
        <w:rPr>
          <w:spacing w:val="0"/>
        </w:rPr>
        <w:t>Фактическая себестоимость при позаказном методе будет определена после окончания заказа, до этого все затраты составляют незавершенное производство. Недостаток позаказного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предварительного контроля и контроля за издержками в ходе производства. В целях его устранения при изготовлении крупных изделий с длительным циклом производства заказы рекомендуется открывать на отдельные его узлы (агрегаты, конструкционные элементы), представляющие собой законченные конструкции. В мелкосерийном производстве в заказ включают такое количество изделий, которое планирует выпустить в текущем месяце. Необходимо подразделить в учете все узлы и детали, используемые для изготовления только конкретного (заказа) или нескольких изделий (заказов).</w:t>
      </w:r>
    </w:p>
    <w:p w:rsidR="00A167C8" w:rsidRPr="00B70571" w:rsidRDefault="00A167C8" w:rsidP="00B70571">
      <w:pPr>
        <w:pStyle w:val="ae"/>
        <w:widowControl w:val="0"/>
        <w:spacing w:line="360" w:lineRule="auto"/>
        <w:rPr>
          <w:spacing w:val="0"/>
        </w:rPr>
      </w:pPr>
      <w:r w:rsidRPr="00B70571">
        <w:rPr>
          <w:spacing w:val="0"/>
        </w:rPr>
        <w:t>По первому виду деталей и узлов учет затрат организуют позаказным методом; по второму - нормативным методом, так как эти изделия изготавливают в порядке серийного или массового производства. Таким образом, общая стоимость изделия, изготовляемого в индивидуальном порядке, будет слагаться из затрат, учтенных по заказу (в части оригинальных, неповторяемых узлов и деталей), и стоимости общих узлов и деталей, себестоимость которых исчисляется в порядке массового или серийного производства по нормативному методу.</w:t>
      </w:r>
    </w:p>
    <w:p w:rsidR="00A167C8" w:rsidRPr="00B70571" w:rsidRDefault="00A167C8" w:rsidP="00B70571">
      <w:pPr>
        <w:pStyle w:val="ae"/>
        <w:widowControl w:val="0"/>
        <w:spacing w:line="360" w:lineRule="auto"/>
        <w:rPr>
          <w:spacing w:val="0"/>
        </w:rPr>
      </w:pPr>
      <w:r w:rsidRPr="00B70571">
        <w:rPr>
          <w:spacing w:val="0"/>
        </w:rPr>
        <w:t>Работники экономической службы предприятия должны стремиться к применению, где это возможно, элементов нормативного метода учета затрат на производство в условиях индивидуального и мелкосерийного производства.</w:t>
      </w:r>
    </w:p>
    <w:p w:rsidR="00A167C8" w:rsidRPr="00B70571" w:rsidRDefault="00A167C8" w:rsidP="00B70571">
      <w:pPr>
        <w:pStyle w:val="ae"/>
        <w:widowControl w:val="0"/>
        <w:spacing w:line="360" w:lineRule="auto"/>
        <w:rPr>
          <w:spacing w:val="0"/>
        </w:rPr>
      </w:pPr>
      <w:r w:rsidRPr="00B70571">
        <w:rPr>
          <w:spacing w:val="0"/>
        </w:rPr>
        <w:t>Группируют затраты по заказам и исчисляют себестоимость каждого заказчика в Карточках учета производства. На основании карточек составляют Отчетную калькуляцию себестоимости единицы продукции.</w:t>
      </w:r>
    </w:p>
    <w:p w:rsidR="00A167C8" w:rsidRPr="00B70571" w:rsidRDefault="00A167C8" w:rsidP="00B70571">
      <w:pPr>
        <w:pStyle w:val="ae"/>
        <w:widowControl w:val="0"/>
        <w:spacing w:line="360" w:lineRule="auto"/>
        <w:rPr>
          <w:spacing w:val="0"/>
        </w:rPr>
      </w:pPr>
      <w:r w:rsidRPr="00B70571">
        <w:rPr>
          <w:spacing w:val="0"/>
        </w:rPr>
        <w:t>Попередельный (попроцессный) метод учета затрат на производство и калькуляции себестоимости продукции применяют на предприятиях с массовым производством продукции, в котором из исходного сырья путем последовательной обработки в ходе технологического процесса вырабатывают готовый продукт. Этот метод применяют на предприятиях, комплексно использующих исходное сырье в металлургической, химической, нефтеперерабатывающей и других отраслях. Например, на предприятиях текстильной промышленности имеются три передела: прядильный, ткацкий и отделочный; в черной металлургии - доменный, сталеплавильный, прокатный.</w:t>
      </w:r>
    </w:p>
    <w:p w:rsidR="00A167C8" w:rsidRPr="00B70571" w:rsidRDefault="00A167C8" w:rsidP="00B70571">
      <w:pPr>
        <w:pStyle w:val="ae"/>
        <w:widowControl w:val="0"/>
        <w:spacing w:line="360" w:lineRule="auto"/>
        <w:rPr>
          <w:spacing w:val="0"/>
        </w:rPr>
      </w:pPr>
      <w:r w:rsidRPr="00B70571">
        <w:rPr>
          <w:spacing w:val="0"/>
        </w:rPr>
        <w:t>Затраты на производство при попередельном методе учитывают по отдельным фазам, стадиям, переходам, которые обобщенно называют переделами. В результате после каждого передела вырабатывают полуфабрикат, а в конечном итоге - готовую продукцию. Перечень переделов устанавливают на основе данных о технологических процессах с учетом используемого оборудования, прерывности процессов производства, характера выпускаемых полуфабрикатов, продукции и других специфических условий. При этом учитывают возможности организации планирования и учета затрат по переделам, учета и оценки незавершенного производства, калькуляции себестоимости полуфабрикатов собственного производства и готовой продукции.</w:t>
      </w:r>
    </w:p>
    <w:p w:rsidR="00A167C8" w:rsidRPr="00B70571" w:rsidRDefault="00A167C8" w:rsidP="00B70571">
      <w:pPr>
        <w:pStyle w:val="ae"/>
        <w:widowControl w:val="0"/>
        <w:spacing w:line="360" w:lineRule="auto"/>
        <w:rPr>
          <w:spacing w:val="0"/>
        </w:rPr>
      </w:pPr>
      <w:r w:rsidRPr="00B70571">
        <w:rPr>
          <w:spacing w:val="0"/>
        </w:rPr>
        <w:t>При применении попередельного метода должны быть использованы основные элементы нормативного метода - систематическое выявление отклонений фактических расходов от текущих норм, а также выявление и учет изменения норм.</w:t>
      </w:r>
    </w:p>
    <w:p w:rsidR="00A167C8" w:rsidRPr="00B70571" w:rsidRDefault="00A167C8" w:rsidP="00B70571">
      <w:pPr>
        <w:pStyle w:val="ae"/>
        <w:widowControl w:val="0"/>
        <w:spacing w:line="360" w:lineRule="auto"/>
        <w:rPr>
          <w:spacing w:val="0"/>
        </w:rPr>
      </w:pPr>
      <w:r w:rsidRPr="00B70571">
        <w:rPr>
          <w:spacing w:val="0"/>
        </w:rPr>
        <w:t>В документации по расходу ресурсов и трудовых затрат и оперативной отчетности должен отражаться не только фактический расход материальных, энергетических и других затрат, но и расход их по нормам или основанным на них производственных заданиях. Необходимо обеспечить своевременное выявление экономии или дополнительных затрат за счет отступлений от установленного технологического процесса, изменений состава израсходованных материальных затрат, ассортимента выпуска продукции, ее сортности и т.п.</w:t>
      </w:r>
    </w:p>
    <w:p w:rsidR="00A167C8" w:rsidRPr="00B70571" w:rsidRDefault="00A167C8" w:rsidP="00B70571">
      <w:pPr>
        <w:pStyle w:val="ae"/>
        <w:widowControl w:val="0"/>
        <w:spacing w:line="360" w:lineRule="auto"/>
        <w:rPr>
          <w:spacing w:val="0"/>
        </w:rPr>
      </w:pPr>
      <w:r w:rsidRPr="00B70571">
        <w:rPr>
          <w:spacing w:val="0"/>
        </w:rPr>
        <w:t>Существуют два варианта попередельного метода учета затрат и калькуляции себестоимости продукции: полуфабрикатный и бесполуфабрикатный.</w:t>
      </w:r>
    </w:p>
    <w:p w:rsidR="00A167C8" w:rsidRPr="00B70571" w:rsidRDefault="00A167C8" w:rsidP="00B70571">
      <w:pPr>
        <w:pStyle w:val="ae"/>
        <w:widowControl w:val="0"/>
        <w:spacing w:line="360" w:lineRule="auto"/>
        <w:rPr>
          <w:spacing w:val="0"/>
        </w:rPr>
      </w:pPr>
      <w:r w:rsidRPr="00B70571">
        <w:rPr>
          <w:spacing w:val="0"/>
        </w:rPr>
        <w:t>При полуфабрикатном варианте калькуляции составляют по каждому переделу (фазе, стадии, агрегату), включая накладные расходы.</w:t>
      </w:r>
    </w:p>
    <w:p w:rsidR="00A167C8" w:rsidRPr="00B70571" w:rsidRDefault="00A167C8" w:rsidP="00B70571">
      <w:pPr>
        <w:pStyle w:val="ae"/>
        <w:widowControl w:val="0"/>
        <w:spacing w:line="360" w:lineRule="auto"/>
        <w:rPr>
          <w:spacing w:val="0"/>
        </w:rPr>
      </w:pPr>
      <w:r w:rsidRPr="00B70571">
        <w:rPr>
          <w:spacing w:val="0"/>
        </w:rPr>
        <w:t>При бесполуфабрикатном варианте калькулируют только себестоимость готовой продукции, которая образуется из материальных и трудовых затрат на первом переделе и затрат на обработку, возникающих на последующих переделах.</w:t>
      </w:r>
    </w:p>
    <w:p w:rsidR="00A167C8" w:rsidRPr="00B70571" w:rsidRDefault="00A167C8" w:rsidP="00B70571">
      <w:pPr>
        <w:pStyle w:val="ae"/>
        <w:widowControl w:val="0"/>
        <w:spacing w:line="360" w:lineRule="auto"/>
        <w:rPr>
          <w:spacing w:val="0"/>
        </w:rPr>
      </w:pPr>
      <w:r w:rsidRPr="00B70571">
        <w:rPr>
          <w:spacing w:val="0"/>
        </w:rPr>
        <w:t>Учет затрат на производство при попередельном методе ведут в карточках учета затрат на производство или ведомостях, открываемых на каждый передел.</w:t>
      </w:r>
    </w:p>
    <w:p w:rsidR="00A167C8" w:rsidRPr="00B70571" w:rsidRDefault="00A167C8" w:rsidP="00B70571">
      <w:pPr>
        <w:pStyle w:val="ae"/>
        <w:widowControl w:val="0"/>
        <w:spacing w:line="360" w:lineRule="auto"/>
        <w:rPr>
          <w:spacing w:val="0"/>
        </w:rPr>
      </w:pPr>
      <w:r w:rsidRPr="00B70571">
        <w:rPr>
          <w:spacing w:val="0"/>
        </w:rPr>
        <w:t>Основной недостаток простого, позаказного и попередельного методов учета затрат состоит в том, что фактическую себестоимость продукции определяют по окончании отчетного периода, а это же лишает возможности руководство предприятия следить в течение отчетного периода за соответствием фактических затрат на производство. Кроме того, при этих методах учета фактическую себестоимость единицы продукции и всего выпуска сравнивают с плановыми калькуляциями, в которых нормы затрат рассчитаны как средние величины на весь планируемый период, в силу чего они не всегда могут точно отражать действительный уровень затрат на производство с учетом мероприятий, проводимых в соответствии с производственно-хозяйственным планом предприятия.</w:t>
      </w:r>
    </w:p>
    <w:p w:rsidR="00A167C8" w:rsidRPr="00B70571" w:rsidRDefault="00A167C8" w:rsidP="00B70571">
      <w:pPr>
        <w:pStyle w:val="ae"/>
        <w:widowControl w:val="0"/>
        <w:spacing w:line="360" w:lineRule="auto"/>
        <w:rPr>
          <w:spacing w:val="0"/>
        </w:rPr>
      </w:pPr>
      <w:r w:rsidRPr="00B70571">
        <w:rPr>
          <w:spacing w:val="0"/>
        </w:rPr>
        <w:t>Основные особенности нормативного метода учета затрат на производство и калькулирования себестоимости продукции состоят в следующем:</w:t>
      </w:r>
    </w:p>
    <w:p w:rsidR="00A167C8" w:rsidRPr="00B70571" w:rsidRDefault="00A167C8" w:rsidP="00B70571">
      <w:pPr>
        <w:pStyle w:val="ae"/>
        <w:widowControl w:val="0"/>
        <w:spacing w:line="360" w:lineRule="auto"/>
        <w:rPr>
          <w:spacing w:val="0"/>
        </w:rPr>
      </w:pPr>
      <w:r w:rsidRPr="00B70571">
        <w:rPr>
          <w:spacing w:val="0"/>
        </w:rPr>
        <w:t>а) учет затрат на производство базируется на технически обоснованных нормах расхода материалов, нормах времени и сдельных расценках по отдельным технологическим операциям производства каждого вида изготовляемой продукции;</w:t>
      </w:r>
    </w:p>
    <w:p w:rsidR="00A167C8" w:rsidRPr="00B70571" w:rsidRDefault="00A167C8" w:rsidP="00B70571">
      <w:pPr>
        <w:pStyle w:val="ae"/>
        <w:widowControl w:val="0"/>
        <w:spacing w:line="360" w:lineRule="auto"/>
        <w:rPr>
          <w:spacing w:val="0"/>
        </w:rPr>
      </w:pPr>
      <w:r w:rsidRPr="00B70571">
        <w:rPr>
          <w:spacing w:val="0"/>
        </w:rPr>
        <w:t>б) на основе действующих на данный момент норм расхода материалов, норм выработки и сдельных расценок, смет расходов па обслуживание производства и управление составляют нормативные калькуляции себестоимости изделий, отражающие достигнутый уровень производства:</w:t>
      </w:r>
    </w:p>
    <w:p w:rsidR="00A167C8" w:rsidRPr="00B70571" w:rsidRDefault="00A167C8" w:rsidP="00B70571">
      <w:pPr>
        <w:pStyle w:val="ae"/>
        <w:widowControl w:val="0"/>
        <w:spacing w:line="360" w:lineRule="auto"/>
        <w:rPr>
          <w:spacing w:val="0"/>
        </w:rPr>
      </w:pPr>
      <w:r w:rsidRPr="00B70571">
        <w:rPr>
          <w:spacing w:val="0"/>
        </w:rPr>
        <w:t>в) нормы расхода материалов, нормы выработки и сдельные расценки систематически пересматривают и в действующие нормативные калькуляции вносят изменения; одновременно с этим переоценивают остатки незавершённого производства, чем достигается единый уровень норм в учёте незавершённого производства и последующих затрат на производство;</w:t>
      </w:r>
    </w:p>
    <w:p w:rsidR="00A167C8" w:rsidRPr="00B70571" w:rsidRDefault="00A167C8" w:rsidP="00B70571">
      <w:pPr>
        <w:pStyle w:val="ae"/>
        <w:widowControl w:val="0"/>
        <w:spacing w:line="360" w:lineRule="auto"/>
        <w:rPr>
          <w:spacing w:val="0"/>
        </w:rPr>
      </w:pPr>
      <w:r w:rsidRPr="00B70571">
        <w:rPr>
          <w:spacing w:val="0"/>
        </w:rPr>
        <w:t>г) первичные документы на прямые затраты производства составляют в соответствии с действующими нормами и отражают в системе учёта затраты по нормам;</w:t>
      </w:r>
    </w:p>
    <w:p w:rsidR="00A167C8" w:rsidRPr="00B70571" w:rsidRDefault="00A167C8" w:rsidP="00B70571">
      <w:pPr>
        <w:pStyle w:val="ae"/>
        <w:widowControl w:val="0"/>
        <w:spacing w:line="360" w:lineRule="auto"/>
        <w:rPr>
          <w:spacing w:val="0"/>
        </w:rPr>
      </w:pPr>
      <w:r w:rsidRPr="00B70571">
        <w:rPr>
          <w:iCs/>
          <w:spacing w:val="0"/>
        </w:rPr>
        <w:t xml:space="preserve">л) </w:t>
      </w:r>
      <w:r w:rsidRPr="00B70571">
        <w:rPr>
          <w:spacing w:val="0"/>
        </w:rPr>
        <w:t>расход материалов сверх установленных норм (например, при неэкономном раскрое материала или допущенном браке деталей), а также оплату работ, не предусмотренных технологическим про</w:t>
      </w:r>
      <w:r w:rsidRPr="00B70571">
        <w:rPr>
          <w:spacing w:val="0"/>
          <w:szCs w:val="21"/>
        </w:rPr>
        <w:t>цессом, выделяют в особых документах или оформляют отдельными документами с отличительной отметкой «Отклонения от норм»; для принятия к учету документов на расходы с отклонениями от норм требуется разрешительная виза руководящих работников предприятия, благодаря чему облегчается принятие оперативных мер к устранению причин, вызывающих непроизводительные расходы;</w:t>
      </w:r>
    </w:p>
    <w:p w:rsidR="00A167C8" w:rsidRPr="00B70571" w:rsidRDefault="00A167C8" w:rsidP="00B70571">
      <w:pPr>
        <w:pStyle w:val="ae"/>
        <w:widowControl w:val="0"/>
        <w:spacing w:line="360" w:lineRule="auto"/>
        <w:rPr>
          <w:spacing w:val="0"/>
        </w:rPr>
      </w:pPr>
      <w:r w:rsidRPr="00B70571">
        <w:rPr>
          <w:spacing w:val="0"/>
          <w:szCs w:val="21"/>
        </w:rPr>
        <w:t>е) расходы на содержание и эксплуатацию оборудования, накладные расходы распределяют по видам изделий комплексно, но с выделением суммы расходов по норме и по отклонениям от норм;</w:t>
      </w:r>
    </w:p>
    <w:p w:rsidR="00A167C8" w:rsidRPr="00B70571" w:rsidRDefault="00A167C8" w:rsidP="00B70571">
      <w:pPr>
        <w:pStyle w:val="ae"/>
        <w:widowControl w:val="0"/>
        <w:spacing w:line="360" w:lineRule="auto"/>
        <w:rPr>
          <w:spacing w:val="0"/>
        </w:rPr>
      </w:pPr>
      <w:r w:rsidRPr="00B70571">
        <w:rPr>
          <w:spacing w:val="0"/>
          <w:szCs w:val="21"/>
        </w:rPr>
        <w:t>ж) аналитический учет затрат на производство ведут по каждому объекту (по заказам, переделам, видам изделий или группам однородных изделий) с выделением затрат по нормам, по изменениям норм и по отклонениям от норм;</w:t>
      </w:r>
    </w:p>
    <w:p w:rsidR="00A167C8" w:rsidRPr="00B70571" w:rsidRDefault="00A167C8" w:rsidP="00B70571">
      <w:pPr>
        <w:pStyle w:val="ae"/>
        <w:widowControl w:val="0"/>
        <w:spacing w:line="360" w:lineRule="auto"/>
        <w:rPr>
          <w:spacing w:val="0"/>
          <w:szCs w:val="21"/>
        </w:rPr>
      </w:pPr>
      <w:r w:rsidRPr="00B70571">
        <w:rPr>
          <w:spacing w:val="0"/>
          <w:szCs w:val="21"/>
        </w:rPr>
        <w:t>з) фактическую себестоимость единицы изделия исчисляют с выделением затрат по нормам, по изменениям норм и но отклонениям от норм; при групповом учёте затрат на производство однородных изделий калькуляция фактической себестоимости может составляться но каждому изделию данной учётной группы.</w:t>
      </w:r>
    </w:p>
    <w:p w:rsidR="00A167C8" w:rsidRPr="00B70571" w:rsidRDefault="00A167C8" w:rsidP="00B70571">
      <w:pPr>
        <w:pStyle w:val="ae"/>
        <w:widowControl w:val="0"/>
        <w:spacing w:line="360" w:lineRule="auto"/>
        <w:rPr>
          <w:spacing w:val="0"/>
        </w:rPr>
      </w:pPr>
      <w:r w:rsidRPr="00B70571">
        <w:rPr>
          <w:spacing w:val="0"/>
          <w:szCs w:val="21"/>
        </w:rPr>
        <w:t xml:space="preserve">Следовательно, </w:t>
      </w:r>
      <w:r w:rsidRPr="00B70571">
        <w:rPr>
          <w:bCs/>
          <w:spacing w:val="0"/>
          <w:szCs w:val="21"/>
        </w:rPr>
        <w:t xml:space="preserve">нормативный </w:t>
      </w:r>
      <w:r w:rsidRPr="00B70571">
        <w:rPr>
          <w:spacing w:val="0"/>
          <w:szCs w:val="21"/>
        </w:rPr>
        <w:t>метод учета затрат на производство создает необходимые условия для оперативного контроля и выявления непроизводительных затрат в ходе самого производственного процесса, обеспечивает отражение в учёте важнейших экономических показателей соблюдения плановых норм в затратах на производство, упрощает технику учета затрат на производство по объектам группового учёта затрат, сохраняя возможность калькулирования себестоимости каждого вида изделий данной группы.</w:t>
      </w:r>
    </w:p>
    <w:p w:rsidR="00A167C8" w:rsidRPr="00B70571" w:rsidRDefault="00A167C8" w:rsidP="00B70571">
      <w:pPr>
        <w:pStyle w:val="ae"/>
        <w:widowControl w:val="0"/>
        <w:spacing w:line="360" w:lineRule="auto"/>
        <w:rPr>
          <w:spacing w:val="0"/>
        </w:rPr>
      </w:pPr>
      <w:r w:rsidRPr="00B70571">
        <w:rPr>
          <w:spacing w:val="0"/>
          <w:szCs w:val="21"/>
        </w:rPr>
        <w:t>Применение нормативного метода учёта затрат на производство и калькулирования себестоимости продукции базируется на технически обоснованных нормах расхода материалов, нормах времени и сдельных расценках по отдельным технологическим операциям, сметах расходов по обслуживанию производства и управлению и составленных на этой базе нормативных калькуляциях себестоимости изделий.</w:t>
      </w:r>
    </w:p>
    <w:p w:rsidR="00A167C8" w:rsidRPr="00B70571" w:rsidRDefault="00A167C8" w:rsidP="00B70571">
      <w:pPr>
        <w:pStyle w:val="ae"/>
        <w:widowControl w:val="0"/>
        <w:spacing w:line="360" w:lineRule="auto"/>
        <w:rPr>
          <w:spacing w:val="0"/>
        </w:rPr>
      </w:pPr>
      <w:r w:rsidRPr="00B70571">
        <w:rPr>
          <w:spacing w:val="0"/>
          <w:szCs w:val="21"/>
        </w:rPr>
        <w:t>Нормативной калькуляцией называется расчёт слагаемых себестоимости изделий, составленный по действующим в данное время на предприятии нормам расхода материалов, заработной платы, других прямых затрат и комплексных расходов на обслуживании и управлении производством.</w:t>
      </w:r>
    </w:p>
    <w:p w:rsidR="00A167C8" w:rsidRPr="00B70571" w:rsidRDefault="00A167C8" w:rsidP="00B70571">
      <w:pPr>
        <w:pStyle w:val="ae"/>
        <w:widowControl w:val="0"/>
        <w:spacing w:line="360" w:lineRule="auto"/>
        <w:rPr>
          <w:spacing w:val="0"/>
        </w:rPr>
      </w:pPr>
      <w:r w:rsidRPr="00B70571">
        <w:rPr>
          <w:spacing w:val="0"/>
          <w:szCs w:val="21"/>
        </w:rPr>
        <w:t>На небольших предприятиях нормативные калькуляции могут составляться по заводу в целом без выделения доли участия в затратах отдельных цехов.</w:t>
      </w:r>
    </w:p>
    <w:p w:rsidR="00A167C8" w:rsidRPr="00B70571" w:rsidRDefault="00A167C8" w:rsidP="00B70571">
      <w:pPr>
        <w:pStyle w:val="ae"/>
        <w:widowControl w:val="0"/>
        <w:spacing w:line="360" w:lineRule="auto"/>
        <w:rPr>
          <w:spacing w:val="0"/>
        </w:rPr>
      </w:pPr>
      <w:r w:rsidRPr="00B70571">
        <w:rPr>
          <w:spacing w:val="0"/>
          <w:szCs w:val="21"/>
        </w:rPr>
        <w:t>Планом организационно-технических мероприятий предусматривается систематический пересмотр нормативов на базе достигнутой экономии от внедрения прогрессивных технологических процессов, применения более экономичных материалов, более рационального использования оборудования и проведения других мер, направленных к повышению эффективности производства,</w:t>
      </w:r>
    </w:p>
    <w:p w:rsidR="00A167C8" w:rsidRPr="00B70571" w:rsidRDefault="00A167C8" w:rsidP="00B70571">
      <w:pPr>
        <w:pStyle w:val="ae"/>
        <w:widowControl w:val="0"/>
        <w:spacing w:line="360" w:lineRule="auto"/>
        <w:rPr>
          <w:spacing w:val="0"/>
        </w:rPr>
      </w:pPr>
      <w:r w:rsidRPr="00B70571">
        <w:rPr>
          <w:spacing w:val="0"/>
          <w:szCs w:val="21"/>
        </w:rPr>
        <w:t>По мере достижения намеченной планом экономии и изменения в соответствии с этим действующих нормативов составляют новые нормативные калькуляции. Изменение норм приурочивается обычно к началу месяца, т.к. это обеспечивает более точную переоценку незавершённого производства и связано с меньшими техническими трудностями.</w:t>
      </w:r>
    </w:p>
    <w:p w:rsidR="00A167C8" w:rsidRPr="00B70571" w:rsidRDefault="00A167C8" w:rsidP="00B70571">
      <w:pPr>
        <w:pStyle w:val="ae"/>
        <w:widowControl w:val="0"/>
        <w:spacing w:line="360" w:lineRule="auto"/>
        <w:rPr>
          <w:spacing w:val="0"/>
          <w:szCs w:val="21"/>
        </w:rPr>
      </w:pPr>
      <w:r w:rsidRPr="00B70571">
        <w:rPr>
          <w:spacing w:val="0"/>
          <w:szCs w:val="21"/>
        </w:rPr>
        <w:t>Нормативные калькуляции себестоимости продукции составляет плановый отдел предприятия с привлечением работников отдела подготовки производства и бухгалтерии.</w:t>
      </w:r>
    </w:p>
    <w:p w:rsidR="00A167C8" w:rsidRPr="00B70571" w:rsidRDefault="00A167C8" w:rsidP="00B70571">
      <w:pPr>
        <w:pStyle w:val="ae"/>
        <w:widowControl w:val="0"/>
        <w:spacing w:line="360" w:lineRule="auto"/>
        <w:rPr>
          <w:spacing w:val="0"/>
          <w:szCs w:val="21"/>
        </w:rPr>
      </w:pPr>
      <w:r w:rsidRPr="00B70571">
        <w:rPr>
          <w:spacing w:val="0"/>
          <w:szCs w:val="21"/>
        </w:rPr>
        <w:t>Таким образом, составление калькуляций в целях определения себестоимости продукции (работ, услуг) зависит от метода учет затрат на производство и калькулирования себестоимости продукции (работ, услуг). СБУ № 7 «Учет ТМЗ» рекомендует следующие методы: позаказный, попередельный (попроцессный) и нормативный.</w:t>
      </w:r>
    </w:p>
    <w:p w:rsidR="00A167C8" w:rsidRPr="00B70571" w:rsidRDefault="00A167C8" w:rsidP="00B70571">
      <w:pPr>
        <w:pStyle w:val="a7"/>
        <w:widowControl w:val="0"/>
        <w:spacing w:line="360" w:lineRule="auto"/>
        <w:ind w:firstLine="709"/>
        <w:jc w:val="both"/>
        <w:rPr>
          <w:bCs/>
          <w:szCs w:val="28"/>
        </w:rPr>
      </w:pPr>
      <w:r w:rsidRPr="00B70571">
        <w:rPr>
          <w:bCs/>
          <w:szCs w:val="28"/>
        </w:rPr>
        <w:t>Выводы по главе: Производственные затраты и калькуляция себестоимости продукции играют важную роль при определении, признании доходов предприятия, а также правильное,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16" w:name="_Toc151897535"/>
      <w:bookmarkStart w:id="17" w:name="_Toc152061871"/>
      <w:r w:rsidRPr="00B70571">
        <w:rPr>
          <w:caps w:val="0"/>
        </w:rPr>
        <w:t>2 Действующая практика учета затрат на производство</w:t>
      </w:r>
      <w:bookmarkEnd w:id="16"/>
      <w:bookmarkEnd w:id="17"/>
      <w:r w:rsidRPr="00B70571">
        <w:rPr>
          <w:caps w:val="0"/>
        </w:rPr>
        <w:t xml:space="preserve"> </w:t>
      </w:r>
    </w:p>
    <w:p w:rsidR="00B70571" w:rsidRDefault="00B70571" w:rsidP="00B70571">
      <w:pPr>
        <w:pStyle w:val="20"/>
        <w:keepNext w:val="0"/>
        <w:widowControl w:val="0"/>
        <w:spacing w:before="0" w:after="0" w:line="360" w:lineRule="auto"/>
        <w:ind w:firstLine="709"/>
        <w:jc w:val="both"/>
        <w:rPr>
          <w:spacing w:val="0"/>
        </w:rPr>
      </w:pPr>
      <w:bookmarkStart w:id="18" w:name="_Toc151897536"/>
      <w:bookmarkStart w:id="19" w:name="_Toc152061872"/>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2.1 Система счетов производственного учета и их характеристика</w:t>
      </w:r>
      <w:bookmarkEnd w:id="18"/>
      <w:bookmarkEnd w:id="19"/>
    </w:p>
    <w:p w:rsidR="00B70571" w:rsidRDefault="00B70571" w:rsidP="00B70571">
      <w:pPr>
        <w:pStyle w:val="ae"/>
        <w:widowControl w:val="0"/>
        <w:tabs>
          <w:tab w:val="left" w:pos="1001"/>
        </w:tabs>
        <w:spacing w:line="360" w:lineRule="auto"/>
        <w:rPr>
          <w:spacing w:val="0"/>
        </w:rPr>
      </w:pPr>
    </w:p>
    <w:p w:rsidR="00A167C8" w:rsidRPr="00B70571" w:rsidRDefault="00A167C8" w:rsidP="00B70571">
      <w:pPr>
        <w:pStyle w:val="ae"/>
        <w:widowControl w:val="0"/>
        <w:tabs>
          <w:tab w:val="left" w:pos="1001"/>
        </w:tabs>
        <w:spacing w:line="360" w:lineRule="auto"/>
        <w:rPr>
          <w:spacing w:val="0"/>
        </w:rPr>
      </w:pPr>
      <w:r w:rsidRPr="00B70571">
        <w:rPr>
          <w:spacing w:val="0"/>
        </w:rPr>
        <w:t>Сложность процесса производства, его значимость в хозяйственной деятельности организации, разнообразие затрат требуют использования группы производственных счетов подразделов Типового плана счетов: 90 «Основное производство», 91 «Полуфабрикаты собственного производства», 92 «Вспомогательные производства», 93 «Накладные расходы». В Рабочем плане счетов по международным стандартам финансовой отчетности (МСФО) для этого предназначены группы счетов раздела 8 «Счета производственного учета».</w:t>
      </w:r>
      <w:r w:rsidRPr="00B70571">
        <w:rPr>
          <w:spacing w:val="0"/>
          <w:lang w:val="kk-KZ"/>
        </w:rPr>
        <w:t xml:space="preserve"> </w:t>
      </w:r>
      <w:r w:rsidRPr="00B70571">
        <w:rPr>
          <w:spacing w:val="0"/>
        </w:rPr>
        <w:t>[9</w:t>
      </w:r>
      <w:r w:rsidRPr="00B70571">
        <w:rPr>
          <w:spacing w:val="0"/>
          <w:lang w:val="kk-KZ"/>
        </w:rPr>
        <w:t>, с. 284</w:t>
      </w:r>
      <w:r w:rsidRPr="00B70571">
        <w:rPr>
          <w:spacing w:val="0"/>
        </w:rPr>
        <w:t>]</w:t>
      </w:r>
    </w:p>
    <w:p w:rsidR="00A167C8" w:rsidRPr="00B70571" w:rsidRDefault="00A167C8" w:rsidP="00B70571">
      <w:pPr>
        <w:pStyle w:val="ae"/>
        <w:widowControl w:val="0"/>
        <w:tabs>
          <w:tab w:val="left" w:pos="1001"/>
        </w:tabs>
        <w:spacing w:line="360" w:lineRule="auto"/>
        <w:rPr>
          <w:spacing w:val="0"/>
        </w:rPr>
      </w:pPr>
      <w:r w:rsidRPr="00B70571">
        <w:rPr>
          <w:spacing w:val="0"/>
          <w:szCs w:val="25"/>
        </w:rPr>
        <w:t>Раздел 8 «Счета производственного учета» состоит из подраздела 8000 «Снега производственного учета», который включает следующие группы счетов:</w:t>
      </w:r>
    </w:p>
    <w:p w:rsidR="00A167C8" w:rsidRPr="00B70571" w:rsidRDefault="00A167C8" w:rsidP="00B70571">
      <w:pPr>
        <w:pStyle w:val="ae"/>
        <w:widowControl w:val="0"/>
        <w:tabs>
          <w:tab w:val="left" w:pos="1001"/>
        </w:tabs>
        <w:spacing w:line="360" w:lineRule="auto"/>
        <w:rPr>
          <w:spacing w:val="0"/>
        </w:rPr>
      </w:pPr>
      <w:r w:rsidRPr="00B70571">
        <w:rPr>
          <w:spacing w:val="0"/>
          <w:szCs w:val="25"/>
        </w:rPr>
        <w:t>8010 - «Основное производство», где учитываются затраты на основное производство, в том числе затраты на сырье и материалы, оплату труда и отчисления от сумм оплаты труда работников, непосредственно занятых в основном производстве, накладные расходы, относящиеся к основному производству;</w:t>
      </w:r>
    </w:p>
    <w:p w:rsidR="00A167C8" w:rsidRPr="00B70571" w:rsidRDefault="00A167C8" w:rsidP="00B70571">
      <w:pPr>
        <w:pStyle w:val="ae"/>
        <w:widowControl w:val="0"/>
        <w:tabs>
          <w:tab w:val="left" w:pos="1001"/>
        </w:tabs>
        <w:spacing w:line="360" w:lineRule="auto"/>
        <w:rPr>
          <w:spacing w:val="0"/>
        </w:rPr>
      </w:pPr>
      <w:r w:rsidRPr="00B70571">
        <w:rPr>
          <w:spacing w:val="0"/>
          <w:szCs w:val="25"/>
        </w:rPr>
        <w:t>8020 - «Полуфабрикаты собственного производства», где учитываются расходы на производство полуфабрикатов;</w:t>
      </w:r>
    </w:p>
    <w:p w:rsidR="00A167C8" w:rsidRPr="00B70571" w:rsidRDefault="00A167C8" w:rsidP="00B70571">
      <w:pPr>
        <w:pStyle w:val="ae"/>
        <w:widowControl w:val="0"/>
        <w:tabs>
          <w:tab w:val="left" w:pos="1001"/>
        </w:tabs>
        <w:spacing w:line="360" w:lineRule="auto"/>
        <w:rPr>
          <w:spacing w:val="0"/>
        </w:rPr>
      </w:pPr>
      <w:r w:rsidRPr="00B70571">
        <w:rPr>
          <w:spacing w:val="0"/>
          <w:szCs w:val="25"/>
        </w:rPr>
        <w:t>8030 - «Вспомогательные производства», где учитываются затраты производств, которые являются вспомогательными для основного производства организации;</w:t>
      </w:r>
    </w:p>
    <w:p w:rsidR="00A167C8" w:rsidRPr="00B70571" w:rsidRDefault="00A167C8" w:rsidP="00B70571">
      <w:pPr>
        <w:pStyle w:val="ae"/>
        <w:widowControl w:val="0"/>
        <w:tabs>
          <w:tab w:val="left" w:pos="1001"/>
        </w:tabs>
        <w:spacing w:line="360" w:lineRule="auto"/>
        <w:rPr>
          <w:spacing w:val="0"/>
        </w:rPr>
      </w:pPr>
      <w:r w:rsidRPr="00B70571">
        <w:rPr>
          <w:spacing w:val="0"/>
          <w:szCs w:val="25"/>
        </w:rPr>
        <w:t>8040 - «Накладные расходы», где отражаются накладные расходы по основному и вспомогательным производствам, а также полуфабрикатам собственного производства. [</w:t>
      </w:r>
      <w:r w:rsidRPr="00B70571">
        <w:rPr>
          <w:spacing w:val="0"/>
          <w:szCs w:val="25"/>
          <w:lang w:val="kk-KZ"/>
        </w:rPr>
        <w:t>4</w:t>
      </w:r>
      <w:r w:rsidRPr="00B70571">
        <w:rPr>
          <w:spacing w:val="0"/>
          <w:szCs w:val="25"/>
        </w:rPr>
        <w:t>]</w:t>
      </w:r>
    </w:p>
    <w:p w:rsidR="00A167C8" w:rsidRPr="00B70571" w:rsidRDefault="00A167C8" w:rsidP="00B70571">
      <w:pPr>
        <w:pStyle w:val="ae"/>
        <w:widowControl w:val="0"/>
        <w:tabs>
          <w:tab w:val="left" w:pos="1001"/>
        </w:tabs>
        <w:spacing w:line="360" w:lineRule="auto"/>
        <w:rPr>
          <w:spacing w:val="0"/>
        </w:rPr>
      </w:pPr>
      <w:r w:rsidRPr="00B70571">
        <w:rPr>
          <w:spacing w:val="0"/>
        </w:rPr>
        <w:t>Для обеспечения учета затрат производства по элементам и статьям калькуляции все затраты основного производства группируют по видам изготавливаемой продукции на счетах подраздела 900 «Основное производство» (8010 Рабочего плана счетов). Счет по назначению калькуляционный, по экономическому содержанию характеризует состояние хозяйственных процессов.</w:t>
      </w:r>
    </w:p>
    <w:p w:rsidR="00A167C8" w:rsidRPr="00B70571" w:rsidRDefault="00A167C8" w:rsidP="00B70571">
      <w:pPr>
        <w:pStyle w:val="ae"/>
        <w:widowControl w:val="0"/>
        <w:tabs>
          <w:tab w:val="left" w:pos="1001"/>
        </w:tabs>
        <w:spacing w:line="360" w:lineRule="auto"/>
        <w:rPr>
          <w:spacing w:val="0"/>
        </w:rPr>
      </w:pPr>
      <w:r w:rsidRPr="00B70571">
        <w:rPr>
          <w:spacing w:val="0"/>
        </w:rPr>
        <w:t>В разделе 92 «Вспомогательные производства» (группа счетов 8030 Рабочего плана счетов) определяют себестоимость продукции и услуг вспомогательных производств, которые потребляются подразделениями организации (например пар, выработанный парокотельным цехом, потребляется для отопления цехов и заводоуправления). В связи с этим себестоимость продукции и услуг вспомогательных производств включается в состав расходов по обслуживанию и управлению производством. По назначению, экономическому содержанию этот раздел соответствует разделу 92 (группа счетов 8030 Рабочего плана счетов по МСФО).</w:t>
      </w:r>
    </w:p>
    <w:p w:rsidR="00A167C8" w:rsidRPr="00B70571" w:rsidRDefault="00A167C8" w:rsidP="00B70571">
      <w:pPr>
        <w:pStyle w:val="ae"/>
        <w:widowControl w:val="0"/>
        <w:tabs>
          <w:tab w:val="left" w:pos="1001"/>
        </w:tabs>
        <w:spacing w:line="360" w:lineRule="auto"/>
        <w:rPr>
          <w:spacing w:val="0"/>
        </w:rPr>
      </w:pPr>
      <w:r w:rsidRPr="00B70571">
        <w:rPr>
          <w:spacing w:val="0"/>
        </w:rPr>
        <w:t>Система производственных счетов позволяет сгруппировать затраты и вести их учет в следующей последовательности:</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отражаются элементы затрат за месяц на дебете производственных счетов (материалы, заработная плата, амортизация и др.);</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списываются расходы будущих периодов и резервируются</w:t>
      </w:r>
      <w:r w:rsidR="00B70571">
        <w:rPr>
          <w:spacing w:val="0"/>
        </w:rPr>
        <w:t xml:space="preserve"> </w:t>
      </w:r>
      <w:r w:rsidRPr="00B70571">
        <w:rPr>
          <w:spacing w:val="0"/>
        </w:rPr>
        <w:t>предстоящие расходы данного месяца;</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расходы списываются или распределяются между работами вспомогательных производств;</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суммируются и распределяются расходы основных цехов;</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определяются потери от брака и включаются в себестоимость продукции;</w:t>
      </w:r>
    </w:p>
    <w:p w:rsidR="00A167C8" w:rsidRPr="00B70571" w:rsidRDefault="00A167C8" w:rsidP="00A167C8">
      <w:pPr>
        <w:pStyle w:val="ae"/>
        <w:widowControl w:val="0"/>
        <w:numPr>
          <w:ilvl w:val="0"/>
          <w:numId w:val="6"/>
        </w:numPr>
        <w:tabs>
          <w:tab w:val="left" w:pos="1001"/>
        </w:tabs>
        <w:spacing w:line="360" w:lineRule="auto"/>
        <w:rPr>
          <w:spacing w:val="0"/>
        </w:rPr>
      </w:pPr>
      <w:r w:rsidRPr="00B70571">
        <w:rPr>
          <w:spacing w:val="0"/>
        </w:rPr>
        <w:t>определяется себестоимость незавершенного основного производства и выпущенной продукции.</w:t>
      </w:r>
    </w:p>
    <w:p w:rsidR="00B70571" w:rsidRPr="00A63BD4" w:rsidRDefault="00A167C8" w:rsidP="00B70571">
      <w:pPr>
        <w:pStyle w:val="20"/>
        <w:keepNext w:val="0"/>
        <w:widowControl w:val="0"/>
        <w:spacing w:before="0" w:after="0" w:line="360" w:lineRule="auto"/>
        <w:ind w:firstLine="709"/>
        <w:jc w:val="both"/>
        <w:rPr>
          <w:color w:val="FFFFFF"/>
          <w:spacing w:val="0"/>
        </w:rPr>
      </w:pPr>
      <w:bookmarkStart w:id="20" w:name="_Toc151897537"/>
      <w:bookmarkStart w:id="21" w:name="_Toc152061873"/>
      <w:r w:rsidRPr="00A63BD4">
        <w:rPr>
          <w:color w:val="FFFFFF"/>
          <w:spacing w:val="0"/>
        </w:rPr>
        <w:t>производственный затрата управленческий учет</w:t>
      </w:r>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2.2 Организация аналитического учета затрат на производство</w:t>
      </w:r>
      <w:bookmarkEnd w:id="20"/>
      <w:bookmarkEnd w:id="21"/>
    </w:p>
    <w:p w:rsidR="00B70571" w:rsidRDefault="00B70571"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Деятельность организации состоит из трех хозяйственных процессов: заготовления, производства и реализации. Организации могут различаться по технологическому процессу, структуре, взаимосвязи и взаимозависимости между структурными подразделениями. Содержание, объем, вид и форму представления информации, необходимой для определения затрат на производство, в управленческих целях, организация формирует самостоятельно. Особо важное значение имеет правильная организация учета по видам продукции, работ, услуг, подразделениям и его своевременность, т.е. правильная организация аналитического учета.</w:t>
      </w:r>
    </w:p>
    <w:p w:rsidR="00A167C8" w:rsidRPr="00B70571" w:rsidRDefault="00A167C8" w:rsidP="00B70571">
      <w:pPr>
        <w:pStyle w:val="ae"/>
        <w:widowControl w:val="0"/>
        <w:spacing w:line="360" w:lineRule="auto"/>
        <w:rPr>
          <w:spacing w:val="0"/>
        </w:rPr>
      </w:pPr>
      <w:r w:rsidRPr="00B70571">
        <w:rPr>
          <w:spacing w:val="0"/>
        </w:rPr>
        <w:t>Данные аналитического учета используются при составлении внутренней отчетности, формирующейся на информации о видах, количестве, единицах измерения, подразделениях-изготовителях, статьях затрат выпускаемой продукции.</w:t>
      </w:r>
    </w:p>
    <w:p w:rsidR="00A167C8" w:rsidRPr="00B70571" w:rsidRDefault="00A167C8" w:rsidP="00B70571">
      <w:pPr>
        <w:pStyle w:val="ae"/>
        <w:widowControl w:val="0"/>
        <w:spacing w:line="360" w:lineRule="auto"/>
        <w:rPr>
          <w:spacing w:val="0"/>
        </w:rPr>
      </w:pPr>
      <w:r w:rsidRPr="00B70571">
        <w:rPr>
          <w:spacing w:val="0"/>
        </w:rPr>
        <w:t>Аналитический учет ведут в развитие всех счетов по учету затрат на производство. Уровень аналитики определяется теми показателями, которые необходимы организации для контроля и управления. Например, в развитие счетов раздела 8010 «Основное производство», в целях оперативного обеспечения менеджеров конкретной достоверной информацией, аналитический учет организуют по каждому заказу, виду работ, виду продукции в отдельности, в разрезе статей калькуляции и мест выполнения работ. Аналитический учет при этом должен обеспечивать группировку информации по остаткам незавершенного производства на начало и на конец месяца, по затратам за отчетный месяц, по суммам, списанным в виде затрат на окончательный брак, на стоимость сэкономленных материалов в производстве и на себестоимость выпущенной продукции, выполненных работ, оказанных услуг.</w:t>
      </w:r>
    </w:p>
    <w:p w:rsidR="00A167C8" w:rsidRPr="00B70571" w:rsidRDefault="00A167C8" w:rsidP="00B70571">
      <w:pPr>
        <w:pStyle w:val="ae"/>
        <w:widowControl w:val="0"/>
        <w:spacing w:line="360" w:lineRule="auto"/>
        <w:rPr>
          <w:spacing w:val="0"/>
        </w:rPr>
      </w:pPr>
      <w:r w:rsidRPr="00B70571">
        <w:rPr>
          <w:spacing w:val="0"/>
        </w:rPr>
        <w:t>К счетам раздела 8030 «Вспомогательные производства» (например парокотельная, компрессорная, ремонтный цех, транспортный цех и т.п.) открываются аналитические счета по видам производств, а внутри их — по видам работ, статьям калькуляции, т.е. по аналогии со счетами раздела 8010. Здесь следует учитывать, что услуги, оказываемые вспомогательными производствами, в большей части используются внутри предприятия и только часть их может реализоваться на сторону.</w:t>
      </w:r>
    </w:p>
    <w:p w:rsidR="00A167C8" w:rsidRPr="00B70571" w:rsidRDefault="00A167C8" w:rsidP="00B70571">
      <w:pPr>
        <w:pStyle w:val="ae"/>
        <w:widowControl w:val="0"/>
        <w:spacing w:line="360" w:lineRule="auto"/>
        <w:rPr>
          <w:spacing w:val="0"/>
        </w:rPr>
      </w:pPr>
      <w:r w:rsidRPr="00B70571">
        <w:rPr>
          <w:spacing w:val="0"/>
        </w:rPr>
        <w:t>Регистрация хозяйственных операций, накапливание и группировка информации о них осуществляются в регистрах бухгалтерского учета. Назначение и порядок ведения регистров определены Законом РК «О бухгалтерском учете и финансовой отчетности». [1] Информация, содержащаяся в принятых к учету первичных документах, накапливается и систематизируется в регистрах бухгалтерского учета, формы которых или требования к которым утверждаются уполномоченным органом и (или) Национальным Банком Республики Казахстан в соответствии с законодательством Республики Казахстан.</w:t>
      </w:r>
    </w:p>
    <w:p w:rsidR="00A167C8" w:rsidRPr="00B70571" w:rsidRDefault="00A167C8" w:rsidP="00B70571">
      <w:pPr>
        <w:pStyle w:val="ae"/>
        <w:widowControl w:val="0"/>
        <w:spacing w:line="360" w:lineRule="auto"/>
        <w:rPr>
          <w:spacing w:val="0"/>
        </w:rPr>
      </w:pPr>
      <w:r w:rsidRPr="00B70571">
        <w:rPr>
          <w:spacing w:val="0"/>
        </w:rPr>
        <w:t>Данные регистров бухгалтерского учета в сгруппированном виде переносятся в финансовую отчетность.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A167C8" w:rsidRPr="00B70571" w:rsidRDefault="00A167C8" w:rsidP="00B70571">
      <w:pPr>
        <w:pStyle w:val="ae"/>
        <w:widowControl w:val="0"/>
        <w:spacing w:line="360" w:lineRule="auto"/>
        <w:rPr>
          <w:spacing w:val="0"/>
        </w:rPr>
      </w:pPr>
      <w:r w:rsidRPr="00B70571">
        <w:rPr>
          <w:spacing w:val="0"/>
        </w:rPr>
        <w:t>Согласно статье 10 Закона РК «О бухгалтерском учете и финансовой отчетности» «содержание первичных документов и регистров бухгалтерского учета является информацией, составляющей коммерческую тайну, доступ к которой предоставляется лишь лицам, которые имеют разрешение руководства или предпринимателя, а также должностным лицам государственных органов в соответствии с законодательством Республики Казахстан. [1]</w:t>
      </w:r>
    </w:p>
    <w:p w:rsidR="00A167C8" w:rsidRPr="00B70571" w:rsidRDefault="00A167C8" w:rsidP="00B70571">
      <w:pPr>
        <w:pStyle w:val="ae"/>
        <w:widowControl w:val="0"/>
        <w:spacing w:line="360" w:lineRule="auto"/>
        <w:rPr>
          <w:spacing w:val="0"/>
        </w:rPr>
      </w:pPr>
      <w:r w:rsidRPr="00B70571">
        <w:rPr>
          <w:spacing w:val="0"/>
        </w:rPr>
        <w:t>Лица, имеющие доступ к указанным документам, обязаны не разглашать имеющуюся в них информацию без согласия их владельца и не имеют права использовать ее в личных интересах. Лица, имеющие доступ к информации, составляющей коммерческую тайну, несут ответственность за ее разглашение в соответствии с законодательными актами Республики Казахстан».</w:t>
      </w:r>
    </w:p>
    <w:p w:rsidR="00A167C8" w:rsidRPr="00B70571" w:rsidRDefault="00A167C8" w:rsidP="00B70571">
      <w:pPr>
        <w:pStyle w:val="ae"/>
        <w:widowControl w:val="0"/>
        <w:spacing w:line="360" w:lineRule="auto"/>
        <w:rPr>
          <w:spacing w:val="0"/>
        </w:rPr>
      </w:pPr>
      <w:r w:rsidRPr="00B70571">
        <w:rPr>
          <w:spacing w:val="0"/>
        </w:rPr>
        <w:t>Совокупность различных регистров, порядок записей в них и взаимозависимость между ними составляют форму бухгалтерского учета. Сейчас, в основном, применяются журнально-ордерная и автоматизированная формы бухгалтерского учета.</w:t>
      </w:r>
    </w:p>
    <w:p w:rsidR="00A167C8" w:rsidRPr="00B70571" w:rsidRDefault="00A167C8" w:rsidP="00B70571">
      <w:pPr>
        <w:pStyle w:val="ae"/>
        <w:widowControl w:val="0"/>
        <w:spacing w:line="360" w:lineRule="auto"/>
        <w:rPr>
          <w:spacing w:val="0"/>
        </w:rPr>
      </w:pPr>
      <w:r w:rsidRPr="00B70571">
        <w:rPr>
          <w:spacing w:val="0"/>
        </w:rPr>
        <w:t>Рассмотрим организацию аналитического учета на примере регистров, используемых в журнально-ордерной форме учета. Однако практически такие же нормы регистров могут применяться и при использовании других форм учета, так как именно такая структура регистров позволяет получить информацию управленческого характера.</w:t>
      </w:r>
    </w:p>
    <w:p w:rsidR="00A167C8" w:rsidRPr="00B70571" w:rsidRDefault="00A167C8" w:rsidP="00B70571">
      <w:pPr>
        <w:pStyle w:val="ae"/>
        <w:widowControl w:val="0"/>
        <w:spacing w:line="360" w:lineRule="auto"/>
        <w:rPr>
          <w:spacing w:val="0"/>
        </w:rPr>
      </w:pPr>
      <w:r w:rsidRPr="00B70571">
        <w:rPr>
          <w:spacing w:val="0"/>
        </w:rPr>
        <w:t>Одним из основных регистров, удовлетворяющих требованиям аналитического учета, является карточка учета производства. Карточка имеет следующий вид. (Приложение 2)</w:t>
      </w:r>
    </w:p>
    <w:p w:rsidR="00A167C8" w:rsidRPr="00B70571" w:rsidRDefault="00A167C8" w:rsidP="00B70571">
      <w:pPr>
        <w:pStyle w:val="ae"/>
        <w:widowControl w:val="0"/>
        <w:spacing w:line="360" w:lineRule="auto"/>
        <w:rPr>
          <w:spacing w:val="0"/>
        </w:rPr>
      </w:pPr>
      <w:r w:rsidRPr="00B70571">
        <w:rPr>
          <w:spacing w:val="0"/>
          <w:szCs w:val="23"/>
        </w:rPr>
        <w:t>На основе первичных документов, фиксирующих операции по отнесению затрат на производство (требований, лимитно-заборных карт, актов приемки работ, нарядов на выполнение работ, расчетно-платежных ведомостей и др.), составляются разработочные таблицы распределения расхода материалов, транспортно-заготовительных расходов (ТЗР), возвратных отходов, начисленной заработной платы, отчислений на заработную плату, справки-расчеты бухгалтерии о распределении расходов и др. Информация, рассчитанная в разработочных таблицах, заносится в карточки учета производства.</w:t>
      </w:r>
    </w:p>
    <w:p w:rsidR="00A167C8" w:rsidRPr="00B70571" w:rsidRDefault="00A167C8" w:rsidP="00B70571">
      <w:pPr>
        <w:pStyle w:val="ae"/>
        <w:widowControl w:val="0"/>
        <w:spacing w:line="360" w:lineRule="auto"/>
        <w:rPr>
          <w:spacing w:val="0"/>
        </w:rPr>
      </w:pPr>
      <w:r w:rsidRPr="00B70571">
        <w:rPr>
          <w:spacing w:val="0"/>
          <w:szCs w:val="23"/>
        </w:rPr>
        <w:t>При цеховой структуре управления производством каждая статья калькуляции в карточке подразделяется по цехам, например цех № 01, 02 и др. Аналитический разрез производственных счетов состоит из статей, позволяющих сгруппировать их по критериям, подлежащим постоянному контролю:</w:t>
      </w:r>
    </w:p>
    <w:p w:rsidR="00A167C8" w:rsidRPr="00B70571" w:rsidRDefault="00A167C8" w:rsidP="00A167C8">
      <w:pPr>
        <w:pStyle w:val="ae"/>
        <w:widowControl w:val="0"/>
        <w:numPr>
          <w:ilvl w:val="0"/>
          <w:numId w:val="8"/>
        </w:numPr>
        <w:tabs>
          <w:tab w:val="left" w:pos="957"/>
        </w:tabs>
        <w:spacing w:line="360" w:lineRule="auto"/>
        <w:rPr>
          <w:spacing w:val="0"/>
        </w:rPr>
      </w:pPr>
      <w:r w:rsidRPr="00B70571">
        <w:rPr>
          <w:spacing w:val="0"/>
          <w:szCs w:val="23"/>
        </w:rPr>
        <w:t>расходы по содержанию и эксплуатации оборудования;</w:t>
      </w:r>
    </w:p>
    <w:p w:rsidR="00A167C8" w:rsidRPr="00B70571" w:rsidRDefault="00A167C8" w:rsidP="00A167C8">
      <w:pPr>
        <w:pStyle w:val="ae"/>
        <w:widowControl w:val="0"/>
        <w:numPr>
          <w:ilvl w:val="0"/>
          <w:numId w:val="8"/>
        </w:numPr>
        <w:tabs>
          <w:tab w:val="left" w:pos="957"/>
        </w:tabs>
        <w:spacing w:line="360" w:lineRule="auto"/>
        <w:rPr>
          <w:spacing w:val="0"/>
        </w:rPr>
      </w:pPr>
      <w:r w:rsidRPr="00B70571">
        <w:rPr>
          <w:spacing w:val="0"/>
          <w:szCs w:val="23"/>
        </w:rPr>
        <w:t>расходы по содержанию аппарата управления цеха;</w:t>
      </w:r>
    </w:p>
    <w:p w:rsidR="00A167C8" w:rsidRPr="00B70571" w:rsidRDefault="00A167C8" w:rsidP="00A167C8">
      <w:pPr>
        <w:pStyle w:val="ae"/>
        <w:widowControl w:val="0"/>
        <w:numPr>
          <w:ilvl w:val="0"/>
          <w:numId w:val="8"/>
        </w:numPr>
        <w:tabs>
          <w:tab w:val="left" w:pos="957"/>
        </w:tabs>
        <w:spacing w:line="360" w:lineRule="auto"/>
        <w:rPr>
          <w:spacing w:val="0"/>
        </w:rPr>
      </w:pPr>
      <w:r w:rsidRPr="00B70571">
        <w:rPr>
          <w:spacing w:val="0"/>
          <w:szCs w:val="23"/>
        </w:rPr>
        <w:t>расходы по содержанию зданий, сооружений и инвентаря;</w:t>
      </w:r>
    </w:p>
    <w:p w:rsidR="00A167C8" w:rsidRPr="00B70571" w:rsidRDefault="00A167C8" w:rsidP="00A167C8">
      <w:pPr>
        <w:pStyle w:val="ae"/>
        <w:widowControl w:val="0"/>
        <w:numPr>
          <w:ilvl w:val="0"/>
          <w:numId w:val="8"/>
        </w:numPr>
        <w:tabs>
          <w:tab w:val="left" w:pos="957"/>
        </w:tabs>
        <w:spacing w:line="360" w:lineRule="auto"/>
        <w:rPr>
          <w:spacing w:val="0"/>
        </w:rPr>
      </w:pPr>
      <w:r w:rsidRPr="00B70571">
        <w:rPr>
          <w:spacing w:val="0"/>
          <w:szCs w:val="23"/>
        </w:rPr>
        <w:t>расходы по охране труда и технике безопасности;</w:t>
      </w:r>
    </w:p>
    <w:p w:rsidR="00A167C8" w:rsidRPr="00B70571" w:rsidRDefault="00A167C8" w:rsidP="00A167C8">
      <w:pPr>
        <w:pStyle w:val="ae"/>
        <w:widowControl w:val="0"/>
        <w:numPr>
          <w:ilvl w:val="0"/>
          <w:numId w:val="8"/>
        </w:numPr>
        <w:tabs>
          <w:tab w:val="left" w:pos="957"/>
        </w:tabs>
        <w:spacing w:line="360" w:lineRule="auto"/>
        <w:rPr>
          <w:spacing w:val="0"/>
        </w:rPr>
      </w:pPr>
      <w:r w:rsidRPr="00B70571">
        <w:rPr>
          <w:spacing w:val="0"/>
          <w:szCs w:val="23"/>
        </w:rPr>
        <w:t>непроизводительные расходы и др.</w:t>
      </w:r>
    </w:p>
    <w:p w:rsidR="00B70571" w:rsidRDefault="00B70571" w:rsidP="00B70571">
      <w:pPr>
        <w:pStyle w:val="20"/>
        <w:keepNext w:val="0"/>
        <w:widowControl w:val="0"/>
        <w:spacing w:before="0" w:after="0" w:line="360" w:lineRule="auto"/>
        <w:ind w:firstLine="709"/>
        <w:jc w:val="both"/>
        <w:rPr>
          <w:spacing w:val="0"/>
        </w:rPr>
      </w:pPr>
      <w:bookmarkStart w:id="22" w:name="_Toc151897538"/>
      <w:bookmarkStart w:id="23" w:name="_Toc152061874"/>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2.3 Учетные регистры</w:t>
      </w:r>
      <w:bookmarkEnd w:id="22"/>
      <w:r w:rsidRPr="00B70571">
        <w:rPr>
          <w:spacing w:val="0"/>
        </w:rPr>
        <w:t>. Суммирование затрат на производство</w:t>
      </w:r>
      <w:bookmarkEnd w:id="23"/>
    </w:p>
    <w:p w:rsidR="00B70571" w:rsidRDefault="00B70571" w:rsidP="00B70571">
      <w:pPr>
        <w:widowControl w:val="0"/>
        <w:shd w:val="clear" w:color="auto" w:fill="FFFFFF"/>
        <w:autoSpaceDE w:val="0"/>
        <w:autoSpaceDN w:val="0"/>
        <w:adjustRightInd w:val="0"/>
        <w:spacing w:line="360" w:lineRule="auto"/>
        <w:ind w:firstLine="709"/>
        <w:jc w:val="both"/>
        <w:rPr>
          <w:bCs/>
          <w:sz w:val="28"/>
          <w:szCs w:val="20"/>
        </w:rPr>
      </w:pP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 xml:space="preserve">Под суммированием затрат на производство понимается информация синтетического характера по обощению ранее собранных затрат и прочих расчетов, позволяющих определить общий объем затрат организации в процессе производства за отчетный период. Эта важная информация позволяет судить о рентабельности производства продукции или выполнения работ, услуг, об уровне устанавливаемых в организации цен, о конкурентоспособности продукции. </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 xml:space="preserve">Наиболее точно состав и сумму расходов можно проанализировать исходя из данных журнала-ордера №10, составляющих разные его подразделы. </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rPr>
      </w:pPr>
      <w:r w:rsidRPr="00B70571">
        <w:rPr>
          <w:bCs/>
          <w:sz w:val="28"/>
          <w:szCs w:val="20"/>
        </w:rPr>
        <w:t>Ведомость №1 к журналу - ордеру 10 предназначена для учёта затрат на производство в разрезе цехов. (Приложение 3) По каждому цеху отражаются все прямые и накладные расходы, относящиеся к его деятельности. Данные расходы показываются в разрезе статей аналитического учета. Записи о затратах каждого месяца показываются в разрезе корреспондирующих счетов на основании различных первичных и сводных документов, других журналов-ордеров, листков-расшифровок. Подсчёт общей суммы затрат на производство по предприятию в делом в разрезе корреспондирующих счетов производится в таблице «Всего по корреспондирующим счетам» ведомости № 1, Сводные данные о затратах на производство в цехах основного производства по корреспондирующим счетам переносят в первый раздел журнала-ордера 10 из таблицы «Всего по корреспондирующим счетам». [12]</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rPr>
      </w:pPr>
      <w:r w:rsidRPr="00B70571">
        <w:rPr>
          <w:bCs/>
          <w:sz w:val="28"/>
          <w:szCs w:val="20"/>
        </w:rPr>
        <w:t>Ведомость №2 к журналу-ордеру 10 предназначена для группировки производственных расходов по местам возникновения, а также для определения фактической себестоимости готовой продукции (работ, услуг).</w:t>
      </w:r>
    </w:p>
    <w:p w:rsidR="00A167C8" w:rsidRPr="00B70571" w:rsidRDefault="00A167C8" w:rsidP="00B70571">
      <w:pPr>
        <w:widowControl w:val="0"/>
        <w:spacing w:line="360" w:lineRule="auto"/>
        <w:ind w:firstLine="709"/>
        <w:jc w:val="both"/>
        <w:rPr>
          <w:bCs/>
          <w:sz w:val="28"/>
          <w:szCs w:val="28"/>
        </w:rPr>
      </w:pPr>
      <w:r w:rsidRPr="00B70571">
        <w:rPr>
          <w:bCs/>
          <w:sz w:val="28"/>
          <w:szCs w:val="28"/>
        </w:rPr>
        <w:t>Аналитический учет затрат вспомогательных производств пои экономическим элементам ведется в ведомости №1, где рассчитывается их фактическая себестоимость. Итоговые данные о затратах вспомогательных производств отражаются в журнале-ордере №10.</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rPr>
      </w:pPr>
      <w:r w:rsidRPr="00B70571">
        <w:rPr>
          <w:bCs/>
          <w:sz w:val="28"/>
          <w:szCs w:val="20"/>
        </w:rPr>
        <w:t>Обобщающим регистром является журнал-ордер № 10, записи в котором производятся на основании ведомостей №1,2 (что касается основного производства). Помимо этого, данные журнала-ордера 10 используются планово-экономической службой предприятия, поэтому в третьем разделе регистра производится группировка затрат по экономическим элементам.</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Характерной особенностью журнала-ордера №10 считается возможность деления затрат на два вида:</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1) по экономическим элементам;</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2) в разрезе комплексных расходов.</w:t>
      </w:r>
    </w:p>
    <w:p w:rsidR="00A167C8" w:rsidRPr="00B70571" w:rsidRDefault="00A167C8" w:rsidP="00B70571">
      <w:pPr>
        <w:widowControl w:val="0"/>
        <w:shd w:val="clear" w:color="auto" w:fill="FFFFFF"/>
        <w:autoSpaceDE w:val="0"/>
        <w:autoSpaceDN w:val="0"/>
        <w:adjustRightInd w:val="0"/>
        <w:spacing w:line="360" w:lineRule="auto"/>
        <w:ind w:firstLine="709"/>
        <w:jc w:val="both"/>
        <w:rPr>
          <w:bCs/>
          <w:sz w:val="28"/>
          <w:szCs w:val="20"/>
        </w:rPr>
      </w:pPr>
      <w:r w:rsidRPr="00B70571">
        <w:rPr>
          <w:bCs/>
          <w:sz w:val="28"/>
          <w:szCs w:val="20"/>
        </w:rPr>
        <w:t>Раздел 3 журнала-ордера №10 «Расчет затрат отчетного периода по экономическим элементам» позволяет отрегулировать итоги первого раздела на суммы, увеличивающие и уменьшающие указанные итоги (например, при изготовлении инструментов и приспособлений цехами собственного производства, транспортные услуги и др.) [9, с.314]</w:t>
      </w:r>
    </w:p>
    <w:p w:rsidR="00A167C8" w:rsidRPr="00B70571" w:rsidRDefault="00A167C8" w:rsidP="00B70571">
      <w:pPr>
        <w:widowControl w:val="0"/>
        <w:spacing w:line="360" w:lineRule="auto"/>
        <w:ind w:firstLine="709"/>
        <w:jc w:val="both"/>
        <w:rPr>
          <w:sz w:val="28"/>
        </w:rPr>
      </w:pP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24" w:name="_Toc151897539"/>
      <w:bookmarkStart w:id="25" w:name="_Toc152061875"/>
      <w:r w:rsidRPr="00B70571">
        <w:rPr>
          <w:caps w:val="0"/>
        </w:rPr>
        <w:t>3 Учет затрат на производство</w:t>
      </w:r>
      <w:bookmarkEnd w:id="24"/>
      <w:r w:rsidRPr="00B70571">
        <w:rPr>
          <w:caps w:val="0"/>
        </w:rPr>
        <w:t xml:space="preserve"> на предприятии ТОО «Империя Камня»</w:t>
      </w:r>
      <w:bookmarkEnd w:id="25"/>
    </w:p>
    <w:p w:rsidR="00B70571" w:rsidRDefault="00B70571" w:rsidP="00B70571">
      <w:pPr>
        <w:pStyle w:val="20"/>
        <w:keepNext w:val="0"/>
        <w:widowControl w:val="0"/>
        <w:spacing w:before="0" w:after="0" w:line="360" w:lineRule="auto"/>
        <w:ind w:firstLine="709"/>
        <w:jc w:val="both"/>
        <w:rPr>
          <w:spacing w:val="0"/>
        </w:rPr>
      </w:pPr>
      <w:bookmarkStart w:id="26" w:name="_Toc152061876"/>
    </w:p>
    <w:p w:rsidR="00A167C8" w:rsidRPr="00B70571" w:rsidRDefault="00B70571" w:rsidP="00B70571">
      <w:pPr>
        <w:pStyle w:val="20"/>
        <w:keepNext w:val="0"/>
        <w:widowControl w:val="0"/>
        <w:spacing w:before="0" w:after="0" w:line="360" w:lineRule="auto"/>
        <w:ind w:firstLine="709"/>
        <w:jc w:val="both"/>
        <w:rPr>
          <w:spacing w:val="0"/>
        </w:rPr>
      </w:pPr>
      <w:r>
        <w:rPr>
          <w:spacing w:val="0"/>
        </w:rPr>
        <w:t>3</w:t>
      </w:r>
      <w:r w:rsidR="00A167C8" w:rsidRPr="00B70571">
        <w:rPr>
          <w:spacing w:val="0"/>
        </w:rPr>
        <w:t>.1 Применение попроцессного метода учета затрат на производство на предприятии ТОО «Империя Камня»</w:t>
      </w:r>
      <w:bookmarkEnd w:id="26"/>
    </w:p>
    <w:p w:rsidR="00B70571" w:rsidRDefault="00B70571"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 xml:space="preserve">Добывающая промышленность имеет ряд особенностей, от которых зависят не только организация производства и технология добычи, но и возможности учета и контроля над затратами. Характер ведения работ и постоянное перемещение основных рабочих мест создают определенные трудности для контроля над затратами на производство. </w:t>
      </w:r>
    </w:p>
    <w:p w:rsidR="00A167C8" w:rsidRPr="00B70571" w:rsidRDefault="00A167C8" w:rsidP="00B70571">
      <w:pPr>
        <w:pStyle w:val="ae"/>
        <w:widowControl w:val="0"/>
        <w:spacing w:line="360" w:lineRule="auto"/>
        <w:rPr>
          <w:spacing w:val="0"/>
        </w:rPr>
      </w:pPr>
      <w:r w:rsidRPr="00B70571">
        <w:rPr>
          <w:spacing w:val="0"/>
        </w:rPr>
        <w:t xml:space="preserve">Основным видом деятельности предприятия ТОО «Империя Камня» является ведение работ, связанных с добычей, переработкой и реализацией нерудных строительных материалов. </w:t>
      </w:r>
    </w:p>
    <w:p w:rsidR="00A167C8" w:rsidRPr="00B70571" w:rsidRDefault="00A167C8" w:rsidP="00B70571">
      <w:pPr>
        <w:pStyle w:val="ae"/>
        <w:widowControl w:val="0"/>
        <w:spacing w:line="360" w:lineRule="auto"/>
        <w:rPr>
          <w:spacing w:val="0"/>
        </w:rPr>
      </w:pPr>
      <w:r w:rsidRPr="00B70571">
        <w:rPr>
          <w:spacing w:val="0"/>
        </w:rPr>
        <w:t>В добывающей промышленности калькулируется все количество добытой продукции, то есть валовая добыча. В валовую добычу включается весь кондиционный щебень, песок, камень, в том числе нерудный строительный материал попутной добычи. Последний получается при проведении подготовительных выработок капитального характера, финансируемых за счет капитальных вложений.</w:t>
      </w:r>
    </w:p>
    <w:p w:rsidR="00A167C8" w:rsidRPr="00B70571" w:rsidRDefault="00A167C8" w:rsidP="00B70571">
      <w:pPr>
        <w:pStyle w:val="ae"/>
        <w:widowControl w:val="0"/>
        <w:spacing w:line="360" w:lineRule="auto"/>
        <w:rPr>
          <w:spacing w:val="0"/>
        </w:rPr>
      </w:pPr>
      <w:r w:rsidRPr="00B70571">
        <w:rPr>
          <w:spacing w:val="0"/>
        </w:rPr>
        <w:t>От калькуляционного объекта следует отличать объект учета затрат на производство продукции. Эти понятия совпадают в тех случаях, когда аналитический учет затрат ведется по тем же объектам, по которым производится калькулирования. Если аналитический учет затрат на добычу щебня ведется в целом по предприятию, то объект калькулирования и учета производственных расходов совпадают. Когда затраты на производство учитываются по отдельным структурным подразделениям, участкам и цехам, объект производственного учета (участок, цех) является более узким, чем объект калькулирования (щебень). Затраты по калькуляционному объекту в этом случае определяются на основе суммирования данных о затратах по участкам. За калькуляционную единицу принимается тонна добываемого щебня, а, кроме того, - кубический метр вскрыши и тонна вскрытых запасов.</w:t>
      </w:r>
    </w:p>
    <w:p w:rsidR="00A167C8" w:rsidRPr="00B70571" w:rsidRDefault="00A167C8" w:rsidP="00B70571">
      <w:pPr>
        <w:pStyle w:val="ae"/>
        <w:widowControl w:val="0"/>
        <w:spacing w:line="360" w:lineRule="auto"/>
        <w:rPr>
          <w:spacing w:val="0"/>
        </w:rPr>
      </w:pPr>
      <w:r w:rsidRPr="00B70571">
        <w:rPr>
          <w:spacing w:val="0"/>
        </w:rPr>
        <w:t>Калькуляция производственной себестоимости на предприятии ТОО «Империя Камня» осуществляется с использованием попроцессной (попередельной) системы учета с элементами нормативной системы учета затрат.</w:t>
      </w:r>
    </w:p>
    <w:p w:rsidR="00A167C8" w:rsidRPr="00B70571" w:rsidRDefault="00A167C8" w:rsidP="00B70571">
      <w:pPr>
        <w:pStyle w:val="ae"/>
        <w:widowControl w:val="0"/>
        <w:spacing w:line="360" w:lineRule="auto"/>
        <w:rPr>
          <w:spacing w:val="0"/>
        </w:rPr>
      </w:pPr>
      <w:r w:rsidRPr="00B70571">
        <w:rPr>
          <w:spacing w:val="0"/>
        </w:rPr>
        <w:t>Значение попроцессной системы учета затрат обуславливается следующим. Затраты на добычу щебня до последнего времени учитывались только по экономическим элементам в целом по карьеру, и калькулировалась лишь себестоимость на 1 тонны щебня. На разрезах и карьерах применялся простой метод учета затрат на производство. Однако этот метод не отвечает современному уровню развития добывающего производства и не соответствует требованиям совершенствования хозяйственного механизма, поскольку различный уровень затрат технической оснащенности, автоматизации, механизации карьеров в значительной мере определяет структуру и уровень затрат на производство.</w:t>
      </w:r>
    </w:p>
    <w:p w:rsidR="00A167C8" w:rsidRPr="00B70571" w:rsidRDefault="00A167C8" w:rsidP="00B70571">
      <w:pPr>
        <w:pStyle w:val="ae"/>
        <w:widowControl w:val="0"/>
        <w:spacing w:line="360" w:lineRule="auto"/>
        <w:rPr>
          <w:spacing w:val="0"/>
        </w:rPr>
      </w:pPr>
      <w:r w:rsidRPr="00B70571">
        <w:rPr>
          <w:spacing w:val="0"/>
        </w:rPr>
        <w:t>Характер ведения работ, большая подвижность рабочих мест, отдаленность рабочих объектов один от другого, кратковременность многих вспомогательных операций вызывает необходимость выявлять непосредственно в процессе совершения хозяйственных операций затраты на производство, причины отклонений и их виновников. Но простой метод учета не обеспечивает ни получения данных по процессам производства, не оперативности выявления общих затрат на добычу щебня. Эта информация может быть предоставлена, только если будет организован учет затрат по процессам производства с использованием элементов нормативного метода планирования, учета затрат и калькулирования себестоимости добычи щебня.</w:t>
      </w:r>
    </w:p>
    <w:p w:rsidR="00A167C8" w:rsidRPr="00B70571" w:rsidRDefault="00A167C8" w:rsidP="00B70571">
      <w:pPr>
        <w:pStyle w:val="ae"/>
        <w:widowControl w:val="0"/>
        <w:spacing w:line="360" w:lineRule="auto"/>
        <w:rPr>
          <w:bCs/>
          <w:spacing w:val="0"/>
          <w:szCs w:val="28"/>
        </w:rPr>
      </w:pPr>
      <w:r w:rsidRPr="00B70571">
        <w:rPr>
          <w:bCs/>
          <w:spacing w:val="0"/>
          <w:szCs w:val="28"/>
        </w:rPr>
        <w:t xml:space="preserve">Действующая система регистрации хозяйственных операций позволяет все затраты на добычу распределить по отдельным калькуляционным статьям, экономическим элементам, видам производства (основное и вспомогательное производство, общекарьерские расходы), структурным подразделениям, по процессам производства на карьере. </w:t>
      </w:r>
    </w:p>
    <w:p w:rsidR="00A167C8" w:rsidRPr="00B70571" w:rsidRDefault="00A167C8" w:rsidP="00B70571">
      <w:pPr>
        <w:pStyle w:val="ae"/>
        <w:widowControl w:val="0"/>
        <w:spacing w:line="360" w:lineRule="auto"/>
        <w:rPr>
          <w:spacing w:val="0"/>
        </w:rPr>
      </w:pPr>
      <w:r w:rsidRPr="00B70571">
        <w:rPr>
          <w:spacing w:val="0"/>
        </w:rPr>
        <w:t>Группировка затрат по процессам производства позволяет определить влияние различных, в том числе и природных факторов на величину себестоимости. Применение попроцессного метода необходимо для анализа и контроля за уровнем затрат по отдельным техническим звеньям, выявление звеньев, где процесс протекает с отклонениями от принятых норм затрат, для выявления экономической эффективности применяемой технологии, наиболее рациональных систем разработок, способов выемки щебня, объемы и соотношения добычи щебня с различной трудоемкостью, для определения экономической эффективности различных способов и схем организации производства.</w:t>
      </w:r>
    </w:p>
    <w:p w:rsidR="00A167C8" w:rsidRPr="00B70571" w:rsidRDefault="00A167C8" w:rsidP="00B70571">
      <w:pPr>
        <w:pStyle w:val="ae"/>
        <w:widowControl w:val="0"/>
        <w:spacing w:line="360" w:lineRule="auto"/>
        <w:rPr>
          <w:spacing w:val="0"/>
        </w:rPr>
      </w:pPr>
      <w:r w:rsidRPr="00B70571">
        <w:rPr>
          <w:spacing w:val="0"/>
        </w:rPr>
        <w:t xml:space="preserve">Технология добычи щебня на предприятии ТОО «Империя Камня» состоит следующих основных процессов: </w:t>
      </w:r>
    </w:p>
    <w:p w:rsidR="00A167C8" w:rsidRPr="00B70571" w:rsidRDefault="00A167C8" w:rsidP="00B70571">
      <w:pPr>
        <w:pStyle w:val="ae"/>
        <w:widowControl w:val="0"/>
        <w:spacing w:line="360" w:lineRule="auto"/>
        <w:rPr>
          <w:spacing w:val="0"/>
        </w:rPr>
      </w:pPr>
      <w:r w:rsidRPr="00B70571">
        <w:rPr>
          <w:spacing w:val="0"/>
        </w:rPr>
        <w:t>1) Планирование и подготовка выработки – 21%;</w:t>
      </w:r>
    </w:p>
    <w:p w:rsidR="00A167C8" w:rsidRPr="00B70571" w:rsidRDefault="00A167C8" w:rsidP="00B70571">
      <w:pPr>
        <w:pStyle w:val="ae"/>
        <w:widowControl w:val="0"/>
        <w:spacing w:line="360" w:lineRule="auto"/>
        <w:rPr>
          <w:spacing w:val="0"/>
        </w:rPr>
      </w:pPr>
      <w:r w:rsidRPr="00B70571">
        <w:rPr>
          <w:spacing w:val="0"/>
        </w:rPr>
        <w:t>2) Вскрышные работы – 32%:</w:t>
      </w:r>
    </w:p>
    <w:p w:rsidR="00A167C8" w:rsidRPr="00B70571" w:rsidRDefault="00A167C8" w:rsidP="00B70571">
      <w:pPr>
        <w:pStyle w:val="ae"/>
        <w:widowControl w:val="0"/>
        <w:spacing w:line="360" w:lineRule="auto"/>
        <w:rPr>
          <w:spacing w:val="0"/>
        </w:rPr>
      </w:pPr>
      <w:r w:rsidRPr="00B70571">
        <w:rPr>
          <w:spacing w:val="0"/>
        </w:rPr>
        <w:t>- бурение скважин;</w:t>
      </w:r>
    </w:p>
    <w:p w:rsidR="00A167C8" w:rsidRPr="00B70571" w:rsidRDefault="00A167C8" w:rsidP="00B70571">
      <w:pPr>
        <w:pStyle w:val="ae"/>
        <w:widowControl w:val="0"/>
        <w:spacing w:line="360" w:lineRule="auto"/>
        <w:rPr>
          <w:spacing w:val="0"/>
        </w:rPr>
      </w:pPr>
      <w:r w:rsidRPr="00B70571">
        <w:rPr>
          <w:spacing w:val="0"/>
        </w:rPr>
        <w:t>- взрывные работы.</w:t>
      </w:r>
    </w:p>
    <w:p w:rsidR="00A167C8" w:rsidRPr="00B70571" w:rsidRDefault="00A167C8" w:rsidP="00B70571">
      <w:pPr>
        <w:pStyle w:val="ae"/>
        <w:widowControl w:val="0"/>
        <w:spacing w:line="360" w:lineRule="auto"/>
        <w:rPr>
          <w:spacing w:val="0"/>
        </w:rPr>
      </w:pPr>
      <w:r w:rsidRPr="00B70571">
        <w:rPr>
          <w:spacing w:val="0"/>
        </w:rPr>
        <w:t>3) Разбор взорванной массы – 25%;</w:t>
      </w:r>
    </w:p>
    <w:p w:rsidR="00A167C8" w:rsidRPr="00B70571" w:rsidRDefault="00A167C8" w:rsidP="00B70571">
      <w:pPr>
        <w:pStyle w:val="ae"/>
        <w:widowControl w:val="0"/>
        <w:spacing w:line="360" w:lineRule="auto"/>
        <w:rPr>
          <w:spacing w:val="0"/>
        </w:rPr>
      </w:pPr>
      <w:r w:rsidRPr="00B70571">
        <w:rPr>
          <w:spacing w:val="0"/>
        </w:rPr>
        <w:t>4) Погрузка и вывоз готовой продукции – 22%.</w:t>
      </w:r>
    </w:p>
    <w:p w:rsidR="00A167C8" w:rsidRPr="00B70571" w:rsidRDefault="00A167C8" w:rsidP="00B70571">
      <w:pPr>
        <w:pStyle w:val="ae"/>
        <w:widowControl w:val="0"/>
        <w:spacing w:line="360" w:lineRule="auto"/>
        <w:rPr>
          <w:spacing w:val="0"/>
        </w:rPr>
      </w:pPr>
      <w:r w:rsidRPr="00B70571">
        <w:rPr>
          <w:spacing w:val="0"/>
        </w:rPr>
        <w:t>Каждый процесс имеет огромное значение для общей технологии добычи. Например, значение подготовительных работ определяется следующим. ТОО «Империя Камня» для обеспечения добычи в заданном объеме должен вести своевременную и систематическую подготовку выработок, должен иметь сеть выработок определенной протяженности. Причем если подготовительные выработки будут проведены преждевременно или будет запланирован излишний их объем, то их придется поддерживать до начала взрывных работ. Если же не будет достигнут запланированный объем выработок или в плане будет предусмотрен недостаточный их объем, то на смену разбору и погрузке продукции, т.е. процессам, заканчивающим выработку, не будут своевременно подготовлены новые выработки, что отразится на стабильности работы предприятия.</w:t>
      </w:r>
    </w:p>
    <w:p w:rsidR="00A167C8" w:rsidRPr="00B70571" w:rsidRDefault="00A167C8" w:rsidP="00B70571">
      <w:pPr>
        <w:pStyle w:val="ae"/>
        <w:widowControl w:val="0"/>
        <w:spacing w:line="360" w:lineRule="auto"/>
        <w:rPr>
          <w:spacing w:val="0"/>
        </w:rPr>
      </w:pPr>
      <w:r w:rsidRPr="00B70571">
        <w:rPr>
          <w:spacing w:val="0"/>
        </w:rPr>
        <w:t>Своевременная и систематическая подготовка площадок требует затрат на подготовительные операции, что вызывает необходимость организовать специальный учет этих затрат с последующим отнесением их на себестоимость добычи щебня.</w:t>
      </w:r>
    </w:p>
    <w:p w:rsidR="00A167C8" w:rsidRPr="00B70571" w:rsidRDefault="00A167C8" w:rsidP="00B70571">
      <w:pPr>
        <w:pStyle w:val="ae"/>
        <w:widowControl w:val="0"/>
        <w:spacing w:line="360" w:lineRule="auto"/>
        <w:rPr>
          <w:bCs/>
          <w:spacing w:val="0"/>
          <w:szCs w:val="28"/>
        </w:rPr>
      </w:pPr>
      <w:r w:rsidRPr="00B70571">
        <w:rPr>
          <w:bCs/>
          <w:spacing w:val="0"/>
          <w:szCs w:val="28"/>
        </w:rPr>
        <w:t>Группировка затрат по экономическим элементам в разрезе процессов</w:t>
      </w:r>
      <w:r w:rsidR="00B70571">
        <w:rPr>
          <w:bCs/>
          <w:spacing w:val="0"/>
          <w:szCs w:val="28"/>
        </w:rPr>
        <w:t xml:space="preserve"> </w:t>
      </w:r>
      <w:r w:rsidRPr="00B70571">
        <w:rPr>
          <w:bCs/>
          <w:spacing w:val="0"/>
          <w:szCs w:val="28"/>
        </w:rPr>
        <w:t>производства позволяет иметь достоверные показатели затрат</w:t>
      </w:r>
      <w:r w:rsidR="00B70571">
        <w:rPr>
          <w:bCs/>
          <w:spacing w:val="0"/>
          <w:szCs w:val="28"/>
        </w:rPr>
        <w:t xml:space="preserve"> </w:t>
      </w:r>
      <w:r w:rsidRPr="00B70571">
        <w:rPr>
          <w:bCs/>
          <w:spacing w:val="0"/>
          <w:szCs w:val="28"/>
        </w:rPr>
        <w:t>хозрасчетных подразделений, рассчитанные по данным бухгалтерского</w:t>
      </w:r>
      <w:r w:rsidR="00B70571">
        <w:rPr>
          <w:bCs/>
          <w:spacing w:val="0"/>
          <w:szCs w:val="28"/>
        </w:rPr>
        <w:t xml:space="preserve"> </w:t>
      </w:r>
      <w:r w:rsidRPr="00B70571">
        <w:rPr>
          <w:bCs/>
          <w:spacing w:val="0"/>
          <w:szCs w:val="28"/>
        </w:rPr>
        <w:t>учета.</w:t>
      </w:r>
    </w:p>
    <w:p w:rsidR="00A167C8" w:rsidRPr="00B70571" w:rsidRDefault="00A167C8" w:rsidP="00B70571">
      <w:pPr>
        <w:pStyle w:val="ae"/>
        <w:widowControl w:val="0"/>
        <w:spacing w:line="360" w:lineRule="auto"/>
        <w:rPr>
          <w:bCs/>
          <w:spacing w:val="0"/>
          <w:szCs w:val="28"/>
        </w:rPr>
      </w:pPr>
      <w:r w:rsidRPr="00B70571">
        <w:rPr>
          <w:bCs/>
          <w:spacing w:val="0"/>
          <w:szCs w:val="28"/>
        </w:rPr>
        <w:t>Поскольку в добывающей промышленности для калькулирования себестоимости добычи щебня, песка по экономическим элементам применяется калькуляция себестоимости добычи 1 тонны нерудных строительных материалов по статьям, а фактические затраты на добычу группируются по основным процессам производства, то особенности производства и управления на добывающих предприятиях предопределяют содержание калькуляционных статей.</w:t>
      </w:r>
    </w:p>
    <w:p w:rsidR="00A167C8" w:rsidRPr="00B70571" w:rsidRDefault="00A167C8" w:rsidP="00B70571">
      <w:pPr>
        <w:pStyle w:val="ae"/>
        <w:widowControl w:val="0"/>
        <w:spacing w:line="360" w:lineRule="auto"/>
        <w:rPr>
          <w:bCs/>
          <w:spacing w:val="0"/>
          <w:szCs w:val="28"/>
        </w:rPr>
      </w:pPr>
      <w:r w:rsidRPr="00B70571">
        <w:rPr>
          <w:bCs/>
          <w:spacing w:val="0"/>
          <w:szCs w:val="28"/>
        </w:rPr>
        <w:t>Группировка затрат по экономическим элементам и статьям калькуляции соответственно находит отражение в смете затрат и калькуляции продукции.</w:t>
      </w:r>
    </w:p>
    <w:p w:rsidR="00A167C8" w:rsidRPr="00B70571" w:rsidRDefault="00A167C8" w:rsidP="00B70571">
      <w:pPr>
        <w:pStyle w:val="ae"/>
        <w:widowControl w:val="0"/>
        <w:spacing w:line="360" w:lineRule="auto"/>
        <w:rPr>
          <w:bCs/>
          <w:spacing w:val="0"/>
          <w:szCs w:val="28"/>
        </w:rPr>
      </w:pPr>
      <w:r w:rsidRPr="00B70571">
        <w:rPr>
          <w:bCs/>
          <w:spacing w:val="0"/>
          <w:szCs w:val="28"/>
        </w:rPr>
        <w:t>Внутри каждого процесса, производственные затраты подразделяются на три категории:</w:t>
      </w:r>
    </w:p>
    <w:p w:rsidR="00A167C8" w:rsidRPr="00B70571" w:rsidRDefault="00A167C8" w:rsidP="00B70571">
      <w:pPr>
        <w:pStyle w:val="ae"/>
        <w:widowControl w:val="0"/>
        <w:spacing w:line="360" w:lineRule="auto"/>
        <w:rPr>
          <w:bCs/>
          <w:spacing w:val="0"/>
          <w:szCs w:val="28"/>
        </w:rPr>
      </w:pPr>
      <w:r w:rsidRPr="00B70571">
        <w:rPr>
          <w:bCs/>
          <w:spacing w:val="0"/>
          <w:szCs w:val="28"/>
        </w:rPr>
        <w:t>-</w:t>
      </w:r>
      <w:r w:rsidR="00B70571">
        <w:rPr>
          <w:bCs/>
          <w:spacing w:val="0"/>
          <w:szCs w:val="28"/>
        </w:rPr>
        <w:t xml:space="preserve"> </w:t>
      </w:r>
      <w:r w:rsidRPr="00B70571">
        <w:rPr>
          <w:bCs/>
          <w:spacing w:val="0"/>
          <w:szCs w:val="28"/>
        </w:rPr>
        <w:t>прямые затраты на материалы;</w:t>
      </w:r>
    </w:p>
    <w:p w:rsidR="00A167C8" w:rsidRPr="00B70571" w:rsidRDefault="00A167C8" w:rsidP="00B70571">
      <w:pPr>
        <w:pStyle w:val="ae"/>
        <w:widowControl w:val="0"/>
        <w:spacing w:line="360" w:lineRule="auto"/>
        <w:rPr>
          <w:bCs/>
          <w:spacing w:val="0"/>
          <w:szCs w:val="28"/>
        </w:rPr>
      </w:pPr>
      <w:r w:rsidRPr="00B70571">
        <w:rPr>
          <w:bCs/>
          <w:spacing w:val="0"/>
          <w:szCs w:val="28"/>
        </w:rPr>
        <w:t>-</w:t>
      </w:r>
      <w:r w:rsidR="00B70571">
        <w:rPr>
          <w:bCs/>
          <w:spacing w:val="0"/>
          <w:szCs w:val="28"/>
        </w:rPr>
        <w:t xml:space="preserve"> </w:t>
      </w:r>
      <w:r w:rsidRPr="00B70571">
        <w:rPr>
          <w:bCs/>
          <w:spacing w:val="0"/>
          <w:szCs w:val="28"/>
        </w:rPr>
        <w:t>прямые затраты на рабочую силу;</w:t>
      </w:r>
    </w:p>
    <w:p w:rsidR="00A167C8" w:rsidRPr="00B70571" w:rsidRDefault="00A167C8" w:rsidP="00B70571">
      <w:pPr>
        <w:pStyle w:val="ae"/>
        <w:widowControl w:val="0"/>
        <w:spacing w:line="360" w:lineRule="auto"/>
        <w:rPr>
          <w:bCs/>
          <w:spacing w:val="0"/>
          <w:szCs w:val="28"/>
        </w:rPr>
      </w:pPr>
      <w:r w:rsidRPr="00B70571">
        <w:rPr>
          <w:bCs/>
          <w:spacing w:val="0"/>
          <w:szCs w:val="28"/>
        </w:rPr>
        <w:t>-</w:t>
      </w:r>
      <w:r w:rsidR="00B70571">
        <w:rPr>
          <w:bCs/>
          <w:spacing w:val="0"/>
          <w:szCs w:val="28"/>
        </w:rPr>
        <w:t xml:space="preserve"> </w:t>
      </w:r>
      <w:r w:rsidRPr="00B70571">
        <w:rPr>
          <w:bCs/>
          <w:spacing w:val="0"/>
          <w:szCs w:val="28"/>
        </w:rPr>
        <w:t>накладные расходы.</w:t>
      </w:r>
    </w:p>
    <w:p w:rsidR="00A167C8" w:rsidRPr="00B70571" w:rsidRDefault="00A167C8" w:rsidP="00B70571">
      <w:pPr>
        <w:pStyle w:val="ae"/>
        <w:widowControl w:val="0"/>
        <w:spacing w:line="360" w:lineRule="auto"/>
        <w:rPr>
          <w:bCs/>
          <w:spacing w:val="0"/>
          <w:szCs w:val="28"/>
        </w:rPr>
      </w:pPr>
      <w:r w:rsidRPr="00B70571">
        <w:rPr>
          <w:bCs/>
          <w:spacing w:val="0"/>
          <w:szCs w:val="28"/>
        </w:rPr>
        <w:t xml:space="preserve">К прямым затратам на материалы относятся все затраты на те материалы, которые входят в состав конечного продукта. </w:t>
      </w:r>
    </w:p>
    <w:p w:rsidR="00A167C8" w:rsidRPr="00B70571" w:rsidRDefault="00A167C8" w:rsidP="00B70571">
      <w:pPr>
        <w:pStyle w:val="ae"/>
        <w:widowControl w:val="0"/>
        <w:spacing w:line="360" w:lineRule="auto"/>
        <w:rPr>
          <w:bCs/>
          <w:spacing w:val="0"/>
          <w:szCs w:val="28"/>
        </w:rPr>
      </w:pPr>
      <w:r w:rsidRPr="00B70571">
        <w:rPr>
          <w:bCs/>
          <w:spacing w:val="0"/>
          <w:szCs w:val="28"/>
        </w:rPr>
        <w:t>Прямые затраты на рабочую силу - это оплата труда производственных рабочих, непосредственно участвующих в изготовлении продукции. Заработная плата цехового персонала и заработная плата обслуживающего цехового персонала, не являются прямыми затратами на рабочую силу и включаются в состав накладных расходов.</w:t>
      </w:r>
    </w:p>
    <w:p w:rsidR="00A167C8" w:rsidRPr="00B70571" w:rsidRDefault="00A167C8" w:rsidP="00B70571">
      <w:pPr>
        <w:pStyle w:val="ae"/>
        <w:widowControl w:val="0"/>
        <w:spacing w:line="360" w:lineRule="auto"/>
        <w:rPr>
          <w:bCs/>
          <w:spacing w:val="0"/>
          <w:szCs w:val="28"/>
        </w:rPr>
      </w:pPr>
      <w:r w:rsidRPr="00B70571">
        <w:rPr>
          <w:bCs/>
          <w:spacing w:val="0"/>
          <w:szCs w:val="28"/>
        </w:rPr>
        <w:t>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w:t>
      </w:r>
    </w:p>
    <w:p w:rsidR="00A167C8" w:rsidRPr="00B70571" w:rsidRDefault="00A167C8" w:rsidP="00B70571">
      <w:pPr>
        <w:pStyle w:val="ae"/>
        <w:widowControl w:val="0"/>
        <w:spacing w:line="360" w:lineRule="auto"/>
        <w:rPr>
          <w:bCs/>
          <w:spacing w:val="0"/>
          <w:szCs w:val="28"/>
        </w:rPr>
      </w:pPr>
      <w:r w:rsidRPr="00B70571">
        <w:rPr>
          <w:bCs/>
          <w:spacing w:val="0"/>
          <w:szCs w:val="28"/>
        </w:rPr>
        <w:t>На предприятии ТОО «Империя Камня», кроме прочих, к числу накладных расходов относятся затраты по следующим статьям:</w:t>
      </w:r>
    </w:p>
    <w:p w:rsidR="00A167C8" w:rsidRPr="00B70571" w:rsidRDefault="00A167C8" w:rsidP="00B70571">
      <w:pPr>
        <w:pStyle w:val="ae"/>
        <w:widowControl w:val="0"/>
        <w:spacing w:line="360" w:lineRule="auto"/>
        <w:rPr>
          <w:bCs/>
          <w:spacing w:val="0"/>
          <w:szCs w:val="28"/>
        </w:rPr>
      </w:pPr>
      <w:r w:rsidRPr="00B70571">
        <w:rPr>
          <w:bCs/>
          <w:spacing w:val="0"/>
          <w:szCs w:val="28"/>
        </w:rPr>
        <w:t>- по статье «Топливо и энергия на технологические цели» учитывают все виды топлива и энергии, израсходованные на производственно-технологические нужды. В этой статье отражается стоимость электроэнергии, израсходованной на освещение выработок, технологического комплекса на поверхности, производственных зданий, промплощадок и других объектов, относящихся к основному производству.</w:t>
      </w:r>
    </w:p>
    <w:p w:rsidR="00A167C8" w:rsidRPr="00B70571" w:rsidRDefault="00A167C8" w:rsidP="00B70571">
      <w:pPr>
        <w:pStyle w:val="ae"/>
        <w:widowControl w:val="0"/>
        <w:spacing w:line="360" w:lineRule="auto"/>
        <w:rPr>
          <w:bCs/>
          <w:spacing w:val="0"/>
          <w:szCs w:val="28"/>
        </w:rPr>
      </w:pPr>
      <w:r w:rsidRPr="00B70571">
        <w:rPr>
          <w:bCs/>
          <w:spacing w:val="0"/>
          <w:szCs w:val="28"/>
        </w:rPr>
        <w:t>- по статье «Оплата труда работников», кроме прочих, отражается заработная плата работников, занятых в обслуживающих участках, которые относятся к капитальному строительству и капитальному ремонту выработок. Она определяется расчетным путем на базе объемов работ, связанных с добычей нерудных строительных материалов, капитальных ремонтов и капитального строительства выработок.</w:t>
      </w:r>
    </w:p>
    <w:p w:rsidR="00A167C8" w:rsidRPr="00B70571" w:rsidRDefault="00A167C8" w:rsidP="00B70571">
      <w:pPr>
        <w:pStyle w:val="ae"/>
        <w:widowControl w:val="0"/>
        <w:spacing w:line="360" w:lineRule="auto"/>
        <w:rPr>
          <w:bCs/>
          <w:spacing w:val="0"/>
          <w:szCs w:val="28"/>
        </w:rPr>
      </w:pPr>
      <w:r w:rsidRPr="00B70571">
        <w:rPr>
          <w:bCs/>
          <w:spacing w:val="0"/>
          <w:szCs w:val="28"/>
        </w:rPr>
        <w:t>Учтенные накладные расходы распределяются по объектам учета или калькуляции пропорционально выбранной и закрепленной в учетной политике предприятия ТОО «Империя Камня» базе распределения. Ею является основная заработная плата производственных рабочих.</w:t>
      </w:r>
    </w:p>
    <w:p w:rsidR="00A167C8" w:rsidRPr="00B70571" w:rsidRDefault="00A167C8" w:rsidP="00B70571">
      <w:pPr>
        <w:pStyle w:val="ae"/>
        <w:widowControl w:val="0"/>
        <w:spacing w:line="360" w:lineRule="auto"/>
        <w:rPr>
          <w:bCs/>
          <w:spacing w:val="0"/>
          <w:szCs w:val="28"/>
        </w:rPr>
      </w:pPr>
      <w:r w:rsidRPr="00B70571">
        <w:rPr>
          <w:bCs/>
          <w:spacing w:val="0"/>
          <w:szCs w:val="28"/>
        </w:rPr>
        <w:t xml:space="preserve">Таким образом, в учетной политике ТОО «Империя Камня» и во внутренних рекомендациях по учету затрат на производство и калькулированию себестоимости продукции зафиксированы следующие основные положения по организации учета затрат: </w:t>
      </w:r>
    </w:p>
    <w:p w:rsidR="00A167C8" w:rsidRPr="00B70571" w:rsidRDefault="00A167C8" w:rsidP="00B70571">
      <w:pPr>
        <w:pStyle w:val="ae"/>
        <w:widowControl w:val="0"/>
        <w:spacing w:line="360" w:lineRule="auto"/>
        <w:rPr>
          <w:bCs/>
          <w:spacing w:val="0"/>
          <w:szCs w:val="28"/>
        </w:rPr>
      </w:pPr>
      <w:r w:rsidRPr="00B70571">
        <w:rPr>
          <w:bCs/>
          <w:spacing w:val="0"/>
          <w:szCs w:val="28"/>
        </w:rPr>
        <w:t xml:space="preserve">- выделены объекты учета затрат, т.е. перечень структурных подразделений, по которым затраты учитываются обособленно; </w:t>
      </w:r>
    </w:p>
    <w:p w:rsidR="00A167C8" w:rsidRPr="00B70571" w:rsidRDefault="00A167C8" w:rsidP="00B70571">
      <w:pPr>
        <w:pStyle w:val="ae"/>
        <w:widowControl w:val="0"/>
        <w:spacing w:line="360" w:lineRule="auto"/>
        <w:rPr>
          <w:bCs/>
          <w:spacing w:val="0"/>
          <w:szCs w:val="28"/>
        </w:rPr>
      </w:pPr>
      <w:r w:rsidRPr="00B70571">
        <w:rPr>
          <w:bCs/>
          <w:spacing w:val="0"/>
          <w:szCs w:val="28"/>
        </w:rPr>
        <w:t xml:space="preserve">- обозначен объект калькулирования, т.е. продукция, себестоимость которой должна исчисляться; </w:t>
      </w:r>
    </w:p>
    <w:p w:rsidR="00A167C8" w:rsidRPr="00B70571" w:rsidRDefault="00A167C8" w:rsidP="00B70571">
      <w:pPr>
        <w:pStyle w:val="ae"/>
        <w:widowControl w:val="0"/>
        <w:spacing w:line="360" w:lineRule="auto"/>
        <w:rPr>
          <w:bCs/>
          <w:spacing w:val="0"/>
          <w:szCs w:val="28"/>
        </w:rPr>
      </w:pPr>
      <w:r w:rsidRPr="00B70571">
        <w:rPr>
          <w:bCs/>
          <w:spacing w:val="0"/>
          <w:szCs w:val="28"/>
        </w:rPr>
        <w:t>-</w:t>
      </w:r>
      <w:r w:rsidR="00B70571">
        <w:rPr>
          <w:bCs/>
          <w:spacing w:val="0"/>
          <w:szCs w:val="28"/>
        </w:rPr>
        <w:t xml:space="preserve"> </w:t>
      </w:r>
      <w:r w:rsidRPr="00B70571">
        <w:rPr>
          <w:bCs/>
          <w:spacing w:val="0"/>
          <w:szCs w:val="28"/>
        </w:rPr>
        <w:t xml:space="preserve">определена номенклатура статей для учета производственных затрат; </w:t>
      </w:r>
    </w:p>
    <w:p w:rsidR="00A167C8" w:rsidRPr="00B70571" w:rsidRDefault="00A167C8" w:rsidP="00B70571">
      <w:pPr>
        <w:pStyle w:val="ae"/>
        <w:widowControl w:val="0"/>
        <w:spacing w:line="360" w:lineRule="auto"/>
        <w:rPr>
          <w:bCs/>
          <w:spacing w:val="0"/>
          <w:szCs w:val="28"/>
        </w:rPr>
      </w:pPr>
      <w:r w:rsidRPr="00B70571">
        <w:rPr>
          <w:bCs/>
          <w:spacing w:val="0"/>
          <w:szCs w:val="28"/>
        </w:rPr>
        <w:t>-</w:t>
      </w:r>
      <w:r w:rsidR="00B70571">
        <w:rPr>
          <w:bCs/>
          <w:spacing w:val="0"/>
          <w:szCs w:val="28"/>
        </w:rPr>
        <w:t xml:space="preserve"> </w:t>
      </w:r>
      <w:r w:rsidRPr="00B70571">
        <w:rPr>
          <w:bCs/>
          <w:spacing w:val="0"/>
          <w:szCs w:val="28"/>
        </w:rPr>
        <w:t>выбран метод распределения накладных расходов.</w:t>
      </w:r>
    </w:p>
    <w:p w:rsidR="00B70571" w:rsidRDefault="00B70571" w:rsidP="00B70571">
      <w:pPr>
        <w:pStyle w:val="20"/>
        <w:keepNext w:val="0"/>
        <w:widowControl w:val="0"/>
        <w:spacing w:before="0" w:after="0" w:line="360" w:lineRule="auto"/>
        <w:ind w:firstLine="709"/>
        <w:jc w:val="both"/>
        <w:rPr>
          <w:spacing w:val="0"/>
        </w:rPr>
      </w:pPr>
      <w:bookmarkStart w:id="27" w:name="_Toc152061877"/>
    </w:p>
    <w:p w:rsidR="00A167C8" w:rsidRPr="00B70571" w:rsidRDefault="00A167C8" w:rsidP="00B70571">
      <w:pPr>
        <w:pStyle w:val="20"/>
        <w:keepNext w:val="0"/>
        <w:widowControl w:val="0"/>
        <w:spacing w:before="0" w:after="0" w:line="360" w:lineRule="auto"/>
        <w:ind w:firstLine="709"/>
        <w:jc w:val="both"/>
        <w:rPr>
          <w:spacing w:val="0"/>
        </w:rPr>
      </w:pPr>
      <w:r w:rsidRPr="00B70571">
        <w:rPr>
          <w:spacing w:val="0"/>
        </w:rPr>
        <w:t>3.2 Синтетический и аналитический учет затрат на производство на предприятии ТОО «Империя Камня»</w:t>
      </w:r>
      <w:bookmarkEnd w:id="27"/>
    </w:p>
    <w:p w:rsidR="00B70571" w:rsidRDefault="00B70571"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В производственной структуре</w:t>
      </w:r>
      <w:r w:rsidR="00B70571">
        <w:rPr>
          <w:spacing w:val="0"/>
        </w:rPr>
        <w:t xml:space="preserve"> </w:t>
      </w:r>
      <w:r w:rsidRPr="00B70571">
        <w:rPr>
          <w:spacing w:val="0"/>
        </w:rPr>
        <w:t xml:space="preserve">предприятия ТОО «Империя Камня» различают подразделения производств, которые являются объектами учета затрат на производство: </w:t>
      </w:r>
    </w:p>
    <w:p w:rsidR="00A167C8" w:rsidRPr="00B70571" w:rsidRDefault="00A167C8" w:rsidP="00B70571">
      <w:pPr>
        <w:pStyle w:val="ae"/>
        <w:widowControl w:val="0"/>
        <w:spacing w:line="360" w:lineRule="auto"/>
        <w:rPr>
          <w:spacing w:val="0"/>
        </w:rPr>
      </w:pPr>
      <w:r w:rsidRPr="00B70571">
        <w:rPr>
          <w:spacing w:val="0"/>
        </w:rPr>
        <w:t xml:space="preserve">- основного, </w:t>
      </w:r>
    </w:p>
    <w:p w:rsidR="00A167C8" w:rsidRPr="00B70571" w:rsidRDefault="00A167C8" w:rsidP="00B70571">
      <w:pPr>
        <w:pStyle w:val="ae"/>
        <w:widowControl w:val="0"/>
        <w:spacing w:line="360" w:lineRule="auto"/>
        <w:rPr>
          <w:spacing w:val="0"/>
        </w:rPr>
      </w:pPr>
      <w:r w:rsidRPr="00B70571">
        <w:rPr>
          <w:spacing w:val="0"/>
        </w:rPr>
        <w:t xml:space="preserve">- вспомогательного, </w:t>
      </w:r>
    </w:p>
    <w:p w:rsidR="00A167C8" w:rsidRPr="00B70571" w:rsidRDefault="00A167C8" w:rsidP="00B70571">
      <w:pPr>
        <w:pStyle w:val="ae"/>
        <w:widowControl w:val="0"/>
        <w:spacing w:line="360" w:lineRule="auto"/>
        <w:rPr>
          <w:spacing w:val="0"/>
        </w:rPr>
      </w:pPr>
      <w:r w:rsidRPr="00B70571">
        <w:rPr>
          <w:spacing w:val="0"/>
        </w:rPr>
        <w:t xml:space="preserve">- обслуживающего. </w:t>
      </w:r>
    </w:p>
    <w:p w:rsidR="00A167C8" w:rsidRPr="00B70571" w:rsidRDefault="00A167C8" w:rsidP="00B70571">
      <w:pPr>
        <w:pStyle w:val="ae"/>
        <w:widowControl w:val="0"/>
        <w:spacing w:line="360" w:lineRule="auto"/>
        <w:rPr>
          <w:spacing w:val="0"/>
        </w:rPr>
      </w:pPr>
      <w:r w:rsidRPr="00B70571">
        <w:rPr>
          <w:spacing w:val="0"/>
        </w:rPr>
        <w:t>Основным называется производство, выпускающее продукцию, ради которой организовано данные промышленное предприятие. В подразделениях основного производства предметы труда превращаются в</w:t>
      </w:r>
      <w:r w:rsidR="00B70571">
        <w:rPr>
          <w:spacing w:val="0"/>
        </w:rPr>
        <w:t xml:space="preserve"> </w:t>
      </w:r>
      <w:r w:rsidRPr="00B70571">
        <w:rPr>
          <w:spacing w:val="0"/>
        </w:rPr>
        <w:t>готовую продукцию. Основные подразделения предприятия ТОО «Империя Камня» - это разрабатываемые площадки (выработки). Сумма всех затрат по производству продукции в цехах основного производства (с учетом незавершенного производства) является фактической себестоимостью произведенной продукции.</w:t>
      </w:r>
    </w:p>
    <w:p w:rsidR="00A167C8" w:rsidRPr="00B70571" w:rsidRDefault="00A167C8" w:rsidP="00B70571">
      <w:pPr>
        <w:pStyle w:val="ae"/>
        <w:widowControl w:val="0"/>
        <w:spacing w:line="360" w:lineRule="auto"/>
        <w:rPr>
          <w:spacing w:val="0"/>
        </w:rPr>
      </w:pPr>
      <w:r w:rsidRPr="00B70571">
        <w:rPr>
          <w:spacing w:val="0"/>
        </w:rPr>
        <w:t>В подразделе 8000 Рабочего плана счетов по МСФО имеется группа счетов 8010 «Основное производство» открываются элементарные счета: 8011 «Материалы», 8012 «Оплата труда производственных рабочих», 8013 «Отчисления от оплаты труда», 8014 «Накладные расходы».</w:t>
      </w:r>
    </w:p>
    <w:p w:rsidR="00A167C8" w:rsidRPr="00B70571" w:rsidRDefault="00A167C8" w:rsidP="00B70571">
      <w:pPr>
        <w:pStyle w:val="ae"/>
        <w:widowControl w:val="0"/>
        <w:spacing w:line="360" w:lineRule="auto"/>
        <w:rPr>
          <w:spacing w:val="0"/>
        </w:rPr>
      </w:pPr>
      <w:r w:rsidRPr="00B70571">
        <w:rPr>
          <w:spacing w:val="0"/>
          <w:szCs w:val="18"/>
        </w:rPr>
        <w:t>Группа счетов 8010 «Основное производство» предназначена для обобщения всех затрат на производство, учтенных на счетах 8011-8014 и включает в себя следующие разработанные бухгалтерской службой предприятия ТОО «Империя Камня» счета:</w:t>
      </w:r>
    </w:p>
    <w:p w:rsidR="00A167C8" w:rsidRPr="00B70571" w:rsidRDefault="00A167C8" w:rsidP="00B70571">
      <w:pPr>
        <w:pStyle w:val="ae"/>
        <w:widowControl w:val="0"/>
        <w:spacing w:line="360" w:lineRule="auto"/>
        <w:rPr>
          <w:spacing w:val="0"/>
        </w:rPr>
      </w:pPr>
      <w:r w:rsidRPr="00B70571">
        <w:rPr>
          <w:spacing w:val="0"/>
          <w:szCs w:val="18"/>
        </w:rPr>
        <w:t>Счет 8011 «Материалы», на котором отражаются затраты сырья, материалов, топлива, тары, запасных частей и других запасов, предназначенных для использования в основном производстве, образующих основу производимой продукции (работ, услуг) или являющиеся необходимыми компонентами при ее изготовлении;</w:t>
      </w:r>
    </w:p>
    <w:p w:rsidR="00A167C8" w:rsidRPr="00B70571" w:rsidRDefault="00A167C8" w:rsidP="00B70571">
      <w:pPr>
        <w:pStyle w:val="ae"/>
        <w:widowControl w:val="0"/>
        <w:spacing w:line="360" w:lineRule="auto"/>
        <w:rPr>
          <w:spacing w:val="0"/>
        </w:rPr>
      </w:pPr>
      <w:r w:rsidRPr="00B70571">
        <w:rPr>
          <w:spacing w:val="0"/>
          <w:szCs w:val="18"/>
        </w:rPr>
        <w:t>Счет 8012 «Оплата труда производственных рабочих», на котором отражаются затраты по оплате труда рабочих, непосредственно занятых в основном производстве;</w:t>
      </w:r>
    </w:p>
    <w:p w:rsidR="00A167C8" w:rsidRPr="00B70571" w:rsidRDefault="00A167C8" w:rsidP="00B70571">
      <w:pPr>
        <w:pStyle w:val="ae"/>
        <w:widowControl w:val="0"/>
        <w:spacing w:line="360" w:lineRule="auto"/>
        <w:rPr>
          <w:spacing w:val="0"/>
        </w:rPr>
      </w:pPr>
      <w:r w:rsidRPr="00B70571">
        <w:rPr>
          <w:spacing w:val="0"/>
          <w:szCs w:val="18"/>
        </w:rPr>
        <w:t>Счет 8013 «Отчисления от оплаты труда», на котором отражаются расходы по отчислениям, производимым от сумм оплаты труда производственных рабочих, например, социальный налог;</w:t>
      </w:r>
    </w:p>
    <w:p w:rsidR="00A167C8" w:rsidRPr="00B70571" w:rsidRDefault="00A167C8" w:rsidP="00B70571">
      <w:pPr>
        <w:pStyle w:val="ae"/>
        <w:widowControl w:val="0"/>
        <w:spacing w:line="360" w:lineRule="auto"/>
        <w:rPr>
          <w:spacing w:val="0"/>
          <w:szCs w:val="18"/>
        </w:rPr>
      </w:pPr>
      <w:r w:rsidRPr="00B70571">
        <w:rPr>
          <w:spacing w:val="0"/>
          <w:szCs w:val="18"/>
        </w:rPr>
        <w:t>Счет 8014 «Накладные расходы», на котором отражается сумма накладных расходов, относящихся к основному производству.</w:t>
      </w:r>
    </w:p>
    <w:p w:rsidR="00A167C8" w:rsidRPr="00B70571" w:rsidRDefault="00A167C8" w:rsidP="00B70571">
      <w:pPr>
        <w:pStyle w:val="ae"/>
        <w:widowControl w:val="0"/>
        <w:spacing w:line="360" w:lineRule="auto"/>
        <w:rPr>
          <w:spacing w:val="0"/>
        </w:rPr>
      </w:pPr>
      <w:r w:rsidRPr="00B70571">
        <w:rPr>
          <w:spacing w:val="0"/>
        </w:rPr>
        <w:t xml:space="preserve">По дебету этих счетов отражаются расходы текущего месяца, а с кредита списываются затраты по изготовлению продукции в дебет счета 8010 «Основное производство». По дебету счета 8010 «Основное производство»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 </w:t>
      </w:r>
    </w:p>
    <w:p w:rsidR="00A167C8" w:rsidRPr="00B70571" w:rsidRDefault="00A167C8" w:rsidP="00B70571">
      <w:pPr>
        <w:pStyle w:val="ae"/>
        <w:widowControl w:val="0"/>
        <w:spacing w:line="360" w:lineRule="auto"/>
        <w:rPr>
          <w:spacing w:val="0"/>
        </w:rPr>
      </w:pPr>
      <w:r w:rsidRPr="00B70571">
        <w:rPr>
          <w:spacing w:val="0"/>
        </w:rPr>
        <w:t>Перечисленные счета 8010 «Основное производство» (обобщающий) и все транзитные счета (8011, 8012, 8013, 8014) являются активными калькуляционными счетами.</w:t>
      </w:r>
    </w:p>
    <w:p w:rsidR="00A167C8" w:rsidRPr="00B70571" w:rsidRDefault="00A167C8" w:rsidP="00B70571">
      <w:pPr>
        <w:pStyle w:val="ae"/>
        <w:widowControl w:val="0"/>
        <w:spacing w:line="360" w:lineRule="auto"/>
        <w:rPr>
          <w:spacing w:val="0"/>
        </w:rPr>
      </w:pPr>
      <w:r w:rsidRPr="00B70571">
        <w:rPr>
          <w:spacing w:val="0"/>
        </w:rPr>
        <w:t>Корреспонденция счетов по учету затрат основного производства ТОО «Империя Камня» приведена в таблице 1.</w:t>
      </w:r>
    </w:p>
    <w:p w:rsidR="00A167C8" w:rsidRPr="00B70571" w:rsidRDefault="00A167C8" w:rsidP="00B70571">
      <w:pPr>
        <w:widowControl w:val="0"/>
        <w:spacing w:line="360" w:lineRule="auto"/>
        <w:ind w:firstLine="709"/>
        <w:jc w:val="both"/>
        <w:rPr>
          <w:bCs/>
          <w:sz w:val="28"/>
          <w:szCs w:val="28"/>
        </w:rPr>
      </w:pPr>
    </w:p>
    <w:p w:rsidR="00A167C8" w:rsidRPr="00B70571" w:rsidRDefault="00A167C8" w:rsidP="00B70571">
      <w:pPr>
        <w:widowControl w:val="0"/>
        <w:spacing w:line="360" w:lineRule="auto"/>
        <w:ind w:firstLine="709"/>
        <w:jc w:val="both"/>
        <w:rPr>
          <w:bCs/>
          <w:sz w:val="28"/>
          <w:szCs w:val="28"/>
        </w:rPr>
      </w:pPr>
      <w:r>
        <w:rPr>
          <w:bCs/>
          <w:sz w:val="28"/>
          <w:szCs w:val="28"/>
        </w:rPr>
        <w:br w:type="page"/>
      </w:r>
      <w:r w:rsidRPr="00B70571">
        <w:rPr>
          <w:bCs/>
          <w:sz w:val="28"/>
          <w:szCs w:val="28"/>
        </w:rPr>
        <w:t>Таблица 1</w:t>
      </w:r>
    </w:p>
    <w:p w:rsidR="00A167C8" w:rsidRPr="00B70571" w:rsidRDefault="00A167C8" w:rsidP="00B70571">
      <w:pPr>
        <w:widowControl w:val="0"/>
        <w:spacing w:line="360" w:lineRule="auto"/>
        <w:ind w:firstLine="709"/>
        <w:jc w:val="both"/>
        <w:rPr>
          <w:bCs/>
          <w:sz w:val="28"/>
          <w:szCs w:val="28"/>
        </w:rPr>
      </w:pPr>
      <w:r w:rsidRPr="00B70571">
        <w:rPr>
          <w:bCs/>
          <w:sz w:val="28"/>
          <w:szCs w:val="28"/>
        </w:rPr>
        <w:t>Корреспонденция счетов по учету затрат основного производства ТОО «Империя Камня»</w:t>
      </w:r>
    </w:p>
    <w:tbl>
      <w:tblPr>
        <w:tblW w:w="9400"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1"/>
        <w:gridCol w:w="77"/>
        <w:gridCol w:w="11"/>
        <w:gridCol w:w="11"/>
        <w:gridCol w:w="947"/>
        <w:gridCol w:w="109"/>
        <w:gridCol w:w="4467"/>
        <w:gridCol w:w="88"/>
        <w:gridCol w:w="935"/>
        <w:gridCol w:w="110"/>
        <w:gridCol w:w="765"/>
        <w:gridCol w:w="1199"/>
      </w:tblGrid>
      <w:tr w:rsidR="00A167C8" w:rsidRPr="00B70571" w:rsidTr="00A167C8">
        <w:trPr>
          <w:cantSplit/>
        </w:trPr>
        <w:tc>
          <w:tcPr>
            <w:tcW w:w="681" w:type="dxa"/>
            <w:vMerge w:val="restart"/>
            <w:vAlign w:val="center"/>
          </w:tcPr>
          <w:p w:rsidR="00A167C8" w:rsidRPr="00B70571" w:rsidRDefault="00A167C8" w:rsidP="00B70571">
            <w:pPr>
              <w:widowControl w:val="0"/>
              <w:spacing w:line="360" w:lineRule="auto"/>
              <w:jc w:val="both"/>
              <w:rPr>
                <w:bCs/>
                <w:sz w:val="20"/>
                <w:szCs w:val="20"/>
              </w:rPr>
            </w:pPr>
            <w:r w:rsidRPr="00B70571">
              <w:rPr>
                <w:bCs/>
                <w:sz w:val="20"/>
                <w:szCs w:val="20"/>
              </w:rPr>
              <w:t>№ п\п</w:t>
            </w:r>
          </w:p>
        </w:tc>
        <w:tc>
          <w:tcPr>
            <w:tcW w:w="1046" w:type="dxa"/>
            <w:gridSpan w:val="4"/>
            <w:vMerge w:val="restart"/>
            <w:vAlign w:val="center"/>
          </w:tcPr>
          <w:p w:rsidR="00A167C8" w:rsidRPr="00B70571" w:rsidRDefault="00A167C8" w:rsidP="00B70571">
            <w:pPr>
              <w:widowControl w:val="0"/>
              <w:spacing w:line="360" w:lineRule="auto"/>
              <w:jc w:val="both"/>
              <w:rPr>
                <w:bCs/>
                <w:sz w:val="20"/>
                <w:szCs w:val="20"/>
              </w:rPr>
            </w:pPr>
            <w:r w:rsidRPr="00B70571">
              <w:rPr>
                <w:bCs/>
                <w:sz w:val="20"/>
                <w:szCs w:val="20"/>
              </w:rPr>
              <w:t>Дата</w:t>
            </w:r>
          </w:p>
          <w:p w:rsidR="00A167C8" w:rsidRPr="00B70571" w:rsidRDefault="00B70571" w:rsidP="00B70571">
            <w:pPr>
              <w:widowControl w:val="0"/>
              <w:spacing w:line="360" w:lineRule="auto"/>
              <w:jc w:val="both"/>
              <w:rPr>
                <w:bCs/>
                <w:sz w:val="20"/>
                <w:szCs w:val="20"/>
              </w:rPr>
            </w:pPr>
            <w:r>
              <w:rPr>
                <w:bCs/>
                <w:sz w:val="20"/>
                <w:szCs w:val="20"/>
              </w:rPr>
              <w:t>опера</w:t>
            </w:r>
            <w:r w:rsidR="00A167C8" w:rsidRPr="00B70571">
              <w:rPr>
                <w:bCs/>
                <w:sz w:val="20"/>
                <w:szCs w:val="20"/>
              </w:rPr>
              <w:t>ций</w:t>
            </w:r>
          </w:p>
        </w:tc>
        <w:tc>
          <w:tcPr>
            <w:tcW w:w="4664" w:type="dxa"/>
            <w:gridSpan w:val="3"/>
            <w:vMerge w:val="restart"/>
            <w:vAlign w:val="center"/>
          </w:tcPr>
          <w:p w:rsidR="00A167C8" w:rsidRPr="00B70571" w:rsidRDefault="00A167C8" w:rsidP="00B70571">
            <w:pPr>
              <w:widowControl w:val="0"/>
              <w:spacing w:line="360" w:lineRule="auto"/>
              <w:jc w:val="both"/>
              <w:rPr>
                <w:bCs/>
                <w:sz w:val="20"/>
                <w:szCs w:val="20"/>
              </w:rPr>
            </w:pPr>
            <w:r w:rsidRPr="00B70571">
              <w:rPr>
                <w:bCs/>
                <w:sz w:val="20"/>
                <w:szCs w:val="20"/>
              </w:rPr>
              <w:t>Содержание операций</w:t>
            </w:r>
          </w:p>
        </w:tc>
        <w:tc>
          <w:tcPr>
            <w:tcW w:w="935" w:type="dxa"/>
            <w:vMerge w:val="restart"/>
            <w:vAlign w:val="center"/>
          </w:tcPr>
          <w:p w:rsidR="00A167C8" w:rsidRPr="00B70571" w:rsidRDefault="00A167C8" w:rsidP="00B70571">
            <w:pPr>
              <w:widowControl w:val="0"/>
              <w:spacing w:line="360" w:lineRule="auto"/>
              <w:jc w:val="both"/>
              <w:rPr>
                <w:bCs/>
                <w:sz w:val="20"/>
                <w:szCs w:val="20"/>
              </w:rPr>
            </w:pPr>
            <w:r w:rsidRPr="00B70571">
              <w:rPr>
                <w:bCs/>
                <w:sz w:val="20"/>
                <w:szCs w:val="20"/>
              </w:rPr>
              <w:t>Сумма, тенге</w:t>
            </w:r>
          </w:p>
        </w:tc>
        <w:tc>
          <w:tcPr>
            <w:tcW w:w="2074"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Корреспонденция счетов</w:t>
            </w:r>
          </w:p>
        </w:tc>
      </w:tr>
      <w:tr w:rsidR="00A167C8" w:rsidRPr="00B70571" w:rsidTr="00A167C8">
        <w:trPr>
          <w:cantSplit/>
        </w:trPr>
        <w:tc>
          <w:tcPr>
            <w:tcW w:w="681" w:type="dxa"/>
            <w:vMerge/>
            <w:vAlign w:val="center"/>
          </w:tcPr>
          <w:p w:rsidR="00A167C8" w:rsidRPr="00B70571" w:rsidRDefault="00A167C8" w:rsidP="00B70571">
            <w:pPr>
              <w:widowControl w:val="0"/>
              <w:spacing w:line="360" w:lineRule="auto"/>
              <w:jc w:val="both"/>
              <w:rPr>
                <w:bCs/>
                <w:sz w:val="20"/>
                <w:szCs w:val="20"/>
              </w:rPr>
            </w:pPr>
          </w:p>
        </w:tc>
        <w:tc>
          <w:tcPr>
            <w:tcW w:w="1046" w:type="dxa"/>
            <w:gridSpan w:val="4"/>
            <w:vMerge/>
            <w:vAlign w:val="center"/>
          </w:tcPr>
          <w:p w:rsidR="00A167C8" w:rsidRPr="00B70571" w:rsidRDefault="00A167C8" w:rsidP="00B70571">
            <w:pPr>
              <w:widowControl w:val="0"/>
              <w:spacing w:line="360" w:lineRule="auto"/>
              <w:jc w:val="both"/>
              <w:rPr>
                <w:bCs/>
                <w:sz w:val="20"/>
                <w:szCs w:val="20"/>
              </w:rPr>
            </w:pPr>
          </w:p>
        </w:tc>
        <w:tc>
          <w:tcPr>
            <w:tcW w:w="4664" w:type="dxa"/>
            <w:gridSpan w:val="3"/>
            <w:vMerge/>
            <w:vAlign w:val="center"/>
          </w:tcPr>
          <w:p w:rsidR="00A167C8" w:rsidRPr="00B70571" w:rsidRDefault="00A167C8" w:rsidP="00B70571">
            <w:pPr>
              <w:widowControl w:val="0"/>
              <w:spacing w:line="360" w:lineRule="auto"/>
              <w:jc w:val="both"/>
              <w:rPr>
                <w:bCs/>
                <w:sz w:val="20"/>
                <w:szCs w:val="20"/>
              </w:rPr>
            </w:pPr>
          </w:p>
        </w:tc>
        <w:tc>
          <w:tcPr>
            <w:tcW w:w="935" w:type="dxa"/>
            <w:vMerge/>
            <w:vAlign w:val="center"/>
          </w:tcPr>
          <w:p w:rsidR="00A167C8" w:rsidRPr="00B70571" w:rsidRDefault="00A167C8" w:rsidP="00B70571">
            <w:pPr>
              <w:widowControl w:val="0"/>
              <w:spacing w:line="360" w:lineRule="auto"/>
              <w:jc w:val="both"/>
              <w:rPr>
                <w:bCs/>
                <w:sz w:val="20"/>
                <w:szCs w:val="20"/>
              </w:rPr>
            </w:pPr>
          </w:p>
        </w:tc>
        <w:tc>
          <w:tcPr>
            <w:tcW w:w="875" w:type="dxa"/>
            <w:gridSpan w:val="2"/>
            <w:vAlign w:val="center"/>
          </w:tcPr>
          <w:p w:rsidR="00A167C8" w:rsidRPr="00B70571" w:rsidRDefault="00A167C8" w:rsidP="00B70571">
            <w:pPr>
              <w:widowControl w:val="0"/>
              <w:spacing w:line="360" w:lineRule="auto"/>
              <w:jc w:val="both"/>
              <w:rPr>
                <w:bCs/>
                <w:sz w:val="20"/>
                <w:szCs w:val="20"/>
              </w:rPr>
            </w:pPr>
            <w:r w:rsidRPr="00B70571">
              <w:rPr>
                <w:bCs/>
                <w:sz w:val="20"/>
                <w:szCs w:val="20"/>
              </w:rPr>
              <w:t>Дебет</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Кредит</w:t>
            </w:r>
          </w:p>
        </w:tc>
      </w:tr>
      <w:tr w:rsidR="00A167C8" w:rsidRPr="00B70571" w:rsidTr="00A167C8">
        <w:tc>
          <w:tcPr>
            <w:tcW w:w="681" w:type="dxa"/>
            <w:tcMar>
              <w:left w:w="28" w:type="dxa"/>
              <w:right w:w="28" w:type="dxa"/>
            </w:tcMar>
          </w:tcPr>
          <w:p w:rsidR="00A167C8" w:rsidRPr="00B70571" w:rsidRDefault="00A167C8" w:rsidP="00B70571">
            <w:pPr>
              <w:pStyle w:val="23"/>
              <w:widowControl w:val="0"/>
              <w:jc w:val="both"/>
              <w:rPr>
                <w:bCs/>
                <w:sz w:val="20"/>
                <w:szCs w:val="20"/>
              </w:rPr>
            </w:pPr>
            <w:r w:rsidRPr="00B70571">
              <w:rPr>
                <w:bCs/>
                <w:sz w:val="20"/>
                <w:szCs w:val="20"/>
              </w:rPr>
              <w:t>1</w:t>
            </w:r>
          </w:p>
        </w:tc>
        <w:tc>
          <w:tcPr>
            <w:tcW w:w="1046"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w:t>
            </w:r>
          </w:p>
        </w:tc>
        <w:tc>
          <w:tcPr>
            <w:tcW w:w="4664" w:type="dxa"/>
            <w:gridSpan w:val="3"/>
          </w:tcPr>
          <w:p w:rsidR="00A167C8" w:rsidRPr="00B70571" w:rsidRDefault="00A167C8" w:rsidP="00B70571">
            <w:pPr>
              <w:widowControl w:val="0"/>
              <w:spacing w:line="360" w:lineRule="auto"/>
              <w:jc w:val="both"/>
              <w:rPr>
                <w:bCs/>
                <w:sz w:val="20"/>
                <w:szCs w:val="20"/>
              </w:rPr>
            </w:pPr>
            <w:r w:rsidRPr="00B70571">
              <w:rPr>
                <w:bCs/>
                <w:sz w:val="20"/>
                <w:szCs w:val="20"/>
              </w:rPr>
              <w:t>3</w:t>
            </w:r>
          </w:p>
        </w:tc>
        <w:tc>
          <w:tcPr>
            <w:tcW w:w="93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4</w:t>
            </w:r>
          </w:p>
        </w:tc>
        <w:tc>
          <w:tcPr>
            <w:tcW w:w="875" w:type="dxa"/>
            <w:gridSpan w:val="2"/>
            <w:vAlign w:val="center"/>
          </w:tcPr>
          <w:p w:rsidR="00A167C8" w:rsidRPr="00B70571" w:rsidRDefault="00A167C8" w:rsidP="00B70571">
            <w:pPr>
              <w:widowControl w:val="0"/>
              <w:spacing w:line="360" w:lineRule="auto"/>
              <w:jc w:val="both"/>
              <w:rPr>
                <w:bCs/>
                <w:sz w:val="20"/>
                <w:szCs w:val="20"/>
              </w:rPr>
            </w:pPr>
            <w:r w:rsidRPr="00B70571">
              <w:rPr>
                <w:bCs/>
                <w:sz w:val="20"/>
                <w:szCs w:val="20"/>
              </w:rPr>
              <w:t>5</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6</w:t>
            </w:r>
          </w:p>
        </w:tc>
      </w:tr>
      <w:tr w:rsidR="00A167C8" w:rsidRPr="00B70571" w:rsidTr="00A167C8">
        <w:tc>
          <w:tcPr>
            <w:tcW w:w="681" w:type="dxa"/>
            <w:tcMar>
              <w:left w:w="28" w:type="dxa"/>
              <w:right w:w="28" w:type="dxa"/>
            </w:tcMar>
          </w:tcPr>
          <w:p w:rsidR="00A167C8" w:rsidRPr="00B70571" w:rsidRDefault="00A167C8" w:rsidP="00B70571">
            <w:pPr>
              <w:pStyle w:val="23"/>
              <w:widowControl w:val="0"/>
              <w:jc w:val="both"/>
              <w:rPr>
                <w:bCs/>
                <w:sz w:val="20"/>
                <w:szCs w:val="20"/>
              </w:rPr>
            </w:pPr>
            <w:r w:rsidRPr="00B70571">
              <w:rPr>
                <w:bCs/>
                <w:sz w:val="20"/>
                <w:szCs w:val="20"/>
              </w:rPr>
              <w:t>1</w:t>
            </w:r>
          </w:p>
        </w:tc>
        <w:tc>
          <w:tcPr>
            <w:tcW w:w="1046"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01.01</w:t>
            </w:r>
          </w:p>
        </w:tc>
        <w:tc>
          <w:tcPr>
            <w:tcW w:w="4664" w:type="dxa"/>
            <w:gridSpan w:val="3"/>
          </w:tcPr>
          <w:p w:rsidR="00A167C8" w:rsidRPr="00B70571" w:rsidRDefault="00A167C8" w:rsidP="00B70571">
            <w:pPr>
              <w:widowControl w:val="0"/>
              <w:spacing w:line="360" w:lineRule="auto"/>
              <w:jc w:val="both"/>
              <w:rPr>
                <w:bCs/>
                <w:sz w:val="20"/>
                <w:szCs w:val="20"/>
              </w:rPr>
            </w:pPr>
            <w:r w:rsidRPr="00B70571">
              <w:rPr>
                <w:bCs/>
                <w:sz w:val="20"/>
                <w:szCs w:val="20"/>
              </w:rPr>
              <w:t>Перенос стоимости незавершенного производства</w:t>
            </w:r>
          </w:p>
        </w:tc>
        <w:tc>
          <w:tcPr>
            <w:tcW w:w="93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18300</w:t>
            </w:r>
          </w:p>
        </w:tc>
        <w:tc>
          <w:tcPr>
            <w:tcW w:w="875" w:type="dxa"/>
            <w:gridSpan w:val="2"/>
            <w:vAlign w:val="center"/>
          </w:tcPr>
          <w:p w:rsidR="00A167C8" w:rsidRPr="00B70571" w:rsidRDefault="00A167C8" w:rsidP="00B70571">
            <w:pPr>
              <w:widowControl w:val="0"/>
              <w:spacing w:line="360" w:lineRule="auto"/>
              <w:jc w:val="both"/>
              <w:rPr>
                <w:bCs/>
                <w:sz w:val="20"/>
                <w:szCs w:val="20"/>
              </w:rPr>
            </w:pPr>
            <w:r w:rsidRPr="00B70571">
              <w:rPr>
                <w:bCs/>
                <w:sz w:val="20"/>
                <w:szCs w:val="20"/>
              </w:rPr>
              <w:t>8010</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1341</w:t>
            </w:r>
          </w:p>
        </w:tc>
      </w:tr>
      <w:tr w:rsidR="00A167C8" w:rsidRPr="00B70571" w:rsidTr="00A167C8">
        <w:tc>
          <w:tcPr>
            <w:tcW w:w="681" w:type="dxa"/>
            <w:tcMar>
              <w:left w:w="28" w:type="dxa"/>
              <w:right w:w="28" w:type="dxa"/>
            </w:tcMar>
          </w:tcPr>
          <w:p w:rsidR="00A167C8" w:rsidRPr="00B70571" w:rsidRDefault="00A167C8" w:rsidP="00B70571">
            <w:pPr>
              <w:pStyle w:val="23"/>
              <w:widowControl w:val="0"/>
              <w:jc w:val="both"/>
              <w:rPr>
                <w:bCs/>
                <w:sz w:val="20"/>
                <w:szCs w:val="20"/>
              </w:rPr>
            </w:pPr>
            <w:r w:rsidRPr="00B70571">
              <w:rPr>
                <w:bCs/>
                <w:sz w:val="20"/>
                <w:szCs w:val="20"/>
              </w:rPr>
              <w:t>2</w:t>
            </w:r>
          </w:p>
        </w:tc>
        <w:tc>
          <w:tcPr>
            <w:tcW w:w="1046"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06.01</w:t>
            </w:r>
          </w:p>
        </w:tc>
        <w:tc>
          <w:tcPr>
            <w:tcW w:w="4664" w:type="dxa"/>
            <w:gridSpan w:val="3"/>
          </w:tcPr>
          <w:p w:rsidR="00A167C8" w:rsidRPr="00B70571" w:rsidRDefault="00A167C8" w:rsidP="00B70571">
            <w:pPr>
              <w:widowControl w:val="0"/>
              <w:spacing w:line="360" w:lineRule="auto"/>
              <w:jc w:val="both"/>
              <w:rPr>
                <w:bCs/>
                <w:sz w:val="20"/>
                <w:szCs w:val="20"/>
              </w:rPr>
            </w:pPr>
            <w:r w:rsidRPr="00B70571">
              <w:rPr>
                <w:bCs/>
                <w:sz w:val="20"/>
                <w:szCs w:val="20"/>
              </w:rPr>
              <w:t>Отпущены материалы (шарошечное долото) в основное производство</w:t>
            </w:r>
          </w:p>
        </w:tc>
        <w:tc>
          <w:tcPr>
            <w:tcW w:w="93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2005</w:t>
            </w:r>
          </w:p>
        </w:tc>
        <w:tc>
          <w:tcPr>
            <w:tcW w:w="875" w:type="dxa"/>
            <w:gridSpan w:val="2"/>
            <w:vAlign w:val="center"/>
          </w:tcPr>
          <w:p w:rsidR="00A167C8" w:rsidRPr="00B70571" w:rsidRDefault="00A167C8" w:rsidP="00B70571">
            <w:pPr>
              <w:widowControl w:val="0"/>
              <w:spacing w:line="360" w:lineRule="auto"/>
              <w:jc w:val="both"/>
              <w:rPr>
                <w:bCs/>
                <w:sz w:val="20"/>
                <w:szCs w:val="20"/>
              </w:rPr>
            </w:pPr>
            <w:r w:rsidRPr="00B70571">
              <w:rPr>
                <w:bCs/>
                <w:sz w:val="20"/>
                <w:szCs w:val="20"/>
              </w:rPr>
              <w:t>8011</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1314</w:t>
            </w:r>
          </w:p>
        </w:tc>
      </w:tr>
      <w:tr w:rsidR="00A167C8" w:rsidRPr="00B70571" w:rsidTr="00A167C8">
        <w:tc>
          <w:tcPr>
            <w:tcW w:w="681" w:type="dxa"/>
            <w:tcMar>
              <w:left w:w="28" w:type="dxa"/>
              <w:right w:w="28" w:type="dxa"/>
            </w:tcMar>
          </w:tcPr>
          <w:p w:rsidR="00A167C8" w:rsidRPr="00B70571" w:rsidRDefault="00A167C8" w:rsidP="00B70571">
            <w:pPr>
              <w:pStyle w:val="23"/>
              <w:widowControl w:val="0"/>
              <w:jc w:val="both"/>
              <w:rPr>
                <w:bCs/>
                <w:sz w:val="20"/>
                <w:szCs w:val="20"/>
              </w:rPr>
            </w:pPr>
            <w:r w:rsidRPr="00B70571">
              <w:rPr>
                <w:bCs/>
                <w:sz w:val="20"/>
                <w:szCs w:val="20"/>
              </w:rPr>
              <w:t>3</w:t>
            </w:r>
          </w:p>
        </w:tc>
        <w:tc>
          <w:tcPr>
            <w:tcW w:w="1046"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06.01</w:t>
            </w:r>
          </w:p>
        </w:tc>
        <w:tc>
          <w:tcPr>
            <w:tcW w:w="4664" w:type="dxa"/>
            <w:gridSpan w:val="3"/>
          </w:tcPr>
          <w:p w:rsidR="00A167C8" w:rsidRPr="00B70571" w:rsidRDefault="00A167C8" w:rsidP="00B70571">
            <w:pPr>
              <w:widowControl w:val="0"/>
              <w:spacing w:line="360" w:lineRule="auto"/>
              <w:jc w:val="both"/>
              <w:rPr>
                <w:bCs/>
                <w:sz w:val="20"/>
                <w:szCs w:val="20"/>
              </w:rPr>
            </w:pPr>
            <w:r w:rsidRPr="00B70571">
              <w:rPr>
                <w:bCs/>
                <w:sz w:val="20"/>
                <w:szCs w:val="20"/>
              </w:rPr>
              <w:t>Отпущены материалы (взрывчатые вещества) в основное производство</w:t>
            </w:r>
          </w:p>
        </w:tc>
        <w:tc>
          <w:tcPr>
            <w:tcW w:w="93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15200</w:t>
            </w:r>
          </w:p>
        </w:tc>
        <w:tc>
          <w:tcPr>
            <w:tcW w:w="875" w:type="dxa"/>
            <w:gridSpan w:val="2"/>
            <w:vAlign w:val="center"/>
          </w:tcPr>
          <w:p w:rsidR="00A167C8" w:rsidRPr="00B70571" w:rsidRDefault="00A167C8" w:rsidP="00B70571">
            <w:pPr>
              <w:widowControl w:val="0"/>
              <w:spacing w:line="360" w:lineRule="auto"/>
              <w:jc w:val="both"/>
              <w:rPr>
                <w:bCs/>
                <w:sz w:val="20"/>
                <w:szCs w:val="20"/>
              </w:rPr>
            </w:pPr>
            <w:r w:rsidRPr="00B70571">
              <w:rPr>
                <w:bCs/>
                <w:sz w:val="20"/>
                <w:szCs w:val="20"/>
              </w:rPr>
              <w:t>8011</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1317</w:t>
            </w:r>
          </w:p>
        </w:tc>
      </w:tr>
      <w:tr w:rsidR="00A167C8" w:rsidRPr="00B70571" w:rsidTr="00A167C8">
        <w:tc>
          <w:tcPr>
            <w:tcW w:w="758" w:type="dxa"/>
            <w:gridSpan w:val="2"/>
            <w:tcMar>
              <w:left w:w="28" w:type="dxa"/>
              <w:right w:w="28" w:type="dxa"/>
            </w:tcMar>
          </w:tcPr>
          <w:p w:rsidR="00A167C8" w:rsidRPr="00B70571" w:rsidRDefault="00A167C8" w:rsidP="00B70571">
            <w:pPr>
              <w:pStyle w:val="23"/>
              <w:widowControl w:val="0"/>
              <w:jc w:val="both"/>
              <w:rPr>
                <w:bCs/>
                <w:sz w:val="20"/>
                <w:szCs w:val="20"/>
              </w:rPr>
            </w:pPr>
            <w:r w:rsidRPr="00B70571">
              <w:rPr>
                <w:bCs/>
                <w:sz w:val="20"/>
                <w:szCs w:val="20"/>
              </w:rPr>
              <w:t>4</w:t>
            </w:r>
          </w:p>
        </w:tc>
        <w:tc>
          <w:tcPr>
            <w:tcW w:w="1078"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06.01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Списаны транспортно-заготовительные расходы в доле, относящейся к топливу, израсходованному на производство продукции</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2200</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8011</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1312</w:t>
            </w:r>
          </w:p>
        </w:tc>
      </w:tr>
      <w:tr w:rsidR="00A167C8" w:rsidRPr="00B70571" w:rsidTr="00A167C8">
        <w:tc>
          <w:tcPr>
            <w:tcW w:w="769"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5</w:t>
            </w:r>
          </w:p>
        </w:tc>
        <w:tc>
          <w:tcPr>
            <w:tcW w:w="1067"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10.01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Начислена заработная плата рабочим основного производства</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50075</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8012</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3351</w:t>
            </w:r>
          </w:p>
        </w:tc>
      </w:tr>
      <w:tr w:rsidR="00A167C8" w:rsidRPr="00B70571" w:rsidTr="00A167C8">
        <w:tc>
          <w:tcPr>
            <w:tcW w:w="769"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6</w:t>
            </w:r>
          </w:p>
        </w:tc>
        <w:tc>
          <w:tcPr>
            <w:tcW w:w="1067"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10.01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 xml:space="preserve">Произведены отчисления от заработной платы рабочих основного производства: </w:t>
            </w:r>
          </w:p>
          <w:p w:rsidR="00A167C8" w:rsidRPr="00B70571" w:rsidRDefault="00A167C8" w:rsidP="00B70571">
            <w:pPr>
              <w:widowControl w:val="0"/>
              <w:spacing w:line="360" w:lineRule="auto"/>
              <w:jc w:val="both"/>
              <w:rPr>
                <w:bCs/>
                <w:sz w:val="20"/>
                <w:szCs w:val="20"/>
              </w:rPr>
            </w:pPr>
            <w:r w:rsidRPr="00B70571">
              <w:rPr>
                <w:bCs/>
                <w:sz w:val="20"/>
                <w:szCs w:val="20"/>
              </w:rPr>
              <w:t>- социальный налог;</w:t>
            </w:r>
          </w:p>
          <w:p w:rsidR="00A167C8" w:rsidRPr="00B70571" w:rsidRDefault="00A167C8" w:rsidP="00B70571">
            <w:pPr>
              <w:widowControl w:val="0"/>
              <w:spacing w:line="360" w:lineRule="auto"/>
              <w:jc w:val="both"/>
              <w:rPr>
                <w:bCs/>
                <w:sz w:val="20"/>
                <w:szCs w:val="20"/>
              </w:rPr>
            </w:pPr>
            <w:r w:rsidRPr="00B70571">
              <w:rPr>
                <w:bCs/>
                <w:sz w:val="20"/>
                <w:szCs w:val="20"/>
              </w:rPr>
              <w:t>- социальное страхование.</w:t>
            </w:r>
          </w:p>
        </w:tc>
        <w:tc>
          <w:tcPr>
            <w:tcW w:w="1133" w:type="dxa"/>
            <w:gridSpan w:val="3"/>
          </w:tcPr>
          <w:p w:rsidR="00A167C8" w:rsidRPr="00B70571" w:rsidRDefault="00A167C8" w:rsidP="00B70571">
            <w:pPr>
              <w:pStyle w:val="23"/>
              <w:widowControl w:val="0"/>
              <w:jc w:val="both"/>
              <w:rPr>
                <w:bCs/>
                <w:sz w:val="20"/>
                <w:szCs w:val="20"/>
              </w:rPr>
            </w:pPr>
          </w:p>
          <w:p w:rsidR="00A167C8" w:rsidRPr="00B70571" w:rsidRDefault="00A167C8" w:rsidP="00B70571">
            <w:pPr>
              <w:pStyle w:val="23"/>
              <w:widowControl w:val="0"/>
              <w:jc w:val="both"/>
              <w:rPr>
                <w:bCs/>
                <w:sz w:val="20"/>
                <w:szCs w:val="20"/>
              </w:rPr>
            </w:pPr>
          </w:p>
          <w:p w:rsidR="00A167C8" w:rsidRPr="00B70571" w:rsidRDefault="00A167C8" w:rsidP="00B70571">
            <w:pPr>
              <w:pStyle w:val="23"/>
              <w:widowControl w:val="0"/>
              <w:jc w:val="both"/>
              <w:rPr>
                <w:bCs/>
                <w:sz w:val="20"/>
                <w:szCs w:val="20"/>
              </w:rPr>
            </w:pPr>
            <w:r w:rsidRPr="00B70571">
              <w:rPr>
                <w:bCs/>
                <w:sz w:val="20"/>
                <w:szCs w:val="20"/>
              </w:rPr>
              <w:t>2100</w:t>
            </w:r>
          </w:p>
          <w:p w:rsidR="00A167C8" w:rsidRPr="00B70571" w:rsidRDefault="00A167C8" w:rsidP="00B70571">
            <w:pPr>
              <w:pStyle w:val="23"/>
              <w:widowControl w:val="0"/>
              <w:jc w:val="both"/>
              <w:rPr>
                <w:bCs/>
                <w:sz w:val="20"/>
                <w:szCs w:val="20"/>
              </w:rPr>
            </w:pPr>
            <w:r w:rsidRPr="00B70571">
              <w:rPr>
                <w:bCs/>
                <w:sz w:val="20"/>
                <w:szCs w:val="20"/>
              </w:rPr>
              <w:t>1001</w:t>
            </w:r>
          </w:p>
        </w:tc>
        <w:tc>
          <w:tcPr>
            <w:tcW w:w="765" w:type="dxa"/>
          </w:tcPr>
          <w:p w:rsidR="00A167C8" w:rsidRPr="00B70571" w:rsidRDefault="00A167C8" w:rsidP="00B70571">
            <w:pPr>
              <w:widowControl w:val="0"/>
              <w:spacing w:line="360" w:lineRule="auto"/>
              <w:jc w:val="both"/>
              <w:rPr>
                <w:bCs/>
                <w:sz w:val="20"/>
                <w:szCs w:val="20"/>
              </w:rPr>
            </w:pPr>
          </w:p>
          <w:p w:rsidR="00A167C8" w:rsidRPr="00B70571" w:rsidRDefault="00A167C8" w:rsidP="00B70571">
            <w:pPr>
              <w:widowControl w:val="0"/>
              <w:spacing w:line="360" w:lineRule="auto"/>
              <w:jc w:val="both"/>
              <w:rPr>
                <w:bCs/>
                <w:sz w:val="20"/>
                <w:szCs w:val="20"/>
              </w:rPr>
            </w:pPr>
          </w:p>
          <w:p w:rsidR="00A167C8" w:rsidRPr="00B70571" w:rsidRDefault="00A167C8" w:rsidP="00B70571">
            <w:pPr>
              <w:widowControl w:val="0"/>
              <w:spacing w:line="360" w:lineRule="auto"/>
              <w:jc w:val="both"/>
              <w:rPr>
                <w:bCs/>
                <w:sz w:val="20"/>
                <w:szCs w:val="20"/>
              </w:rPr>
            </w:pPr>
            <w:r w:rsidRPr="00B70571">
              <w:rPr>
                <w:bCs/>
                <w:sz w:val="20"/>
                <w:szCs w:val="20"/>
              </w:rPr>
              <w:t>8013</w:t>
            </w:r>
          </w:p>
          <w:p w:rsidR="00A167C8" w:rsidRPr="00B70571" w:rsidRDefault="00A167C8" w:rsidP="00B70571">
            <w:pPr>
              <w:widowControl w:val="0"/>
              <w:spacing w:line="360" w:lineRule="auto"/>
              <w:jc w:val="both"/>
              <w:rPr>
                <w:bCs/>
                <w:sz w:val="20"/>
                <w:szCs w:val="20"/>
              </w:rPr>
            </w:pPr>
            <w:r w:rsidRPr="00B70571">
              <w:rPr>
                <w:bCs/>
                <w:sz w:val="20"/>
                <w:szCs w:val="20"/>
              </w:rPr>
              <w:t>8013</w:t>
            </w:r>
          </w:p>
        </w:tc>
        <w:tc>
          <w:tcPr>
            <w:tcW w:w="1199" w:type="dxa"/>
          </w:tcPr>
          <w:p w:rsidR="00A167C8" w:rsidRPr="00B70571" w:rsidRDefault="00A167C8" w:rsidP="00B70571">
            <w:pPr>
              <w:widowControl w:val="0"/>
              <w:spacing w:line="360" w:lineRule="auto"/>
              <w:jc w:val="both"/>
              <w:rPr>
                <w:bCs/>
                <w:sz w:val="20"/>
                <w:szCs w:val="20"/>
              </w:rPr>
            </w:pPr>
          </w:p>
          <w:p w:rsidR="00A167C8" w:rsidRPr="00B70571" w:rsidRDefault="00A167C8" w:rsidP="00B70571">
            <w:pPr>
              <w:widowControl w:val="0"/>
              <w:spacing w:line="360" w:lineRule="auto"/>
              <w:jc w:val="both"/>
              <w:rPr>
                <w:bCs/>
                <w:sz w:val="20"/>
                <w:szCs w:val="20"/>
              </w:rPr>
            </w:pPr>
          </w:p>
          <w:p w:rsidR="00A167C8" w:rsidRPr="00B70571" w:rsidRDefault="00A167C8" w:rsidP="00B70571">
            <w:pPr>
              <w:widowControl w:val="0"/>
              <w:spacing w:line="360" w:lineRule="auto"/>
              <w:jc w:val="both"/>
              <w:rPr>
                <w:bCs/>
                <w:sz w:val="20"/>
                <w:szCs w:val="20"/>
              </w:rPr>
            </w:pPr>
            <w:r w:rsidRPr="00B70571">
              <w:rPr>
                <w:bCs/>
                <w:sz w:val="20"/>
                <w:szCs w:val="20"/>
              </w:rPr>
              <w:t>3151</w:t>
            </w:r>
          </w:p>
          <w:p w:rsidR="00A167C8" w:rsidRPr="00B70571" w:rsidRDefault="00A167C8" w:rsidP="00B70571">
            <w:pPr>
              <w:widowControl w:val="0"/>
              <w:spacing w:line="360" w:lineRule="auto"/>
              <w:jc w:val="both"/>
              <w:rPr>
                <w:bCs/>
                <w:sz w:val="20"/>
                <w:szCs w:val="20"/>
              </w:rPr>
            </w:pPr>
            <w:r w:rsidRPr="00B70571">
              <w:rPr>
                <w:bCs/>
                <w:sz w:val="20"/>
                <w:szCs w:val="20"/>
              </w:rPr>
              <w:t>3211</w:t>
            </w:r>
          </w:p>
        </w:tc>
      </w:tr>
      <w:tr w:rsidR="00A167C8" w:rsidRPr="00B70571" w:rsidTr="00A167C8">
        <w:tc>
          <w:tcPr>
            <w:tcW w:w="769"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7</w:t>
            </w:r>
          </w:p>
        </w:tc>
        <w:tc>
          <w:tcPr>
            <w:tcW w:w="1067" w:type="dxa"/>
            <w:gridSpan w:val="3"/>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30.01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Списаны накладные расходы, относящиеся к основному производству</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172904</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8014</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8040</w:t>
            </w:r>
          </w:p>
        </w:tc>
      </w:tr>
      <w:tr w:rsidR="00A167C8" w:rsidRPr="00B70571" w:rsidTr="00A1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8"/>
        </w:trPr>
        <w:tc>
          <w:tcPr>
            <w:tcW w:w="769" w:type="dxa"/>
            <w:gridSpan w:val="3"/>
            <w:tcBorders>
              <w:top w:val="single" w:sz="6" w:space="0" w:color="auto"/>
              <w:left w:val="single" w:sz="6" w:space="0" w:color="auto"/>
              <w:bottom w:val="single" w:sz="6" w:space="0" w:color="auto"/>
              <w:right w:val="single" w:sz="6" w:space="0" w:color="auto"/>
            </w:tcBorders>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 xml:space="preserve"> 8</w:t>
            </w:r>
          </w:p>
        </w:tc>
        <w:tc>
          <w:tcPr>
            <w:tcW w:w="1067" w:type="dxa"/>
            <w:gridSpan w:val="3"/>
            <w:tcBorders>
              <w:top w:val="single" w:sz="6" w:space="0" w:color="auto"/>
              <w:left w:val="single" w:sz="6" w:space="0" w:color="auto"/>
              <w:bottom w:val="single" w:sz="6" w:space="0" w:color="auto"/>
              <w:right w:val="single" w:sz="6" w:space="0" w:color="auto"/>
            </w:tcBorders>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20.01.</w:t>
            </w:r>
          </w:p>
        </w:tc>
        <w:tc>
          <w:tcPr>
            <w:tcW w:w="4467" w:type="dxa"/>
            <w:tcBorders>
              <w:top w:val="single" w:sz="6" w:space="0" w:color="auto"/>
              <w:left w:val="single" w:sz="6" w:space="0" w:color="auto"/>
              <w:bottom w:val="single" w:sz="6" w:space="0" w:color="auto"/>
              <w:right w:val="single" w:sz="6" w:space="0" w:color="auto"/>
            </w:tcBorders>
          </w:tcPr>
          <w:p w:rsidR="00A167C8" w:rsidRPr="00B70571" w:rsidRDefault="00A167C8" w:rsidP="00B70571">
            <w:pPr>
              <w:widowControl w:val="0"/>
              <w:spacing w:line="360" w:lineRule="auto"/>
              <w:jc w:val="both"/>
              <w:rPr>
                <w:bCs/>
                <w:sz w:val="20"/>
                <w:szCs w:val="20"/>
              </w:rPr>
            </w:pPr>
            <w:r w:rsidRPr="00B70571">
              <w:rPr>
                <w:bCs/>
                <w:sz w:val="20"/>
                <w:szCs w:val="20"/>
              </w:rPr>
              <w:t>Списан шлакобетон на затраты производства</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1635000</w:t>
            </w:r>
          </w:p>
        </w:tc>
        <w:tc>
          <w:tcPr>
            <w:tcW w:w="765" w:type="dxa"/>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8011</w:t>
            </w:r>
          </w:p>
        </w:tc>
        <w:tc>
          <w:tcPr>
            <w:tcW w:w="1199" w:type="dxa"/>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1311</w:t>
            </w:r>
          </w:p>
        </w:tc>
      </w:tr>
      <w:tr w:rsidR="00A167C8" w:rsidRPr="00B70571" w:rsidTr="00A1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67"/>
        </w:trPr>
        <w:tc>
          <w:tcPr>
            <w:tcW w:w="769" w:type="dxa"/>
            <w:gridSpan w:val="3"/>
            <w:tcBorders>
              <w:top w:val="single" w:sz="6" w:space="0" w:color="auto"/>
              <w:left w:val="single" w:sz="6" w:space="0" w:color="auto"/>
              <w:bottom w:val="single" w:sz="6" w:space="0" w:color="auto"/>
              <w:right w:val="single" w:sz="6" w:space="0" w:color="auto"/>
            </w:tcBorders>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 xml:space="preserve"> 9</w:t>
            </w:r>
          </w:p>
        </w:tc>
        <w:tc>
          <w:tcPr>
            <w:tcW w:w="1067" w:type="dxa"/>
            <w:gridSpan w:val="3"/>
            <w:tcBorders>
              <w:top w:val="single" w:sz="6" w:space="0" w:color="auto"/>
              <w:left w:val="single" w:sz="6" w:space="0" w:color="auto"/>
              <w:bottom w:val="single" w:sz="6" w:space="0" w:color="auto"/>
              <w:right w:val="single" w:sz="6" w:space="0" w:color="auto"/>
            </w:tcBorders>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23.01.</w:t>
            </w:r>
          </w:p>
        </w:tc>
        <w:tc>
          <w:tcPr>
            <w:tcW w:w="4467" w:type="dxa"/>
            <w:tcBorders>
              <w:top w:val="single" w:sz="6" w:space="0" w:color="auto"/>
              <w:left w:val="single" w:sz="6" w:space="0" w:color="auto"/>
              <w:bottom w:val="single" w:sz="6" w:space="0" w:color="auto"/>
              <w:right w:val="single" w:sz="6" w:space="0" w:color="auto"/>
            </w:tcBorders>
          </w:tcPr>
          <w:p w:rsidR="00A167C8" w:rsidRPr="00B70571" w:rsidRDefault="00A167C8" w:rsidP="00B70571">
            <w:pPr>
              <w:pStyle w:val="a7"/>
              <w:widowControl w:val="0"/>
              <w:spacing w:line="360" w:lineRule="auto"/>
              <w:jc w:val="both"/>
              <w:rPr>
                <w:bCs/>
                <w:sz w:val="20"/>
              </w:rPr>
            </w:pPr>
            <w:r w:rsidRPr="00B70571">
              <w:rPr>
                <w:bCs/>
                <w:sz w:val="20"/>
              </w:rPr>
              <w:t xml:space="preserve">Списаны на затраты производства ГСМ, использованные на буровых станках </w:t>
            </w:r>
          </w:p>
        </w:tc>
        <w:tc>
          <w:tcPr>
            <w:tcW w:w="1133" w:type="dxa"/>
            <w:gridSpan w:val="3"/>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35750</w:t>
            </w:r>
          </w:p>
        </w:tc>
        <w:tc>
          <w:tcPr>
            <w:tcW w:w="765" w:type="dxa"/>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8011</w:t>
            </w:r>
          </w:p>
        </w:tc>
        <w:tc>
          <w:tcPr>
            <w:tcW w:w="1199" w:type="dxa"/>
            <w:tcBorders>
              <w:top w:val="single" w:sz="6" w:space="0" w:color="auto"/>
              <w:left w:val="single" w:sz="6" w:space="0" w:color="auto"/>
              <w:bottom w:val="single" w:sz="6" w:space="0" w:color="auto"/>
              <w:right w:val="single" w:sz="6" w:space="0" w:color="auto"/>
            </w:tcBorders>
            <w:vAlign w:val="center"/>
          </w:tcPr>
          <w:p w:rsidR="00A167C8" w:rsidRPr="00B70571" w:rsidRDefault="00A167C8" w:rsidP="00B70571">
            <w:pPr>
              <w:widowControl w:val="0"/>
              <w:spacing w:line="360" w:lineRule="auto"/>
              <w:jc w:val="both"/>
              <w:rPr>
                <w:bCs/>
                <w:sz w:val="20"/>
                <w:szCs w:val="20"/>
              </w:rPr>
            </w:pPr>
            <w:r w:rsidRPr="00B70571">
              <w:rPr>
                <w:bCs/>
                <w:sz w:val="20"/>
                <w:szCs w:val="20"/>
              </w:rPr>
              <w:t>1312</w:t>
            </w:r>
          </w:p>
        </w:tc>
      </w:tr>
      <w:tr w:rsidR="00A167C8" w:rsidRPr="00B70571" w:rsidTr="00A167C8">
        <w:tc>
          <w:tcPr>
            <w:tcW w:w="780"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10</w:t>
            </w:r>
          </w:p>
        </w:tc>
        <w:tc>
          <w:tcPr>
            <w:tcW w:w="1056" w:type="dxa"/>
            <w:gridSpan w:val="2"/>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24.01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Обобщена сумма затрат основного производства</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1915229</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8010</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8011-8014</w:t>
            </w:r>
          </w:p>
        </w:tc>
      </w:tr>
      <w:tr w:rsidR="00A167C8" w:rsidRPr="00B70571" w:rsidTr="00A167C8">
        <w:tc>
          <w:tcPr>
            <w:tcW w:w="780"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12</w:t>
            </w:r>
          </w:p>
        </w:tc>
        <w:tc>
          <w:tcPr>
            <w:tcW w:w="1056" w:type="dxa"/>
            <w:gridSpan w:val="2"/>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23.01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Сдана из производства на склад готовая продукция по фактической себестоимости</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1919329</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1321</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8010</w:t>
            </w:r>
          </w:p>
        </w:tc>
      </w:tr>
      <w:tr w:rsidR="00A167C8" w:rsidRPr="00B70571" w:rsidTr="00A167C8">
        <w:tc>
          <w:tcPr>
            <w:tcW w:w="780" w:type="dxa"/>
            <w:gridSpan w:val="4"/>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13</w:t>
            </w:r>
          </w:p>
        </w:tc>
        <w:tc>
          <w:tcPr>
            <w:tcW w:w="1056" w:type="dxa"/>
            <w:gridSpan w:val="2"/>
            <w:tcMar>
              <w:left w:w="28" w:type="dxa"/>
              <w:right w:w="28" w:type="dxa"/>
            </w:tcMar>
          </w:tcPr>
          <w:p w:rsidR="00A167C8" w:rsidRPr="00B70571" w:rsidRDefault="00A167C8" w:rsidP="00B70571">
            <w:pPr>
              <w:widowControl w:val="0"/>
              <w:spacing w:line="360" w:lineRule="auto"/>
              <w:jc w:val="both"/>
              <w:rPr>
                <w:bCs/>
                <w:sz w:val="20"/>
                <w:szCs w:val="20"/>
              </w:rPr>
            </w:pPr>
            <w:r w:rsidRPr="00B70571">
              <w:rPr>
                <w:bCs/>
                <w:sz w:val="20"/>
                <w:szCs w:val="20"/>
              </w:rPr>
              <w:t>25.01</w:t>
            </w:r>
          </w:p>
        </w:tc>
        <w:tc>
          <w:tcPr>
            <w:tcW w:w="4467" w:type="dxa"/>
          </w:tcPr>
          <w:p w:rsidR="00A167C8" w:rsidRPr="00B70571" w:rsidRDefault="00A167C8" w:rsidP="00B70571">
            <w:pPr>
              <w:widowControl w:val="0"/>
              <w:spacing w:line="360" w:lineRule="auto"/>
              <w:jc w:val="both"/>
              <w:rPr>
                <w:bCs/>
                <w:sz w:val="20"/>
                <w:szCs w:val="20"/>
              </w:rPr>
            </w:pPr>
            <w:r w:rsidRPr="00B70571">
              <w:rPr>
                <w:bCs/>
                <w:sz w:val="20"/>
                <w:szCs w:val="20"/>
              </w:rPr>
              <w:t>В конце года перенесен остаток незавершенного производства</w:t>
            </w:r>
          </w:p>
        </w:tc>
        <w:tc>
          <w:tcPr>
            <w:tcW w:w="1133" w:type="dxa"/>
            <w:gridSpan w:val="3"/>
            <w:vAlign w:val="center"/>
          </w:tcPr>
          <w:p w:rsidR="00A167C8" w:rsidRPr="00B70571" w:rsidRDefault="00A167C8" w:rsidP="00B70571">
            <w:pPr>
              <w:widowControl w:val="0"/>
              <w:spacing w:line="360" w:lineRule="auto"/>
              <w:jc w:val="both"/>
              <w:rPr>
                <w:bCs/>
                <w:sz w:val="20"/>
                <w:szCs w:val="20"/>
              </w:rPr>
            </w:pPr>
            <w:r w:rsidRPr="00B70571">
              <w:rPr>
                <w:bCs/>
                <w:sz w:val="20"/>
                <w:szCs w:val="20"/>
              </w:rPr>
              <w:t>14200</w:t>
            </w:r>
          </w:p>
        </w:tc>
        <w:tc>
          <w:tcPr>
            <w:tcW w:w="765"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1341</w:t>
            </w:r>
          </w:p>
        </w:tc>
        <w:tc>
          <w:tcPr>
            <w:tcW w:w="1199" w:type="dxa"/>
            <w:vAlign w:val="center"/>
          </w:tcPr>
          <w:p w:rsidR="00A167C8" w:rsidRPr="00B70571" w:rsidRDefault="00A167C8" w:rsidP="00B70571">
            <w:pPr>
              <w:widowControl w:val="0"/>
              <w:spacing w:line="360" w:lineRule="auto"/>
              <w:jc w:val="both"/>
              <w:rPr>
                <w:bCs/>
                <w:sz w:val="20"/>
                <w:szCs w:val="20"/>
              </w:rPr>
            </w:pPr>
            <w:r w:rsidRPr="00B70571">
              <w:rPr>
                <w:bCs/>
                <w:sz w:val="20"/>
                <w:szCs w:val="20"/>
              </w:rPr>
              <w:t>8010</w:t>
            </w:r>
          </w:p>
        </w:tc>
      </w:tr>
    </w:tbl>
    <w:p w:rsidR="00A167C8" w:rsidRDefault="00A167C8"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Аналитический учет затрат основного производства ведётся в. журнале-ордере № 10 и ведомостях № 1, 2, открываемых к журналу - ордеру № 10.</w:t>
      </w:r>
    </w:p>
    <w:p w:rsidR="00A167C8" w:rsidRPr="00B70571" w:rsidRDefault="00A167C8" w:rsidP="00B70571">
      <w:pPr>
        <w:pStyle w:val="ae"/>
        <w:widowControl w:val="0"/>
        <w:spacing w:line="360" w:lineRule="auto"/>
        <w:rPr>
          <w:spacing w:val="0"/>
        </w:rPr>
      </w:pPr>
      <w:r w:rsidRPr="00B70571">
        <w:rPr>
          <w:spacing w:val="0"/>
        </w:rPr>
        <w:t>Ведомость №1 к журналу - ордеру 10 предназначена для учёта затрат на производство в разрезе цехов. По каждому цеху отражаются все прямые и накладные расходы, относящиеся к его деятельности. Данные расходы показываются в разрезе статей аналитического учета. Записи о затратах каждого месяца показываются в разрезе корреспондирующих счетов на основании различных первичных и сводных документов, других журналов-ордеров, листков-расшифровок. Подсчёт общей суммы затрат на производство по предприятию в делом в разрезе корреспондирующих счетов производится в таблице «Всего по корреспондирующим счетам» ведомости № 1, Сводные данные о затратах на производство в цехах основного производства по корреспондирующим счетам переносят в первый раздел журнала-ордера 10 из таблицы «Всего по корреспондирующим счетам».</w:t>
      </w:r>
    </w:p>
    <w:p w:rsidR="00A167C8" w:rsidRPr="00B70571" w:rsidRDefault="00A167C8" w:rsidP="00B70571">
      <w:pPr>
        <w:pStyle w:val="ae"/>
        <w:widowControl w:val="0"/>
        <w:spacing w:line="360" w:lineRule="auto"/>
        <w:rPr>
          <w:spacing w:val="0"/>
        </w:rPr>
      </w:pPr>
      <w:r w:rsidRPr="00B70571">
        <w:rPr>
          <w:spacing w:val="0"/>
        </w:rPr>
        <w:t>Ведомость №2 к журналу-ордеру 10 предназначена для группировки производственных расходов по местам возникновения, а также для определения фактической себестоимости готовой продукции (работ, услуг).</w:t>
      </w:r>
    </w:p>
    <w:p w:rsidR="00A167C8" w:rsidRPr="00B70571" w:rsidRDefault="00A167C8" w:rsidP="00B70571">
      <w:pPr>
        <w:pStyle w:val="ae"/>
        <w:widowControl w:val="0"/>
        <w:spacing w:line="360" w:lineRule="auto"/>
        <w:rPr>
          <w:spacing w:val="0"/>
        </w:rPr>
      </w:pPr>
      <w:r w:rsidRPr="00B70571">
        <w:rPr>
          <w:spacing w:val="0"/>
        </w:rPr>
        <w:t>Обобщающим регистром является журнал-ордер № 10, записи в котором производятся на основании ведомостей №1,2 (что касается основного производства). В журнале-ордере 10 собираются и подсчитываются для занесения в Главную книгу кредитовые обороты по счетам подразделов 2740 «Амортизация нематериальных активов», 2420 «Амортизация и обесценивание основных средств», 1300 «Запасы», 1290 «Резерв по сомнительным требованиям», 1620 «Расходы будущих периодов», 3200 «Обязательства по другим обязательным и добровольным платежам», 3310 «Краткосрочная кредиторская задолженность поставщикам и подрядчикам», 3390 «Прочая краткосрочная кредиторская задолженность», 8000 «Счета производственного учета».</w:t>
      </w:r>
    </w:p>
    <w:p w:rsidR="00A167C8" w:rsidRPr="00B70571" w:rsidRDefault="00A167C8" w:rsidP="00B70571">
      <w:pPr>
        <w:pStyle w:val="ae"/>
        <w:widowControl w:val="0"/>
        <w:spacing w:line="360" w:lineRule="auto"/>
        <w:rPr>
          <w:spacing w:val="0"/>
        </w:rPr>
      </w:pPr>
      <w:r w:rsidRPr="00B70571">
        <w:rPr>
          <w:spacing w:val="0"/>
        </w:rPr>
        <w:t>Помимо этого, данные журнала-ордера 10 используются планово-экономической службой предприятия, поэтому в третьем разделе регистра производится группировка затрат по экономическим элементам.</w:t>
      </w:r>
    </w:p>
    <w:p w:rsidR="00A167C8" w:rsidRPr="00B70571" w:rsidRDefault="00A167C8" w:rsidP="00B70571">
      <w:pPr>
        <w:pStyle w:val="ae"/>
        <w:widowControl w:val="0"/>
        <w:spacing w:line="360" w:lineRule="auto"/>
        <w:rPr>
          <w:spacing w:val="0"/>
          <w:szCs w:val="28"/>
        </w:rPr>
      </w:pPr>
      <w:r w:rsidRPr="00B70571">
        <w:rPr>
          <w:spacing w:val="0"/>
          <w:szCs w:val="28"/>
        </w:rPr>
        <w:t xml:space="preserve">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 </w:t>
      </w:r>
    </w:p>
    <w:p w:rsidR="00A167C8" w:rsidRPr="00B70571" w:rsidRDefault="00A167C8" w:rsidP="00B70571">
      <w:pPr>
        <w:pStyle w:val="ae"/>
        <w:widowControl w:val="0"/>
        <w:spacing w:line="360" w:lineRule="auto"/>
        <w:rPr>
          <w:spacing w:val="0"/>
          <w:szCs w:val="28"/>
        </w:rPr>
      </w:pPr>
      <w:r w:rsidRPr="00B70571">
        <w:rPr>
          <w:spacing w:val="0"/>
          <w:szCs w:val="28"/>
        </w:rPr>
        <w:t>Подразделения вспомогательного производства предприятия ТОО «Империя Камня»: ремонтные мастерские (оборудование: токарные станки, сварочное оборудование); трансформаторные подстанции; котельные и</w:t>
      </w:r>
      <w:r w:rsidR="00B70571">
        <w:rPr>
          <w:spacing w:val="0"/>
          <w:szCs w:val="28"/>
        </w:rPr>
        <w:t xml:space="preserve"> </w:t>
      </w:r>
      <w:r w:rsidRPr="00B70571">
        <w:rPr>
          <w:spacing w:val="0"/>
          <w:szCs w:val="28"/>
        </w:rPr>
        <w:t xml:space="preserve">т.п. </w:t>
      </w:r>
    </w:p>
    <w:p w:rsidR="00A167C8" w:rsidRPr="00B70571" w:rsidRDefault="00A167C8" w:rsidP="00B70571">
      <w:pPr>
        <w:pStyle w:val="ae"/>
        <w:widowControl w:val="0"/>
        <w:spacing w:line="360" w:lineRule="auto"/>
        <w:rPr>
          <w:spacing w:val="0"/>
          <w:szCs w:val="28"/>
        </w:rPr>
      </w:pPr>
      <w:r w:rsidRPr="00B70571">
        <w:rPr>
          <w:spacing w:val="0"/>
          <w:szCs w:val="28"/>
        </w:rPr>
        <w:t>Значительное место в затратах вспомогательного производства занимают расходы на осушение, содержание и ремонт горных выработок, сортировку и погрузку щебня в вагоны, обогащение и другие процессы.</w:t>
      </w:r>
    </w:p>
    <w:p w:rsidR="00A167C8" w:rsidRPr="00B70571" w:rsidRDefault="00A167C8" w:rsidP="00B70571">
      <w:pPr>
        <w:pStyle w:val="ae"/>
        <w:widowControl w:val="0"/>
        <w:spacing w:line="360" w:lineRule="auto"/>
        <w:rPr>
          <w:spacing w:val="0"/>
          <w:szCs w:val="28"/>
        </w:rPr>
      </w:pPr>
      <w:r w:rsidRPr="00B70571">
        <w:rPr>
          <w:spacing w:val="0"/>
          <w:szCs w:val="28"/>
        </w:rPr>
        <w:t>Учет затрат во вспомогательных производствах ведут по типовой номенклатуре статей, причем все расходы здесь, как правило, являются прямыми. Для учета расходов вспомогательного производства применяются счета группы счетов 8030 «Вспомогательные производства», который включает следующие синтетические счета:</w:t>
      </w:r>
    </w:p>
    <w:p w:rsidR="00A167C8" w:rsidRPr="00B70571" w:rsidRDefault="00A167C8" w:rsidP="00B70571">
      <w:pPr>
        <w:pStyle w:val="ae"/>
        <w:widowControl w:val="0"/>
        <w:spacing w:line="360" w:lineRule="auto"/>
        <w:rPr>
          <w:spacing w:val="0"/>
        </w:rPr>
      </w:pPr>
      <w:r w:rsidRPr="00B70571">
        <w:rPr>
          <w:spacing w:val="0"/>
          <w:szCs w:val="19"/>
        </w:rPr>
        <w:t>Счет 8030 «Вспомогательные производства», предназначенный для обобщения всех одноэлементных затрат вспомогательного производства, учтенных на счетах 8031-8034;</w:t>
      </w:r>
    </w:p>
    <w:p w:rsidR="00A167C8" w:rsidRPr="00B70571" w:rsidRDefault="00A167C8" w:rsidP="00B70571">
      <w:pPr>
        <w:pStyle w:val="ae"/>
        <w:widowControl w:val="0"/>
        <w:spacing w:line="360" w:lineRule="auto"/>
        <w:rPr>
          <w:spacing w:val="0"/>
        </w:rPr>
      </w:pPr>
      <w:r w:rsidRPr="00B70571">
        <w:rPr>
          <w:spacing w:val="0"/>
          <w:szCs w:val="19"/>
        </w:rPr>
        <w:t>Счет 8031 «Материалы», на котором отражаются операции, связанные с наличием и движением затрат сырья, материалов, топлива, тары, запасных частей и других запасов, предназначенных для использования во вспомогательном производстве, образующие основу изготовляемой продукции или являются необходимыми компонентами при ее изготовлении;</w:t>
      </w:r>
    </w:p>
    <w:p w:rsidR="00A167C8" w:rsidRPr="00B70571" w:rsidRDefault="00A167C8" w:rsidP="00B70571">
      <w:pPr>
        <w:pStyle w:val="ae"/>
        <w:widowControl w:val="0"/>
        <w:spacing w:line="360" w:lineRule="auto"/>
        <w:rPr>
          <w:spacing w:val="0"/>
        </w:rPr>
      </w:pPr>
      <w:r w:rsidRPr="00B70571">
        <w:rPr>
          <w:spacing w:val="0"/>
          <w:szCs w:val="19"/>
        </w:rPr>
        <w:t>Счет 8032 «Оплата труда работников», на котором отражаются операции, связанные с наличием и движением затрат по оплате труда рабочих, непосредственно связанных во вспомогательном производстве;</w:t>
      </w:r>
    </w:p>
    <w:p w:rsidR="00A167C8" w:rsidRPr="00B70571" w:rsidRDefault="00A167C8" w:rsidP="00B70571">
      <w:pPr>
        <w:pStyle w:val="ae"/>
        <w:widowControl w:val="0"/>
        <w:spacing w:line="360" w:lineRule="auto"/>
        <w:rPr>
          <w:spacing w:val="0"/>
        </w:rPr>
      </w:pPr>
      <w:r w:rsidRPr="00B70571">
        <w:rPr>
          <w:spacing w:val="0"/>
          <w:szCs w:val="19"/>
        </w:rPr>
        <w:t>Счет 8033 «Отчисления от оплаты труда», на котором отражаются операции, связанные с наличием и движением расходов по отчислениям, производимым от сумм оплаты труда рабочих вспомогательного производства, например социальный налог;</w:t>
      </w:r>
    </w:p>
    <w:p w:rsidR="00A167C8" w:rsidRPr="00B70571" w:rsidRDefault="00A167C8" w:rsidP="00B70571">
      <w:pPr>
        <w:pStyle w:val="ae"/>
        <w:widowControl w:val="0"/>
        <w:spacing w:line="360" w:lineRule="auto"/>
        <w:rPr>
          <w:spacing w:val="0"/>
        </w:rPr>
      </w:pPr>
      <w:r w:rsidRPr="00B70571">
        <w:rPr>
          <w:spacing w:val="0"/>
          <w:szCs w:val="19"/>
        </w:rPr>
        <w:t>Счет 8034 «Накладные расходы», на котором отражаются операции, связанные с наличием и движением накладных расходов по вспомогательному производству;</w:t>
      </w:r>
    </w:p>
    <w:p w:rsidR="00A167C8" w:rsidRPr="00B70571" w:rsidRDefault="00A167C8" w:rsidP="00B70571">
      <w:pPr>
        <w:pStyle w:val="ae"/>
        <w:widowControl w:val="0"/>
        <w:spacing w:line="360" w:lineRule="auto"/>
        <w:rPr>
          <w:spacing w:val="0"/>
          <w:szCs w:val="28"/>
        </w:rPr>
      </w:pPr>
      <w:r w:rsidRPr="00B70571">
        <w:rPr>
          <w:spacing w:val="0"/>
          <w:szCs w:val="28"/>
        </w:rPr>
        <w:t>Материалы, потребляемые вспомогательными производствами предприятия ТОО «Империя Камня», израсходованные на содержание и ремонт оборудования относят на расходы этих подразделений и отражают на счете 8030 «Вспомогательное производство». В стоимость товарно-материальных запасов, израсходованных во вспомогательных производствах, также включают транспортно-заготовительные расходы в том числе, в котором они относятся к израсходованным материалам.</w:t>
      </w:r>
    </w:p>
    <w:p w:rsidR="00A167C8" w:rsidRPr="00B70571" w:rsidRDefault="00A167C8" w:rsidP="00B70571">
      <w:pPr>
        <w:pStyle w:val="ae"/>
        <w:widowControl w:val="0"/>
        <w:spacing w:line="360" w:lineRule="auto"/>
        <w:rPr>
          <w:spacing w:val="0"/>
          <w:szCs w:val="28"/>
        </w:rPr>
      </w:pPr>
      <w:r w:rsidRPr="00B70571">
        <w:rPr>
          <w:spacing w:val="0"/>
          <w:szCs w:val="28"/>
        </w:rPr>
        <w:t>Заработная плата персонала вспомогательного производства включает в себя основную и дополнительную заработную плату работников котельной, компрессорной, механической мастерской и других вспомогательных подразделений.</w:t>
      </w:r>
    </w:p>
    <w:p w:rsidR="00A167C8" w:rsidRPr="00B70571" w:rsidRDefault="00A167C8" w:rsidP="00B70571">
      <w:pPr>
        <w:pStyle w:val="ae"/>
        <w:widowControl w:val="0"/>
        <w:spacing w:line="360" w:lineRule="auto"/>
        <w:rPr>
          <w:spacing w:val="0"/>
          <w:szCs w:val="28"/>
        </w:rPr>
      </w:pPr>
      <w:r w:rsidRPr="00B70571">
        <w:rPr>
          <w:spacing w:val="0"/>
          <w:szCs w:val="28"/>
        </w:rPr>
        <w:t>Накладные расходы вспомогательных производств предварительно учитывают на счетах группы счетов 8040 «Накладные расходы», а затем распределяют их для включения в себестоимость продукции вспомогательных производств пропорционально сумме основной заработной платы производственных рабочих.</w:t>
      </w:r>
    </w:p>
    <w:p w:rsidR="00A167C8" w:rsidRPr="00B70571" w:rsidRDefault="00A167C8" w:rsidP="00B70571">
      <w:pPr>
        <w:pStyle w:val="ae"/>
        <w:widowControl w:val="0"/>
        <w:spacing w:line="360" w:lineRule="auto"/>
        <w:rPr>
          <w:spacing w:val="0"/>
          <w:szCs w:val="28"/>
        </w:rPr>
      </w:pPr>
      <w:r w:rsidRPr="00B70571">
        <w:rPr>
          <w:spacing w:val="0"/>
          <w:szCs w:val="28"/>
        </w:rPr>
        <w:t>В конце месяца в дебет счетов группы счетов 8030 «Вспомогательные производства» переносятся суммы с транзитных счетов. Корреспонденция счетов по учету затрат вспомогательных производств приведена в таблице 2.</w:t>
      </w:r>
    </w:p>
    <w:p w:rsidR="00A167C8" w:rsidRPr="00B70571" w:rsidRDefault="00A167C8" w:rsidP="00B70571">
      <w:pPr>
        <w:pStyle w:val="ae"/>
        <w:widowControl w:val="0"/>
        <w:spacing w:line="360" w:lineRule="auto"/>
        <w:rPr>
          <w:spacing w:val="0"/>
          <w:szCs w:val="28"/>
        </w:rPr>
      </w:pPr>
      <w:r w:rsidRPr="00B70571">
        <w:rPr>
          <w:spacing w:val="0"/>
          <w:szCs w:val="28"/>
        </w:rPr>
        <w:t>Аналитический учет затрат вспомогательных производств пои экономическим элементам ведется в ведомости №1, где рассчитывается их фактическая себестоимость. Итоговые данные о затратах вспомогательных производств отражаются в журнале-ордере №10.</w:t>
      </w:r>
    </w:p>
    <w:p w:rsidR="00A167C8" w:rsidRPr="00B70571" w:rsidRDefault="00A167C8" w:rsidP="00B70571">
      <w:pPr>
        <w:widowControl w:val="0"/>
        <w:spacing w:line="360" w:lineRule="auto"/>
        <w:ind w:firstLine="709"/>
        <w:jc w:val="both"/>
        <w:rPr>
          <w:bCs/>
          <w:sz w:val="28"/>
          <w:szCs w:val="28"/>
        </w:rPr>
      </w:pPr>
    </w:p>
    <w:p w:rsidR="00A167C8" w:rsidRPr="00B70571" w:rsidRDefault="00A167C8" w:rsidP="00B70571">
      <w:pPr>
        <w:widowControl w:val="0"/>
        <w:spacing w:line="360" w:lineRule="auto"/>
        <w:ind w:firstLine="709"/>
        <w:jc w:val="both"/>
        <w:rPr>
          <w:bCs/>
          <w:sz w:val="28"/>
          <w:szCs w:val="28"/>
        </w:rPr>
      </w:pPr>
      <w:r>
        <w:rPr>
          <w:bCs/>
          <w:sz w:val="28"/>
          <w:szCs w:val="28"/>
        </w:rPr>
        <w:br w:type="page"/>
      </w:r>
      <w:r w:rsidRPr="00B70571">
        <w:rPr>
          <w:bCs/>
          <w:sz w:val="28"/>
          <w:szCs w:val="28"/>
        </w:rPr>
        <w:t>Таблица 2</w:t>
      </w:r>
    </w:p>
    <w:p w:rsidR="00A167C8" w:rsidRPr="00B70571" w:rsidRDefault="00A167C8" w:rsidP="00B70571">
      <w:pPr>
        <w:widowControl w:val="0"/>
        <w:spacing w:line="360" w:lineRule="auto"/>
        <w:ind w:firstLine="709"/>
        <w:jc w:val="both"/>
        <w:rPr>
          <w:bCs/>
          <w:sz w:val="28"/>
          <w:szCs w:val="28"/>
        </w:rPr>
      </w:pPr>
      <w:r w:rsidRPr="00B70571">
        <w:rPr>
          <w:bCs/>
          <w:sz w:val="28"/>
          <w:szCs w:val="28"/>
        </w:rPr>
        <w:t>Корреспонденция счетов по учету затрат вспомогательных производств предприятия ТОО «Империя Камня»</w:t>
      </w: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050"/>
        <w:gridCol w:w="4466"/>
        <w:gridCol w:w="1005"/>
        <w:gridCol w:w="850"/>
        <w:gridCol w:w="1417"/>
      </w:tblGrid>
      <w:tr w:rsidR="00A167C8" w:rsidRPr="00A167C8" w:rsidTr="00A167C8">
        <w:trPr>
          <w:cantSplit/>
        </w:trPr>
        <w:tc>
          <w:tcPr>
            <w:tcW w:w="675" w:type="dxa"/>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 п\п</w:t>
            </w:r>
          </w:p>
        </w:tc>
        <w:tc>
          <w:tcPr>
            <w:tcW w:w="1050" w:type="dxa"/>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Дата</w:t>
            </w:r>
          </w:p>
          <w:p w:rsidR="00A167C8" w:rsidRPr="00A167C8" w:rsidRDefault="00A167C8" w:rsidP="00A167C8">
            <w:pPr>
              <w:widowControl w:val="0"/>
              <w:spacing w:line="360" w:lineRule="auto"/>
              <w:jc w:val="both"/>
              <w:rPr>
                <w:bCs/>
                <w:sz w:val="20"/>
                <w:szCs w:val="20"/>
              </w:rPr>
            </w:pPr>
            <w:r w:rsidRPr="00A167C8">
              <w:rPr>
                <w:bCs/>
                <w:sz w:val="20"/>
                <w:szCs w:val="20"/>
              </w:rPr>
              <w:t>опера-</w:t>
            </w:r>
          </w:p>
          <w:p w:rsidR="00A167C8" w:rsidRPr="00A167C8" w:rsidRDefault="00A167C8" w:rsidP="00A167C8">
            <w:pPr>
              <w:widowControl w:val="0"/>
              <w:spacing w:line="360" w:lineRule="auto"/>
              <w:jc w:val="both"/>
              <w:rPr>
                <w:bCs/>
                <w:sz w:val="20"/>
                <w:szCs w:val="20"/>
              </w:rPr>
            </w:pPr>
            <w:r w:rsidRPr="00A167C8">
              <w:rPr>
                <w:bCs/>
                <w:sz w:val="20"/>
                <w:szCs w:val="20"/>
              </w:rPr>
              <w:t>ций</w:t>
            </w:r>
          </w:p>
        </w:tc>
        <w:tc>
          <w:tcPr>
            <w:tcW w:w="4466" w:type="dxa"/>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Содержание операций</w:t>
            </w:r>
          </w:p>
          <w:p w:rsidR="00A167C8" w:rsidRPr="00A167C8" w:rsidRDefault="00A167C8" w:rsidP="00A167C8">
            <w:pPr>
              <w:widowControl w:val="0"/>
              <w:spacing w:line="360" w:lineRule="auto"/>
              <w:jc w:val="both"/>
              <w:rPr>
                <w:bCs/>
                <w:sz w:val="20"/>
                <w:szCs w:val="20"/>
              </w:rPr>
            </w:pPr>
          </w:p>
        </w:tc>
        <w:tc>
          <w:tcPr>
            <w:tcW w:w="1005" w:type="dxa"/>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Сумма, тенге</w:t>
            </w:r>
          </w:p>
        </w:tc>
        <w:tc>
          <w:tcPr>
            <w:tcW w:w="2267"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Корреспонденция счетов</w:t>
            </w:r>
          </w:p>
        </w:tc>
      </w:tr>
      <w:tr w:rsidR="00A167C8" w:rsidRPr="00A167C8" w:rsidTr="00A167C8">
        <w:trPr>
          <w:cantSplit/>
        </w:trPr>
        <w:tc>
          <w:tcPr>
            <w:tcW w:w="675" w:type="dxa"/>
            <w:vMerge/>
            <w:vAlign w:val="center"/>
          </w:tcPr>
          <w:p w:rsidR="00A167C8" w:rsidRPr="00A167C8" w:rsidRDefault="00A167C8" w:rsidP="00A167C8">
            <w:pPr>
              <w:widowControl w:val="0"/>
              <w:spacing w:line="360" w:lineRule="auto"/>
              <w:jc w:val="both"/>
              <w:rPr>
                <w:bCs/>
                <w:sz w:val="20"/>
                <w:szCs w:val="20"/>
              </w:rPr>
            </w:pPr>
          </w:p>
        </w:tc>
        <w:tc>
          <w:tcPr>
            <w:tcW w:w="1050" w:type="dxa"/>
            <w:vMerge/>
            <w:vAlign w:val="center"/>
          </w:tcPr>
          <w:p w:rsidR="00A167C8" w:rsidRPr="00A167C8" w:rsidRDefault="00A167C8" w:rsidP="00A167C8">
            <w:pPr>
              <w:widowControl w:val="0"/>
              <w:spacing w:line="360" w:lineRule="auto"/>
              <w:jc w:val="both"/>
              <w:rPr>
                <w:bCs/>
                <w:sz w:val="20"/>
                <w:szCs w:val="20"/>
              </w:rPr>
            </w:pPr>
          </w:p>
        </w:tc>
        <w:tc>
          <w:tcPr>
            <w:tcW w:w="4466" w:type="dxa"/>
            <w:vMerge/>
            <w:vAlign w:val="center"/>
          </w:tcPr>
          <w:p w:rsidR="00A167C8" w:rsidRPr="00A167C8" w:rsidRDefault="00A167C8" w:rsidP="00A167C8">
            <w:pPr>
              <w:widowControl w:val="0"/>
              <w:spacing w:line="360" w:lineRule="auto"/>
              <w:jc w:val="both"/>
              <w:rPr>
                <w:bCs/>
                <w:sz w:val="20"/>
                <w:szCs w:val="20"/>
              </w:rPr>
            </w:pPr>
          </w:p>
        </w:tc>
        <w:tc>
          <w:tcPr>
            <w:tcW w:w="1005" w:type="dxa"/>
            <w:vMerge/>
            <w:vAlign w:val="center"/>
          </w:tcPr>
          <w:p w:rsidR="00A167C8" w:rsidRPr="00A167C8" w:rsidRDefault="00A167C8" w:rsidP="00A167C8">
            <w:pPr>
              <w:widowControl w:val="0"/>
              <w:spacing w:line="360" w:lineRule="auto"/>
              <w:jc w:val="both"/>
              <w:rPr>
                <w:bCs/>
                <w:sz w:val="20"/>
                <w:szCs w:val="20"/>
              </w:rPr>
            </w:pP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Дебет</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Кредит</w:t>
            </w:r>
          </w:p>
        </w:tc>
      </w:tr>
      <w:tr w:rsidR="00A167C8" w:rsidRPr="00A167C8" w:rsidTr="00A167C8">
        <w:tc>
          <w:tcPr>
            <w:tcW w:w="675" w:type="dxa"/>
          </w:tcPr>
          <w:p w:rsidR="00A167C8" w:rsidRPr="00A167C8" w:rsidRDefault="00A167C8" w:rsidP="00A167C8">
            <w:pPr>
              <w:pStyle w:val="23"/>
              <w:widowControl w:val="0"/>
              <w:jc w:val="both"/>
              <w:rPr>
                <w:bCs/>
                <w:sz w:val="20"/>
                <w:szCs w:val="20"/>
              </w:rPr>
            </w:pPr>
            <w:r w:rsidRPr="00A167C8">
              <w:rPr>
                <w:bCs/>
                <w:sz w:val="20"/>
                <w:szCs w:val="20"/>
              </w:rPr>
              <w:t>1</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2</w:t>
            </w:r>
          </w:p>
        </w:tc>
        <w:tc>
          <w:tcPr>
            <w:tcW w:w="4466" w:type="dxa"/>
          </w:tcPr>
          <w:p w:rsidR="00A167C8" w:rsidRPr="00A167C8" w:rsidRDefault="00A167C8" w:rsidP="00A167C8">
            <w:pPr>
              <w:pStyle w:val="Picture"/>
              <w:widowControl w:val="0"/>
              <w:spacing w:before="0" w:after="0" w:line="360" w:lineRule="auto"/>
              <w:jc w:val="both"/>
              <w:rPr>
                <w:bCs/>
                <w:iCs w:val="0"/>
                <w:sz w:val="20"/>
              </w:rPr>
            </w:pPr>
            <w:r w:rsidRPr="00A167C8">
              <w:rPr>
                <w:bCs/>
                <w:iCs w:val="0"/>
                <w:sz w:val="20"/>
              </w:rPr>
              <w:t>3</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4</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5</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6</w:t>
            </w:r>
          </w:p>
        </w:tc>
      </w:tr>
      <w:tr w:rsidR="00A167C8" w:rsidRPr="00A167C8" w:rsidTr="00A167C8">
        <w:tc>
          <w:tcPr>
            <w:tcW w:w="675" w:type="dxa"/>
          </w:tcPr>
          <w:p w:rsidR="00A167C8" w:rsidRPr="00A167C8" w:rsidRDefault="00A167C8" w:rsidP="00A167C8">
            <w:pPr>
              <w:pStyle w:val="23"/>
              <w:widowControl w:val="0"/>
              <w:jc w:val="both"/>
              <w:rPr>
                <w:bCs/>
                <w:sz w:val="20"/>
                <w:szCs w:val="20"/>
              </w:rPr>
            </w:pPr>
            <w:r w:rsidRPr="00A167C8">
              <w:rPr>
                <w:bCs/>
                <w:sz w:val="20"/>
                <w:szCs w:val="20"/>
              </w:rPr>
              <w:t>1</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08.01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Списаны материалы, израсхо-дованные на осушку выработки</w:t>
            </w:r>
            <w:r w:rsidR="00B70571" w:rsidRPr="00A167C8">
              <w:rPr>
                <w:bCs/>
                <w:sz w:val="20"/>
                <w:szCs w:val="20"/>
              </w:rPr>
              <w:t xml:space="preserve"> </w:t>
            </w:r>
            <w:r w:rsidRPr="00A167C8">
              <w:rPr>
                <w:bCs/>
                <w:sz w:val="20"/>
                <w:szCs w:val="20"/>
              </w:rPr>
              <w:t>(полиэтиленовый рукав)</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2300</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8031</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1311</w:t>
            </w:r>
          </w:p>
        </w:tc>
      </w:tr>
      <w:tr w:rsidR="00A167C8" w:rsidRPr="00A167C8" w:rsidTr="00A167C8">
        <w:tc>
          <w:tcPr>
            <w:tcW w:w="675" w:type="dxa"/>
          </w:tcPr>
          <w:p w:rsidR="00A167C8" w:rsidRPr="00A167C8" w:rsidRDefault="00A167C8" w:rsidP="00A167C8">
            <w:pPr>
              <w:pStyle w:val="23"/>
              <w:widowControl w:val="0"/>
              <w:jc w:val="both"/>
              <w:rPr>
                <w:bCs/>
                <w:sz w:val="20"/>
                <w:szCs w:val="20"/>
              </w:rPr>
            </w:pPr>
            <w:r w:rsidRPr="00A167C8">
              <w:rPr>
                <w:bCs/>
                <w:sz w:val="20"/>
                <w:szCs w:val="20"/>
              </w:rPr>
              <w:t>2</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09.01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 xml:space="preserve">Списаны запасные части, израсходованные на ремонт бурового станка </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1240</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8034</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8041</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3</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24.01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Отражена стоимость электро-энергии, использованной в трансформаторной подстанции</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19000</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8031</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3311</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4</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10.01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Начислена заработная плата рабочим ремонтной мастерской</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53000</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8032</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3351</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5</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10.01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Начислена заработная плата рабочим электросилового хозяйства</w:t>
            </w:r>
          </w:p>
        </w:tc>
        <w:tc>
          <w:tcPr>
            <w:tcW w:w="1005"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22005</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8032</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3351</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6</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10.01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 xml:space="preserve">Произведены отчисления от зарплаты рабочих основного производства: </w:t>
            </w:r>
          </w:p>
          <w:p w:rsidR="00A167C8" w:rsidRPr="00A167C8" w:rsidRDefault="00A167C8" w:rsidP="00A167C8">
            <w:pPr>
              <w:widowControl w:val="0"/>
              <w:spacing w:line="360" w:lineRule="auto"/>
              <w:jc w:val="both"/>
              <w:rPr>
                <w:bCs/>
                <w:sz w:val="20"/>
                <w:szCs w:val="20"/>
              </w:rPr>
            </w:pPr>
            <w:r w:rsidRPr="00A167C8">
              <w:rPr>
                <w:bCs/>
                <w:sz w:val="20"/>
                <w:szCs w:val="20"/>
              </w:rPr>
              <w:t>Социальный налог</w:t>
            </w:r>
          </w:p>
          <w:p w:rsidR="00A167C8" w:rsidRPr="00A167C8" w:rsidRDefault="00A167C8" w:rsidP="00A167C8">
            <w:pPr>
              <w:widowControl w:val="0"/>
              <w:spacing w:line="360" w:lineRule="auto"/>
              <w:jc w:val="both"/>
              <w:rPr>
                <w:bCs/>
                <w:sz w:val="20"/>
                <w:szCs w:val="20"/>
              </w:rPr>
            </w:pPr>
            <w:r w:rsidRPr="00A167C8">
              <w:rPr>
                <w:bCs/>
                <w:sz w:val="20"/>
                <w:szCs w:val="20"/>
              </w:rPr>
              <w:t>Социальное отчисление</w:t>
            </w:r>
          </w:p>
        </w:tc>
        <w:tc>
          <w:tcPr>
            <w:tcW w:w="1005" w:type="dxa"/>
          </w:tcPr>
          <w:p w:rsidR="00A167C8" w:rsidRPr="00A167C8" w:rsidRDefault="00A167C8" w:rsidP="00A167C8">
            <w:pPr>
              <w:pStyle w:val="23"/>
              <w:widowControl w:val="0"/>
              <w:jc w:val="both"/>
              <w:rPr>
                <w:bCs/>
                <w:sz w:val="20"/>
                <w:szCs w:val="20"/>
              </w:rPr>
            </w:pPr>
          </w:p>
          <w:p w:rsidR="00A167C8" w:rsidRPr="00A167C8" w:rsidRDefault="00A167C8" w:rsidP="00A167C8">
            <w:pPr>
              <w:pStyle w:val="23"/>
              <w:widowControl w:val="0"/>
              <w:jc w:val="both"/>
              <w:rPr>
                <w:bCs/>
                <w:sz w:val="20"/>
                <w:szCs w:val="20"/>
              </w:rPr>
            </w:pPr>
          </w:p>
          <w:p w:rsidR="00A167C8" w:rsidRPr="00A167C8" w:rsidRDefault="00A167C8" w:rsidP="00A167C8">
            <w:pPr>
              <w:pStyle w:val="23"/>
              <w:widowControl w:val="0"/>
              <w:jc w:val="both"/>
              <w:rPr>
                <w:bCs/>
                <w:sz w:val="20"/>
                <w:szCs w:val="20"/>
              </w:rPr>
            </w:pPr>
            <w:r w:rsidRPr="00A167C8">
              <w:rPr>
                <w:bCs/>
                <w:sz w:val="20"/>
                <w:szCs w:val="20"/>
              </w:rPr>
              <w:t>2100</w:t>
            </w:r>
          </w:p>
          <w:p w:rsidR="00A167C8" w:rsidRPr="00A167C8" w:rsidRDefault="00A167C8" w:rsidP="00A167C8">
            <w:pPr>
              <w:pStyle w:val="23"/>
              <w:widowControl w:val="0"/>
              <w:jc w:val="both"/>
              <w:rPr>
                <w:bCs/>
                <w:sz w:val="20"/>
                <w:szCs w:val="20"/>
              </w:rPr>
            </w:pPr>
            <w:r w:rsidRPr="00A167C8">
              <w:rPr>
                <w:bCs/>
                <w:sz w:val="20"/>
                <w:szCs w:val="20"/>
              </w:rPr>
              <w:t>330</w:t>
            </w:r>
          </w:p>
        </w:tc>
        <w:tc>
          <w:tcPr>
            <w:tcW w:w="850" w:type="dxa"/>
          </w:tcPr>
          <w:p w:rsidR="00A167C8" w:rsidRPr="00A167C8" w:rsidRDefault="00A167C8" w:rsidP="00A167C8">
            <w:pPr>
              <w:widowControl w:val="0"/>
              <w:spacing w:line="360" w:lineRule="auto"/>
              <w:jc w:val="both"/>
              <w:rPr>
                <w:bCs/>
                <w:sz w:val="20"/>
                <w:szCs w:val="20"/>
              </w:rPr>
            </w:pPr>
          </w:p>
          <w:p w:rsidR="00A167C8" w:rsidRPr="00A167C8" w:rsidRDefault="00A167C8" w:rsidP="00A167C8">
            <w:pPr>
              <w:widowControl w:val="0"/>
              <w:spacing w:line="360" w:lineRule="auto"/>
              <w:jc w:val="both"/>
              <w:rPr>
                <w:bCs/>
                <w:sz w:val="20"/>
                <w:szCs w:val="20"/>
              </w:rPr>
            </w:pPr>
          </w:p>
          <w:p w:rsidR="00A167C8" w:rsidRPr="00A167C8" w:rsidRDefault="00A167C8" w:rsidP="00A167C8">
            <w:pPr>
              <w:widowControl w:val="0"/>
              <w:spacing w:line="360" w:lineRule="auto"/>
              <w:jc w:val="both"/>
              <w:rPr>
                <w:bCs/>
                <w:sz w:val="20"/>
                <w:szCs w:val="20"/>
              </w:rPr>
            </w:pPr>
            <w:r w:rsidRPr="00A167C8">
              <w:rPr>
                <w:bCs/>
                <w:sz w:val="20"/>
                <w:szCs w:val="20"/>
              </w:rPr>
              <w:t>8033</w:t>
            </w:r>
          </w:p>
          <w:p w:rsidR="00A167C8" w:rsidRPr="00A167C8" w:rsidRDefault="00A167C8" w:rsidP="00A167C8">
            <w:pPr>
              <w:widowControl w:val="0"/>
              <w:spacing w:line="360" w:lineRule="auto"/>
              <w:jc w:val="both"/>
              <w:rPr>
                <w:bCs/>
                <w:sz w:val="20"/>
                <w:szCs w:val="20"/>
              </w:rPr>
            </w:pPr>
            <w:r w:rsidRPr="00A167C8">
              <w:rPr>
                <w:bCs/>
                <w:sz w:val="20"/>
                <w:szCs w:val="20"/>
              </w:rPr>
              <w:t>8033</w:t>
            </w:r>
          </w:p>
        </w:tc>
        <w:tc>
          <w:tcPr>
            <w:tcW w:w="1417" w:type="dxa"/>
          </w:tcPr>
          <w:p w:rsidR="00A167C8" w:rsidRPr="00A167C8" w:rsidRDefault="00A167C8" w:rsidP="00A167C8">
            <w:pPr>
              <w:widowControl w:val="0"/>
              <w:spacing w:line="360" w:lineRule="auto"/>
              <w:jc w:val="both"/>
              <w:rPr>
                <w:bCs/>
                <w:sz w:val="20"/>
                <w:szCs w:val="20"/>
              </w:rPr>
            </w:pPr>
          </w:p>
          <w:p w:rsidR="00A167C8" w:rsidRPr="00A167C8" w:rsidRDefault="00A167C8" w:rsidP="00A167C8">
            <w:pPr>
              <w:widowControl w:val="0"/>
              <w:spacing w:line="360" w:lineRule="auto"/>
              <w:jc w:val="both"/>
              <w:rPr>
                <w:bCs/>
                <w:sz w:val="20"/>
                <w:szCs w:val="20"/>
              </w:rPr>
            </w:pPr>
          </w:p>
          <w:p w:rsidR="00A167C8" w:rsidRPr="00A167C8" w:rsidRDefault="00A167C8" w:rsidP="00A167C8">
            <w:pPr>
              <w:widowControl w:val="0"/>
              <w:spacing w:line="360" w:lineRule="auto"/>
              <w:jc w:val="both"/>
              <w:rPr>
                <w:bCs/>
                <w:sz w:val="20"/>
                <w:szCs w:val="20"/>
              </w:rPr>
            </w:pPr>
            <w:r w:rsidRPr="00A167C8">
              <w:rPr>
                <w:bCs/>
                <w:sz w:val="20"/>
                <w:szCs w:val="20"/>
              </w:rPr>
              <w:t>3151</w:t>
            </w:r>
          </w:p>
          <w:p w:rsidR="00A167C8" w:rsidRPr="00A167C8" w:rsidRDefault="00A167C8" w:rsidP="00A167C8">
            <w:pPr>
              <w:widowControl w:val="0"/>
              <w:spacing w:line="360" w:lineRule="auto"/>
              <w:jc w:val="both"/>
              <w:rPr>
                <w:bCs/>
                <w:sz w:val="20"/>
                <w:szCs w:val="20"/>
              </w:rPr>
            </w:pPr>
            <w:r w:rsidRPr="00A167C8">
              <w:rPr>
                <w:bCs/>
                <w:sz w:val="20"/>
                <w:szCs w:val="20"/>
              </w:rPr>
              <w:t>3211</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7</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29.01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Обобщается сумма затрат вспомогательных производств</w:t>
            </w:r>
          </w:p>
        </w:tc>
        <w:tc>
          <w:tcPr>
            <w:tcW w:w="1005" w:type="dxa"/>
          </w:tcPr>
          <w:p w:rsidR="00A167C8" w:rsidRPr="00A167C8" w:rsidRDefault="00A167C8" w:rsidP="00A167C8">
            <w:pPr>
              <w:pStyle w:val="23"/>
              <w:widowControl w:val="0"/>
              <w:jc w:val="both"/>
              <w:rPr>
                <w:bCs/>
                <w:sz w:val="20"/>
                <w:szCs w:val="20"/>
              </w:rPr>
            </w:pPr>
            <w:r w:rsidRPr="00A167C8">
              <w:rPr>
                <w:bCs/>
                <w:sz w:val="20"/>
                <w:szCs w:val="20"/>
              </w:rPr>
              <w:t>99640</w:t>
            </w:r>
          </w:p>
        </w:tc>
        <w:tc>
          <w:tcPr>
            <w:tcW w:w="850" w:type="dxa"/>
          </w:tcPr>
          <w:p w:rsidR="00A167C8" w:rsidRPr="00A167C8" w:rsidRDefault="00A167C8" w:rsidP="00A167C8">
            <w:pPr>
              <w:widowControl w:val="0"/>
              <w:spacing w:line="360" w:lineRule="auto"/>
              <w:jc w:val="both"/>
              <w:rPr>
                <w:bCs/>
                <w:sz w:val="20"/>
                <w:szCs w:val="20"/>
              </w:rPr>
            </w:pPr>
            <w:r w:rsidRPr="00A167C8">
              <w:rPr>
                <w:bCs/>
                <w:sz w:val="20"/>
                <w:szCs w:val="20"/>
              </w:rPr>
              <w:t>8030</w:t>
            </w:r>
          </w:p>
        </w:tc>
        <w:tc>
          <w:tcPr>
            <w:tcW w:w="1417" w:type="dxa"/>
          </w:tcPr>
          <w:p w:rsidR="00A167C8" w:rsidRPr="00A167C8" w:rsidRDefault="00A167C8" w:rsidP="00A167C8">
            <w:pPr>
              <w:widowControl w:val="0"/>
              <w:spacing w:line="360" w:lineRule="auto"/>
              <w:jc w:val="both"/>
              <w:rPr>
                <w:bCs/>
                <w:sz w:val="20"/>
                <w:szCs w:val="20"/>
              </w:rPr>
            </w:pPr>
            <w:r w:rsidRPr="00A167C8">
              <w:rPr>
                <w:bCs/>
                <w:sz w:val="20"/>
                <w:szCs w:val="20"/>
              </w:rPr>
              <w:t>8031-8034</w:t>
            </w:r>
          </w:p>
        </w:tc>
      </w:tr>
      <w:tr w:rsidR="00A167C8" w:rsidRPr="00A167C8" w:rsidTr="00A167C8">
        <w:tc>
          <w:tcPr>
            <w:tcW w:w="675" w:type="dxa"/>
          </w:tcPr>
          <w:p w:rsidR="00A167C8" w:rsidRPr="00A167C8" w:rsidRDefault="00A167C8" w:rsidP="00A167C8">
            <w:pPr>
              <w:widowControl w:val="0"/>
              <w:spacing w:line="360" w:lineRule="auto"/>
              <w:jc w:val="both"/>
              <w:rPr>
                <w:bCs/>
                <w:sz w:val="20"/>
                <w:szCs w:val="20"/>
              </w:rPr>
            </w:pPr>
            <w:r w:rsidRPr="00A167C8">
              <w:rPr>
                <w:bCs/>
                <w:sz w:val="20"/>
                <w:szCs w:val="20"/>
              </w:rPr>
              <w:t>8</w:t>
            </w:r>
          </w:p>
        </w:tc>
        <w:tc>
          <w:tcPr>
            <w:tcW w:w="1050" w:type="dxa"/>
          </w:tcPr>
          <w:p w:rsidR="00A167C8" w:rsidRPr="00A167C8" w:rsidRDefault="00A167C8" w:rsidP="00A167C8">
            <w:pPr>
              <w:widowControl w:val="0"/>
              <w:spacing w:line="360" w:lineRule="auto"/>
              <w:jc w:val="both"/>
              <w:rPr>
                <w:bCs/>
                <w:sz w:val="20"/>
                <w:szCs w:val="20"/>
              </w:rPr>
            </w:pPr>
            <w:r w:rsidRPr="00A167C8">
              <w:rPr>
                <w:bCs/>
                <w:sz w:val="20"/>
                <w:szCs w:val="20"/>
              </w:rPr>
              <w:t>29.01</w:t>
            </w:r>
          </w:p>
        </w:tc>
        <w:tc>
          <w:tcPr>
            <w:tcW w:w="4466" w:type="dxa"/>
          </w:tcPr>
          <w:p w:rsidR="00A167C8" w:rsidRPr="00A167C8" w:rsidRDefault="00A167C8" w:rsidP="00A167C8">
            <w:pPr>
              <w:widowControl w:val="0"/>
              <w:spacing w:line="360" w:lineRule="auto"/>
              <w:jc w:val="both"/>
              <w:rPr>
                <w:bCs/>
                <w:sz w:val="20"/>
                <w:szCs w:val="20"/>
              </w:rPr>
            </w:pPr>
            <w:r w:rsidRPr="00A167C8">
              <w:rPr>
                <w:bCs/>
                <w:sz w:val="20"/>
                <w:szCs w:val="20"/>
              </w:rPr>
              <w:t>Списание себестоимости выполненных работ вспомогательного производства</w:t>
            </w:r>
          </w:p>
        </w:tc>
        <w:tc>
          <w:tcPr>
            <w:tcW w:w="1005" w:type="dxa"/>
            <w:vAlign w:val="center"/>
          </w:tcPr>
          <w:p w:rsidR="00A167C8" w:rsidRPr="00A167C8" w:rsidRDefault="00A167C8" w:rsidP="00A167C8">
            <w:pPr>
              <w:pStyle w:val="23"/>
              <w:widowControl w:val="0"/>
              <w:jc w:val="both"/>
              <w:rPr>
                <w:bCs/>
                <w:sz w:val="20"/>
                <w:szCs w:val="20"/>
              </w:rPr>
            </w:pPr>
            <w:r w:rsidRPr="00A167C8">
              <w:rPr>
                <w:bCs/>
                <w:sz w:val="20"/>
                <w:szCs w:val="20"/>
              </w:rPr>
              <w:t>99640</w:t>
            </w:r>
          </w:p>
        </w:tc>
        <w:tc>
          <w:tcPr>
            <w:tcW w:w="850"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8010</w:t>
            </w:r>
          </w:p>
        </w:tc>
        <w:tc>
          <w:tcPr>
            <w:tcW w:w="1417"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8030</w:t>
            </w:r>
          </w:p>
        </w:tc>
      </w:tr>
    </w:tbl>
    <w:p w:rsidR="00A167C8" w:rsidRDefault="00A167C8"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Подразделения обслуживающего производства обеспечивают основное и</w:t>
      </w:r>
      <w:r w:rsidR="00B70571">
        <w:rPr>
          <w:spacing w:val="0"/>
        </w:rPr>
        <w:t xml:space="preserve"> </w:t>
      </w:r>
      <w:r w:rsidRPr="00B70571">
        <w:rPr>
          <w:spacing w:val="0"/>
        </w:rPr>
        <w:t>вспомогательное производства транспортом, складами (хранение), техническим контролем и</w:t>
      </w:r>
      <w:r w:rsidR="00B70571">
        <w:rPr>
          <w:spacing w:val="0"/>
        </w:rPr>
        <w:t xml:space="preserve"> </w:t>
      </w:r>
      <w:r w:rsidRPr="00B70571">
        <w:rPr>
          <w:spacing w:val="0"/>
        </w:rPr>
        <w:t xml:space="preserve">т.д. Подразделения обслуживающего производства предприятия ТОО «Империя Камня»: железнодорожные подъездные пути; площадки для хранения готовой продукции; подсобные хозяйства; торгово-комплектовочную базу. </w:t>
      </w:r>
    </w:p>
    <w:p w:rsidR="00A167C8" w:rsidRPr="00B70571" w:rsidRDefault="00A167C8" w:rsidP="00B70571">
      <w:pPr>
        <w:pStyle w:val="ae"/>
        <w:widowControl w:val="0"/>
        <w:spacing w:line="360" w:lineRule="auto"/>
        <w:rPr>
          <w:spacing w:val="0"/>
        </w:rPr>
      </w:pPr>
      <w:r w:rsidRPr="00B70571">
        <w:rPr>
          <w:spacing w:val="0"/>
        </w:rPr>
        <w:t>Затраты обслуживающего производства на предприятии ТОО «Империя Камня» учитывают на счетах подраздела 8040 «Накладные расходы».</w:t>
      </w:r>
    </w:p>
    <w:p w:rsidR="00A167C8" w:rsidRPr="00B70571" w:rsidRDefault="00A167C8" w:rsidP="00B70571">
      <w:pPr>
        <w:pStyle w:val="ae"/>
        <w:widowControl w:val="0"/>
        <w:spacing w:line="360" w:lineRule="auto"/>
        <w:rPr>
          <w:spacing w:val="0"/>
        </w:rPr>
      </w:pPr>
      <w:r w:rsidRPr="00B70571">
        <w:rPr>
          <w:spacing w:val="0"/>
          <w:szCs w:val="18"/>
        </w:rPr>
        <w:t>Счета данной группы счетов предназначены для обобщения информации о накладных расходах по основному и вспомогательным производствам, а также полуфабрикатам собственного производства. В частности, на данных счетах могут быть отражены следующие расходы:</w:t>
      </w:r>
    </w:p>
    <w:p w:rsidR="00A167C8" w:rsidRPr="00B70571" w:rsidRDefault="00A167C8" w:rsidP="00A167C8">
      <w:pPr>
        <w:pStyle w:val="ae"/>
        <w:widowControl w:val="0"/>
        <w:numPr>
          <w:ilvl w:val="0"/>
          <w:numId w:val="7"/>
        </w:numPr>
        <w:tabs>
          <w:tab w:val="left" w:pos="957"/>
        </w:tabs>
        <w:spacing w:line="360" w:lineRule="auto"/>
        <w:rPr>
          <w:spacing w:val="0"/>
        </w:rPr>
      </w:pPr>
      <w:r w:rsidRPr="00B70571">
        <w:rPr>
          <w:spacing w:val="0"/>
          <w:szCs w:val="18"/>
        </w:rPr>
        <w:t>по содержанию и эксплуатации машин и оборудования;</w:t>
      </w:r>
    </w:p>
    <w:p w:rsidR="00A167C8" w:rsidRPr="00B70571" w:rsidRDefault="00A167C8" w:rsidP="00A167C8">
      <w:pPr>
        <w:pStyle w:val="ae"/>
        <w:widowControl w:val="0"/>
        <w:numPr>
          <w:ilvl w:val="0"/>
          <w:numId w:val="7"/>
        </w:numPr>
        <w:tabs>
          <w:tab w:val="left" w:pos="957"/>
        </w:tabs>
        <w:spacing w:line="360" w:lineRule="auto"/>
        <w:rPr>
          <w:spacing w:val="0"/>
        </w:rPr>
      </w:pPr>
      <w:r w:rsidRPr="00B70571">
        <w:rPr>
          <w:spacing w:val="0"/>
          <w:szCs w:val="18"/>
        </w:rPr>
        <w:t>суммы износа и амортизации основных средств и нематериальных активов производственного назначения и расходы на ремонт основных средств производственного назначения;</w:t>
      </w:r>
    </w:p>
    <w:p w:rsidR="00A167C8" w:rsidRPr="00B70571" w:rsidRDefault="00A167C8" w:rsidP="00A167C8">
      <w:pPr>
        <w:pStyle w:val="ae"/>
        <w:widowControl w:val="0"/>
        <w:numPr>
          <w:ilvl w:val="0"/>
          <w:numId w:val="7"/>
        </w:numPr>
        <w:tabs>
          <w:tab w:val="left" w:pos="957"/>
        </w:tabs>
        <w:spacing w:line="360" w:lineRule="auto"/>
        <w:rPr>
          <w:spacing w:val="0"/>
        </w:rPr>
      </w:pPr>
      <w:r w:rsidRPr="00B70571">
        <w:rPr>
          <w:spacing w:val="0"/>
          <w:szCs w:val="18"/>
        </w:rPr>
        <w:t>арендная плата за арендованные основные средства, используемые в производстве;</w:t>
      </w:r>
    </w:p>
    <w:p w:rsidR="00A167C8" w:rsidRPr="00B70571" w:rsidRDefault="00A167C8" w:rsidP="00A167C8">
      <w:pPr>
        <w:pStyle w:val="ae"/>
        <w:widowControl w:val="0"/>
        <w:numPr>
          <w:ilvl w:val="0"/>
          <w:numId w:val="7"/>
        </w:numPr>
        <w:tabs>
          <w:tab w:val="left" w:pos="957"/>
        </w:tabs>
        <w:spacing w:line="360" w:lineRule="auto"/>
        <w:rPr>
          <w:spacing w:val="0"/>
        </w:rPr>
      </w:pPr>
      <w:r w:rsidRPr="00B70571">
        <w:rPr>
          <w:spacing w:val="0"/>
          <w:szCs w:val="18"/>
        </w:rPr>
        <w:t>оплата труда персонала, занятого обслуживанием производства;</w:t>
      </w:r>
    </w:p>
    <w:p w:rsidR="00A167C8" w:rsidRPr="00B70571" w:rsidRDefault="00A167C8" w:rsidP="00A167C8">
      <w:pPr>
        <w:pStyle w:val="ae"/>
        <w:widowControl w:val="0"/>
        <w:numPr>
          <w:ilvl w:val="0"/>
          <w:numId w:val="7"/>
        </w:numPr>
        <w:tabs>
          <w:tab w:val="left" w:pos="957"/>
        </w:tabs>
        <w:spacing w:line="360" w:lineRule="auto"/>
        <w:rPr>
          <w:spacing w:val="0"/>
        </w:rPr>
      </w:pPr>
      <w:r w:rsidRPr="00B70571">
        <w:rPr>
          <w:spacing w:val="0"/>
          <w:szCs w:val="18"/>
        </w:rPr>
        <w:t>расходы на содержание производственных помещений и другие аналогичные по назначению расходы.</w:t>
      </w:r>
    </w:p>
    <w:p w:rsidR="00A167C8" w:rsidRPr="00B70571" w:rsidRDefault="00A167C8" w:rsidP="00B70571">
      <w:pPr>
        <w:pStyle w:val="ae"/>
        <w:widowControl w:val="0"/>
        <w:spacing w:line="360" w:lineRule="auto"/>
        <w:rPr>
          <w:spacing w:val="0"/>
        </w:rPr>
      </w:pPr>
      <w:r w:rsidRPr="00B70571">
        <w:rPr>
          <w:spacing w:val="0"/>
          <w:szCs w:val="18"/>
        </w:rPr>
        <w:t>Группа счетов 8040 «Накладные расходы» в Рабочем плане счетов ТОО «Империя Камня» включает счета:</w:t>
      </w:r>
    </w:p>
    <w:p w:rsidR="00A167C8" w:rsidRPr="00B70571" w:rsidRDefault="00A167C8" w:rsidP="00B70571">
      <w:pPr>
        <w:pStyle w:val="ae"/>
        <w:widowControl w:val="0"/>
        <w:spacing w:line="360" w:lineRule="auto"/>
        <w:rPr>
          <w:spacing w:val="0"/>
        </w:rPr>
      </w:pPr>
      <w:r w:rsidRPr="00B70571">
        <w:rPr>
          <w:spacing w:val="0"/>
          <w:szCs w:val="18"/>
        </w:rPr>
        <w:t>Счет 8040 «Накладные расходы», предназначенный для обобщения всех одноэлементных затрат, учтенных на счетах 8041-8044;</w:t>
      </w:r>
    </w:p>
    <w:p w:rsidR="00A167C8" w:rsidRPr="00B70571" w:rsidRDefault="00A167C8" w:rsidP="00B70571">
      <w:pPr>
        <w:pStyle w:val="ae"/>
        <w:widowControl w:val="0"/>
        <w:spacing w:line="360" w:lineRule="auto"/>
        <w:rPr>
          <w:spacing w:val="0"/>
        </w:rPr>
      </w:pPr>
      <w:r w:rsidRPr="00B70571">
        <w:rPr>
          <w:spacing w:val="0"/>
          <w:szCs w:val="18"/>
        </w:rPr>
        <w:t>Счет 8041 «Материалы», на котором отражаются операции, связанные с отпуском материалов, потреблением работ и услуг, используемых для обслуживания основного и вспомогательного производств, а также производства полуфабрикатов;</w:t>
      </w:r>
    </w:p>
    <w:p w:rsidR="00A167C8" w:rsidRPr="00B70571" w:rsidRDefault="00A167C8" w:rsidP="00B70571">
      <w:pPr>
        <w:pStyle w:val="ae"/>
        <w:widowControl w:val="0"/>
        <w:spacing w:line="360" w:lineRule="auto"/>
        <w:rPr>
          <w:spacing w:val="0"/>
        </w:rPr>
      </w:pPr>
      <w:r w:rsidRPr="00B70571">
        <w:rPr>
          <w:spacing w:val="0"/>
          <w:szCs w:val="18"/>
        </w:rPr>
        <w:t>Счет 8042 «Оплата труда работников», на котором отражаются операции, связанные с наличием и движением затрат по оплате труда производственного персонала, обеспечивающего обслуживание основного и вспомогательного производств, а также производство полуфабрикатов;</w:t>
      </w:r>
    </w:p>
    <w:p w:rsidR="00A167C8" w:rsidRPr="00B70571" w:rsidRDefault="00A167C8" w:rsidP="00B70571">
      <w:pPr>
        <w:pStyle w:val="ae"/>
        <w:widowControl w:val="0"/>
        <w:spacing w:line="360" w:lineRule="auto"/>
        <w:rPr>
          <w:spacing w:val="0"/>
        </w:rPr>
      </w:pPr>
      <w:r w:rsidRPr="00B70571">
        <w:rPr>
          <w:spacing w:val="0"/>
          <w:szCs w:val="18"/>
        </w:rPr>
        <w:t>Счет 8043 «Отчисления от оплаты труда», на котором отражаются операции, связанные с наличием и движением расходов по отчислениям, производимым от сумм оплаты труда производственного персонала, обеспечивающего обслуживание основного и вспомогательного производств, а также производство полуфабрикатов, например социальный налог;</w:t>
      </w:r>
    </w:p>
    <w:p w:rsidR="00A167C8" w:rsidRPr="00B70571" w:rsidRDefault="00A167C8" w:rsidP="00B70571">
      <w:pPr>
        <w:pStyle w:val="ae"/>
        <w:widowControl w:val="0"/>
        <w:spacing w:line="360" w:lineRule="auto"/>
        <w:rPr>
          <w:spacing w:val="0"/>
        </w:rPr>
      </w:pPr>
      <w:r w:rsidRPr="00B70571">
        <w:rPr>
          <w:spacing w:val="0"/>
          <w:szCs w:val="18"/>
        </w:rPr>
        <w:t>Счет 8044 «Ремонт основных средств», на котором отражаются операции, связанные с наличием и движением расходов по ремонту основных средств, осуществляемых сторонними организациями, вспомогательными производствами;</w:t>
      </w:r>
    </w:p>
    <w:p w:rsidR="00A167C8" w:rsidRPr="00B70571" w:rsidRDefault="00A167C8" w:rsidP="00B70571">
      <w:pPr>
        <w:pStyle w:val="ae"/>
        <w:widowControl w:val="0"/>
        <w:spacing w:line="360" w:lineRule="auto"/>
        <w:rPr>
          <w:spacing w:val="0"/>
        </w:rPr>
      </w:pPr>
      <w:r w:rsidRPr="00B70571">
        <w:rPr>
          <w:spacing w:val="0"/>
          <w:szCs w:val="18"/>
        </w:rPr>
        <w:t>Счет 8045 «Износ основных средств и амортизация нематериальных активов», на котором отражаются операции, связанные с наличием и движением сумм амортизационных отчислений по внеоборотным активам производственного назначения;</w:t>
      </w:r>
    </w:p>
    <w:p w:rsidR="00A167C8" w:rsidRPr="00B70571" w:rsidRDefault="00A167C8" w:rsidP="00B70571">
      <w:pPr>
        <w:pStyle w:val="ae"/>
        <w:widowControl w:val="0"/>
        <w:spacing w:line="360" w:lineRule="auto"/>
        <w:rPr>
          <w:spacing w:val="0"/>
        </w:rPr>
      </w:pPr>
      <w:r w:rsidRPr="00B70571">
        <w:rPr>
          <w:spacing w:val="0"/>
          <w:szCs w:val="18"/>
        </w:rPr>
        <w:t>Счет 8046 «Коммунальные услуги» предназначен для отражения стоимости коммунальных услуг, оказанных сторонними организациями, вспомогательными производствами;</w:t>
      </w:r>
    </w:p>
    <w:p w:rsidR="00A167C8" w:rsidRPr="00B70571" w:rsidRDefault="00A167C8" w:rsidP="00B70571">
      <w:pPr>
        <w:pStyle w:val="ae"/>
        <w:widowControl w:val="0"/>
        <w:spacing w:line="360" w:lineRule="auto"/>
        <w:rPr>
          <w:spacing w:val="0"/>
        </w:rPr>
      </w:pPr>
      <w:r w:rsidRPr="00B70571">
        <w:rPr>
          <w:spacing w:val="0"/>
          <w:szCs w:val="18"/>
        </w:rPr>
        <w:t>Счет 8047</w:t>
      </w:r>
      <w:r w:rsidR="00B70571">
        <w:rPr>
          <w:spacing w:val="0"/>
          <w:szCs w:val="18"/>
        </w:rPr>
        <w:t xml:space="preserve"> </w:t>
      </w:r>
      <w:r w:rsidRPr="00B70571">
        <w:rPr>
          <w:spacing w:val="0"/>
          <w:szCs w:val="18"/>
        </w:rPr>
        <w:t>«Арендная плата», на котором отражаются операции, связанные с наличием и движением сумм арендной платы по текущей аренде основных средств, используемых в производстве;</w:t>
      </w:r>
    </w:p>
    <w:p w:rsidR="00A167C8" w:rsidRPr="00B70571" w:rsidRDefault="00A167C8" w:rsidP="00B70571">
      <w:pPr>
        <w:pStyle w:val="ae"/>
        <w:widowControl w:val="0"/>
        <w:spacing w:line="360" w:lineRule="auto"/>
        <w:rPr>
          <w:spacing w:val="0"/>
        </w:rPr>
      </w:pPr>
      <w:r w:rsidRPr="00B70571">
        <w:rPr>
          <w:spacing w:val="0"/>
          <w:szCs w:val="18"/>
        </w:rPr>
        <w:t>Счет 8048</w:t>
      </w:r>
      <w:r w:rsidR="00B70571">
        <w:rPr>
          <w:spacing w:val="0"/>
          <w:szCs w:val="18"/>
        </w:rPr>
        <w:t xml:space="preserve"> </w:t>
      </w:r>
      <w:r w:rsidRPr="00B70571">
        <w:rPr>
          <w:spacing w:val="0"/>
          <w:szCs w:val="18"/>
        </w:rPr>
        <w:t>«Прочие», на котором отражаются операции, связанные с наличием и движением расходов, не упомянутых в пояснениях к счетам 8041-8047, например по формированию резерва на предстоящие расходы по подготовительным работам в сезонных отраслях, по приобретению страхового полиса, начисленные страховые платежи по страхованию имущества и работников организаций и другие.</w:t>
      </w:r>
    </w:p>
    <w:p w:rsidR="00A167C8" w:rsidRPr="00B70571" w:rsidRDefault="00A167C8" w:rsidP="00B70571">
      <w:pPr>
        <w:pStyle w:val="ae"/>
        <w:widowControl w:val="0"/>
        <w:spacing w:line="360" w:lineRule="auto"/>
        <w:rPr>
          <w:spacing w:val="0"/>
        </w:rPr>
      </w:pPr>
      <w:r w:rsidRPr="00B70571">
        <w:rPr>
          <w:spacing w:val="0"/>
        </w:rPr>
        <w:t>Одним из главных звеньев в технологическом процессе добычи нерудных строительных материалов на предприятии ТОО «Империя Камня» является транспорт, обеспечивающий внутренние и внешние перевозки. В связи с тем, что транспортные средства работают в специфических условиях, они нуждаются в систематическом ремонте. Затраты на ремонт транспорта учитываются, в числе прочих, на счете 8044 «Ремонт основных средств».</w:t>
      </w:r>
    </w:p>
    <w:p w:rsidR="00A167C8" w:rsidRPr="00B70571" w:rsidRDefault="00A167C8" w:rsidP="00B70571">
      <w:pPr>
        <w:pStyle w:val="ae"/>
        <w:widowControl w:val="0"/>
        <w:spacing w:line="360" w:lineRule="auto"/>
        <w:rPr>
          <w:spacing w:val="0"/>
        </w:rPr>
      </w:pPr>
      <w:r w:rsidRPr="00B70571">
        <w:rPr>
          <w:spacing w:val="0"/>
        </w:rPr>
        <w:t>В числе прочих на счете 8042 «Оплата труда работников» учитывается заработная плата, начисленная рабочим, занятым на работах по содержанию и эксплуатации оборудования.</w:t>
      </w:r>
    </w:p>
    <w:p w:rsidR="00A167C8" w:rsidRPr="00B70571" w:rsidRDefault="00A167C8" w:rsidP="00B70571">
      <w:pPr>
        <w:pStyle w:val="ae"/>
        <w:widowControl w:val="0"/>
        <w:spacing w:line="360" w:lineRule="auto"/>
        <w:rPr>
          <w:spacing w:val="0"/>
        </w:rPr>
      </w:pPr>
      <w:r w:rsidRPr="00B70571">
        <w:rPr>
          <w:spacing w:val="0"/>
        </w:rPr>
        <w:t>По элементу «Коммунальные услуги» на предприятии ТОО «Империя Камня» отражают расходы на электроэнергию, полученную со стороны и израсходованную на технологические, производственные и другие нужды основной деятельности карьера. Тут же учитываются расходы на содержание внешних электростанций, числящихся на балансе сетевых районов или других специализированных организаций отрасли.</w:t>
      </w:r>
    </w:p>
    <w:p w:rsidR="00A167C8" w:rsidRPr="00B70571" w:rsidRDefault="00A167C8" w:rsidP="00B70571">
      <w:pPr>
        <w:pStyle w:val="ae"/>
        <w:widowControl w:val="0"/>
        <w:spacing w:line="360" w:lineRule="auto"/>
        <w:rPr>
          <w:spacing w:val="0"/>
        </w:rPr>
      </w:pPr>
      <w:r w:rsidRPr="00B70571">
        <w:rPr>
          <w:spacing w:val="0"/>
        </w:rPr>
        <w:t>Остальные накладные расходы производственного характера относят на «Прочие расходы». Здесь отражаются подъемные при перемещениях, командировочные расходы, стоимость расходов по натуральным выдачам, почтовые, телеграфные расходы.</w:t>
      </w:r>
    </w:p>
    <w:p w:rsidR="00A167C8" w:rsidRPr="00B70571" w:rsidRDefault="00A167C8" w:rsidP="00B70571">
      <w:pPr>
        <w:pStyle w:val="ae"/>
        <w:widowControl w:val="0"/>
        <w:spacing w:line="360" w:lineRule="auto"/>
        <w:rPr>
          <w:spacing w:val="0"/>
        </w:rPr>
      </w:pPr>
      <w:r w:rsidRPr="00B70571">
        <w:rPr>
          <w:spacing w:val="0"/>
        </w:rPr>
        <w:t>Корреспонденция счетов по учету накладных расходов на предприятии ТОО «Империя Камня» приведена в таблице 3.</w:t>
      </w:r>
    </w:p>
    <w:p w:rsidR="00A167C8" w:rsidRPr="00B70571" w:rsidRDefault="00A167C8" w:rsidP="00B70571">
      <w:pPr>
        <w:widowControl w:val="0"/>
        <w:spacing w:line="360" w:lineRule="auto"/>
        <w:ind w:firstLine="709"/>
        <w:jc w:val="both"/>
        <w:rPr>
          <w:bCs/>
          <w:sz w:val="28"/>
          <w:szCs w:val="28"/>
        </w:rPr>
      </w:pPr>
    </w:p>
    <w:p w:rsidR="00A167C8" w:rsidRPr="00B70571" w:rsidRDefault="00A167C8" w:rsidP="00B70571">
      <w:pPr>
        <w:widowControl w:val="0"/>
        <w:spacing w:line="360" w:lineRule="auto"/>
        <w:ind w:firstLine="709"/>
        <w:jc w:val="both"/>
        <w:rPr>
          <w:bCs/>
          <w:sz w:val="28"/>
          <w:szCs w:val="28"/>
        </w:rPr>
      </w:pPr>
      <w:r w:rsidRPr="00B70571">
        <w:rPr>
          <w:bCs/>
          <w:sz w:val="28"/>
          <w:szCs w:val="28"/>
        </w:rPr>
        <w:t>Таблица 3</w:t>
      </w:r>
    </w:p>
    <w:p w:rsidR="00A167C8" w:rsidRPr="00B70571" w:rsidRDefault="00A167C8" w:rsidP="00B70571">
      <w:pPr>
        <w:widowControl w:val="0"/>
        <w:spacing w:line="360" w:lineRule="auto"/>
        <w:ind w:firstLine="709"/>
        <w:jc w:val="both"/>
        <w:rPr>
          <w:bCs/>
          <w:sz w:val="28"/>
          <w:szCs w:val="28"/>
        </w:rPr>
      </w:pPr>
      <w:r w:rsidRPr="00B70571">
        <w:rPr>
          <w:bCs/>
          <w:sz w:val="28"/>
          <w:szCs w:val="28"/>
        </w:rPr>
        <w:t>Корреспонденция счетов по учету накладных расходов на предприятии ТОО «Империя Камня»</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
        <w:gridCol w:w="11"/>
        <w:gridCol w:w="666"/>
        <w:gridCol w:w="10"/>
        <w:gridCol w:w="6"/>
        <w:gridCol w:w="1011"/>
        <w:gridCol w:w="11"/>
        <w:gridCol w:w="4606"/>
        <w:gridCol w:w="27"/>
        <w:gridCol w:w="974"/>
        <w:gridCol w:w="38"/>
        <w:gridCol w:w="829"/>
        <w:gridCol w:w="232"/>
        <w:gridCol w:w="902"/>
      </w:tblGrid>
      <w:tr w:rsidR="00A167C8" w:rsidRPr="00A167C8" w:rsidTr="00A167C8">
        <w:trPr>
          <w:gridBefore w:val="1"/>
          <w:wBefore w:w="33" w:type="dxa"/>
          <w:cantSplit/>
        </w:trPr>
        <w:tc>
          <w:tcPr>
            <w:tcW w:w="687" w:type="dxa"/>
            <w:gridSpan w:val="3"/>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 п\п</w:t>
            </w:r>
          </w:p>
        </w:tc>
        <w:tc>
          <w:tcPr>
            <w:tcW w:w="1028" w:type="dxa"/>
            <w:gridSpan w:val="3"/>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Дата</w:t>
            </w:r>
          </w:p>
          <w:p w:rsidR="00A167C8" w:rsidRPr="00A167C8" w:rsidRDefault="00A167C8" w:rsidP="00A167C8">
            <w:pPr>
              <w:widowControl w:val="0"/>
              <w:spacing w:line="360" w:lineRule="auto"/>
              <w:jc w:val="both"/>
              <w:rPr>
                <w:bCs/>
                <w:sz w:val="20"/>
                <w:szCs w:val="20"/>
              </w:rPr>
            </w:pPr>
            <w:r>
              <w:rPr>
                <w:bCs/>
                <w:sz w:val="20"/>
                <w:szCs w:val="20"/>
              </w:rPr>
              <w:t>опера</w:t>
            </w:r>
            <w:r w:rsidRPr="00A167C8">
              <w:rPr>
                <w:bCs/>
                <w:sz w:val="20"/>
                <w:szCs w:val="20"/>
              </w:rPr>
              <w:t>ций</w:t>
            </w:r>
          </w:p>
        </w:tc>
        <w:tc>
          <w:tcPr>
            <w:tcW w:w="4606" w:type="dxa"/>
            <w:vMerge w:val="restart"/>
            <w:vAlign w:val="center"/>
          </w:tcPr>
          <w:p w:rsidR="00A167C8" w:rsidRPr="00A167C8" w:rsidRDefault="00A167C8" w:rsidP="00A167C8">
            <w:pPr>
              <w:widowControl w:val="0"/>
              <w:spacing w:line="360" w:lineRule="auto"/>
              <w:jc w:val="both"/>
              <w:rPr>
                <w:bCs/>
                <w:sz w:val="20"/>
                <w:szCs w:val="20"/>
              </w:rPr>
            </w:pPr>
            <w:r w:rsidRPr="00A167C8">
              <w:rPr>
                <w:bCs/>
                <w:sz w:val="20"/>
                <w:szCs w:val="20"/>
              </w:rPr>
              <w:t>Содержание операций</w:t>
            </w:r>
          </w:p>
        </w:tc>
        <w:tc>
          <w:tcPr>
            <w:tcW w:w="1001" w:type="dxa"/>
            <w:gridSpan w:val="2"/>
            <w:vMerge w:val="restart"/>
            <w:tcFitText/>
            <w:vAlign w:val="center"/>
          </w:tcPr>
          <w:p w:rsidR="00A167C8" w:rsidRPr="00A167C8" w:rsidRDefault="00A167C8" w:rsidP="00A167C8">
            <w:pPr>
              <w:widowControl w:val="0"/>
              <w:spacing w:line="360" w:lineRule="auto"/>
              <w:jc w:val="both"/>
              <w:rPr>
                <w:bCs/>
                <w:sz w:val="20"/>
                <w:szCs w:val="20"/>
              </w:rPr>
            </w:pPr>
            <w:r w:rsidRPr="007D1C9A">
              <w:rPr>
                <w:bCs/>
                <w:spacing w:val="15"/>
                <w:sz w:val="20"/>
                <w:szCs w:val="20"/>
              </w:rPr>
              <w:t>Сумма,</w:t>
            </w:r>
            <w:r w:rsidRPr="007D1C9A">
              <w:rPr>
                <w:bCs/>
                <w:sz w:val="20"/>
                <w:szCs w:val="20"/>
              </w:rPr>
              <w:t xml:space="preserve"> </w:t>
            </w:r>
          </w:p>
          <w:p w:rsidR="00A167C8" w:rsidRPr="00A167C8" w:rsidRDefault="00A167C8" w:rsidP="00A167C8">
            <w:pPr>
              <w:widowControl w:val="0"/>
              <w:spacing w:line="360" w:lineRule="auto"/>
              <w:jc w:val="both"/>
              <w:rPr>
                <w:bCs/>
                <w:sz w:val="20"/>
                <w:szCs w:val="20"/>
              </w:rPr>
            </w:pPr>
            <w:r w:rsidRPr="006A0984">
              <w:rPr>
                <w:bCs/>
                <w:spacing w:val="75"/>
                <w:sz w:val="20"/>
                <w:szCs w:val="20"/>
              </w:rPr>
              <w:t>тенг</w:t>
            </w:r>
            <w:r w:rsidRPr="006A0984">
              <w:rPr>
                <w:bCs/>
                <w:spacing w:val="15"/>
                <w:sz w:val="20"/>
                <w:szCs w:val="20"/>
              </w:rPr>
              <w:t>е</w:t>
            </w:r>
          </w:p>
        </w:tc>
        <w:tc>
          <w:tcPr>
            <w:tcW w:w="2001" w:type="dxa"/>
            <w:gridSpan w:val="4"/>
            <w:vAlign w:val="center"/>
          </w:tcPr>
          <w:p w:rsidR="00A167C8" w:rsidRPr="00A167C8" w:rsidRDefault="00A167C8" w:rsidP="00A167C8">
            <w:pPr>
              <w:widowControl w:val="0"/>
              <w:spacing w:line="360" w:lineRule="auto"/>
              <w:jc w:val="both"/>
              <w:rPr>
                <w:bCs/>
                <w:sz w:val="20"/>
                <w:szCs w:val="20"/>
              </w:rPr>
            </w:pPr>
            <w:r w:rsidRPr="00A167C8">
              <w:rPr>
                <w:bCs/>
                <w:sz w:val="20"/>
                <w:szCs w:val="20"/>
              </w:rPr>
              <w:t>Корреспонденция счетов</w:t>
            </w:r>
          </w:p>
        </w:tc>
      </w:tr>
      <w:tr w:rsidR="00A167C8" w:rsidRPr="00A167C8" w:rsidTr="00A167C8">
        <w:trPr>
          <w:gridBefore w:val="1"/>
          <w:wBefore w:w="33" w:type="dxa"/>
          <w:cantSplit/>
        </w:trPr>
        <w:tc>
          <w:tcPr>
            <w:tcW w:w="687" w:type="dxa"/>
            <w:gridSpan w:val="3"/>
            <w:vMerge/>
            <w:vAlign w:val="center"/>
          </w:tcPr>
          <w:p w:rsidR="00A167C8" w:rsidRPr="00A167C8" w:rsidRDefault="00A167C8" w:rsidP="00A167C8">
            <w:pPr>
              <w:widowControl w:val="0"/>
              <w:spacing w:line="360" w:lineRule="auto"/>
              <w:jc w:val="both"/>
              <w:rPr>
                <w:bCs/>
                <w:sz w:val="20"/>
                <w:szCs w:val="20"/>
              </w:rPr>
            </w:pPr>
          </w:p>
        </w:tc>
        <w:tc>
          <w:tcPr>
            <w:tcW w:w="1028" w:type="dxa"/>
            <w:gridSpan w:val="3"/>
            <w:vMerge/>
            <w:vAlign w:val="center"/>
          </w:tcPr>
          <w:p w:rsidR="00A167C8" w:rsidRPr="00A167C8" w:rsidRDefault="00A167C8" w:rsidP="00A167C8">
            <w:pPr>
              <w:widowControl w:val="0"/>
              <w:spacing w:line="360" w:lineRule="auto"/>
              <w:jc w:val="both"/>
              <w:rPr>
                <w:bCs/>
                <w:sz w:val="20"/>
                <w:szCs w:val="20"/>
              </w:rPr>
            </w:pPr>
          </w:p>
        </w:tc>
        <w:tc>
          <w:tcPr>
            <w:tcW w:w="4606" w:type="dxa"/>
            <w:vMerge/>
            <w:vAlign w:val="center"/>
          </w:tcPr>
          <w:p w:rsidR="00A167C8" w:rsidRPr="00A167C8" w:rsidRDefault="00A167C8" w:rsidP="00A167C8">
            <w:pPr>
              <w:widowControl w:val="0"/>
              <w:spacing w:line="360" w:lineRule="auto"/>
              <w:jc w:val="both"/>
              <w:rPr>
                <w:bCs/>
                <w:sz w:val="20"/>
                <w:szCs w:val="20"/>
              </w:rPr>
            </w:pPr>
          </w:p>
        </w:tc>
        <w:tc>
          <w:tcPr>
            <w:tcW w:w="1001" w:type="dxa"/>
            <w:gridSpan w:val="2"/>
            <w:vMerge/>
            <w:vAlign w:val="center"/>
          </w:tcPr>
          <w:p w:rsidR="00A167C8" w:rsidRPr="00A167C8" w:rsidRDefault="00A167C8" w:rsidP="00A167C8">
            <w:pPr>
              <w:widowControl w:val="0"/>
              <w:spacing w:line="360" w:lineRule="auto"/>
              <w:jc w:val="both"/>
              <w:rPr>
                <w:bCs/>
                <w:sz w:val="20"/>
                <w:szCs w:val="20"/>
              </w:rPr>
            </w:pP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Дебет</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Кредит</w:t>
            </w:r>
          </w:p>
        </w:tc>
      </w:tr>
      <w:tr w:rsidR="00A167C8" w:rsidRPr="00A167C8" w:rsidTr="00A167C8">
        <w:trPr>
          <w:gridBefore w:val="1"/>
          <w:wBefore w:w="33" w:type="dxa"/>
        </w:trPr>
        <w:tc>
          <w:tcPr>
            <w:tcW w:w="687" w:type="dxa"/>
            <w:gridSpan w:val="3"/>
            <w:tcMar>
              <w:left w:w="11" w:type="dxa"/>
              <w:right w:w="11" w:type="dxa"/>
            </w:tcMar>
          </w:tcPr>
          <w:p w:rsidR="00A167C8" w:rsidRPr="00A167C8" w:rsidRDefault="00A167C8" w:rsidP="00A167C8">
            <w:pPr>
              <w:pStyle w:val="23"/>
              <w:widowControl w:val="0"/>
              <w:jc w:val="both"/>
              <w:rPr>
                <w:bCs/>
                <w:sz w:val="20"/>
                <w:szCs w:val="20"/>
              </w:rPr>
            </w:pPr>
            <w:r w:rsidRPr="00A167C8">
              <w:rPr>
                <w:bCs/>
                <w:sz w:val="20"/>
                <w:szCs w:val="20"/>
              </w:rPr>
              <w:t>1</w:t>
            </w:r>
          </w:p>
        </w:tc>
        <w:tc>
          <w:tcPr>
            <w:tcW w:w="1028" w:type="dxa"/>
            <w:gridSpan w:val="3"/>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2</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3</w:t>
            </w:r>
          </w:p>
        </w:tc>
        <w:tc>
          <w:tcPr>
            <w:tcW w:w="1001"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4</w:t>
            </w: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5</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6</w:t>
            </w:r>
          </w:p>
        </w:tc>
      </w:tr>
      <w:tr w:rsidR="00A167C8" w:rsidRPr="00A167C8" w:rsidTr="00A167C8">
        <w:trPr>
          <w:gridBefore w:val="1"/>
          <w:wBefore w:w="33" w:type="dxa"/>
        </w:trPr>
        <w:tc>
          <w:tcPr>
            <w:tcW w:w="687" w:type="dxa"/>
            <w:gridSpan w:val="3"/>
            <w:tcMar>
              <w:left w:w="11" w:type="dxa"/>
              <w:right w:w="11" w:type="dxa"/>
            </w:tcMar>
          </w:tcPr>
          <w:p w:rsidR="00A167C8" w:rsidRPr="00A167C8" w:rsidRDefault="00A167C8" w:rsidP="00A167C8">
            <w:pPr>
              <w:pStyle w:val="23"/>
              <w:widowControl w:val="0"/>
              <w:jc w:val="both"/>
              <w:rPr>
                <w:bCs/>
                <w:sz w:val="20"/>
                <w:szCs w:val="20"/>
              </w:rPr>
            </w:pPr>
            <w:r w:rsidRPr="00A167C8">
              <w:rPr>
                <w:bCs/>
                <w:sz w:val="20"/>
                <w:szCs w:val="20"/>
              </w:rPr>
              <w:t>1</w:t>
            </w:r>
          </w:p>
        </w:tc>
        <w:tc>
          <w:tcPr>
            <w:tcW w:w="1028" w:type="dxa"/>
            <w:gridSpan w:val="3"/>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10.01</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Начислена заработная плата, начисленная рабочим, занятым на работах по содержанию и эксплуатации бурового оборудования</w:t>
            </w:r>
          </w:p>
        </w:tc>
        <w:tc>
          <w:tcPr>
            <w:tcW w:w="1001"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34200</w:t>
            </w: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8042</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3351</w:t>
            </w:r>
          </w:p>
        </w:tc>
      </w:tr>
      <w:tr w:rsidR="00A167C8" w:rsidRPr="00A167C8" w:rsidTr="00A167C8">
        <w:trPr>
          <w:gridBefore w:val="2"/>
          <w:wBefore w:w="44" w:type="dxa"/>
        </w:trPr>
        <w:tc>
          <w:tcPr>
            <w:tcW w:w="682" w:type="dxa"/>
            <w:gridSpan w:val="3"/>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2</w:t>
            </w:r>
          </w:p>
        </w:tc>
        <w:tc>
          <w:tcPr>
            <w:tcW w:w="1022" w:type="dxa"/>
            <w:gridSpan w:val="2"/>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25.01</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Приняты к оплате счета за электроэнергию, полученную со стороны и израсходованную на нужды основного производства</w:t>
            </w:r>
          </w:p>
        </w:tc>
        <w:tc>
          <w:tcPr>
            <w:tcW w:w="1001"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68900</w:t>
            </w: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8046</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3311</w:t>
            </w:r>
          </w:p>
        </w:tc>
      </w:tr>
      <w:tr w:rsidR="00A167C8" w:rsidRPr="00A167C8" w:rsidTr="00A167C8">
        <w:trPr>
          <w:gridBefore w:val="2"/>
          <w:wBefore w:w="44" w:type="dxa"/>
        </w:trPr>
        <w:tc>
          <w:tcPr>
            <w:tcW w:w="682" w:type="dxa"/>
            <w:gridSpan w:val="3"/>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3</w:t>
            </w:r>
          </w:p>
        </w:tc>
        <w:tc>
          <w:tcPr>
            <w:tcW w:w="1022" w:type="dxa"/>
            <w:gridSpan w:val="2"/>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12.01</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Списывается стоимость ГСМ, использованных при работе оборудования</w:t>
            </w:r>
          </w:p>
        </w:tc>
        <w:tc>
          <w:tcPr>
            <w:tcW w:w="1001"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4200</w:t>
            </w: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8041</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1312</w:t>
            </w:r>
          </w:p>
        </w:tc>
      </w:tr>
      <w:tr w:rsidR="00A167C8" w:rsidRPr="00A167C8" w:rsidTr="00A167C8">
        <w:trPr>
          <w:gridBefore w:val="2"/>
          <w:wBefore w:w="44" w:type="dxa"/>
        </w:trPr>
        <w:tc>
          <w:tcPr>
            <w:tcW w:w="682" w:type="dxa"/>
            <w:gridSpan w:val="3"/>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4</w:t>
            </w:r>
          </w:p>
        </w:tc>
        <w:tc>
          <w:tcPr>
            <w:tcW w:w="1022" w:type="dxa"/>
            <w:gridSpan w:val="2"/>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15.01</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Отражены расходы по ремонту экскаватора, произведенного сторонней ремонтной организацией</w:t>
            </w:r>
          </w:p>
        </w:tc>
        <w:tc>
          <w:tcPr>
            <w:tcW w:w="1001" w:type="dxa"/>
            <w:gridSpan w:val="2"/>
            <w:vAlign w:val="center"/>
          </w:tcPr>
          <w:p w:rsidR="00A167C8" w:rsidRPr="00A167C8" w:rsidRDefault="00A167C8" w:rsidP="00A167C8">
            <w:pPr>
              <w:widowControl w:val="0"/>
              <w:spacing w:line="360" w:lineRule="auto"/>
              <w:jc w:val="both"/>
              <w:rPr>
                <w:bCs/>
                <w:sz w:val="20"/>
                <w:szCs w:val="20"/>
              </w:rPr>
            </w:pPr>
            <w:r w:rsidRPr="00A167C8">
              <w:rPr>
                <w:bCs/>
                <w:sz w:val="20"/>
                <w:szCs w:val="20"/>
              </w:rPr>
              <w:t>21000</w:t>
            </w:r>
          </w:p>
        </w:tc>
        <w:tc>
          <w:tcPr>
            <w:tcW w:w="1099" w:type="dxa"/>
            <w:gridSpan w:val="3"/>
            <w:vAlign w:val="center"/>
          </w:tcPr>
          <w:p w:rsidR="00A167C8" w:rsidRPr="00A167C8" w:rsidRDefault="00A167C8" w:rsidP="00A167C8">
            <w:pPr>
              <w:widowControl w:val="0"/>
              <w:spacing w:line="360" w:lineRule="auto"/>
              <w:jc w:val="both"/>
              <w:rPr>
                <w:bCs/>
                <w:sz w:val="20"/>
                <w:szCs w:val="20"/>
              </w:rPr>
            </w:pPr>
            <w:r w:rsidRPr="00A167C8">
              <w:rPr>
                <w:bCs/>
                <w:sz w:val="20"/>
                <w:szCs w:val="20"/>
              </w:rPr>
              <w:t>8044</w:t>
            </w:r>
          </w:p>
        </w:tc>
        <w:tc>
          <w:tcPr>
            <w:tcW w:w="902" w:type="dxa"/>
            <w:vAlign w:val="center"/>
          </w:tcPr>
          <w:p w:rsidR="00A167C8" w:rsidRPr="00A167C8" w:rsidRDefault="00A167C8" w:rsidP="00A167C8">
            <w:pPr>
              <w:widowControl w:val="0"/>
              <w:spacing w:line="360" w:lineRule="auto"/>
              <w:jc w:val="both"/>
              <w:rPr>
                <w:bCs/>
                <w:sz w:val="20"/>
                <w:szCs w:val="20"/>
              </w:rPr>
            </w:pPr>
            <w:r w:rsidRPr="00A167C8">
              <w:rPr>
                <w:bCs/>
                <w:sz w:val="20"/>
                <w:szCs w:val="20"/>
              </w:rPr>
              <w:t>3351</w:t>
            </w:r>
          </w:p>
        </w:tc>
      </w:tr>
      <w:tr w:rsidR="00A167C8" w:rsidRPr="00A167C8" w:rsidTr="00A167C8">
        <w:trPr>
          <w:gridBefore w:val="2"/>
          <w:wBefore w:w="44" w:type="dxa"/>
        </w:trPr>
        <w:tc>
          <w:tcPr>
            <w:tcW w:w="682" w:type="dxa"/>
            <w:gridSpan w:val="3"/>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6</w:t>
            </w:r>
          </w:p>
        </w:tc>
        <w:tc>
          <w:tcPr>
            <w:tcW w:w="1022" w:type="dxa"/>
            <w:gridSpan w:val="2"/>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28.01</w:t>
            </w:r>
          </w:p>
        </w:tc>
        <w:tc>
          <w:tcPr>
            <w:tcW w:w="4606" w:type="dxa"/>
          </w:tcPr>
          <w:p w:rsidR="00A167C8" w:rsidRPr="00A167C8" w:rsidRDefault="00A167C8" w:rsidP="00A167C8">
            <w:pPr>
              <w:widowControl w:val="0"/>
              <w:spacing w:line="360" w:lineRule="auto"/>
              <w:jc w:val="both"/>
              <w:rPr>
                <w:bCs/>
                <w:sz w:val="20"/>
                <w:szCs w:val="20"/>
              </w:rPr>
            </w:pPr>
            <w:r w:rsidRPr="00A167C8">
              <w:rPr>
                <w:bCs/>
                <w:sz w:val="20"/>
                <w:szCs w:val="20"/>
              </w:rPr>
              <w:t>Начислен износ машин и оборудования</w:t>
            </w:r>
          </w:p>
        </w:tc>
        <w:tc>
          <w:tcPr>
            <w:tcW w:w="1001" w:type="dxa"/>
            <w:gridSpan w:val="2"/>
          </w:tcPr>
          <w:p w:rsidR="00A167C8" w:rsidRPr="00A167C8" w:rsidRDefault="00A167C8" w:rsidP="00A167C8">
            <w:pPr>
              <w:pStyle w:val="23"/>
              <w:widowControl w:val="0"/>
              <w:jc w:val="both"/>
              <w:rPr>
                <w:bCs/>
                <w:sz w:val="20"/>
                <w:szCs w:val="20"/>
              </w:rPr>
            </w:pPr>
            <w:r w:rsidRPr="00A167C8">
              <w:rPr>
                <w:bCs/>
                <w:sz w:val="20"/>
                <w:szCs w:val="20"/>
              </w:rPr>
              <w:t>2300</w:t>
            </w:r>
          </w:p>
        </w:tc>
        <w:tc>
          <w:tcPr>
            <w:tcW w:w="1099" w:type="dxa"/>
            <w:gridSpan w:val="3"/>
          </w:tcPr>
          <w:p w:rsidR="00A167C8" w:rsidRPr="00A167C8" w:rsidRDefault="00A167C8" w:rsidP="00A167C8">
            <w:pPr>
              <w:widowControl w:val="0"/>
              <w:spacing w:line="360" w:lineRule="auto"/>
              <w:jc w:val="both"/>
              <w:rPr>
                <w:bCs/>
                <w:sz w:val="20"/>
                <w:szCs w:val="20"/>
              </w:rPr>
            </w:pPr>
            <w:r w:rsidRPr="00A167C8">
              <w:rPr>
                <w:bCs/>
                <w:sz w:val="20"/>
                <w:szCs w:val="20"/>
              </w:rPr>
              <w:t>8045</w:t>
            </w:r>
          </w:p>
        </w:tc>
        <w:tc>
          <w:tcPr>
            <w:tcW w:w="902" w:type="dxa"/>
          </w:tcPr>
          <w:p w:rsidR="00A167C8" w:rsidRPr="00A167C8" w:rsidRDefault="00A167C8" w:rsidP="00A167C8">
            <w:pPr>
              <w:widowControl w:val="0"/>
              <w:spacing w:line="360" w:lineRule="auto"/>
              <w:jc w:val="both"/>
              <w:rPr>
                <w:bCs/>
                <w:sz w:val="20"/>
                <w:szCs w:val="20"/>
              </w:rPr>
            </w:pPr>
            <w:r w:rsidRPr="00A167C8">
              <w:rPr>
                <w:bCs/>
                <w:sz w:val="20"/>
                <w:szCs w:val="20"/>
              </w:rPr>
              <w:t>2413</w:t>
            </w:r>
          </w:p>
        </w:tc>
      </w:tr>
      <w:tr w:rsidR="00A167C8" w:rsidRPr="00A167C8" w:rsidTr="00A1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2"/>
          <w:wBefore w:w="44" w:type="dxa"/>
          <w:trHeight w:hRule="exact" w:val="697"/>
        </w:trPr>
        <w:tc>
          <w:tcPr>
            <w:tcW w:w="682" w:type="dxa"/>
            <w:gridSpan w:val="3"/>
            <w:tcBorders>
              <w:top w:val="single" w:sz="6" w:space="0" w:color="auto"/>
              <w:left w:val="single" w:sz="6" w:space="0" w:color="auto"/>
              <w:bottom w:val="single" w:sz="6" w:space="0" w:color="auto"/>
              <w:right w:val="single" w:sz="6" w:space="0" w:color="auto"/>
            </w:tcBorders>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7</w:t>
            </w:r>
          </w:p>
        </w:tc>
        <w:tc>
          <w:tcPr>
            <w:tcW w:w="102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30.01.</w:t>
            </w:r>
          </w:p>
        </w:tc>
        <w:tc>
          <w:tcPr>
            <w:tcW w:w="4606" w:type="dxa"/>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Начислен износ по зданию производственного назначения</w:t>
            </w:r>
          </w:p>
        </w:tc>
        <w:tc>
          <w:tcPr>
            <w:tcW w:w="1001"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5647</w:t>
            </w:r>
          </w:p>
        </w:tc>
        <w:tc>
          <w:tcPr>
            <w:tcW w:w="1099" w:type="dxa"/>
            <w:gridSpan w:val="3"/>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8045</w:t>
            </w:r>
          </w:p>
        </w:tc>
        <w:tc>
          <w:tcPr>
            <w:tcW w:w="902" w:type="dxa"/>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2412</w:t>
            </w:r>
          </w:p>
        </w:tc>
      </w:tr>
      <w:tr w:rsidR="00A167C8" w:rsidRPr="00A167C8" w:rsidTr="00A1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2"/>
          <w:wBefore w:w="44" w:type="dxa"/>
          <w:trHeight w:hRule="exact" w:val="734"/>
        </w:trPr>
        <w:tc>
          <w:tcPr>
            <w:tcW w:w="682" w:type="dxa"/>
            <w:gridSpan w:val="3"/>
            <w:tcBorders>
              <w:top w:val="single" w:sz="6" w:space="0" w:color="auto"/>
              <w:left w:val="single" w:sz="6" w:space="0" w:color="auto"/>
              <w:bottom w:val="single" w:sz="6" w:space="0" w:color="auto"/>
              <w:right w:val="single" w:sz="6" w:space="0" w:color="auto"/>
            </w:tcBorders>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8</w:t>
            </w:r>
          </w:p>
        </w:tc>
        <w:tc>
          <w:tcPr>
            <w:tcW w:w="1011" w:type="dxa"/>
            <w:tcBorders>
              <w:top w:val="single" w:sz="6" w:space="0" w:color="auto"/>
              <w:left w:val="single" w:sz="6" w:space="0" w:color="auto"/>
              <w:bottom w:val="single" w:sz="6" w:space="0" w:color="auto"/>
              <w:right w:val="single" w:sz="6" w:space="0" w:color="auto"/>
            </w:tcBorders>
            <w:tcMar>
              <w:left w:w="28" w:type="dxa"/>
              <w:right w:w="28" w:type="dxa"/>
            </w:tcMar>
          </w:tcPr>
          <w:p w:rsidR="00A167C8" w:rsidRPr="00A167C8" w:rsidRDefault="00A167C8" w:rsidP="00A167C8">
            <w:pPr>
              <w:pStyle w:val="23"/>
              <w:widowControl w:val="0"/>
              <w:jc w:val="both"/>
              <w:rPr>
                <w:bCs/>
                <w:sz w:val="20"/>
                <w:szCs w:val="20"/>
              </w:rPr>
            </w:pPr>
            <w:r w:rsidRPr="00A167C8">
              <w:rPr>
                <w:bCs/>
                <w:sz w:val="20"/>
                <w:szCs w:val="20"/>
              </w:rPr>
              <w:t>30.01.</w:t>
            </w:r>
          </w:p>
        </w:tc>
        <w:tc>
          <w:tcPr>
            <w:tcW w:w="4617"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pStyle w:val="a7"/>
              <w:widowControl w:val="0"/>
              <w:spacing w:line="360" w:lineRule="auto"/>
              <w:jc w:val="both"/>
              <w:rPr>
                <w:bCs/>
                <w:sz w:val="20"/>
              </w:rPr>
            </w:pPr>
            <w:r w:rsidRPr="00A167C8">
              <w:rPr>
                <w:bCs/>
                <w:sz w:val="20"/>
              </w:rPr>
              <w:t>Начислен износ по транспортным средствам производственного назначения</w:t>
            </w:r>
          </w:p>
        </w:tc>
        <w:tc>
          <w:tcPr>
            <w:tcW w:w="1001"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24200</w:t>
            </w:r>
          </w:p>
        </w:tc>
        <w:tc>
          <w:tcPr>
            <w:tcW w:w="1099" w:type="dxa"/>
            <w:gridSpan w:val="3"/>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8045</w:t>
            </w:r>
          </w:p>
        </w:tc>
        <w:tc>
          <w:tcPr>
            <w:tcW w:w="902" w:type="dxa"/>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2414</w:t>
            </w:r>
          </w:p>
        </w:tc>
      </w:tr>
      <w:tr w:rsidR="00A167C8" w:rsidRPr="00A167C8" w:rsidTr="00A1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1"/>
        </w:trPr>
        <w:tc>
          <w:tcPr>
            <w:tcW w:w="710" w:type="dxa"/>
            <w:gridSpan w:val="3"/>
            <w:tcBorders>
              <w:top w:val="single" w:sz="6" w:space="0" w:color="auto"/>
              <w:left w:val="single" w:sz="6" w:space="0" w:color="auto"/>
              <w:bottom w:val="single" w:sz="6" w:space="0" w:color="auto"/>
              <w:right w:val="single" w:sz="6" w:space="0" w:color="auto"/>
            </w:tcBorders>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9</w:t>
            </w:r>
          </w:p>
        </w:tc>
        <w:tc>
          <w:tcPr>
            <w:tcW w:w="1038" w:type="dxa"/>
            <w:gridSpan w:val="4"/>
            <w:tcBorders>
              <w:top w:val="single" w:sz="6" w:space="0" w:color="auto"/>
              <w:left w:val="single" w:sz="6" w:space="0" w:color="auto"/>
              <w:bottom w:val="single" w:sz="6" w:space="0" w:color="auto"/>
              <w:right w:val="single" w:sz="6" w:space="0" w:color="auto"/>
            </w:tcBorders>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30.01.</w:t>
            </w:r>
          </w:p>
        </w:tc>
        <w:tc>
          <w:tcPr>
            <w:tcW w:w="4633"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pStyle w:val="a7"/>
              <w:widowControl w:val="0"/>
              <w:spacing w:line="360" w:lineRule="auto"/>
              <w:jc w:val="both"/>
              <w:rPr>
                <w:bCs/>
                <w:sz w:val="20"/>
              </w:rPr>
            </w:pPr>
            <w:r w:rsidRPr="00A167C8">
              <w:rPr>
                <w:bCs/>
                <w:sz w:val="20"/>
              </w:rPr>
              <w:t>Начислен износ транспортных средств ад</w:t>
            </w:r>
            <w:r>
              <w:rPr>
                <w:bCs/>
                <w:sz w:val="20"/>
              </w:rPr>
              <w:t>министративного наз</w:t>
            </w:r>
            <w:r w:rsidRPr="00A167C8">
              <w:rPr>
                <w:bCs/>
                <w:sz w:val="20"/>
              </w:rPr>
              <w:t>начения</w:t>
            </w:r>
          </w:p>
        </w:tc>
        <w:tc>
          <w:tcPr>
            <w:tcW w:w="1012"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8167</w:t>
            </w:r>
          </w:p>
        </w:tc>
        <w:tc>
          <w:tcPr>
            <w:tcW w:w="829" w:type="dxa"/>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8045</w:t>
            </w:r>
          </w:p>
        </w:tc>
        <w:tc>
          <w:tcPr>
            <w:tcW w:w="1134" w:type="dxa"/>
            <w:gridSpan w:val="2"/>
            <w:tcBorders>
              <w:top w:val="single" w:sz="6" w:space="0" w:color="auto"/>
              <w:left w:val="single" w:sz="6" w:space="0" w:color="auto"/>
              <w:bottom w:val="single" w:sz="6" w:space="0" w:color="auto"/>
              <w:right w:val="single" w:sz="6" w:space="0" w:color="auto"/>
            </w:tcBorders>
          </w:tcPr>
          <w:p w:rsidR="00A167C8" w:rsidRPr="00A167C8" w:rsidRDefault="00A167C8" w:rsidP="00A167C8">
            <w:pPr>
              <w:widowControl w:val="0"/>
              <w:spacing w:line="360" w:lineRule="auto"/>
              <w:jc w:val="both"/>
              <w:rPr>
                <w:bCs/>
                <w:sz w:val="20"/>
                <w:szCs w:val="20"/>
              </w:rPr>
            </w:pPr>
            <w:r w:rsidRPr="00A167C8">
              <w:rPr>
                <w:bCs/>
                <w:sz w:val="20"/>
                <w:szCs w:val="20"/>
              </w:rPr>
              <w:t>2414</w:t>
            </w:r>
          </w:p>
        </w:tc>
      </w:tr>
      <w:tr w:rsidR="00A167C8" w:rsidRPr="00A167C8" w:rsidTr="00A167C8">
        <w:tc>
          <w:tcPr>
            <w:tcW w:w="710" w:type="dxa"/>
            <w:gridSpan w:val="3"/>
            <w:tcMar>
              <w:left w:w="11" w:type="dxa"/>
              <w:right w:w="11" w:type="dxa"/>
            </w:tcMar>
          </w:tcPr>
          <w:p w:rsidR="00A167C8" w:rsidRPr="00A167C8" w:rsidRDefault="00A167C8" w:rsidP="00A167C8">
            <w:pPr>
              <w:widowControl w:val="0"/>
              <w:spacing w:line="360" w:lineRule="auto"/>
              <w:jc w:val="both"/>
              <w:rPr>
                <w:bCs/>
                <w:sz w:val="20"/>
                <w:szCs w:val="20"/>
              </w:rPr>
            </w:pPr>
            <w:r w:rsidRPr="00A167C8">
              <w:rPr>
                <w:bCs/>
                <w:sz w:val="20"/>
                <w:szCs w:val="20"/>
              </w:rPr>
              <w:t>10</w:t>
            </w:r>
          </w:p>
        </w:tc>
        <w:tc>
          <w:tcPr>
            <w:tcW w:w="1038" w:type="dxa"/>
            <w:gridSpan w:val="4"/>
            <w:tcMar>
              <w:left w:w="28" w:type="dxa"/>
              <w:right w:w="28" w:type="dxa"/>
            </w:tcMar>
          </w:tcPr>
          <w:p w:rsidR="00A167C8" w:rsidRPr="00A167C8" w:rsidRDefault="00A167C8" w:rsidP="00A167C8">
            <w:pPr>
              <w:widowControl w:val="0"/>
              <w:spacing w:line="360" w:lineRule="auto"/>
              <w:jc w:val="both"/>
              <w:rPr>
                <w:bCs/>
                <w:sz w:val="20"/>
                <w:szCs w:val="20"/>
              </w:rPr>
            </w:pPr>
            <w:r w:rsidRPr="00A167C8">
              <w:rPr>
                <w:bCs/>
                <w:sz w:val="20"/>
                <w:szCs w:val="20"/>
              </w:rPr>
              <w:t>30.01</w:t>
            </w:r>
          </w:p>
        </w:tc>
        <w:tc>
          <w:tcPr>
            <w:tcW w:w="4633" w:type="dxa"/>
            <w:gridSpan w:val="2"/>
          </w:tcPr>
          <w:p w:rsidR="00A167C8" w:rsidRPr="00A167C8" w:rsidRDefault="00A167C8" w:rsidP="00A167C8">
            <w:pPr>
              <w:widowControl w:val="0"/>
              <w:spacing w:line="360" w:lineRule="auto"/>
              <w:jc w:val="both"/>
              <w:rPr>
                <w:bCs/>
                <w:sz w:val="20"/>
                <w:szCs w:val="20"/>
              </w:rPr>
            </w:pPr>
            <w:r w:rsidRPr="00A167C8">
              <w:rPr>
                <w:bCs/>
                <w:sz w:val="20"/>
                <w:szCs w:val="20"/>
              </w:rPr>
              <w:t>Сформирована общая сумма накладных расходов</w:t>
            </w:r>
            <w:r w:rsidR="00B70571" w:rsidRPr="00A167C8">
              <w:rPr>
                <w:bCs/>
                <w:sz w:val="20"/>
                <w:szCs w:val="20"/>
              </w:rPr>
              <w:t xml:space="preserve"> </w:t>
            </w:r>
          </w:p>
        </w:tc>
        <w:tc>
          <w:tcPr>
            <w:tcW w:w="1012" w:type="dxa"/>
            <w:gridSpan w:val="2"/>
            <w:tcFitText/>
          </w:tcPr>
          <w:p w:rsidR="00A167C8" w:rsidRPr="00A167C8" w:rsidRDefault="00A167C8" w:rsidP="00A167C8">
            <w:pPr>
              <w:pStyle w:val="23"/>
              <w:widowControl w:val="0"/>
              <w:jc w:val="both"/>
              <w:rPr>
                <w:bCs/>
                <w:sz w:val="20"/>
                <w:szCs w:val="20"/>
              </w:rPr>
            </w:pPr>
            <w:r w:rsidRPr="00A167C8">
              <w:rPr>
                <w:bCs/>
                <w:spacing w:val="137"/>
                <w:w w:val="15"/>
                <w:sz w:val="20"/>
                <w:szCs w:val="20"/>
              </w:rPr>
              <w:t>17290</w:t>
            </w:r>
            <w:r w:rsidRPr="00A167C8">
              <w:rPr>
                <w:bCs/>
                <w:spacing w:val="2"/>
                <w:w w:val="15"/>
                <w:sz w:val="20"/>
                <w:szCs w:val="20"/>
              </w:rPr>
              <w:t>4</w:t>
            </w:r>
          </w:p>
        </w:tc>
        <w:tc>
          <w:tcPr>
            <w:tcW w:w="829" w:type="dxa"/>
          </w:tcPr>
          <w:p w:rsidR="00A167C8" w:rsidRPr="00A167C8" w:rsidRDefault="00A167C8" w:rsidP="00A167C8">
            <w:pPr>
              <w:widowControl w:val="0"/>
              <w:spacing w:line="360" w:lineRule="auto"/>
              <w:jc w:val="both"/>
              <w:rPr>
                <w:bCs/>
                <w:sz w:val="20"/>
                <w:szCs w:val="20"/>
              </w:rPr>
            </w:pPr>
            <w:r w:rsidRPr="00A167C8">
              <w:rPr>
                <w:bCs/>
                <w:sz w:val="20"/>
                <w:szCs w:val="20"/>
              </w:rPr>
              <w:t>8040</w:t>
            </w:r>
          </w:p>
        </w:tc>
        <w:tc>
          <w:tcPr>
            <w:tcW w:w="1134" w:type="dxa"/>
            <w:gridSpan w:val="2"/>
          </w:tcPr>
          <w:p w:rsidR="00A167C8" w:rsidRPr="00A167C8" w:rsidRDefault="00A167C8" w:rsidP="00A167C8">
            <w:pPr>
              <w:widowControl w:val="0"/>
              <w:spacing w:line="360" w:lineRule="auto"/>
              <w:jc w:val="both"/>
              <w:rPr>
                <w:bCs/>
                <w:sz w:val="20"/>
                <w:szCs w:val="20"/>
              </w:rPr>
            </w:pPr>
            <w:r w:rsidRPr="00A167C8">
              <w:rPr>
                <w:bCs/>
                <w:sz w:val="20"/>
                <w:szCs w:val="20"/>
              </w:rPr>
              <w:t>8041-8045</w:t>
            </w:r>
          </w:p>
        </w:tc>
      </w:tr>
    </w:tbl>
    <w:p w:rsidR="00A167C8" w:rsidRDefault="00A167C8" w:rsidP="00B70571">
      <w:pPr>
        <w:pStyle w:val="ae"/>
        <w:widowControl w:val="0"/>
        <w:spacing w:line="360" w:lineRule="auto"/>
        <w:rPr>
          <w:spacing w:val="0"/>
        </w:rPr>
      </w:pPr>
    </w:p>
    <w:p w:rsidR="00A167C8" w:rsidRPr="00B70571" w:rsidRDefault="00A167C8" w:rsidP="00B70571">
      <w:pPr>
        <w:pStyle w:val="ae"/>
        <w:widowControl w:val="0"/>
        <w:spacing w:line="360" w:lineRule="auto"/>
        <w:rPr>
          <w:spacing w:val="0"/>
        </w:rPr>
      </w:pPr>
      <w:r w:rsidRPr="00B70571">
        <w:rPr>
          <w:spacing w:val="0"/>
        </w:rPr>
        <w:t>Необходимо отметить, что накладные расходы являются составной частью себестоимости добытого щебня. Предприятие ТОО «Империя камня» использует упрощенный метод отнесения накладных расходов на себестоимость готовой продукции, потому что выпускается узкий ассортимент продукции, и прямые затраты на материалы и оплату труда являются основными составляющими производственной себестоимости. По данному методу накладные расходы распределяются по основному, вспомогательному производствам, а в дальнейшем распределяются между готовой продукцией и остатками незавершенного производства пропорционально их нормативной величине. Базой для распределения служит заработная плата производственных рабочих.</w:t>
      </w:r>
    </w:p>
    <w:p w:rsidR="00A167C8" w:rsidRPr="00B70571" w:rsidRDefault="00A167C8" w:rsidP="00B70571">
      <w:pPr>
        <w:pStyle w:val="ae"/>
        <w:widowControl w:val="0"/>
        <w:spacing w:line="360" w:lineRule="auto"/>
        <w:rPr>
          <w:spacing w:val="0"/>
        </w:rPr>
      </w:pPr>
      <w:r w:rsidRPr="00B70571">
        <w:rPr>
          <w:spacing w:val="0"/>
        </w:rPr>
        <w:t>Общая методология учета затрат на производство представляет собой определенную последовательность выполнения учетных работ и включает следующие этапы:</w:t>
      </w:r>
    </w:p>
    <w:p w:rsidR="00A167C8" w:rsidRPr="00B70571" w:rsidRDefault="00A167C8" w:rsidP="00B70571">
      <w:pPr>
        <w:pStyle w:val="ae"/>
        <w:widowControl w:val="0"/>
        <w:spacing w:line="360" w:lineRule="auto"/>
        <w:rPr>
          <w:spacing w:val="0"/>
        </w:rPr>
      </w:pPr>
      <w:r w:rsidRPr="00B70571">
        <w:rPr>
          <w:spacing w:val="0"/>
        </w:rPr>
        <w:t>1) Информация о прямых расходах предприятия в течение отчетного периода обобщается на "транзитных" счетах по видам производств (основное и вспомогательное производства).</w:t>
      </w:r>
    </w:p>
    <w:p w:rsidR="00A167C8" w:rsidRPr="00B70571" w:rsidRDefault="00A167C8" w:rsidP="00B70571">
      <w:pPr>
        <w:pStyle w:val="ae"/>
        <w:widowControl w:val="0"/>
        <w:spacing w:line="360" w:lineRule="auto"/>
        <w:rPr>
          <w:spacing w:val="0"/>
        </w:rPr>
      </w:pPr>
      <w:r w:rsidRPr="00B70571">
        <w:rPr>
          <w:spacing w:val="0"/>
        </w:rPr>
        <w:t xml:space="preserve">На данном этапе осуществляется первичная регистрация затрат, связанных с осуществлением процесса производства. При этом должны соблюдаться требования полноты включения затрат (наличия первичного документа и своевременной регистрации факта хозяйственной деятельности), правильности и обоснованности отражения расходов на затратных счетах. </w:t>
      </w:r>
    </w:p>
    <w:p w:rsidR="00A167C8" w:rsidRPr="00B70571" w:rsidRDefault="00A167C8" w:rsidP="00B70571">
      <w:pPr>
        <w:pStyle w:val="ae"/>
        <w:widowControl w:val="0"/>
        <w:spacing w:line="360" w:lineRule="auto"/>
        <w:rPr>
          <w:spacing w:val="0"/>
        </w:rPr>
      </w:pPr>
      <w:r w:rsidRPr="00B70571">
        <w:rPr>
          <w:spacing w:val="0"/>
        </w:rPr>
        <w:t>Прямые расходы в момент их возникновения на основании первичных документов подлежат отражению по дебету калькуляционных счетов подраздела 8010 «Основное производство» и подраздела 8030 «Вспомогательные производства» в корреспонденции с кредитом счетов подраздела 1300 «Запасы», кредитом счета 3351 «Краткосрочная задолженность по оплате труда», счета 3151 «Социальный налог», счета 3311 «Краткосрочная дебиторская задолженность поставщикам и подрядчикам».</w:t>
      </w:r>
    </w:p>
    <w:p w:rsidR="00A167C8" w:rsidRPr="00B70571" w:rsidRDefault="00A167C8" w:rsidP="00B70571">
      <w:pPr>
        <w:pStyle w:val="ae"/>
        <w:widowControl w:val="0"/>
        <w:spacing w:line="360" w:lineRule="auto"/>
        <w:rPr>
          <w:spacing w:val="0"/>
        </w:rPr>
      </w:pPr>
      <w:r w:rsidRPr="00B70571">
        <w:rPr>
          <w:spacing w:val="0"/>
        </w:rPr>
        <w:t>Для определения себестоимости продукции или услуг вспомогательных производств соответствующие затраты группируются на счетах подраздела 8030 «Вспомогательные производства».</w:t>
      </w:r>
    </w:p>
    <w:p w:rsidR="00A167C8" w:rsidRPr="00B70571" w:rsidRDefault="00A167C8" w:rsidP="00B70571">
      <w:pPr>
        <w:pStyle w:val="ae"/>
        <w:widowControl w:val="0"/>
        <w:spacing w:line="360" w:lineRule="auto"/>
        <w:rPr>
          <w:spacing w:val="0"/>
        </w:rPr>
      </w:pPr>
      <w:r w:rsidRPr="00B70571">
        <w:rPr>
          <w:spacing w:val="0"/>
        </w:rPr>
        <w:t>2) Информация об общей величине накладных расходов предприятия собирается на счетах подраздела 8040 "Накладные расходы".</w:t>
      </w:r>
    </w:p>
    <w:p w:rsidR="00A167C8" w:rsidRPr="00B70571" w:rsidRDefault="00A167C8" w:rsidP="00B70571">
      <w:pPr>
        <w:pStyle w:val="ae"/>
        <w:widowControl w:val="0"/>
        <w:spacing w:line="360" w:lineRule="auto"/>
        <w:rPr>
          <w:spacing w:val="0"/>
        </w:rPr>
      </w:pPr>
      <w:r w:rsidRPr="00B70571">
        <w:rPr>
          <w:spacing w:val="0"/>
        </w:rPr>
        <w:t xml:space="preserve">На этом же этапе собираются накладные расходы, которые подлежат предварительному учету на собирательно-распределительных счетах подраздела 8040 «Накладные расходы». </w:t>
      </w:r>
    </w:p>
    <w:p w:rsidR="00A167C8" w:rsidRPr="00B70571" w:rsidRDefault="00A167C8" w:rsidP="00B70571">
      <w:pPr>
        <w:pStyle w:val="ae"/>
        <w:widowControl w:val="0"/>
        <w:spacing w:line="360" w:lineRule="auto"/>
        <w:rPr>
          <w:spacing w:val="0"/>
        </w:rPr>
      </w:pPr>
      <w:r w:rsidRPr="00B70571">
        <w:rPr>
          <w:spacing w:val="0"/>
        </w:rPr>
        <w:t xml:space="preserve">Аналитический учет расходов на этих счетах ведется в разрезе структурных подразделений предприятия и в разрезе статей сметы. Статьи сметы, в свою очередь, предусмотрены выше упоминавшимися отраслевыми методологическими принципами. </w:t>
      </w:r>
    </w:p>
    <w:p w:rsidR="00A167C8" w:rsidRPr="00B70571" w:rsidRDefault="00A167C8" w:rsidP="00B70571">
      <w:pPr>
        <w:pStyle w:val="ae"/>
        <w:widowControl w:val="0"/>
        <w:spacing w:line="360" w:lineRule="auto"/>
        <w:rPr>
          <w:spacing w:val="0"/>
        </w:rPr>
      </w:pPr>
      <w:r w:rsidRPr="00B70571">
        <w:rPr>
          <w:spacing w:val="0"/>
        </w:rPr>
        <w:t xml:space="preserve">3) Накладные расходы по установленному способу распределения относятся к основному, вспомогательному производствам, а также к полуфабрикатам собственного производства и к браку. </w:t>
      </w:r>
    </w:p>
    <w:p w:rsidR="00A167C8" w:rsidRPr="00B70571" w:rsidRDefault="00A167C8" w:rsidP="00B70571">
      <w:pPr>
        <w:pStyle w:val="ae"/>
        <w:widowControl w:val="0"/>
        <w:spacing w:line="360" w:lineRule="auto"/>
        <w:rPr>
          <w:spacing w:val="0"/>
        </w:rPr>
      </w:pPr>
      <w:r w:rsidRPr="00B70571">
        <w:rPr>
          <w:spacing w:val="0"/>
        </w:rPr>
        <w:t>Сам механизм расчета на данном этапе несложен, но трудоемкость данного этапа зависит от количества объектов калькулирования. Накладные расходы, прежде всего, подлежат распределению между готовой продукцией и остатками незавершенного производства. При этом затраты распределяются пропорционально их нормативной величине. Базой для распределения служит заработная плата производственных рабочих.</w:t>
      </w:r>
    </w:p>
    <w:p w:rsidR="00A167C8" w:rsidRPr="00B70571" w:rsidRDefault="00A167C8" w:rsidP="00B70571">
      <w:pPr>
        <w:pStyle w:val="ae"/>
        <w:widowControl w:val="0"/>
        <w:spacing w:line="360" w:lineRule="auto"/>
        <w:rPr>
          <w:spacing w:val="0"/>
        </w:rPr>
      </w:pPr>
      <w:r w:rsidRPr="00B70571">
        <w:rPr>
          <w:spacing w:val="0"/>
        </w:rPr>
        <w:t>4) Расходы, собранные на "транзитных" счетах, списываются на счета, обобщающие информацию о фактической себестоимости готовой продукции, а также стоимости незавершенного производства.</w:t>
      </w:r>
    </w:p>
    <w:p w:rsidR="00A167C8" w:rsidRPr="00B70571" w:rsidRDefault="00A167C8" w:rsidP="00B70571">
      <w:pPr>
        <w:pStyle w:val="ae"/>
        <w:widowControl w:val="0"/>
        <w:spacing w:line="360" w:lineRule="auto"/>
        <w:rPr>
          <w:spacing w:val="0"/>
        </w:rPr>
      </w:pPr>
      <w:r w:rsidRPr="00B70571">
        <w:rPr>
          <w:spacing w:val="0"/>
        </w:rPr>
        <w:t>Таким образом, изучив методологию учета затрат на производство предприятия ТОО «Империя Камня» можно сделать вывод, что документальное оформление операций ведется правильно.</w:t>
      </w:r>
    </w:p>
    <w:p w:rsidR="00A167C8" w:rsidRPr="00B70571" w:rsidRDefault="00A167C8" w:rsidP="00B70571">
      <w:pPr>
        <w:pStyle w:val="ae"/>
        <w:widowControl w:val="0"/>
        <w:spacing w:line="360" w:lineRule="auto"/>
        <w:rPr>
          <w:spacing w:val="0"/>
        </w:rPr>
      </w:pPr>
      <w:r w:rsidRPr="00B70571">
        <w:rPr>
          <w:spacing w:val="0"/>
        </w:rPr>
        <w:t>В учетной политике предприятия отражены методы учета производственных затрат.</w:t>
      </w:r>
    </w:p>
    <w:p w:rsidR="00A167C8" w:rsidRPr="00B70571" w:rsidRDefault="00A167C8" w:rsidP="00B70571">
      <w:pPr>
        <w:pStyle w:val="ae"/>
        <w:widowControl w:val="0"/>
        <w:spacing w:line="360" w:lineRule="auto"/>
        <w:rPr>
          <w:spacing w:val="0"/>
        </w:rPr>
      </w:pPr>
      <w:r w:rsidRPr="00B70571">
        <w:rPr>
          <w:spacing w:val="0"/>
        </w:rPr>
        <w:t>Корреспонденции счетов, отражающие производственные затраты, в основном соответствуют установленным типовым проводкам. Но некоторые корреспондирующие счета вызывают сомнения в своей правильности.</w:t>
      </w:r>
    </w:p>
    <w:p w:rsidR="00A167C8" w:rsidRPr="00B70571" w:rsidRDefault="00A167C8" w:rsidP="00B70571">
      <w:pPr>
        <w:pStyle w:val="ae"/>
        <w:widowControl w:val="0"/>
        <w:spacing w:line="360" w:lineRule="auto"/>
        <w:rPr>
          <w:spacing w:val="0"/>
        </w:rPr>
      </w:pPr>
      <w:r w:rsidRPr="00B70571">
        <w:rPr>
          <w:spacing w:val="0"/>
        </w:rPr>
        <w:t>Например: запасные части, израсходованные на ремонт буровых станков, следует учитывать на кредите счета 1314 «Запасные части»; счета, принятые к оплате за электроэнергию, полученную со стороны, следует списывать на счет 8011 «Материалы», износ транспортных средств административного назначения следует относить на счет 7210 «Административные расходы».</w:t>
      </w: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28" w:name="_Toc152061878"/>
      <w:r w:rsidRPr="00B70571">
        <w:rPr>
          <w:caps w:val="0"/>
        </w:rPr>
        <w:t>Заключение</w:t>
      </w:r>
      <w:bookmarkEnd w:id="28"/>
    </w:p>
    <w:p w:rsidR="00A167C8" w:rsidRDefault="00A167C8" w:rsidP="00B70571">
      <w:pPr>
        <w:pStyle w:val="a7"/>
        <w:widowControl w:val="0"/>
        <w:spacing w:line="360" w:lineRule="auto"/>
        <w:ind w:firstLine="709"/>
        <w:jc w:val="both"/>
      </w:pPr>
    </w:p>
    <w:p w:rsidR="00A167C8" w:rsidRPr="00B70571" w:rsidRDefault="00A167C8" w:rsidP="00B70571">
      <w:pPr>
        <w:pStyle w:val="a7"/>
        <w:widowControl w:val="0"/>
        <w:spacing w:line="360" w:lineRule="auto"/>
        <w:ind w:firstLine="709"/>
        <w:jc w:val="both"/>
      </w:pPr>
      <w:r w:rsidRPr="00B70571">
        <w:t>Производство продукции представляет собой сложный процесс создания и преобразования любого экономического продукта и является базисом любой экономической системы. От эффективности организации и функционирования производства зависит эффективность экономической системы и ее возможности для удовлетворения потребностей.</w:t>
      </w:r>
    </w:p>
    <w:p w:rsidR="00A167C8" w:rsidRPr="00B70571" w:rsidRDefault="00A167C8" w:rsidP="00B70571">
      <w:pPr>
        <w:pStyle w:val="a7"/>
        <w:widowControl w:val="0"/>
        <w:spacing w:line="360" w:lineRule="auto"/>
        <w:ind w:firstLine="709"/>
        <w:jc w:val="both"/>
        <w:rPr>
          <w:szCs w:val="21"/>
        </w:rPr>
      </w:pPr>
      <w:r w:rsidRPr="00B70571">
        <w:rPr>
          <w:szCs w:val="21"/>
        </w:rPr>
        <w:t xml:space="preserve">Процесс производства представляет собой совокупность операций по изготовлению продукции. Участие в производстве трех основных моментов - труда, предметов и средств труда - приводит к образованию у предприятия соответствующих затрат. </w:t>
      </w:r>
    </w:p>
    <w:p w:rsidR="00A167C8" w:rsidRPr="00B70571" w:rsidRDefault="00A167C8" w:rsidP="00B70571">
      <w:pPr>
        <w:pStyle w:val="a7"/>
        <w:widowControl w:val="0"/>
        <w:spacing w:line="360" w:lineRule="auto"/>
        <w:ind w:firstLine="709"/>
        <w:jc w:val="both"/>
      </w:pPr>
      <w:r w:rsidRPr="00B70571">
        <w:rPr>
          <w:szCs w:val="21"/>
        </w:rPr>
        <w:t>Объектом производственного учета является производственная себестоимость готовой продукции, которая складывается из:</w:t>
      </w:r>
    </w:p>
    <w:p w:rsidR="00A167C8" w:rsidRPr="00B70571" w:rsidRDefault="00A167C8" w:rsidP="00B70571">
      <w:pPr>
        <w:pStyle w:val="a7"/>
        <w:widowControl w:val="0"/>
        <w:spacing w:line="360" w:lineRule="auto"/>
        <w:ind w:firstLine="709"/>
        <w:jc w:val="both"/>
      </w:pPr>
      <w:r w:rsidRPr="00B70571">
        <w:rPr>
          <w:szCs w:val="21"/>
        </w:rPr>
        <w:t>- материальных затрат;</w:t>
      </w:r>
    </w:p>
    <w:p w:rsidR="00A167C8" w:rsidRPr="00B70571" w:rsidRDefault="00A167C8" w:rsidP="00B70571">
      <w:pPr>
        <w:pStyle w:val="a7"/>
        <w:widowControl w:val="0"/>
        <w:spacing w:line="360" w:lineRule="auto"/>
        <w:ind w:firstLine="709"/>
        <w:jc w:val="both"/>
      </w:pPr>
      <w:r w:rsidRPr="00B70571">
        <w:rPr>
          <w:szCs w:val="21"/>
        </w:rPr>
        <w:t>- затрат на оплату труда рабочих;</w:t>
      </w:r>
    </w:p>
    <w:p w:rsidR="00A167C8" w:rsidRPr="00B70571" w:rsidRDefault="00A167C8" w:rsidP="00B70571">
      <w:pPr>
        <w:pStyle w:val="a7"/>
        <w:widowControl w:val="0"/>
        <w:spacing w:line="360" w:lineRule="auto"/>
        <w:ind w:firstLine="709"/>
        <w:jc w:val="both"/>
      </w:pPr>
      <w:r w:rsidRPr="00B70571">
        <w:rPr>
          <w:szCs w:val="21"/>
        </w:rPr>
        <w:t>- отчислений от оплаты труда;</w:t>
      </w:r>
    </w:p>
    <w:p w:rsidR="00A167C8" w:rsidRPr="00B70571" w:rsidRDefault="00A167C8" w:rsidP="00B70571">
      <w:pPr>
        <w:pStyle w:val="a7"/>
        <w:widowControl w:val="0"/>
        <w:spacing w:line="360" w:lineRule="auto"/>
        <w:ind w:firstLine="709"/>
        <w:jc w:val="both"/>
      </w:pPr>
      <w:r w:rsidRPr="00B70571">
        <w:rPr>
          <w:szCs w:val="21"/>
        </w:rPr>
        <w:t>- накладных расходов.</w:t>
      </w:r>
    </w:p>
    <w:p w:rsidR="00A167C8" w:rsidRPr="00B70571" w:rsidRDefault="00A167C8" w:rsidP="00B70571">
      <w:pPr>
        <w:pStyle w:val="a7"/>
        <w:widowControl w:val="0"/>
        <w:spacing w:line="360" w:lineRule="auto"/>
        <w:ind w:firstLine="709"/>
        <w:jc w:val="both"/>
      </w:pPr>
      <w:r w:rsidRPr="00B70571">
        <w:t xml:space="preserve">Исчисление себестоимости единицы продукции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повышения ее конкурентоспособности. Калькуляции используются для планирования себестоимости продукции и установления обоснованных цен на нее с учетом спроса на них на рынке. </w:t>
      </w:r>
    </w:p>
    <w:p w:rsidR="00A167C8" w:rsidRPr="00B70571" w:rsidRDefault="00A167C8" w:rsidP="00B70571">
      <w:pPr>
        <w:pStyle w:val="a7"/>
        <w:widowControl w:val="0"/>
        <w:spacing w:line="360" w:lineRule="auto"/>
        <w:ind w:firstLine="709"/>
        <w:jc w:val="both"/>
        <w:rPr>
          <w:bCs/>
          <w:szCs w:val="28"/>
        </w:rPr>
      </w:pPr>
      <w:r w:rsidRPr="00B70571">
        <w:rPr>
          <w:bCs/>
          <w:szCs w:val="28"/>
        </w:rPr>
        <w:t>Производственные затраты и калькуляция себестоимости продукции играют важную роль при определении, признании доходов предприятия, а также правильное,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A167C8" w:rsidRPr="00B70571" w:rsidRDefault="00A167C8" w:rsidP="00B70571">
      <w:pPr>
        <w:pStyle w:val="a7"/>
        <w:widowControl w:val="0"/>
        <w:spacing w:line="360" w:lineRule="auto"/>
        <w:ind w:firstLine="709"/>
        <w:jc w:val="both"/>
        <w:rPr>
          <w:bCs/>
          <w:szCs w:val="28"/>
        </w:rPr>
      </w:pPr>
      <w:r w:rsidRPr="00B70571">
        <w:rPr>
          <w:szCs w:val="21"/>
        </w:rPr>
        <w:t xml:space="preserve">Составление калькуляций в целях определения себестоимости продукции (работ, услуг) зависит от метода учет затрат на производство и калькулирования себестоимости продукции (работ, услуг). </w:t>
      </w:r>
      <w:r w:rsidRPr="00B70571">
        <w:rPr>
          <w:bCs/>
          <w:szCs w:val="28"/>
        </w:rPr>
        <w:t>В зависимости от особенностей организации и технологии производства применяют несколько методов учета затрат на производство и калькулирования себестоимости продукции. 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A167C8" w:rsidRPr="00B70571" w:rsidRDefault="00A167C8" w:rsidP="00B70571">
      <w:pPr>
        <w:pStyle w:val="a7"/>
        <w:widowControl w:val="0"/>
        <w:spacing w:line="360" w:lineRule="auto"/>
        <w:ind w:firstLine="709"/>
        <w:jc w:val="both"/>
        <w:rPr>
          <w:bCs/>
          <w:szCs w:val="28"/>
        </w:rPr>
      </w:pPr>
      <w:r w:rsidRPr="00B70571">
        <w:rPr>
          <w:bCs/>
          <w:szCs w:val="28"/>
        </w:rPr>
        <w:t xml:space="preserve">Калькуляция производственной себестоимости на предприятии ТОО «Империя Камня» осуществляется с использованием попроцессной (попередельной) системы учета с элементами нормативной системы учета затрат, потому что каждый процесс имеет огромное значение для общей технологии добычи. </w:t>
      </w:r>
    </w:p>
    <w:p w:rsidR="00A167C8" w:rsidRPr="00B70571" w:rsidRDefault="00A167C8" w:rsidP="00B70571">
      <w:pPr>
        <w:pStyle w:val="a7"/>
        <w:widowControl w:val="0"/>
        <w:spacing w:line="360" w:lineRule="auto"/>
        <w:ind w:firstLine="709"/>
        <w:jc w:val="both"/>
      </w:pPr>
      <w:r w:rsidRPr="00B70571">
        <w:t>Для производственного учета затрат на предприятии ТОО «Империя Камня» предназначены счета группы счетов раздела 8: 8010 «Основное производство», 8030 «Вспомогательные производства», 8040 «Накладные расходы».</w:t>
      </w:r>
    </w:p>
    <w:p w:rsidR="00A167C8" w:rsidRPr="00B70571" w:rsidRDefault="00A167C8" w:rsidP="00B70571">
      <w:pPr>
        <w:pStyle w:val="a7"/>
        <w:widowControl w:val="0"/>
        <w:spacing w:line="360" w:lineRule="auto"/>
        <w:ind w:firstLine="709"/>
        <w:jc w:val="both"/>
        <w:rPr>
          <w:bCs/>
          <w:szCs w:val="28"/>
        </w:rPr>
      </w:pPr>
      <w:r w:rsidRPr="00B70571">
        <w:rPr>
          <w:bCs/>
          <w:szCs w:val="28"/>
        </w:rPr>
        <w:t>Общая методология учета затрат на производство представляет собой определенную последовательность выполнения учетных работ и включает следующие этапы:</w:t>
      </w:r>
    </w:p>
    <w:p w:rsidR="00A167C8" w:rsidRPr="00B70571" w:rsidRDefault="00A167C8" w:rsidP="00B70571">
      <w:pPr>
        <w:pStyle w:val="a7"/>
        <w:widowControl w:val="0"/>
        <w:spacing w:line="360" w:lineRule="auto"/>
        <w:ind w:firstLine="709"/>
        <w:jc w:val="both"/>
        <w:rPr>
          <w:bCs/>
          <w:szCs w:val="28"/>
        </w:rPr>
      </w:pPr>
      <w:r w:rsidRPr="00B70571">
        <w:rPr>
          <w:bCs/>
          <w:szCs w:val="28"/>
        </w:rPr>
        <w:t>1) Информация о прямых расходах предприятия в течение отчетного периода обобщается на "транзитных" счетах по видам производств (основное и вспомогательное производства).</w:t>
      </w:r>
    </w:p>
    <w:p w:rsidR="00A167C8" w:rsidRPr="00B70571" w:rsidRDefault="00A167C8" w:rsidP="00B70571">
      <w:pPr>
        <w:pStyle w:val="a7"/>
        <w:widowControl w:val="0"/>
        <w:spacing w:line="360" w:lineRule="auto"/>
        <w:ind w:firstLine="709"/>
        <w:jc w:val="both"/>
        <w:rPr>
          <w:bCs/>
          <w:szCs w:val="28"/>
        </w:rPr>
      </w:pPr>
      <w:r w:rsidRPr="00B70571">
        <w:rPr>
          <w:bCs/>
          <w:szCs w:val="28"/>
        </w:rPr>
        <w:t>2) Информация об общей величине накладных расходов предприятия собирается на счетах подраздела 8040 "Накладные расходы".</w:t>
      </w:r>
    </w:p>
    <w:p w:rsidR="00A167C8" w:rsidRPr="00B70571" w:rsidRDefault="00A167C8" w:rsidP="00B70571">
      <w:pPr>
        <w:pStyle w:val="a7"/>
        <w:widowControl w:val="0"/>
        <w:spacing w:line="360" w:lineRule="auto"/>
        <w:ind w:firstLine="709"/>
        <w:jc w:val="both"/>
        <w:rPr>
          <w:bCs/>
          <w:szCs w:val="28"/>
        </w:rPr>
      </w:pPr>
      <w:r w:rsidRPr="00B70571">
        <w:rPr>
          <w:bCs/>
          <w:szCs w:val="28"/>
        </w:rPr>
        <w:t xml:space="preserve">3) Накладные расходы по установленному способу распределения относятся к основному, вспомогательному производствам, а также к полуфабрикатам собственного производства и к браку. </w:t>
      </w:r>
    </w:p>
    <w:p w:rsidR="00A167C8" w:rsidRPr="00B70571" w:rsidRDefault="00A167C8" w:rsidP="00B70571">
      <w:pPr>
        <w:pStyle w:val="a7"/>
        <w:widowControl w:val="0"/>
        <w:spacing w:line="360" w:lineRule="auto"/>
        <w:ind w:firstLine="709"/>
        <w:jc w:val="both"/>
        <w:rPr>
          <w:bCs/>
          <w:szCs w:val="28"/>
        </w:rPr>
      </w:pPr>
      <w:r w:rsidRPr="00B70571">
        <w:rPr>
          <w:bCs/>
          <w:szCs w:val="28"/>
        </w:rPr>
        <w:t>4) Расходы, собранные на "транзитных" счетах, списываются на счета, обобщающие информацию о фактической себестоимости готовой продукции, а также стоимости незавершенного производства.</w:t>
      </w:r>
    </w:p>
    <w:p w:rsidR="00A167C8" w:rsidRPr="00B70571" w:rsidRDefault="00A167C8" w:rsidP="00B70571">
      <w:pPr>
        <w:pStyle w:val="a7"/>
        <w:widowControl w:val="0"/>
        <w:spacing w:line="360" w:lineRule="auto"/>
        <w:ind w:firstLine="709"/>
        <w:jc w:val="both"/>
        <w:rPr>
          <w:bCs/>
          <w:szCs w:val="28"/>
        </w:rPr>
      </w:pPr>
      <w:r w:rsidRPr="00B70571">
        <w:rPr>
          <w:bCs/>
          <w:szCs w:val="28"/>
        </w:rPr>
        <w:t>Изучив методологию учета затрат на производство предприятия ТОО «Империя Камня» можно сделать вывод, что документальное оформление операций ведется правильно. В учетной политике предприятия отражены методы учета производственных затрат.</w:t>
      </w:r>
    </w:p>
    <w:p w:rsidR="00A167C8" w:rsidRPr="00B70571" w:rsidRDefault="00A167C8" w:rsidP="00B70571">
      <w:pPr>
        <w:pStyle w:val="a7"/>
        <w:widowControl w:val="0"/>
        <w:spacing w:line="360" w:lineRule="auto"/>
        <w:ind w:firstLine="709"/>
        <w:jc w:val="both"/>
      </w:pPr>
      <w:r w:rsidRPr="00B70571">
        <w:t xml:space="preserve">Рассмотренные в курсовой работе вопросы и проблемы позволяют сделать вывод, что фактор производственных затрат не только немаловажен, но и во многом является определяющим в стратегии предприятия, его гибкости в условиях рыночной экономики. </w:t>
      </w:r>
    </w:p>
    <w:p w:rsidR="00A167C8" w:rsidRPr="00B70571" w:rsidRDefault="00A167C8" w:rsidP="00B70571">
      <w:pPr>
        <w:pStyle w:val="a7"/>
        <w:widowControl w:val="0"/>
        <w:spacing w:line="360" w:lineRule="auto"/>
        <w:ind w:firstLine="709"/>
        <w:jc w:val="both"/>
      </w:pPr>
      <w:r w:rsidRPr="00B70571">
        <w:t>Грамотная учетная политика предприятия в отношении затрат на производство, их правильная калькуляция, своевременная отчетность и правильное распределение средств как по временным периодам, так и по сферам деятельности может реально изменить картину производственной сферы Казахстана к лучшему уже сейчас. Конечно перечисленные аспекты не панацея от всех бед, но ту роль какую они играют в процессе производства, влияет на всеобщую картину практики бухгалтерского учета и финансовой отчетности в Республике Казахстан.</w:t>
      </w:r>
    </w:p>
    <w:p w:rsidR="00A167C8" w:rsidRPr="00B70571" w:rsidRDefault="00A167C8" w:rsidP="00B70571">
      <w:pPr>
        <w:widowControl w:val="0"/>
        <w:spacing w:line="360" w:lineRule="auto"/>
        <w:ind w:firstLine="709"/>
        <w:jc w:val="both"/>
        <w:rPr>
          <w:sz w:val="28"/>
        </w:rPr>
      </w:pPr>
    </w:p>
    <w:p w:rsidR="00A167C8" w:rsidRDefault="00A167C8" w:rsidP="00B70571">
      <w:pPr>
        <w:pStyle w:val="1"/>
        <w:keepNext w:val="0"/>
        <w:widowControl w:val="0"/>
        <w:spacing w:before="0" w:after="0" w:line="360" w:lineRule="auto"/>
        <w:ind w:firstLine="709"/>
        <w:jc w:val="both"/>
        <w:rPr>
          <w:caps w:val="0"/>
        </w:rPr>
      </w:pPr>
      <w:r w:rsidRPr="00B70571">
        <w:rPr>
          <w:caps w:val="0"/>
        </w:rPr>
        <w:br w:type="page"/>
      </w:r>
      <w:bookmarkStart w:id="29" w:name="_Toc152061879"/>
      <w:r w:rsidRPr="00B70571">
        <w:rPr>
          <w:caps w:val="0"/>
        </w:rPr>
        <w:t>Список использованных источников</w:t>
      </w:r>
      <w:bookmarkEnd w:id="29"/>
    </w:p>
    <w:p w:rsidR="00A167C8" w:rsidRDefault="00A167C8" w:rsidP="00A167C8">
      <w:pPr>
        <w:pStyle w:val="ae"/>
        <w:widowControl w:val="0"/>
        <w:tabs>
          <w:tab w:val="left" w:pos="1144"/>
        </w:tabs>
        <w:spacing w:line="360" w:lineRule="auto"/>
        <w:ind w:left="349" w:firstLine="0"/>
        <w:rPr>
          <w:spacing w:val="0"/>
        </w:rPr>
      </w:pP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О бухгалтерском учете и финансовой отчетности. Закон Республики Казахстан от 24 июня 2002 г., №329-11.</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Типовой план счетов бухгалтерского учета, утвержденный приказом Министра финансов Республики Казахстан от 18.09.2002 №438;</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w:t>
      </w:r>
      <w:r w:rsidRPr="00B70571">
        <w:rPr>
          <w:spacing w:val="0"/>
          <w:szCs w:val="28"/>
        </w:rPr>
        <w:t xml:space="preserve"> , - Алматы: Издательство Юрист, 2005г. –340с.</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szCs w:val="28"/>
        </w:rPr>
        <w:t xml:space="preserve"> </w:t>
      </w:r>
      <w:r w:rsidRPr="00B70571">
        <w:rPr>
          <w:spacing w:val="0"/>
        </w:rPr>
        <w:t>Друри К. Учет затрат методом стандарт-кост. — М.: Аудит, ЮНИТИ, 1998.</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Друри К. Введение в управленческий и производственный учет. Пер. с англ. (под ред. Мабалиной С.А.) – М.: Аудит, Юнити, 1994г.</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Международные стандарты финансовой отчетности. – М.: Аскери, 2005.</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Нидлз Б., Андерсон Х., Колдуэлл Д. Принципы бухгалтерского учета. Пер. с англ. Под ред.Я.В.Соколова – 2-е изд., стереотип. – М.: Финансы и статистика, 1997. – 496с.</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Нурпеисов Э.О. Бухгалтерский учет в организациях/ Учебное пособие.-Алматы, 2006.-472с.</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Пашигорева Г.И., О.С.Савченко, Цели и задачи управленческого учета// Бухгалтерский учет, 2000, N 19, С. 33.</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Попова Л.А. Бухгалтерский учет на предприятии. Учебное пособие – Караганда, 1999 – 174с.</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Радостовец В.К. и др. Бухгалтерский учет на предприятии. Издание 3 доп. и перераб. - Алматы: Центраудит, 2002 г.</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Радостовец В.К. Финансовый и управленческий учет на предприятии – Алматы: НАН «Центраудит», 1997г.</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Разливаева Л.В. Производственный учет: Учебное пособие – Караганда: КЭУ, 1998г.</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Разливаева Л.В. Управленческий учет. Учебно-практическое пособие – Караганда, 2001 – 200с.</w:t>
      </w:r>
    </w:p>
    <w:p w:rsidR="00A167C8" w:rsidRPr="00B70571" w:rsidRDefault="00A167C8" w:rsidP="00A167C8">
      <w:pPr>
        <w:pStyle w:val="ae"/>
        <w:widowControl w:val="0"/>
        <w:numPr>
          <w:ilvl w:val="0"/>
          <w:numId w:val="5"/>
        </w:numPr>
        <w:tabs>
          <w:tab w:val="left" w:pos="1144"/>
        </w:tabs>
        <w:spacing w:line="360" w:lineRule="auto"/>
        <w:ind w:left="0" w:firstLine="0"/>
        <w:rPr>
          <w:spacing w:val="0"/>
          <w:szCs w:val="28"/>
        </w:rPr>
      </w:pPr>
      <w:r w:rsidRPr="00B70571">
        <w:rPr>
          <w:spacing w:val="0"/>
          <w:szCs w:val="28"/>
        </w:rPr>
        <w:t>Сейдахметова Ф.С. Современный бухгалтерский учет. Учебное пособие. - Алматы: Экономика, 2000 г.</w:t>
      </w:r>
    </w:p>
    <w:p w:rsidR="00A167C8" w:rsidRPr="00B70571" w:rsidRDefault="00A167C8" w:rsidP="00A167C8">
      <w:pPr>
        <w:pStyle w:val="ae"/>
        <w:widowControl w:val="0"/>
        <w:numPr>
          <w:ilvl w:val="0"/>
          <w:numId w:val="5"/>
        </w:numPr>
        <w:tabs>
          <w:tab w:val="left" w:pos="1144"/>
        </w:tabs>
        <w:spacing w:line="360" w:lineRule="auto"/>
        <w:ind w:left="0" w:firstLine="0"/>
        <w:rPr>
          <w:spacing w:val="0"/>
        </w:rPr>
      </w:pPr>
      <w:r w:rsidRPr="00B70571">
        <w:rPr>
          <w:spacing w:val="0"/>
        </w:rPr>
        <w:t xml:space="preserve">Скала Н.В., Скала В.И. Сборник бухгалтерских проводок – изд. 8-е. – Алматы: Издательство </w:t>
      </w:r>
      <w:r w:rsidRPr="00B70571">
        <w:rPr>
          <w:spacing w:val="0"/>
          <w:lang w:val="en-US"/>
        </w:rPr>
        <w:t>LEM</w:t>
      </w:r>
      <w:r w:rsidRPr="00B70571">
        <w:rPr>
          <w:spacing w:val="0"/>
        </w:rPr>
        <w:t xml:space="preserve">, 2005 – 172с. </w:t>
      </w:r>
    </w:p>
    <w:p w:rsidR="00A167C8" w:rsidRPr="00B70571" w:rsidRDefault="00A167C8" w:rsidP="00A167C8">
      <w:pPr>
        <w:pStyle w:val="ae"/>
        <w:widowControl w:val="0"/>
        <w:numPr>
          <w:ilvl w:val="0"/>
          <w:numId w:val="5"/>
        </w:numPr>
        <w:tabs>
          <w:tab w:val="left" w:pos="1144"/>
        </w:tabs>
        <w:spacing w:line="360" w:lineRule="auto"/>
        <w:ind w:left="0" w:firstLine="0"/>
        <w:rPr>
          <w:rFonts w:cs="Arial"/>
          <w:bCs/>
          <w:spacing w:val="0"/>
          <w:kern w:val="32"/>
          <w:szCs w:val="28"/>
        </w:rPr>
      </w:pPr>
      <w:r w:rsidRPr="00B70571">
        <w:rPr>
          <w:spacing w:val="0"/>
        </w:rPr>
        <w:t>Торшаева Ш.М. Теория бухгалтерского учета – Караганда: 2000г. – 155с.</w:t>
      </w: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r>
      <w:bookmarkStart w:id="30" w:name="_Toc152061880"/>
      <w:r w:rsidRPr="00B70571">
        <w:rPr>
          <w:caps w:val="0"/>
        </w:rPr>
        <w:t>Приложение 1</w:t>
      </w:r>
      <w:bookmarkEnd w:id="30"/>
    </w:p>
    <w:p w:rsidR="00A167C8" w:rsidRPr="00B70571" w:rsidRDefault="007D1C9A" w:rsidP="00B70571">
      <w:pPr>
        <w:pStyle w:val="7"/>
        <w:keepNext w:val="0"/>
        <w:widowControl w:val="0"/>
        <w:spacing w:before="0" w:line="360" w:lineRule="auto"/>
        <w:ind w:left="0" w:firstLine="709"/>
        <w:jc w:val="both"/>
        <w:rPr>
          <w:color w:val="auto"/>
          <w:spacing w:val="0"/>
        </w:rPr>
      </w:pPr>
      <w:r>
        <w:rPr>
          <w:noProof/>
        </w:rPr>
        <w:pict>
          <v:rect id="_x0000_s1028" style="position:absolute;left:0;text-align:left;margin-left:462pt;margin-top:-80.55pt;width:24.2pt;height:33.55pt;z-index:251656704" stroked="f"/>
        </w:pict>
      </w:r>
      <w:r w:rsidR="00A167C8" w:rsidRPr="00B70571">
        <w:rPr>
          <w:color w:val="auto"/>
          <w:spacing w:val="0"/>
        </w:rPr>
        <w:t>Общая схема классификации затрат на производство</w:t>
      </w:r>
    </w:p>
    <w:p w:rsidR="00A167C8" w:rsidRPr="00B70571" w:rsidRDefault="00A167C8" w:rsidP="00B70571">
      <w:pPr>
        <w:widowControl w:val="0"/>
        <w:spacing w:line="360" w:lineRule="auto"/>
        <w:ind w:firstLine="709"/>
        <w:jc w:val="both"/>
        <w:rPr>
          <w:sz w:val="28"/>
          <w:szCs w:val="2"/>
        </w:rPr>
      </w:pPr>
    </w:p>
    <w:tbl>
      <w:tblPr>
        <w:tblW w:w="9358" w:type="dxa"/>
        <w:tblInd w:w="40" w:type="dxa"/>
        <w:tblLayout w:type="fixed"/>
        <w:tblCellMar>
          <w:left w:w="40" w:type="dxa"/>
          <w:right w:w="40" w:type="dxa"/>
        </w:tblCellMar>
        <w:tblLook w:val="0000" w:firstRow="0" w:lastRow="0" w:firstColumn="0" w:lastColumn="0" w:noHBand="0" w:noVBand="0"/>
      </w:tblPr>
      <w:tblGrid>
        <w:gridCol w:w="2343"/>
        <w:gridCol w:w="2322"/>
        <w:gridCol w:w="1998"/>
        <w:gridCol w:w="2695"/>
      </w:tblGrid>
      <w:tr w:rsidR="00A167C8" w:rsidRPr="00B70571" w:rsidTr="00A167C8">
        <w:trPr>
          <w:trHeight w:hRule="exact" w:val="2259"/>
        </w:trPr>
        <w:tc>
          <w:tcPr>
            <w:tcW w:w="2343" w:type="dxa"/>
            <w:tcBorders>
              <w:top w:val="single" w:sz="6" w:space="0" w:color="auto"/>
              <w:left w:val="single" w:sz="6" w:space="0" w:color="auto"/>
              <w:bottom w:val="single" w:sz="6" w:space="0" w:color="auto"/>
              <w:right w:val="single" w:sz="6" w:space="0" w:color="auto"/>
            </w:tcBorders>
            <w:shd w:val="clear" w:color="auto" w:fill="FFFFFF"/>
            <w:vAlign w:val="center"/>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По отношению к технологическому процессу</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По экономическим элементам</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По способу включения в</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себестоимость</w:t>
            </w:r>
          </w:p>
        </w:tc>
        <w:tc>
          <w:tcPr>
            <w:tcW w:w="2695" w:type="dxa"/>
            <w:tcBorders>
              <w:top w:val="single" w:sz="6" w:space="0" w:color="auto"/>
              <w:left w:val="single" w:sz="6" w:space="0" w:color="auto"/>
              <w:bottom w:val="single" w:sz="6" w:space="0" w:color="auto"/>
              <w:right w:val="single" w:sz="6" w:space="0" w:color="auto"/>
            </w:tcBorders>
            <w:shd w:val="clear" w:color="auto" w:fill="FFFFFF"/>
            <w:vAlign w:val="center"/>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По статьям калькуляции</w:t>
            </w:r>
          </w:p>
        </w:tc>
      </w:tr>
      <w:tr w:rsidR="00A167C8" w:rsidRPr="00B70571" w:rsidTr="00A167C8">
        <w:trPr>
          <w:cantSplit/>
          <w:trHeight w:val="8415"/>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 </w:t>
            </w:r>
            <w:r w:rsidRPr="00A167C8">
              <w:rPr>
                <w:iCs/>
                <w:sz w:val="20"/>
                <w:szCs w:val="20"/>
              </w:rPr>
              <w:t>Основные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iCs/>
                <w:sz w:val="20"/>
                <w:szCs w:val="20"/>
              </w:rPr>
              <w:t>переменные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Материалы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Заработная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плата 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Начисления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заработную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плату 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по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освоению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Резерв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гарантийный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ремонт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Потери от брака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и др.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2. </w:t>
            </w:r>
            <w:r w:rsidRPr="00A167C8">
              <w:rPr>
                <w:iCs/>
                <w:sz w:val="20"/>
                <w:szCs w:val="20"/>
              </w:rPr>
              <w:t>Накладные —</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Pr>
                <w:iCs/>
                <w:sz w:val="20"/>
                <w:szCs w:val="20"/>
              </w:rPr>
              <w:t>условно-постоян</w:t>
            </w:r>
            <w:r w:rsidRPr="00A167C8">
              <w:rPr>
                <w:iCs/>
                <w:sz w:val="20"/>
                <w:szCs w:val="20"/>
              </w:rPr>
              <w:t>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Pr>
                <w:sz w:val="20"/>
                <w:szCs w:val="20"/>
              </w:rPr>
              <w:t>Общепроизвод</w:t>
            </w:r>
            <w:r w:rsidRPr="00A167C8">
              <w:rPr>
                <w:sz w:val="20"/>
                <w:szCs w:val="20"/>
              </w:rPr>
              <w:t xml:space="preserve">ственные 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Общехозяйственные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tc>
        <w:tc>
          <w:tcPr>
            <w:tcW w:w="2322"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 </w:t>
            </w:r>
            <w:r w:rsidRPr="00A167C8">
              <w:rPr>
                <w:iCs/>
                <w:sz w:val="20"/>
                <w:szCs w:val="20"/>
              </w:rPr>
              <w:t>Элементные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Материалы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Заработная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Начисления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заработную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плату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Амортизация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основных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средств и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нематериальных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активов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Прочие 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2. </w:t>
            </w:r>
            <w:r w:rsidRPr="00A167C8">
              <w:rPr>
                <w:iCs/>
                <w:sz w:val="20"/>
                <w:szCs w:val="20"/>
              </w:rPr>
              <w:t>Комплексные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будущих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периодов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Резервы предстоящих расходов и платежей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Общепроизводственные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Общехозяйственные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Потери от брака </w:t>
            </w:r>
          </w:p>
        </w:tc>
        <w:tc>
          <w:tcPr>
            <w:tcW w:w="1998"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 </w:t>
            </w:r>
            <w:r w:rsidRPr="00A167C8">
              <w:rPr>
                <w:iCs/>
                <w:sz w:val="20"/>
                <w:szCs w:val="20"/>
              </w:rPr>
              <w:t>Прямые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Материалы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Заработная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плата 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Начисления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заработную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плату 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по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освоению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Резерв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гарантийный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ремонт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2. </w:t>
            </w:r>
            <w:r w:rsidRPr="00A167C8">
              <w:rPr>
                <w:iCs/>
                <w:sz w:val="20"/>
                <w:szCs w:val="20"/>
              </w:rPr>
              <w:t>Косвенные</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Общепроизводственные расходы </w:t>
            </w:r>
          </w:p>
          <w:p w:rsidR="00A167C8" w:rsidRPr="00A167C8" w:rsidRDefault="00A167C8" w:rsidP="00A167C8">
            <w:pPr>
              <w:widowControl w:val="0"/>
              <w:shd w:val="clear" w:color="auto" w:fill="FFFFFF"/>
              <w:spacing w:line="360" w:lineRule="auto"/>
              <w:jc w:val="both"/>
              <w:rPr>
                <w:sz w:val="20"/>
                <w:szCs w:val="20"/>
              </w:rPr>
            </w:pPr>
            <w:r>
              <w:rPr>
                <w:sz w:val="20"/>
                <w:szCs w:val="20"/>
              </w:rPr>
              <w:t>Общехозяй</w:t>
            </w:r>
            <w:r w:rsidRPr="00A167C8">
              <w:rPr>
                <w:sz w:val="20"/>
                <w:szCs w:val="20"/>
              </w:rPr>
              <w:t xml:space="preserve">ственные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tc>
        <w:tc>
          <w:tcPr>
            <w:tcW w:w="2695"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 Материалы </w:t>
            </w:r>
          </w:p>
          <w:p w:rsidR="00A167C8" w:rsidRPr="00A167C8" w:rsidRDefault="00A167C8" w:rsidP="00A167C8">
            <w:pPr>
              <w:widowControl w:val="0"/>
              <w:shd w:val="clear" w:color="auto" w:fill="FFFFFF"/>
              <w:spacing w:line="360" w:lineRule="auto"/>
              <w:jc w:val="both"/>
              <w:rPr>
                <w:sz w:val="20"/>
                <w:szCs w:val="20"/>
              </w:rPr>
            </w:pPr>
            <w:r>
              <w:rPr>
                <w:sz w:val="20"/>
                <w:szCs w:val="20"/>
              </w:rPr>
              <w:t>2. Покупные полуфаб</w:t>
            </w:r>
            <w:r w:rsidRPr="00A167C8">
              <w:rPr>
                <w:sz w:val="20"/>
                <w:szCs w:val="20"/>
              </w:rPr>
              <w:t xml:space="preserve">рикаты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3. Возвратные отходы (-)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4. Транспортно-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заготовительные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Итого материалы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5. Заработная плата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6. Начисления на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заработную плату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рабочих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7. Расходы по освоению </w:t>
            </w:r>
          </w:p>
          <w:p w:rsidR="00A167C8" w:rsidRPr="00A167C8" w:rsidRDefault="00A167C8" w:rsidP="00A167C8">
            <w:pPr>
              <w:widowControl w:val="0"/>
              <w:shd w:val="clear" w:color="auto" w:fill="FFFFFF"/>
              <w:spacing w:line="360" w:lineRule="auto"/>
              <w:jc w:val="both"/>
              <w:rPr>
                <w:sz w:val="20"/>
                <w:szCs w:val="20"/>
              </w:rPr>
            </w:pPr>
            <w:r>
              <w:rPr>
                <w:sz w:val="20"/>
                <w:szCs w:val="20"/>
              </w:rPr>
              <w:t>8. Резерв на гарантий</w:t>
            </w:r>
            <w:r w:rsidRPr="00A167C8">
              <w:rPr>
                <w:sz w:val="20"/>
                <w:szCs w:val="20"/>
              </w:rPr>
              <w:t xml:space="preserve">ный ремонт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9. Потери от брака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10. Обще</w:t>
            </w:r>
            <w:r>
              <w:rPr>
                <w:sz w:val="20"/>
                <w:szCs w:val="20"/>
              </w:rPr>
              <w:t>производствен</w:t>
            </w:r>
            <w:r w:rsidRPr="00A167C8">
              <w:rPr>
                <w:sz w:val="20"/>
                <w:szCs w:val="20"/>
              </w:rPr>
              <w:t xml:space="preserve">ные 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11. Общехозяйственные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Итого — </w:t>
            </w:r>
            <w:r>
              <w:rPr>
                <w:iCs/>
                <w:sz w:val="20"/>
                <w:szCs w:val="20"/>
              </w:rPr>
              <w:t>производствен</w:t>
            </w:r>
            <w:r w:rsidRPr="00A167C8">
              <w:rPr>
                <w:iCs/>
                <w:sz w:val="20"/>
                <w:szCs w:val="20"/>
              </w:rPr>
              <w:t>ная себестоимость</w:t>
            </w:r>
            <w:r w:rsidRPr="00A167C8">
              <w:rPr>
                <w:sz w:val="20"/>
                <w:szCs w:val="20"/>
              </w:rPr>
              <w:t xml:space="preserve">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12. Коммерческие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расходы </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Всего — </w:t>
            </w:r>
            <w:r w:rsidRPr="00A167C8">
              <w:rPr>
                <w:iCs/>
                <w:sz w:val="20"/>
                <w:szCs w:val="20"/>
              </w:rPr>
              <w:t>полная себестоимость</w:t>
            </w:r>
            <w:r w:rsidRPr="00A167C8">
              <w:rPr>
                <w:sz w:val="20"/>
                <w:szCs w:val="20"/>
              </w:rPr>
              <w:t xml:space="preserve"> </w:t>
            </w:r>
          </w:p>
        </w:tc>
      </w:tr>
    </w:tbl>
    <w:p w:rsidR="00A167C8" w:rsidRPr="00B70571" w:rsidRDefault="00A167C8" w:rsidP="00B70571">
      <w:pPr>
        <w:widowControl w:val="0"/>
        <w:spacing w:line="360" w:lineRule="auto"/>
        <w:ind w:firstLine="709"/>
        <w:jc w:val="both"/>
        <w:rPr>
          <w:sz w:val="28"/>
        </w:rPr>
      </w:pPr>
    </w:p>
    <w:p w:rsidR="00A167C8" w:rsidRPr="00B70571" w:rsidRDefault="00A167C8" w:rsidP="00B70571">
      <w:pPr>
        <w:pStyle w:val="1"/>
        <w:keepNext w:val="0"/>
        <w:widowControl w:val="0"/>
        <w:spacing w:before="0" w:after="0" w:line="360" w:lineRule="auto"/>
        <w:ind w:firstLine="709"/>
        <w:jc w:val="both"/>
        <w:rPr>
          <w:caps w:val="0"/>
        </w:rPr>
      </w:pPr>
      <w:r w:rsidRPr="00B70571">
        <w:rPr>
          <w:caps w:val="0"/>
        </w:rPr>
        <w:br w:type="page"/>
        <w:t>Приложение 2</w:t>
      </w:r>
    </w:p>
    <w:p w:rsidR="00A167C8" w:rsidRPr="00B70571" w:rsidRDefault="00A167C8" w:rsidP="00B70571">
      <w:pPr>
        <w:pStyle w:val="ae"/>
        <w:widowControl w:val="0"/>
        <w:spacing w:line="360" w:lineRule="auto"/>
        <w:rPr>
          <w:spacing w:val="0"/>
        </w:rPr>
      </w:pPr>
      <w:r w:rsidRPr="00B70571">
        <w:rPr>
          <w:spacing w:val="0"/>
        </w:rPr>
        <w:t>Карточка учета производства</w:t>
      </w:r>
    </w:p>
    <w:p w:rsidR="00A167C8" w:rsidRPr="00B70571" w:rsidRDefault="00A167C8" w:rsidP="00B70571">
      <w:pPr>
        <w:widowControl w:val="0"/>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70"/>
        <w:gridCol w:w="1125"/>
        <w:gridCol w:w="1650"/>
        <w:gridCol w:w="990"/>
        <w:gridCol w:w="924"/>
        <w:gridCol w:w="1485"/>
        <w:gridCol w:w="1419"/>
        <w:gridCol w:w="1474"/>
      </w:tblGrid>
      <w:tr w:rsidR="00A167C8" w:rsidRPr="00A167C8" w:rsidTr="00A167C8">
        <w:trPr>
          <w:cantSplit/>
          <w:trHeight w:hRule="exact" w:val="700"/>
        </w:trPr>
        <w:tc>
          <w:tcPr>
            <w:tcW w:w="470" w:type="dxa"/>
            <w:tcBorders>
              <w:top w:val="single" w:sz="6" w:space="0" w:color="auto"/>
              <w:left w:val="single" w:sz="6" w:space="0" w:color="auto"/>
              <w:bottom w:val="nil"/>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 п/п </w:t>
            </w:r>
          </w:p>
        </w:tc>
        <w:tc>
          <w:tcPr>
            <w:tcW w:w="2775" w:type="dxa"/>
            <w:gridSpan w:val="2"/>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Организация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Год </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Месяц </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Наименование изделия </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Калькуляционная единица </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Количество выпуска </w:t>
            </w:r>
          </w:p>
        </w:tc>
      </w:tr>
      <w:tr w:rsidR="00A167C8" w:rsidRPr="00A167C8" w:rsidTr="00A167C8">
        <w:trPr>
          <w:cantSplit/>
          <w:trHeight w:hRule="exact" w:val="710"/>
        </w:trPr>
        <w:tc>
          <w:tcPr>
            <w:tcW w:w="470" w:type="dxa"/>
            <w:tcBorders>
              <w:top w:val="nil"/>
              <w:left w:val="single" w:sz="6" w:space="0" w:color="auto"/>
              <w:bottom w:val="nil"/>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2775" w:type="dxa"/>
            <w:gridSpan w:val="2"/>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ТОО «Ремонт»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2006 </w:t>
            </w:r>
          </w:p>
        </w:tc>
        <w:tc>
          <w:tcPr>
            <w:tcW w:w="924"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март </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Электродвигатель Э-15 </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Шт. </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20 </w:t>
            </w:r>
          </w:p>
        </w:tc>
      </w:tr>
      <w:tr w:rsidR="00A167C8" w:rsidRPr="00A167C8">
        <w:trPr>
          <w:cantSplit/>
          <w:trHeight w:hRule="exact" w:val="1081"/>
        </w:trPr>
        <w:tc>
          <w:tcPr>
            <w:tcW w:w="470" w:type="dxa"/>
            <w:tcBorders>
              <w:top w:val="nil"/>
              <w:left w:val="single" w:sz="6" w:space="0" w:color="auto"/>
              <w:bottom w:val="nil"/>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1125" w:type="dxa"/>
            <w:tcBorders>
              <w:top w:val="single" w:sz="6" w:space="0" w:color="auto"/>
              <w:left w:val="single" w:sz="6" w:space="0" w:color="auto"/>
              <w:bottom w:val="nil"/>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Статьи</w:t>
            </w:r>
          </w:p>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калькуляции </w:t>
            </w:r>
          </w:p>
        </w:tc>
        <w:tc>
          <w:tcPr>
            <w:tcW w:w="1650" w:type="dxa"/>
            <w:tcBorders>
              <w:top w:val="single" w:sz="6" w:space="0" w:color="auto"/>
              <w:left w:val="single" w:sz="6" w:space="0" w:color="auto"/>
              <w:bottom w:val="nil"/>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НЭП на начало месяца </w:t>
            </w:r>
          </w:p>
        </w:tc>
        <w:tc>
          <w:tcPr>
            <w:tcW w:w="1914" w:type="dxa"/>
            <w:gridSpan w:val="2"/>
            <w:vMerge w:val="restart"/>
            <w:tcBorders>
              <w:top w:val="single" w:sz="6" w:space="0" w:color="auto"/>
              <w:left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Затраты за отчетный период </w:t>
            </w:r>
          </w:p>
        </w:tc>
        <w:tc>
          <w:tcPr>
            <w:tcW w:w="2904" w:type="dxa"/>
            <w:gridSpan w:val="2"/>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Списание затрат </w:t>
            </w:r>
          </w:p>
        </w:tc>
        <w:tc>
          <w:tcPr>
            <w:tcW w:w="1474" w:type="dxa"/>
            <w:tcBorders>
              <w:top w:val="single" w:sz="6" w:space="0" w:color="auto"/>
              <w:left w:val="single" w:sz="6" w:space="0" w:color="auto"/>
              <w:bottom w:val="nil"/>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НЭП на конец месяца </w:t>
            </w:r>
          </w:p>
        </w:tc>
      </w:tr>
      <w:tr w:rsidR="00A167C8" w:rsidRPr="00A167C8" w:rsidTr="00A167C8">
        <w:trPr>
          <w:cantSplit/>
          <w:trHeight w:hRule="exact" w:val="1033"/>
        </w:trPr>
        <w:tc>
          <w:tcPr>
            <w:tcW w:w="470" w:type="dxa"/>
            <w:tcBorders>
              <w:top w:val="nil"/>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1125" w:type="dxa"/>
            <w:tcBorders>
              <w:top w:val="nil"/>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1650" w:type="dxa"/>
            <w:tcBorders>
              <w:top w:val="nil"/>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1914" w:type="dxa"/>
            <w:gridSpan w:val="2"/>
            <w:vMerge/>
            <w:tcBorders>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pacing w:line="360" w:lineRule="auto"/>
              <w:jc w:val="both"/>
              <w:rPr>
                <w:sz w:val="20"/>
                <w:szCs w:val="20"/>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 окончательный брак </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r w:rsidRPr="00A167C8">
              <w:rPr>
                <w:sz w:val="20"/>
                <w:szCs w:val="20"/>
              </w:rPr>
              <w:t xml:space="preserve">на выпуск продукции </w:t>
            </w:r>
          </w:p>
        </w:tc>
        <w:tc>
          <w:tcPr>
            <w:tcW w:w="1474" w:type="dxa"/>
            <w:tcBorders>
              <w:top w:val="nil"/>
              <w:left w:val="single" w:sz="6" w:space="0" w:color="auto"/>
              <w:bottom w:val="single" w:sz="6" w:space="0" w:color="auto"/>
              <w:right w:val="single" w:sz="6" w:space="0" w:color="auto"/>
            </w:tcBorders>
            <w:shd w:val="clear" w:color="auto" w:fill="FFFFFF"/>
          </w:tcPr>
          <w:p w:rsidR="00A167C8" w:rsidRPr="00A167C8" w:rsidRDefault="00A167C8" w:rsidP="00A167C8">
            <w:pPr>
              <w:widowControl w:val="0"/>
              <w:shd w:val="clear" w:color="auto" w:fill="FFFFFF"/>
              <w:spacing w:line="360" w:lineRule="auto"/>
              <w:jc w:val="both"/>
              <w:rPr>
                <w:sz w:val="20"/>
                <w:szCs w:val="20"/>
              </w:rPr>
            </w:pPr>
          </w:p>
          <w:p w:rsidR="00A167C8" w:rsidRPr="00A167C8" w:rsidRDefault="00A167C8" w:rsidP="00A167C8">
            <w:pPr>
              <w:widowControl w:val="0"/>
              <w:shd w:val="clear" w:color="auto" w:fill="FFFFFF"/>
              <w:spacing w:line="360" w:lineRule="auto"/>
              <w:jc w:val="both"/>
              <w:rPr>
                <w:sz w:val="20"/>
                <w:szCs w:val="20"/>
              </w:rPr>
            </w:pPr>
          </w:p>
        </w:tc>
      </w:tr>
    </w:tbl>
    <w:p w:rsidR="00A167C8" w:rsidRDefault="00A167C8" w:rsidP="00B70571">
      <w:pPr>
        <w:pStyle w:val="ae"/>
        <w:widowControl w:val="0"/>
        <w:spacing w:line="360" w:lineRule="auto"/>
        <w:rPr>
          <w:spacing w:val="0"/>
          <w:szCs w:val="23"/>
        </w:rPr>
      </w:pPr>
    </w:p>
    <w:p w:rsidR="00A167C8" w:rsidRDefault="00A167C8" w:rsidP="00B70571">
      <w:pPr>
        <w:pStyle w:val="1"/>
        <w:keepNext w:val="0"/>
        <w:widowControl w:val="0"/>
        <w:spacing w:before="0" w:after="0" w:line="360" w:lineRule="auto"/>
        <w:ind w:firstLine="709"/>
        <w:jc w:val="both"/>
        <w:rPr>
          <w:caps w:val="0"/>
        </w:rPr>
      </w:pPr>
      <w:r>
        <w:rPr>
          <w:caps w:val="0"/>
        </w:rPr>
        <w:br w:type="page"/>
      </w:r>
      <w:r w:rsidR="007D1C9A">
        <w:rPr>
          <w:noProof/>
        </w:rPr>
        <w:pict>
          <v:rect id="_x0000_s1029" style="position:absolute;left:0;text-align:left;margin-left:88.55pt;margin-top:31.9pt;width:161.15pt;height:27.5pt;z-index:251660800" stroked="f"/>
        </w:pict>
      </w:r>
      <w:r w:rsidRPr="00B70571">
        <w:rPr>
          <w:caps w:val="0"/>
        </w:rPr>
        <w:t>Приложение 3</w:t>
      </w:r>
    </w:p>
    <w:p w:rsidR="00A167C8" w:rsidRDefault="00A167C8" w:rsidP="00B70571">
      <w:pPr>
        <w:pStyle w:val="1"/>
        <w:keepNext w:val="0"/>
        <w:widowControl w:val="0"/>
        <w:spacing w:before="0" w:after="0" w:line="360" w:lineRule="auto"/>
        <w:ind w:firstLine="709"/>
        <w:jc w:val="both"/>
        <w:rPr>
          <w:caps w:val="0"/>
        </w:rPr>
      </w:pPr>
    </w:p>
    <w:p w:rsidR="00A167C8" w:rsidRDefault="007D1C9A" w:rsidP="00B70571">
      <w:pPr>
        <w:pStyle w:val="1"/>
        <w:keepNext w:val="0"/>
        <w:widowControl w:val="0"/>
        <w:spacing w:before="0" w:after="0" w:line="360" w:lineRule="auto"/>
        <w:ind w:firstLine="709"/>
        <w:jc w:val="both"/>
        <w:rPr>
          <w:caps w:val="0"/>
        </w:rPr>
      </w:pPr>
      <w:r>
        <w:rPr>
          <w:noProof/>
        </w:rPr>
        <w:pict>
          <v:rect id="_x0000_s1030" style="position:absolute;left:0;text-align:left;margin-left:366.85pt;margin-top:65.65pt;width:97.35pt;height:24.2pt;z-index:251659776" stroked="f"/>
        </w:pict>
      </w:r>
      <w:r>
        <w:rPr>
          <w:cap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417.75pt">
            <v:imagedata r:id="rId7" o:title="" croptop="5208f" cropbottom="8498f" cropleft="5152f" cropright="6010f" blacklevel="-3932f" grayscale="t" bilevel="t"/>
          </v:shape>
        </w:pict>
      </w:r>
    </w:p>
    <w:p w:rsidR="00A167C8" w:rsidRPr="00A63BD4" w:rsidRDefault="007D1C9A" w:rsidP="00B70571">
      <w:pPr>
        <w:pStyle w:val="1"/>
        <w:keepNext w:val="0"/>
        <w:widowControl w:val="0"/>
        <w:spacing w:before="0" w:after="0" w:line="360" w:lineRule="auto"/>
        <w:ind w:firstLine="709"/>
        <w:jc w:val="both"/>
        <w:rPr>
          <w:caps w:val="0"/>
          <w:color w:val="FFFFFF"/>
        </w:rPr>
      </w:pPr>
      <w:r>
        <w:rPr>
          <w:noProof/>
        </w:rPr>
        <w:pict>
          <v:rect id="_x0000_s1031" style="position:absolute;left:0;text-align:left;margin-left:458.15pt;margin-top:-73.95pt;width:30.8pt;height:23.1pt;z-index:251657728" stroked="f"/>
        </w:pict>
      </w:r>
      <w:r>
        <w:rPr>
          <w:noProof/>
        </w:rPr>
        <w:pict>
          <v:rect id="_x0000_s1032" style="position:absolute;left:0;text-align:left;margin-left:458.15pt;margin-top:-60.85pt;width:30.8pt;height:22pt;z-index:251658752" stroked="f"/>
        </w:pict>
      </w:r>
      <w:bookmarkStart w:id="31" w:name="_GoBack"/>
      <w:bookmarkEnd w:id="31"/>
    </w:p>
    <w:sectPr w:rsidR="00A167C8" w:rsidRPr="00A63BD4" w:rsidSect="00B70571">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D4" w:rsidRDefault="00A63BD4">
      <w:r>
        <w:separator/>
      </w:r>
    </w:p>
  </w:endnote>
  <w:endnote w:type="continuationSeparator" w:id="0">
    <w:p w:rsidR="00A63BD4" w:rsidRDefault="00A6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D4" w:rsidRDefault="00A63BD4">
      <w:r>
        <w:separator/>
      </w:r>
    </w:p>
  </w:footnote>
  <w:footnote w:type="continuationSeparator" w:id="0">
    <w:p w:rsidR="00A63BD4" w:rsidRDefault="00A6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C8" w:rsidRDefault="00A167C8">
    <w:pPr>
      <w:pStyle w:val="a3"/>
      <w:framePr w:wrap="around" w:vAnchor="text" w:hAnchor="margin" w:xAlign="right" w:y="1"/>
      <w:rPr>
        <w:rStyle w:val="a5"/>
      </w:rPr>
    </w:pPr>
  </w:p>
  <w:p w:rsidR="00A167C8" w:rsidRDefault="00A167C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C8" w:rsidRPr="00A167C8" w:rsidRDefault="00A167C8" w:rsidP="00A167C8">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C8" w:rsidRPr="00A167C8" w:rsidRDefault="00A167C8" w:rsidP="00A167C8">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3C680C"/>
    <w:lvl w:ilvl="0">
      <w:start w:val="1"/>
      <w:numFmt w:val="bullet"/>
      <w:lvlText w:val=""/>
      <w:lvlJc w:val="left"/>
      <w:pPr>
        <w:tabs>
          <w:tab w:val="num" w:pos="643"/>
        </w:tabs>
        <w:ind w:left="643" w:hanging="360"/>
      </w:pPr>
      <w:rPr>
        <w:rFonts w:ascii="Symbol" w:hAnsi="Symbol" w:hint="default"/>
      </w:rPr>
    </w:lvl>
  </w:abstractNum>
  <w:abstractNum w:abstractNumId="1">
    <w:nsid w:val="0DB76863"/>
    <w:multiLevelType w:val="hybridMultilevel"/>
    <w:tmpl w:val="E182B35C"/>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C90087"/>
    <w:multiLevelType w:val="singleLevel"/>
    <w:tmpl w:val="4462C092"/>
    <w:lvl w:ilvl="0">
      <w:start w:val="1"/>
      <w:numFmt w:val="bullet"/>
      <w:pStyle w:val="2"/>
      <w:lvlText w:val=""/>
      <w:lvlJc w:val="left"/>
      <w:pPr>
        <w:tabs>
          <w:tab w:val="num" w:pos="360"/>
        </w:tabs>
        <w:ind w:left="360" w:hanging="360"/>
      </w:pPr>
      <w:rPr>
        <w:rFonts w:ascii="Symbol" w:hAnsi="Symbol" w:hint="default"/>
      </w:rPr>
    </w:lvl>
  </w:abstractNum>
  <w:abstractNum w:abstractNumId="3">
    <w:nsid w:val="238C67CD"/>
    <w:multiLevelType w:val="hybridMultilevel"/>
    <w:tmpl w:val="BB6C9D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CCB1E98"/>
    <w:multiLevelType w:val="hybridMultilevel"/>
    <w:tmpl w:val="BD0862E2"/>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61F72FC"/>
    <w:multiLevelType w:val="hybridMultilevel"/>
    <w:tmpl w:val="1250CBAE"/>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9D43279"/>
    <w:multiLevelType w:val="hybridMultilevel"/>
    <w:tmpl w:val="B330EB94"/>
    <w:lvl w:ilvl="0" w:tplc="FFDAE96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3"/>
  </w:num>
  <w:num w:numId="6">
    <w:abstractNumId w:val="5"/>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
  <w:drawingGridVerticalSpacing w:val="1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71"/>
    <w:rsid w:val="006A0984"/>
    <w:rsid w:val="007D1C9A"/>
    <w:rsid w:val="00A167C8"/>
    <w:rsid w:val="00A63BD4"/>
    <w:rsid w:val="00B70571"/>
    <w:rsid w:val="00FD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C78DD31-74EB-48E0-8755-77AA0DEF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400"/>
      <w:jc w:val="center"/>
      <w:outlineLvl w:val="0"/>
    </w:pPr>
    <w:rPr>
      <w:rFonts w:cs="Arial"/>
      <w:bCs/>
      <w:caps/>
      <w:kern w:val="32"/>
      <w:sz w:val="28"/>
      <w:szCs w:val="28"/>
    </w:rPr>
  </w:style>
  <w:style w:type="paragraph" w:styleId="20">
    <w:name w:val="heading 2"/>
    <w:basedOn w:val="a"/>
    <w:next w:val="a"/>
    <w:link w:val="21"/>
    <w:uiPriority w:val="9"/>
    <w:qFormat/>
    <w:pPr>
      <w:keepNext/>
      <w:spacing w:before="240" w:after="400"/>
      <w:jc w:val="center"/>
      <w:outlineLvl w:val="1"/>
    </w:pPr>
    <w:rPr>
      <w:rFonts w:cs="Arial"/>
      <w:bCs/>
      <w:iCs/>
      <w:spacing w:val="4"/>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spacing w:line="360" w:lineRule="auto"/>
      <w:outlineLvl w:val="4"/>
    </w:pPr>
    <w:rPr>
      <w:sz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shd w:val="clear" w:color="auto" w:fill="FFFFFF"/>
      <w:spacing w:before="245"/>
      <w:ind w:left="-44"/>
      <w:jc w:val="center"/>
      <w:outlineLvl w:val="6"/>
    </w:pPr>
    <w:rPr>
      <w:color w:val="000000"/>
      <w:spacing w:val="4"/>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style>
  <w:style w:type="paragraph" w:styleId="22">
    <w:name w:val="toc 2"/>
    <w:basedOn w:val="a"/>
    <w:next w:val="a"/>
    <w:autoRedefine/>
    <w:uiPriority w:val="39"/>
    <w:semiHidden/>
    <w:pPr>
      <w:ind w:left="240"/>
    </w:pPr>
  </w:style>
  <w:style w:type="character" w:styleId="a6">
    <w:name w:val="Hyperlink"/>
    <w:uiPriority w:val="99"/>
    <w:semiHidden/>
    <w:rPr>
      <w:rFonts w:cs="Times New Roman"/>
      <w:color w:val="0000FF"/>
      <w:u w:val="single"/>
    </w:rPr>
  </w:style>
  <w:style w:type="paragraph" w:styleId="a7">
    <w:name w:val="Body Text"/>
    <w:basedOn w:val="a"/>
    <w:link w:val="a8"/>
    <w:uiPriority w:val="99"/>
    <w:semiHidden/>
    <w:rPr>
      <w:sz w:val="28"/>
      <w:szCs w:val="20"/>
    </w:rPr>
  </w:style>
  <w:style w:type="character" w:customStyle="1" w:styleId="a8">
    <w:name w:val="Основной текст Знак"/>
    <w:link w:val="a7"/>
    <w:uiPriority w:val="99"/>
    <w:semiHidden/>
    <w:rPr>
      <w:sz w:val="24"/>
      <w:szCs w:val="24"/>
    </w:rPr>
  </w:style>
  <w:style w:type="paragraph" w:styleId="23">
    <w:name w:val="Body Text 2"/>
    <w:basedOn w:val="a"/>
    <w:link w:val="24"/>
    <w:uiPriority w:val="99"/>
    <w:semiHidden/>
    <w:pPr>
      <w:spacing w:line="360" w:lineRule="auto"/>
    </w:pPr>
    <w:rPr>
      <w:sz w:val="28"/>
    </w:rPr>
  </w:style>
  <w:style w:type="character" w:customStyle="1" w:styleId="24">
    <w:name w:val="Основной текст 2 Знак"/>
    <w:link w:val="23"/>
    <w:uiPriority w:val="99"/>
    <w:semiHidden/>
    <w:rPr>
      <w:sz w:val="24"/>
      <w:szCs w:val="24"/>
    </w:rPr>
  </w:style>
  <w:style w:type="paragraph" w:styleId="a9">
    <w:name w:val="Plain Text"/>
    <w:basedOn w:val="a"/>
    <w:link w:val="aa"/>
    <w:uiPriority w:val="99"/>
    <w:semiHidden/>
    <w:rPr>
      <w:rFonts w:ascii="Courier New" w:hAnsi="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footnote text"/>
    <w:basedOn w:val="a"/>
    <w:link w:val="ac"/>
    <w:uiPriority w:val="99"/>
    <w:semiHidden/>
    <w:rPr>
      <w:sz w:val="20"/>
      <w:szCs w:val="20"/>
      <w:lang w:val="en-US"/>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31">
    <w:name w:val="toc 3"/>
    <w:basedOn w:val="a"/>
    <w:next w:val="a"/>
    <w:autoRedefine/>
    <w:uiPriority w:val="39"/>
    <w:semiHidden/>
    <w:pPr>
      <w:ind w:left="480"/>
    </w:pPr>
  </w:style>
  <w:style w:type="paragraph" w:styleId="25">
    <w:name w:val="Body Text Indent 2"/>
    <w:basedOn w:val="a"/>
    <w:link w:val="26"/>
    <w:uiPriority w:val="99"/>
    <w:semiHidden/>
    <w:pPr>
      <w:spacing w:after="120" w:line="480" w:lineRule="auto"/>
      <w:ind w:left="283"/>
    </w:pPr>
  </w:style>
  <w:style w:type="character" w:customStyle="1" w:styleId="26">
    <w:name w:val="Основной текст с отступом 2 Знак"/>
    <w:link w:val="25"/>
    <w:uiPriority w:val="99"/>
    <w:semiHidden/>
    <w:rPr>
      <w:sz w:val="24"/>
      <w:szCs w:val="24"/>
    </w:rPr>
  </w:style>
  <w:style w:type="paragraph" w:styleId="ae">
    <w:name w:val="Body Text Indent"/>
    <w:basedOn w:val="a"/>
    <w:link w:val="af"/>
    <w:uiPriority w:val="99"/>
    <w:semiHidden/>
    <w:pPr>
      <w:ind w:firstLine="709"/>
      <w:jc w:val="both"/>
    </w:pPr>
    <w:rPr>
      <w:spacing w:val="4"/>
      <w:sz w:val="28"/>
    </w:rPr>
  </w:style>
  <w:style w:type="character" w:customStyle="1" w:styleId="af">
    <w:name w:val="Основной текст с отступом Знак"/>
    <w:link w:val="ae"/>
    <w:uiPriority w:val="99"/>
    <w:semiHidden/>
    <w:rPr>
      <w:sz w:val="24"/>
      <w:szCs w:val="24"/>
    </w:rPr>
  </w:style>
  <w:style w:type="paragraph" w:styleId="32">
    <w:name w:val="Body Text Indent 3"/>
    <w:basedOn w:val="a"/>
    <w:link w:val="33"/>
    <w:uiPriority w:val="99"/>
    <w:semiHidden/>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FR1">
    <w:name w:val="FR1"/>
    <w:pPr>
      <w:widowControl w:val="0"/>
      <w:autoSpaceDE w:val="0"/>
      <w:autoSpaceDN w:val="0"/>
      <w:spacing w:before="160" w:line="260" w:lineRule="auto"/>
      <w:ind w:left="360" w:hanging="160"/>
      <w:jc w:val="both"/>
    </w:pPr>
    <w:rPr>
      <w:rFonts w:ascii="Arial" w:hAnsi="Arial" w:cs="Arial"/>
      <w:sz w:val="18"/>
      <w:szCs w:val="18"/>
    </w:rPr>
  </w:style>
  <w:style w:type="paragraph" w:styleId="af0">
    <w:name w:val="Subtitle"/>
    <w:basedOn w:val="a"/>
    <w:link w:val="af1"/>
    <w:uiPriority w:val="11"/>
    <w:qFormat/>
    <w:pPr>
      <w:jc w:val="right"/>
    </w:pPr>
    <w:rPr>
      <w:b/>
      <w:bCs/>
      <w:sz w:val="28"/>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34">
    <w:name w:val="Body Text 3"/>
    <w:basedOn w:val="a"/>
    <w:link w:val="35"/>
    <w:uiPriority w:val="99"/>
    <w:semiHidden/>
    <w:rPr>
      <w:b/>
      <w:bCs/>
    </w:rPr>
  </w:style>
  <w:style w:type="character" w:customStyle="1" w:styleId="35">
    <w:name w:val="Основной текст 3 Знак"/>
    <w:link w:val="34"/>
    <w:uiPriority w:val="99"/>
    <w:semiHidden/>
    <w:rPr>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2"/>
      <w:szCs w:val="22"/>
    </w:rPr>
  </w:style>
  <w:style w:type="character" w:customStyle="1" w:styleId="HTML0">
    <w:name w:val="Стандартный HTML Знак"/>
    <w:link w:val="HTML"/>
    <w:uiPriority w:val="99"/>
    <w:semiHidden/>
    <w:rPr>
      <w:rFonts w:ascii="Courier New" w:hAnsi="Courier New" w:cs="Courier New"/>
    </w:rPr>
  </w:style>
  <w:style w:type="paragraph" w:customStyle="1" w:styleId="41">
    <w:name w:val="загол4"/>
    <w:basedOn w:val="a"/>
    <w:next w:val="4"/>
    <w:pPr>
      <w:ind w:firstLine="709"/>
      <w:jc w:val="both"/>
    </w:pPr>
    <w:rPr>
      <w:sz w:val="28"/>
    </w:rPr>
  </w:style>
  <w:style w:type="paragraph" w:customStyle="1" w:styleId="51">
    <w:name w:val="заголовок 5"/>
    <w:basedOn w:val="a"/>
    <w:next w:val="a"/>
    <w:pPr>
      <w:keepNext/>
      <w:autoSpaceDE w:val="0"/>
      <w:autoSpaceDN w:val="0"/>
      <w:spacing w:line="360" w:lineRule="auto"/>
      <w:ind w:left="567" w:hanging="4"/>
      <w:jc w:val="both"/>
    </w:pPr>
    <w:rPr>
      <w:sz w:val="20"/>
    </w:rPr>
  </w:style>
  <w:style w:type="paragraph" w:styleId="2">
    <w:name w:val="List Bullet 2"/>
    <w:basedOn w:val="a"/>
    <w:autoRedefine/>
    <w:uiPriority w:val="99"/>
    <w:semiHidden/>
    <w:pPr>
      <w:numPr>
        <w:numId w:val="2"/>
      </w:numPr>
      <w:tabs>
        <w:tab w:val="clear" w:pos="360"/>
        <w:tab w:val="num" w:pos="643"/>
      </w:tabs>
      <w:ind w:left="643"/>
    </w:pPr>
    <w:rPr>
      <w:sz w:val="28"/>
      <w:szCs w:val="20"/>
    </w:rPr>
  </w:style>
  <w:style w:type="paragraph" w:customStyle="1" w:styleId="TableCode">
    <w:name w:val="TableCode"/>
    <w:basedOn w:val="a"/>
    <w:autoRedefine/>
    <w:pPr>
      <w:spacing w:before="120"/>
      <w:ind w:firstLine="715"/>
    </w:pPr>
    <w:rPr>
      <w:i/>
      <w:sz w:val="28"/>
      <w:szCs w:val="20"/>
    </w:rPr>
  </w:style>
  <w:style w:type="paragraph" w:customStyle="1" w:styleId="TableHeader">
    <w:name w:val="TableHeader"/>
    <w:basedOn w:val="a"/>
    <w:autoRedefine/>
    <w:pPr>
      <w:ind w:firstLine="714"/>
      <w:jc w:val="both"/>
    </w:pPr>
    <w:rPr>
      <w:iCs/>
      <w:spacing w:val="4"/>
      <w:sz w:val="28"/>
    </w:rPr>
  </w:style>
  <w:style w:type="paragraph" w:customStyle="1" w:styleId="Picture">
    <w:name w:val="Picture"/>
    <w:basedOn w:val="a"/>
    <w:autoRedefine/>
    <w:pPr>
      <w:spacing w:before="120" w:after="240"/>
      <w:jc w:val="center"/>
    </w:pPr>
    <w:rPr>
      <w:iCs/>
      <w:sz w:val="28"/>
      <w:szCs w:val="20"/>
    </w:rPr>
  </w:style>
  <w:style w:type="character" w:styleId="af2">
    <w:name w:val="FollowedHyperlink"/>
    <w:uiPriority w:val="99"/>
    <w:semiHidden/>
    <w:rPr>
      <w:rFonts w:cs="Times New Roman"/>
      <w:color w:val="800080"/>
      <w:u w:val="single"/>
    </w:rPr>
  </w:style>
  <w:style w:type="paragraph" w:customStyle="1" w:styleId="Header2">
    <w:name w:val="Header2"/>
    <w:basedOn w:val="20"/>
    <w:autoRedefine/>
    <w:pPr>
      <w:spacing w:after="120"/>
      <w:jc w:val="left"/>
    </w:pPr>
    <w:rPr>
      <w:b/>
      <w:i/>
      <w:spacing w:val="0"/>
      <w:sz w:val="26"/>
      <w:lang w:val="uk-UA"/>
    </w:rPr>
  </w:style>
  <w:style w:type="paragraph" w:styleId="af3">
    <w:name w:val="Normal (Web)"/>
    <w:basedOn w:val="a"/>
    <w:uiPriority w:val="99"/>
    <w:semiHidden/>
    <w:pPr>
      <w:spacing w:before="100" w:beforeAutospacing="1" w:after="100" w:afterAutospacing="1" w:line="360" w:lineRule="auto"/>
      <w:ind w:firstLine="709"/>
      <w:jc w:val="both"/>
    </w:pPr>
    <w:rPr>
      <w:rFonts w:ascii="Arial" w:hAnsi="Arial" w:cs="Arial"/>
      <w:sz w:val="18"/>
      <w:szCs w:val="18"/>
    </w:rPr>
  </w:style>
  <w:style w:type="character" w:styleId="af4">
    <w:name w:val="Strong"/>
    <w:uiPriority w:val="22"/>
    <w:qFormat/>
    <w:rPr>
      <w:rFonts w:cs="Times New Roman"/>
      <w:b/>
      <w:bCs/>
    </w:rPr>
  </w:style>
  <w:style w:type="character" w:styleId="af5">
    <w:name w:val="Emphasis"/>
    <w:uiPriority w:val="20"/>
    <w:qFormat/>
    <w:rPr>
      <w:rFonts w:cs="Times New Roman"/>
      <w:i/>
      <w:iCs/>
    </w:rPr>
  </w:style>
  <w:style w:type="character" w:customStyle="1" w:styleId="postbody1">
    <w:name w:val="postbody1"/>
    <w:rPr>
      <w:rFonts w:cs="Times New Roman"/>
      <w:sz w:val="18"/>
      <w:szCs w:val="18"/>
    </w:rPr>
  </w:style>
  <w:style w:type="paragraph" w:styleId="af6">
    <w:name w:val="caption"/>
    <w:basedOn w:val="a"/>
    <w:next w:val="a"/>
    <w:uiPriority w:val="35"/>
    <w:qFormat/>
    <w:pPr>
      <w:ind w:firstLine="708"/>
    </w:pPr>
    <w:rPr>
      <w:bCs/>
      <w:spacing w:val="4"/>
      <w:sz w:val="28"/>
      <w:szCs w:val="28"/>
    </w:rPr>
  </w:style>
  <w:style w:type="paragraph" w:styleId="af7">
    <w:name w:val="footer"/>
    <w:basedOn w:val="a"/>
    <w:link w:val="af8"/>
    <w:uiPriority w:val="99"/>
    <w:semiHidden/>
    <w:unhideWhenUsed/>
    <w:rsid w:val="00B70571"/>
    <w:pPr>
      <w:tabs>
        <w:tab w:val="center" w:pos="4677"/>
        <w:tab w:val="right" w:pos="9355"/>
      </w:tabs>
    </w:pPr>
  </w:style>
  <w:style w:type="character" w:customStyle="1" w:styleId="af8">
    <w:name w:val="Нижний колонтитул Знак"/>
    <w:link w:val="af7"/>
    <w:uiPriority w:val="99"/>
    <w:semiHidden/>
    <w:locked/>
    <w:rsid w:val="00B705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13150</Words>
  <Characters>74960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87935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2008-03-28T11:11:00Z</cp:lastPrinted>
  <dcterms:created xsi:type="dcterms:W3CDTF">2014-03-23T03:50:00Z</dcterms:created>
  <dcterms:modified xsi:type="dcterms:W3CDTF">2014-03-23T03:50:00Z</dcterms:modified>
</cp:coreProperties>
</file>