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4" w:rsidRPr="008851F3" w:rsidRDefault="003725BB" w:rsidP="002925F3">
      <w:pPr>
        <w:spacing w:line="360" w:lineRule="auto"/>
        <w:jc w:val="center"/>
        <w:rPr>
          <w:b/>
          <w:bCs/>
          <w:sz w:val="28"/>
          <w:szCs w:val="28"/>
        </w:rPr>
      </w:pPr>
      <w:r w:rsidRPr="008851F3">
        <w:rPr>
          <w:b/>
          <w:bCs/>
          <w:sz w:val="28"/>
          <w:szCs w:val="28"/>
        </w:rPr>
        <w:t>Федеральное агентство по образованию</w:t>
      </w:r>
    </w:p>
    <w:p w:rsidR="003725BB" w:rsidRPr="008851F3" w:rsidRDefault="003725BB" w:rsidP="002925F3">
      <w:pPr>
        <w:spacing w:line="360" w:lineRule="auto"/>
        <w:jc w:val="center"/>
        <w:rPr>
          <w:b/>
          <w:bCs/>
          <w:sz w:val="28"/>
          <w:szCs w:val="28"/>
        </w:rPr>
      </w:pPr>
      <w:r w:rsidRPr="008851F3">
        <w:rPr>
          <w:b/>
          <w:bCs/>
          <w:sz w:val="28"/>
          <w:szCs w:val="28"/>
        </w:rPr>
        <w:t>НОУ «Политехникум»</w:t>
      </w:r>
    </w:p>
    <w:p w:rsidR="002537E4" w:rsidRPr="008851F3" w:rsidRDefault="002537E4" w:rsidP="002925F3">
      <w:pPr>
        <w:spacing w:line="360" w:lineRule="auto"/>
        <w:jc w:val="center"/>
        <w:rPr>
          <w:b/>
          <w:bCs/>
          <w:sz w:val="28"/>
          <w:szCs w:val="28"/>
        </w:rPr>
      </w:pPr>
    </w:p>
    <w:p w:rsidR="003725BB" w:rsidRPr="008851F3" w:rsidRDefault="003725BB" w:rsidP="002925F3">
      <w:pPr>
        <w:spacing w:line="360" w:lineRule="auto"/>
        <w:jc w:val="center"/>
        <w:rPr>
          <w:b/>
          <w:bCs/>
          <w:sz w:val="28"/>
          <w:szCs w:val="28"/>
        </w:rPr>
      </w:pPr>
    </w:p>
    <w:p w:rsidR="003725BB" w:rsidRPr="008851F3" w:rsidRDefault="003725BB" w:rsidP="002925F3">
      <w:pPr>
        <w:spacing w:line="360" w:lineRule="auto"/>
        <w:jc w:val="center"/>
        <w:rPr>
          <w:sz w:val="28"/>
          <w:szCs w:val="28"/>
        </w:rPr>
      </w:pPr>
    </w:p>
    <w:p w:rsidR="003725BB" w:rsidRPr="008851F3" w:rsidRDefault="003725BB" w:rsidP="002925F3">
      <w:pPr>
        <w:spacing w:line="360" w:lineRule="auto"/>
        <w:jc w:val="center"/>
        <w:rPr>
          <w:sz w:val="28"/>
          <w:szCs w:val="28"/>
        </w:rPr>
      </w:pPr>
    </w:p>
    <w:p w:rsidR="003725BB" w:rsidRPr="008851F3" w:rsidRDefault="003725BB" w:rsidP="002925F3">
      <w:pPr>
        <w:spacing w:line="360" w:lineRule="auto"/>
        <w:jc w:val="center"/>
        <w:rPr>
          <w:sz w:val="28"/>
          <w:szCs w:val="28"/>
        </w:rPr>
      </w:pPr>
    </w:p>
    <w:p w:rsidR="003725BB" w:rsidRPr="008851F3" w:rsidRDefault="003725BB" w:rsidP="002925F3">
      <w:pPr>
        <w:spacing w:line="360" w:lineRule="auto"/>
        <w:jc w:val="center"/>
        <w:rPr>
          <w:sz w:val="28"/>
          <w:szCs w:val="28"/>
        </w:rPr>
      </w:pPr>
    </w:p>
    <w:p w:rsidR="002925F3" w:rsidRPr="008851F3" w:rsidRDefault="002925F3" w:rsidP="002925F3">
      <w:pPr>
        <w:spacing w:line="360" w:lineRule="auto"/>
        <w:jc w:val="center"/>
        <w:rPr>
          <w:sz w:val="28"/>
          <w:szCs w:val="28"/>
        </w:rPr>
      </w:pPr>
    </w:p>
    <w:p w:rsidR="002925F3" w:rsidRPr="008851F3" w:rsidRDefault="002925F3" w:rsidP="002925F3">
      <w:pPr>
        <w:spacing w:line="360" w:lineRule="auto"/>
        <w:jc w:val="center"/>
        <w:rPr>
          <w:sz w:val="28"/>
          <w:szCs w:val="28"/>
        </w:rPr>
      </w:pPr>
    </w:p>
    <w:p w:rsidR="002925F3" w:rsidRPr="008851F3" w:rsidRDefault="002925F3" w:rsidP="002925F3">
      <w:pPr>
        <w:spacing w:line="360" w:lineRule="auto"/>
        <w:jc w:val="center"/>
        <w:rPr>
          <w:sz w:val="28"/>
          <w:szCs w:val="28"/>
        </w:rPr>
      </w:pPr>
    </w:p>
    <w:p w:rsidR="002925F3" w:rsidRPr="008851F3" w:rsidRDefault="002925F3" w:rsidP="002925F3">
      <w:pPr>
        <w:spacing w:line="360" w:lineRule="auto"/>
        <w:jc w:val="center"/>
        <w:rPr>
          <w:sz w:val="28"/>
          <w:szCs w:val="28"/>
        </w:rPr>
      </w:pPr>
    </w:p>
    <w:p w:rsidR="002925F3" w:rsidRPr="008851F3" w:rsidRDefault="002925F3" w:rsidP="002925F3">
      <w:pPr>
        <w:spacing w:line="360" w:lineRule="auto"/>
        <w:jc w:val="center"/>
        <w:rPr>
          <w:sz w:val="28"/>
          <w:szCs w:val="28"/>
        </w:rPr>
      </w:pPr>
    </w:p>
    <w:p w:rsidR="002925F3" w:rsidRPr="008851F3" w:rsidRDefault="002925F3" w:rsidP="002925F3">
      <w:pPr>
        <w:spacing w:line="360" w:lineRule="auto"/>
        <w:jc w:val="center"/>
        <w:rPr>
          <w:sz w:val="28"/>
          <w:szCs w:val="28"/>
        </w:rPr>
      </w:pPr>
    </w:p>
    <w:p w:rsidR="002537E4" w:rsidRPr="008851F3" w:rsidRDefault="002537E4" w:rsidP="002925F3">
      <w:pPr>
        <w:spacing w:line="360" w:lineRule="auto"/>
        <w:jc w:val="center"/>
        <w:rPr>
          <w:sz w:val="28"/>
          <w:szCs w:val="28"/>
        </w:rPr>
      </w:pPr>
      <w:r w:rsidRPr="008851F3">
        <w:rPr>
          <w:sz w:val="28"/>
          <w:szCs w:val="28"/>
        </w:rPr>
        <w:t>Курсов</w:t>
      </w:r>
      <w:r w:rsidR="003725BB" w:rsidRPr="008851F3">
        <w:rPr>
          <w:sz w:val="28"/>
          <w:szCs w:val="28"/>
        </w:rPr>
        <w:t>ая работа</w:t>
      </w:r>
    </w:p>
    <w:p w:rsidR="002537E4" w:rsidRPr="008851F3" w:rsidRDefault="002537E4" w:rsidP="002925F3">
      <w:pPr>
        <w:spacing w:line="360" w:lineRule="auto"/>
        <w:jc w:val="center"/>
        <w:rPr>
          <w:sz w:val="28"/>
          <w:szCs w:val="28"/>
        </w:rPr>
      </w:pPr>
      <w:r w:rsidRPr="008851F3">
        <w:rPr>
          <w:sz w:val="28"/>
          <w:szCs w:val="28"/>
        </w:rPr>
        <w:t xml:space="preserve">по </w:t>
      </w:r>
      <w:r w:rsidR="003725BB" w:rsidRPr="008851F3">
        <w:rPr>
          <w:sz w:val="28"/>
          <w:szCs w:val="28"/>
        </w:rPr>
        <w:t>дисциплине «Финансы и кредит»</w:t>
      </w:r>
    </w:p>
    <w:p w:rsidR="002537E4" w:rsidRPr="008851F3" w:rsidRDefault="002537E4" w:rsidP="002925F3">
      <w:pPr>
        <w:spacing w:line="360" w:lineRule="auto"/>
        <w:jc w:val="center"/>
        <w:rPr>
          <w:b/>
          <w:bCs/>
          <w:sz w:val="28"/>
          <w:szCs w:val="28"/>
        </w:rPr>
      </w:pPr>
      <w:r w:rsidRPr="008851F3">
        <w:rPr>
          <w:b/>
          <w:bCs/>
          <w:sz w:val="28"/>
          <w:szCs w:val="28"/>
        </w:rPr>
        <w:t>на тему:</w:t>
      </w:r>
      <w:r w:rsidR="003725BB" w:rsidRPr="008851F3">
        <w:rPr>
          <w:b/>
          <w:bCs/>
          <w:sz w:val="28"/>
          <w:szCs w:val="28"/>
        </w:rPr>
        <w:t xml:space="preserve"> </w:t>
      </w:r>
      <w:r w:rsidRPr="008851F3">
        <w:rPr>
          <w:b/>
          <w:bCs/>
          <w:sz w:val="28"/>
          <w:szCs w:val="28"/>
        </w:rPr>
        <w:t>«</w:t>
      </w:r>
      <w:r w:rsidR="003725BB" w:rsidRPr="008851F3">
        <w:rPr>
          <w:b/>
          <w:bCs/>
          <w:sz w:val="28"/>
          <w:szCs w:val="28"/>
        </w:rPr>
        <w:t>Управление финансами</w:t>
      </w:r>
      <w:r w:rsidRPr="008851F3">
        <w:rPr>
          <w:b/>
          <w:bCs/>
          <w:sz w:val="28"/>
          <w:szCs w:val="28"/>
        </w:rPr>
        <w:t>»</w:t>
      </w:r>
    </w:p>
    <w:p w:rsidR="002537E4" w:rsidRPr="008851F3" w:rsidRDefault="002537E4" w:rsidP="002925F3">
      <w:pPr>
        <w:spacing w:line="360" w:lineRule="auto"/>
        <w:jc w:val="center"/>
        <w:rPr>
          <w:b/>
          <w:bCs/>
          <w:sz w:val="28"/>
          <w:szCs w:val="28"/>
        </w:rPr>
      </w:pPr>
    </w:p>
    <w:p w:rsidR="00C70ADD" w:rsidRPr="008851F3" w:rsidRDefault="00C70ADD" w:rsidP="002925F3">
      <w:pPr>
        <w:spacing w:line="360" w:lineRule="auto"/>
        <w:jc w:val="center"/>
        <w:rPr>
          <w:b/>
          <w:bCs/>
          <w:sz w:val="28"/>
          <w:szCs w:val="28"/>
        </w:rPr>
      </w:pPr>
    </w:p>
    <w:p w:rsidR="002537E4" w:rsidRPr="008851F3" w:rsidRDefault="002537E4" w:rsidP="002925F3">
      <w:pPr>
        <w:spacing w:line="360" w:lineRule="auto"/>
        <w:jc w:val="center"/>
        <w:rPr>
          <w:sz w:val="28"/>
          <w:szCs w:val="28"/>
        </w:rPr>
      </w:pPr>
    </w:p>
    <w:p w:rsidR="00271856" w:rsidRPr="008851F3" w:rsidRDefault="002537E4" w:rsidP="002925F3">
      <w:pPr>
        <w:spacing w:line="360" w:lineRule="auto"/>
        <w:rPr>
          <w:sz w:val="28"/>
          <w:szCs w:val="28"/>
        </w:rPr>
      </w:pPr>
      <w:r w:rsidRPr="008851F3">
        <w:rPr>
          <w:sz w:val="28"/>
          <w:szCs w:val="28"/>
        </w:rPr>
        <w:t>Выполнил</w:t>
      </w:r>
      <w:r w:rsidR="002925F3" w:rsidRPr="008851F3">
        <w:rPr>
          <w:sz w:val="28"/>
          <w:szCs w:val="28"/>
        </w:rPr>
        <w:t xml:space="preserve">: </w:t>
      </w:r>
    </w:p>
    <w:p w:rsidR="003725BB" w:rsidRPr="008851F3" w:rsidRDefault="002925F3" w:rsidP="002925F3">
      <w:pPr>
        <w:spacing w:line="360" w:lineRule="auto"/>
        <w:rPr>
          <w:sz w:val="28"/>
          <w:szCs w:val="28"/>
        </w:rPr>
      </w:pPr>
      <w:r w:rsidRPr="008851F3">
        <w:rPr>
          <w:sz w:val="28"/>
          <w:szCs w:val="28"/>
        </w:rPr>
        <w:t>Корнеева Т.</w:t>
      </w:r>
      <w:r w:rsidR="003725BB" w:rsidRPr="008851F3">
        <w:rPr>
          <w:sz w:val="28"/>
          <w:szCs w:val="28"/>
        </w:rPr>
        <w:t>П.</w:t>
      </w:r>
    </w:p>
    <w:p w:rsidR="003725BB" w:rsidRPr="008851F3" w:rsidRDefault="003725BB" w:rsidP="002925F3">
      <w:pPr>
        <w:spacing w:line="360" w:lineRule="auto"/>
        <w:rPr>
          <w:sz w:val="28"/>
          <w:szCs w:val="28"/>
        </w:rPr>
      </w:pPr>
      <w:r w:rsidRPr="008851F3">
        <w:rPr>
          <w:sz w:val="28"/>
          <w:szCs w:val="28"/>
        </w:rPr>
        <w:t>Группа: Ф-07-1</w:t>
      </w:r>
    </w:p>
    <w:p w:rsidR="003725BB" w:rsidRPr="008851F3" w:rsidRDefault="003725BB" w:rsidP="002925F3">
      <w:pPr>
        <w:spacing w:line="360" w:lineRule="auto"/>
        <w:rPr>
          <w:sz w:val="28"/>
          <w:szCs w:val="28"/>
        </w:rPr>
      </w:pPr>
    </w:p>
    <w:p w:rsidR="00271856" w:rsidRPr="008851F3" w:rsidRDefault="003725BB" w:rsidP="002925F3">
      <w:pPr>
        <w:spacing w:line="360" w:lineRule="auto"/>
        <w:rPr>
          <w:sz w:val="28"/>
          <w:szCs w:val="28"/>
        </w:rPr>
      </w:pPr>
      <w:r w:rsidRPr="008851F3">
        <w:rPr>
          <w:sz w:val="28"/>
          <w:szCs w:val="28"/>
        </w:rPr>
        <w:t xml:space="preserve">Проверил: </w:t>
      </w:r>
    </w:p>
    <w:p w:rsidR="002537E4" w:rsidRPr="008851F3" w:rsidRDefault="003725BB" w:rsidP="002925F3">
      <w:pPr>
        <w:spacing w:line="360" w:lineRule="auto"/>
        <w:rPr>
          <w:sz w:val="28"/>
          <w:szCs w:val="28"/>
        </w:rPr>
      </w:pPr>
      <w:r w:rsidRPr="008851F3">
        <w:rPr>
          <w:sz w:val="28"/>
          <w:szCs w:val="28"/>
        </w:rPr>
        <w:t>Ситникова О.А.</w:t>
      </w:r>
    </w:p>
    <w:p w:rsidR="002537E4" w:rsidRPr="008851F3" w:rsidRDefault="002537E4" w:rsidP="002925F3">
      <w:pPr>
        <w:spacing w:line="360" w:lineRule="auto"/>
        <w:jc w:val="center"/>
        <w:rPr>
          <w:sz w:val="28"/>
          <w:szCs w:val="28"/>
        </w:rPr>
      </w:pPr>
    </w:p>
    <w:p w:rsidR="003725BB" w:rsidRPr="008851F3" w:rsidRDefault="003725BB" w:rsidP="002925F3">
      <w:pPr>
        <w:spacing w:line="360" w:lineRule="auto"/>
        <w:jc w:val="center"/>
        <w:rPr>
          <w:sz w:val="28"/>
          <w:szCs w:val="28"/>
        </w:rPr>
      </w:pPr>
    </w:p>
    <w:p w:rsidR="002925F3" w:rsidRPr="008851F3" w:rsidRDefault="002925F3" w:rsidP="002925F3">
      <w:pPr>
        <w:spacing w:line="360" w:lineRule="auto"/>
        <w:jc w:val="center"/>
        <w:rPr>
          <w:sz w:val="28"/>
          <w:szCs w:val="28"/>
        </w:rPr>
      </w:pPr>
    </w:p>
    <w:p w:rsidR="00271856" w:rsidRPr="008851F3" w:rsidRDefault="002537E4" w:rsidP="00271856">
      <w:pPr>
        <w:spacing w:line="360" w:lineRule="auto"/>
        <w:jc w:val="center"/>
        <w:rPr>
          <w:sz w:val="28"/>
          <w:szCs w:val="28"/>
        </w:rPr>
      </w:pPr>
      <w:r w:rsidRPr="008851F3">
        <w:rPr>
          <w:sz w:val="28"/>
          <w:szCs w:val="28"/>
        </w:rPr>
        <w:t>Ижевск 200</w:t>
      </w:r>
      <w:r w:rsidR="003725BB" w:rsidRPr="008851F3">
        <w:rPr>
          <w:sz w:val="28"/>
          <w:szCs w:val="28"/>
        </w:rPr>
        <w:t>8</w:t>
      </w:r>
    </w:p>
    <w:p w:rsidR="002925F3" w:rsidRPr="008851F3" w:rsidRDefault="00271856" w:rsidP="00271856">
      <w:pPr>
        <w:spacing w:line="360" w:lineRule="auto"/>
        <w:ind w:firstLine="720"/>
        <w:rPr>
          <w:sz w:val="28"/>
          <w:szCs w:val="28"/>
        </w:rPr>
      </w:pPr>
      <w:r w:rsidRPr="008851F3">
        <w:br w:type="page"/>
      </w:r>
      <w:r w:rsidR="002925F3" w:rsidRPr="008851F3">
        <w:rPr>
          <w:b/>
          <w:bCs/>
          <w:sz w:val="28"/>
          <w:szCs w:val="28"/>
        </w:rPr>
        <w:lastRenderedPageBreak/>
        <w:t>Введение</w:t>
      </w:r>
    </w:p>
    <w:p w:rsidR="002925F3" w:rsidRPr="008851F3" w:rsidRDefault="002925F3" w:rsidP="002925F3">
      <w:pPr>
        <w:spacing w:line="360" w:lineRule="auto"/>
        <w:ind w:firstLine="709"/>
        <w:jc w:val="both"/>
        <w:rPr>
          <w:sz w:val="28"/>
          <w:szCs w:val="28"/>
        </w:rPr>
      </w:pPr>
    </w:p>
    <w:p w:rsidR="002925F3" w:rsidRPr="008851F3" w:rsidRDefault="002925F3" w:rsidP="002925F3">
      <w:pPr>
        <w:pStyle w:val="a3"/>
        <w:ind w:firstLine="709"/>
      </w:pPr>
      <w:r w:rsidRPr="008851F3">
        <w:t>Искусство управления финансами состоит в том, чтобы держать на счетах минимально необходимую сумму денежных средств, которые нужны для текущей оператив</w:t>
      </w:r>
      <w:r w:rsidR="00C70ADD" w:rsidRPr="008851F3">
        <w:t>ной деятельности.</w:t>
      </w:r>
    </w:p>
    <w:p w:rsidR="002925F3" w:rsidRPr="008851F3" w:rsidRDefault="002925F3" w:rsidP="002925F3">
      <w:pPr>
        <w:pStyle w:val="a3"/>
        <w:ind w:firstLine="709"/>
      </w:pPr>
      <w:r w:rsidRPr="008851F3">
        <w:t>Сумма денежных средств - это по сути дела страховой запас, предназначенный для покрытия кратковременной несбалансированности денежных потоков. Сумма должна быть такой, чтобы ее хватало для производства всех первоочередных платежей. Поскольку денежные средства, находясь в кассе или на счетах в банке, не приносят дохода, их нужно иметь в наличии на уровне безопасного минимума. Наличие больших остатков денег на протяжении длительного времени может быть результатом неправильного использования оборотного капитала.</w:t>
      </w:r>
    </w:p>
    <w:p w:rsidR="002925F3" w:rsidRPr="008851F3" w:rsidRDefault="002925F3" w:rsidP="002925F3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Целью данной работы является углубление и закрепление теоретических знаний в области управления финансами.</w:t>
      </w:r>
    </w:p>
    <w:p w:rsidR="002925F3" w:rsidRPr="008851F3" w:rsidRDefault="002925F3" w:rsidP="002925F3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Для достижения цели поставим задачи:</w:t>
      </w:r>
    </w:p>
    <w:p w:rsidR="002925F3" w:rsidRPr="008851F3" w:rsidRDefault="002925F3" w:rsidP="002925F3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- изучить теоретические аспекты управления финансами; </w:t>
      </w:r>
    </w:p>
    <w:p w:rsidR="002925F3" w:rsidRPr="008851F3" w:rsidRDefault="002925F3" w:rsidP="002925F3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- дать организационно-экономическую характеристику предприятия; </w:t>
      </w:r>
    </w:p>
    <w:p w:rsidR="002925F3" w:rsidRPr="008851F3" w:rsidRDefault="002925F3" w:rsidP="002925F3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 провести анализ управления денежным потоком предприятия;</w:t>
      </w:r>
    </w:p>
    <w:p w:rsidR="002925F3" w:rsidRPr="008851F3" w:rsidRDefault="002925F3" w:rsidP="002925F3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 рассмотреть предложения по оптимизации денежных потоков предприятия.</w:t>
      </w:r>
    </w:p>
    <w:p w:rsidR="002925F3" w:rsidRPr="008851F3" w:rsidRDefault="002925F3" w:rsidP="002925F3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Объект исследования – Общество с ограниченной ответственностью «Молодость».</w:t>
      </w:r>
    </w:p>
    <w:p w:rsidR="002925F3" w:rsidRPr="008851F3" w:rsidRDefault="002925F3" w:rsidP="002925F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51F3">
        <w:rPr>
          <w:sz w:val="28"/>
          <w:szCs w:val="28"/>
        </w:rPr>
        <w:br w:type="page"/>
      </w:r>
      <w:r w:rsidRPr="008851F3">
        <w:rPr>
          <w:b/>
          <w:bCs/>
          <w:sz w:val="28"/>
          <w:szCs w:val="28"/>
        </w:rPr>
        <w:t>1. Управление финансами предприятия</w:t>
      </w:r>
    </w:p>
    <w:p w:rsidR="002925F3" w:rsidRPr="008851F3" w:rsidRDefault="002925F3" w:rsidP="002925F3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51F3">
        <w:rPr>
          <w:b/>
          <w:bCs/>
          <w:sz w:val="28"/>
          <w:szCs w:val="28"/>
        </w:rPr>
        <w:t xml:space="preserve">1.1 Общие понятия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Финансы предприятия </w:t>
      </w:r>
      <w:r w:rsidR="002D0B15" w:rsidRPr="008851F3">
        <w:rPr>
          <w:sz w:val="28"/>
          <w:szCs w:val="28"/>
        </w:rPr>
        <w:t>-</w:t>
      </w:r>
      <w:r w:rsidRPr="008851F3">
        <w:rPr>
          <w:sz w:val="28"/>
          <w:szCs w:val="28"/>
        </w:rPr>
        <w:t xml:space="preserve"> это экономические, денежные отношения, возникающие в результате движения денег и образующиеся на этой основе денежные потоки, связанные с функционированием создаваемых на предприятиях денежных фондов.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Финансы </w:t>
      </w:r>
      <w:r w:rsidR="002D0B15" w:rsidRPr="008851F3">
        <w:rPr>
          <w:sz w:val="28"/>
          <w:szCs w:val="28"/>
        </w:rPr>
        <w:t>-</w:t>
      </w:r>
      <w:r w:rsidRPr="008851F3">
        <w:rPr>
          <w:sz w:val="28"/>
          <w:szCs w:val="28"/>
        </w:rPr>
        <w:t xml:space="preserve"> специфическая сфера экономических отношений, определяемых движением денег. Деньги являются основой рыночных отношений, так как они связывают интересы продавца и покупателя.</w:t>
      </w:r>
      <w:r w:rsidR="005F58DE" w:rsidRPr="008851F3">
        <w:rPr>
          <w:sz w:val="28"/>
          <w:szCs w:val="28"/>
        </w:rPr>
        <w:t>(7, с.15)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Финансы предприятий и организаций выполняют три функции.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В первую очередь предприятие должно быть обеспечено необходимыми денежными средствами. Кроме того, оптимизация их размера и источников формирования является одним из путей получения наивысшего финансового результата. Выбор стратегии источников используемых денежных средств и на этой основе структуры капитала является важнейшим направлением деятельности финансовых служб.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Другая функция финансов предприятия связана с распределением полученных денежных доходов с целью удовлетворения своих потребностей, обеспечения максимальной реализации планов, дальнейшего его развития.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Контрольная функция финансов предприятий связана с использованием различного рода стимулов и санкций, соответствующих показателей. Правильно организованный контроль рублем может дать ощутимые положительные результаты.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Задачи финансовых служб предприятий определяются также основным содержанием финансов. Это управление финансовыми отношениями, денежными фондами и денежными потоками.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Денежные средства предприятия образуются в процессе работы предприятия: при реализации продукции (товаров, услуг, работ), при внереализационных и прочих операциях предприятия.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Денежные средства предприятия в основном хранятся в банке, на расчетном счете, т.к. подавляющая часть расчетов между хозяйствующими субъектами осуществляется в безналичном порядке. В небольших суммах денежные средства хранятся в кассе предприятия. </w:t>
      </w:r>
    </w:p>
    <w:p w:rsidR="002537E4" w:rsidRPr="008851F3" w:rsidRDefault="002537E4" w:rsidP="003F212C">
      <w:pPr>
        <w:pStyle w:val="31"/>
        <w:ind w:firstLine="709"/>
        <w:rPr>
          <w:color w:val="auto"/>
        </w:rPr>
      </w:pPr>
      <w:r w:rsidRPr="008851F3">
        <w:rPr>
          <w:color w:val="auto"/>
        </w:rPr>
        <w:t>Таким образом, в состав денежных средств, учитываемых в оборотных активах, включаются: касса, расчетный счет (валютный счет), прочие денежные средства, а также краткосрочные финансовые вложения.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А.М</w:t>
      </w:r>
      <w:r w:rsidR="002925F3" w:rsidRPr="008851F3">
        <w:rPr>
          <w:sz w:val="28"/>
          <w:szCs w:val="28"/>
        </w:rPr>
        <w:t>.</w:t>
      </w:r>
      <w:r w:rsidRPr="008851F3">
        <w:rPr>
          <w:sz w:val="28"/>
          <w:szCs w:val="28"/>
        </w:rPr>
        <w:t xml:space="preserve"> Ковалева и др. авторы </w:t>
      </w:r>
      <w:r w:rsidR="005F58DE" w:rsidRPr="008851F3">
        <w:rPr>
          <w:sz w:val="28"/>
          <w:szCs w:val="28"/>
        </w:rPr>
        <w:t>(</w:t>
      </w:r>
      <w:r w:rsidR="00475FF6" w:rsidRPr="008851F3">
        <w:rPr>
          <w:sz w:val="28"/>
          <w:szCs w:val="28"/>
        </w:rPr>
        <w:t>3, с.157</w:t>
      </w:r>
      <w:r w:rsidR="005F58DE" w:rsidRPr="008851F3">
        <w:rPr>
          <w:sz w:val="28"/>
          <w:szCs w:val="28"/>
        </w:rPr>
        <w:t>)</w:t>
      </w:r>
      <w:r w:rsidRPr="008851F3">
        <w:rPr>
          <w:sz w:val="28"/>
          <w:szCs w:val="28"/>
        </w:rPr>
        <w:t xml:space="preserve"> считают, что денежные средства </w:t>
      </w:r>
      <w:r w:rsidR="002D0B15" w:rsidRPr="008851F3">
        <w:rPr>
          <w:sz w:val="28"/>
          <w:szCs w:val="28"/>
        </w:rPr>
        <w:t>-</w:t>
      </w:r>
      <w:r w:rsidRPr="008851F3">
        <w:rPr>
          <w:sz w:val="28"/>
          <w:szCs w:val="28"/>
        </w:rPr>
        <w:t xml:space="preserve"> наиболее ликвидные активы и долго не задерживаются на данной стадии кругооборота, они постоянно должны присутствовать в составе оборотных средств, иначе предприятие может быть признано неплатежеспособным.</w:t>
      </w:r>
    </w:p>
    <w:p w:rsidR="002537E4" w:rsidRPr="008851F3" w:rsidRDefault="002537E4" w:rsidP="003F212C">
      <w:pPr>
        <w:pStyle w:val="31"/>
        <w:ind w:firstLine="709"/>
        <w:rPr>
          <w:snapToGrid w:val="0"/>
          <w:color w:val="auto"/>
        </w:rPr>
      </w:pPr>
      <w:r w:rsidRPr="008851F3">
        <w:rPr>
          <w:snapToGrid w:val="0"/>
          <w:color w:val="auto"/>
        </w:rPr>
        <w:t>В соответствии с изменениями в экономическом и социальном развитии страны существенно меняется и политика в области анализа денежных средств.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По мнению </w:t>
      </w:r>
      <w:r w:rsidR="00475FF6" w:rsidRPr="008851F3">
        <w:rPr>
          <w:sz w:val="28"/>
          <w:szCs w:val="28"/>
        </w:rPr>
        <w:t>И.А.</w:t>
      </w:r>
      <w:r w:rsidR="002925F3" w:rsidRPr="008851F3">
        <w:rPr>
          <w:sz w:val="28"/>
          <w:szCs w:val="28"/>
        </w:rPr>
        <w:t xml:space="preserve"> </w:t>
      </w:r>
      <w:r w:rsidR="00475FF6" w:rsidRPr="008851F3">
        <w:rPr>
          <w:sz w:val="28"/>
          <w:szCs w:val="28"/>
        </w:rPr>
        <w:t>Бланка</w:t>
      </w:r>
      <w:r w:rsidRPr="008851F3">
        <w:rPr>
          <w:sz w:val="28"/>
          <w:szCs w:val="28"/>
        </w:rPr>
        <w:t xml:space="preserve"> </w:t>
      </w:r>
      <w:r w:rsidR="00475FF6" w:rsidRPr="008851F3">
        <w:rPr>
          <w:sz w:val="28"/>
          <w:szCs w:val="28"/>
        </w:rPr>
        <w:t>(1, с.2</w:t>
      </w:r>
      <w:r w:rsidRPr="008851F3">
        <w:rPr>
          <w:sz w:val="28"/>
          <w:szCs w:val="28"/>
        </w:rPr>
        <w:t>63</w:t>
      </w:r>
      <w:r w:rsidR="005F58DE" w:rsidRPr="008851F3">
        <w:rPr>
          <w:sz w:val="28"/>
          <w:szCs w:val="28"/>
        </w:rPr>
        <w:t>)</w:t>
      </w:r>
      <w:r w:rsidRPr="008851F3">
        <w:rPr>
          <w:sz w:val="28"/>
          <w:szCs w:val="28"/>
        </w:rPr>
        <w:t>, анализ движения денежных средств составляет неотъемлемую часть анализа использования оборотных средств.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Размер остатка денежных активов, которым оперирует предприятие в процессе хозяйственной деятельности, определяет уровень его абсолютной платежеспособности, готовность предприятия немедленно рассчитаться по всем своим неотложным финансовым обязательствам, влияет на продолжительность операционного цикла, а также характеризует в определенной мере инвестиционный потенциал осуществления предприятием краткосрочных финансовых вложений за счет оборотного капитала.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51F3">
        <w:rPr>
          <w:snapToGrid w:val="0"/>
          <w:sz w:val="28"/>
          <w:szCs w:val="28"/>
        </w:rPr>
        <w:t>Операционный остаток денежных активов формируется с целью обеспечения текущих платежей, связанных с производственно-коммерческой (операционной) деятельностью предприятия: по закупке сырья, материалов и полуфабрикатов; оплате труда; уплате налогов; оплате услуг сторонних организаций и т.п. Этот вид остатка денежных средств является основным в составе совокупных денежных активов предприятия.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51F3">
        <w:rPr>
          <w:snapToGrid w:val="0"/>
          <w:sz w:val="28"/>
          <w:szCs w:val="28"/>
        </w:rPr>
        <w:t>Резервный остаток денежных активов формируется для страхования риска несвоевременного поступления денежных средств от операционной деятельности в связи с ухудшением конъюнктуры на рынке готовой продукции, замедлением платежного оборота и по другим причинам. Необходимость формирования этого вида остатка обусловлена требованиями поддержания постоянной платежеспособности предприятия по неотложным финансовым обязательствам. На размер этого вида остатка денежных активов в значительной мере влияет доступность получения предприятием краткосрочных финансовых кредитов.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Инвестиционный остаток денежных активов формируется за счет оборотного капитала с целью осуществления эффективных краткосрочных финансовых вложений при благоприятной конъюнктуре в отдельных сегментах рынка денег. Этот вид остатка может целенаправленно формироваться в составе оборотного капитала только в том случае, если полностью удовлетворена потребность в формировании денежных авуаров других видов.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51F3">
        <w:rPr>
          <w:snapToGrid w:val="0"/>
          <w:sz w:val="28"/>
          <w:szCs w:val="28"/>
        </w:rPr>
        <w:t xml:space="preserve">Компенсационный остаток денежных активов формируется в основном по требованию банка, осуществляющего расчетное обслуживание предприятия и оказывающего ему другие виды финансовых услуг. Он представляет собой неснижаемую сумму денежных активов, которую предприятие в соответствии с условиями соглашения о банковском обслуживании должно постоянно хранить на своем расчетном счете. Формирование такого остатка денежных активов является одним из условий выдачи предприятию бланкового (необеспеченного) кредита и предоставления ему широкого спектра банковских услуг.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Основными задачами анализа движения денежных средств являются: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 выявление возможностей наиболее рационального использования свободных денежных средств;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 определение эффективности их использования.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Основной целью анализа денежных средств в составе оборотных средств предприятия в предшествующем периоде является оценка суммы и уровня среднего остатка денежных активов с позиции обеспечения платежеспособности предприятия, а также определение эффективности их использования.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Наиболее важные показатели деятельности предприятия – это выручка, прибыль и поток денежных средств. Совокупность значений этих показателей и тенденций их изменения характеризуют эффективность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работы предприятия и его основные проблемы. Каждый из показателей имеет большое значение, но в условиях кризиса платежей наиболее важным становится поток денежных средств, поступающих на предприятие.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Поток денежных средств – это разность между всеми полученными и выплаченными предприятием денежными средствами за определенный период времени. Любое предприятие должно учитывать два обстоятельства: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с одной стороны,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для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поддержания текущей платежеспособности необходимо наличие достаточной величины денежных средств. С другой стороны,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всегда есть возможность получить дополнительную прибыль от вложений этих средств. Денежный поток отражает движение денежных средств, которые не учитываются при расчете прибыли (амортизация, капитальные расходы, штрафы, долговые выплаты и чистую сумму долга). Наличие прибыли не означает наличия у предприятия свободных денежных средств доступных для использования в условиях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 xml:space="preserve">инфляции и кризиса неплатежей.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Управление денежными потоками является наиболее актуальной задачей в управлении финансами предприятия.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Для принятия каких – либо решений необходимо иметь информацию о деятельности предприятия за прошлые периоды, позволяющую оценить потенциальные финансовые возможности предприятия на предстоящие периоды. Наиболее информативной формой для анализа движения денежных средств предприятия является бухгалтерский баланс и отчет о прибылях и убытках предприятия.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Баланс отражает состояние хозяйства в денежной оценке.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Актив баланса характеризует имущественную массу предприятия, т.е. состав и состояние материальных ценностей, находящихся в непосредственном владении хозяйства.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Пассив баланса характеризует состав и состояние прав на эти ценности, возникающие в процессе хозяйственной деятельности предприятия у различных участников коммерческого дела.</w:t>
      </w:r>
    </w:p>
    <w:p w:rsidR="005F58DE" w:rsidRPr="008851F3" w:rsidRDefault="005F58DE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51F3">
        <w:rPr>
          <w:b/>
          <w:bCs/>
          <w:sz w:val="28"/>
          <w:szCs w:val="28"/>
        </w:rPr>
        <w:t xml:space="preserve">1.2 Модели управления денежными средствами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Основной 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 </w:t>
      </w:r>
      <w:r w:rsidR="005F58DE" w:rsidRPr="008851F3">
        <w:rPr>
          <w:sz w:val="28"/>
          <w:szCs w:val="28"/>
        </w:rPr>
        <w:t>(</w:t>
      </w:r>
      <w:r w:rsidRPr="008851F3">
        <w:rPr>
          <w:sz w:val="28"/>
          <w:szCs w:val="28"/>
        </w:rPr>
        <w:t>1, с.</w:t>
      </w:r>
      <w:r w:rsidR="00475FF6" w:rsidRPr="008851F3">
        <w:rPr>
          <w:sz w:val="28"/>
          <w:szCs w:val="28"/>
        </w:rPr>
        <w:t>212</w:t>
      </w:r>
      <w:r w:rsidR="005F58DE" w:rsidRPr="008851F3">
        <w:rPr>
          <w:sz w:val="28"/>
          <w:szCs w:val="28"/>
        </w:rPr>
        <w:t>)</w:t>
      </w:r>
      <w:r w:rsidRPr="008851F3">
        <w:rPr>
          <w:sz w:val="28"/>
          <w:szCs w:val="28"/>
        </w:rPr>
        <w:t>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В с</w:t>
      </w:r>
      <w:r w:rsidR="005F58DE" w:rsidRPr="008851F3">
        <w:rPr>
          <w:sz w:val="28"/>
          <w:szCs w:val="28"/>
        </w:rPr>
        <w:t>о</w:t>
      </w:r>
      <w:r w:rsidRPr="008851F3">
        <w:rPr>
          <w:sz w:val="28"/>
          <w:szCs w:val="28"/>
        </w:rPr>
        <w:t>ответствии с международными стандартами учета и сложившейся практикой для подготовки отчетности о движении денежных средств используется два основных метода - прямой и косвенный. Эти методы различаются между собой полнотой представления данных о денежных потоках предприятия, исходной информацией для разработки отчетности и другими партнерами.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Рассмотрим более подробно эти потоки в третьем разделе данной работы.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Анализ денежных потоков связан с выяснением причин, повлиявших на:</w:t>
      </w:r>
    </w:p>
    <w:p w:rsidR="002537E4" w:rsidRPr="008851F3" w:rsidRDefault="002537E4" w:rsidP="003F212C">
      <w:pPr>
        <w:numPr>
          <w:ilvl w:val="0"/>
          <w:numId w:val="2"/>
        </w:numPr>
        <w:tabs>
          <w:tab w:val="clear" w:pos="108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увеличение притока денежных средств;</w:t>
      </w:r>
    </w:p>
    <w:p w:rsidR="002537E4" w:rsidRPr="008851F3" w:rsidRDefault="002537E4" w:rsidP="003F212C">
      <w:pPr>
        <w:numPr>
          <w:ilvl w:val="0"/>
          <w:numId w:val="2"/>
        </w:numPr>
        <w:tabs>
          <w:tab w:val="clear" w:pos="108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уменьшение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их притока;</w:t>
      </w:r>
    </w:p>
    <w:p w:rsidR="002537E4" w:rsidRPr="008851F3" w:rsidRDefault="002537E4" w:rsidP="003F212C">
      <w:pPr>
        <w:numPr>
          <w:ilvl w:val="0"/>
          <w:numId w:val="2"/>
        </w:numPr>
        <w:tabs>
          <w:tab w:val="clear" w:pos="108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увеличение их оттока;</w:t>
      </w:r>
    </w:p>
    <w:p w:rsidR="002537E4" w:rsidRPr="008851F3" w:rsidRDefault="002537E4" w:rsidP="003F212C">
      <w:pPr>
        <w:numPr>
          <w:ilvl w:val="0"/>
          <w:numId w:val="2"/>
        </w:numPr>
        <w:tabs>
          <w:tab w:val="clear" w:pos="108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уменьшение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их оттока.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При прямом методе расчет потоков осуществляется на основе счетов бухгалтерского учета предприятия. Предприятие получает ответы на вопросы относительно притоков и оттоков денежных средств и их достаточности для обеспечения всех платежей.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При прямом потоке денежных средств определяется как разница между всеми притоками средств на предприятии по трем видам деятельности и их оттоками.</w:t>
      </w:r>
    </w:p>
    <w:p w:rsidR="002537E4" w:rsidRPr="008851F3" w:rsidRDefault="002537E4" w:rsidP="003F212C">
      <w:pPr>
        <w:pStyle w:val="a3"/>
        <w:ind w:firstLine="709"/>
      </w:pPr>
      <w:r w:rsidRPr="008851F3">
        <w:t>Управление денежными средствами имеет такое же значение, как и управление запасами и дебиторской задолженностью. Искусство управления текущими активами состоит в том, чтобы держать на счетах минимально необходимую сумму денежных средств, которые нужны для текущей оперативной деятельности. Сумма денежных средств, которая необходима хорошо управляемому предприятию, - это по сути дела страховой запас, предназначенный для покрытия кратковременной несбалансированности денежных потоков. Сумма должна быть такой, чтобы ее хватало для производства всех первоочередных платежей. Поскольку денежные средства, находясь в кассе или на счетах в банке, не приносят дохода, их нужно иметь в наличии на уровне безопасного минимума. Наличие больших остатков денег на протяжении длительного времени может быть результатом неправильного использования оборотного капитала.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По мнению О.В.</w:t>
      </w:r>
      <w:r w:rsidR="009A7949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 xml:space="preserve">Ефимовой </w:t>
      </w:r>
      <w:r w:rsidR="005F58DE" w:rsidRPr="008851F3">
        <w:rPr>
          <w:sz w:val="28"/>
          <w:szCs w:val="28"/>
        </w:rPr>
        <w:t>(</w:t>
      </w:r>
      <w:r w:rsidR="00475FF6" w:rsidRPr="008851F3">
        <w:rPr>
          <w:sz w:val="28"/>
          <w:szCs w:val="28"/>
        </w:rPr>
        <w:t>1, с. 198</w:t>
      </w:r>
      <w:r w:rsidR="005F58DE" w:rsidRPr="008851F3">
        <w:rPr>
          <w:sz w:val="28"/>
          <w:szCs w:val="28"/>
        </w:rPr>
        <w:t>)</w:t>
      </w:r>
      <w:r w:rsidRPr="008851F3">
        <w:rPr>
          <w:sz w:val="28"/>
          <w:szCs w:val="28"/>
        </w:rPr>
        <w:t>, чтобы деньги работали на предприятие, необходимо их пускать в оборот с целью получения прибыли:</w:t>
      </w:r>
    </w:p>
    <w:p w:rsidR="002537E4" w:rsidRPr="008851F3" w:rsidRDefault="002537E4" w:rsidP="003F212C">
      <w:pPr>
        <w:pStyle w:val="a3"/>
        <w:ind w:firstLine="709"/>
      </w:pPr>
      <w:r w:rsidRPr="008851F3">
        <w:t>- расширять свое производство, прокручивая их в цикле оборотного капитала;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 инвестировать в доходные проекты других субъектов, хозяйствования с целью получения выгодных процентов;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 уменьшать величину кредиторской задолженности с целью сокращения расходов по обслуживанию долга;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 обновлять основные фонды, приобретать новые технологии и т.д.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Увеличение или уменьшение остатков денежной наличности на счетах в банке обусловливается уровнем несбалансированности денежных потоков, т.е. притоком и оттоком денег.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Превышение притоков над оттоками увеличивает остаток свободной денежной наличности, и наоборот, превышение оттоков над притоками приводит к нехватке денежных средств и увеличению потребности в кредите.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Косвенный метод заключается в перегруппировке и корректировке данных баланса и отчета о финансовых результатах с целью пересчета финансовых потоков в денежные потоки за отчетный период. Косвенный метод показывает взаимосвязь различных видов деятельности предприятия, а также влияние на прибыль изменений в активах и пассивах предприятия.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При косвенном методе основа для расчета - нераспределенная прибыль, амортизация, а также изменения активов и пассивов предприятия. Здесь увеличение активов уменьшает денежные средства предприятия, а увеличение пассивов - увеличивает, и наоборот.</w:t>
      </w:r>
    </w:p>
    <w:p w:rsidR="002537E4" w:rsidRPr="008851F3" w:rsidRDefault="009A7949" w:rsidP="009A7949">
      <w:pPr>
        <w:pStyle w:val="FR4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851F3">
        <w:rPr>
          <w:rFonts w:ascii="Times New Roman" w:hAnsi="Times New Roman" w:cs="Times New Roman"/>
          <w:b w:val="0"/>
          <w:bCs w:val="0"/>
        </w:rPr>
        <w:br w:type="page"/>
      </w:r>
      <w:r w:rsidRPr="008851F3">
        <w:rPr>
          <w:rFonts w:ascii="Times New Roman" w:hAnsi="Times New Roman" w:cs="Times New Roman"/>
        </w:rPr>
        <w:t>2.</w:t>
      </w:r>
      <w:r w:rsidRPr="008851F3">
        <w:rPr>
          <w:rFonts w:ascii="Times New Roman" w:hAnsi="Times New Roman" w:cs="Times New Roman"/>
          <w:b w:val="0"/>
          <w:bCs w:val="0"/>
        </w:rPr>
        <w:t xml:space="preserve"> </w:t>
      </w:r>
      <w:r w:rsidR="002537E4" w:rsidRPr="008851F3">
        <w:rPr>
          <w:rFonts w:ascii="Times New Roman" w:hAnsi="Times New Roman" w:cs="Times New Roman"/>
        </w:rPr>
        <w:t xml:space="preserve">Организационно-экономическая и правовая характеристика предприятия </w:t>
      </w: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851F3">
        <w:rPr>
          <w:rFonts w:ascii="Times New Roman" w:hAnsi="Times New Roman" w:cs="Times New Roman"/>
        </w:rPr>
        <w:t>2.1 Организационно-правовая структура</w:t>
      </w: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8851F3">
        <w:rPr>
          <w:rFonts w:ascii="Times New Roman" w:hAnsi="Times New Roman" w:cs="Times New Roman"/>
          <w:b w:val="0"/>
          <w:bCs w:val="0"/>
        </w:rPr>
        <w:t>ООО «Молодость» расположена по адресу: г.Ижевск, пер. Северный,61.</w:t>
      </w: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8851F3">
        <w:rPr>
          <w:rFonts w:ascii="Times New Roman" w:hAnsi="Times New Roman" w:cs="Times New Roman"/>
          <w:b w:val="0"/>
          <w:bCs w:val="0"/>
        </w:rPr>
        <w:t>ООО</w:t>
      </w:r>
      <w:r w:rsidR="002D0B15" w:rsidRPr="008851F3">
        <w:rPr>
          <w:rFonts w:ascii="Times New Roman" w:hAnsi="Times New Roman" w:cs="Times New Roman"/>
          <w:b w:val="0"/>
          <w:bCs w:val="0"/>
        </w:rPr>
        <w:t xml:space="preserve"> </w:t>
      </w:r>
      <w:r w:rsidRPr="008851F3">
        <w:rPr>
          <w:rFonts w:ascii="Times New Roman" w:hAnsi="Times New Roman" w:cs="Times New Roman"/>
          <w:b w:val="0"/>
          <w:bCs w:val="0"/>
        </w:rPr>
        <w:t xml:space="preserve">«Молодость» осуществляет следующие виды деятельности: </w:t>
      </w:r>
      <w:r w:rsidR="00626915" w:rsidRPr="008851F3">
        <w:rPr>
          <w:rFonts w:ascii="Times New Roman" w:hAnsi="Times New Roman" w:cs="Times New Roman"/>
          <w:b w:val="0"/>
          <w:bCs w:val="0"/>
        </w:rPr>
        <w:t>продажа живых цветов</w:t>
      </w:r>
      <w:r w:rsidRPr="008851F3">
        <w:rPr>
          <w:rFonts w:ascii="Times New Roman" w:hAnsi="Times New Roman" w:cs="Times New Roman"/>
          <w:b w:val="0"/>
          <w:bCs w:val="0"/>
        </w:rPr>
        <w:t>, оформление подарков и букетов.</w:t>
      </w: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8851F3">
        <w:rPr>
          <w:rFonts w:ascii="Times New Roman" w:hAnsi="Times New Roman" w:cs="Times New Roman"/>
          <w:b w:val="0"/>
          <w:bCs w:val="0"/>
        </w:rPr>
        <w:t>Контролирующими органами являются: Госторгинспекция, СЭС, пожарная охрана, банк и МНС.</w:t>
      </w: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8851F3">
        <w:rPr>
          <w:rFonts w:ascii="Times New Roman" w:hAnsi="Times New Roman" w:cs="Times New Roman"/>
          <w:b w:val="0"/>
          <w:bCs w:val="0"/>
        </w:rPr>
        <w:t>Хозяйственная деятельность ООО</w:t>
      </w:r>
      <w:r w:rsidR="002D0B15" w:rsidRPr="008851F3">
        <w:rPr>
          <w:rFonts w:ascii="Times New Roman" w:hAnsi="Times New Roman" w:cs="Times New Roman"/>
          <w:b w:val="0"/>
          <w:bCs w:val="0"/>
        </w:rPr>
        <w:t xml:space="preserve"> </w:t>
      </w:r>
      <w:r w:rsidRPr="008851F3">
        <w:rPr>
          <w:rFonts w:ascii="Times New Roman" w:hAnsi="Times New Roman" w:cs="Times New Roman"/>
          <w:b w:val="0"/>
          <w:bCs w:val="0"/>
        </w:rPr>
        <w:t>«Молодость» осуществляется на принципах полного хозяйственного расчета и самоокупаемости.</w:t>
      </w: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851F3">
        <w:rPr>
          <w:rFonts w:ascii="Times New Roman" w:hAnsi="Times New Roman" w:cs="Times New Roman"/>
        </w:rPr>
        <w:t xml:space="preserve">2.2 Организационное устройство </w:t>
      </w:r>
      <w:r w:rsidR="00626915" w:rsidRPr="008851F3">
        <w:rPr>
          <w:rFonts w:ascii="Times New Roman" w:hAnsi="Times New Roman" w:cs="Times New Roman"/>
        </w:rPr>
        <w:t xml:space="preserve">и виды деятельности </w:t>
      </w:r>
      <w:r w:rsidRPr="008851F3">
        <w:rPr>
          <w:rFonts w:ascii="Times New Roman" w:hAnsi="Times New Roman" w:cs="Times New Roman"/>
        </w:rPr>
        <w:t>предприятия</w:t>
      </w: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8851F3">
        <w:rPr>
          <w:rFonts w:ascii="Times New Roman" w:hAnsi="Times New Roman" w:cs="Times New Roman"/>
          <w:b w:val="0"/>
          <w:bCs w:val="0"/>
        </w:rPr>
        <w:t>Организационная структура управления (ОСУ) – это система подразделений управления, их взаимосвязь и соотношение между ними по объему выполняемой работы, стоимости занятой техники и численности специалистов.</w:t>
      </w: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8851F3">
        <w:rPr>
          <w:rFonts w:ascii="Times New Roman" w:hAnsi="Times New Roman" w:cs="Times New Roman"/>
          <w:b w:val="0"/>
          <w:bCs w:val="0"/>
        </w:rPr>
        <w:t>Для ООО «Молодость» характерная линейная схема (рис</w:t>
      </w:r>
      <w:r w:rsidR="00475FF6" w:rsidRPr="008851F3">
        <w:rPr>
          <w:rFonts w:ascii="Times New Roman" w:hAnsi="Times New Roman" w:cs="Times New Roman"/>
          <w:b w:val="0"/>
          <w:bCs w:val="0"/>
        </w:rPr>
        <w:t xml:space="preserve">унок </w:t>
      </w:r>
      <w:r w:rsidR="009A7949" w:rsidRPr="008851F3">
        <w:rPr>
          <w:rFonts w:ascii="Times New Roman" w:hAnsi="Times New Roman" w:cs="Times New Roman"/>
          <w:b w:val="0"/>
          <w:bCs w:val="0"/>
        </w:rPr>
        <w:t>1</w:t>
      </w:r>
      <w:r w:rsidRPr="008851F3">
        <w:rPr>
          <w:rFonts w:ascii="Times New Roman" w:hAnsi="Times New Roman" w:cs="Times New Roman"/>
          <w:b w:val="0"/>
          <w:bCs w:val="0"/>
        </w:rPr>
        <w:t>).</w:t>
      </w: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2537E4" w:rsidRPr="008851F3" w:rsidRDefault="00FD164F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w:pict>
          <v:rect id="_x0000_s1026" style="position:absolute;left:0;text-align:left;margin-left:95.15pt;margin-top:3.95pt;width:295.2pt;height:43.65pt;z-index:251652608" o:allowincell="f">
            <v:textbox style="mso-next-textbox:#_x0000_s1026">
              <w:txbxContent>
                <w:p w:rsidR="002537E4" w:rsidRPr="009A7949" w:rsidRDefault="002537E4" w:rsidP="002537E4">
                  <w:pPr>
                    <w:pStyle w:val="4"/>
                    <w:rPr>
                      <w:color w:val="auto"/>
                    </w:rPr>
                  </w:pPr>
                  <w:r w:rsidRPr="009A7949">
                    <w:rPr>
                      <w:color w:val="auto"/>
                    </w:rPr>
                    <w:t>Директор</w:t>
                  </w:r>
                </w:p>
              </w:txbxContent>
            </v:textbox>
          </v:rect>
        </w:pict>
      </w: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2537E4" w:rsidRPr="008851F3" w:rsidRDefault="00FD164F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w:pict>
          <v:line id="_x0000_s1027" style="position:absolute;left:0;text-align:left;flip:x;z-index:251658752" from="243pt,-.7pt" to="243pt,35.3pt"/>
        </w:pict>
      </w:r>
      <w:r>
        <w:rPr>
          <w:noProof/>
        </w:rPr>
        <w:pict>
          <v:line id="_x0000_s1028" style="position:absolute;left:0;text-align:left;z-index:251662848" from="36pt,18.65pt" to="36pt,25.85pt"/>
        </w:pict>
      </w:r>
      <w:r>
        <w:rPr>
          <w:noProof/>
        </w:rPr>
        <w:pict>
          <v:line id="_x0000_s1029" style="position:absolute;left:0;text-align:left;z-index:251660800" from="162pt,18.65pt" to="162pt,27.65pt" o:allowincell="f"/>
        </w:pict>
      </w:r>
      <w:r>
        <w:rPr>
          <w:noProof/>
        </w:rPr>
        <w:pict>
          <v:line id="_x0000_s1030" style="position:absolute;left:0;text-align:left;z-index:251659776" from="36pt,18.65pt" to="414pt,18.65pt"/>
        </w:pict>
      </w:r>
      <w:r>
        <w:rPr>
          <w:noProof/>
        </w:rPr>
        <w:pict>
          <v:line id="_x0000_s1031" style="position:absolute;left:0;text-align:left;z-index:251657728" from="414pt,18.65pt" to="414pt,25.85pt"/>
        </w:pict>
      </w:r>
    </w:p>
    <w:p w:rsidR="002537E4" w:rsidRPr="008851F3" w:rsidRDefault="00FD164F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w:pict>
          <v:rect id="_x0000_s1032" style="position:absolute;left:0;text-align:left;margin-left:315pt;margin-top:11.15pt;width:100.8pt;height:45pt;z-index:251656704">
            <v:textbox style="mso-next-textbox:#_x0000_s1032">
              <w:txbxContent>
                <w:p w:rsidR="002537E4" w:rsidRPr="009A7949" w:rsidRDefault="00626915" w:rsidP="00626915">
                  <w:pPr>
                    <w:jc w:val="center"/>
                  </w:pPr>
                  <w:r w:rsidRPr="009A7949">
                    <w:rPr>
                      <w:b/>
                      <w:bCs/>
                      <w:sz w:val="24"/>
                      <w:szCs w:val="24"/>
                    </w:rPr>
                    <w:t>Склад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3in;margin-top:5.45pt;width:95.15pt;height:50.7pt;z-index:251655680" o:allowincell="f">
            <v:textbox style="mso-next-textbox:#_x0000_s1033">
              <w:txbxContent>
                <w:p w:rsidR="002537E4" w:rsidRPr="009A7949" w:rsidRDefault="00626915" w:rsidP="00626915">
                  <w:pPr>
                    <w:jc w:val="center"/>
                    <w:rPr>
                      <w:sz w:val="24"/>
                      <w:szCs w:val="24"/>
                    </w:rPr>
                  </w:pPr>
                  <w:r w:rsidRPr="009A7949">
                    <w:rPr>
                      <w:b/>
                      <w:bCs/>
                      <w:sz w:val="24"/>
                      <w:szCs w:val="24"/>
                    </w:rPr>
                    <w:t>Коммерческий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17pt;margin-top:3.5pt;width:90pt;height:52.65pt;z-index:251654656" o:allowincell="f">
            <v:textbox style="mso-next-textbox:#_x0000_s1034">
              <w:txbxContent>
                <w:p w:rsidR="002537E4" w:rsidRPr="009A7949" w:rsidRDefault="00626915" w:rsidP="00626915">
                  <w:pPr>
                    <w:jc w:val="center"/>
                  </w:pPr>
                  <w:r w:rsidRPr="009A7949">
                    <w:rPr>
                      <w:b/>
                      <w:bCs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9pt;margin-top:5pt;width:99.45pt;height:60.15pt;z-index:251661824">
            <v:textbox style="mso-next-textbox:#_x0000_s1035">
              <w:txbxContent>
                <w:p w:rsidR="002537E4" w:rsidRPr="009A7949" w:rsidRDefault="00626915" w:rsidP="00626915">
                  <w:pPr>
                    <w:jc w:val="center"/>
                    <w:rPr>
                      <w:sz w:val="24"/>
                      <w:szCs w:val="24"/>
                    </w:rPr>
                  </w:pPr>
                  <w:r w:rsidRPr="009A7949">
                    <w:rPr>
                      <w:b/>
                      <w:bCs/>
                      <w:sz w:val="24"/>
                      <w:szCs w:val="24"/>
                    </w:rPr>
                    <w:t xml:space="preserve">Транспортная группа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z-index:251653632" from="37.55pt,17.75pt" to="37.55pt,30.25pt" o:allowincell="f"/>
        </w:pict>
      </w:r>
    </w:p>
    <w:p w:rsidR="002537E4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C70ADD" w:rsidRPr="008851F3" w:rsidRDefault="00C70ADD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9A7949" w:rsidRPr="008851F3" w:rsidRDefault="002537E4" w:rsidP="003F212C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8851F3">
        <w:rPr>
          <w:rFonts w:ascii="Times New Roman" w:hAnsi="Times New Roman" w:cs="Times New Roman"/>
          <w:b w:val="0"/>
          <w:bCs w:val="0"/>
        </w:rPr>
        <w:t>Рис</w:t>
      </w:r>
      <w:r w:rsidR="00475FF6" w:rsidRPr="008851F3">
        <w:rPr>
          <w:rFonts w:ascii="Times New Roman" w:hAnsi="Times New Roman" w:cs="Times New Roman"/>
          <w:b w:val="0"/>
          <w:bCs w:val="0"/>
        </w:rPr>
        <w:t xml:space="preserve">унок </w:t>
      </w:r>
      <w:r w:rsidR="009A7949" w:rsidRPr="008851F3">
        <w:rPr>
          <w:rFonts w:ascii="Times New Roman" w:hAnsi="Times New Roman" w:cs="Times New Roman"/>
          <w:b w:val="0"/>
          <w:bCs w:val="0"/>
        </w:rPr>
        <w:t>1 -</w:t>
      </w:r>
      <w:r w:rsidR="002D0B15" w:rsidRPr="008851F3">
        <w:rPr>
          <w:rFonts w:ascii="Times New Roman" w:hAnsi="Times New Roman" w:cs="Times New Roman"/>
          <w:b w:val="0"/>
          <w:bCs w:val="0"/>
        </w:rPr>
        <w:t xml:space="preserve"> </w:t>
      </w:r>
      <w:r w:rsidRPr="008851F3">
        <w:rPr>
          <w:rFonts w:ascii="Times New Roman" w:hAnsi="Times New Roman" w:cs="Times New Roman"/>
          <w:b w:val="0"/>
          <w:bCs w:val="0"/>
        </w:rPr>
        <w:t>Организационная структура</w:t>
      </w:r>
      <w:r w:rsidR="002D0B15" w:rsidRPr="008851F3">
        <w:rPr>
          <w:rFonts w:ascii="Times New Roman" w:hAnsi="Times New Roman" w:cs="Times New Roman"/>
          <w:b w:val="0"/>
          <w:bCs w:val="0"/>
        </w:rPr>
        <w:t xml:space="preserve"> </w:t>
      </w:r>
      <w:r w:rsidRPr="008851F3">
        <w:rPr>
          <w:rFonts w:ascii="Times New Roman" w:hAnsi="Times New Roman" w:cs="Times New Roman"/>
          <w:b w:val="0"/>
          <w:bCs w:val="0"/>
        </w:rPr>
        <w:t>ООО</w:t>
      </w:r>
      <w:r w:rsidR="002D0B15" w:rsidRPr="008851F3">
        <w:rPr>
          <w:rFonts w:ascii="Times New Roman" w:hAnsi="Times New Roman" w:cs="Times New Roman"/>
          <w:b w:val="0"/>
          <w:bCs w:val="0"/>
        </w:rPr>
        <w:t xml:space="preserve"> </w:t>
      </w:r>
      <w:r w:rsidRPr="008851F3">
        <w:rPr>
          <w:rFonts w:ascii="Times New Roman" w:hAnsi="Times New Roman" w:cs="Times New Roman"/>
          <w:b w:val="0"/>
          <w:bCs w:val="0"/>
        </w:rPr>
        <w:t>«Молодость»</w:t>
      </w:r>
    </w:p>
    <w:p w:rsidR="002537E4" w:rsidRPr="008851F3" w:rsidRDefault="009A7949" w:rsidP="009A7949">
      <w:pPr>
        <w:pStyle w:val="FR4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851F3">
        <w:rPr>
          <w:rFonts w:ascii="Times New Roman" w:hAnsi="Times New Roman" w:cs="Times New Roman"/>
        </w:rPr>
        <w:br w:type="page"/>
      </w:r>
      <w:r w:rsidR="002537E4" w:rsidRPr="008851F3">
        <w:rPr>
          <w:rFonts w:ascii="Times New Roman" w:hAnsi="Times New Roman" w:cs="Times New Roman"/>
        </w:rPr>
        <w:t>3. Управление денежным</w:t>
      </w:r>
      <w:r w:rsidR="002A59CC" w:rsidRPr="008851F3">
        <w:rPr>
          <w:rFonts w:ascii="Times New Roman" w:hAnsi="Times New Roman" w:cs="Times New Roman"/>
        </w:rPr>
        <w:t xml:space="preserve"> потоком</w:t>
      </w:r>
      <w:r w:rsidR="002537E4" w:rsidRPr="008851F3">
        <w:rPr>
          <w:rFonts w:ascii="Times New Roman" w:hAnsi="Times New Roman" w:cs="Times New Roman"/>
        </w:rPr>
        <w:t xml:space="preserve"> предприятия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51F3">
        <w:rPr>
          <w:b/>
          <w:bCs/>
          <w:sz w:val="28"/>
          <w:szCs w:val="28"/>
        </w:rPr>
        <w:t>3.1 Расчет и оценка движения денежных потоков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Денежные средства играют решающую роль в управлении финансами предприятия, поэтому профессиональное управление ими способствует решению не только проблем финансов предприятия, но и таких проблем, как дефицит бюджета.</w:t>
      </w:r>
    </w:p>
    <w:p w:rsidR="002537E4" w:rsidRPr="008851F3" w:rsidRDefault="002537E4" w:rsidP="003F212C">
      <w:pPr>
        <w:pStyle w:val="31"/>
        <w:ind w:firstLine="709"/>
        <w:rPr>
          <w:color w:val="auto"/>
        </w:rPr>
      </w:pPr>
      <w:r w:rsidRPr="008851F3">
        <w:rPr>
          <w:color w:val="auto"/>
        </w:rPr>
        <w:t xml:space="preserve">Оценим способность предприятия генерировать денежные средства в размере и в сроки необходимые для осуществления планируемых расходов. В некоторых странах в настоящее время отдается предпочтение отчету о движении денежных средств как инструменту анализа финансового состояния фирмы. </w:t>
      </w:r>
    </w:p>
    <w:p w:rsidR="002537E4" w:rsidRPr="008851F3" w:rsidRDefault="002537E4" w:rsidP="003F212C">
      <w:pPr>
        <w:pStyle w:val="31"/>
        <w:ind w:firstLine="709"/>
        <w:rPr>
          <w:color w:val="auto"/>
        </w:rPr>
      </w:pPr>
      <w:r w:rsidRPr="008851F3">
        <w:rPr>
          <w:color w:val="auto"/>
        </w:rPr>
        <w:t>Отчет о движении денежных средств – это документ финансовой отчетности, в котором отражаются поступление расходование и изменение денежных средств в ходе текущей хозяйственной деятельности. Он дает возможность оценить будущие поступления денежных средств,</w:t>
      </w:r>
      <w:r w:rsidR="002D0B15" w:rsidRPr="008851F3">
        <w:rPr>
          <w:color w:val="auto"/>
        </w:rPr>
        <w:t xml:space="preserve"> </w:t>
      </w:r>
      <w:r w:rsidRPr="008851F3">
        <w:rPr>
          <w:color w:val="auto"/>
        </w:rPr>
        <w:t>проанализировать способность предприятия погасить свою краткосрочную задолженность,</w:t>
      </w:r>
      <w:r w:rsidR="002D0B15" w:rsidRPr="008851F3">
        <w:rPr>
          <w:color w:val="auto"/>
        </w:rPr>
        <w:t xml:space="preserve"> </w:t>
      </w:r>
      <w:r w:rsidRPr="008851F3">
        <w:rPr>
          <w:color w:val="auto"/>
        </w:rPr>
        <w:t>оценить необходимость привлечения</w:t>
      </w:r>
      <w:r w:rsidR="002D0B15" w:rsidRPr="008851F3">
        <w:rPr>
          <w:color w:val="auto"/>
        </w:rPr>
        <w:t xml:space="preserve"> </w:t>
      </w:r>
      <w:r w:rsidRPr="008851F3">
        <w:rPr>
          <w:color w:val="auto"/>
        </w:rPr>
        <w:t xml:space="preserve">дополнительных финансовых ресурсов. </w:t>
      </w:r>
    </w:p>
    <w:p w:rsidR="009A7949" w:rsidRPr="008851F3" w:rsidRDefault="009A7949" w:rsidP="003F212C">
      <w:pPr>
        <w:pStyle w:val="3"/>
        <w:ind w:firstLine="709"/>
        <w:jc w:val="both"/>
        <w:rPr>
          <w:color w:val="auto"/>
        </w:rPr>
      </w:pPr>
    </w:p>
    <w:p w:rsidR="002537E4" w:rsidRPr="008851F3" w:rsidRDefault="002537E4" w:rsidP="009A7949">
      <w:pPr>
        <w:pStyle w:val="3"/>
        <w:ind w:firstLine="709"/>
        <w:jc w:val="both"/>
        <w:rPr>
          <w:color w:val="auto"/>
        </w:rPr>
      </w:pPr>
      <w:r w:rsidRPr="008851F3">
        <w:rPr>
          <w:color w:val="auto"/>
        </w:rPr>
        <w:t>Таблица 1</w:t>
      </w:r>
      <w:r w:rsidR="009A7949" w:rsidRPr="008851F3">
        <w:rPr>
          <w:color w:val="auto"/>
        </w:rPr>
        <w:t xml:space="preserve"> - </w:t>
      </w:r>
      <w:r w:rsidRPr="008851F3">
        <w:rPr>
          <w:color w:val="auto"/>
        </w:rPr>
        <w:t>Анализ поступлений и использования денежных средств, руб.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1131"/>
        <w:gridCol w:w="1080"/>
        <w:gridCol w:w="1134"/>
      </w:tblGrid>
      <w:tr w:rsidR="002537E4" w:rsidRPr="008851F3">
        <w:trPr>
          <w:trHeight w:val="729"/>
        </w:trPr>
        <w:tc>
          <w:tcPr>
            <w:tcW w:w="436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Показатель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200</w:t>
            </w:r>
            <w:r w:rsidR="002A59CC" w:rsidRPr="008851F3">
              <w:t>6</w:t>
            </w:r>
            <w:r w:rsidRPr="008851F3">
              <w:t xml:space="preserve"> г.</w:t>
            </w:r>
          </w:p>
        </w:tc>
        <w:tc>
          <w:tcPr>
            <w:tcW w:w="113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200</w:t>
            </w:r>
            <w:r w:rsidR="002A59CC" w:rsidRPr="008851F3">
              <w:t>7</w:t>
            </w:r>
            <w:r w:rsidRPr="008851F3">
              <w:t xml:space="preserve"> г.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Абсолют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значен.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Темп роста, %</w:t>
            </w:r>
          </w:p>
        </w:tc>
      </w:tr>
      <w:tr w:rsidR="002537E4" w:rsidRPr="008851F3">
        <w:trPr>
          <w:trHeight w:val="306"/>
        </w:trPr>
        <w:tc>
          <w:tcPr>
            <w:tcW w:w="436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</w:t>
            </w:r>
          </w:p>
        </w:tc>
        <w:tc>
          <w:tcPr>
            <w:tcW w:w="113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</w:t>
            </w:r>
          </w:p>
        </w:tc>
      </w:tr>
      <w:tr w:rsidR="002537E4" w:rsidRPr="008851F3">
        <w:trPr>
          <w:cantSplit/>
          <w:trHeight w:val="415"/>
        </w:trPr>
        <w:tc>
          <w:tcPr>
            <w:tcW w:w="8982" w:type="dxa"/>
            <w:gridSpan w:val="5"/>
          </w:tcPr>
          <w:p w:rsidR="002537E4" w:rsidRPr="008851F3" w:rsidRDefault="002537E4" w:rsidP="009A7949">
            <w:pPr>
              <w:pStyle w:val="5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851F3">
              <w:rPr>
                <w:color w:val="auto"/>
                <w:sz w:val="20"/>
                <w:szCs w:val="20"/>
              </w:rPr>
              <w:t>Поступления и источники денежных средств</w:t>
            </w:r>
          </w:p>
        </w:tc>
      </w:tr>
      <w:tr w:rsidR="002537E4" w:rsidRPr="008851F3">
        <w:trPr>
          <w:trHeight w:val="643"/>
        </w:trPr>
        <w:tc>
          <w:tcPr>
            <w:tcW w:w="436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Выручка от реализации товаров, работ, услуг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12349991</w:t>
            </w:r>
          </w:p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31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14520043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2170052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117,57</w:t>
            </w:r>
          </w:p>
        </w:tc>
      </w:tr>
      <w:tr w:rsidR="002537E4" w:rsidRPr="008851F3">
        <w:trPr>
          <w:trHeight w:val="710"/>
        </w:trPr>
        <w:tc>
          <w:tcPr>
            <w:tcW w:w="436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Реализация основных средств и иного имущества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  <w:tc>
          <w:tcPr>
            <w:tcW w:w="1131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</w:tr>
      <w:tr w:rsidR="002537E4" w:rsidRPr="008851F3">
        <w:trPr>
          <w:trHeight w:val="517"/>
        </w:trPr>
        <w:tc>
          <w:tcPr>
            <w:tcW w:w="436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Кредиты и займы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239339</w:t>
            </w:r>
          </w:p>
        </w:tc>
        <w:tc>
          <w:tcPr>
            <w:tcW w:w="1131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985358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746019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411,70</w:t>
            </w:r>
          </w:p>
        </w:tc>
      </w:tr>
      <w:tr w:rsidR="002537E4" w:rsidRPr="008851F3">
        <w:trPr>
          <w:trHeight w:val="369"/>
        </w:trPr>
        <w:tc>
          <w:tcPr>
            <w:tcW w:w="436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Всего поступлений денежных средств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12589330</w:t>
            </w:r>
          </w:p>
        </w:tc>
        <w:tc>
          <w:tcPr>
            <w:tcW w:w="1131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15505401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2916071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123,16</w:t>
            </w:r>
          </w:p>
        </w:tc>
      </w:tr>
      <w:tr w:rsidR="002537E4" w:rsidRPr="008851F3">
        <w:trPr>
          <w:cantSplit/>
          <w:trHeight w:val="320"/>
        </w:trPr>
        <w:tc>
          <w:tcPr>
            <w:tcW w:w="8982" w:type="dxa"/>
            <w:gridSpan w:val="5"/>
          </w:tcPr>
          <w:p w:rsidR="002537E4" w:rsidRPr="008851F3" w:rsidRDefault="002537E4" w:rsidP="009A7949">
            <w:pPr>
              <w:pStyle w:val="1"/>
              <w:jc w:val="both"/>
              <w:rPr>
                <w:sz w:val="20"/>
                <w:szCs w:val="20"/>
              </w:rPr>
            </w:pPr>
            <w:r w:rsidRPr="008851F3">
              <w:rPr>
                <w:sz w:val="20"/>
                <w:szCs w:val="20"/>
              </w:rPr>
              <w:t>Использование денежных средств</w:t>
            </w:r>
          </w:p>
        </w:tc>
      </w:tr>
      <w:tr w:rsidR="002537E4" w:rsidRPr="008851F3">
        <w:trPr>
          <w:trHeight w:val="323"/>
        </w:trPr>
        <w:tc>
          <w:tcPr>
            <w:tcW w:w="436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Оплата приобретенных товаров, работ, услуг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3594484</w:t>
            </w:r>
          </w:p>
        </w:tc>
        <w:tc>
          <w:tcPr>
            <w:tcW w:w="113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4521693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+927209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125,80</w:t>
            </w:r>
          </w:p>
        </w:tc>
      </w:tr>
      <w:tr w:rsidR="002537E4" w:rsidRPr="008851F3">
        <w:trPr>
          <w:trHeight w:val="334"/>
        </w:trPr>
        <w:tc>
          <w:tcPr>
            <w:tcW w:w="436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Оплата труда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5534730</w:t>
            </w:r>
          </w:p>
        </w:tc>
        <w:tc>
          <w:tcPr>
            <w:tcW w:w="113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5722688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+187958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103,40</w:t>
            </w:r>
          </w:p>
        </w:tc>
      </w:tr>
      <w:tr w:rsidR="002537E4" w:rsidRPr="008851F3">
        <w:trPr>
          <w:trHeight w:val="381"/>
        </w:trPr>
        <w:tc>
          <w:tcPr>
            <w:tcW w:w="436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Отчисления на социальные нужды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1962838</w:t>
            </w:r>
          </w:p>
        </w:tc>
        <w:tc>
          <w:tcPr>
            <w:tcW w:w="113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2002427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+39589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102,02</w:t>
            </w:r>
          </w:p>
        </w:tc>
      </w:tr>
      <w:tr w:rsidR="002537E4" w:rsidRPr="008851F3">
        <w:trPr>
          <w:trHeight w:val="311"/>
        </w:trPr>
        <w:tc>
          <w:tcPr>
            <w:tcW w:w="436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Выдача подотчетных сумм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52806</w:t>
            </w:r>
          </w:p>
        </w:tc>
        <w:tc>
          <w:tcPr>
            <w:tcW w:w="113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33901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-18905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64,20</w:t>
            </w:r>
          </w:p>
        </w:tc>
      </w:tr>
      <w:tr w:rsidR="002537E4" w:rsidRPr="008851F3">
        <w:trPr>
          <w:trHeight w:val="318"/>
        </w:trPr>
        <w:tc>
          <w:tcPr>
            <w:tcW w:w="436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Расчеты с бюджетом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162508</w:t>
            </w:r>
          </w:p>
        </w:tc>
        <w:tc>
          <w:tcPr>
            <w:tcW w:w="1131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</w:tr>
      <w:tr w:rsidR="002537E4" w:rsidRPr="008851F3">
        <w:trPr>
          <w:trHeight w:val="355"/>
        </w:trPr>
        <w:tc>
          <w:tcPr>
            <w:tcW w:w="436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Прочие выплаты, перечисления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1170514</w:t>
            </w:r>
          </w:p>
        </w:tc>
        <w:tc>
          <w:tcPr>
            <w:tcW w:w="113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3330319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+2159805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pStyle w:val="21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851F3">
              <w:rPr>
                <w:color w:val="auto"/>
                <w:sz w:val="20"/>
                <w:szCs w:val="20"/>
              </w:rPr>
              <w:t>284,518</w:t>
            </w:r>
          </w:p>
        </w:tc>
      </w:tr>
      <w:tr w:rsidR="002537E4" w:rsidRPr="008851F3">
        <w:trPr>
          <w:trHeight w:val="369"/>
        </w:trPr>
        <w:tc>
          <w:tcPr>
            <w:tcW w:w="436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Итого использовано денежных средств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12477880</w:t>
            </w:r>
          </w:p>
        </w:tc>
        <w:tc>
          <w:tcPr>
            <w:tcW w:w="113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15611028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+3133148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125,11</w:t>
            </w:r>
          </w:p>
        </w:tc>
      </w:tr>
      <w:tr w:rsidR="002537E4" w:rsidRPr="008851F3">
        <w:trPr>
          <w:cantSplit/>
          <w:trHeight w:val="437"/>
        </w:trPr>
        <w:tc>
          <w:tcPr>
            <w:tcW w:w="8982" w:type="dxa"/>
            <w:gridSpan w:val="5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Остаток денежных средств на 01.01.200</w:t>
            </w:r>
            <w:r w:rsidR="002A59CC" w:rsidRPr="008851F3">
              <w:t>8</w:t>
            </w:r>
            <w:r w:rsidRPr="008851F3">
              <w:t xml:space="preserve"> г. - 5823,00</w:t>
            </w:r>
          </w:p>
        </w:tc>
      </w:tr>
    </w:tbl>
    <w:p w:rsidR="009A7949" w:rsidRPr="008851F3" w:rsidRDefault="009A7949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По данным табл.1 наблюдается прирост поступления денежных средств на 23% или на 2916071 руб., в т.ч.: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за счет выручки от продаж поступило денежных средств на 1</w:t>
      </w:r>
      <w:r w:rsidR="00626915" w:rsidRPr="008851F3">
        <w:rPr>
          <w:sz w:val="28"/>
          <w:szCs w:val="28"/>
        </w:rPr>
        <w:t>8</w:t>
      </w:r>
      <w:r w:rsidRPr="008851F3">
        <w:rPr>
          <w:sz w:val="28"/>
          <w:szCs w:val="28"/>
        </w:rPr>
        <w:t>% или на 2170052 руб.;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 кредиты и займы выросли на 746019 руб.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Денежные средства использовались больше на 3133148 руб.</w:t>
      </w:r>
      <w:r w:rsidR="00626915" w:rsidRPr="008851F3">
        <w:rPr>
          <w:sz w:val="28"/>
          <w:szCs w:val="28"/>
        </w:rPr>
        <w:t xml:space="preserve"> или на 25,11%</w:t>
      </w:r>
      <w:r w:rsidRPr="008851F3">
        <w:rPr>
          <w:sz w:val="28"/>
          <w:szCs w:val="28"/>
        </w:rPr>
        <w:t>, в т.ч. увеличились расходы на: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 оплату товаров и услуг – 25,80%;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 оплату труда – 3,4%;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- отчисления на соцнужды –2,02 %;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- прочие </w:t>
      </w:r>
      <w:r w:rsidR="00626915" w:rsidRPr="008851F3">
        <w:rPr>
          <w:sz w:val="28"/>
          <w:szCs w:val="28"/>
        </w:rPr>
        <w:t>расходы</w:t>
      </w:r>
      <w:r w:rsidRPr="008851F3">
        <w:rPr>
          <w:sz w:val="28"/>
          <w:szCs w:val="28"/>
        </w:rPr>
        <w:t xml:space="preserve"> – 184,518% (расходы на транспорт и т.д.). </w:t>
      </w:r>
    </w:p>
    <w:p w:rsidR="009A7949" w:rsidRPr="008851F3" w:rsidRDefault="009A7949" w:rsidP="003F212C">
      <w:pPr>
        <w:pStyle w:val="7"/>
        <w:spacing w:line="360" w:lineRule="auto"/>
        <w:ind w:firstLine="709"/>
        <w:jc w:val="both"/>
      </w:pPr>
    </w:p>
    <w:p w:rsidR="002537E4" w:rsidRPr="008851F3" w:rsidRDefault="002537E4" w:rsidP="009A7949">
      <w:pPr>
        <w:pStyle w:val="7"/>
        <w:spacing w:line="360" w:lineRule="auto"/>
        <w:ind w:firstLine="709"/>
        <w:jc w:val="both"/>
      </w:pPr>
      <w:r w:rsidRPr="008851F3">
        <w:t>Таблица 2</w:t>
      </w:r>
      <w:r w:rsidR="009A7949" w:rsidRPr="008851F3">
        <w:t xml:space="preserve"> - </w:t>
      </w:r>
      <w:r w:rsidRPr="008851F3">
        <w:t>Анализ состава и структуры актива баланса за 200</w:t>
      </w:r>
      <w:r w:rsidR="00626915" w:rsidRPr="008851F3">
        <w:t>6</w:t>
      </w:r>
      <w:r w:rsidRPr="008851F3">
        <w:t xml:space="preserve"> г.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1276"/>
        <w:gridCol w:w="992"/>
        <w:gridCol w:w="1276"/>
        <w:gridCol w:w="992"/>
        <w:gridCol w:w="1012"/>
        <w:gridCol w:w="1134"/>
      </w:tblGrid>
      <w:tr w:rsidR="002537E4" w:rsidRPr="008851F3">
        <w:trPr>
          <w:cantSplit/>
          <w:trHeight w:val="462"/>
        </w:trPr>
        <w:tc>
          <w:tcPr>
            <w:tcW w:w="2372" w:type="dxa"/>
            <w:vMerge w:val="restart"/>
          </w:tcPr>
          <w:p w:rsidR="002537E4" w:rsidRPr="008851F3" w:rsidRDefault="002537E4" w:rsidP="009A7949">
            <w:pPr>
              <w:pStyle w:val="5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851F3">
              <w:rPr>
                <w:color w:val="auto"/>
                <w:sz w:val="20"/>
                <w:szCs w:val="20"/>
              </w:rPr>
              <w:t>Актив баланса</w:t>
            </w:r>
          </w:p>
        </w:tc>
        <w:tc>
          <w:tcPr>
            <w:tcW w:w="2268" w:type="dxa"/>
            <w:gridSpan w:val="2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На начало периода</w:t>
            </w:r>
          </w:p>
        </w:tc>
        <w:tc>
          <w:tcPr>
            <w:tcW w:w="2268" w:type="dxa"/>
            <w:gridSpan w:val="2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На конец периода</w:t>
            </w:r>
          </w:p>
        </w:tc>
        <w:tc>
          <w:tcPr>
            <w:tcW w:w="1012" w:type="dxa"/>
            <w:vMerge w:val="restart"/>
          </w:tcPr>
          <w:p w:rsidR="002537E4" w:rsidRPr="008851F3" w:rsidRDefault="002537E4" w:rsidP="009A7949">
            <w:pPr>
              <w:spacing w:line="360" w:lineRule="auto"/>
              <w:jc w:val="both"/>
              <w:rPr>
                <w:lang w:val="en-US"/>
              </w:rPr>
            </w:pPr>
            <w:r w:rsidRPr="008851F3">
              <w:t>Абсол. откл., руб.</w:t>
            </w:r>
          </w:p>
        </w:tc>
        <w:tc>
          <w:tcPr>
            <w:tcW w:w="1134" w:type="dxa"/>
            <w:vMerge w:val="restart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Темп роста,%</w:t>
            </w:r>
          </w:p>
        </w:tc>
      </w:tr>
      <w:tr w:rsidR="002537E4" w:rsidRPr="008851F3">
        <w:trPr>
          <w:cantSplit/>
          <w:trHeight w:val="525"/>
        </w:trPr>
        <w:tc>
          <w:tcPr>
            <w:tcW w:w="2372" w:type="dxa"/>
            <w:vMerge/>
          </w:tcPr>
          <w:p w:rsidR="002537E4" w:rsidRPr="008851F3" w:rsidRDefault="002537E4" w:rsidP="009A7949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руб.</w:t>
            </w:r>
          </w:p>
        </w:tc>
        <w:tc>
          <w:tcPr>
            <w:tcW w:w="992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% к итогу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руб.</w:t>
            </w:r>
          </w:p>
        </w:tc>
        <w:tc>
          <w:tcPr>
            <w:tcW w:w="992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% к итогу</w:t>
            </w:r>
          </w:p>
        </w:tc>
        <w:tc>
          <w:tcPr>
            <w:tcW w:w="1012" w:type="dxa"/>
            <w:vMerge/>
          </w:tcPr>
          <w:p w:rsidR="002537E4" w:rsidRPr="008851F3" w:rsidRDefault="002537E4" w:rsidP="009A7949">
            <w:pPr>
              <w:spacing w:line="360" w:lineRule="auto"/>
              <w:jc w:val="both"/>
            </w:pPr>
          </w:p>
        </w:tc>
        <w:tc>
          <w:tcPr>
            <w:tcW w:w="1134" w:type="dxa"/>
            <w:vMerge/>
          </w:tcPr>
          <w:p w:rsidR="002537E4" w:rsidRPr="008851F3" w:rsidRDefault="002537E4" w:rsidP="009A7949">
            <w:pPr>
              <w:spacing w:line="360" w:lineRule="auto"/>
              <w:jc w:val="both"/>
            </w:pPr>
          </w:p>
        </w:tc>
      </w:tr>
      <w:tr w:rsidR="002537E4" w:rsidRPr="008851F3">
        <w:trPr>
          <w:trHeight w:val="497"/>
        </w:trPr>
        <w:tc>
          <w:tcPr>
            <w:tcW w:w="2372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Всего мобильных средств, в т.ч.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1268602</w:t>
            </w:r>
          </w:p>
        </w:tc>
        <w:tc>
          <w:tcPr>
            <w:tcW w:w="992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43,32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1672221</w:t>
            </w:r>
          </w:p>
        </w:tc>
        <w:tc>
          <w:tcPr>
            <w:tcW w:w="992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42,25</w:t>
            </w:r>
          </w:p>
        </w:tc>
        <w:tc>
          <w:tcPr>
            <w:tcW w:w="1012" w:type="dxa"/>
            <w:vAlign w:val="bottom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+404159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131,8</w:t>
            </w:r>
          </w:p>
        </w:tc>
      </w:tr>
      <w:tr w:rsidR="002537E4" w:rsidRPr="008851F3">
        <w:trPr>
          <w:trHeight w:val="408"/>
        </w:trPr>
        <w:tc>
          <w:tcPr>
            <w:tcW w:w="2372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денежные средства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27811</w:t>
            </w:r>
          </w:p>
        </w:tc>
        <w:tc>
          <w:tcPr>
            <w:tcW w:w="992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0,90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68325</w:t>
            </w:r>
          </w:p>
        </w:tc>
        <w:tc>
          <w:tcPr>
            <w:tcW w:w="992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1,73</w:t>
            </w:r>
          </w:p>
        </w:tc>
        <w:tc>
          <w:tcPr>
            <w:tcW w:w="1012" w:type="dxa"/>
            <w:vAlign w:val="bottom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+40514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245,7</w:t>
            </w:r>
          </w:p>
        </w:tc>
      </w:tr>
      <w:tr w:rsidR="002537E4" w:rsidRPr="008851F3">
        <w:trPr>
          <w:trHeight w:val="129"/>
        </w:trPr>
        <w:tc>
          <w:tcPr>
            <w:tcW w:w="2372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 xml:space="preserve"> Баланс</w:t>
            </w:r>
          </w:p>
        </w:tc>
        <w:tc>
          <w:tcPr>
            <w:tcW w:w="1276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2928482</w:t>
            </w:r>
          </w:p>
        </w:tc>
        <w:tc>
          <w:tcPr>
            <w:tcW w:w="992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100</w:t>
            </w:r>
          </w:p>
        </w:tc>
        <w:tc>
          <w:tcPr>
            <w:tcW w:w="1276" w:type="dxa"/>
            <w:vAlign w:val="bottom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3958032</w:t>
            </w:r>
          </w:p>
        </w:tc>
        <w:tc>
          <w:tcPr>
            <w:tcW w:w="992" w:type="dxa"/>
            <w:vAlign w:val="bottom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100</w:t>
            </w:r>
          </w:p>
        </w:tc>
        <w:tc>
          <w:tcPr>
            <w:tcW w:w="1012" w:type="dxa"/>
            <w:vAlign w:val="bottom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+1029550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135,2</w:t>
            </w:r>
          </w:p>
        </w:tc>
      </w:tr>
    </w:tbl>
    <w:p w:rsidR="002537E4" w:rsidRPr="008851F3" w:rsidRDefault="009A7949" w:rsidP="009A7949">
      <w:pPr>
        <w:pStyle w:val="7"/>
        <w:spacing w:line="360" w:lineRule="auto"/>
        <w:ind w:firstLine="709"/>
        <w:jc w:val="both"/>
      </w:pPr>
      <w:r w:rsidRPr="008851F3">
        <w:br w:type="page"/>
      </w:r>
      <w:r w:rsidR="002537E4" w:rsidRPr="008851F3">
        <w:t>Таблица 3</w:t>
      </w:r>
      <w:r w:rsidRPr="008851F3">
        <w:t xml:space="preserve"> - </w:t>
      </w:r>
      <w:r w:rsidR="002537E4" w:rsidRPr="008851F3">
        <w:t>Анализ состава и структуры актива баланса за 200</w:t>
      </w:r>
      <w:r w:rsidR="00626915" w:rsidRPr="008851F3">
        <w:t>7</w:t>
      </w:r>
      <w:r w:rsidR="002537E4" w:rsidRPr="008851F3">
        <w:t xml:space="preserve"> г.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1219"/>
        <w:gridCol w:w="948"/>
        <w:gridCol w:w="1219"/>
        <w:gridCol w:w="948"/>
        <w:gridCol w:w="1354"/>
        <w:gridCol w:w="1083"/>
      </w:tblGrid>
      <w:tr w:rsidR="002537E4" w:rsidRPr="008851F3">
        <w:trPr>
          <w:cantSplit/>
          <w:trHeight w:val="714"/>
        </w:trPr>
        <w:tc>
          <w:tcPr>
            <w:tcW w:w="2438" w:type="dxa"/>
            <w:vMerge w:val="restart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Актив баланса</w:t>
            </w:r>
          </w:p>
        </w:tc>
        <w:tc>
          <w:tcPr>
            <w:tcW w:w="2167" w:type="dxa"/>
            <w:gridSpan w:val="2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На начало периода</w:t>
            </w:r>
          </w:p>
        </w:tc>
        <w:tc>
          <w:tcPr>
            <w:tcW w:w="2167" w:type="dxa"/>
            <w:gridSpan w:val="2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На конец периода</w:t>
            </w:r>
          </w:p>
        </w:tc>
        <w:tc>
          <w:tcPr>
            <w:tcW w:w="1354" w:type="dxa"/>
            <w:vMerge w:val="restart"/>
          </w:tcPr>
          <w:p w:rsidR="00626915" w:rsidRPr="008851F3" w:rsidRDefault="002537E4" w:rsidP="009A7949">
            <w:pPr>
              <w:spacing w:line="360" w:lineRule="auto"/>
              <w:jc w:val="both"/>
            </w:pPr>
            <w:r w:rsidRPr="008851F3">
              <w:t>Абсол.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отклон</w:t>
            </w:r>
            <w:r w:rsidR="00626915" w:rsidRPr="008851F3">
              <w:t>ение</w:t>
            </w:r>
            <w:r w:rsidRPr="008851F3">
              <w:t xml:space="preserve"> руб.</w:t>
            </w:r>
          </w:p>
        </w:tc>
        <w:tc>
          <w:tcPr>
            <w:tcW w:w="1083" w:type="dxa"/>
            <w:vMerge w:val="restart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Темп роста,</w:t>
            </w:r>
            <w:r w:rsidR="009A7949" w:rsidRPr="008851F3">
              <w:t xml:space="preserve"> </w:t>
            </w:r>
            <w:r w:rsidRPr="008851F3">
              <w:t>%</w:t>
            </w:r>
          </w:p>
        </w:tc>
      </w:tr>
      <w:tr w:rsidR="002537E4" w:rsidRPr="008851F3">
        <w:trPr>
          <w:cantSplit/>
          <w:trHeight w:val="579"/>
        </w:trPr>
        <w:tc>
          <w:tcPr>
            <w:tcW w:w="2438" w:type="dxa"/>
            <w:vMerge/>
          </w:tcPr>
          <w:p w:rsidR="002537E4" w:rsidRPr="008851F3" w:rsidRDefault="002537E4" w:rsidP="009A7949">
            <w:pPr>
              <w:spacing w:line="360" w:lineRule="auto"/>
              <w:jc w:val="both"/>
            </w:pPr>
          </w:p>
        </w:tc>
        <w:tc>
          <w:tcPr>
            <w:tcW w:w="1219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руб.</w:t>
            </w:r>
          </w:p>
        </w:tc>
        <w:tc>
          <w:tcPr>
            <w:tcW w:w="94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% к итогу</w:t>
            </w:r>
          </w:p>
        </w:tc>
        <w:tc>
          <w:tcPr>
            <w:tcW w:w="1219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руб.</w:t>
            </w:r>
          </w:p>
        </w:tc>
        <w:tc>
          <w:tcPr>
            <w:tcW w:w="94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% к итогу</w:t>
            </w:r>
          </w:p>
        </w:tc>
        <w:tc>
          <w:tcPr>
            <w:tcW w:w="1354" w:type="dxa"/>
            <w:vMerge/>
          </w:tcPr>
          <w:p w:rsidR="002537E4" w:rsidRPr="008851F3" w:rsidRDefault="002537E4" w:rsidP="009A7949">
            <w:pPr>
              <w:spacing w:line="360" w:lineRule="auto"/>
              <w:jc w:val="both"/>
            </w:pPr>
          </w:p>
        </w:tc>
        <w:tc>
          <w:tcPr>
            <w:tcW w:w="1083" w:type="dxa"/>
            <w:vMerge/>
          </w:tcPr>
          <w:p w:rsidR="002537E4" w:rsidRPr="008851F3" w:rsidRDefault="002537E4" w:rsidP="009A7949">
            <w:pPr>
              <w:spacing w:line="360" w:lineRule="auto"/>
              <w:jc w:val="both"/>
            </w:pPr>
          </w:p>
        </w:tc>
      </w:tr>
      <w:tr w:rsidR="002537E4" w:rsidRPr="008851F3">
        <w:trPr>
          <w:trHeight w:val="662"/>
        </w:trPr>
        <w:tc>
          <w:tcPr>
            <w:tcW w:w="243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 xml:space="preserve"> Всего мобильных средств, в т.ч.</w:t>
            </w:r>
          </w:p>
        </w:tc>
        <w:tc>
          <w:tcPr>
            <w:tcW w:w="1219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1672221</w:t>
            </w:r>
          </w:p>
        </w:tc>
        <w:tc>
          <w:tcPr>
            <w:tcW w:w="94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42,25</w:t>
            </w:r>
          </w:p>
        </w:tc>
        <w:tc>
          <w:tcPr>
            <w:tcW w:w="1219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1929368</w:t>
            </w:r>
          </w:p>
        </w:tc>
        <w:tc>
          <w:tcPr>
            <w:tcW w:w="94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39,88</w:t>
            </w:r>
          </w:p>
        </w:tc>
        <w:tc>
          <w:tcPr>
            <w:tcW w:w="1354" w:type="dxa"/>
            <w:vAlign w:val="bottom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257147</w:t>
            </w:r>
          </w:p>
        </w:tc>
        <w:tc>
          <w:tcPr>
            <w:tcW w:w="1083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115,38</w:t>
            </w:r>
          </w:p>
        </w:tc>
      </w:tr>
      <w:tr w:rsidR="002537E4" w:rsidRPr="008851F3">
        <w:trPr>
          <w:trHeight w:val="374"/>
        </w:trPr>
        <w:tc>
          <w:tcPr>
            <w:tcW w:w="243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 xml:space="preserve"> денежные средства</w:t>
            </w:r>
          </w:p>
        </w:tc>
        <w:tc>
          <w:tcPr>
            <w:tcW w:w="1219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68325</w:t>
            </w:r>
          </w:p>
        </w:tc>
        <w:tc>
          <w:tcPr>
            <w:tcW w:w="94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1,73</w:t>
            </w:r>
          </w:p>
        </w:tc>
        <w:tc>
          <w:tcPr>
            <w:tcW w:w="1219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5823</w:t>
            </w:r>
          </w:p>
        </w:tc>
        <w:tc>
          <w:tcPr>
            <w:tcW w:w="94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0,12</w:t>
            </w:r>
          </w:p>
        </w:tc>
        <w:tc>
          <w:tcPr>
            <w:tcW w:w="1354" w:type="dxa"/>
            <w:vAlign w:val="bottom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-62502</w:t>
            </w:r>
          </w:p>
        </w:tc>
        <w:tc>
          <w:tcPr>
            <w:tcW w:w="1083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8,52</w:t>
            </w:r>
          </w:p>
        </w:tc>
      </w:tr>
      <w:tr w:rsidR="002537E4" w:rsidRPr="008851F3">
        <w:trPr>
          <w:trHeight w:val="175"/>
        </w:trPr>
        <w:tc>
          <w:tcPr>
            <w:tcW w:w="243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 xml:space="preserve"> Баланс</w:t>
            </w:r>
          </w:p>
        </w:tc>
        <w:tc>
          <w:tcPr>
            <w:tcW w:w="1219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3958032</w:t>
            </w:r>
          </w:p>
        </w:tc>
        <w:tc>
          <w:tcPr>
            <w:tcW w:w="94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100</w:t>
            </w:r>
          </w:p>
        </w:tc>
        <w:tc>
          <w:tcPr>
            <w:tcW w:w="1219" w:type="dxa"/>
            <w:vAlign w:val="bottom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4838063</w:t>
            </w:r>
          </w:p>
        </w:tc>
        <w:tc>
          <w:tcPr>
            <w:tcW w:w="948" w:type="dxa"/>
            <w:vAlign w:val="bottom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100</w:t>
            </w:r>
          </w:p>
        </w:tc>
        <w:tc>
          <w:tcPr>
            <w:tcW w:w="1354" w:type="dxa"/>
            <w:vAlign w:val="bottom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880031</w:t>
            </w:r>
          </w:p>
        </w:tc>
        <w:tc>
          <w:tcPr>
            <w:tcW w:w="1083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122,23</w:t>
            </w:r>
          </w:p>
        </w:tc>
      </w:tr>
    </w:tbl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По данным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табл.</w:t>
      </w:r>
      <w:r w:rsidR="00475FF6" w:rsidRPr="008851F3">
        <w:rPr>
          <w:sz w:val="28"/>
          <w:szCs w:val="28"/>
        </w:rPr>
        <w:t>2 и 3</w:t>
      </w:r>
      <w:r w:rsidRPr="008851F3">
        <w:rPr>
          <w:sz w:val="28"/>
          <w:szCs w:val="28"/>
        </w:rPr>
        <w:t xml:space="preserve"> можно сделать </w:t>
      </w:r>
      <w:r w:rsidR="00475FF6" w:rsidRPr="008851F3">
        <w:rPr>
          <w:sz w:val="28"/>
          <w:szCs w:val="28"/>
        </w:rPr>
        <w:t xml:space="preserve">следующие </w:t>
      </w:r>
      <w:r w:rsidRPr="008851F3">
        <w:rPr>
          <w:sz w:val="28"/>
          <w:szCs w:val="28"/>
        </w:rPr>
        <w:t>выводы: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За 200</w:t>
      </w:r>
      <w:r w:rsidR="002A59CC" w:rsidRPr="008851F3">
        <w:rPr>
          <w:sz w:val="28"/>
          <w:szCs w:val="28"/>
        </w:rPr>
        <w:t>6</w:t>
      </w:r>
      <w:r w:rsidRPr="008851F3">
        <w:rPr>
          <w:sz w:val="28"/>
          <w:szCs w:val="28"/>
        </w:rPr>
        <w:t xml:space="preserve"> г. мобильные средства увеличились на 404159 руб. (или на 31,8%). При этом наиболее крупное увеличение удельного веса наблюдалось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в статье денежных средств (на 145,7%).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За 200</w:t>
      </w:r>
      <w:r w:rsidR="002A59CC" w:rsidRPr="008851F3">
        <w:rPr>
          <w:sz w:val="28"/>
          <w:szCs w:val="28"/>
        </w:rPr>
        <w:t>7</w:t>
      </w:r>
      <w:r w:rsidRPr="008851F3">
        <w:rPr>
          <w:sz w:val="28"/>
          <w:szCs w:val="28"/>
        </w:rPr>
        <w:t xml:space="preserve"> г. мобильные средства увеличились на 257147 руб. (или на 15,38%). При этом удельный вес денежных средств уменьшился на 91,48%. </w:t>
      </w:r>
    </w:p>
    <w:p w:rsidR="002537E4" w:rsidRPr="008851F3" w:rsidRDefault="002537E4" w:rsidP="003F212C">
      <w:pPr>
        <w:pStyle w:val="31"/>
        <w:ind w:firstLine="709"/>
        <w:rPr>
          <w:color w:val="auto"/>
        </w:rPr>
      </w:pPr>
      <w:r w:rsidRPr="008851F3">
        <w:rPr>
          <w:color w:val="auto"/>
        </w:rPr>
        <w:t>Оценим степень участия денежных активов в оборотных средствах и их динамику. Оценка осуществляется на основе определения коэффициента участия денежных активов в оборотных средствах, которая рассчитывается по следующей формуле:</w:t>
      </w:r>
    </w:p>
    <w:p w:rsidR="00180A4D" w:rsidRPr="008851F3" w:rsidRDefault="00180A4D" w:rsidP="003F212C">
      <w:pPr>
        <w:pStyle w:val="31"/>
        <w:ind w:firstLine="709"/>
        <w:rPr>
          <w:color w:val="auto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КУ</w:t>
      </w:r>
      <w:r w:rsidRPr="008851F3">
        <w:rPr>
          <w:sz w:val="28"/>
          <w:szCs w:val="28"/>
          <w:vertAlign w:val="subscript"/>
        </w:rPr>
        <w:t>да</w:t>
      </w:r>
      <w:r w:rsidRPr="008851F3">
        <w:rPr>
          <w:sz w:val="28"/>
          <w:szCs w:val="28"/>
        </w:rPr>
        <w:t>=ДА</w:t>
      </w:r>
      <w:r w:rsidR="00792571" w:rsidRPr="008851F3">
        <w:rPr>
          <w:sz w:val="28"/>
          <w:szCs w:val="28"/>
        </w:rPr>
        <w:t xml:space="preserve">: </w:t>
      </w:r>
      <w:r w:rsidRPr="008851F3">
        <w:rPr>
          <w:sz w:val="28"/>
          <w:szCs w:val="28"/>
        </w:rPr>
        <w:t>О</w:t>
      </w:r>
      <w:r w:rsidRPr="008851F3">
        <w:rPr>
          <w:sz w:val="28"/>
          <w:szCs w:val="28"/>
          <w:vertAlign w:val="subscript"/>
        </w:rPr>
        <w:t>б</w:t>
      </w:r>
      <w:r w:rsidRPr="008851F3">
        <w:rPr>
          <w:sz w:val="28"/>
          <w:szCs w:val="28"/>
        </w:rPr>
        <w:t>С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(1)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где КУ</w:t>
      </w:r>
      <w:r w:rsidRPr="008851F3">
        <w:rPr>
          <w:sz w:val="28"/>
          <w:szCs w:val="28"/>
          <w:vertAlign w:val="subscript"/>
        </w:rPr>
        <w:t>да</w:t>
      </w:r>
      <w:r w:rsidRPr="008851F3">
        <w:rPr>
          <w:sz w:val="28"/>
          <w:szCs w:val="28"/>
        </w:rPr>
        <w:t xml:space="preserve"> - коэффициент участия денежных активов в оборотных средствах;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ДА - средний остаток совокупных денежных активов предприятия в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рассматриваемом периоде;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О</w:t>
      </w:r>
      <w:r w:rsidRPr="008851F3">
        <w:rPr>
          <w:sz w:val="28"/>
          <w:szCs w:val="28"/>
          <w:vertAlign w:val="subscript"/>
        </w:rPr>
        <w:t>б</w:t>
      </w:r>
      <w:r w:rsidRPr="008851F3">
        <w:rPr>
          <w:sz w:val="28"/>
          <w:szCs w:val="28"/>
        </w:rPr>
        <w:t>С - средняя сумма оборотных средств предприятия в рассматриваемом периоде.</w:t>
      </w:r>
    </w:p>
    <w:p w:rsidR="002537E4" w:rsidRPr="008851F3" w:rsidRDefault="009A7949" w:rsidP="009A7949">
      <w:pPr>
        <w:pStyle w:val="a7"/>
        <w:ind w:firstLine="709"/>
        <w:jc w:val="both"/>
      </w:pPr>
      <w:r w:rsidRPr="008851F3">
        <w:br w:type="page"/>
      </w:r>
      <w:r w:rsidR="002537E4" w:rsidRPr="008851F3">
        <w:t>Таблица 4</w:t>
      </w:r>
      <w:r w:rsidRPr="008851F3">
        <w:t xml:space="preserve"> - </w:t>
      </w:r>
      <w:r w:rsidR="002537E4" w:rsidRPr="008851F3">
        <w:t>Степень участия денежных активов в оборотных средствах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8"/>
        <w:gridCol w:w="1518"/>
        <w:gridCol w:w="1520"/>
        <w:gridCol w:w="1380"/>
        <w:gridCol w:w="1381"/>
      </w:tblGrid>
      <w:tr w:rsidR="002537E4" w:rsidRPr="008851F3">
        <w:trPr>
          <w:cantSplit/>
          <w:trHeight w:val="394"/>
          <w:jc w:val="center"/>
        </w:trPr>
        <w:tc>
          <w:tcPr>
            <w:tcW w:w="3508" w:type="dxa"/>
            <w:vMerge w:val="restart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Показатель</w:t>
            </w:r>
          </w:p>
        </w:tc>
        <w:tc>
          <w:tcPr>
            <w:tcW w:w="3038" w:type="dxa"/>
            <w:gridSpan w:val="2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руб.</w:t>
            </w:r>
          </w:p>
        </w:tc>
        <w:tc>
          <w:tcPr>
            <w:tcW w:w="2761" w:type="dxa"/>
            <w:gridSpan w:val="2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Изменение</w:t>
            </w:r>
          </w:p>
        </w:tc>
      </w:tr>
      <w:tr w:rsidR="002537E4" w:rsidRPr="008851F3">
        <w:trPr>
          <w:cantSplit/>
          <w:trHeight w:val="353"/>
          <w:jc w:val="center"/>
        </w:trPr>
        <w:tc>
          <w:tcPr>
            <w:tcW w:w="3508" w:type="dxa"/>
            <w:vMerge/>
          </w:tcPr>
          <w:p w:rsidR="002537E4" w:rsidRPr="008851F3" w:rsidRDefault="002537E4" w:rsidP="009A7949">
            <w:pPr>
              <w:spacing w:line="360" w:lineRule="auto"/>
              <w:jc w:val="both"/>
            </w:pPr>
          </w:p>
        </w:tc>
        <w:tc>
          <w:tcPr>
            <w:tcW w:w="151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200</w:t>
            </w:r>
            <w:r w:rsidR="002A59CC" w:rsidRPr="008851F3">
              <w:t>6</w:t>
            </w:r>
            <w:r w:rsidRPr="008851F3">
              <w:t xml:space="preserve"> г.</w:t>
            </w:r>
          </w:p>
        </w:tc>
        <w:tc>
          <w:tcPr>
            <w:tcW w:w="1519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200</w:t>
            </w:r>
            <w:r w:rsidR="002A59CC" w:rsidRPr="008851F3">
              <w:t>7</w:t>
            </w:r>
            <w:r w:rsidRPr="008851F3">
              <w:t xml:space="preserve"> г.</w:t>
            </w:r>
          </w:p>
        </w:tc>
        <w:tc>
          <w:tcPr>
            <w:tcW w:w="1380" w:type="dxa"/>
          </w:tcPr>
          <w:p w:rsidR="002537E4" w:rsidRPr="008851F3" w:rsidRDefault="00180A4D" w:rsidP="009A7949">
            <w:pPr>
              <w:spacing w:line="360" w:lineRule="auto"/>
              <w:jc w:val="both"/>
            </w:pPr>
            <w:r w:rsidRPr="008851F3">
              <w:t>абсолют</w:t>
            </w:r>
          </w:p>
        </w:tc>
        <w:tc>
          <w:tcPr>
            <w:tcW w:w="1381" w:type="dxa"/>
          </w:tcPr>
          <w:p w:rsidR="002537E4" w:rsidRPr="008851F3" w:rsidRDefault="00B82AF5" w:rsidP="009A7949">
            <w:pPr>
              <w:spacing w:line="360" w:lineRule="auto"/>
              <w:jc w:val="both"/>
            </w:pPr>
            <w:r w:rsidRPr="008851F3">
              <w:t>О</w:t>
            </w:r>
            <w:r w:rsidR="00180A4D" w:rsidRPr="008851F3">
              <w:t>тно</w:t>
            </w:r>
            <w:r w:rsidRPr="008851F3">
              <w:t>с</w:t>
            </w:r>
            <w:r w:rsidR="00180A4D" w:rsidRPr="008851F3">
              <w:t>ит</w:t>
            </w:r>
            <w:r w:rsidRPr="008851F3">
              <w:t>-ое</w:t>
            </w:r>
          </w:p>
        </w:tc>
      </w:tr>
      <w:tr w:rsidR="002537E4" w:rsidRPr="008851F3">
        <w:trPr>
          <w:trHeight w:val="590"/>
          <w:jc w:val="center"/>
        </w:trPr>
        <w:tc>
          <w:tcPr>
            <w:tcW w:w="350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Средняя сумма оборотных средств за год</w:t>
            </w:r>
          </w:p>
        </w:tc>
        <w:tc>
          <w:tcPr>
            <w:tcW w:w="151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1470411,55</w:t>
            </w:r>
          </w:p>
        </w:tc>
        <w:tc>
          <w:tcPr>
            <w:tcW w:w="1519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1800794,5</w:t>
            </w:r>
          </w:p>
        </w:tc>
        <w:tc>
          <w:tcPr>
            <w:tcW w:w="13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+330382,90</w:t>
            </w:r>
          </w:p>
        </w:tc>
        <w:tc>
          <w:tcPr>
            <w:tcW w:w="138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+22,50</w:t>
            </w:r>
          </w:p>
        </w:tc>
      </w:tr>
      <w:tr w:rsidR="002537E4" w:rsidRPr="008851F3">
        <w:trPr>
          <w:trHeight w:val="760"/>
          <w:jc w:val="center"/>
        </w:trPr>
        <w:tc>
          <w:tcPr>
            <w:tcW w:w="350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Средний остаток совокупных денежных активов предприятия за год</w:t>
            </w:r>
          </w:p>
        </w:tc>
        <w:tc>
          <w:tcPr>
            <w:tcW w:w="151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48068,00</w:t>
            </w:r>
          </w:p>
        </w:tc>
        <w:tc>
          <w:tcPr>
            <w:tcW w:w="1519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37074,00</w:t>
            </w:r>
          </w:p>
        </w:tc>
        <w:tc>
          <w:tcPr>
            <w:tcW w:w="13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-10994,00</w:t>
            </w:r>
          </w:p>
        </w:tc>
        <w:tc>
          <w:tcPr>
            <w:tcW w:w="138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-22,</w:t>
            </w:r>
            <w:r w:rsidR="00B82AF5" w:rsidRPr="008851F3">
              <w:t>90</w:t>
            </w:r>
          </w:p>
        </w:tc>
      </w:tr>
      <w:tr w:rsidR="002537E4" w:rsidRPr="008851F3">
        <w:trPr>
          <w:trHeight w:val="619"/>
          <w:jc w:val="center"/>
        </w:trPr>
        <w:tc>
          <w:tcPr>
            <w:tcW w:w="350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Коэффициент участия денежных активов в оборотных средствах</w:t>
            </w:r>
          </w:p>
        </w:tc>
        <w:tc>
          <w:tcPr>
            <w:tcW w:w="1518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0,033</w:t>
            </w:r>
          </w:p>
        </w:tc>
        <w:tc>
          <w:tcPr>
            <w:tcW w:w="1519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0,0003</w:t>
            </w:r>
          </w:p>
        </w:tc>
        <w:tc>
          <w:tcPr>
            <w:tcW w:w="13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-0,033</w:t>
            </w:r>
          </w:p>
        </w:tc>
        <w:tc>
          <w:tcPr>
            <w:tcW w:w="1381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-99,</w:t>
            </w:r>
            <w:r w:rsidR="00B82AF5" w:rsidRPr="008851F3">
              <w:t>1</w:t>
            </w:r>
            <w:r w:rsidRPr="008851F3">
              <w:t>0</w:t>
            </w:r>
          </w:p>
        </w:tc>
      </w:tr>
    </w:tbl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Из </w:t>
      </w:r>
      <w:r w:rsidR="00475FF6" w:rsidRPr="008851F3">
        <w:rPr>
          <w:sz w:val="28"/>
          <w:szCs w:val="28"/>
        </w:rPr>
        <w:t xml:space="preserve">данных </w:t>
      </w:r>
      <w:r w:rsidRPr="008851F3">
        <w:rPr>
          <w:sz w:val="28"/>
          <w:szCs w:val="28"/>
        </w:rPr>
        <w:t>табл.</w:t>
      </w:r>
      <w:r w:rsidR="00792571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 xml:space="preserve">4 видно, что коэффициент участия денежных активов в оборотных средствах предприятия </w:t>
      </w:r>
      <w:r w:rsidR="00180A4D" w:rsidRPr="008851F3">
        <w:rPr>
          <w:sz w:val="28"/>
          <w:szCs w:val="28"/>
        </w:rPr>
        <w:t>в 2007 г.</w:t>
      </w:r>
      <w:r w:rsidRPr="008851F3">
        <w:rPr>
          <w:sz w:val="28"/>
          <w:szCs w:val="28"/>
        </w:rPr>
        <w:t xml:space="preserve"> уменьшился на 99</w:t>
      </w:r>
      <w:r w:rsidR="00B82AF5" w:rsidRPr="008851F3">
        <w:rPr>
          <w:sz w:val="28"/>
          <w:szCs w:val="28"/>
        </w:rPr>
        <w:t>,10</w:t>
      </w:r>
      <w:r w:rsidRPr="008851F3">
        <w:rPr>
          <w:sz w:val="28"/>
          <w:szCs w:val="28"/>
        </w:rPr>
        <w:t>%</w:t>
      </w:r>
      <w:r w:rsidR="00180A4D" w:rsidRPr="008851F3">
        <w:rPr>
          <w:sz w:val="28"/>
          <w:szCs w:val="28"/>
        </w:rPr>
        <w:t xml:space="preserve"> по отношению к</w:t>
      </w:r>
      <w:r w:rsidR="002D0B15" w:rsidRPr="008851F3">
        <w:rPr>
          <w:sz w:val="28"/>
          <w:szCs w:val="28"/>
        </w:rPr>
        <w:t xml:space="preserve"> </w:t>
      </w:r>
      <w:r w:rsidR="00180A4D" w:rsidRPr="008851F3">
        <w:rPr>
          <w:sz w:val="28"/>
          <w:szCs w:val="28"/>
        </w:rPr>
        <w:t>2006 г.</w:t>
      </w:r>
      <w:r w:rsidRPr="008851F3">
        <w:rPr>
          <w:sz w:val="28"/>
          <w:szCs w:val="28"/>
        </w:rPr>
        <w:t xml:space="preserve"> Предприятие испытывает острую нехватку денежных средств.</w:t>
      </w:r>
    </w:p>
    <w:p w:rsidR="002537E4" w:rsidRPr="008851F3" w:rsidRDefault="002537E4" w:rsidP="003F212C">
      <w:pPr>
        <w:pStyle w:val="a3"/>
        <w:ind w:firstLine="709"/>
      </w:pPr>
      <w:r w:rsidRPr="008851F3">
        <w:t xml:space="preserve">В практике зарубежных стран для определения среднего и максимального остатка денежных активов в составе оборотных средств используются Модель Баумоля </w:t>
      </w:r>
      <w:r w:rsidR="00792571" w:rsidRPr="008851F3">
        <w:t>(</w:t>
      </w:r>
      <w:r w:rsidR="00475FF6" w:rsidRPr="008851F3">
        <w:t>4</w:t>
      </w:r>
      <w:r w:rsidR="00792571" w:rsidRPr="008851F3">
        <w:t>, с.122)</w:t>
      </w:r>
      <w:r w:rsidRPr="008851F3">
        <w:t>, которая имеет следующий вид:</w:t>
      </w:r>
    </w:p>
    <w:p w:rsidR="002537E4" w:rsidRPr="008851F3" w:rsidRDefault="002537E4" w:rsidP="003F212C">
      <w:pPr>
        <w:pStyle w:val="a3"/>
        <w:ind w:firstLine="709"/>
      </w:pPr>
    </w:p>
    <w:p w:rsidR="00B82AF5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ДА</w:t>
      </w:r>
      <w:r w:rsidRPr="008851F3">
        <w:rPr>
          <w:sz w:val="28"/>
          <w:szCs w:val="28"/>
          <w:vertAlign w:val="subscript"/>
        </w:rPr>
        <w:t>мах</w:t>
      </w:r>
      <w:r w:rsidRPr="008851F3">
        <w:rPr>
          <w:sz w:val="28"/>
          <w:szCs w:val="28"/>
        </w:rPr>
        <w:t>=ДА=ДА</w:t>
      </w:r>
      <w:r w:rsidRPr="008851F3">
        <w:rPr>
          <w:snapToGrid w:val="0"/>
          <w:sz w:val="28"/>
          <w:szCs w:val="28"/>
          <w:vertAlign w:val="subscript"/>
        </w:rPr>
        <w:t>макс</w:t>
      </w:r>
      <w:r w:rsidR="00792571" w:rsidRPr="008851F3">
        <w:rPr>
          <w:snapToGrid w:val="0"/>
          <w:sz w:val="28"/>
          <w:szCs w:val="28"/>
          <w:vertAlign w:val="subscript"/>
        </w:rPr>
        <w:t xml:space="preserve"> </w:t>
      </w:r>
      <w:r w:rsidR="00792571" w:rsidRPr="008851F3">
        <w:rPr>
          <w:sz w:val="28"/>
          <w:szCs w:val="28"/>
        </w:rPr>
        <w:t xml:space="preserve">: </w:t>
      </w:r>
      <w:r w:rsidRPr="008851F3">
        <w:rPr>
          <w:sz w:val="28"/>
          <w:szCs w:val="28"/>
        </w:rPr>
        <w:t>2,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 xml:space="preserve">(2)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51F3">
        <w:rPr>
          <w:sz w:val="28"/>
          <w:szCs w:val="28"/>
        </w:rPr>
        <w:t xml:space="preserve">где </w:t>
      </w:r>
      <w:r w:rsidRPr="008851F3">
        <w:rPr>
          <w:snapToGrid w:val="0"/>
          <w:sz w:val="28"/>
          <w:szCs w:val="28"/>
        </w:rPr>
        <w:t>ДА</w:t>
      </w:r>
      <w:r w:rsidRPr="008851F3">
        <w:rPr>
          <w:snapToGrid w:val="0"/>
          <w:sz w:val="28"/>
          <w:szCs w:val="28"/>
          <w:vertAlign w:val="subscript"/>
        </w:rPr>
        <w:t>макс</w:t>
      </w:r>
      <w:r w:rsidRPr="008851F3">
        <w:rPr>
          <w:snapToGrid w:val="0"/>
          <w:sz w:val="28"/>
          <w:szCs w:val="28"/>
        </w:rPr>
        <w:t xml:space="preserve"> </w:t>
      </w:r>
      <w:r w:rsidR="002D0B15" w:rsidRPr="008851F3">
        <w:rPr>
          <w:snapToGrid w:val="0"/>
          <w:sz w:val="28"/>
          <w:szCs w:val="28"/>
        </w:rPr>
        <w:t>-</w:t>
      </w:r>
      <w:r w:rsidRPr="008851F3">
        <w:rPr>
          <w:snapToGrid w:val="0"/>
          <w:sz w:val="28"/>
          <w:szCs w:val="28"/>
        </w:rPr>
        <w:t xml:space="preserve"> оптимальный размер максимального остатка денежных средств в составе оборотного капитала предприятия;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51F3">
        <w:rPr>
          <w:smallCaps/>
          <w:snapToGrid w:val="0"/>
          <w:sz w:val="28"/>
          <w:szCs w:val="28"/>
        </w:rPr>
        <w:t xml:space="preserve">ДА </w:t>
      </w:r>
      <w:r w:rsidR="002D0B15" w:rsidRPr="008851F3">
        <w:rPr>
          <w:snapToGrid w:val="0"/>
          <w:sz w:val="28"/>
          <w:szCs w:val="28"/>
        </w:rPr>
        <w:t>-</w:t>
      </w:r>
      <w:r w:rsidRPr="008851F3">
        <w:rPr>
          <w:snapToGrid w:val="0"/>
          <w:sz w:val="28"/>
          <w:szCs w:val="28"/>
        </w:rPr>
        <w:t xml:space="preserve"> оптимальный размер среднего остатка денежных активов предприятия;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51F3">
        <w:rPr>
          <w:snapToGrid w:val="0"/>
          <w:sz w:val="28"/>
          <w:szCs w:val="28"/>
        </w:rPr>
        <w:t xml:space="preserve">Рр </w:t>
      </w:r>
      <w:r w:rsidR="002D0B15" w:rsidRPr="008851F3">
        <w:rPr>
          <w:snapToGrid w:val="0"/>
          <w:sz w:val="28"/>
          <w:szCs w:val="28"/>
        </w:rPr>
        <w:t>-</w:t>
      </w:r>
      <w:r w:rsidRPr="008851F3">
        <w:rPr>
          <w:snapToGrid w:val="0"/>
          <w:sz w:val="28"/>
          <w:szCs w:val="28"/>
        </w:rPr>
        <w:t xml:space="preserve"> расходы по обслуживанию одной операции пополнения денежных средств;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51F3">
        <w:rPr>
          <w:snapToGrid w:val="0"/>
          <w:sz w:val="28"/>
          <w:szCs w:val="28"/>
        </w:rPr>
        <w:t xml:space="preserve">Пд </w:t>
      </w:r>
      <w:r w:rsidR="002D0B15" w:rsidRPr="008851F3">
        <w:rPr>
          <w:snapToGrid w:val="0"/>
          <w:sz w:val="28"/>
          <w:szCs w:val="28"/>
        </w:rPr>
        <w:t>-</w:t>
      </w:r>
      <w:r w:rsidRPr="008851F3">
        <w:rPr>
          <w:snapToGrid w:val="0"/>
          <w:sz w:val="28"/>
          <w:szCs w:val="28"/>
        </w:rPr>
        <w:t xml:space="preserve"> уровень потери альтернативных доходов при хранении денежных средств (средняя ставка процента по краткосрочным финансовым вложениям), выраженный десятичной дробью;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napToGrid w:val="0"/>
          <w:sz w:val="28"/>
          <w:szCs w:val="28"/>
        </w:rPr>
        <w:t>ПО</w:t>
      </w:r>
      <w:r w:rsidRPr="008851F3">
        <w:rPr>
          <w:snapToGrid w:val="0"/>
          <w:sz w:val="28"/>
          <w:szCs w:val="28"/>
          <w:vertAlign w:val="subscript"/>
        </w:rPr>
        <w:t>до</w:t>
      </w:r>
      <w:r w:rsidRPr="008851F3">
        <w:rPr>
          <w:snapToGrid w:val="0"/>
          <w:sz w:val="28"/>
          <w:szCs w:val="28"/>
        </w:rPr>
        <w:t xml:space="preserve"> </w:t>
      </w:r>
      <w:r w:rsidR="002D0B15" w:rsidRPr="008851F3">
        <w:rPr>
          <w:snapToGrid w:val="0"/>
          <w:sz w:val="28"/>
          <w:szCs w:val="28"/>
        </w:rPr>
        <w:t>-</w:t>
      </w:r>
      <w:r w:rsidRPr="008851F3">
        <w:rPr>
          <w:snapToGrid w:val="0"/>
          <w:sz w:val="28"/>
          <w:szCs w:val="28"/>
        </w:rPr>
        <w:t xml:space="preserve"> планируемый объем денежного оборота (суммы расходования денежных средств). </w:t>
      </w:r>
    </w:p>
    <w:p w:rsidR="002537E4" w:rsidRPr="008851F3" w:rsidRDefault="002537E4" w:rsidP="003F212C">
      <w:pPr>
        <w:pStyle w:val="a3"/>
        <w:ind w:firstLine="709"/>
      </w:pPr>
      <w:r w:rsidRPr="008851F3">
        <w:t>Несмотря на четкий математический аппарат расчетов пока еще сложно использовать в отечественной практике. Это обусловлено рядом причин: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51F3">
        <w:rPr>
          <w:sz w:val="28"/>
          <w:szCs w:val="28"/>
        </w:rPr>
        <w:t xml:space="preserve">- </w:t>
      </w:r>
      <w:r w:rsidRPr="008851F3">
        <w:rPr>
          <w:snapToGrid w:val="0"/>
          <w:sz w:val="28"/>
          <w:szCs w:val="28"/>
        </w:rPr>
        <w:t>хроническая нехватка оборотных активов не позволяет предприятиям формировать остаток денежных средств в необходимых размерах с учетом их резерва;</w:t>
      </w:r>
    </w:p>
    <w:p w:rsidR="002537E4" w:rsidRPr="008851F3" w:rsidRDefault="002537E4" w:rsidP="003F212C">
      <w:pPr>
        <w:pStyle w:val="a3"/>
        <w:ind w:firstLine="709"/>
        <w:rPr>
          <w:snapToGrid w:val="0"/>
        </w:rPr>
      </w:pPr>
      <w:r w:rsidRPr="008851F3">
        <w:rPr>
          <w:snapToGrid w:val="0"/>
        </w:rPr>
        <w:t>- замедление платежного оборота вызывает значительные (иногда непредсказуемые) колебания в размерах денежных поступлений, что соответственно отражается и на сумме остатка денежных активов;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51F3">
        <w:rPr>
          <w:snapToGrid w:val="0"/>
          <w:sz w:val="28"/>
          <w:szCs w:val="28"/>
        </w:rPr>
        <w:t>- ограниченный перечень обращающихся краткосрочных фондовых инструментов и низкая их ликвидность затрудняют использование в расчетах показателей, связанных с краткосрочными финансовыми вложениями.</w:t>
      </w:r>
      <w:r w:rsidR="002D0B15" w:rsidRPr="008851F3">
        <w:rPr>
          <w:snapToGrid w:val="0"/>
          <w:sz w:val="28"/>
          <w:szCs w:val="28"/>
        </w:rPr>
        <w:t xml:space="preserve">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Определим период нахождения капитала в денежной наличности (табл.</w:t>
      </w:r>
      <w:r w:rsidR="009A7949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5).</w:t>
      </w:r>
    </w:p>
    <w:p w:rsidR="00792571" w:rsidRPr="008851F3" w:rsidRDefault="00792571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9A7949">
      <w:pPr>
        <w:pStyle w:val="7"/>
        <w:spacing w:line="360" w:lineRule="auto"/>
        <w:ind w:firstLine="709"/>
        <w:jc w:val="both"/>
      </w:pPr>
      <w:r w:rsidRPr="008851F3">
        <w:t>Таблица 5</w:t>
      </w:r>
      <w:r w:rsidR="009A7949" w:rsidRPr="008851F3">
        <w:t xml:space="preserve"> - </w:t>
      </w:r>
      <w:r w:rsidRPr="008851F3">
        <w:t>Период нахождения капитала в денежной наличности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260"/>
        <w:gridCol w:w="1260"/>
        <w:gridCol w:w="1440"/>
        <w:gridCol w:w="1616"/>
      </w:tblGrid>
      <w:tr w:rsidR="00B82AF5" w:rsidRPr="008851F3">
        <w:trPr>
          <w:trHeight w:val="420"/>
        </w:trPr>
        <w:tc>
          <w:tcPr>
            <w:tcW w:w="3600" w:type="dxa"/>
            <w:vMerge w:val="restart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Наименование</w:t>
            </w:r>
          </w:p>
        </w:tc>
        <w:tc>
          <w:tcPr>
            <w:tcW w:w="1260" w:type="dxa"/>
            <w:vMerge w:val="restart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2006 г.</w:t>
            </w:r>
          </w:p>
        </w:tc>
        <w:tc>
          <w:tcPr>
            <w:tcW w:w="1260" w:type="dxa"/>
            <w:vMerge w:val="restart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2007 г.</w:t>
            </w:r>
          </w:p>
        </w:tc>
        <w:tc>
          <w:tcPr>
            <w:tcW w:w="3056" w:type="dxa"/>
            <w:gridSpan w:val="2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Изменения</w:t>
            </w:r>
          </w:p>
        </w:tc>
      </w:tr>
      <w:tr w:rsidR="00B82AF5" w:rsidRPr="008851F3">
        <w:trPr>
          <w:trHeight w:val="320"/>
        </w:trPr>
        <w:tc>
          <w:tcPr>
            <w:tcW w:w="3600" w:type="dxa"/>
            <w:vMerge/>
          </w:tcPr>
          <w:p w:rsidR="00B82AF5" w:rsidRPr="008851F3" w:rsidRDefault="00B82AF5" w:rsidP="009A7949">
            <w:pPr>
              <w:spacing w:line="360" w:lineRule="auto"/>
              <w:jc w:val="both"/>
            </w:pPr>
          </w:p>
        </w:tc>
        <w:tc>
          <w:tcPr>
            <w:tcW w:w="1260" w:type="dxa"/>
            <w:vMerge/>
          </w:tcPr>
          <w:p w:rsidR="00B82AF5" w:rsidRPr="008851F3" w:rsidRDefault="00B82AF5" w:rsidP="009A7949">
            <w:pPr>
              <w:spacing w:line="360" w:lineRule="auto"/>
              <w:jc w:val="both"/>
            </w:pPr>
          </w:p>
        </w:tc>
        <w:tc>
          <w:tcPr>
            <w:tcW w:w="1260" w:type="dxa"/>
            <w:vMerge/>
          </w:tcPr>
          <w:p w:rsidR="00B82AF5" w:rsidRPr="008851F3" w:rsidRDefault="00B82AF5" w:rsidP="009A7949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абсолют</w:t>
            </w:r>
          </w:p>
        </w:tc>
        <w:tc>
          <w:tcPr>
            <w:tcW w:w="1616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относит-ное</w:t>
            </w:r>
          </w:p>
        </w:tc>
      </w:tr>
      <w:tr w:rsidR="00B82AF5" w:rsidRPr="008851F3">
        <w:trPr>
          <w:trHeight w:val="732"/>
        </w:trPr>
        <w:tc>
          <w:tcPr>
            <w:tcW w:w="360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Средние остатки денежной наличности, руб.</w:t>
            </w:r>
          </w:p>
        </w:tc>
        <w:tc>
          <w:tcPr>
            <w:tcW w:w="126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48068,00</w:t>
            </w:r>
          </w:p>
        </w:tc>
        <w:tc>
          <w:tcPr>
            <w:tcW w:w="126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37074,00</w:t>
            </w:r>
          </w:p>
        </w:tc>
        <w:tc>
          <w:tcPr>
            <w:tcW w:w="144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-10994,00</w:t>
            </w:r>
          </w:p>
        </w:tc>
        <w:tc>
          <w:tcPr>
            <w:tcW w:w="1616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-22,87</w:t>
            </w:r>
          </w:p>
        </w:tc>
      </w:tr>
      <w:tr w:rsidR="00B82AF5" w:rsidRPr="008851F3">
        <w:trPr>
          <w:trHeight w:val="641"/>
        </w:trPr>
        <w:tc>
          <w:tcPr>
            <w:tcW w:w="360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Сумма кредитовых оборотов по счетам денежных средств, руб.</w:t>
            </w:r>
          </w:p>
        </w:tc>
        <w:tc>
          <w:tcPr>
            <w:tcW w:w="126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12477880</w:t>
            </w:r>
          </w:p>
        </w:tc>
        <w:tc>
          <w:tcPr>
            <w:tcW w:w="126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15216935</w:t>
            </w:r>
          </w:p>
        </w:tc>
        <w:tc>
          <w:tcPr>
            <w:tcW w:w="144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2739055,00</w:t>
            </w:r>
          </w:p>
        </w:tc>
        <w:tc>
          <w:tcPr>
            <w:tcW w:w="1616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21,95</w:t>
            </w:r>
          </w:p>
        </w:tc>
      </w:tr>
      <w:tr w:rsidR="00B82AF5" w:rsidRPr="008851F3">
        <w:trPr>
          <w:trHeight w:val="982"/>
        </w:trPr>
        <w:tc>
          <w:tcPr>
            <w:tcW w:w="360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Продолжительность нахождения капитала в свободной денежной наличности на счетах в банке, дни.</w:t>
            </w:r>
          </w:p>
        </w:tc>
        <w:tc>
          <w:tcPr>
            <w:tcW w:w="126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0,75</w:t>
            </w:r>
          </w:p>
        </w:tc>
        <w:tc>
          <w:tcPr>
            <w:tcW w:w="126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0,97</w:t>
            </w:r>
          </w:p>
        </w:tc>
        <w:tc>
          <w:tcPr>
            <w:tcW w:w="1440" w:type="dxa"/>
          </w:tcPr>
          <w:p w:rsidR="00B82AF5" w:rsidRPr="008851F3" w:rsidRDefault="00B82AF5" w:rsidP="009A7949">
            <w:pPr>
              <w:pStyle w:val="21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851F3">
              <w:rPr>
                <w:color w:val="auto"/>
                <w:sz w:val="20"/>
                <w:szCs w:val="20"/>
              </w:rPr>
              <w:t>0,22</w:t>
            </w:r>
          </w:p>
        </w:tc>
        <w:tc>
          <w:tcPr>
            <w:tcW w:w="1616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29,33</w:t>
            </w:r>
          </w:p>
        </w:tc>
      </w:tr>
    </w:tbl>
    <w:p w:rsidR="00792571" w:rsidRPr="008851F3" w:rsidRDefault="00792571" w:rsidP="003F212C">
      <w:pPr>
        <w:pStyle w:val="a3"/>
        <w:ind w:firstLine="709"/>
      </w:pPr>
    </w:p>
    <w:p w:rsidR="002537E4" w:rsidRPr="008851F3" w:rsidRDefault="002537E4" w:rsidP="003F212C">
      <w:pPr>
        <w:pStyle w:val="a3"/>
        <w:ind w:firstLine="709"/>
      </w:pPr>
      <w:r w:rsidRPr="008851F3">
        <w:t xml:space="preserve">По данным табл.5 можно сказать, что средние остатки денежной наличности за исследуемый период уменьшились на 10994 руб. или на 22,87%. </w:t>
      </w:r>
    </w:p>
    <w:p w:rsidR="002537E4" w:rsidRPr="008851F3" w:rsidRDefault="002537E4" w:rsidP="003F212C">
      <w:pPr>
        <w:pStyle w:val="a3"/>
        <w:ind w:firstLine="709"/>
      </w:pPr>
      <w:r w:rsidRPr="008851F3">
        <w:t>Сумма кредитовых оборотов по счетам денежных средств</w:t>
      </w:r>
      <w:r w:rsidR="002D0B15" w:rsidRPr="008851F3">
        <w:t xml:space="preserve"> </w:t>
      </w:r>
      <w:r w:rsidRPr="008851F3">
        <w:t>увеличилась</w:t>
      </w:r>
      <w:r w:rsidR="009A7949" w:rsidRPr="008851F3">
        <w:t xml:space="preserve"> на 2739055 руб. или на 21,95%.</w:t>
      </w:r>
    </w:p>
    <w:p w:rsidR="002537E4" w:rsidRPr="008851F3" w:rsidRDefault="002537E4" w:rsidP="003F212C">
      <w:pPr>
        <w:pStyle w:val="a3"/>
        <w:ind w:firstLine="709"/>
      </w:pPr>
      <w:r w:rsidRPr="008851F3">
        <w:t>Продолжительность нахождения капитала в свободной денежной наличности на счетах в банке увеличилась на 0,22 дня.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Методика расчета денежного потока косвенным методом описана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 xml:space="preserve">по </w:t>
      </w:r>
      <w:r w:rsidR="00475FF6" w:rsidRPr="008851F3">
        <w:rPr>
          <w:sz w:val="28"/>
          <w:szCs w:val="28"/>
        </w:rPr>
        <w:t>П</w:t>
      </w:r>
      <w:r w:rsidRPr="008851F3">
        <w:rPr>
          <w:sz w:val="28"/>
          <w:szCs w:val="28"/>
        </w:rPr>
        <w:t>.</w:t>
      </w:r>
      <w:r w:rsidR="00475FF6" w:rsidRPr="008851F3">
        <w:rPr>
          <w:sz w:val="28"/>
          <w:szCs w:val="28"/>
        </w:rPr>
        <w:t>В</w:t>
      </w:r>
      <w:r w:rsidRPr="008851F3">
        <w:rPr>
          <w:sz w:val="28"/>
          <w:szCs w:val="28"/>
        </w:rPr>
        <w:t xml:space="preserve">. </w:t>
      </w:r>
      <w:r w:rsidR="00475FF6" w:rsidRPr="008851F3">
        <w:rPr>
          <w:sz w:val="28"/>
          <w:szCs w:val="28"/>
        </w:rPr>
        <w:t>Ревенко</w:t>
      </w:r>
      <w:r w:rsidRPr="008851F3">
        <w:rPr>
          <w:sz w:val="28"/>
          <w:szCs w:val="28"/>
        </w:rPr>
        <w:t xml:space="preserve"> </w:t>
      </w:r>
      <w:r w:rsidR="00792571" w:rsidRPr="008851F3">
        <w:rPr>
          <w:sz w:val="28"/>
          <w:szCs w:val="28"/>
        </w:rPr>
        <w:t>(5</w:t>
      </w:r>
      <w:r w:rsidR="00475FF6" w:rsidRPr="008851F3">
        <w:rPr>
          <w:sz w:val="28"/>
          <w:szCs w:val="28"/>
        </w:rPr>
        <w:t>, с. 187</w:t>
      </w:r>
      <w:r w:rsidR="00792571" w:rsidRPr="008851F3">
        <w:rPr>
          <w:sz w:val="28"/>
          <w:szCs w:val="28"/>
        </w:rPr>
        <w:t>)</w:t>
      </w:r>
      <w:r w:rsidRPr="008851F3">
        <w:rPr>
          <w:sz w:val="28"/>
          <w:szCs w:val="28"/>
        </w:rPr>
        <w:t>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С п</w:t>
      </w:r>
      <w:r w:rsidR="00792571" w:rsidRPr="008851F3">
        <w:rPr>
          <w:sz w:val="28"/>
          <w:szCs w:val="28"/>
        </w:rPr>
        <w:t>омощью косвенного метода (табл.</w:t>
      </w:r>
      <w:r w:rsidRPr="008851F3">
        <w:rPr>
          <w:sz w:val="28"/>
          <w:szCs w:val="28"/>
        </w:rPr>
        <w:t>6</w:t>
      </w:r>
      <w:r w:rsidR="00475FF6" w:rsidRPr="008851F3">
        <w:rPr>
          <w:sz w:val="28"/>
          <w:szCs w:val="28"/>
        </w:rPr>
        <w:t xml:space="preserve"> и </w:t>
      </w:r>
      <w:r w:rsidRPr="008851F3">
        <w:rPr>
          <w:sz w:val="28"/>
          <w:szCs w:val="28"/>
        </w:rPr>
        <w:t>7) получим информацию о движении денежных средств по видам деятельности.</w:t>
      </w:r>
    </w:p>
    <w:p w:rsidR="009A7949" w:rsidRPr="008851F3" w:rsidRDefault="009A7949" w:rsidP="003F212C">
      <w:pPr>
        <w:pStyle w:val="7"/>
        <w:spacing w:line="360" w:lineRule="auto"/>
        <w:ind w:firstLine="709"/>
        <w:jc w:val="both"/>
      </w:pPr>
    </w:p>
    <w:p w:rsidR="002537E4" w:rsidRPr="008851F3" w:rsidRDefault="002537E4" w:rsidP="009A7949">
      <w:pPr>
        <w:pStyle w:val="7"/>
        <w:spacing w:line="360" w:lineRule="auto"/>
        <w:ind w:firstLine="709"/>
        <w:jc w:val="both"/>
      </w:pPr>
      <w:r w:rsidRPr="008851F3">
        <w:t>Таблица</w:t>
      </w:r>
      <w:r w:rsidR="00792571" w:rsidRPr="008851F3">
        <w:t xml:space="preserve"> </w:t>
      </w:r>
      <w:r w:rsidRPr="008851F3">
        <w:t>6</w:t>
      </w:r>
      <w:r w:rsidR="009A7949" w:rsidRPr="008851F3">
        <w:t xml:space="preserve"> - </w:t>
      </w:r>
      <w:r w:rsidRPr="008851F3">
        <w:t>Движение</w:t>
      </w:r>
      <w:r w:rsidR="002D0B15" w:rsidRPr="008851F3">
        <w:t xml:space="preserve"> </w:t>
      </w:r>
      <w:r w:rsidRPr="008851F3">
        <w:t>денежных средств</w:t>
      </w:r>
    </w:p>
    <w:tbl>
      <w:tblPr>
        <w:tblW w:w="906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1080"/>
        <w:gridCol w:w="1080"/>
        <w:gridCol w:w="1447"/>
        <w:gridCol w:w="1134"/>
      </w:tblGrid>
      <w:tr w:rsidR="002537E4" w:rsidRPr="008851F3">
        <w:trPr>
          <w:trHeight w:val="982"/>
        </w:trPr>
        <w:tc>
          <w:tcPr>
            <w:tcW w:w="2880" w:type="dxa"/>
          </w:tcPr>
          <w:p w:rsidR="002537E4" w:rsidRPr="008851F3" w:rsidRDefault="00B82AF5" w:rsidP="009A7949">
            <w:pPr>
              <w:spacing w:line="360" w:lineRule="auto"/>
              <w:jc w:val="both"/>
            </w:pPr>
            <w:r w:rsidRPr="008851F3">
              <w:t>Показатель</w:t>
            </w:r>
          </w:p>
        </w:tc>
        <w:tc>
          <w:tcPr>
            <w:tcW w:w="1440" w:type="dxa"/>
          </w:tcPr>
          <w:p w:rsidR="00792571" w:rsidRPr="008851F3" w:rsidRDefault="00792571" w:rsidP="009A7949">
            <w:pPr>
              <w:spacing w:line="360" w:lineRule="auto"/>
              <w:jc w:val="both"/>
            </w:pPr>
            <w:r w:rsidRPr="008851F3">
              <w:t xml:space="preserve">На начало </w:t>
            </w:r>
          </w:p>
          <w:p w:rsidR="00792571" w:rsidRPr="008851F3" w:rsidRDefault="002537E4" w:rsidP="009A7949">
            <w:pPr>
              <w:spacing w:line="360" w:lineRule="auto"/>
              <w:jc w:val="both"/>
            </w:pPr>
            <w:r w:rsidRPr="008851F3">
              <w:t>200</w:t>
            </w:r>
            <w:r w:rsidR="002A59CC" w:rsidRPr="008851F3">
              <w:t>6</w:t>
            </w:r>
            <w:r w:rsidRPr="008851F3">
              <w:t xml:space="preserve"> г, 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руб.</w:t>
            </w:r>
          </w:p>
        </w:tc>
        <w:tc>
          <w:tcPr>
            <w:tcW w:w="1080" w:type="dxa"/>
          </w:tcPr>
          <w:p w:rsidR="00792571" w:rsidRPr="008851F3" w:rsidRDefault="00792571" w:rsidP="009A7949">
            <w:pPr>
              <w:spacing w:line="360" w:lineRule="auto"/>
              <w:jc w:val="both"/>
            </w:pPr>
            <w:r w:rsidRPr="008851F3">
              <w:t>На начало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200</w:t>
            </w:r>
            <w:r w:rsidR="002A59CC" w:rsidRPr="008851F3">
              <w:t>7</w:t>
            </w:r>
            <w:r w:rsidRPr="008851F3">
              <w:t xml:space="preserve"> г., руб.</w:t>
            </w:r>
          </w:p>
        </w:tc>
        <w:tc>
          <w:tcPr>
            <w:tcW w:w="1080" w:type="dxa"/>
          </w:tcPr>
          <w:p w:rsidR="00792571" w:rsidRPr="008851F3" w:rsidRDefault="002537E4" w:rsidP="009A7949">
            <w:pPr>
              <w:spacing w:line="360" w:lineRule="auto"/>
              <w:jc w:val="both"/>
            </w:pPr>
            <w:r w:rsidRPr="008851F3">
              <w:t xml:space="preserve">Откл, 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(+,-), руб.</w:t>
            </w:r>
          </w:p>
        </w:tc>
        <w:tc>
          <w:tcPr>
            <w:tcW w:w="1447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На конец</w:t>
            </w:r>
            <w:r w:rsidR="00792571" w:rsidRPr="008851F3">
              <w:t xml:space="preserve"> 2007 г.</w:t>
            </w:r>
            <w:r w:rsidRPr="008851F3">
              <w:t>, руб.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Изм-ия,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(+,-)</w:t>
            </w:r>
          </w:p>
        </w:tc>
      </w:tr>
      <w:tr w:rsidR="00B82AF5" w:rsidRPr="008851F3">
        <w:trPr>
          <w:trHeight w:val="349"/>
        </w:trPr>
        <w:tc>
          <w:tcPr>
            <w:tcW w:w="288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Актив</w:t>
            </w:r>
          </w:p>
        </w:tc>
        <w:tc>
          <w:tcPr>
            <w:tcW w:w="144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</w:p>
        </w:tc>
        <w:tc>
          <w:tcPr>
            <w:tcW w:w="1447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</w:p>
        </w:tc>
      </w:tr>
      <w:tr w:rsidR="002537E4" w:rsidRPr="008851F3">
        <w:trPr>
          <w:trHeight w:val="1068"/>
        </w:trPr>
        <w:tc>
          <w:tcPr>
            <w:tcW w:w="2880" w:type="dxa"/>
          </w:tcPr>
          <w:p w:rsidR="002537E4" w:rsidRPr="008851F3" w:rsidRDefault="002537E4" w:rsidP="009A7949">
            <w:pPr>
              <w:pStyle w:val="a5"/>
              <w:jc w:val="both"/>
              <w:rPr>
                <w:color w:val="auto"/>
                <w:sz w:val="20"/>
                <w:szCs w:val="20"/>
              </w:rPr>
            </w:pPr>
            <w:r w:rsidRPr="008851F3">
              <w:rPr>
                <w:color w:val="auto"/>
                <w:sz w:val="20"/>
                <w:szCs w:val="20"/>
              </w:rPr>
              <w:t>Основные средства и внеоборотные активы: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 основные фонды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 амортизация</w:t>
            </w:r>
          </w:p>
        </w:tc>
        <w:tc>
          <w:tcPr>
            <w:tcW w:w="144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1659880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1897006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237126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2285811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2612355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326544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+625931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+715349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+89418</w:t>
            </w:r>
          </w:p>
        </w:tc>
        <w:tc>
          <w:tcPr>
            <w:tcW w:w="1447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2908695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3324223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415528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622884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711868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88984</w:t>
            </w:r>
          </w:p>
        </w:tc>
      </w:tr>
      <w:tr w:rsidR="002537E4" w:rsidRPr="008851F3">
        <w:trPr>
          <w:trHeight w:val="1387"/>
        </w:trPr>
        <w:tc>
          <w:tcPr>
            <w:tcW w:w="28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Оборотные активы: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-денежные средства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-дебиторская задолженность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-запасы</w:t>
            </w:r>
          </w:p>
        </w:tc>
        <w:tc>
          <w:tcPr>
            <w:tcW w:w="1440" w:type="dxa"/>
          </w:tcPr>
          <w:p w:rsidR="002537E4" w:rsidRPr="008851F3" w:rsidRDefault="002537E4" w:rsidP="009A7949">
            <w:pPr>
              <w:pStyle w:val="21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851F3">
              <w:rPr>
                <w:color w:val="auto"/>
                <w:sz w:val="20"/>
                <w:szCs w:val="20"/>
              </w:rPr>
              <w:t>1268602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27811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175696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1065095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1672221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68325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291805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1312091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+403619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+40514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+116109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+246996</w:t>
            </w:r>
          </w:p>
        </w:tc>
        <w:tc>
          <w:tcPr>
            <w:tcW w:w="1447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1929368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5823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98466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1825079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257147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-62502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-193339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512988</w:t>
            </w:r>
          </w:p>
        </w:tc>
      </w:tr>
      <w:tr w:rsidR="002537E4" w:rsidRPr="008851F3">
        <w:trPr>
          <w:trHeight w:val="503"/>
        </w:trPr>
        <w:tc>
          <w:tcPr>
            <w:tcW w:w="28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Итого</w:t>
            </w:r>
          </w:p>
        </w:tc>
        <w:tc>
          <w:tcPr>
            <w:tcW w:w="144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2928482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3958032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1029550</w:t>
            </w:r>
          </w:p>
        </w:tc>
        <w:tc>
          <w:tcPr>
            <w:tcW w:w="1447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4838063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880031</w:t>
            </w:r>
          </w:p>
        </w:tc>
      </w:tr>
      <w:tr w:rsidR="00B82AF5" w:rsidRPr="008851F3">
        <w:trPr>
          <w:trHeight w:val="367"/>
        </w:trPr>
        <w:tc>
          <w:tcPr>
            <w:tcW w:w="2880" w:type="dxa"/>
          </w:tcPr>
          <w:p w:rsidR="00B82AF5" w:rsidRPr="008851F3" w:rsidRDefault="00B82AF5" w:rsidP="009A7949">
            <w:pPr>
              <w:spacing w:line="360" w:lineRule="auto"/>
              <w:jc w:val="both"/>
            </w:pPr>
            <w:r w:rsidRPr="008851F3">
              <w:t>Пассив</w:t>
            </w:r>
          </w:p>
        </w:tc>
        <w:tc>
          <w:tcPr>
            <w:tcW w:w="6181" w:type="dxa"/>
            <w:gridSpan w:val="5"/>
          </w:tcPr>
          <w:p w:rsidR="00B82AF5" w:rsidRPr="008851F3" w:rsidRDefault="00B82AF5" w:rsidP="009A7949">
            <w:pPr>
              <w:spacing w:line="360" w:lineRule="auto"/>
              <w:jc w:val="both"/>
            </w:pPr>
          </w:p>
        </w:tc>
      </w:tr>
      <w:tr w:rsidR="002537E4" w:rsidRPr="008851F3">
        <w:trPr>
          <w:trHeight w:val="1266"/>
        </w:trPr>
        <w:tc>
          <w:tcPr>
            <w:tcW w:w="28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Собственный капитал: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 уставный капитал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</w:t>
            </w:r>
            <w:r w:rsidR="002D0B15" w:rsidRPr="008851F3">
              <w:t xml:space="preserve"> </w:t>
            </w:r>
            <w:r w:rsidRPr="008851F3">
              <w:t>резервы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-накопленная прибыль</w:t>
            </w:r>
          </w:p>
        </w:tc>
        <w:tc>
          <w:tcPr>
            <w:tcW w:w="144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2088204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920800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1084140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83264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2813382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920800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1781132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111450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+725178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696992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28186</w:t>
            </w:r>
          </w:p>
        </w:tc>
        <w:tc>
          <w:tcPr>
            <w:tcW w:w="1447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3520969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920800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2311703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288466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707587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530571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177016</w:t>
            </w:r>
          </w:p>
        </w:tc>
      </w:tr>
      <w:tr w:rsidR="002537E4" w:rsidRPr="008851F3">
        <w:trPr>
          <w:trHeight w:val="1786"/>
        </w:trPr>
        <w:tc>
          <w:tcPr>
            <w:tcW w:w="28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Краткосрочная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задолженность: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-задолженность бюджету;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-задолженность поставщикам;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 xml:space="preserve">-задолженность 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по заработной плате</w:t>
            </w:r>
          </w:p>
        </w:tc>
        <w:tc>
          <w:tcPr>
            <w:tcW w:w="144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840278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201093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300600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338585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1144650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259550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481550</w:t>
            </w:r>
          </w:p>
          <w:p w:rsidR="002537E4" w:rsidRPr="008851F3" w:rsidRDefault="002537E4" w:rsidP="009A7949">
            <w:pPr>
              <w:pStyle w:val="21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851F3">
              <w:rPr>
                <w:color w:val="auto"/>
                <w:sz w:val="20"/>
                <w:szCs w:val="20"/>
              </w:rPr>
              <w:t>403550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304372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58457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180950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64965</w:t>
            </w:r>
          </w:p>
        </w:tc>
        <w:tc>
          <w:tcPr>
            <w:tcW w:w="1447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1317094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339031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516013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462050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172444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79481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34463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58500</w:t>
            </w:r>
          </w:p>
        </w:tc>
      </w:tr>
      <w:tr w:rsidR="002537E4" w:rsidRPr="008851F3">
        <w:trPr>
          <w:trHeight w:val="429"/>
        </w:trPr>
        <w:tc>
          <w:tcPr>
            <w:tcW w:w="28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Итого</w:t>
            </w:r>
          </w:p>
        </w:tc>
        <w:tc>
          <w:tcPr>
            <w:tcW w:w="144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2928482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3958032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+1029550</w:t>
            </w:r>
          </w:p>
        </w:tc>
        <w:tc>
          <w:tcPr>
            <w:tcW w:w="1447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4838063</w:t>
            </w:r>
          </w:p>
        </w:tc>
        <w:tc>
          <w:tcPr>
            <w:tcW w:w="1134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+880031</w:t>
            </w:r>
          </w:p>
        </w:tc>
      </w:tr>
    </w:tbl>
    <w:p w:rsidR="002537E4" w:rsidRPr="008851F3" w:rsidRDefault="009A7949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br w:type="page"/>
      </w:r>
      <w:r w:rsidR="002537E4" w:rsidRPr="008851F3">
        <w:rPr>
          <w:sz w:val="28"/>
          <w:szCs w:val="28"/>
        </w:rPr>
        <w:t>По данным табл.</w:t>
      </w:r>
      <w:r w:rsidR="00792571" w:rsidRPr="008851F3">
        <w:rPr>
          <w:sz w:val="28"/>
          <w:szCs w:val="28"/>
        </w:rPr>
        <w:t>6 можно сказать, что на конец 2007 года</w:t>
      </w:r>
      <w:r w:rsidR="002537E4" w:rsidRPr="008851F3">
        <w:rPr>
          <w:sz w:val="28"/>
          <w:szCs w:val="28"/>
        </w:rPr>
        <w:t xml:space="preserve"> увеличение имущества предприятия составило 880031 руб. (или на 22,23%).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Денежные средства на конец отчетного периода уменьшились на 62502 руб. </w:t>
      </w:r>
    </w:p>
    <w:p w:rsidR="009A7949" w:rsidRPr="008851F3" w:rsidRDefault="009A7949" w:rsidP="003F212C">
      <w:pPr>
        <w:pStyle w:val="7"/>
        <w:spacing w:line="360" w:lineRule="auto"/>
        <w:ind w:firstLine="709"/>
        <w:jc w:val="both"/>
      </w:pPr>
    </w:p>
    <w:p w:rsidR="002537E4" w:rsidRPr="008851F3" w:rsidRDefault="002537E4" w:rsidP="009A7949">
      <w:pPr>
        <w:pStyle w:val="7"/>
        <w:spacing w:line="360" w:lineRule="auto"/>
        <w:ind w:firstLine="709"/>
        <w:jc w:val="both"/>
      </w:pPr>
      <w:r w:rsidRPr="008851F3">
        <w:t>Таблица 7</w:t>
      </w:r>
      <w:r w:rsidR="009A7949" w:rsidRPr="008851F3">
        <w:t xml:space="preserve"> - </w:t>
      </w:r>
      <w:r w:rsidRPr="008851F3">
        <w:t>Анализ движения денежных средств предприятия</w:t>
      </w:r>
    </w:p>
    <w:tbl>
      <w:tblPr>
        <w:tblW w:w="90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080"/>
        <w:gridCol w:w="1080"/>
        <w:gridCol w:w="1260"/>
        <w:gridCol w:w="1080"/>
      </w:tblGrid>
      <w:tr w:rsidR="002537E4" w:rsidRPr="008851F3">
        <w:trPr>
          <w:trHeight w:val="851"/>
        </w:trPr>
        <w:tc>
          <w:tcPr>
            <w:tcW w:w="450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Показатель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200</w:t>
            </w:r>
            <w:r w:rsidR="002A59CC" w:rsidRPr="008851F3">
              <w:t>6</w:t>
            </w:r>
            <w:r w:rsidRPr="008851F3">
              <w:t xml:space="preserve"> г.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руб.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200</w:t>
            </w:r>
            <w:r w:rsidR="002A59CC" w:rsidRPr="008851F3">
              <w:t>7</w:t>
            </w:r>
            <w:r w:rsidRPr="008851F3">
              <w:t xml:space="preserve"> г.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руб.</w:t>
            </w:r>
          </w:p>
        </w:tc>
        <w:tc>
          <w:tcPr>
            <w:tcW w:w="126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Абсол.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изм., (+,-)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Темп роста, %</w:t>
            </w:r>
          </w:p>
        </w:tc>
      </w:tr>
      <w:tr w:rsidR="002537E4" w:rsidRPr="008851F3">
        <w:trPr>
          <w:trHeight w:val="3057"/>
        </w:trPr>
        <w:tc>
          <w:tcPr>
            <w:tcW w:w="450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Денежные средства от основной деятельности предприятия, руб.: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Чистая прибыль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Корректировка чистой прибыли: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-Амортизация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-Дебиторская задолженность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-Запасы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 Задолженность бюджету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 Задолженность поставщикам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- Задолженность по заработной плате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72427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89418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116109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246996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58457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180950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64965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188537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88984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193339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512988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79481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34463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58500</w:t>
            </w:r>
          </w:p>
        </w:tc>
        <w:tc>
          <w:tcPr>
            <w:tcW w:w="126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116110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800566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77230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265992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21024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146487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6465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260,31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99,51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166,52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207,69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135,96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19,05</w:t>
            </w:r>
          </w:p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90,00</w:t>
            </w:r>
          </w:p>
        </w:tc>
      </w:tr>
      <w:tr w:rsidR="002537E4" w:rsidRPr="008851F3">
        <w:trPr>
          <w:trHeight w:val="761"/>
        </w:trPr>
        <w:tc>
          <w:tcPr>
            <w:tcW w:w="450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Итого денежные средства от основной деятельности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103112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130316</w:t>
            </w:r>
          </w:p>
        </w:tc>
        <w:tc>
          <w:tcPr>
            <w:tcW w:w="126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27194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126,38</w:t>
            </w:r>
          </w:p>
        </w:tc>
      </w:tr>
      <w:tr w:rsidR="002537E4" w:rsidRPr="008851F3">
        <w:trPr>
          <w:trHeight w:val="477"/>
        </w:trPr>
        <w:tc>
          <w:tcPr>
            <w:tcW w:w="450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Поступление заемных средств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239339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259040</w:t>
            </w:r>
          </w:p>
        </w:tc>
        <w:tc>
          <w:tcPr>
            <w:tcW w:w="126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19701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10,82</w:t>
            </w:r>
          </w:p>
        </w:tc>
      </w:tr>
      <w:tr w:rsidR="002537E4" w:rsidRPr="008851F3">
        <w:trPr>
          <w:trHeight w:val="129"/>
        </w:trPr>
        <w:tc>
          <w:tcPr>
            <w:tcW w:w="450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Итого чистое изменение денежных средств за период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342451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389356</w:t>
            </w:r>
          </w:p>
        </w:tc>
        <w:tc>
          <w:tcPr>
            <w:tcW w:w="126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46905</w:t>
            </w:r>
          </w:p>
        </w:tc>
        <w:tc>
          <w:tcPr>
            <w:tcW w:w="1080" w:type="dxa"/>
          </w:tcPr>
          <w:p w:rsidR="002537E4" w:rsidRPr="008851F3" w:rsidRDefault="002537E4" w:rsidP="009A7949">
            <w:pPr>
              <w:spacing w:line="360" w:lineRule="auto"/>
              <w:jc w:val="both"/>
            </w:pPr>
            <w:r w:rsidRPr="008851F3">
              <w:t>113,70</w:t>
            </w:r>
          </w:p>
        </w:tc>
      </w:tr>
    </w:tbl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pStyle w:val="a3"/>
        <w:ind w:firstLine="709"/>
      </w:pPr>
      <w:r w:rsidRPr="008851F3">
        <w:t>По данным табл.7 можно сказать, что за исследуемый период поступления денежных средств от основной деятельности увеличились на 26,38%; от финансовой деятельности на 8,23%. Чистое изменение денежных средств за период увеличилось на 13,7%.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Из приведенных данных (табл..7) следует, что основная часть денежных средств получена за счет основной и финансовой деятельности предприятия.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Определим потенциальный излишек (дефицит) денежных средств. Для этого определим собственные оборотные средства и текущие финансовые потребности.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Собственные оборотные средства определим как разницу между постоянными пассивами и постоянными активами (табл.6</w:t>
      </w:r>
      <w:r w:rsidR="00792571" w:rsidRPr="008851F3">
        <w:rPr>
          <w:sz w:val="28"/>
          <w:szCs w:val="28"/>
        </w:rPr>
        <w:t xml:space="preserve"> и </w:t>
      </w:r>
      <w:r w:rsidRPr="008851F3">
        <w:rPr>
          <w:sz w:val="28"/>
          <w:szCs w:val="28"/>
        </w:rPr>
        <w:t>7):</w:t>
      </w:r>
    </w:p>
    <w:p w:rsidR="002537E4" w:rsidRPr="008851F3" w:rsidRDefault="002537E4" w:rsidP="003F212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На начало 200</w:t>
      </w:r>
      <w:r w:rsidR="002A59CC" w:rsidRPr="008851F3">
        <w:rPr>
          <w:sz w:val="28"/>
          <w:szCs w:val="28"/>
        </w:rPr>
        <w:t>6</w:t>
      </w:r>
      <w:r w:rsidRPr="008851F3">
        <w:rPr>
          <w:sz w:val="28"/>
          <w:szCs w:val="28"/>
        </w:rPr>
        <w:t xml:space="preserve"> г. - 2088204 –1659880 = 428324 руб.</w:t>
      </w:r>
    </w:p>
    <w:p w:rsidR="002537E4" w:rsidRPr="008851F3" w:rsidRDefault="002537E4" w:rsidP="003F212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На начало 200</w:t>
      </w:r>
      <w:r w:rsidR="002A59CC" w:rsidRPr="008851F3">
        <w:rPr>
          <w:sz w:val="28"/>
          <w:szCs w:val="28"/>
        </w:rPr>
        <w:t>7</w:t>
      </w:r>
      <w:r w:rsidRPr="008851F3">
        <w:rPr>
          <w:sz w:val="28"/>
          <w:szCs w:val="28"/>
        </w:rPr>
        <w:t xml:space="preserve"> г.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- 2813382 –2285811= 527571 руб.</w:t>
      </w:r>
    </w:p>
    <w:p w:rsidR="002537E4" w:rsidRPr="008851F3" w:rsidRDefault="002537E4" w:rsidP="003F212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На конец 200</w:t>
      </w:r>
      <w:r w:rsidR="002A59CC" w:rsidRPr="008851F3">
        <w:rPr>
          <w:sz w:val="28"/>
          <w:szCs w:val="28"/>
        </w:rPr>
        <w:t>7</w:t>
      </w:r>
      <w:r w:rsidRPr="008851F3">
        <w:rPr>
          <w:sz w:val="28"/>
          <w:szCs w:val="28"/>
        </w:rPr>
        <w:t xml:space="preserve"> г.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- 3520969–2285811= 1235158 руб.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Текущие финансовые потребности вычисляются как разница между текущими активами (без денежных средств) и текущими пассивами:</w:t>
      </w:r>
    </w:p>
    <w:p w:rsidR="002537E4" w:rsidRPr="008851F3" w:rsidRDefault="002537E4" w:rsidP="003F21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На начало 200</w:t>
      </w:r>
      <w:r w:rsidR="002A59CC" w:rsidRPr="008851F3">
        <w:rPr>
          <w:sz w:val="28"/>
          <w:szCs w:val="28"/>
        </w:rPr>
        <w:t>6</w:t>
      </w:r>
      <w:r w:rsidRPr="008851F3">
        <w:rPr>
          <w:sz w:val="28"/>
          <w:szCs w:val="28"/>
        </w:rPr>
        <w:t xml:space="preserve"> г.- (175696+1065095)- 840278= 400513 руб.</w:t>
      </w:r>
    </w:p>
    <w:p w:rsidR="002537E4" w:rsidRPr="008851F3" w:rsidRDefault="002537E4" w:rsidP="003F21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На начало 200</w:t>
      </w:r>
      <w:r w:rsidR="002A59CC" w:rsidRPr="008851F3">
        <w:rPr>
          <w:sz w:val="28"/>
          <w:szCs w:val="28"/>
        </w:rPr>
        <w:t>7</w:t>
      </w:r>
      <w:r w:rsidRPr="008851F3">
        <w:rPr>
          <w:sz w:val="28"/>
          <w:szCs w:val="28"/>
        </w:rPr>
        <w:t xml:space="preserve"> г.- (291805+1312091)- 1144650= 459246 руб.</w:t>
      </w:r>
    </w:p>
    <w:p w:rsidR="002537E4" w:rsidRPr="008851F3" w:rsidRDefault="002537E4" w:rsidP="003F21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На конец 200</w:t>
      </w:r>
      <w:r w:rsidR="002A59CC" w:rsidRPr="008851F3">
        <w:rPr>
          <w:sz w:val="28"/>
          <w:szCs w:val="28"/>
        </w:rPr>
        <w:t>7</w:t>
      </w:r>
      <w:r w:rsidRPr="008851F3">
        <w:rPr>
          <w:sz w:val="28"/>
          <w:szCs w:val="28"/>
        </w:rPr>
        <w:t xml:space="preserve"> г.- 1923545- 1317094= 606451 руб.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Потенциальный излишек/дефицит денежных средств:</w:t>
      </w:r>
    </w:p>
    <w:p w:rsidR="002537E4" w:rsidRPr="008851F3" w:rsidRDefault="002537E4" w:rsidP="003F212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На начало 200</w:t>
      </w:r>
      <w:r w:rsidR="002A59CC" w:rsidRPr="008851F3">
        <w:rPr>
          <w:sz w:val="28"/>
          <w:szCs w:val="28"/>
        </w:rPr>
        <w:t>6</w:t>
      </w:r>
      <w:r w:rsidRPr="008851F3">
        <w:rPr>
          <w:sz w:val="28"/>
          <w:szCs w:val="28"/>
        </w:rPr>
        <w:t xml:space="preserve"> г.- 428324 – 400513= 27811руб.</w:t>
      </w:r>
    </w:p>
    <w:p w:rsidR="002537E4" w:rsidRPr="008851F3" w:rsidRDefault="002537E4" w:rsidP="003F212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На начало 200</w:t>
      </w:r>
      <w:r w:rsidR="002A59CC" w:rsidRPr="008851F3">
        <w:rPr>
          <w:sz w:val="28"/>
          <w:szCs w:val="28"/>
        </w:rPr>
        <w:t>7</w:t>
      </w:r>
      <w:r w:rsidRPr="008851F3">
        <w:rPr>
          <w:sz w:val="28"/>
          <w:szCs w:val="28"/>
        </w:rPr>
        <w:t xml:space="preserve"> г.- 527571 – 459246= 68325 руб.</w:t>
      </w:r>
    </w:p>
    <w:p w:rsidR="002537E4" w:rsidRPr="008851F3" w:rsidRDefault="002A59CC" w:rsidP="003F212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На конец 2007</w:t>
      </w:r>
      <w:r w:rsidR="002537E4" w:rsidRPr="008851F3">
        <w:rPr>
          <w:sz w:val="28"/>
          <w:szCs w:val="28"/>
        </w:rPr>
        <w:t xml:space="preserve"> г.- 1235158 –606451= 628707 руб.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На начало 200</w:t>
      </w:r>
      <w:r w:rsidR="002A59CC" w:rsidRPr="008851F3">
        <w:rPr>
          <w:sz w:val="28"/>
          <w:szCs w:val="28"/>
        </w:rPr>
        <w:t>6</w:t>
      </w:r>
      <w:r w:rsidRPr="008851F3">
        <w:rPr>
          <w:sz w:val="28"/>
          <w:szCs w:val="28"/>
        </w:rPr>
        <w:t xml:space="preserve"> г. организация имеет излишек 27811 руб., на начало 200</w:t>
      </w:r>
      <w:r w:rsidR="002A59CC" w:rsidRPr="008851F3">
        <w:rPr>
          <w:sz w:val="28"/>
          <w:szCs w:val="28"/>
        </w:rPr>
        <w:t>7</w:t>
      </w:r>
      <w:r w:rsidRPr="008851F3">
        <w:rPr>
          <w:sz w:val="28"/>
          <w:szCs w:val="28"/>
        </w:rPr>
        <w:t xml:space="preserve"> г. - излишек 68325 руб., на конец 200</w:t>
      </w:r>
      <w:r w:rsidR="002A59CC" w:rsidRPr="008851F3">
        <w:rPr>
          <w:sz w:val="28"/>
          <w:szCs w:val="28"/>
        </w:rPr>
        <w:t>7</w:t>
      </w:r>
      <w:r w:rsidRPr="008851F3">
        <w:rPr>
          <w:sz w:val="28"/>
          <w:szCs w:val="28"/>
        </w:rPr>
        <w:t xml:space="preserve"> г. – увеличение на 628707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 xml:space="preserve">руб.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Вывод: текущие финансовые потребности меньше собственных оборотных средств. Постоянных пассивов хватает для обеспечения нормального функционирования предприятия.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51F3">
        <w:rPr>
          <w:b/>
          <w:bCs/>
          <w:sz w:val="28"/>
          <w:szCs w:val="28"/>
        </w:rPr>
        <w:t>3.2 Прогнозирование денежных потоков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Полная оценка имущественного положения, структуры капитала предприятия невозможна без анализа потоков денежных средств. Поток денежных средств связан с конкретным периодом времени и представляет собой разницу между всеми поступившими и выплаченными предприятием денежными средствами за этот период.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Движение денег является первоосновой, в результате чего возникают финансовые отношения, денежные фонды, денежные потоки.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Управление денежными средствами требует значительного количества времени и на этом направлении наиболее ярко проявится основная проблема управления финансами.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Увеличение (уменьшение) остатков денежной наличности на счетах в банке обусловливается уровнем несбалансированности денежных потоков, т.е. притоком и оттоком денег. Превышение притоков над оттоками увеличивает остаток свободной денежной наличности, и наоборот, превышение оттоков над притоками приводит к нехватке денежных средств и увеличению потребности в кредите. </w:t>
      </w:r>
    </w:p>
    <w:p w:rsidR="002537E4" w:rsidRPr="008851F3" w:rsidRDefault="002537E4" w:rsidP="003F212C">
      <w:pPr>
        <w:pStyle w:val="31"/>
        <w:ind w:firstLine="709"/>
        <w:rPr>
          <w:color w:val="auto"/>
        </w:rPr>
      </w:pPr>
      <w:r w:rsidRPr="008851F3">
        <w:rPr>
          <w:color w:val="auto"/>
        </w:rPr>
        <w:t>За отчетный период нахождения капитала в денежной наличности увеличился на 0,22 дня, что следует оценить отрицательно. При наличии просроченных платежей это свидетельствует об организации непланомерного поступления и расходования денежных средств, т.е. несбалансированности денежных потоков.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Финансовой службе предприятия целесообразно постоянно контролировать сроки финансирования активов, выбирая один из нескольких существующих на практике способов:</w:t>
      </w:r>
    </w:p>
    <w:p w:rsidR="002537E4" w:rsidRPr="008851F3" w:rsidRDefault="002537E4" w:rsidP="003F212C">
      <w:pPr>
        <w:pStyle w:val="a3"/>
        <w:ind w:firstLine="709"/>
      </w:pPr>
      <w:r w:rsidRPr="008851F3">
        <w:t>- сокращение расчетов наличными деньгами, так как наличные денежные расчеты увеличивают остаток денежных активов предприятия и сокращают период использования собственных денежных активов на срок прохождения платежных документов поставщиков.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Чтобы деньги работали на предприятие, необходимо их пускать в оборот с целью получения прибыли:</w:t>
      </w:r>
    </w:p>
    <w:p w:rsidR="002537E4" w:rsidRPr="008851F3" w:rsidRDefault="002D0B15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- расширять свое производство, прокручивая их в цикле оборотного капитала;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 инвестировать в доходные проекты других субъектов, хозяйствования с целью получения выгодных процентов,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 уменьшать величину кредиторской задолженности с целью сокращения расходов по обслуживанию долга;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 обновлять основные фонды, приобретать новые технологии и т.д.</w:t>
      </w:r>
    </w:p>
    <w:p w:rsidR="002537E4" w:rsidRPr="008851F3" w:rsidRDefault="002537E4" w:rsidP="003F212C">
      <w:pPr>
        <w:pStyle w:val="a3"/>
        <w:ind w:firstLine="709"/>
      </w:pPr>
      <w:r w:rsidRPr="008851F3">
        <w:t xml:space="preserve">Управление денежными средствами осуществляется с помощью прогнозирования денежного потока. Определение денежного притока и оттока в условиях нестабильности и инфляции может быть весьма приблизительным и только на короткий период времени </w:t>
      </w:r>
      <w:r w:rsidR="002D0B15" w:rsidRPr="008851F3">
        <w:t>-</w:t>
      </w:r>
      <w:r w:rsidRPr="008851F3">
        <w:t xml:space="preserve"> месяц, квартал.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Рассчитывается величина предполагаемых поступлений денежных средств от реализации продукции с учетом среднего срок оплаты счетов и продажи в кредит. Учитывается также изменение дебиторской задолженности за избранный период, что может увеличить или уменьшить приток денежных средств. Кроме того, определяется влияние внереализационных операций и прочих поступлений.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Параллельно прогнозируется отток денежных средств, т.е. предполагаемая оплата счетов за поступившие товары (услуги), а главным образом погашение кредиторской задолженности. Предусматриваются платежи в бюджет, налоговые органы, выплаты дивидендов, процентов, оплата труда работников фирмы, возможные инвестиции и другие расходы.</w:t>
      </w:r>
    </w:p>
    <w:p w:rsidR="002537E4" w:rsidRPr="008851F3" w:rsidRDefault="002537E4" w:rsidP="003F212C">
      <w:pPr>
        <w:pStyle w:val="a3"/>
        <w:ind w:firstLine="709"/>
      </w:pPr>
      <w:r w:rsidRPr="008851F3">
        <w:t xml:space="preserve">В итоге определяется разница между притоком и оттоком денежных средств </w:t>
      </w:r>
      <w:r w:rsidR="002D0B15" w:rsidRPr="008851F3">
        <w:t>-</w:t>
      </w:r>
      <w:r w:rsidRPr="008851F3">
        <w:t xml:space="preserve"> чистый денежный поток со знаком «плюс» или «минус». Если превышает сумма оттока, то рассчитывается величина краткосрочного финансирования в виде банковской ссуды или других поступлений для того, чтобы обеспечить прогнозируемый денежный поток.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Прогноз ожидаемых поступлений и выплат оформим в таблиц</w:t>
      </w:r>
      <w:r w:rsidR="00792571" w:rsidRPr="008851F3">
        <w:rPr>
          <w:sz w:val="28"/>
          <w:szCs w:val="28"/>
        </w:rPr>
        <w:t>е 8.</w:t>
      </w:r>
    </w:p>
    <w:p w:rsidR="00792571" w:rsidRPr="008851F3" w:rsidRDefault="00792571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Таблица 8 </w:t>
      </w:r>
      <w:r w:rsidR="008A543B" w:rsidRPr="008851F3">
        <w:rPr>
          <w:sz w:val="28"/>
          <w:szCs w:val="28"/>
        </w:rPr>
        <w:t xml:space="preserve">- </w:t>
      </w:r>
      <w:r w:rsidRPr="008851F3">
        <w:rPr>
          <w:sz w:val="28"/>
          <w:szCs w:val="28"/>
        </w:rPr>
        <w:t>Движение денежных средств</w:t>
      </w:r>
      <w:r w:rsidR="00792571" w:rsidRPr="008851F3">
        <w:rPr>
          <w:sz w:val="28"/>
          <w:szCs w:val="28"/>
        </w:rPr>
        <w:t xml:space="preserve"> за 2008 г.</w:t>
      </w:r>
      <w:r w:rsidRPr="008851F3">
        <w:rPr>
          <w:sz w:val="28"/>
          <w:szCs w:val="28"/>
        </w:rPr>
        <w:t>, руб.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1559"/>
        <w:gridCol w:w="1134"/>
      </w:tblGrid>
      <w:tr w:rsidR="00792571" w:rsidRPr="008851F3">
        <w:trPr>
          <w:trHeight w:val="861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Приток</w:t>
            </w:r>
          </w:p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денежных</w:t>
            </w:r>
          </w:p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Отток</w:t>
            </w:r>
          </w:p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денежных</w:t>
            </w:r>
          </w:p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Чистый</w:t>
            </w:r>
          </w:p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денежный</w:t>
            </w:r>
          </w:p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поток</w:t>
            </w:r>
          </w:p>
        </w:tc>
      </w:tr>
      <w:tr w:rsidR="00792571" w:rsidRPr="008851F3">
        <w:trPr>
          <w:trHeight w:val="217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2571" w:rsidRPr="008851F3" w:rsidRDefault="00792571" w:rsidP="008A543B">
            <w:pPr>
              <w:spacing w:line="360" w:lineRule="auto"/>
              <w:jc w:val="both"/>
            </w:pPr>
            <w:r w:rsidRPr="008851F3">
              <w:t>4</w:t>
            </w:r>
          </w:p>
        </w:tc>
      </w:tr>
      <w:tr w:rsidR="002537E4" w:rsidRPr="008851F3">
        <w:trPr>
          <w:trHeight w:hRule="exact" w:val="39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pStyle w:val="33"/>
              <w:spacing w:line="360" w:lineRule="auto"/>
              <w:rPr>
                <w:color w:val="auto"/>
                <w:sz w:val="20"/>
                <w:szCs w:val="20"/>
              </w:rPr>
            </w:pPr>
            <w:r w:rsidRPr="008851F3">
              <w:rPr>
                <w:color w:val="auto"/>
                <w:sz w:val="20"/>
                <w:szCs w:val="20"/>
              </w:rPr>
              <w:t xml:space="preserve">Остаток денежных средств на начало </w:t>
            </w:r>
            <w:r w:rsidR="00792571" w:rsidRPr="008851F3">
              <w:rPr>
                <w:color w:val="auto"/>
                <w:sz w:val="20"/>
                <w:szCs w:val="20"/>
              </w:rPr>
              <w:t>2008 г.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5823</w:t>
            </w:r>
          </w:p>
        </w:tc>
      </w:tr>
      <w:tr w:rsidR="002537E4" w:rsidRPr="008851F3">
        <w:trPr>
          <w:trHeight w:hRule="exact" w:val="39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pStyle w:val="8"/>
              <w:spacing w:line="360" w:lineRule="auto"/>
              <w:jc w:val="both"/>
              <w:rPr>
                <w:i w:val="0"/>
                <w:iCs w:val="0"/>
                <w:sz w:val="20"/>
                <w:szCs w:val="20"/>
              </w:rPr>
            </w:pPr>
            <w:r w:rsidRPr="008851F3">
              <w:rPr>
                <w:i w:val="0"/>
                <w:iCs w:val="0"/>
                <w:sz w:val="20"/>
                <w:szCs w:val="20"/>
              </w:rPr>
              <w:t>Основная деятельность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</w:tr>
      <w:tr w:rsidR="002537E4" w:rsidRPr="008851F3">
        <w:trPr>
          <w:trHeight w:hRule="exact" w:val="310"/>
        </w:trPr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 xml:space="preserve">- поступления от реализации 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22209539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</w:tr>
      <w:tr w:rsidR="002537E4" w:rsidRPr="008851F3">
        <w:trPr>
          <w:trHeight w:hRule="exact" w:val="398"/>
        </w:trPr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2537E4" w:rsidRPr="008851F3" w:rsidRDefault="00792571" w:rsidP="008A543B">
            <w:pPr>
              <w:spacing w:line="360" w:lineRule="auto"/>
              <w:jc w:val="both"/>
            </w:pPr>
            <w:r w:rsidRPr="008851F3">
              <w:t xml:space="preserve">- </w:t>
            </w:r>
            <w:r w:rsidR="002537E4" w:rsidRPr="008851F3">
              <w:t>возврат дебиторской задолженности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98466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</w:tr>
      <w:tr w:rsidR="002537E4" w:rsidRPr="008851F3">
        <w:trPr>
          <w:trHeight w:hRule="exact" w:val="408"/>
        </w:trPr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- прочие поступления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1383894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</w:tr>
      <w:tr w:rsidR="004244AD" w:rsidRPr="008851F3">
        <w:trPr>
          <w:trHeight w:hRule="exact" w:val="359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4244AD" w:rsidRPr="008851F3" w:rsidRDefault="004244AD" w:rsidP="008A543B">
            <w:pPr>
              <w:spacing w:line="360" w:lineRule="auto"/>
              <w:jc w:val="both"/>
            </w:pPr>
            <w:r w:rsidRPr="008851F3">
              <w:t>Продолжение таблицы 8</w:t>
            </w:r>
          </w:p>
        </w:tc>
      </w:tr>
      <w:tr w:rsidR="004244AD" w:rsidRPr="008851F3">
        <w:trPr>
          <w:trHeight w:hRule="exact" w:val="3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D" w:rsidRPr="008851F3" w:rsidRDefault="004244AD" w:rsidP="008A543B">
            <w:pPr>
              <w:spacing w:line="360" w:lineRule="auto"/>
              <w:jc w:val="both"/>
            </w:pPr>
            <w:r w:rsidRPr="008851F3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D" w:rsidRPr="008851F3" w:rsidRDefault="004244AD" w:rsidP="008A543B">
            <w:pPr>
              <w:spacing w:line="360" w:lineRule="auto"/>
              <w:jc w:val="both"/>
            </w:pPr>
            <w:r w:rsidRPr="008851F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D" w:rsidRPr="008851F3" w:rsidRDefault="004244AD" w:rsidP="008A543B">
            <w:pPr>
              <w:spacing w:line="360" w:lineRule="auto"/>
              <w:jc w:val="both"/>
            </w:pPr>
            <w:r w:rsidRPr="008851F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AD" w:rsidRPr="008851F3" w:rsidRDefault="004244AD" w:rsidP="008A543B">
            <w:pPr>
              <w:spacing w:line="360" w:lineRule="auto"/>
              <w:jc w:val="both"/>
            </w:pPr>
            <w:r w:rsidRPr="008851F3">
              <w:t>4</w:t>
            </w:r>
          </w:p>
        </w:tc>
      </w:tr>
      <w:tr w:rsidR="002537E4" w:rsidRPr="008851F3">
        <w:trPr>
          <w:trHeight w:hRule="exact"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Итого поступлений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23691899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</w:tr>
      <w:tr w:rsidR="002537E4" w:rsidRPr="008851F3">
        <w:trPr>
          <w:trHeight w:hRule="exact" w:val="4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Платежи за сырье и материалы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15177500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</w:tr>
      <w:tr w:rsidR="002537E4" w:rsidRPr="008851F3">
        <w:trPr>
          <w:trHeight w:hRule="exact" w:val="3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Заработная плата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6040000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</w:tr>
      <w:tr w:rsidR="002537E4" w:rsidRPr="008851F3">
        <w:trPr>
          <w:trHeight w:hRule="exact" w:val="2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Платежи в бюджет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2289102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</w:tr>
      <w:tr w:rsidR="002537E4" w:rsidRPr="008851F3">
        <w:trPr>
          <w:trHeight w:hRule="exact" w:val="4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Прочие расходы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</w:tr>
      <w:tr w:rsidR="002537E4" w:rsidRPr="008851F3">
        <w:trPr>
          <w:trHeight w:hRule="exact" w:val="4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Итого выплат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23536602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</w:tr>
      <w:tr w:rsidR="002537E4" w:rsidRPr="008851F3">
        <w:trPr>
          <w:trHeight w:hRule="exact" w:val="3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 xml:space="preserve">Совокупный денежный поток 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23691899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23536602</w:t>
            </w:r>
          </w:p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155297</w:t>
            </w:r>
          </w:p>
        </w:tc>
      </w:tr>
      <w:tr w:rsidR="002537E4" w:rsidRPr="008851F3">
        <w:trPr>
          <w:trHeight w:hRule="exact" w:val="4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Остаток денежных средств на конец</w:t>
            </w:r>
            <w:r w:rsidR="002D0B15" w:rsidRPr="008851F3">
              <w:t xml:space="preserve"> </w:t>
            </w:r>
            <w:r w:rsidR="00792571" w:rsidRPr="008851F3">
              <w:t>2008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E4" w:rsidRPr="008851F3" w:rsidRDefault="002537E4" w:rsidP="008A543B">
            <w:pPr>
              <w:spacing w:line="360" w:lineRule="auto"/>
              <w:jc w:val="both"/>
            </w:pPr>
            <w:r w:rsidRPr="008851F3">
              <w:t>161120</w:t>
            </w:r>
          </w:p>
        </w:tc>
      </w:tr>
    </w:tbl>
    <w:p w:rsidR="00792571" w:rsidRPr="008851F3" w:rsidRDefault="00792571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По данным табл. 8 видно, что положительная величина совокупного денежного потока по всем видам деятельности образовалась за счет превышения притока над оттоком денежных средств по</w:t>
      </w:r>
      <w:r w:rsidRPr="008851F3">
        <w:rPr>
          <w:sz w:val="28"/>
          <w:szCs w:val="28"/>
          <w:vertAlign w:val="superscript"/>
        </w:rPr>
        <w:t xml:space="preserve"> </w:t>
      </w:r>
      <w:r w:rsidRPr="008851F3">
        <w:rPr>
          <w:sz w:val="28"/>
          <w:szCs w:val="28"/>
        </w:rPr>
        <w:t>основной деятельности. Денежный поток по инвестиционной и финансовой деятельности не предвидится. Учитывая остаток денежных средств на начало квартала, предприятие имеет достаточно денежных средств, для того, чтобы рассчитаться с персоналом, бюджетом и банком.</w:t>
      </w:r>
    </w:p>
    <w:p w:rsidR="00F0321B" w:rsidRPr="008851F3" w:rsidRDefault="008A543B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br w:type="page"/>
      </w:r>
      <w:r w:rsidR="00F0321B" w:rsidRPr="008851F3">
        <w:rPr>
          <w:b/>
          <w:bCs/>
          <w:sz w:val="28"/>
          <w:szCs w:val="28"/>
        </w:rPr>
        <w:t>Заключение</w:t>
      </w:r>
    </w:p>
    <w:p w:rsidR="00F0321B" w:rsidRPr="008851F3" w:rsidRDefault="00F0321B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F0321B" w:rsidRPr="008851F3" w:rsidRDefault="00F0321B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Управление финансами организации, предприятия </w:t>
      </w:r>
      <w:r w:rsidR="002D0B15" w:rsidRPr="008851F3">
        <w:rPr>
          <w:sz w:val="28"/>
          <w:szCs w:val="28"/>
        </w:rPr>
        <w:t>-</w:t>
      </w:r>
      <w:r w:rsidRPr="008851F3">
        <w:rPr>
          <w:sz w:val="28"/>
          <w:szCs w:val="28"/>
        </w:rPr>
        <w:t xml:space="preserve"> это управление их денежными потоками, финансовыми отношениями, денежными фондами.</w:t>
      </w:r>
      <w:r w:rsidR="002D0B15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Управление финансами включает решение двух проблем:</w:t>
      </w:r>
    </w:p>
    <w:p w:rsidR="00F0321B" w:rsidRPr="008851F3" w:rsidRDefault="00792571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</w:t>
      </w:r>
      <w:r w:rsidR="00F0321B" w:rsidRPr="008851F3">
        <w:rPr>
          <w:sz w:val="28"/>
          <w:szCs w:val="28"/>
        </w:rPr>
        <w:t xml:space="preserve"> обеспечение предприятия необходимыми денежными средствами как с точки зрения их количества, т. е. удовлетворения потребности, так и с точки зрения оптимизации источников денежных средств;</w:t>
      </w:r>
    </w:p>
    <w:p w:rsidR="00F0321B" w:rsidRPr="008851F3" w:rsidRDefault="00792571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</w:t>
      </w:r>
      <w:r w:rsidR="00F0321B" w:rsidRPr="008851F3">
        <w:rPr>
          <w:sz w:val="28"/>
          <w:szCs w:val="28"/>
        </w:rPr>
        <w:t xml:space="preserve"> рациональное и эффективное использование денежных средств с точки зрения обеспечения оптимального финансового результата деятельности, т. е. ее прибыльности и рентабельности.</w:t>
      </w:r>
    </w:p>
    <w:p w:rsidR="00F0321B" w:rsidRPr="008851F3" w:rsidRDefault="00F0321B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Цели управления финансами предприятия, организации определяются той стратегией, которой придерживается предприятие. В настоящее время можно выделить три вида их стратегий:</w:t>
      </w:r>
    </w:p>
    <w:p w:rsidR="00F0321B" w:rsidRPr="008851F3" w:rsidRDefault="00792571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</w:t>
      </w:r>
      <w:r w:rsidR="00F0321B" w:rsidRPr="008851F3">
        <w:rPr>
          <w:sz w:val="28"/>
          <w:szCs w:val="28"/>
        </w:rPr>
        <w:t xml:space="preserve"> выживание, когда главными являются поддержание существующего уровня деятельности и недопущение убытков;</w:t>
      </w:r>
    </w:p>
    <w:p w:rsidR="00F0321B" w:rsidRPr="008851F3" w:rsidRDefault="00792571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</w:t>
      </w:r>
      <w:r w:rsidR="00F0321B" w:rsidRPr="008851F3">
        <w:rPr>
          <w:sz w:val="28"/>
          <w:szCs w:val="28"/>
        </w:rPr>
        <w:t xml:space="preserve"> максимизация прибыли на основе достигнутого уровня развития и долей на рынках;</w:t>
      </w:r>
    </w:p>
    <w:p w:rsidR="00F0321B" w:rsidRPr="008851F3" w:rsidRDefault="00792571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-</w:t>
      </w:r>
      <w:r w:rsidR="00F0321B" w:rsidRPr="008851F3">
        <w:rPr>
          <w:sz w:val="28"/>
          <w:szCs w:val="28"/>
        </w:rPr>
        <w:t xml:space="preserve"> завоевание рынка и экономический рост, т. е. подготовка фундамента, на основе которого и в совокупности с которым решается проблема прибыли.</w:t>
      </w:r>
    </w:p>
    <w:p w:rsidR="00F0321B" w:rsidRPr="008851F3" w:rsidRDefault="00F0321B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Выбор цели максимизации прибыли на основе достигнутого уровня развития и долей на рынках предполагает решение четырех проблем: какую часть прибыли следует максимизировать; на какой период поставлена эта цель; какова степень неопределенности и риска и каковы последствия этого; чем максимальная прибыль отличается от оптимальной, т.е. от ее нормального уровня при данных условиях.</w:t>
      </w:r>
    </w:p>
    <w:p w:rsidR="00F0321B" w:rsidRPr="008851F3" w:rsidRDefault="00F0321B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В мировой практике в большинстве случаев отдается предпочтение максимизации стоимости предприятий, а не максимизации прибыли. Так как эта цель в меньшей степени связана с риском, она является долговременной, что выгодно собственникам, ее реализация способствует стабильности в работе руководителей предприятий, но в то же время требует от них большего профессионализма.</w:t>
      </w:r>
    </w:p>
    <w:p w:rsidR="00F0321B" w:rsidRPr="008851F3" w:rsidRDefault="00F0321B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Безусловно, предприятие решает много задач по управлению финансами. Все они взаимосвязаны. Максимизация стоимости предприятия способствует росту прибыли, экономическому развитию предприятия, завоеванию им рынков.</w:t>
      </w:r>
    </w:p>
    <w:p w:rsidR="00F0321B" w:rsidRPr="008851F3" w:rsidRDefault="00F0321B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 xml:space="preserve">Финансы предприятия являются основой финансовой системы государства, поскольку </w:t>
      </w:r>
      <w:r w:rsidR="004244AD" w:rsidRPr="008851F3">
        <w:rPr>
          <w:sz w:val="28"/>
          <w:szCs w:val="28"/>
        </w:rPr>
        <w:t>с</w:t>
      </w:r>
      <w:r w:rsidRPr="008851F3">
        <w:rPr>
          <w:sz w:val="28"/>
          <w:szCs w:val="28"/>
        </w:rPr>
        <w:t>остояние финансов предприятия оказывает влияние на обеспеченность общегосударственных и региональных денежных фондов финансовыми ресурсами. Зависимость здесь прямая: чем крепче и устойчивее финансовое положение предприятий, тем обеспеченнее общегосударственные и региональные денежные фонды, более полно удовлетворяются социально-культурные и другие потребности.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В представленной работе рассмотрено движение денежных средств ООО «Молод</w:t>
      </w:r>
      <w:r w:rsidR="002A59CC" w:rsidRPr="008851F3">
        <w:rPr>
          <w:sz w:val="28"/>
          <w:szCs w:val="28"/>
        </w:rPr>
        <w:t>ость</w:t>
      </w:r>
      <w:r w:rsidRPr="008851F3">
        <w:rPr>
          <w:sz w:val="28"/>
          <w:szCs w:val="28"/>
        </w:rPr>
        <w:t>».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Основной целью деятельности предприятия является получение прибыли.</w:t>
      </w:r>
    </w:p>
    <w:p w:rsidR="002537E4" w:rsidRPr="008851F3" w:rsidRDefault="004244AD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Анализ денежных потоков ООО «Молодость»</w:t>
      </w:r>
      <w:r w:rsidR="002537E4" w:rsidRPr="008851F3">
        <w:rPr>
          <w:sz w:val="28"/>
          <w:szCs w:val="28"/>
        </w:rPr>
        <w:t xml:space="preserve"> показал, что в 200</w:t>
      </w:r>
      <w:r w:rsidR="002A59CC" w:rsidRPr="008851F3">
        <w:rPr>
          <w:sz w:val="28"/>
          <w:szCs w:val="28"/>
        </w:rPr>
        <w:t>7</w:t>
      </w:r>
      <w:r w:rsidR="002537E4" w:rsidRPr="008851F3">
        <w:rPr>
          <w:sz w:val="28"/>
          <w:szCs w:val="28"/>
        </w:rPr>
        <w:t xml:space="preserve"> г. наблюдается рост поступления денежных средств на 23%</w:t>
      </w:r>
      <w:r w:rsidR="00423EFE" w:rsidRPr="008851F3">
        <w:rPr>
          <w:sz w:val="28"/>
          <w:szCs w:val="28"/>
        </w:rPr>
        <w:t>. И</w:t>
      </w:r>
      <w:r w:rsidR="002537E4" w:rsidRPr="008851F3">
        <w:rPr>
          <w:sz w:val="28"/>
          <w:szCs w:val="28"/>
        </w:rPr>
        <w:t xml:space="preserve">спользование денежных средств </w:t>
      </w:r>
      <w:r w:rsidR="00423EFE" w:rsidRPr="008851F3">
        <w:rPr>
          <w:sz w:val="28"/>
          <w:szCs w:val="28"/>
        </w:rPr>
        <w:t xml:space="preserve">также </w:t>
      </w:r>
      <w:r w:rsidR="002537E4" w:rsidRPr="008851F3">
        <w:rPr>
          <w:sz w:val="28"/>
          <w:szCs w:val="28"/>
        </w:rPr>
        <w:t xml:space="preserve">выросло, в т.ч. увеличились расходы на оплату товаров и услуг; на оплату труда; на отчисления на соцнужды; прочие выплаты и перечисления (расходы на транспорт и т.д.). 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Прогнозирование потока денежных средств предприятия на 200</w:t>
      </w:r>
      <w:r w:rsidR="002A59CC" w:rsidRPr="008851F3">
        <w:rPr>
          <w:sz w:val="28"/>
          <w:szCs w:val="28"/>
        </w:rPr>
        <w:t>8</w:t>
      </w:r>
      <w:r w:rsidRPr="008851F3">
        <w:rPr>
          <w:sz w:val="28"/>
          <w:szCs w:val="28"/>
        </w:rPr>
        <w:t xml:space="preserve"> г. показало, что </w:t>
      </w:r>
      <w:r w:rsidR="00423EFE" w:rsidRPr="008851F3">
        <w:rPr>
          <w:sz w:val="28"/>
          <w:szCs w:val="28"/>
        </w:rPr>
        <w:t xml:space="preserve">денежный поток предприятия предвидится только </w:t>
      </w:r>
      <w:r w:rsidRPr="008851F3">
        <w:rPr>
          <w:sz w:val="28"/>
          <w:szCs w:val="28"/>
        </w:rPr>
        <w:t>по</w:t>
      </w:r>
      <w:r w:rsidRPr="008851F3">
        <w:rPr>
          <w:sz w:val="28"/>
          <w:szCs w:val="28"/>
          <w:vertAlign w:val="superscript"/>
        </w:rPr>
        <w:t xml:space="preserve"> </w:t>
      </w:r>
      <w:r w:rsidRPr="008851F3">
        <w:rPr>
          <w:sz w:val="28"/>
          <w:szCs w:val="28"/>
        </w:rPr>
        <w:t xml:space="preserve">основной деятельности. Денежный поток по другим видам деятельности не предвидится. </w:t>
      </w:r>
    </w:p>
    <w:p w:rsidR="002537E4" w:rsidRPr="008851F3" w:rsidRDefault="008A543B" w:rsidP="003F21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51F3">
        <w:rPr>
          <w:sz w:val="28"/>
          <w:szCs w:val="28"/>
        </w:rPr>
        <w:br w:type="page"/>
      </w:r>
      <w:r w:rsidR="002537E4" w:rsidRPr="008851F3">
        <w:rPr>
          <w:b/>
          <w:bCs/>
          <w:sz w:val="28"/>
          <w:szCs w:val="28"/>
        </w:rPr>
        <w:t>Список литературы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</w:p>
    <w:p w:rsidR="002537E4" w:rsidRPr="008851F3" w:rsidRDefault="002537E4" w:rsidP="008A543B">
      <w:pPr>
        <w:spacing w:line="360" w:lineRule="auto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1.</w:t>
      </w:r>
      <w:r w:rsidR="00180A4D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Бланк И.А. Финансовый менеджмент - М.,</w:t>
      </w:r>
      <w:r w:rsidR="008A543B" w:rsidRPr="008851F3">
        <w:rPr>
          <w:sz w:val="28"/>
          <w:szCs w:val="28"/>
        </w:rPr>
        <w:t xml:space="preserve"> </w:t>
      </w:r>
      <w:r w:rsidR="00180A4D" w:rsidRPr="008851F3">
        <w:rPr>
          <w:sz w:val="28"/>
          <w:szCs w:val="28"/>
        </w:rPr>
        <w:t>200</w:t>
      </w:r>
      <w:r w:rsidRPr="008851F3">
        <w:rPr>
          <w:sz w:val="28"/>
          <w:szCs w:val="28"/>
        </w:rPr>
        <w:t>1</w:t>
      </w:r>
      <w:r w:rsidR="00180A4D" w:rsidRPr="008851F3">
        <w:rPr>
          <w:sz w:val="28"/>
          <w:szCs w:val="28"/>
        </w:rPr>
        <w:t>.</w:t>
      </w:r>
    </w:p>
    <w:p w:rsidR="002537E4" w:rsidRPr="008851F3" w:rsidRDefault="002537E4" w:rsidP="008A543B">
      <w:pPr>
        <w:spacing w:line="360" w:lineRule="auto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2.</w:t>
      </w:r>
      <w:r w:rsidR="002A59CC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Ефимова О.В. Финансовый анализ.- М.,</w:t>
      </w:r>
      <w:r w:rsidR="00180A4D" w:rsidRPr="008851F3">
        <w:rPr>
          <w:sz w:val="28"/>
          <w:szCs w:val="28"/>
        </w:rPr>
        <w:t xml:space="preserve"> 2005.</w:t>
      </w:r>
    </w:p>
    <w:p w:rsidR="002537E4" w:rsidRPr="008851F3" w:rsidRDefault="00180A4D" w:rsidP="008A543B">
      <w:pPr>
        <w:spacing w:line="360" w:lineRule="auto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3</w:t>
      </w:r>
      <w:r w:rsidR="002537E4" w:rsidRPr="008851F3">
        <w:rPr>
          <w:sz w:val="28"/>
          <w:szCs w:val="28"/>
        </w:rPr>
        <w:t>.</w:t>
      </w:r>
      <w:r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Ковалева А.М., Лапуста М.Г., Скамай Л.Г. Финансы фирмы.</w:t>
      </w:r>
      <w:r w:rsidR="001429FD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-</w:t>
      </w:r>
      <w:r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М.,</w:t>
      </w:r>
      <w:r w:rsidR="001429FD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2002.</w:t>
      </w:r>
    </w:p>
    <w:p w:rsidR="002537E4" w:rsidRPr="008851F3" w:rsidRDefault="00180A4D" w:rsidP="008A543B">
      <w:pPr>
        <w:spacing w:line="360" w:lineRule="auto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4</w:t>
      </w:r>
      <w:r w:rsidR="002537E4" w:rsidRPr="008851F3">
        <w:rPr>
          <w:sz w:val="28"/>
          <w:szCs w:val="28"/>
        </w:rPr>
        <w:t>.</w:t>
      </w:r>
      <w:r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Малые предприятия: Финансовый анализ и планирование / Современный американский опыт.-</w:t>
      </w:r>
      <w:r w:rsidR="00423EFE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М.: Никрат,</w:t>
      </w:r>
      <w:r w:rsidRPr="008851F3">
        <w:rPr>
          <w:sz w:val="28"/>
          <w:szCs w:val="28"/>
        </w:rPr>
        <w:t xml:space="preserve"> 200</w:t>
      </w:r>
      <w:r w:rsidR="002537E4" w:rsidRPr="008851F3">
        <w:rPr>
          <w:sz w:val="28"/>
          <w:szCs w:val="28"/>
        </w:rPr>
        <w:t>1.</w:t>
      </w:r>
    </w:p>
    <w:p w:rsidR="002537E4" w:rsidRPr="008851F3" w:rsidRDefault="00180A4D" w:rsidP="008A543B">
      <w:pPr>
        <w:spacing w:line="360" w:lineRule="auto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5</w:t>
      </w:r>
      <w:r w:rsidR="002537E4" w:rsidRPr="008851F3">
        <w:rPr>
          <w:sz w:val="28"/>
          <w:szCs w:val="28"/>
        </w:rPr>
        <w:t>.</w:t>
      </w:r>
      <w:r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Ревенко П.В. Финансовая бухгалтерия: учебное пособие.- М.,</w:t>
      </w:r>
      <w:r w:rsidRPr="008851F3">
        <w:rPr>
          <w:sz w:val="28"/>
          <w:szCs w:val="28"/>
        </w:rPr>
        <w:t xml:space="preserve"> 200</w:t>
      </w:r>
      <w:r w:rsidR="002537E4" w:rsidRPr="008851F3">
        <w:rPr>
          <w:sz w:val="28"/>
          <w:szCs w:val="28"/>
        </w:rPr>
        <w:t>4.</w:t>
      </w:r>
    </w:p>
    <w:p w:rsidR="002537E4" w:rsidRPr="008851F3" w:rsidRDefault="00180A4D" w:rsidP="008A543B">
      <w:pPr>
        <w:spacing w:line="360" w:lineRule="auto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6</w:t>
      </w:r>
      <w:r w:rsidR="002537E4" w:rsidRPr="008851F3">
        <w:rPr>
          <w:sz w:val="28"/>
          <w:szCs w:val="28"/>
        </w:rPr>
        <w:t>.</w:t>
      </w:r>
      <w:r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Родионова В.М., Федотова М.А. Финанс</w:t>
      </w:r>
      <w:r w:rsidRPr="008851F3">
        <w:rPr>
          <w:sz w:val="28"/>
          <w:szCs w:val="28"/>
        </w:rPr>
        <w:t>ы</w:t>
      </w:r>
      <w:r w:rsidR="002537E4" w:rsidRPr="008851F3">
        <w:rPr>
          <w:sz w:val="28"/>
          <w:szCs w:val="28"/>
        </w:rPr>
        <w:t xml:space="preserve"> предприятия в условиях инфляции.</w:t>
      </w:r>
      <w:r w:rsidR="001429FD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- М.:</w:t>
      </w:r>
      <w:r w:rsidR="001429FD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Перспектива,</w:t>
      </w:r>
      <w:r w:rsidRPr="008851F3">
        <w:rPr>
          <w:sz w:val="28"/>
          <w:szCs w:val="28"/>
        </w:rPr>
        <w:t xml:space="preserve"> 2003</w:t>
      </w:r>
      <w:r w:rsidR="002537E4" w:rsidRPr="008851F3">
        <w:rPr>
          <w:sz w:val="28"/>
          <w:szCs w:val="28"/>
        </w:rPr>
        <w:t>.</w:t>
      </w:r>
    </w:p>
    <w:p w:rsidR="002537E4" w:rsidRPr="008851F3" w:rsidRDefault="00180A4D" w:rsidP="008A543B">
      <w:pPr>
        <w:spacing w:line="360" w:lineRule="auto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7</w:t>
      </w:r>
      <w:r w:rsidR="002537E4" w:rsidRPr="008851F3">
        <w:rPr>
          <w:sz w:val="28"/>
          <w:szCs w:val="28"/>
        </w:rPr>
        <w:t>. Федотова М.А. Доходы предпринимателя.- М.: Финансы и статистика,</w:t>
      </w:r>
      <w:r w:rsidR="001429FD" w:rsidRPr="008851F3">
        <w:rPr>
          <w:sz w:val="28"/>
          <w:szCs w:val="28"/>
        </w:rPr>
        <w:t xml:space="preserve"> </w:t>
      </w:r>
      <w:r w:rsidRPr="008851F3">
        <w:rPr>
          <w:sz w:val="28"/>
          <w:szCs w:val="28"/>
        </w:rPr>
        <w:t>2007</w:t>
      </w:r>
      <w:r w:rsidR="002537E4" w:rsidRPr="008851F3">
        <w:rPr>
          <w:sz w:val="28"/>
          <w:szCs w:val="28"/>
        </w:rPr>
        <w:t>.</w:t>
      </w:r>
    </w:p>
    <w:p w:rsidR="002537E4" w:rsidRPr="008851F3" w:rsidRDefault="00180A4D" w:rsidP="008A543B">
      <w:pPr>
        <w:spacing w:line="360" w:lineRule="auto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8</w:t>
      </w:r>
      <w:r w:rsidR="002537E4" w:rsidRPr="008851F3">
        <w:rPr>
          <w:sz w:val="28"/>
          <w:szCs w:val="28"/>
        </w:rPr>
        <w:t>.</w:t>
      </w:r>
      <w:r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Шеремет А.Д., Сайфулин Р.С.</w:t>
      </w:r>
      <w:r w:rsidR="002D0B15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Финансы предприятия. – М.: ИНФРА,</w:t>
      </w:r>
      <w:r w:rsidR="002D0B15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1999.</w:t>
      </w:r>
      <w:r w:rsidR="002D0B15" w:rsidRPr="008851F3">
        <w:rPr>
          <w:sz w:val="28"/>
          <w:szCs w:val="28"/>
        </w:rPr>
        <w:t xml:space="preserve"> </w:t>
      </w:r>
    </w:p>
    <w:p w:rsidR="002537E4" w:rsidRPr="008851F3" w:rsidRDefault="00180A4D" w:rsidP="008A543B">
      <w:pPr>
        <w:spacing w:line="360" w:lineRule="auto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9</w:t>
      </w:r>
      <w:r w:rsidR="002537E4" w:rsidRPr="008851F3">
        <w:rPr>
          <w:sz w:val="28"/>
          <w:szCs w:val="28"/>
        </w:rPr>
        <w:t>.</w:t>
      </w:r>
      <w:r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Шеремет</w:t>
      </w:r>
      <w:r w:rsidR="002D0B15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А.Д.,</w:t>
      </w:r>
      <w:r w:rsidR="002D0B15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  <w:lang w:val="en-US"/>
        </w:rPr>
        <w:t>C</w:t>
      </w:r>
      <w:r w:rsidR="002537E4" w:rsidRPr="008851F3">
        <w:rPr>
          <w:sz w:val="28"/>
          <w:szCs w:val="28"/>
        </w:rPr>
        <w:t>айфулин</w:t>
      </w:r>
      <w:r w:rsidR="002D0B15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Р.С.,</w:t>
      </w:r>
      <w:r w:rsidR="002D0B15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Негашев</w:t>
      </w:r>
      <w:r w:rsidR="002D0B15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Е.В.</w:t>
      </w:r>
      <w:r w:rsidR="002D0B15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Методика финансового</w:t>
      </w:r>
      <w:r w:rsidR="002D0B15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анализа. – М.:</w:t>
      </w:r>
      <w:r w:rsidR="002D0B15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«ИНФРА – М»,</w:t>
      </w:r>
      <w:r w:rsidR="002D0B15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 xml:space="preserve">2000. </w:t>
      </w:r>
    </w:p>
    <w:p w:rsidR="002537E4" w:rsidRPr="008851F3" w:rsidRDefault="00180A4D" w:rsidP="008A543B">
      <w:pPr>
        <w:spacing w:line="360" w:lineRule="auto"/>
        <w:jc w:val="both"/>
        <w:rPr>
          <w:sz w:val="28"/>
          <w:szCs w:val="28"/>
        </w:rPr>
      </w:pPr>
      <w:r w:rsidRPr="008851F3">
        <w:rPr>
          <w:sz w:val="28"/>
          <w:szCs w:val="28"/>
        </w:rPr>
        <w:t>10</w:t>
      </w:r>
      <w:r w:rsidR="002537E4" w:rsidRPr="008851F3">
        <w:rPr>
          <w:sz w:val="28"/>
          <w:szCs w:val="28"/>
        </w:rPr>
        <w:t>.</w:t>
      </w:r>
      <w:r w:rsidR="002D0B15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Экономика и статистика фирмы</w:t>
      </w:r>
      <w:r w:rsidRPr="008851F3">
        <w:rPr>
          <w:sz w:val="28"/>
          <w:szCs w:val="28"/>
        </w:rPr>
        <w:t>.</w:t>
      </w:r>
      <w:r w:rsidR="002537E4" w:rsidRPr="008851F3">
        <w:rPr>
          <w:sz w:val="28"/>
          <w:szCs w:val="28"/>
        </w:rPr>
        <w:t>/Под ред. Ильенковой С.Д.</w:t>
      </w:r>
      <w:r w:rsidR="001429FD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-</w:t>
      </w:r>
      <w:r w:rsidR="001429FD" w:rsidRPr="008851F3">
        <w:rPr>
          <w:sz w:val="28"/>
          <w:szCs w:val="28"/>
        </w:rPr>
        <w:t xml:space="preserve"> </w:t>
      </w:r>
      <w:r w:rsidR="002537E4" w:rsidRPr="008851F3">
        <w:rPr>
          <w:sz w:val="28"/>
          <w:szCs w:val="28"/>
        </w:rPr>
        <w:t>М.: Финансы и статистика,</w:t>
      </w:r>
      <w:r w:rsidRPr="008851F3">
        <w:rPr>
          <w:sz w:val="28"/>
          <w:szCs w:val="28"/>
        </w:rPr>
        <w:t xml:space="preserve"> 200</w:t>
      </w:r>
      <w:r w:rsidR="002537E4" w:rsidRPr="008851F3">
        <w:rPr>
          <w:sz w:val="28"/>
          <w:szCs w:val="28"/>
        </w:rPr>
        <w:t>6</w:t>
      </w:r>
      <w:r w:rsidR="008755F4" w:rsidRPr="008851F3">
        <w:rPr>
          <w:sz w:val="28"/>
          <w:szCs w:val="28"/>
        </w:rPr>
        <w:t>.</w:t>
      </w:r>
    </w:p>
    <w:p w:rsidR="002537E4" w:rsidRPr="008851F3" w:rsidRDefault="001429FD" w:rsidP="003F212C">
      <w:pPr>
        <w:pStyle w:val="7"/>
        <w:spacing w:line="360" w:lineRule="auto"/>
        <w:ind w:firstLine="709"/>
        <w:jc w:val="both"/>
        <w:rPr>
          <w:b/>
          <w:bCs/>
        </w:rPr>
      </w:pPr>
      <w:r w:rsidRPr="008851F3">
        <w:br w:type="page"/>
      </w:r>
      <w:r w:rsidR="002537E4" w:rsidRPr="008851F3">
        <w:rPr>
          <w:b/>
          <w:bCs/>
        </w:rPr>
        <w:t>П</w:t>
      </w:r>
      <w:r w:rsidRPr="008851F3">
        <w:rPr>
          <w:b/>
          <w:bCs/>
        </w:rPr>
        <w:t>риложение</w:t>
      </w:r>
      <w:r w:rsidR="002537E4" w:rsidRPr="008851F3">
        <w:rPr>
          <w:b/>
          <w:bCs/>
        </w:rPr>
        <w:t xml:space="preserve"> 1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51F3">
        <w:rPr>
          <w:b/>
          <w:bCs/>
          <w:sz w:val="28"/>
          <w:szCs w:val="28"/>
        </w:rPr>
        <w:t>Бухгалтерский баланс предприятия за 200</w:t>
      </w:r>
      <w:r w:rsidR="008755F4" w:rsidRPr="008851F3">
        <w:rPr>
          <w:b/>
          <w:bCs/>
          <w:sz w:val="28"/>
          <w:szCs w:val="28"/>
        </w:rPr>
        <w:t>7</w:t>
      </w:r>
      <w:r w:rsidRPr="008851F3">
        <w:rPr>
          <w:b/>
          <w:bCs/>
          <w:sz w:val="28"/>
          <w:szCs w:val="28"/>
        </w:rPr>
        <w:t xml:space="preserve"> г</w:t>
      </w:r>
      <w:r w:rsidR="008755F4" w:rsidRPr="008851F3">
        <w:rPr>
          <w:b/>
          <w:bCs/>
          <w:sz w:val="28"/>
          <w:szCs w:val="28"/>
        </w:rPr>
        <w:t>од</w:t>
      </w:r>
      <w:r w:rsidR="00C70ADD" w:rsidRPr="008851F3">
        <w:rPr>
          <w:b/>
          <w:bCs/>
          <w:sz w:val="28"/>
          <w:szCs w:val="28"/>
        </w:rPr>
        <w:t>.</w:t>
      </w:r>
      <w:r w:rsidR="002D0B15" w:rsidRPr="008851F3">
        <w:rPr>
          <w:b/>
          <w:bCs/>
          <w:sz w:val="28"/>
          <w:szCs w:val="28"/>
        </w:rPr>
        <w:t xml:space="preserve"> </w:t>
      </w:r>
      <w:r w:rsidRPr="008851F3">
        <w:rPr>
          <w:b/>
          <w:bCs/>
          <w:sz w:val="28"/>
          <w:szCs w:val="28"/>
        </w:rPr>
        <w:t>руб.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7"/>
        <w:gridCol w:w="1774"/>
        <w:gridCol w:w="1970"/>
      </w:tblGrid>
      <w:tr w:rsidR="002537E4" w:rsidRPr="008851F3">
        <w:trPr>
          <w:trHeight w:val="500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Наименование показателя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на начало периода</w:t>
            </w: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на конец периода</w:t>
            </w:r>
          </w:p>
        </w:tc>
      </w:tr>
      <w:tr w:rsidR="002537E4" w:rsidRPr="008851F3">
        <w:trPr>
          <w:cantSplit/>
          <w:trHeight w:val="363"/>
        </w:trPr>
        <w:tc>
          <w:tcPr>
            <w:tcW w:w="9201" w:type="dxa"/>
            <w:gridSpan w:val="3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Актив</w:t>
            </w:r>
          </w:p>
        </w:tc>
      </w:tr>
      <w:tr w:rsidR="002537E4" w:rsidRPr="008851F3">
        <w:trPr>
          <w:cantSplit/>
          <w:trHeight w:val="364"/>
        </w:trPr>
        <w:tc>
          <w:tcPr>
            <w:tcW w:w="9201" w:type="dxa"/>
            <w:gridSpan w:val="3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I</w:t>
            </w:r>
            <w:r w:rsidRPr="008851F3">
              <w:t>.</w:t>
            </w:r>
            <w:r w:rsidRPr="008851F3">
              <w:rPr>
                <w:lang w:val="en-US"/>
              </w:rPr>
              <w:t xml:space="preserve"> Внеоборотные активы</w:t>
            </w:r>
          </w:p>
        </w:tc>
      </w:tr>
      <w:tr w:rsidR="002537E4" w:rsidRPr="008851F3">
        <w:trPr>
          <w:trHeight w:val="410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Итого по разделу I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2285811</w:t>
            </w: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2908695</w:t>
            </w:r>
          </w:p>
        </w:tc>
      </w:tr>
      <w:tr w:rsidR="002537E4" w:rsidRPr="008851F3">
        <w:trPr>
          <w:trHeight w:val="328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 xml:space="preserve">Материалы 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786028</w:t>
            </w: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1213723</w:t>
            </w:r>
          </w:p>
        </w:tc>
      </w:tr>
      <w:tr w:rsidR="002537E4" w:rsidRPr="008851F3">
        <w:trPr>
          <w:trHeight w:val="252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 xml:space="preserve">Малоценные предметы 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526063</w:t>
            </w: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611356</w:t>
            </w:r>
          </w:p>
        </w:tc>
      </w:tr>
      <w:tr w:rsidR="002537E4" w:rsidRPr="008851F3">
        <w:trPr>
          <w:trHeight w:val="300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 xml:space="preserve">Расчетный счет 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64807</w:t>
            </w: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3838</w:t>
            </w:r>
          </w:p>
        </w:tc>
      </w:tr>
      <w:tr w:rsidR="002537E4" w:rsidRPr="008851F3">
        <w:trPr>
          <w:trHeight w:val="464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Касса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3518</w:t>
            </w: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1985</w:t>
            </w:r>
          </w:p>
        </w:tc>
      </w:tr>
      <w:tr w:rsidR="002537E4" w:rsidRPr="008851F3">
        <w:trPr>
          <w:trHeight w:val="328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Расчеты</w:t>
            </w:r>
            <w:r w:rsidR="002D0B15" w:rsidRPr="008851F3">
              <w:rPr>
                <w:lang w:val="en-US"/>
              </w:rPr>
              <w:t xml:space="preserve"> </w:t>
            </w:r>
            <w:r w:rsidRPr="008851F3">
              <w:rPr>
                <w:lang w:val="en-US"/>
              </w:rPr>
              <w:t>по авансам выданным</w:t>
            </w:r>
            <w:r w:rsidR="002D0B15" w:rsidRPr="008851F3">
              <w:rPr>
                <w:lang w:val="en-US"/>
              </w:rPr>
              <w:t xml:space="preserve"> 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157899</w:t>
            </w: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</w:tr>
      <w:tr w:rsidR="002537E4" w:rsidRPr="008851F3">
        <w:trPr>
          <w:trHeight w:val="252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</w:pPr>
            <w:r w:rsidRPr="008851F3">
              <w:t xml:space="preserve">Расчеты с прочими дебиторами и кредиторами 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133906</w:t>
            </w: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98466</w:t>
            </w:r>
          </w:p>
        </w:tc>
      </w:tr>
      <w:tr w:rsidR="002537E4" w:rsidRPr="008851F3">
        <w:trPr>
          <w:trHeight w:val="300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</w:pPr>
            <w:r w:rsidRPr="008851F3">
              <w:rPr>
                <w:lang w:val="en-US"/>
              </w:rPr>
              <w:t>Итого по разделу II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1672221</w:t>
            </w: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1929368</w:t>
            </w:r>
          </w:p>
        </w:tc>
      </w:tr>
      <w:tr w:rsidR="002537E4" w:rsidRPr="008851F3">
        <w:trPr>
          <w:trHeight w:val="548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Баланс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3958032</w:t>
            </w: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4838063</w:t>
            </w:r>
          </w:p>
        </w:tc>
      </w:tr>
      <w:tr w:rsidR="002537E4" w:rsidRPr="008851F3">
        <w:trPr>
          <w:cantSplit/>
          <w:trHeight w:val="361"/>
        </w:trPr>
        <w:tc>
          <w:tcPr>
            <w:tcW w:w="9201" w:type="dxa"/>
            <w:gridSpan w:val="3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Пассив</w:t>
            </w:r>
          </w:p>
        </w:tc>
      </w:tr>
      <w:tr w:rsidR="002537E4" w:rsidRPr="008851F3">
        <w:trPr>
          <w:cantSplit/>
          <w:trHeight w:val="328"/>
        </w:trPr>
        <w:tc>
          <w:tcPr>
            <w:tcW w:w="9201" w:type="dxa"/>
            <w:gridSpan w:val="3"/>
          </w:tcPr>
          <w:p w:rsidR="002537E4" w:rsidRPr="008851F3" w:rsidRDefault="002537E4" w:rsidP="001429FD">
            <w:pPr>
              <w:spacing w:line="360" w:lineRule="auto"/>
              <w:jc w:val="both"/>
            </w:pPr>
            <w:r w:rsidRPr="008851F3">
              <w:rPr>
                <w:lang w:val="en-US"/>
              </w:rPr>
              <w:t>III</w:t>
            </w:r>
            <w:r w:rsidRPr="008851F3">
              <w:t>. Фонды и средства целевого назначения</w:t>
            </w:r>
          </w:p>
        </w:tc>
      </w:tr>
      <w:tr w:rsidR="002537E4" w:rsidRPr="008851F3">
        <w:trPr>
          <w:trHeight w:val="328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Итог по разделу III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2813382</w:t>
            </w: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3520969</w:t>
            </w:r>
          </w:p>
        </w:tc>
      </w:tr>
      <w:tr w:rsidR="002537E4" w:rsidRPr="008851F3">
        <w:trPr>
          <w:trHeight w:val="328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Итог по разделу IV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2537E4" w:rsidRPr="008851F3">
        <w:trPr>
          <w:cantSplit/>
          <w:trHeight w:val="280"/>
        </w:trPr>
        <w:tc>
          <w:tcPr>
            <w:tcW w:w="9201" w:type="dxa"/>
            <w:gridSpan w:val="3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V</w:t>
            </w:r>
            <w:r w:rsidRPr="008851F3">
              <w:t>. Расчеты</w:t>
            </w:r>
          </w:p>
        </w:tc>
      </w:tr>
      <w:tr w:rsidR="002537E4" w:rsidRPr="008851F3">
        <w:trPr>
          <w:trHeight w:val="300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</w:pPr>
            <w:r w:rsidRPr="008851F3">
              <w:rPr>
                <w:lang w:val="en-US"/>
              </w:rPr>
              <w:t>Итог по разделу</w:t>
            </w:r>
            <w:r w:rsidR="001429FD" w:rsidRPr="008851F3">
              <w:t xml:space="preserve"> </w:t>
            </w:r>
            <w:r w:rsidRPr="008851F3">
              <w:rPr>
                <w:lang w:val="en-US"/>
              </w:rPr>
              <w:t>IV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1144650</w:t>
            </w: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1317094</w:t>
            </w:r>
          </w:p>
        </w:tc>
      </w:tr>
      <w:tr w:rsidR="002537E4" w:rsidRPr="008851F3">
        <w:trPr>
          <w:trHeight w:val="300"/>
        </w:trPr>
        <w:tc>
          <w:tcPr>
            <w:tcW w:w="5457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Баланс</w:t>
            </w:r>
          </w:p>
        </w:tc>
        <w:tc>
          <w:tcPr>
            <w:tcW w:w="1774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3958032</w:t>
            </w:r>
          </w:p>
        </w:tc>
        <w:tc>
          <w:tcPr>
            <w:tcW w:w="1970" w:type="dxa"/>
          </w:tcPr>
          <w:p w:rsidR="002537E4" w:rsidRPr="008851F3" w:rsidRDefault="002537E4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4838063</w:t>
            </w:r>
          </w:p>
        </w:tc>
      </w:tr>
    </w:tbl>
    <w:p w:rsidR="002537E4" w:rsidRPr="008851F3" w:rsidRDefault="001429FD" w:rsidP="003F212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8851F3">
        <w:rPr>
          <w:sz w:val="28"/>
          <w:szCs w:val="28"/>
        </w:rPr>
        <w:br w:type="page"/>
      </w:r>
      <w:r w:rsidR="002537E4" w:rsidRPr="008851F3">
        <w:rPr>
          <w:b/>
          <w:bCs/>
          <w:sz w:val="28"/>
          <w:szCs w:val="28"/>
        </w:rPr>
        <w:t>П</w:t>
      </w:r>
      <w:r w:rsidRPr="008851F3">
        <w:rPr>
          <w:b/>
          <w:bCs/>
          <w:sz w:val="28"/>
          <w:szCs w:val="28"/>
        </w:rPr>
        <w:t>риложение</w:t>
      </w:r>
      <w:r w:rsidR="002537E4" w:rsidRPr="008851F3">
        <w:rPr>
          <w:b/>
          <w:bCs/>
          <w:sz w:val="28"/>
          <w:szCs w:val="28"/>
        </w:rPr>
        <w:t xml:space="preserve"> 2</w:t>
      </w:r>
    </w:p>
    <w:p w:rsidR="002537E4" w:rsidRPr="008851F3" w:rsidRDefault="002537E4" w:rsidP="003F212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2537E4" w:rsidRPr="008851F3" w:rsidRDefault="002537E4" w:rsidP="003F212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51F3">
        <w:rPr>
          <w:b/>
          <w:bCs/>
          <w:sz w:val="28"/>
          <w:szCs w:val="28"/>
        </w:rPr>
        <w:t xml:space="preserve">Отчет о прибылях и убытках </w:t>
      </w:r>
    </w:p>
    <w:p w:rsidR="001429FD" w:rsidRPr="008851F3" w:rsidRDefault="001429FD" w:rsidP="003F212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07"/>
        <w:gridCol w:w="1633"/>
        <w:gridCol w:w="2160"/>
      </w:tblGrid>
      <w:tr w:rsidR="00423EFE" w:rsidRPr="008851F3"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Наименование показателя</w:t>
            </w:r>
          </w:p>
        </w:tc>
        <w:tc>
          <w:tcPr>
            <w:tcW w:w="1633" w:type="dxa"/>
            <w:vAlign w:val="center"/>
          </w:tcPr>
          <w:p w:rsidR="00423EFE" w:rsidRPr="008851F3" w:rsidRDefault="008755F4" w:rsidP="001429FD">
            <w:pPr>
              <w:spacing w:line="360" w:lineRule="auto"/>
              <w:jc w:val="both"/>
            </w:pPr>
            <w:r w:rsidRPr="008851F3">
              <w:t>2007 год</w:t>
            </w:r>
          </w:p>
        </w:tc>
        <w:tc>
          <w:tcPr>
            <w:tcW w:w="2160" w:type="dxa"/>
            <w:vAlign w:val="center"/>
          </w:tcPr>
          <w:p w:rsidR="00423EFE" w:rsidRPr="008851F3" w:rsidRDefault="008755F4" w:rsidP="001429FD">
            <w:pPr>
              <w:spacing w:line="360" w:lineRule="auto"/>
              <w:jc w:val="both"/>
            </w:pPr>
            <w:r w:rsidRPr="008851F3">
              <w:t xml:space="preserve">2006 </w:t>
            </w:r>
            <w:r w:rsidR="00423EFE" w:rsidRPr="008851F3">
              <w:t>год</w:t>
            </w:r>
          </w:p>
        </w:tc>
      </w:tr>
      <w:tr w:rsidR="00423EFE" w:rsidRPr="008851F3">
        <w:trPr>
          <w:trHeight w:val="1452"/>
        </w:trPr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Выручка (нетто) от реализации</w:t>
            </w:r>
            <w:r w:rsidR="002D0B15" w:rsidRPr="008851F3">
              <w:t xml:space="preserve"> </w:t>
            </w:r>
            <w:r w:rsidRPr="008851F3">
              <w:t>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14520043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12349991</w:t>
            </w:r>
          </w:p>
        </w:tc>
      </w:tr>
      <w:tr w:rsidR="00423EFE" w:rsidRPr="008851F3">
        <w:trPr>
          <w:trHeight w:val="713"/>
        </w:trPr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Себестоимость реализации товаров, продукции, работ, услуг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(</w:t>
            </w:r>
            <w:r w:rsidRPr="008851F3">
              <w:rPr>
                <w:lang w:val="en-US"/>
              </w:rPr>
              <w:t>14713899</w:t>
            </w:r>
            <w:r w:rsidRPr="008851F3">
              <w:t>)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(</w:t>
            </w:r>
            <w:r w:rsidRPr="008851F3">
              <w:rPr>
                <w:lang w:val="en-US"/>
              </w:rPr>
              <w:t>12477880</w:t>
            </w:r>
            <w:r w:rsidRPr="008851F3">
              <w:t>)</w:t>
            </w:r>
          </w:p>
        </w:tc>
      </w:tr>
      <w:tr w:rsidR="00423EFE" w:rsidRPr="008851F3">
        <w:trPr>
          <w:trHeight w:val="482"/>
        </w:trPr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Валовая прибыль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(</w:t>
            </w:r>
            <w:r w:rsidRPr="008851F3">
              <w:rPr>
                <w:lang w:val="en-US"/>
              </w:rPr>
              <w:t>193856</w:t>
            </w:r>
            <w:r w:rsidRPr="008851F3">
              <w:t>)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(</w:t>
            </w:r>
            <w:r w:rsidRPr="008851F3">
              <w:rPr>
                <w:lang w:val="en-US"/>
              </w:rPr>
              <w:t>127889</w:t>
            </w:r>
            <w:r w:rsidRPr="008851F3">
              <w:t>)</w:t>
            </w:r>
          </w:p>
        </w:tc>
      </w:tr>
      <w:tr w:rsidR="00423EFE" w:rsidRPr="008851F3">
        <w:trPr>
          <w:trHeight w:val="592"/>
        </w:trPr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Коммерческие расходы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</w:tr>
      <w:tr w:rsidR="00423EFE" w:rsidRPr="008851F3">
        <w:trPr>
          <w:trHeight w:val="535"/>
        </w:trPr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Управленческие расходы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</w:tr>
      <w:tr w:rsidR="00423EFE" w:rsidRPr="008851F3">
        <w:trPr>
          <w:trHeight w:val="470"/>
        </w:trPr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Прибыль (убыток) от реализации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(</w:t>
            </w:r>
            <w:r w:rsidRPr="008851F3">
              <w:rPr>
                <w:lang w:val="en-US"/>
              </w:rPr>
              <w:t>193856</w:t>
            </w:r>
            <w:r w:rsidRPr="008851F3">
              <w:t>)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(</w:t>
            </w:r>
            <w:r w:rsidRPr="008851F3">
              <w:rPr>
                <w:lang w:val="en-US"/>
              </w:rPr>
              <w:t>127889</w:t>
            </w:r>
            <w:r w:rsidRPr="008851F3">
              <w:t>)</w:t>
            </w:r>
          </w:p>
        </w:tc>
      </w:tr>
      <w:tr w:rsidR="00423EFE" w:rsidRPr="008851F3"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Проценты к получению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-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-</w:t>
            </w:r>
          </w:p>
        </w:tc>
      </w:tr>
      <w:tr w:rsidR="00423EFE" w:rsidRPr="008851F3"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Проценты к уплате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</w:tr>
      <w:tr w:rsidR="00423EFE" w:rsidRPr="008851F3">
        <w:trPr>
          <w:trHeight w:val="486"/>
        </w:trPr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Доходы от участия в других организациях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-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-</w:t>
            </w:r>
          </w:p>
        </w:tc>
      </w:tr>
      <w:tr w:rsidR="00423EFE" w:rsidRPr="008851F3">
        <w:trPr>
          <w:trHeight w:val="342"/>
        </w:trPr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Прочие операционные доходы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</w:tr>
      <w:tr w:rsidR="00423EFE" w:rsidRPr="008851F3">
        <w:trPr>
          <w:trHeight w:val="362"/>
        </w:trPr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Прочие операционные расходы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-</w:t>
            </w:r>
          </w:p>
        </w:tc>
      </w:tr>
      <w:tr w:rsidR="00423EFE" w:rsidRPr="008851F3">
        <w:trPr>
          <w:trHeight w:val="466"/>
        </w:trPr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Прочие внереализационные доходы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498379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239339</w:t>
            </w:r>
          </w:p>
        </w:tc>
      </w:tr>
      <w:tr w:rsidR="00423EFE" w:rsidRPr="008851F3">
        <w:trPr>
          <w:trHeight w:val="401"/>
        </w:trPr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Прочие внереализационные расходы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(</w:t>
            </w:r>
            <w:r w:rsidRPr="008851F3">
              <w:rPr>
                <w:lang w:val="en-US"/>
              </w:rPr>
              <w:t>16057</w:t>
            </w:r>
            <w:r w:rsidRPr="008851F3">
              <w:t>)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-</w:t>
            </w:r>
          </w:p>
        </w:tc>
      </w:tr>
      <w:tr w:rsidR="00423EFE" w:rsidRPr="008851F3"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Прибыль (убыток) до налогообложения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288466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111450</w:t>
            </w:r>
          </w:p>
        </w:tc>
      </w:tr>
      <w:tr w:rsidR="00423EFE" w:rsidRPr="008851F3">
        <w:trPr>
          <w:trHeight w:val="556"/>
        </w:trPr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Налог на прибыль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192507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39022</w:t>
            </w:r>
          </w:p>
        </w:tc>
      </w:tr>
      <w:tr w:rsidR="00423EFE" w:rsidRPr="008851F3">
        <w:trPr>
          <w:trHeight w:val="536"/>
        </w:trPr>
        <w:tc>
          <w:tcPr>
            <w:tcW w:w="5207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</w:pPr>
            <w:r w:rsidRPr="008851F3">
              <w:t>Чистая прибыль</w:t>
            </w:r>
          </w:p>
        </w:tc>
        <w:tc>
          <w:tcPr>
            <w:tcW w:w="1633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188537</w:t>
            </w:r>
          </w:p>
        </w:tc>
        <w:tc>
          <w:tcPr>
            <w:tcW w:w="2160" w:type="dxa"/>
            <w:vAlign w:val="center"/>
          </w:tcPr>
          <w:p w:rsidR="00423EFE" w:rsidRPr="008851F3" w:rsidRDefault="00423EFE" w:rsidP="001429FD">
            <w:pPr>
              <w:spacing w:line="360" w:lineRule="auto"/>
              <w:jc w:val="both"/>
              <w:rPr>
                <w:lang w:val="en-US"/>
              </w:rPr>
            </w:pPr>
            <w:r w:rsidRPr="008851F3">
              <w:rPr>
                <w:lang w:val="en-US"/>
              </w:rPr>
              <w:t>39008</w:t>
            </w:r>
          </w:p>
        </w:tc>
      </w:tr>
    </w:tbl>
    <w:p w:rsidR="002537E4" w:rsidRPr="008851F3" w:rsidRDefault="002537E4" w:rsidP="001429FD">
      <w:pPr>
        <w:spacing w:line="360" w:lineRule="auto"/>
        <w:ind w:firstLine="709"/>
        <w:jc w:val="both"/>
        <w:rPr>
          <w:lang w:val="en-US"/>
        </w:rPr>
      </w:pPr>
      <w:bookmarkStart w:id="0" w:name="_GoBack"/>
      <w:bookmarkEnd w:id="0"/>
    </w:p>
    <w:sectPr w:rsidR="002537E4" w:rsidRPr="008851F3" w:rsidSect="004E4304"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55" w:rsidRDefault="00DB7D55" w:rsidP="00A71F97">
      <w:r>
        <w:separator/>
      </w:r>
    </w:p>
  </w:endnote>
  <w:endnote w:type="continuationSeparator" w:id="0">
    <w:p w:rsidR="00DB7D55" w:rsidRDefault="00DB7D55" w:rsidP="00A7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55" w:rsidRDefault="00DB7D55" w:rsidP="00A71F97">
      <w:r>
        <w:separator/>
      </w:r>
    </w:p>
  </w:footnote>
  <w:footnote w:type="continuationSeparator" w:id="0">
    <w:p w:rsidR="00DB7D55" w:rsidRDefault="00DB7D55" w:rsidP="00A7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F0BE5"/>
    <w:multiLevelType w:val="singleLevel"/>
    <w:tmpl w:val="30F20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D779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B61E8"/>
    <w:multiLevelType w:val="singleLevel"/>
    <w:tmpl w:val="30F20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4A54BD0"/>
    <w:multiLevelType w:val="singleLevel"/>
    <w:tmpl w:val="30F20B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9BF1144"/>
    <w:multiLevelType w:val="singleLevel"/>
    <w:tmpl w:val="30F20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D453C95"/>
    <w:multiLevelType w:val="singleLevel"/>
    <w:tmpl w:val="30F20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7E4"/>
    <w:rsid w:val="000B4A84"/>
    <w:rsid w:val="001429FD"/>
    <w:rsid w:val="00180A4D"/>
    <w:rsid w:val="002537E4"/>
    <w:rsid w:val="00271856"/>
    <w:rsid w:val="002925F3"/>
    <w:rsid w:val="002A59CC"/>
    <w:rsid w:val="002C36D6"/>
    <w:rsid w:val="002D0B15"/>
    <w:rsid w:val="003725BB"/>
    <w:rsid w:val="003924A0"/>
    <w:rsid w:val="003F212C"/>
    <w:rsid w:val="00423EFE"/>
    <w:rsid w:val="004244AD"/>
    <w:rsid w:val="004541E4"/>
    <w:rsid w:val="00475FF6"/>
    <w:rsid w:val="004904C3"/>
    <w:rsid w:val="004E16C6"/>
    <w:rsid w:val="004E4304"/>
    <w:rsid w:val="005F58DE"/>
    <w:rsid w:val="0061629A"/>
    <w:rsid w:val="00626915"/>
    <w:rsid w:val="00655A0F"/>
    <w:rsid w:val="00722EE7"/>
    <w:rsid w:val="00792571"/>
    <w:rsid w:val="008755F4"/>
    <w:rsid w:val="008851F3"/>
    <w:rsid w:val="008A543B"/>
    <w:rsid w:val="008F519D"/>
    <w:rsid w:val="009A7949"/>
    <w:rsid w:val="00A71F97"/>
    <w:rsid w:val="00B82AF5"/>
    <w:rsid w:val="00C1023E"/>
    <w:rsid w:val="00C70ADD"/>
    <w:rsid w:val="00C956E8"/>
    <w:rsid w:val="00DB7D55"/>
    <w:rsid w:val="00EB74AD"/>
    <w:rsid w:val="00F0321B"/>
    <w:rsid w:val="00FD164F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468C1CEA-2399-4DB5-BE88-990133FC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E4"/>
  </w:style>
  <w:style w:type="paragraph" w:styleId="1">
    <w:name w:val="heading 1"/>
    <w:basedOn w:val="a"/>
    <w:next w:val="a"/>
    <w:link w:val="10"/>
    <w:uiPriority w:val="99"/>
    <w:qFormat/>
    <w:rsid w:val="002537E4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37E4"/>
    <w:pPr>
      <w:keepNext/>
      <w:spacing w:line="360" w:lineRule="auto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37E4"/>
    <w:pPr>
      <w:keepNext/>
      <w:spacing w:line="360" w:lineRule="auto"/>
      <w:ind w:firstLine="567"/>
      <w:jc w:val="right"/>
      <w:outlineLvl w:val="2"/>
    </w:pPr>
    <w:rPr>
      <w:color w:val="FF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537E4"/>
    <w:pPr>
      <w:keepNext/>
      <w:jc w:val="center"/>
      <w:outlineLvl w:val="3"/>
    </w:pPr>
    <w:rPr>
      <w:color w:val="FF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537E4"/>
    <w:pPr>
      <w:keepNext/>
      <w:outlineLvl w:val="4"/>
    </w:pPr>
    <w:rPr>
      <w:color w:val="FF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537E4"/>
    <w:pPr>
      <w:keepNext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537E4"/>
    <w:pPr>
      <w:keepNext/>
      <w:jc w:val="center"/>
      <w:outlineLvl w:val="7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2537E4"/>
    <w:pPr>
      <w:jc w:val="center"/>
    </w:pPr>
    <w:rPr>
      <w:color w:val="FF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3">
    <w:name w:val="Body Text Indent"/>
    <w:basedOn w:val="a"/>
    <w:link w:val="a4"/>
    <w:uiPriority w:val="99"/>
    <w:rsid w:val="002537E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2537E4"/>
    <w:pPr>
      <w:spacing w:line="360" w:lineRule="auto"/>
    </w:pPr>
    <w:rPr>
      <w:color w:val="FF0000"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customStyle="1" w:styleId="FR4">
    <w:name w:val="FR4"/>
    <w:uiPriority w:val="99"/>
    <w:rsid w:val="002537E4"/>
    <w:pPr>
      <w:widowControl w:val="0"/>
    </w:pPr>
    <w:rPr>
      <w:rFonts w:ascii="Arial" w:hAnsi="Arial" w:cs="Arial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2537E4"/>
    <w:pPr>
      <w:spacing w:line="360" w:lineRule="auto"/>
      <w:ind w:firstLine="567"/>
      <w:jc w:val="both"/>
    </w:pPr>
    <w:rPr>
      <w:color w:val="FF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caption"/>
    <w:basedOn w:val="a"/>
    <w:next w:val="a"/>
    <w:uiPriority w:val="99"/>
    <w:qFormat/>
    <w:rsid w:val="002537E4"/>
    <w:pPr>
      <w:spacing w:line="360" w:lineRule="auto"/>
      <w:jc w:val="right"/>
    </w:pPr>
    <w:rPr>
      <w:sz w:val="28"/>
      <w:szCs w:val="28"/>
    </w:rPr>
  </w:style>
  <w:style w:type="character" w:styleId="a8">
    <w:name w:val="page number"/>
    <w:uiPriority w:val="99"/>
    <w:rsid w:val="002537E4"/>
  </w:style>
  <w:style w:type="paragraph" w:styleId="a9">
    <w:name w:val="header"/>
    <w:basedOn w:val="a"/>
    <w:link w:val="aa"/>
    <w:uiPriority w:val="99"/>
    <w:rsid w:val="002537E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paragraph" w:styleId="33">
    <w:name w:val="Body Text 3"/>
    <w:basedOn w:val="a"/>
    <w:link w:val="34"/>
    <w:uiPriority w:val="99"/>
    <w:rsid w:val="002537E4"/>
    <w:pPr>
      <w:jc w:val="both"/>
    </w:pPr>
    <w:rPr>
      <w:color w:val="FF00FF"/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FR3">
    <w:name w:val="FR3"/>
    <w:uiPriority w:val="99"/>
    <w:rsid w:val="00F0321B"/>
    <w:pPr>
      <w:widowControl w:val="0"/>
      <w:autoSpaceDE w:val="0"/>
      <w:autoSpaceDN w:val="0"/>
      <w:adjustRightInd w:val="0"/>
      <w:spacing w:before="360"/>
      <w:jc w:val="right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180A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5084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>home</Company>
  <LinksUpToDate>false</LinksUpToDate>
  <CharactersWithSpaces>33996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WinXP</dc:creator>
  <cp:keywords/>
  <dc:description/>
  <cp:lastModifiedBy>admin</cp:lastModifiedBy>
  <cp:revision>2</cp:revision>
  <cp:lastPrinted>2008-04-22T12:32:00Z</cp:lastPrinted>
  <dcterms:created xsi:type="dcterms:W3CDTF">2014-03-20T07:20:00Z</dcterms:created>
  <dcterms:modified xsi:type="dcterms:W3CDTF">2014-03-20T07:20:00Z</dcterms:modified>
</cp:coreProperties>
</file>