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B6A" w:rsidRDefault="003F2971" w:rsidP="00EE290F">
      <w:pPr>
        <w:pStyle w:val="a3"/>
        <w:spacing w:line="360" w:lineRule="auto"/>
        <w:ind w:firstLine="709"/>
        <w:jc w:val="center"/>
        <w:rPr>
          <w:rFonts w:cs="Times New Roman"/>
          <w:sz w:val="28"/>
          <w:szCs w:val="28"/>
          <w:lang w:val="en-US"/>
        </w:rPr>
      </w:pPr>
      <w:r w:rsidRPr="00EE290F">
        <w:rPr>
          <w:rFonts w:cs="Times New Roman"/>
          <w:sz w:val="28"/>
          <w:szCs w:val="28"/>
        </w:rPr>
        <w:t>Негосударственное образовательное учреждение</w:t>
      </w:r>
    </w:p>
    <w:p w:rsidR="009A6B6A" w:rsidRPr="009A6B6A" w:rsidRDefault="003F2971" w:rsidP="00EE290F">
      <w:pPr>
        <w:pStyle w:val="a3"/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 w:rsidRPr="00EE290F">
        <w:rPr>
          <w:rFonts w:cs="Times New Roman"/>
          <w:sz w:val="28"/>
          <w:szCs w:val="28"/>
        </w:rPr>
        <w:t>Высшего профессионального образования</w:t>
      </w:r>
    </w:p>
    <w:p w:rsidR="00147BB9" w:rsidRPr="00EE290F" w:rsidRDefault="00920415" w:rsidP="00EE290F">
      <w:pPr>
        <w:pStyle w:val="a3"/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 w:rsidRPr="00EE290F">
        <w:rPr>
          <w:rFonts w:cs="Times New Roman"/>
          <w:sz w:val="28"/>
          <w:szCs w:val="28"/>
        </w:rPr>
        <w:t>Московский Экономико-Финансовый Институт</w:t>
      </w:r>
    </w:p>
    <w:p w:rsidR="00147BB9" w:rsidRPr="00EE290F" w:rsidRDefault="00147BB9" w:rsidP="00EE290F">
      <w:pPr>
        <w:pStyle w:val="a3"/>
        <w:spacing w:line="360" w:lineRule="auto"/>
        <w:ind w:firstLine="709"/>
        <w:jc w:val="center"/>
        <w:rPr>
          <w:rFonts w:cs="Times New Roman"/>
          <w:sz w:val="28"/>
        </w:rPr>
      </w:pPr>
    </w:p>
    <w:p w:rsidR="00147BB9" w:rsidRPr="00EE290F" w:rsidRDefault="00147BB9" w:rsidP="00EE290F">
      <w:pPr>
        <w:pStyle w:val="a3"/>
        <w:spacing w:line="360" w:lineRule="auto"/>
        <w:ind w:firstLine="709"/>
        <w:jc w:val="center"/>
        <w:rPr>
          <w:rFonts w:cs="Times New Roman"/>
          <w:sz w:val="28"/>
        </w:rPr>
      </w:pPr>
    </w:p>
    <w:p w:rsidR="00147BB9" w:rsidRPr="00EE290F" w:rsidRDefault="00147BB9" w:rsidP="00EE290F">
      <w:pPr>
        <w:pStyle w:val="a3"/>
        <w:spacing w:line="360" w:lineRule="auto"/>
        <w:ind w:firstLine="709"/>
        <w:jc w:val="center"/>
        <w:rPr>
          <w:rFonts w:cs="Times New Roman"/>
          <w:sz w:val="28"/>
        </w:rPr>
      </w:pPr>
    </w:p>
    <w:p w:rsidR="00147BB9" w:rsidRPr="00EE290F" w:rsidRDefault="00147BB9" w:rsidP="00EE290F">
      <w:pPr>
        <w:pStyle w:val="a3"/>
        <w:spacing w:line="360" w:lineRule="auto"/>
        <w:ind w:firstLine="709"/>
        <w:jc w:val="center"/>
        <w:rPr>
          <w:rFonts w:cs="Times New Roman"/>
          <w:sz w:val="28"/>
        </w:rPr>
      </w:pPr>
    </w:p>
    <w:p w:rsidR="00147BB9" w:rsidRPr="00EE290F" w:rsidRDefault="00147BB9" w:rsidP="00EE290F">
      <w:pPr>
        <w:pStyle w:val="a3"/>
        <w:spacing w:line="360" w:lineRule="auto"/>
        <w:ind w:firstLine="709"/>
        <w:jc w:val="center"/>
        <w:rPr>
          <w:rFonts w:cs="Times New Roman"/>
          <w:sz w:val="28"/>
        </w:rPr>
      </w:pPr>
    </w:p>
    <w:p w:rsidR="00147BB9" w:rsidRPr="00EE290F" w:rsidRDefault="00147BB9" w:rsidP="00EE290F">
      <w:pPr>
        <w:pStyle w:val="a3"/>
        <w:spacing w:line="360" w:lineRule="auto"/>
        <w:ind w:firstLine="709"/>
        <w:jc w:val="center"/>
        <w:rPr>
          <w:rFonts w:cs="Times New Roman"/>
          <w:sz w:val="28"/>
        </w:rPr>
      </w:pPr>
    </w:p>
    <w:p w:rsidR="00147BB9" w:rsidRPr="00EE290F" w:rsidRDefault="00147BB9" w:rsidP="00EE290F">
      <w:pPr>
        <w:pStyle w:val="a3"/>
        <w:spacing w:line="360" w:lineRule="auto"/>
        <w:ind w:firstLine="709"/>
        <w:jc w:val="center"/>
        <w:rPr>
          <w:rFonts w:cs="Times New Roman"/>
          <w:sz w:val="28"/>
        </w:rPr>
      </w:pPr>
    </w:p>
    <w:p w:rsidR="00147BB9" w:rsidRPr="00EE290F" w:rsidRDefault="00147BB9" w:rsidP="00EE290F">
      <w:pPr>
        <w:pStyle w:val="a3"/>
        <w:spacing w:line="360" w:lineRule="auto"/>
        <w:ind w:firstLine="709"/>
        <w:jc w:val="center"/>
        <w:rPr>
          <w:rFonts w:cs="Times New Roman"/>
          <w:sz w:val="28"/>
        </w:rPr>
      </w:pPr>
    </w:p>
    <w:p w:rsidR="00147BB9" w:rsidRPr="00EE290F" w:rsidRDefault="00147BB9" w:rsidP="00EE290F">
      <w:pPr>
        <w:pStyle w:val="a3"/>
        <w:spacing w:line="360" w:lineRule="auto"/>
        <w:ind w:firstLine="709"/>
        <w:jc w:val="center"/>
        <w:rPr>
          <w:rFonts w:cs="Times New Roman"/>
          <w:sz w:val="28"/>
        </w:rPr>
      </w:pPr>
    </w:p>
    <w:p w:rsidR="00147BB9" w:rsidRPr="00EE290F" w:rsidRDefault="00E760BF" w:rsidP="00EE290F">
      <w:pPr>
        <w:pStyle w:val="a3"/>
        <w:spacing w:line="360" w:lineRule="auto"/>
        <w:ind w:firstLine="709"/>
        <w:jc w:val="center"/>
        <w:rPr>
          <w:rFonts w:cs="Times New Roman"/>
          <w:sz w:val="28"/>
        </w:rPr>
      </w:pPr>
      <w:r w:rsidRPr="00EE290F">
        <w:rPr>
          <w:rFonts w:cs="Times New Roman"/>
          <w:sz w:val="28"/>
          <w:szCs w:val="48"/>
        </w:rPr>
        <w:t>Реферат</w:t>
      </w:r>
    </w:p>
    <w:p w:rsidR="00147BB9" w:rsidRPr="009A6B6A" w:rsidRDefault="00920415" w:rsidP="00EE290F">
      <w:pPr>
        <w:pStyle w:val="a3"/>
        <w:spacing w:line="360" w:lineRule="auto"/>
        <w:ind w:firstLine="709"/>
        <w:jc w:val="center"/>
        <w:rPr>
          <w:rFonts w:cs="Times New Roman"/>
          <w:sz w:val="28"/>
        </w:rPr>
      </w:pPr>
      <w:r w:rsidRPr="00EE290F">
        <w:rPr>
          <w:rFonts w:cs="Times New Roman"/>
          <w:bCs/>
          <w:sz w:val="28"/>
          <w:szCs w:val="32"/>
        </w:rPr>
        <w:t>По дисциплине</w:t>
      </w:r>
      <w:r w:rsidR="002423E1" w:rsidRPr="00EE290F">
        <w:rPr>
          <w:rFonts w:cs="Times New Roman"/>
          <w:bCs/>
          <w:sz w:val="28"/>
          <w:szCs w:val="32"/>
        </w:rPr>
        <w:t>:</w:t>
      </w:r>
      <w:r w:rsidR="00DA11DE" w:rsidRPr="00EE290F">
        <w:rPr>
          <w:rFonts w:cs="Times New Roman"/>
          <w:sz w:val="28"/>
        </w:rPr>
        <w:t xml:space="preserve"> </w:t>
      </w:r>
      <w:r w:rsidR="00DA11DE" w:rsidRPr="00EE290F">
        <w:rPr>
          <w:rFonts w:cs="Times New Roman"/>
          <w:sz w:val="28"/>
          <w:szCs w:val="32"/>
        </w:rPr>
        <w:t>"</w:t>
      </w:r>
      <w:r w:rsidR="00E760BF" w:rsidRPr="00EE290F">
        <w:rPr>
          <w:rFonts w:cs="Times New Roman"/>
          <w:sz w:val="28"/>
          <w:szCs w:val="32"/>
        </w:rPr>
        <w:t>Налоги и налогообложение</w:t>
      </w:r>
      <w:r w:rsidR="00DA11DE" w:rsidRPr="00EE290F">
        <w:rPr>
          <w:rFonts w:cs="Times New Roman"/>
          <w:sz w:val="28"/>
          <w:szCs w:val="32"/>
        </w:rPr>
        <w:t>"</w:t>
      </w:r>
    </w:p>
    <w:p w:rsidR="00147BB9" w:rsidRPr="00EE290F" w:rsidRDefault="00920415" w:rsidP="00EE290F">
      <w:pPr>
        <w:pStyle w:val="a3"/>
        <w:spacing w:line="360" w:lineRule="auto"/>
        <w:ind w:firstLine="709"/>
        <w:jc w:val="center"/>
        <w:rPr>
          <w:rFonts w:cs="Times New Roman"/>
          <w:sz w:val="28"/>
        </w:rPr>
      </w:pPr>
      <w:r w:rsidRPr="00EE290F">
        <w:rPr>
          <w:rFonts w:cs="Times New Roman"/>
          <w:sz w:val="28"/>
          <w:szCs w:val="32"/>
        </w:rPr>
        <w:t>На тему</w:t>
      </w:r>
      <w:r w:rsidR="002423E1" w:rsidRPr="00EE290F">
        <w:rPr>
          <w:rFonts w:cs="Times New Roman"/>
          <w:sz w:val="28"/>
          <w:szCs w:val="32"/>
        </w:rPr>
        <w:t xml:space="preserve">: </w:t>
      </w:r>
      <w:r w:rsidR="00DA11DE" w:rsidRPr="00EE290F">
        <w:rPr>
          <w:rFonts w:cs="Times New Roman"/>
          <w:sz w:val="28"/>
          <w:szCs w:val="36"/>
        </w:rPr>
        <w:t>"</w:t>
      </w:r>
      <w:r w:rsidR="00E760BF" w:rsidRPr="00EE290F">
        <w:rPr>
          <w:rFonts w:cs="Times New Roman"/>
          <w:sz w:val="28"/>
          <w:szCs w:val="36"/>
        </w:rPr>
        <w:t>Упрощенная система налогообложения организаций - субъектов малого предпринимательства</w:t>
      </w:r>
      <w:r w:rsidR="00DA11DE" w:rsidRPr="00EE290F">
        <w:rPr>
          <w:rFonts w:cs="Times New Roman"/>
          <w:sz w:val="28"/>
          <w:szCs w:val="36"/>
        </w:rPr>
        <w:t>"</w:t>
      </w:r>
    </w:p>
    <w:p w:rsidR="00147BB9" w:rsidRPr="00EE290F" w:rsidRDefault="00147BB9" w:rsidP="00EE290F">
      <w:pPr>
        <w:pStyle w:val="a3"/>
        <w:spacing w:line="360" w:lineRule="auto"/>
        <w:ind w:firstLine="709"/>
        <w:jc w:val="center"/>
        <w:rPr>
          <w:rFonts w:cs="Times New Roman"/>
          <w:sz w:val="28"/>
        </w:rPr>
      </w:pPr>
    </w:p>
    <w:p w:rsidR="00147BB9" w:rsidRPr="00EE290F" w:rsidRDefault="00147BB9" w:rsidP="00EE290F">
      <w:pPr>
        <w:pStyle w:val="a3"/>
        <w:spacing w:line="360" w:lineRule="auto"/>
        <w:ind w:firstLine="709"/>
        <w:jc w:val="center"/>
        <w:rPr>
          <w:rFonts w:cs="Times New Roman"/>
          <w:sz w:val="28"/>
        </w:rPr>
      </w:pPr>
    </w:p>
    <w:p w:rsidR="00147BB9" w:rsidRPr="00EE290F" w:rsidRDefault="00147BB9" w:rsidP="00EE290F">
      <w:pPr>
        <w:pStyle w:val="a3"/>
        <w:spacing w:line="360" w:lineRule="auto"/>
        <w:ind w:firstLine="709"/>
        <w:jc w:val="center"/>
        <w:rPr>
          <w:rFonts w:cs="Times New Roman"/>
          <w:sz w:val="28"/>
        </w:rPr>
      </w:pPr>
    </w:p>
    <w:p w:rsidR="003F2971" w:rsidRPr="00EE290F" w:rsidRDefault="003F2971" w:rsidP="00EE290F">
      <w:pPr>
        <w:pStyle w:val="a3"/>
        <w:spacing w:line="360" w:lineRule="auto"/>
        <w:ind w:firstLine="709"/>
        <w:jc w:val="center"/>
        <w:rPr>
          <w:rFonts w:cs="Times New Roman"/>
          <w:sz w:val="28"/>
        </w:rPr>
      </w:pPr>
    </w:p>
    <w:p w:rsidR="00DA11DE" w:rsidRPr="00EE290F" w:rsidRDefault="00DA11DE" w:rsidP="00EE290F">
      <w:pPr>
        <w:pStyle w:val="a3"/>
        <w:spacing w:line="360" w:lineRule="auto"/>
        <w:ind w:firstLine="709"/>
        <w:jc w:val="center"/>
        <w:rPr>
          <w:rFonts w:cs="Times New Roman"/>
          <w:sz w:val="28"/>
        </w:rPr>
      </w:pPr>
    </w:p>
    <w:p w:rsidR="00DA11DE" w:rsidRPr="00EE290F" w:rsidRDefault="00DA11DE" w:rsidP="00EE290F">
      <w:pPr>
        <w:pStyle w:val="a3"/>
        <w:spacing w:line="360" w:lineRule="auto"/>
        <w:ind w:firstLine="709"/>
        <w:jc w:val="center"/>
        <w:rPr>
          <w:rFonts w:cs="Times New Roman"/>
          <w:sz w:val="28"/>
        </w:rPr>
      </w:pPr>
    </w:p>
    <w:p w:rsidR="00DA11DE" w:rsidRPr="00EE290F" w:rsidRDefault="00DA11DE" w:rsidP="00EE290F">
      <w:pPr>
        <w:pStyle w:val="a3"/>
        <w:spacing w:line="360" w:lineRule="auto"/>
        <w:ind w:firstLine="709"/>
        <w:jc w:val="center"/>
        <w:rPr>
          <w:rFonts w:cs="Times New Roman"/>
          <w:sz w:val="28"/>
        </w:rPr>
      </w:pPr>
    </w:p>
    <w:p w:rsidR="00D91731" w:rsidRPr="00EE290F" w:rsidRDefault="00D91731" w:rsidP="00EE290F">
      <w:pPr>
        <w:pStyle w:val="a3"/>
        <w:spacing w:line="360" w:lineRule="auto"/>
        <w:ind w:firstLine="709"/>
        <w:jc w:val="center"/>
        <w:rPr>
          <w:rFonts w:cs="Times New Roman"/>
          <w:sz w:val="28"/>
        </w:rPr>
      </w:pPr>
    </w:p>
    <w:p w:rsidR="00147BB9" w:rsidRDefault="00147BB9" w:rsidP="00EE290F">
      <w:pPr>
        <w:pStyle w:val="a3"/>
        <w:spacing w:line="360" w:lineRule="auto"/>
        <w:ind w:firstLine="709"/>
        <w:jc w:val="center"/>
        <w:rPr>
          <w:rFonts w:cs="Times New Roman"/>
          <w:sz w:val="28"/>
          <w:lang w:val="en-US"/>
        </w:rPr>
      </w:pPr>
    </w:p>
    <w:p w:rsidR="009A6B6A" w:rsidRDefault="009A6B6A" w:rsidP="00EE290F">
      <w:pPr>
        <w:pStyle w:val="a3"/>
        <w:spacing w:line="360" w:lineRule="auto"/>
        <w:ind w:firstLine="709"/>
        <w:jc w:val="center"/>
        <w:rPr>
          <w:rFonts w:cs="Times New Roman"/>
          <w:sz w:val="28"/>
          <w:lang w:val="en-US"/>
        </w:rPr>
      </w:pPr>
    </w:p>
    <w:p w:rsidR="009A6B6A" w:rsidRDefault="009A6B6A" w:rsidP="00EE290F">
      <w:pPr>
        <w:pStyle w:val="a3"/>
        <w:spacing w:line="360" w:lineRule="auto"/>
        <w:ind w:firstLine="709"/>
        <w:jc w:val="center"/>
        <w:rPr>
          <w:rFonts w:cs="Times New Roman"/>
          <w:sz w:val="28"/>
          <w:lang w:val="en-US"/>
        </w:rPr>
      </w:pPr>
    </w:p>
    <w:p w:rsidR="009A6B6A" w:rsidRPr="009A6B6A" w:rsidRDefault="009A6B6A" w:rsidP="00EE290F">
      <w:pPr>
        <w:pStyle w:val="a3"/>
        <w:spacing w:line="360" w:lineRule="auto"/>
        <w:ind w:firstLine="709"/>
        <w:jc w:val="center"/>
        <w:rPr>
          <w:rFonts w:cs="Times New Roman"/>
          <w:sz w:val="28"/>
          <w:lang w:val="en-US"/>
        </w:rPr>
      </w:pPr>
    </w:p>
    <w:p w:rsidR="00147BB9" w:rsidRPr="00EE290F" w:rsidRDefault="00E36DF8" w:rsidP="00EE290F">
      <w:pPr>
        <w:pStyle w:val="a3"/>
        <w:spacing w:line="360" w:lineRule="auto"/>
        <w:ind w:firstLine="709"/>
        <w:jc w:val="center"/>
        <w:rPr>
          <w:rFonts w:cs="Times New Roman"/>
          <w:sz w:val="28"/>
        </w:rPr>
      </w:pPr>
      <w:r w:rsidRPr="00EE290F">
        <w:rPr>
          <w:rFonts w:cs="Times New Roman"/>
          <w:sz w:val="28"/>
        </w:rPr>
        <w:t>Москва</w:t>
      </w:r>
      <w:r w:rsidR="00DA11DE" w:rsidRPr="00EE290F">
        <w:rPr>
          <w:rFonts w:cs="Times New Roman"/>
          <w:sz w:val="28"/>
        </w:rPr>
        <w:t xml:space="preserve"> 2010 г</w:t>
      </w:r>
    </w:p>
    <w:p w:rsidR="00147BB9" w:rsidRPr="00EE290F" w:rsidRDefault="00DA11DE" w:rsidP="00EE290F">
      <w:pPr>
        <w:pStyle w:val="a3"/>
        <w:spacing w:line="360" w:lineRule="auto"/>
        <w:ind w:firstLine="709"/>
        <w:jc w:val="both"/>
        <w:rPr>
          <w:rFonts w:cs="Times New Roman"/>
          <w:sz w:val="28"/>
        </w:rPr>
      </w:pPr>
      <w:r w:rsidRPr="00EE290F">
        <w:rPr>
          <w:rFonts w:cs="Times New Roman"/>
          <w:bCs/>
          <w:sz w:val="28"/>
          <w:szCs w:val="30"/>
        </w:rPr>
        <w:br w:type="page"/>
      </w:r>
      <w:r w:rsidR="002423E1" w:rsidRPr="00EE290F">
        <w:rPr>
          <w:rFonts w:cs="Times New Roman"/>
          <w:bCs/>
          <w:sz w:val="28"/>
          <w:szCs w:val="30"/>
        </w:rPr>
        <w:t>Содержание</w:t>
      </w:r>
    </w:p>
    <w:p w:rsidR="00DA11DE" w:rsidRPr="00EE290F" w:rsidRDefault="00DA11DE" w:rsidP="009A6B6A">
      <w:pPr>
        <w:pStyle w:val="af0"/>
        <w:widowControl w:val="0"/>
        <w:suppressAutoHyphens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E36DF8" w:rsidRPr="00EE290F" w:rsidRDefault="00E36DF8" w:rsidP="009A6B6A">
      <w:pPr>
        <w:pStyle w:val="af0"/>
        <w:widowControl w:val="0"/>
        <w:suppressAutoHyphens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Введение</w:t>
      </w:r>
    </w:p>
    <w:p w:rsidR="00E36DF8" w:rsidRPr="00EE290F" w:rsidRDefault="00E36DF8" w:rsidP="009A6B6A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1.</w:t>
      </w:r>
      <w:r w:rsidR="00DA11DE" w:rsidRPr="00EE290F">
        <w:rPr>
          <w:rFonts w:ascii="Times New Roman" w:hAnsi="Times New Roman"/>
          <w:sz w:val="28"/>
          <w:szCs w:val="28"/>
        </w:rPr>
        <w:t xml:space="preserve"> </w:t>
      </w:r>
      <w:r w:rsidR="003E4D07" w:rsidRPr="00EE290F">
        <w:rPr>
          <w:rFonts w:ascii="Times New Roman" w:hAnsi="Times New Roman"/>
          <w:sz w:val="28"/>
          <w:szCs w:val="30"/>
        </w:rPr>
        <w:t>Единый налог, вводимый при упрощенной системе</w:t>
      </w:r>
    </w:p>
    <w:p w:rsidR="00F97DAF" w:rsidRPr="00EE290F" w:rsidRDefault="003E4D07" w:rsidP="009A6B6A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30"/>
        </w:rPr>
      </w:pPr>
      <w:r w:rsidRPr="00EE290F">
        <w:rPr>
          <w:rFonts w:ascii="Times New Roman" w:hAnsi="Times New Roman"/>
          <w:sz w:val="28"/>
          <w:szCs w:val="28"/>
        </w:rPr>
        <w:t xml:space="preserve">2. </w:t>
      </w:r>
      <w:r w:rsidRPr="00EE290F">
        <w:rPr>
          <w:rFonts w:ascii="Times New Roman" w:hAnsi="Times New Roman"/>
          <w:sz w:val="28"/>
          <w:szCs w:val="30"/>
        </w:rPr>
        <w:t>Пенсионные и страховые взносы</w:t>
      </w:r>
    </w:p>
    <w:p w:rsidR="00F97DAF" w:rsidRPr="00EE290F" w:rsidRDefault="003E4D07" w:rsidP="009A6B6A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30"/>
        </w:rPr>
      </w:pPr>
      <w:r w:rsidRPr="00EE290F">
        <w:rPr>
          <w:rFonts w:ascii="Times New Roman" w:hAnsi="Times New Roman"/>
          <w:sz w:val="28"/>
          <w:szCs w:val="28"/>
        </w:rPr>
        <w:t xml:space="preserve">3. </w:t>
      </w:r>
      <w:r w:rsidRPr="00EE290F">
        <w:rPr>
          <w:rFonts w:ascii="Times New Roman" w:hAnsi="Times New Roman"/>
          <w:sz w:val="28"/>
          <w:szCs w:val="30"/>
        </w:rPr>
        <w:t>Налоговый и бухгалтерский учет</w:t>
      </w:r>
    </w:p>
    <w:p w:rsidR="00F97DAF" w:rsidRPr="00EE290F" w:rsidRDefault="003E4D07" w:rsidP="009A6B6A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30"/>
        </w:rPr>
      </w:pPr>
      <w:r w:rsidRPr="00EE290F">
        <w:rPr>
          <w:rFonts w:ascii="Times New Roman" w:hAnsi="Times New Roman"/>
          <w:sz w:val="28"/>
          <w:szCs w:val="30"/>
        </w:rPr>
        <w:t>4. Отражение доходов</w:t>
      </w:r>
    </w:p>
    <w:p w:rsidR="00E36DF8" w:rsidRPr="00EE290F" w:rsidRDefault="003E4D07" w:rsidP="009A6B6A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30"/>
        </w:rPr>
      </w:pPr>
      <w:r w:rsidRPr="00EE290F">
        <w:rPr>
          <w:rFonts w:ascii="Times New Roman" w:hAnsi="Times New Roman"/>
          <w:sz w:val="28"/>
          <w:szCs w:val="28"/>
        </w:rPr>
        <w:t>5.</w:t>
      </w:r>
      <w:r w:rsidR="00920415" w:rsidRPr="009A6B6A">
        <w:rPr>
          <w:rFonts w:ascii="Times New Roman" w:hAnsi="Times New Roman"/>
          <w:sz w:val="28"/>
          <w:szCs w:val="28"/>
        </w:rPr>
        <w:t xml:space="preserve"> </w:t>
      </w:r>
      <w:r w:rsidR="00E56DEF" w:rsidRPr="00EE290F">
        <w:rPr>
          <w:rFonts w:ascii="Times New Roman" w:hAnsi="Times New Roman"/>
          <w:sz w:val="28"/>
          <w:szCs w:val="30"/>
        </w:rPr>
        <w:t xml:space="preserve">Уменьшение </w:t>
      </w:r>
      <w:r w:rsidRPr="00EE290F">
        <w:rPr>
          <w:rFonts w:ascii="Times New Roman" w:hAnsi="Times New Roman"/>
          <w:sz w:val="28"/>
          <w:szCs w:val="30"/>
        </w:rPr>
        <w:t>единого</w:t>
      </w:r>
      <w:r w:rsidR="00E56DEF" w:rsidRPr="00EE290F">
        <w:rPr>
          <w:rFonts w:ascii="Times New Roman" w:hAnsi="Times New Roman"/>
          <w:sz w:val="28"/>
          <w:szCs w:val="30"/>
        </w:rPr>
        <w:t xml:space="preserve"> </w:t>
      </w:r>
      <w:r w:rsidRPr="00EE290F">
        <w:rPr>
          <w:rFonts w:ascii="Times New Roman" w:hAnsi="Times New Roman"/>
          <w:sz w:val="28"/>
          <w:szCs w:val="30"/>
        </w:rPr>
        <w:t>налога</w:t>
      </w:r>
    </w:p>
    <w:p w:rsidR="00E36DF8" w:rsidRPr="00EE290F" w:rsidRDefault="003E4D07" w:rsidP="009A6B6A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30"/>
        </w:rPr>
      </w:pPr>
      <w:r w:rsidRPr="00EE290F">
        <w:rPr>
          <w:rFonts w:ascii="Times New Roman" w:hAnsi="Times New Roman"/>
          <w:sz w:val="28"/>
          <w:szCs w:val="30"/>
        </w:rPr>
        <w:t>6. Отражение расходов</w:t>
      </w:r>
    </w:p>
    <w:p w:rsidR="00E36DF8" w:rsidRPr="00EE290F" w:rsidRDefault="003E4D07" w:rsidP="009A6B6A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30"/>
        </w:rPr>
        <w:t>7. Минимальный налог</w:t>
      </w:r>
    </w:p>
    <w:p w:rsidR="00E56DEF" w:rsidRPr="00EE290F" w:rsidRDefault="00E56DEF" w:rsidP="009A6B6A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30"/>
        </w:rPr>
      </w:pPr>
      <w:r w:rsidRPr="00EE290F">
        <w:rPr>
          <w:rFonts w:ascii="Times New Roman" w:hAnsi="Times New Roman"/>
          <w:sz w:val="28"/>
          <w:szCs w:val="28"/>
        </w:rPr>
        <w:t>Заключение</w:t>
      </w:r>
    </w:p>
    <w:p w:rsidR="00E36DF8" w:rsidRPr="009A6B6A" w:rsidRDefault="006247B4" w:rsidP="009A6B6A">
      <w:pPr>
        <w:pStyle w:val="af0"/>
        <w:widowControl w:val="0"/>
        <w:suppressAutoHyphens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Л</w:t>
      </w:r>
      <w:r w:rsidR="003E4D07" w:rsidRPr="00EE290F">
        <w:rPr>
          <w:rFonts w:ascii="Times New Roman" w:hAnsi="Times New Roman"/>
          <w:sz w:val="28"/>
          <w:szCs w:val="28"/>
        </w:rPr>
        <w:t>итература</w:t>
      </w:r>
    </w:p>
    <w:p w:rsidR="00920415" w:rsidRPr="009A6B6A" w:rsidRDefault="00920415" w:rsidP="009A6B6A">
      <w:pPr>
        <w:pStyle w:val="af0"/>
        <w:widowControl w:val="0"/>
        <w:suppressAutoHyphens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D5292C" w:rsidRPr="00EE290F" w:rsidRDefault="00E36DF8" w:rsidP="00EE290F">
      <w:pPr>
        <w:pStyle w:val="a3"/>
        <w:spacing w:line="360" w:lineRule="auto"/>
        <w:ind w:firstLine="709"/>
        <w:jc w:val="both"/>
        <w:rPr>
          <w:rFonts w:cs="Times New Roman"/>
          <w:bCs/>
          <w:sz w:val="28"/>
          <w:szCs w:val="32"/>
        </w:rPr>
      </w:pPr>
      <w:r w:rsidRPr="00EE290F">
        <w:rPr>
          <w:rFonts w:cs="Times New Roman"/>
          <w:bCs/>
          <w:sz w:val="28"/>
          <w:szCs w:val="28"/>
        </w:rPr>
        <w:br w:type="page"/>
      </w:r>
      <w:r w:rsidR="008A0F53" w:rsidRPr="00EE290F">
        <w:rPr>
          <w:rFonts w:cs="Times New Roman"/>
          <w:bCs/>
          <w:sz w:val="28"/>
          <w:szCs w:val="32"/>
        </w:rPr>
        <w:t>Введение</w:t>
      </w:r>
    </w:p>
    <w:p w:rsidR="00DA11DE" w:rsidRPr="00EE290F" w:rsidRDefault="00DA11DE" w:rsidP="00EE290F">
      <w:pPr>
        <w:pStyle w:val="a3"/>
        <w:spacing w:line="360" w:lineRule="auto"/>
        <w:ind w:firstLine="709"/>
        <w:jc w:val="both"/>
        <w:rPr>
          <w:rFonts w:cs="Times New Roman"/>
          <w:bCs/>
          <w:sz w:val="28"/>
          <w:szCs w:val="32"/>
        </w:rPr>
      </w:pPr>
    </w:p>
    <w:p w:rsidR="00515445" w:rsidRPr="00EE290F" w:rsidRDefault="003753DF" w:rsidP="00EE290F">
      <w:pPr>
        <w:pStyle w:val="af0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Малые предприятия с численностью до 15 человек, подпадающие под действие Федерального закона № 222-ФЗ (принятого 29.12.95 г.), могут применять упрощенную систему налогообложения, учета и отчетности, которая предусматривает замену уплаты совокупности установленных законодательством Российской Федерации федеральных региональных и местных налогов и сборов уплатой единого налога, исчисляемого по результатам хозяйственной деятельности организаций за отчетный период.</w:t>
      </w:r>
    </w:p>
    <w:p w:rsidR="006F104D" w:rsidRP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При упрощенном режиме организации не являются плательщиками налога на прибыль (если не имеют доходов, облагаемых по ставкам, указанным в п. п. 3 и 4 ст. 284 НК РФ), ЕСН, налога на имущество, а также НДС (кроме случаев ввоза товаров на таможенную территорию РФ и упомянутых в ст. 174.1 НК РФ). Об этом говорится в п. 2 ст. 346.11 НК РФ. В соответствии с п. 3 этой же статьи индивидуальные предприниматели не уплачивают НДФЛ с доходов от своей деятельности (исключение составляют доходы, с которых берется налог по ставкам, предусмотренным в п. п. 2, 4 и 5 ст. 224 НК РФ) и ЕСН. Объекты, используемые в предпринимательской деятельности, тоже не облагаются налогом на имущество физических лиц. Как и организации, предприниматели не являются плательщиками НДС (с теми же оговорками). А какие же налоги и взносы перечислять "упрощенцам" и когда по ним отчитываться?</w:t>
      </w:r>
    </w:p>
    <w:p w:rsidR="006F104D" w:rsidRP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Главный налог, предусмотренный при применении упрощенной системы, - единый. В общем порядке потребуется уплачивать пенсионные взносы и страховые на случай травматизма. Спецрежим не освобождает от обязанностей налоговых агентов (п. 5 ст. 346.11 НК РФ), поэтому при выплате заработной платы работникам необходимо удерживать НДФЛ и перечислять его в бюджет.</w:t>
      </w:r>
    </w:p>
    <w:p w:rsidR="006F104D" w:rsidRP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Остальные налоги (такие как земельный, транспортный) уплачивают при наличии объекта налогообложения.</w:t>
      </w:r>
    </w:p>
    <w:p w:rsidR="006F104D" w:rsidRP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Статистические данные собираются со всех независимо от применяемого налогового режима, и "упрощенцы" сдают отчетность по обычным правилам (п. 4 ст. 346.11 НК РФ).</w:t>
      </w:r>
    </w:p>
    <w:p w:rsidR="00DA11DE" w:rsidRPr="00EE290F" w:rsidRDefault="00DA11DE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04D" w:rsidRPr="00EE290F" w:rsidRDefault="00DA11DE" w:rsidP="009A6B6A">
      <w:pPr>
        <w:widowControl w:val="0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  <w:szCs w:val="30"/>
        </w:rPr>
      </w:pPr>
      <w:r w:rsidRPr="00EE290F">
        <w:rPr>
          <w:rFonts w:ascii="Times New Roman" w:hAnsi="Times New Roman"/>
          <w:sz w:val="28"/>
          <w:szCs w:val="28"/>
        </w:rPr>
        <w:br w:type="page"/>
      </w:r>
      <w:r w:rsidR="009A6B6A" w:rsidRPr="009A6B6A">
        <w:rPr>
          <w:rFonts w:ascii="Times New Roman" w:hAnsi="Times New Roman"/>
          <w:sz w:val="28"/>
          <w:szCs w:val="28"/>
        </w:rPr>
        <w:t xml:space="preserve">1. </w:t>
      </w:r>
      <w:r w:rsidR="006F104D" w:rsidRPr="00EE290F">
        <w:rPr>
          <w:rFonts w:ascii="Times New Roman" w:hAnsi="Times New Roman"/>
          <w:sz w:val="28"/>
          <w:szCs w:val="30"/>
        </w:rPr>
        <w:t>Единый налог, вводимый при упрощенной системе</w:t>
      </w:r>
    </w:p>
    <w:p w:rsidR="00DA11DE" w:rsidRPr="00EE290F" w:rsidRDefault="00DA11DE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04D" w:rsidRP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Налоговый период по единому налогу равен календарному году, отчетные периоды -</w:t>
      </w:r>
      <w:r w:rsidR="008F13BB" w:rsidRPr="00EE290F">
        <w:rPr>
          <w:rFonts w:ascii="Times New Roman" w:hAnsi="Times New Roman"/>
          <w:sz w:val="28"/>
          <w:szCs w:val="28"/>
        </w:rPr>
        <w:t xml:space="preserve"> </w:t>
      </w:r>
      <w:r w:rsidRPr="00EE290F">
        <w:rPr>
          <w:rFonts w:ascii="Times New Roman" w:hAnsi="Times New Roman"/>
          <w:sz w:val="28"/>
          <w:szCs w:val="28"/>
        </w:rPr>
        <w:t>кварталу, полугодию и девяти месяцам (ст. 346.19 НК РФ). С 2009 г. понадобится сдавать декларацию только по итогам налогового периода (п. п. 1 и 2 ст. 346.23 НК РФ). Таким образом, ближайший отчет за 2009 г. в соответствии с новыми правилами состоится лишь в начале 2010 г. Для организаций крайний срок приходится на 31 марта, для индивидуальных предпринимателей - на 30 апреля.</w:t>
      </w:r>
      <w:r w:rsidR="008F13BB" w:rsidRPr="00EE290F">
        <w:rPr>
          <w:rFonts w:ascii="Times New Roman" w:hAnsi="Times New Roman"/>
          <w:sz w:val="28"/>
          <w:szCs w:val="28"/>
        </w:rPr>
        <w:t xml:space="preserve"> Д</w:t>
      </w:r>
      <w:r w:rsidRPr="00EE290F">
        <w:rPr>
          <w:rFonts w:ascii="Times New Roman" w:hAnsi="Times New Roman"/>
          <w:sz w:val="28"/>
          <w:szCs w:val="28"/>
        </w:rPr>
        <w:t>о 2009 г. отчитываться по "упрощенному" налогу приходилось ежеквартально.</w:t>
      </w:r>
    </w:p>
    <w:p w:rsid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Несмотря на сокращение числа отчетов до одного раза в год, налог перечисляется по-прежнему - и после завершения отчетных периодов, и после завершения налогового, то есть ежеквартально (п. 7 ст. 346.21 НК РФ). За отчетный период все, кто применяет упрощенную систему, должны рассчитаться с бюджетом не позднее 25-го числа следующего месяца.</w:t>
      </w:r>
    </w:p>
    <w:p w:rsidR="006F104D" w:rsidRP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Сроки уплаты годового единого налога такие же, как сдачи налоговых деклараций: для организаций - не позднее 31 марта, для индивидуальных предпринимателей - не позднее 30 апреля.</w:t>
      </w:r>
    </w:p>
    <w:p w:rsidR="00A6771C" w:rsidRP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Согласно п. 1 ст. 346.20 НК РФ при объекте налогообложения "доходы" ставка единого налога равна 6%. Что же касается ее величины при доходах, уменьшенных на расходы, то п. 2 ст. 346.20 НК РФ, где о ней говорится, изменен (Федеральный закон от 26.11.2008 N 224-ФЗ). Если раньше ставка была постоянной и составляла 15%, то с 1 января 2009 г. законами субъектов РФ могут быть установлены дифференцированные ставки от 5 до 15% в зависимости от категории налогоплательщиков.</w:t>
      </w:r>
    </w:p>
    <w:p w:rsidR="00ED6863" w:rsidRPr="00EE290F" w:rsidRDefault="00ED6863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04D" w:rsidRPr="00EE290F" w:rsidRDefault="009A6B6A" w:rsidP="009A6B6A">
      <w:pPr>
        <w:widowControl w:val="0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  <w:szCs w:val="30"/>
        </w:rPr>
      </w:pPr>
      <w:r w:rsidRPr="009A6B6A">
        <w:rPr>
          <w:rFonts w:ascii="Times New Roman" w:hAnsi="Times New Roman"/>
          <w:sz w:val="28"/>
          <w:szCs w:val="30"/>
        </w:rPr>
        <w:t xml:space="preserve">2. </w:t>
      </w:r>
      <w:r w:rsidR="006F104D" w:rsidRPr="00EE290F">
        <w:rPr>
          <w:rFonts w:ascii="Times New Roman" w:hAnsi="Times New Roman"/>
          <w:sz w:val="28"/>
          <w:szCs w:val="30"/>
        </w:rPr>
        <w:t xml:space="preserve">Пенсионные </w:t>
      </w:r>
      <w:r w:rsidR="00A6771C" w:rsidRPr="00EE290F">
        <w:rPr>
          <w:rFonts w:ascii="Times New Roman" w:hAnsi="Times New Roman"/>
          <w:sz w:val="28"/>
          <w:szCs w:val="30"/>
        </w:rPr>
        <w:t xml:space="preserve">и страховые </w:t>
      </w:r>
      <w:r w:rsidR="006F104D" w:rsidRPr="00EE290F">
        <w:rPr>
          <w:rFonts w:ascii="Times New Roman" w:hAnsi="Times New Roman"/>
          <w:sz w:val="28"/>
          <w:szCs w:val="30"/>
        </w:rPr>
        <w:t>взносы</w:t>
      </w:r>
    </w:p>
    <w:p w:rsidR="00DA11DE" w:rsidRPr="00EE290F" w:rsidRDefault="00DA11DE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04D" w:rsidRP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 xml:space="preserve">Порядок начисления и уплаты страховых пенсионных взносов установлен Федеральным законом от </w:t>
      </w:r>
      <w:smartTag w:uri="urn:schemas-microsoft-com:office:smarttags" w:element="date">
        <w:smartTagPr>
          <w:attr w:name="ls" w:val="trans"/>
          <w:attr w:name="Month" w:val="12"/>
          <w:attr w:name="Day" w:val="15"/>
          <w:attr w:name="Year" w:val="2001"/>
        </w:smartTagPr>
        <w:r w:rsidRPr="00EE290F">
          <w:rPr>
            <w:rFonts w:ascii="Times New Roman" w:hAnsi="Times New Roman"/>
            <w:sz w:val="28"/>
            <w:szCs w:val="28"/>
          </w:rPr>
          <w:t>15.12.2001</w:t>
        </w:r>
      </w:smartTag>
      <w:r w:rsidRPr="00EE290F">
        <w:rPr>
          <w:rFonts w:ascii="Times New Roman" w:hAnsi="Times New Roman"/>
          <w:sz w:val="28"/>
          <w:szCs w:val="28"/>
        </w:rPr>
        <w:t xml:space="preserve"> N 167-ФЗ (далее - Закон N 167-ФЗ). Согласно п. 2 ст. 10 базой по пенсионным взносам является налоговая база по ЕСН. Какие выплаты работникам облагаются ЕСН (следовательно, и пенсионными взносами), указано в п. 1 ст. 236 НК РФ, какие не облагаются - в ст. 238 НК РФ.</w:t>
      </w:r>
    </w:p>
    <w:p w:rsidR="006F104D" w:rsidRP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Отчетность готовится каждый квартал. До 20-го числа (включительно) месяца, следующего за отчетным периодом, нужно сдавать расчет авансовых платежей по страховым пенсионным взносам, а не позднее 30 марта - декларацию за расчетный период (согласно п. 1 ст. 23 Закона N 167-ФЗ это календарный год). Кроме того, все страхователи (в том числе на "упрощенке") обязаны представлять данные персонифицированного учета за истекший год. Последний день - 1 марта (п. 2 ст. 11 Федерального закона от 01.04.1996 N 27-ФЗ).</w:t>
      </w:r>
    </w:p>
    <w:p w:rsid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 xml:space="preserve">Пенсионные взносы уплачивают ежемесячно в срок, определенный для получения в банке наличных денег для оплаты труда за предыдущий месяц, или в день перевода средств на счета работников, но не позднее 15-го числа месяца после начисления заработка (п. 2 ст. 24 Закона N 167-ФЗ). </w:t>
      </w:r>
      <w:r w:rsidR="00A6771C" w:rsidRPr="00EE290F">
        <w:rPr>
          <w:rFonts w:ascii="Times New Roman" w:hAnsi="Times New Roman"/>
          <w:sz w:val="28"/>
          <w:szCs w:val="28"/>
        </w:rPr>
        <w:t>Е</w:t>
      </w:r>
      <w:r w:rsidRPr="00EE290F">
        <w:rPr>
          <w:rFonts w:ascii="Times New Roman" w:hAnsi="Times New Roman"/>
          <w:sz w:val="28"/>
          <w:szCs w:val="28"/>
        </w:rPr>
        <w:t>жемесячные взносы называются авансовыми.</w:t>
      </w:r>
    </w:p>
    <w:p w:rsidR="006F104D" w:rsidRP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Если по расчету или декларации выходит, что авансовых взносов перечислено меньше, чем нужно, на доплату отводится 15 дней считая от последнего срока подачи расчета или декларации.</w:t>
      </w:r>
    </w:p>
    <w:p w:rsid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 xml:space="preserve">Правила начисления взносов на страхование от несчастных случаев на производстве и профзаболеваний утверждены Постановлением Правительства РФ от </w:t>
      </w:r>
      <w:smartTag w:uri="urn:schemas-microsoft-com:office:smarttags" w:element="date">
        <w:smartTagPr>
          <w:attr w:name="ls" w:val="trans"/>
          <w:attr w:name="Month" w:val="03"/>
          <w:attr w:name="Day" w:val="02"/>
          <w:attr w:name="Year" w:val="2000"/>
        </w:smartTagPr>
        <w:r w:rsidRPr="00EE290F">
          <w:rPr>
            <w:rFonts w:ascii="Times New Roman" w:hAnsi="Times New Roman"/>
            <w:sz w:val="28"/>
            <w:szCs w:val="28"/>
          </w:rPr>
          <w:t>02.03.2000</w:t>
        </w:r>
      </w:smartTag>
      <w:r w:rsidRPr="00EE290F">
        <w:rPr>
          <w:rFonts w:ascii="Times New Roman" w:hAnsi="Times New Roman"/>
          <w:sz w:val="28"/>
          <w:szCs w:val="28"/>
        </w:rPr>
        <w:t xml:space="preserve"> N 184 (далее - Правила). Согласно п. 3 Правил облагаются все суммы, связанные с оплатой труда.</w:t>
      </w:r>
    </w:p>
    <w:p w:rsidR="006F104D" w:rsidRP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 xml:space="preserve">Перечень выплат, с которых не берутся взносы, утвержден Постановлением Правительства РФ от </w:t>
      </w:r>
      <w:smartTag w:uri="urn:schemas-microsoft-com:office:smarttags" w:element="date">
        <w:smartTagPr>
          <w:attr w:name="ls" w:val="trans"/>
          <w:attr w:name="Month" w:val="07"/>
          <w:attr w:name="Day" w:val="07"/>
          <w:attr w:name="Year" w:val="1999"/>
        </w:smartTagPr>
        <w:r w:rsidRPr="00EE290F">
          <w:rPr>
            <w:rFonts w:ascii="Times New Roman" w:hAnsi="Times New Roman"/>
            <w:sz w:val="28"/>
            <w:szCs w:val="28"/>
          </w:rPr>
          <w:t>07.07.1999</w:t>
        </w:r>
      </w:smartTag>
      <w:r w:rsidRPr="00EE290F">
        <w:rPr>
          <w:rFonts w:ascii="Times New Roman" w:hAnsi="Times New Roman"/>
          <w:sz w:val="28"/>
          <w:szCs w:val="28"/>
        </w:rPr>
        <w:t xml:space="preserve"> N 765.</w:t>
      </w:r>
    </w:p>
    <w:p w:rsidR="006F104D" w:rsidRP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Уплату осуществляют ежемесячно в срок, установленный для получения в банке наличных для выдачи сотрудникам, или в день перечисления средств на их счета (п. 6 Правил).</w:t>
      </w:r>
    </w:p>
    <w:p w:rsidR="006F104D" w:rsidRP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Как и по пенсионным взносам, отчитываться следует ежеквартально, но уже до 15-го числа месяца, следующего после квартала (п. 5 ст. 243 НК РФ).</w:t>
      </w:r>
    </w:p>
    <w:p w:rsidR="006F104D" w:rsidRP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04D" w:rsidRPr="00EE290F" w:rsidRDefault="009A6B6A" w:rsidP="009A6B6A">
      <w:pPr>
        <w:widowControl w:val="0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  <w:szCs w:val="30"/>
        </w:rPr>
      </w:pPr>
      <w:r w:rsidRPr="009A6B6A">
        <w:rPr>
          <w:rFonts w:ascii="Times New Roman" w:hAnsi="Times New Roman"/>
          <w:sz w:val="28"/>
          <w:szCs w:val="30"/>
        </w:rPr>
        <w:t xml:space="preserve">3. </w:t>
      </w:r>
      <w:r w:rsidR="006F104D" w:rsidRPr="00EE290F">
        <w:rPr>
          <w:rFonts w:ascii="Times New Roman" w:hAnsi="Times New Roman"/>
          <w:sz w:val="28"/>
          <w:szCs w:val="30"/>
        </w:rPr>
        <w:t>Налоговый и бухгалтерский учет</w:t>
      </w:r>
    </w:p>
    <w:p w:rsidR="00DA11DE" w:rsidRPr="00EE290F" w:rsidRDefault="00DA11DE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04D" w:rsidRP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 xml:space="preserve">Согласно ст. 346.24 НК РФ при упрощенной системе налоговые показатели фиксируются не в произвольной, а в строго установленной форме - в Книге учета доходов и расходов. Ее вид и Порядок заполнения утверждены Приказом Минфина России от </w:t>
      </w:r>
      <w:smartTag w:uri="urn:schemas-microsoft-com:office:smarttags" w:element="date">
        <w:smartTagPr>
          <w:attr w:name="ls" w:val="trans"/>
          <w:attr w:name="Month" w:val="12"/>
          <w:attr w:name="Day" w:val="30"/>
          <w:attr w:name="Year" w:val="2005"/>
        </w:smartTagPr>
        <w:r w:rsidRPr="00EE290F">
          <w:rPr>
            <w:rFonts w:ascii="Times New Roman" w:hAnsi="Times New Roman"/>
            <w:sz w:val="28"/>
            <w:szCs w:val="28"/>
          </w:rPr>
          <w:t>30.12.2005</w:t>
        </w:r>
      </w:smartTag>
      <w:r w:rsidRPr="00EE290F">
        <w:rPr>
          <w:rFonts w:ascii="Times New Roman" w:hAnsi="Times New Roman"/>
          <w:sz w:val="28"/>
          <w:szCs w:val="28"/>
        </w:rPr>
        <w:t xml:space="preserve"> N 167н. Налогоплательщики могут выбрать, как вести документ - вручную или на компьютере.</w:t>
      </w:r>
    </w:p>
    <w:p w:rsid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При первом варианте пустую, пронумерованную и прошнурованную Книгу учета с подписью руководителя организации или индивидуального предпринимателя и печатью заверяют в инспекции. Делать это полагается перед новым годом. Но даже уже начатый незаверенный документ следует все равно принести налоговому инспектору.</w:t>
      </w:r>
    </w:p>
    <w:p w:rsidR="006F104D" w:rsidRP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Наказание за опоздание не предусмотрено, однако "нелегализованный" экземпляр при проверке могут не принять во внимание. И тогда уже, скорее всего, будут назначены санкции за непредставление документов для налогового контроля, указанные в п. 1 ст. 126 НК РФ.</w:t>
      </w:r>
    </w:p>
    <w:p w:rsidR="006F104D" w:rsidRP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Второй вариант предполагает, что распечатка будет заверена после налогового периода. Ее нужно прошить, скрепив печатью и подписью. Точных сроков для регистрации нет. Обычно документ приносят вместе с налоговой декларацией.</w:t>
      </w:r>
    </w:p>
    <w:p w:rsid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У индивидуального предпринимателя, применяющего упрощенную систему на основе патента, величина налога не зависит от фактических доходов. Потому и налоговая декларация ни к чему, хотя налоговый учет ведется все равно. Правда, только доходов. Об этом сказано в п. 12 ст. 346.25.1 НК РФ.</w:t>
      </w:r>
    </w:p>
    <w:p w:rsidR="006F104D" w:rsidRP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Зачем нужен в данном случае налоговый учет? Чтобы следить, не превышен ли лимит, позволяющий находиться на упрощенной системе (п. 4 ст. 346.13 НК РФ).</w:t>
      </w:r>
    </w:p>
    <w:p w:rsidR="006F104D" w:rsidRPr="00EE290F" w:rsidRDefault="00D603E0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Книга учета</w:t>
      </w:r>
      <w:r w:rsidR="006F104D" w:rsidRPr="00EE290F">
        <w:rPr>
          <w:rFonts w:ascii="Times New Roman" w:hAnsi="Times New Roman"/>
          <w:sz w:val="28"/>
          <w:szCs w:val="28"/>
        </w:rPr>
        <w:t xml:space="preserve"> состоит из разд. 1, 2, 3 и справки к разд. 1. При объекте налогообложения "доходы" заполняется единственный разд. 1, да и то не полностью, а только графы 1 - 4. Записи в графу 5 разд. 1, а также во все остальные вносят лишь при объекте налогообложения "доходы минус расходы".</w:t>
      </w:r>
    </w:p>
    <w:p w:rsid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Раздел 1 предназначен для облагаемых доходов и учитываемых расходов. Операции, не влияющие на налоговую базу, отражать не нужно. Некоторые трудности вызывает графа 2.</w:t>
      </w:r>
    </w:p>
    <w:p w:rsid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Делая запись о доходах, в графе 2 приводят реквизиты документа, который бы указывал на получение дохода (платежки, приходного кассового ордера и т.п.).</w:t>
      </w:r>
    </w:p>
    <w:p w:rsidR="006F104D" w:rsidRP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Документы на расходы должны подтверждать, что выполнены условия для учета. Если таких документов несколько, или отмечают каждый, или на их основании составляют бухгалтерскую справку, а в графе 2 приводят только реквизиты справки.</w:t>
      </w:r>
    </w:p>
    <w:p w:rsidR="006F104D" w:rsidRP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Заполнить разд. 2 и 3 Книги учета, как и справку к разд. 1, легко. Достаточно лишь внимательно ознакомиться с Порядком, утвержденным Приказом Минфина России от 30.12.2005 N 167н.</w:t>
      </w:r>
    </w:p>
    <w:p w:rsid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 xml:space="preserve">Несколько слов о бухгалтерском учете. Организации на "упрощенке" в отличие от находящихся на общей системе не обязаны вести его в полном объеме (п. 3 ст. 4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1"/>
          <w:attr w:name="Year" w:val="1996"/>
        </w:smartTagPr>
        <w:r w:rsidRPr="00EE290F">
          <w:rPr>
            <w:rFonts w:ascii="Times New Roman" w:hAnsi="Times New Roman"/>
            <w:sz w:val="28"/>
            <w:szCs w:val="28"/>
          </w:rPr>
          <w:t>21.11.1996</w:t>
        </w:r>
      </w:smartTag>
      <w:r w:rsidRPr="00EE290F">
        <w:rPr>
          <w:rFonts w:ascii="Times New Roman" w:hAnsi="Times New Roman"/>
          <w:sz w:val="28"/>
          <w:szCs w:val="28"/>
        </w:rPr>
        <w:t xml:space="preserve"> N 129-ФЗ). От них требуется лишь учитывать объекты основных средств и нематериальных активов для контроля остаточной стоимости.</w:t>
      </w:r>
    </w:p>
    <w:p w:rsidR="006F104D" w:rsidRPr="00EE290F" w:rsidRDefault="00D603E0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С</w:t>
      </w:r>
      <w:r w:rsidR="006F104D" w:rsidRPr="00EE290F">
        <w:rPr>
          <w:rFonts w:ascii="Times New Roman" w:hAnsi="Times New Roman"/>
          <w:sz w:val="28"/>
          <w:szCs w:val="28"/>
        </w:rPr>
        <w:t>огласно пп. 16 п. 3 ст. 346.12 НК РФ работать на спецрежиме вправе лишь организации, у которых общая остаточная стоимость основных средств и нематериальных активов не больше 100 млн</w:t>
      </w:r>
      <w:r w:rsidR="00DA11DE" w:rsidRPr="00EE290F">
        <w:rPr>
          <w:rFonts w:ascii="Times New Roman" w:hAnsi="Times New Roman"/>
          <w:sz w:val="28"/>
          <w:szCs w:val="28"/>
        </w:rPr>
        <w:t>.</w:t>
      </w:r>
      <w:r w:rsidR="006F104D" w:rsidRPr="00EE290F">
        <w:rPr>
          <w:rFonts w:ascii="Times New Roman" w:hAnsi="Times New Roman"/>
          <w:sz w:val="28"/>
          <w:szCs w:val="28"/>
        </w:rPr>
        <w:t xml:space="preserve"> руб.</w:t>
      </w:r>
    </w:p>
    <w:p w:rsidR="006F104D" w:rsidRP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Индивидуальные предприниматели независимо от системы налогообложения вообще освобождены от бухгалтерского учета (п. 2 ст. 4 Федерального закона от 21.11.1996 N 129-ФЗ). В то же время ни организациям, ни предпринимателям ничто не мешает делать бухгалтерские проводки по всем хозяйственным операциям для собственных целей.</w:t>
      </w:r>
    </w:p>
    <w:p w:rsidR="006F104D" w:rsidRP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04D" w:rsidRPr="00EE290F" w:rsidRDefault="009A6B6A" w:rsidP="009A6B6A">
      <w:pPr>
        <w:widowControl w:val="0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  <w:szCs w:val="30"/>
        </w:rPr>
      </w:pPr>
      <w:r w:rsidRPr="009A6B6A">
        <w:rPr>
          <w:rFonts w:ascii="Times New Roman" w:hAnsi="Times New Roman"/>
          <w:sz w:val="28"/>
          <w:szCs w:val="30"/>
        </w:rPr>
        <w:t xml:space="preserve">4. </w:t>
      </w:r>
      <w:r w:rsidR="006F104D" w:rsidRPr="00EE290F">
        <w:rPr>
          <w:rFonts w:ascii="Times New Roman" w:hAnsi="Times New Roman"/>
          <w:sz w:val="28"/>
          <w:szCs w:val="30"/>
        </w:rPr>
        <w:t>Отражение доходов</w:t>
      </w:r>
    </w:p>
    <w:p w:rsidR="00EE290F" w:rsidRPr="009A6B6A" w:rsidRDefault="009A6B6A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9A6B6A">
        <w:rPr>
          <w:rFonts w:ascii="Times New Roman" w:hAnsi="Times New Roman"/>
          <w:color w:val="FFFFFF"/>
          <w:sz w:val="28"/>
          <w:szCs w:val="28"/>
        </w:rPr>
        <w:t>налогообложение ставка пенсионный страховой</w:t>
      </w:r>
    </w:p>
    <w:p w:rsid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В соответствии со ст. 346.15 НК РФ при упрощенной системе учитывают доходы от реализации (ст. 249 НК РФ) и внереализационные доходы (ст. 250 НК РФ).</w:t>
      </w:r>
    </w:p>
    <w:p w:rsidR="006F104D" w:rsidRP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Поступления, упомянутые в ст. 251 НК РФ, а также доходы, облагаемые налогом на прибыль или НДФЛ по ставкам, указанным в п. п. 3 и 4 ст. 284 и п. п. 2, 4 и 5 ст. 224 НК РФ, в налоговую базу но налогу при УСН не включают.</w:t>
      </w:r>
    </w:p>
    <w:p w:rsid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Порядок учета доходов содержится в п. 1 ст. 346.17 НК РФ. Он сводится к кассовому методу, при котором за дату образования доходов принимают день поступления денег, имущества или погашения задолженности иным способом.</w:t>
      </w:r>
    </w:p>
    <w:p w:rsid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Таким образом, пока покупатель или заказчик не заплатит, доходов у продавца или исполнителя нет.</w:t>
      </w:r>
    </w:p>
    <w:p w:rsidR="006F104D" w:rsidRP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Согласно кассовому методу к доходам относят и полученные авансы. Если же их приходится возвращать (полностью или частично), доходы сторнируются на сумму, перечисленную покупателю или заказчику обратно.</w:t>
      </w:r>
    </w:p>
    <w:p w:rsid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 xml:space="preserve">Пример 1. ООО "Сапфир" применяет УСН с объектом налогообложения "доходы". </w:t>
      </w:r>
      <w:smartTag w:uri="urn:schemas-microsoft-com:office:smarttags" w:element="date">
        <w:smartTagPr>
          <w:attr w:name="ls" w:val="trans"/>
          <w:attr w:name="Month" w:val="1"/>
          <w:attr w:name="Day" w:val="12"/>
          <w:attr w:name="Year" w:val="2009"/>
        </w:smartTagPr>
        <w:r w:rsidRPr="00EE290F">
          <w:rPr>
            <w:rFonts w:ascii="Times New Roman" w:hAnsi="Times New Roman"/>
            <w:sz w:val="28"/>
            <w:szCs w:val="28"/>
          </w:rPr>
          <w:t>12 января 2009 г.</w:t>
        </w:r>
      </w:smartTag>
      <w:r w:rsidRPr="00EE290F">
        <w:rPr>
          <w:rFonts w:ascii="Times New Roman" w:hAnsi="Times New Roman"/>
          <w:sz w:val="28"/>
          <w:szCs w:val="28"/>
        </w:rPr>
        <w:t xml:space="preserve"> получен аванс от покупателя в сумме 185 000 руб., а 15 января этому покупателю отгружен товар стоимостью 148 000 руб.</w:t>
      </w:r>
    </w:p>
    <w:p w:rsid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Остаток аванса возвращен ему 16 января.</w:t>
      </w:r>
    </w:p>
    <w:p w:rsidR="006F104D" w:rsidRP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Отразим указанные операции в налоговом учете общества.</w:t>
      </w:r>
    </w:p>
    <w:p w:rsid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 xml:space="preserve">После получения аванса, </w:t>
      </w:r>
      <w:smartTag w:uri="urn:schemas-microsoft-com:office:smarttags" w:element="date">
        <w:smartTagPr>
          <w:attr w:name="ls" w:val="trans"/>
          <w:attr w:name="Month" w:val="06"/>
          <w:attr w:name="Day" w:val="19"/>
          <w:attr w:name="Year" w:val="2003"/>
        </w:smartTagPr>
        <w:r w:rsidRPr="00EE290F">
          <w:rPr>
            <w:rFonts w:ascii="Times New Roman" w:hAnsi="Times New Roman"/>
            <w:sz w:val="28"/>
            <w:szCs w:val="28"/>
          </w:rPr>
          <w:t>12 января 2009 г.</w:t>
        </w:r>
      </w:smartTag>
      <w:r w:rsidRPr="00EE290F">
        <w:rPr>
          <w:rFonts w:ascii="Times New Roman" w:hAnsi="Times New Roman"/>
          <w:sz w:val="28"/>
          <w:szCs w:val="28"/>
        </w:rPr>
        <w:t>, 185 000 руб. нужно включить в облагаемые доходы</w:t>
      </w:r>
      <w:r w:rsidR="00EE290F">
        <w:rPr>
          <w:rFonts w:ascii="Times New Roman" w:hAnsi="Times New Roman"/>
          <w:sz w:val="28"/>
          <w:szCs w:val="28"/>
        </w:rPr>
        <w:t>.</w:t>
      </w:r>
    </w:p>
    <w:p w:rsidR="006F104D" w:rsidRPr="00EE290F" w:rsidRDefault="00EE290F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F104D" w:rsidRPr="00EE290F">
        <w:rPr>
          <w:rFonts w:ascii="Times New Roman" w:hAnsi="Times New Roman"/>
          <w:sz w:val="28"/>
          <w:szCs w:val="28"/>
        </w:rPr>
        <w:t>неся эту сумму в графу 4 Книги учета. 16 января часть аванса, равную 37 000 руб. (185 000 руб. - 148 000 руб.), вернули, поэтому в этот день доходы необходимо скорректировать, то есть 37 000 руб. вписать в графу 4 со знаком "минус".</w:t>
      </w:r>
    </w:p>
    <w:p w:rsidR="00EE290F" w:rsidRPr="00EE290F" w:rsidRDefault="00EE290F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04D" w:rsidRPr="00EE290F" w:rsidRDefault="009A6B6A" w:rsidP="009A6B6A">
      <w:pPr>
        <w:widowControl w:val="0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  <w:szCs w:val="30"/>
        </w:rPr>
      </w:pPr>
      <w:r w:rsidRPr="009A6B6A">
        <w:rPr>
          <w:rFonts w:ascii="Times New Roman" w:hAnsi="Times New Roman"/>
          <w:sz w:val="28"/>
          <w:szCs w:val="30"/>
        </w:rPr>
        <w:t xml:space="preserve">5. </w:t>
      </w:r>
      <w:r w:rsidR="006F104D" w:rsidRPr="00EE290F">
        <w:rPr>
          <w:rFonts w:ascii="Times New Roman" w:hAnsi="Times New Roman"/>
          <w:sz w:val="28"/>
          <w:szCs w:val="30"/>
        </w:rPr>
        <w:t>Уменьшение единого налога</w:t>
      </w:r>
    </w:p>
    <w:p w:rsidR="00EE290F" w:rsidRPr="00EE290F" w:rsidRDefault="00EE290F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Объект налогообложения "доходы" не позволяет уменьшить налоговую базу на расходы (п. 1 ст. 346.18 НК РФ). Однако согласно п. 3 ст. 346.21 НК РФ в этом случае все-таки можно снизить налог к уплате (максимум наполовину).</w:t>
      </w:r>
    </w:p>
    <w:p w:rsidR="006F104D" w:rsidRP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Как годовой налог, так и авансовые платежи разрешено уменьшать на величину перечисленных за тот же период (в пределах начисленных в соответствии с законодательством) пенсионных взносов, а также на сумму выплаченных за счет работодателя пособий по временной нетрудоспособности.</w:t>
      </w:r>
    </w:p>
    <w:p w:rsid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Пример 2. ЗАО "Кнес" с 2009 г. применяет УСН с объектом налогообложения "доходы". За I квартал рассчитанный единый налог составил 315 000 руб.</w:t>
      </w:r>
    </w:p>
    <w:p w:rsidR="006F104D" w:rsidRP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За тот же период уплачены пенсионные взносы в сумме 188 000 руб. и выданы пособия (из средств работодателя) в размере 15 800 руб. Насколько можно снизить налог к уплате?</w:t>
      </w:r>
    </w:p>
    <w:p w:rsid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В соответствии с п. 3 ст. 346.21 НК РФ "упрощенцы" с объектом "доходы" вправе уменьшить налог к уплате на сумму перечисленных пенсионных взносов и выданных пособий, но не более чем на 50%.</w:t>
      </w:r>
    </w:p>
    <w:p w:rsid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В нашем случае пороговая величина составляет 157 500 руб. (315 000 руб. x 50%).</w:t>
      </w:r>
    </w:p>
    <w:p w:rsid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Общая сумма уплаченных взносов и пособий, выданных за счет работодателя, равна 203 800 руб. (188 000 руб. + 15 800 руб.).</w:t>
      </w:r>
    </w:p>
    <w:p w:rsid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 xml:space="preserve">Это больше половины начисленного налога (203 800 руб. &gt; 157 500 руб.), и снизить его удастся лишь на 157 500 руб. </w:t>
      </w:r>
    </w:p>
    <w:p w:rsidR="006F104D" w:rsidRP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Но оставшиеся 46 300 руб. (203 800 руб. - 157 500 руб.) не пропадут. Их можно использовать при определении налогового вычета по окончании полугодия.</w:t>
      </w:r>
    </w:p>
    <w:p w:rsidR="0078648B" w:rsidRPr="00EE290F" w:rsidRDefault="0078648B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04D" w:rsidRPr="00EE290F" w:rsidRDefault="009A6B6A" w:rsidP="009A6B6A">
      <w:pPr>
        <w:widowControl w:val="0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  <w:szCs w:val="30"/>
        </w:rPr>
      </w:pPr>
      <w:r w:rsidRPr="009A6B6A">
        <w:rPr>
          <w:rFonts w:ascii="Times New Roman" w:hAnsi="Times New Roman"/>
          <w:sz w:val="28"/>
          <w:szCs w:val="30"/>
        </w:rPr>
        <w:t xml:space="preserve">6. </w:t>
      </w:r>
      <w:r w:rsidR="006F104D" w:rsidRPr="00EE290F">
        <w:rPr>
          <w:rFonts w:ascii="Times New Roman" w:hAnsi="Times New Roman"/>
          <w:sz w:val="28"/>
          <w:szCs w:val="30"/>
        </w:rPr>
        <w:t>Отражение расходов</w:t>
      </w:r>
    </w:p>
    <w:p w:rsidR="00EE290F" w:rsidRPr="00EE290F" w:rsidRDefault="00EE290F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При объекте налогообложения "доходы минус расходы" можно признать затраты, но не любые.</w:t>
      </w:r>
    </w:p>
    <w:p w:rsidR="006F104D" w:rsidRP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Какие являются допустимыми, указано в перечне п. 1 ст. 346.16 НК РФ. Он довольно длинный - целых 36 позиций, но все-таки многие виды затрат в налоговую базу не попадают.</w:t>
      </w:r>
    </w:p>
    <w:p w:rsid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Однако для учета одного упоминания в перечне мало.</w:t>
      </w:r>
    </w:p>
    <w:p w:rsid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Помимо этого затраты должны отвечать критериям п. 1 ст. 252 НК РФ (п. 2 ст. 346.16 НК РФ), то есть быть экономически обоснованными и документально подтвержденными.</w:t>
      </w:r>
    </w:p>
    <w:p w:rsid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К тому же необходимо закрыть долг перед поставщиком или подрядчиком (п. 2 ст. 346.17 НК РФ).</w:t>
      </w:r>
    </w:p>
    <w:p w:rsid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Чтобы списать некоторые виды затрат, требуется соблюдать дополнительные условия.</w:t>
      </w:r>
    </w:p>
    <w:p w:rsidR="006F104D" w:rsidRP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Они также предусмотрены в п. 2 ст. 346.17 НК РФ. Например, оплаченную стоимость закупленных товаров можно отнести на расходы только после дальнейшей реализации.</w:t>
      </w:r>
    </w:p>
    <w:p w:rsidR="006F104D" w:rsidRP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Пример 3. ООО "Алмаз" применяет УСН с объектом налогообложения "доходы минус расходы". 20 января 2009 г. была приобретена партия товаров стоимостью 128 000 руб. (без НДС). 21 января рассчитались с поставщиком, а 26 января товары реализовали за 156 000 руб., сразу же получив деньги от покупателя. Отразим данные операции в налоговом учете общества.</w:t>
      </w:r>
    </w:p>
    <w:p w:rsid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Стоимость покупных товаров учитывается после оплаты и реализации (пп. 2 п. 2 ст. 346.17 НК РФ).</w:t>
      </w:r>
    </w:p>
    <w:p w:rsidR="003753DF" w:rsidRP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Все условия выполнены 26 января, следовательно, в этот день можно включить в расходы 128 000 руб. Кроме того, после получения денег от покупателя, то есть тогда же - 26 января, нужно показать в доходах 156 000 руб.</w:t>
      </w:r>
    </w:p>
    <w:p w:rsidR="003753DF" w:rsidRPr="00EE290F" w:rsidRDefault="003753DF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04D" w:rsidRPr="00EE290F" w:rsidRDefault="009A6B6A" w:rsidP="009A6B6A">
      <w:pPr>
        <w:widowControl w:val="0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  <w:szCs w:val="30"/>
        </w:rPr>
      </w:pPr>
      <w:r w:rsidRPr="009A6B6A">
        <w:rPr>
          <w:rFonts w:ascii="Times New Roman" w:hAnsi="Times New Roman"/>
          <w:sz w:val="28"/>
          <w:szCs w:val="30"/>
        </w:rPr>
        <w:t xml:space="preserve">7. </w:t>
      </w:r>
      <w:r w:rsidR="006F104D" w:rsidRPr="00EE290F">
        <w:rPr>
          <w:rFonts w:ascii="Times New Roman" w:hAnsi="Times New Roman"/>
          <w:sz w:val="28"/>
          <w:szCs w:val="30"/>
        </w:rPr>
        <w:t>Минимальный налог</w:t>
      </w:r>
    </w:p>
    <w:p w:rsidR="00EE290F" w:rsidRPr="00EE290F" w:rsidRDefault="00EE290F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04D" w:rsidRP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Самый болезненный вопрос упрощенной системы - вероятность уплаты минимального налога. Касается он "упрощенцев" с объектом налогообложения "доходы минус расходы".</w:t>
      </w:r>
    </w:p>
    <w:p w:rsidR="006F104D" w:rsidRP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В соответствии с п. 6 ст. 346.18 НК РФ все налогоплательщики, применяющие упрощенную систему с объектом налогообложения "доходы минус расходы", по окончании налогового периода определяют минимальный налог. Он равен 1% от суммы налогооблагаемых доходов. Если эта величина окажется больше налога, перечисленного с разницы между доходами и расходами по обычной ставке, следует уплачивать минимальный налог.</w:t>
      </w:r>
    </w:p>
    <w:p w:rsidR="002423E1" w:rsidRPr="00EE290F" w:rsidRDefault="006F104D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 xml:space="preserve">Те, кому придется это сделать, по итогам следующего налогового периода вправе снизить налоговую базу на разность перечисленного минимального налога и единого, рассчитанного по итогам года (п. 6 ст. 346.18 НК РФ). Кроме того, "упрощенцы" с объектом "доходы минус расходы" могут уменьшить налоговую базу на общий показатель прошлых убытков, образовавшихся при работе на упрощенной системе (п. 7 ст. 346.18 НК РФ). </w:t>
      </w:r>
      <w:r w:rsidR="003753DF" w:rsidRPr="00EE290F">
        <w:rPr>
          <w:rFonts w:ascii="Times New Roman" w:hAnsi="Times New Roman"/>
          <w:sz w:val="28"/>
          <w:szCs w:val="28"/>
        </w:rPr>
        <w:t>Д</w:t>
      </w:r>
      <w:r w:rsidRPr="00EE290F">
        <w:rPr>
          <w:rFonts w:ascii="Times New Roman" w:hAnsi="Times New Roman"/>
          <w:sz w:val="28"/>
          <w:szCs w:val="28"/>
        </w:rPr>
        <w:t>о 2009 г. таким способом разрешалось снижать налоговую базу не боле</w:t>
      </w:r>
      <w:r w:rsidR="003E4D07" w:rsidRPr="00EE290F">
        <w:rPr>
          <w:rFonts w:ascii="Times New Roman" w:hAnsi="Times New Roman"/>
          <w:sz w:val="28"/>
          <w:szCs w:val="28"/>
        </w:rPr>
        <w:t>е чем на 30%. Теперь ограниче</w:t>
      </w:r>
      <w:r w:rsidR="00E425F8" w:rsidRPr="00EE290F">
        <w:rPr>
          <w:rFonts w:ascii="Times New Roman" w:hAnsi="Times New Roman"/>
          <w:sz w:val="28"/>
          <w:szCs w:val="28"/>
        </w:rPr>
        <w:t>ний нет.</w:t>
      </w:r>
    </w:p>
    <w:p w:rsidR="00E425F8" w:rsidRPr="00EE290F" w:rsidRDefault="00E425F8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4744" w:rsidRPr="00EE290F" w:rsidRDefault="00EE290F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br w:type="page"/>
      </w:r>
      <w:r w:rsidR="00E425F8" w:rsidRPr="00EE290F">
        <w:rPr>
          <w:rFonts w:ascii="Times New Roman" w:hAnsi="Times New Roman"/>
          <w:sz w:val="28"/>
          <w:szCs w:val="28"/>
        </w:rPr>
        <w:t>Заключение</w:t>
      </w:r>
    </w:p>
    <w:p w:rsidR="00EE290F" w:rsidRPr="00EE290F" w:rsidRDefault="00EE290F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4744" w:rsidRPr="00EE290F" w:rsidRDefault="006E4744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Упрощенная система налогообложения - это один из четырех действующих сейчас в РФ специальных налоговых режимов (п. 2 ст. 18 НК РФ). УСН предусматривает особый порядок определения элементов налогообложения (объекта, налоговой базы, налоговой ставки и др.), а также освобождает от уплаты ряда налогов (абз. 2 п. 1 ст. 18, п. п. 2, 3 ст. 346.11 НК РФ). Данная система налогообложения ориентирована на малый бизнес. Ее задача - упростить учет для тех, кто ее применяет.</w:t>
      </w:r>
    </w:p>
    <w:p w:rsidR="006E4744" w:rsidRPr="00EE290F" w:rsidRDefault="006E4744" w:rsidP="00EE290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7D6961" w:rsidRPr="00EE290F" w:rsidRDefault="00EE290F" w:rsidP="00EE290F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E290F">
        <w:rPr>
          <w:rFonts w:cs="Times New Roman"/>
          <w:sz w:val="28"/>
          <w:szCs w:val="32"/>
        </w:rPr>
        <w:br w:type="page"/>
      </w:r>
      <w:r w:rsidR="007D6961" w:rsidRPr="00EE290F">
        <w:rPr>
          <w:rFonts w:cs="Times New Roman"/>
          <w:sz w:val="28"/>
          <w:szCs w:val="28"/>
        </w:rPr>
        <w:t>Литература</w:t>
      </w:r>
    </w:p>
    <w:p w:rsidR="00ED6863" w:rsidRPr="00EE290F" w:rsidRDefault="00ED6863" w:rsidP="00EE290F">
      <w:pPr>
        <w:pStyle w:val="a3"/>
        <w:spacing w:line="360" w:lineRule="auto"/>
        <w:ind w:firstLine="709"/>
        <w:jc w:val="both"/>
        <w:rPr>
          <w:rFonts w:cs="Times New Roman"/>
          <w:i/>
          <w:sz w:val="28"/>
          <w:szCs w:val="28"/>
        </w:rPr>
      </w:pPr>
    </w:p>
    <w:p w:rsidR="00DA11DE" w:rsidRPr="00EE290F" w:rsidRDefault="00ED6863" w:rsidP="00EE290F">
      <w:pPr>
        <w:pStyle w:val="cv"/>
        <w:widowControl w:val="0"/>
        <w:numPr>
          <w:ilvl w:val="0"/>
          <w:numId w:val="14"/>
        </w:numPr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EE290F">
        <w:rPr>
          <w:sz w:val="28"/>
          <w:szCs w:val="28"/>
        </w:rPr>
        <w:t>Масленникова Л.А. УСН с учетом последних попра</w:t>
      </w:r>
      <w:r w:rsidR="00EE290F" w:rsidRPr="00EE290F">
        <w:rPr>
          <w:sz w:val="28"/>
          <w:szCs w:val="28"/>
        </w:rPr>
        <w:t xml:space="preserve">вок: краткий обзор // Упрощенка </w:t>
      </w:r>
      <w:r w:rsidRPr="00EE290F">
        <w:rPr>
          <w:sz w:val="28"/>
          <w:szCs w:val="28"/>
        </w:rPr>
        <w:t>-</w:t>
      </w:r>
      <w:r w:rsidR="00EE290F" w:rsidRPr="00EE290F">
        <w:rPr>
          <w:sz w:val="28"/>
          <w:szCs w:val="28"/>
        </w:rPr>
        <w:t xml:space="preserve"> </w:t>
      </w:r>
      <w:r w:rsidRPr="00EE290F">
        <w:rPr>
          <w:sz w:val="28"/>
          <w:szCs w:val="28"/>
        </w:rPr>
        <w:t>2009.-№1.</w:t>
      </w:r>
    </w:p>
    <w:p w:rsidR="002F2561" w:rsidRPr="00EE290F" w:rsidRDefault="00DA11DE" w:rsidP="00EE290F">
      <w:pPr>
        <w:pStyle w:val="cv"/>
        <w:widowControl w:val="0"/>
        <w:numPr>
          <w:ilvl w:val="0"/>
          <w:numId w:val="14"/>
        </w:numPr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EE290F">
        <w:rPr>
          <w:sz w:val="28"/>
          <w:szCs w:val="28"/>
        </w:rPr>
        <w:t>"</w:t>
      </w:r>
      <w:r w:rsidR="002F2561" w:rsidRPr="00EE290F">
        <w:rPr>
          <w:sz w:val="28"/>
          <w:szCs w:val="28"/>
        </w:rPr>
        <w:t>Об упрощенной системе налогообложения, учета и отчетности для субъектов малого предпринимательства</w:t>
      </w:r>
      <w:r w:rsidRPr="00EE290F">
        <w:rPr>
          <w:sz w:val="28"/>
          <w:szCs w:val="28"/>
        </w:rPr>
        <w:t>"</w:t>
      </w:r>
      <w:r w:rsidR="002F2561" w:rsidRPr="00EE290F">
        <w:rPr>
          <w:sz w:val="28"/>
          <w:szCs w:val="28"/>
        </w:rPr>
        <w:t xml:space="preserve">. Федеральный закон от </w:t>
      </w:r>
      <w:smartTag w:uri="urn:schemas-microsoft-com:office:smarttags" w:element="date">
        <w:smartTagPr>
          <w:attr w:name="ls" w:val="trans"/>
          <w:attr w:name="Month" w:val="06"/>
          <w:attr w:name="Day" w:val="19"/>
          <w:attr w:name="Year" w:val="2003"/>
        </w:smartTagPr>
        <w:r w:rsidR="002F2561" w:rsidRPr="00EE290F">
          <w:rPr>
            <w:sz w:val="28"/>
            <w:szCs w:val="28"/>
          </w:rPr>
          <w:t>31.12.2001</w:t>
        </w:r>
      </w:smartTag>
      <w:r w:rsidR="002F2561" w:rsidRPr="00EE290F">
        <w:rPr>
          <w:sz w:val="28"/>
          <w:szCs w:val="28"/>
        </w:rPr>
        <w:t xml:space="preserve"> N 198-ФЗ,</w:t>
      </w:r>
      <w:r w:rsidR="001A0445" w:rsidRPr="00EE290F">
        <w:rPr>
          <w:sz w:val="28"/>
          <w:szCs w:val="28"/>
        </w:rPr>
        <w:t xml:space="preserve"> </w:t>
      </w:r>
      <w:r w:rsidR="002F2561" w:rsidRPr="00EE290F">
        <w:rPr>
          <w:sz w:val="28"/>
          <w:szCs w:val="28"/>
        </w:rPr>
        <w:t>с изм., внесенными Постановлением Конституционного Суда РФ</w:t>
      </w:r>
      <w:r w:rsidR="001A0445" w:rsidRPr="00EE290F">
        <w:rPr>
          <w:sz w:val="28"/>
          <w:szCs w:val="28"/>
        </w:rPr>
        <w:t xml:space="preserve"> </w:t>
      </w:r>
      <w:r w:rsidR="002F2561" w:rsidRPr="00EE290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6"/>
          <w:attr w:name="Day" w:val="19"/>
          <w:attr w:name="Year" w:val="2003"/>
        </w:smartTagPr>
        <w:r w:rsidR="002F2561" w:rsidRPr="00EE290F">
          <w:rPr>
            <w:sz w:val="28"/>
            <w:szCs w:val="28"/>
          </w:rPr>
          <w:t>19.06.2003</w:t>
        </w:r>
      </w:smartTag>
      <w:r w:rsidR="002F2561" w:rsidRPr="00EE290F">
        <w:rPr>
          <w:sz w:val="28"/>
          <w:szCs w:val="28"/>
        </w:rPr>
        <w:t xml:space="preserve"> N 11-П)</w:t>
      </w:r>
    </w:p>
    <w:p w:rsidR="002F2561" w:rsidRPr="00EE290F" w:rsidRDefault="006108DB" w:rsidP="00EE290F">
      <w:pPr>
        <w:pStyle w:val="1"/>
        <w:widowControl w:val="0"/>
        <w:numPr>
          <w:ilvl w:val="0"/>
          <w:numId w:val="14"/>
        </w:numPr>
        <w:suppressAutoHyphens/>
        <w:spacing w:before="0" w:beforeAutospacing="0" w:after="0" w:afterAutospacing="0" w:line="360" w:lineRule="auto"/>
        <w:ind w:left="0" w:firstLine="0"/>
        <w:rPr>
          <w:b w:val="0"/>
          <w:sz w:val="28"/>
          <w:szCs w:val="28"/>
        </w:rPr>
      </w:pPr>
      <w:r w:rsidRPr="00EE290F">
        <w:rPr>
          <w:b w:val="0"/>
          <w:sz w:val="28"/>
          <w:szCs w:val="28"/>
        </w:rPr>
        <w:t xml:space="preserve">Малый бизнес: налоги и отчетность /Под ред. А.Р. Оганесова. М.: ЗАО </w:t>
      </w:r>
      <w:r w:rsidR="00DA11DE" w:rsidRPr="00EE290F">
        <w:rPr>
          <w:b w:val="0"/>
          <w:sz w:val="28"/>
          <w:szCs w:val="28"/>
        </w:rPr>
        <w:t>"</w:t>
      </w:r>
      <w:r w:rsidRPr="00EE290F">
        <w:rPr>
          <w:b w:val="0"/>
          <w:sz w:val="28"/>
          <w:szCs w:val="28"/>
        </w:rPr>
        <w:t xml:space="preserve">Издательский дом </w:t>
      </w:r>
      <w:r w:rsidR="00DA11DE" w:rsidRPr="00EE290F">
        <w:rPr>
          <w:b w:val="0"/>
          <w:sz w:val="28"/>
          <w:szCs w:val="28"/>
        </w:rPr>
        <w:t>"</w:t>
      </w:r>
      <w:r w:rsidRPr="00EE290F">
        <w:rPr>
          <w:b w:val="0"/>
          <w:sz w:val="28"/>
          <w:szCs w:val="28"/>
        </w:rPr>
        <w:t>Главбух</w:t>
      </w:r>
      <w:r w:rsidR="00DA11DE" w:rsidRPr="00EE290F">
        <w:rPr>
          <w:b w:val="0"/>
          <w:sz w:val="28"/>
          <w:szCs w:val="28"/>
        </w:rPr>
        <w:t>"</w:t>
      </w:r>
      <w:r w:rsidRPr="00EE290F">
        <w:rPr>
          <w:b w:val="0"/>
          <w:sz w:val="28"/>
          <w:szCs w:val="28"/>
        </w:rPr>
        <w:t>, 2005</w:t>
      </w:r>
    </w:p>
    <w:p w:rsidR="00DA11DE" w:rsidRPr="00EE290F" w:rsidRDefault="000B7590" w:rsidP="00EE290F">
      <w:pPr>
        <w:pStyle w:val="1"/>
        <w:widowControl w:val="0"/>
        <w:numPr>
          <w:ilvl w:val="0"/>
          <w:numId w:val="14"/>
        </w:numPr>
        <w:suppressAutoHyphens/>
        <w:spacing w:before="0" w:beforeAutospacing="0" w:after="0" w:afterAutospacing="0" w:line="360" w:lineRule="auto"/>
        <w:ind w:left="0" w:firstLine="0"/>
        <w:rPr>
          <w:b w:val="0"/>
          <w:sz w:val="28"/>
          <w:szCs w:val="28"/>
        </w:rPr>
      </w:pPr>
      <w:r w:rsidRPr="00EE290F">
        <w:rPr>
          <w:b w:val="0"/>
          <w:sz w:val="28"/>
          <w:szCs w:val="28"/>
        </w:rPr>
        <w:t>Кондраков Н. П. Бухгалтерск</w:t>
      </w:r>
      <w:r w:rsidR="00EE290F" w:rsidRPr="00EE290F">
        <w:rPr>
          <w:b w:val="0"/>
          <w:sz w:val="28"/>
          <w:szCs w:val="28"/>
        </w:rPr>
        <w:t xml:space="preserve">ий учет, изд.3:-М.: ИНФРА, 2006 </w:t>
      </w:r>
      <w:r w:rsidRPr="00EE290F">
        <w:rPr>
          <w:b w:val="0"/>
          <w:sz w:val="28"/>
          <w:szCs w:val="28"/>
        </w:rPr>
        <w:t>-</w:t>
      </w:r>
      <w:r w:rsidR="00EE290F" w:rsidRPr="00EE290F">
        <w:rPr>
          <w:b w:val="0"/>
          <w:sz w:val="28"/>
          <w:szCs w:val="28"/>
        </w:rPr>
        <w:t xml:space="preserve"> </w:t>
      </w:r>
      <w:r w:rsidRPr="00EE290F">
        <w:rPr>
          <w:b w:val="0"/>
          <w:sz w:val="28"/>
          <w:szCs w:val="28"/>
        </w:rPr>
        <w:t>637</w:t>
      </w:r>
      <w:r w:rsidR="00EE290F" w:rsidRPr="00EE290F">
        <w:rPr>
          <w:b w:val="0"/>
          <w:sz w:val="28"/>
          <w:szCs w:val="28"/>
        </w:rPr>
        <w:t xml:space="preserve"> </w:t>
      </w:r>
      <w:r w:rsidRPr="00EE290F">
        <w:rPr>
          <w:b w:val="0"/>
          <w:sz w:val="28"/>
          <w:szCs w:val="28"/>
        </w:rPr>
        <w:t>с.</w:t>
      </w:r>
    </w:p>
    <w:p w:rsidR="002F2561" w:rsidRPr="00EE290F" w:rsidRDefault="002804D0" w:rsidP="00EE290F">
      <w:pPr>
        <w:widowControl w:val="0"/>
        <w:numPr>
          <w:ilvl w:val="0"/>
          <w:numId w:val="14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E290F">
        <w:rPr>
          <w:rFonts w:ascii="Times New Roman" w:hAnsi="Times New Roman"/>
          <w:sz w:val="28"/>
          <w:szCs w:val="28"/>
        </w:rPr>
        <w:t>Практическое пособие по УСН</w:t>
      </w:r>
      <w:r w:rsidR="008121D3" w:rsidRPr="00EE290F">
        <w:rPr>
          <w:rFonts w:ascii="Times New Roman" w:hAnsi="Times New Roman"/>
          <w:sz w:val="28"/>
          <w:szCs w:val="28"/>
        </w:rPr>
        <w:t xml:space="preserve"> // СПС </w:t>
      </w:r>
      <w:r w:rsidR="00DA11DE" w:rsidRPr="00EE290F">
        <w:rPr>
          <w:rFonts w:ascii="Times New Roman" w:hAnsi="Times New Roman"/>
          <w:sz w:val="28"/>
          <w:szCs w:val="28"/>
        </w:rPr>
        <w:t>"</w:t>
      </w:r>
      <w:r w:rsidR="008121D3" w:rsidRPr="00EE290F">
        <w:rPr>
          <w:rFonts w:ascii="Times New Roman" w:hAnsi="Times New Roman"/>
          <w:sz w:val="28"/>
          <w:szCs w:val="28"/>
        </w:rPr>
        <w:t>Консультант плюс</w:t>
      </w:r>
      <w:r w:rsidR="00DA11DE" w:rsidRPr="00EE290F">
        <w:rPr>
          <w:rFonts w:ascii="Times New Roman" w:hAnsi="Times New Roman"/>
          <w:sz w:val="28"/>
          <w:szCs w:val="28"/>
        </w:rPr>
        <w:t>"</w:t>
      </w:r>
      <w:r w:rsidR="008121D3" w:rsidRPr="00EE290F">
        <w:rPr>
          <w:rFonts w:ascii="Times New Roman" w:hAnsi="Times New Roman"/>
          <w:sz w:val="28"/>
          <w:szCs w:val="28"/>
        </w:rPr>
        <w:t>, 200</w:t>
      </w:r>
      <w:r w:rsidRPr="00EE290F">
        <w:rPr>
          <w:rFonts w:ascii="Times New Roman" w:hAnsi="Times New Roman"/>
          <w:sz w:val="28"/>
          <w:szCs w:val="28"/>
        </w:rPr>
        <w:t>9</w:t>
      </w:r>
    </w:p>
    <w:p w:rsidR="008B77C2" w:rsidRPr="009A6B6A" w:rsidRDefault="008B77C2" w:rsidP="00EE290F">
      <w:pPr>
        <w:pStyle w:val="af0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8B77C2" w:rsidRPr="009A6B6A" w:rsidSect="00DA11DE">
      <w:headerReference w:type="default" r:id="rId7"/>
      <w:pgSz w:w="11905" w:h="16837" w:code="9"/>
      <w:pgMar w:top="1134" w:right="850" w:bottom="1134" w:left="1701" w:header="709" w:footer="709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291" w:rsidRDefault="00A64291" w:rsidP="00841506">
      <w:pPr>
        <w:spacing w:after="0" w:line="240" w:lineRule="auto"/>
      </w:pPr>
      <w:r>
        <w:separator/>
      </w:r>
    </w:p>
  </w:endnote>
  <w:endnote w:type="continuationSeparator" w:id="0">
    <w:p w:rsidR="00A64291" w:rsidRDefault="00A64291" w:rsidP="0084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291" w:rsidRDefault="00A64291" w:rsidP="00841506">
      <w:pPr>
        <w:spacing w:after="0" w:line="240" w:lineRule="auto"/>
      </w:pPr>
      <w:r>
        <w:separator/>
      </w:r>
    </w:p>
  </w:footnote>
  <w:footnote w:type="continuationSeparator" w:id="0">
    <w:p w:rsidR="00A64291" w:rsidRDefault="00A64291" w:rsidP="0084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1DE" w:rsidRPr="00DA11DE" w:rsidRDefault="00DA11DE" w:rsidP="00DA11DE">
    <w:pPr>
      <w:pStyle w:val="ae"/>
      <w:suppressLineNumbers w:val="0"/>
      <w:tabs>
        <w:tab w:val="clear" w:pos="709"/>
        <w:tab w:val="left" w:pos="1843"/>
        <w:tab w:val="center" w:pos="4677"/>
      </w:tabs>
      <w:jc w:val="center"/>
      <w:rPr>
        <w:rFonts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5C6"/>
    <w:multiLevelType w:val="multilevel"/>
    <w:tmpl w:val="FCE0E230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844"/>
        </w:tabs>
        <w:ind w:left="4844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1">
    <w:nsid w:val="07DC4667"/>
    <w:multiLevelType w:val="hybridMultilevel"/>
    <w:tmpl w:val="A964D16A"/>
    <w:lvl w:ilvl="0" w:tplc="4218F5D6">
      <w:start w:val="7"/>
      <w:numFmt w:val="bullet"/>
      <w:lvlText w:val="-"/>
      <w:lvlJc w:val="left"/>
      <w:pPr>
        <w:tabs>
          <w:tab w:val="num" w:pos="1871"/>
        </w:tabs>
        <w:ind w:left="1871" w:hanging="10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13A54BE1"/>
    <w:multiLevelType w:val="hybridMultilevel"/>
    <w:tmpl w:val="60065C90"/>
    <w:lvl w:ilvl="0" w:tplc="9042A77C">
      <w:start w:val="1"/>
      <w:numFmt w:val="decimal"/>
      <w:lvlText w:val="2.%1"/>
      <w:lvlJc w:val="left"/>
      <w:pPr>
        <w:tabs>
          <w:tab w:val="num" w:pos="1304"/>
        </w:tabs>
        <w:ind w:left="1304" w:hanging="453"/>
      </w:pPr>
      <w:rPr>
        <w:rFonts w:cs="Times New Roman" w:hint="default"/>
        <w:b w:val="0"/>
        <w:i w:val="0"/>
      </w:rPr>
    </w:lvl>
    <w:lvl w:ilvl="1" w:tplc="B2642DB4">
      <w:start w:val="1"/>
      <w:numFmt w:val="decimal"/>
      <w:lvlText w:val="2.4.%2"/>
      <w:lvlJc w:val="left"/>
      <w:pPr>
        <w:tabs>
          <w:tab w:val="num" w:pos="1758"/>
        </w:tabs>
        <w:ind w:left="1758" w:hanging="678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B73120"/>
    <w:multiLevelType w:val="multilevel"/>
    <w:tmpl w:val="FCE0E230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844"/>
        </w:tabs>
        <w:ind w:left="4844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4">
    <w:nsid w:val="1AFF6360"/>
    <w:multiLevelType w:val="hybridMultilevel"/>
    <w:tmpl w:val="EDF0B9D0"/>
    <w:lvl w:ilvl="0" w:tplc="9564B95E">
      <w:start w:val="1"/>
      <w:numFmt w:val="decimal"/>
      <w:lvlText w:val="%1."/>
      <w:lvlJc w:val="left"/>
      <w:pPr>
        <w:tabs>
          <w:tab w:val="num" w:pos="1069"/>
        </w:tabs>
        <w:ind w:left="1021" w:hanging="312"/>
      </w:pPr>
      <w:rPr>
        <w:rFonts w:cs="Times New Roman" w:hint="default"/>
      </w:rPr>
    </w:lvl>
    <w:lvl w:ilvl="1" w:tplc="494EB1A6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25A1BFE"/>
    <w:multiLevelType w:val="multilevel"/>
    <w:tmpl w:val="51E2B13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25526CCD"/>
    <w:multiLevelType w:val="multilevel"/>
    <w:tmpl w:val="0FB86A1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2C4C21EA"/>
    <w:multiLevelType w:val="hybridMultilevel"/>
    <w:tmpl w:val="6C28A1BC"/>
    <w:lvl w:ilvl="0" w:tplc="69348CA8">
      <w:start w:val="1"/>
      <w:numFmt w:val="decimal"/>
      <w:suff w:val="space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681318D"/>
    <w:multiLevelType w:val="hybridMultilevel"/>
    <w:tmpl w:val="60065C90"/>
    <w:lvl w:ilvl="0" w:tplc="9042A77C">
      <w:start w:val="1"/>
      <w:numFmt w:val="decimal"/>
      <w:lvlText w:val="2.%1"/>
      <w:lvlJc w:val="left"/>
      <w:pPr>
        <w:tabs>
          <w:tab w:val="num" w:pos="1304"/>
        </w:tabs>
        <w:ind w:left="1304" w:hanging="453"/>
      </w:pPr>
      <w:rPr>
        <w:rFonts w:cs="Times New Roman" w:hint="default"/>
        <w:b w:val="0"/>
        <w:i w:val="0"/>
      </w:rPr>
    </w:lvl>
    <w:lvl w:ilvl="1" w:tplc="B2642DB4">
      <w:start w:val="1"/>
      <w:numFmt w:val="decimal"/>
      <w:lvlText w:val="2.4.%2"/>
      <w:lvlJc w:val="left"/>
      <w:pPr>
        <w:tabs>
          <w:tab w:val="num" w:pos="1758"/>
        </w:tabs>
        <w:ind w:left="1758" w:hanging="678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0E4FFD"/>
    <w:multiLevelType w:val="multilevel"/>
    <w:tmpl w:val="AED0CD8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0">
    <w:nsid w:val="3C194A6A"/>
    <w:multiLevelType w:val="multilevel"/>
    <w:tmpl w:val="8DDA6004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>
      <w:start w:val="3"/>
      <w:numFmt w:val="decimal"/>
      <w:lvlText w:val="%1.%2"/>
      <w:lvlJc w:val="left"/>
      <w:pPr>
        <w:ind w:left="1664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4992" w:hanging="108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7960" w:hanging="144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0928" w:hanging="180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2592" w:hanging="2160"/>
      </w:pPr>
      <w:rPr>
        <w:rFonts w:ascii="Calibri" w:hAnsi="Calibri" w:cs="Times New Roman" w:hint="default"/>
        <w:sz w:val="22"/>
      </w:rPr>
    </w:lvl>
  </w:abstractNum>
  <w:abstractNum w:abstractNumId="11">
    <w:nsid w:val="3E4D4321"/>
    <w:multiLevelType w:val="hybridMultilevel"/>
    <w:tmpl w:val="8106219A"/>
    <w:lvl w:ilvl="0" w:tplc="29E0BAB0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9D300B"/>
    <w:multiLevelType w:val="hybridMultilevel"/>
    <w:tmpl w:val="B3C418C6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53EB2850"/>
    <w:multiLevelType w:val="multilevel"/>
    <w:tmpl w:val="8DEC1AE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94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cs="Times New Roman" w:hint="default"/>
      </w:rPr>
    </w:lvl>
  </w:abstractNum>
  <w:abstractNum w:abstractNumId="14">
    <w:nsid w:val="562E6CE5"/>
    <w:multiLevelType w:val="hybridMultilevel"/>
    <w:tmpl w:val="5EA8F11E"/>
    <w:lvl w:ilvl="0" w:tplc="50369E6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2257349"/>
    <w:multiLevelType w:val="hybridMultilevel"/>
    <w:tmpl w:val="3482D070"/>
    <w:lvl w:ilvl="0" w:tplc="B2642DB4">
      <w:start w:val="1"/>
      <w:numFmt w:val="decimal"/>
      <w:lvlText w:val="2.4.%1"/>
      <w:lvlJc w:val="left"/>
      <w:pPr>
        <w:tabs>
          <w:tab w:val="num" w:pos="1758"/>
        </w:tabs>
        <w:ind w:left="1758" w:hanging="67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51D5ABA"/>
    <w:multiLevelType w:val="hybridMultilevel"/>
    <w:tmpl w:val="C92E9B98"/>
    <w:lvl w:ilvl="0" w:tplc="8B26CB1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7">
    <w:nsid w:val="7A236AA4"/>
    <w:multiLevelType w:val="hybridMultilevel"/>
    <w:tmpl w:val="3CBA23D0"/>
    <w:lvl w:ilvl="0" w:tplc="4A088ADA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6"/>
  </w:num>
  <w:num w:numId="6">
    <w:abstractNumId w:val="3"/>
  </w:num>
  <w:num w:numId="7">
    <w:abstractNumId w:val="13"/>
  </w:num>
  <w:num w:numId="8">
    <w:abstractNumId w:val="16"/>
  </w:num>
  <w:num w:numId="9">
    <w:abstractNumId w:val="8"/>
  </w:num>
  <w:num w:numId="10">
    <w:abstractNumId w:val="10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5"/>
  </w:num>
  <w:num w:numId="16">
    <w:abstractNumId w:val="17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BB9"/>
    <w:rsid w:val="000B7590"/>
    <w:rsid w:val="000E48DF"/>
    <w:rsid w:val="00147BB9"/>
    <w:rsid w:val="0016062C"/>
    <w:rsid w:val="001A0445"/>
    <w:rsid w:val="001E2464"/>
    <w:rsid w:val="002423E1"/>
    <w:rsid w:val="00253051"/>
    <w:rsid w:val="002804D0"/>
    <w:rsid w:val="002A1FD8"/>
    <w:rsid w:val="002A7A32"/>
    <w:rsid w:val="002B7DFC"/>
    <w:rsid w:val="002F2561"/>
    <w:rsid w:val="00324DEF"/>
    <w:rsid w:val="003372E0"/>
    <w:rsid w:val="003753DF"/>
    <w:rsid w:val="003C4DF3"/>
    <w:rsid w:val="003E4D07"/>
    <w:rsid w:val="003F2971"/>
    <w:rsid w:val="004665DF"/>
    <w:rsid w:val="004D67DD"/>
    <w:rsid w:val="0051027F"/>
    <w:rsid w:val="00515445"/>
    <w:rsid w:val="00531764"/>
    <w:rsid w:val="00565A9C"/>
    <w:rsid w:val="00580020"/>
    <w:rsid w:val="00583789"/>
    <w:rsid w:val="0059412B"/>
    <w:rsid w:val="005E0FEC"/>
    <w:rsid w:val="005F3E74"/>
    <w:rsid w:val="006076A7"/>
    <w:rsid w:val="006108DB"/>
    <w:rsid w:val="00614B01"/>
    <w:rsid w:val="00615CBB"/>
    <w:rsid w:val="00620443"/>
    <w:rsid w:val="006247B4"/>
    <w:rsid w:val="00677E3F"/>
    <w:rsid w:val="006E4744"/>
    <w:rsid w:val="006F104D"/>
    <w:rsid w:val="00701A74"/>
    <w:rsid w:val="00740360"/>
    <w:rsid w:val="00765D18"/>
    <w:rsid w:val="0078648B"/>
    <w:rsid w:val="007D1B55"/>
    <w:rsid w:val="007D6961"/>
    <w:rsid w:val="008121D3"/>
    <w:rsid w:val="00841506"/>
    <w:rsid w:val="00862925"/>
    <w:rsid w:val="0089716A"/>
    <w:rsid w:val="008A0F53"/>
    <w:rsid w:val="008B77C2"/>
    <w:rsid w:val="008D072E"/>
    <w:rsid w:val="008F13BB"/>
    <w:rsid w:val="00911AA8"/>
    <w:rsid w:val="00920415"/>
    <w:rsid w:val="0095616B"/>
    <w:rsid w:val="00956485"/>
    <w:rsid w:val="00956580"/>
    <w:rsid w:val="00985996"/>
    <w:rsid w:val="009A6B6A"/>
    <w:rsid w:val="009E67BB"/>
    <w:rsid w:val="00A36778"/>
    <w:rsid w:val="00A64291"/>
    <w:rsid w:val="00A6771C"/>
    <w:rsid w:val="00AA7AAC"/>
    <w:rsid w:val="00AE54D3"/>
    <w:rsid w:val="00B3408D"/>
    <w:rsid w:val="00B402C8"/>
    <w:rsid w:val="00B51972"/>
    <w:rsid w:val="00C27248"/>
    <w:rsid w:val="00C30927"/>
    <w:rsid w:val="00C44CED"/>
    <w:rsid w:val="00C57D1E"/>
    <w:rsid w:val="00C634CB"/>
    <w:rsid w:val="00CE0FF5"/>
    <w:rsid w:val="00CE6F11"/>
    <w:rsid w:val="00D10047"/>
    <w:rsid w:val="00D5292C"/>
    <w:rsid w:val="00D603E0"/>
    <w:rsid w:val="00D709CC"/>
    <w:rsid w:val="00D741F1"/>
    <w:rsid w:val="00D86196"/>
    <w:rsid w:val="00D91731"/>
    <w:rsid w:val="00DA11DE"/>
    <w:rsid w:val="00DB3C36"/>
    <w:rsid w:val="00DC7038"/>
    <w:rsid w:val="00DD5A07"/>
    <w:rsid w:val="00DF5CFA"/>
    <w:rsid w:val="00E36DF8"/>
    <w:rsid w:val="00E425F8"/>
    <w:rsid w:val="00E5041B"/>
    <w:rsid w:val="00E54952"/>
    <w:rsid w:val="00E56DEF"/>
    <w:rsid w:val="00E760BF"/>
    <w:rsid w:val="00E94C07"/>
    <w:rsid w:val="00EC10C5"/>
    <w:rsid w:val="00EC70B9"/>
    <w:rsid w:val="00ED6863"/>
    <w:rsid w:val="00EE290F"/>
    <w:rsid w:val="00EF4D28"/>
    <w:rsid w:val="00EF7599"/>
    <w:rsid w:val="00F01A80"/>
    <w:rsid w:val="00F14F61"/>
    <w:rsid w:val="00F1784C"/>
    <w:rsid w:val="00F22DE1"/>
    <w:rsid w:val="00F64C16"/>
    <w:rsid w:val="00F95537"/>
    <w:rsid w:val="00F97DAF"/>
    <w:rsid w:val="00FC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9D9B3E-B793-4D0A-BCCD-A6548690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D69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D6961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a3">
    <w:name w:val="Базовый"/>
    <w:rsid w:val="00147BB9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Arial Unicode MS" w:hAnsi="Times New Roman" w:cs="Tahoma"/>
      <w:sz w:val="24"/>
      <w:szCs w:val="24"/>
    </w:rPr>
  </w:style>
  <w:style w:type="character" w:customStyle="1" w:styleId="a4">
    <w:name w:val="Символ нумерации"/>
    <w:rsid w:val="00147BB9"/>
  </w:style>
  <w:style w:type="paragraph" w:customStyle="1" w:styleId="a5">
    <w:name w:val="Заголовок"/>
    <w:basedOn w:val="a3"/>
    <w:next w:val="a6"/>
    <w:rsid w:val="00147BB9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a6">
    <w:name w:val="Body Text"/>
    <w:basedOn w:val="a3"/>
    <w:link w:val="a7"/>
    <w:uiPriority w:val="99"/>
    <w:rsid w:val="00147BB9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2"/>
      <w:szCs w:val="22"/>
    </w:rPr>
  </w:style>
  <w:style w:type="paragraph" w:customStyle="1" w:styleId="11">
    <w:name w:val="Заголовок1"/>
    <w:basedOn w:val="a5"/>
    <w:next w:val="a8"/>
    <w:rsid w:val="00147BB9"/>
  </w:style>
  <w:style w:type="paragraph" w:styleId="a8">
    <w:name w:val="Subtitle"/>
    <w:basedOn w:val="a5"/>
    <w:next w:val="a6"/>
    <w:link w:val="a9"/>
    <w:uiPriority w:val="11"/>
    <w:qFormat/>
    <w:rsid w:val="00147BB9"/>
    <w:pPr>
      <w:jc w:val="center"/>
    </w:pPr>
    <w:rPr>
      <w:i/>
      <w:iCs/>
    </w:rPr>
  </w:style>
  <w:style w:type="character" w:customStyle="1" w:styleId="a9">
    <w:name w:val="Подзаголовок Знак"/>
    <w:link w:val="a8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a">
    <w:name w:val="List"/>
    <w:basedOn w:val="a6"/>
    <w:uiPriority w:val="99"/>
    <w:rsid w:val="00147BB9"/>
  </w:style>
  <w:style w:type="paragraph" w:styleId="ab">
    <w:name w:val="Title"/>
    <w:basedOn w:val="a3"/>
    <w:link w:val="ac"/>
    <w:uiPriority w:val="10"/>
    <w:qFormat/>
    <w:rsid w:val="00147BB9"/>
    <w:pPr>
      <w:suppressLineNumbers/>
      <w:spacing w:before="120" w:after="120"/>
    </w:pPr>
    <w:rPr>
      <w:i/>
      <w:iCs/>
    </w:rPr>
  </w:style>
  <w:style w:type="character" w:customStyle="1" w:styleId="ac">
    <w:name w:val="Название Знак"/>
    <w:link w:val="ab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unhideWhenUsed/>
    <w:pPr>
      <w:ind w:left="220" w:hanging="220"/>
    </w:pPr>
  </w:style>
  <w:style w:type="paragraph" w:styleId="ad">
    <w:name w:val="index heading"/>
    <w:basedOn w:val="a3"/>
    <w:uiPriority w:val="99"/>
    <w:rsid w:val="00147BB9"/>
    <w:pPr>
      <w:suppressLineNumbers/>
    </w:pPr>
  </w:style>
  <w:style w:type="paragraph" w:customStyle="1" w:styleId="ConsPlusNormal">
    <w:name w:val="ConsPlusNormal"/>
    <w:next w:val="a3"/>
    <w:rsid w:val="00147BB9"/>
    <w:pPr>
      <w:widowControl w:val="0"/>
      <w:tabs>
        <w:tab w:val="left" w:pos="709"/>
      </w:tabs>
      <w:suppressAutoHyphens/>
      <w:autoSpaceDE w:val="0"/>
      <w:spacing w:line="200" w:lineRule="atLeast"/>
      <w:ind w:firstLine="720"/>
    </w:pPr>
    <w:rPr>
      <w:rFonts w:ascii="Arial" w:hAnsi="Arial" w:cs="Arial"/>
    </w:rPr>
  </w:style>
  <w:style w:type="paragraph" w:customStyle="1" w:styleId="ConsPlusNonformat">
    <w:name w:val="ConsPlusNonformat"/>
    <w:basedOn w:val="a3"/>
    <w:next w:val="ConsPlusNormal"/>
    <w:rsid w:val="00147BB9"/>
    <w:pPr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basedOn w:val="a3"/>
    <w:next w:val="ConsPlusNormal"/>
    <w:rsid w:val="00147BB9"/>
    <w:pPr>
      <w:autoSpaceDE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basedOn w:val="a3"/>
    <w:rsid w:val="00147BB9"/>
    <w:pPr>
      <w:autoSpaceDE w:val="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basedOn w:val="a3"/>
    <w:rsid w:val="00147BB9"/>
    <w:pPr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3"/>
    <w:link w:val="af"/>
    <w:uiPriority w:val="99"/>
    <w:rsid w:val="00147BB9"/>
    <w:pPr>
      <w:suppressLineNumbers/>
      <w:tabs>
        <w:tab w:val="center" w:pos="4818"/>
        <w:tab w:val="right" w:pos="9637"/>
      </w:tabs>
    </w:pPr>
  </w:style>
  <w:style w:type="character" w:customStyle="1" w:styleId="af">
    <w:name w:val="Верхний колонтитул Знак"/>
    <w:link w:val="ae"/>
    <w:uiPriority w:val="99"/>
    <w:locked/>
    <w:rsid w:val="00740360"/>
    <w:rPr>
      <w:rFonts w:ascii="Times New Roman" w:eastAsia="Arial Unicode MS" w:hAnsi="Times New Roman" w:cs="Tahoma"/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E36DF8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locked/>
    <w:rsid w:val="00E36DF8"/>
    <w:rPr>
      <w:rFonts w:cs="Times New Roman"/>
      <w:sz w:val="22"/>
      <w:szCs w:val="22"/>
    </w:rPr>
  </w:style>
  <w:style w:type="paragraph" w:styleId="af2">
    <w:name w:val="Normal (Web)"/>
    <w:basedOn w:val="a"/>
    <w:uiPriority w:val="99"/>
    <w:rsid w:val="00515445"/>
    <w:pPr>
      <w:spacing w:before="100" w:beforeAutospacing="1" w:after="100" w:afterAutospacing="1" w:line="240" w:lineRule="auto"/>
      <w:ind w:firstLine="300"/>
    </w:pPr>
    <w:rPr>
      <w:rFonts w:ascii="Times New Roman" w:hAnsi="Times New Roman"/>
      <w:sz w:val="24"/>
      <w:szCs w:val="24"/>
    </w:rPr>
  </w:style>
  <w:style w:type="character" w:styleId="af3">
    <w:name w:val="Emphasis"/>
    <w:uiPriority w:val="20"/>
    <w:qFormat/>
    <w:rsid w:val="000E48DF"/>
    <w:rPr>
      <w:rFonts w:cs="Times New Roman"/>
      <w:i/>
      <w:iCs/>
    </w:rPr>
  </w:style>
  <w:style w:type="character" w:styleId="af4">
    <w:name w:val="Strong"/>
    <w:uiPriority w:val="22"/>
    <w:qFormat/>
    <w:rsid w:val="00583789"/>
    <w:rPr>
      <w:rFonts w:cs="Times New Roman"/>
      <w:b/>
      <w:bCs/>
    </w:rPr>
  </w:style>
  <w:style w:type="paragraph" w:styleId="af5">
    <w:name w:val="footer"/>
    <w:basedOn w:val="a"/>
    <w:link w:val="af6"/>
    <w:uiPriority w:val="99"/>
    <w:unhideWhenUsed/>
    <w:rsid w:val="0084150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locked/>
    <w:rsid w:val="00841506"/>
    <w:rPr>
      <w:rFonts w:cs="Times New Roman"/>
      <w:sz w:val="22"/>
      <w:szCs w:val="22"/>
    </w:rPr>
  </w:style>
  <w:style w:type="paragraph" w:customStyle="1" w:styleId="cv">
    <w:name w:val="cv"/>
    <w:basedOn w:val="a"/>
    <w:rsid w:val="007D69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7">
    <w:name w:val="Hyperlink"/>
    <w:uiPriority w:val="99"/>
    <w:semiHidden/>
    <w:unhideWhenUsed/>
    <w:rsid w:val="007D696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11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2436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2010-06-24T21:51:00Z</cp:lastPrinted>
  <dcterms:created xsi:type="dcterms:W3CDTF">2014-03-28T06:37:00Z</dcterms:created>
  <dcterms:modified xsi:type="dcterms:W3CDTF">2014-03-28T06:37:00Z</dcterms:modified>
</cp:coreProperties>
</file>