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C1" w:rsidRDefault="002D21C1" w:rsidP="00AC4CD0">
      <w:pPr>
        <w:jc w:val="center"/>
        <w:rPr>
          <w:sz w:val="32"/>
          <w:szCs w:val="32"/>
        </w:rPr>
      </w:pPr>
    </w:p>
    <w:p w:rsidR="00AC4CD0" w:rsidRPr="006E0D12" w:rsidRDefault="00AC4CD0" w:rsidP="00AC4CD0">
      <w:pPr>
        <w:jc w:val="center"/>
        <w:rPr>
          <w:sz w:val="32"/>
          <w:szCs w:val="32"/>
        </w:rPr>
      </w:pPr>
      <w:r w:rsidRPr="006E0D12">
        <w:rPr>
          <w:sz w:val="32"/>
          <w:szCs w:val="32"/>
        </w:rPr>
        <w:t>ФЕДЕРАЛЬНОЕ АГЕНТСТВО ПО ОБРАЗОВАНИЮ РОССИЙСКОЙ ФЕДЕРАЦИИ</w:t>
      </w:r>
    </w:p>
    <w:p w:rsidR="00AC4CD0" w:rsidRPr="006E0D12" w:rsidRDefault="00AC4CD0" w:rsidP="00AC4CD0">
      <w:pPr>
        <w:jc w:val="center"/>
        <w:rPr>
          <w:sz w:val="32"/>
          <w:szCs w:val="32"/>
        </w:rPr>
      </w:pPr>
      <w:r w:rsidRPr="006E0D12">
        <w:rPr>
          <w:sz w:val="32"/>
          <w:szCs w:val="32"/>
        </w:rPr>
        <w:t>КАЗАНСКИЙ ГОСУДАРСТВЕННЫЙ ФИНАНСОВО-ЭКОНОМИЧЕСКИЙ ИНСТИТУТ</w:t>
      </w:r>
    </w:p>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60743B" w:rsidP="00AC4CD0">
      <w:pPr>
        <w:jc w:val="center"/>
      </w:pPr>
      <w:r>
        <w:t>Каф</w:t>
      </w:r>
      <w:r w:rsidR="00AC4CD0">
        <w:t>едра макроэкономики</w:t>
      </w:r>
      <w:r w:rsidR="006E0D12">
        <w:t xml:space="preserve"> и экономической теории</w:t>
      </w:r>
    </w:p>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Pr>
        <w:jc w:val="center"/>
      </w:pPr>
      <w:r>
        <w:t>КУРСОВАЯ РАБОТА</w:t>
      </w:r>
    </w:p>
    <w:p w:rsidR="00AC4CD0" w:rsidRDefault="00AC4CD0" w:rsidP="00AC4CD0">
      <w:pPr>
        <w:jc w:val="center"/>
      </w:pPr>
    </w:p>
    <w:p w:rsidR="00AC4CD0" w:rsidRDefault="00AC4CD0" w:rsidP="00AC4CD0">
      <w:pPr>
        <w:jc w:val="center"/>
      </w:pPr>
      <w:r>
        <w:t>по дисциплине «Макроэкономика»</w:t>
      </w:r>
    </w:p>
    <w:p w:rsidR="00AC4CD0" w:rsidRDefault="00AC4CD0" w:rsidP="00AC4CD0">
      <w:pPr>
        <w:jc w:val="center"/>
      </w:pPr>
      <w:r>
        <w:t>Тема: «Уровень жизни населения в современной экономике»</w:t>
      </w:r>
    </w:p>
    <w:p w:rsidR="00AC4CD0" w:rsidRDefault="00AC4CD0" w:rsidP="00AC4CD0">
      <w:pPr>
        <w:jc w:val="center"/>
      </w:pPr>
    </w:p>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r>
        <w:t>Автор курсовой работы</w:t>
      </w:r>
      <w:r>
        <w:tab/>
      </w:r>
      <w:r>
        <w:tab/>
      </w:r>
      <w:r>
        <w:tab/>
      </w:r>
      <w:r>
        <w:tab/>
      </w:r>
      <w:r>
        <w:tab/>
      </w:r>
      <w:r>
        <w:tab/>
        <w:t>Гаттаров Н. Р.</w:t>
      </w:r>
      <w:r>
        <w:tab/>
      </w:r>
    </w:p>
    <w:p w:rsidR="00AC4CD0" w:rsidRDefault="00AC4CD0" w:rsidP="00AC4CD0">
      <w:r>
        <w:t>Группа</w:t>
      </w:r>
      <w:r>
        <w:tab/>
      </w:r>
      <w:r>
        <w:tab/>
      </w:r>
      <w:r>
        <w:tab/>
      </w:r>
      <w:r>
        <w:tab/>
      </w:r>
      <w:r>
        <w:tab/>
      </w:r>
      <w:r>
        <w:tab/>
      </w:r>
      <w:r>
        <w:tab/>
      </w:r>
      <w:r>
        <w:tab/>
      </w:r>
      <w:r>
        <w:tab/>
        <w:t>111</w:t>
      </w:r>
      <w:r>
        <w:tab/>
      </w:r>
      <w:r>
        <w:tab/>
      </w:r>
      <w:r>
        <w:tab/>
      </w:r>
    </w:p>
    <w:p w:rsidR="00AC4CD0" w:rsidRDefault="00AC4CD0" w:rsidP="00AC4CD0">
      <w:r>
        <w:t>Руководитель работы</w:t>
      </w:r>
      <w:r>
        <w:tab/>
      </w:r>
      <w:r>
        <w:tab/>
      </w:r>
      <w:r>
        <w:tab/>
      </w:r>
      <w:r>
        <w:tab/>
      </w:r>
      <w:r>
        <w:tab/>
      </w:r>
      <w:r>
        <w:tab/>
      </w:r>
      <w:r>
        <w:tab/>
        <w:t>Белавин Д. Я.</w:t>
      </w:r>
      <w:r>
        <w:tab/>
      </w:r>
      <w:r>
        <w:tab/>
      </w:r>
    </w:p>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AC4CD0"/>
    <w:p w:rsidR="00AC4CD0" w:rsidRDefault="00AC4CD0" w:rsidP="006E0D12">
      <w:pPr>
        <w:jc w:val="center"/>
      </w:pPr>
      <w:r>
        <w:t>Казань 2008</w:t>
      </w:r>
    </w:p>
    <w:p w:rsidR="00DB5F88" w:rsidRDefault="008C42F7" w:rsidP="00DB5F88">
      <w:pPr>
        <w:spacing w:line="360" w:lineRule="auto"/>
      </w:pPr>
      <w:r>
        <w:br w:type="page"/>
      </w:r>
      <w:r w:rsidR="00AC4CD0">
        <w:t>Содержание</w:t>
      </w:r>
    </w:p>
    <w:tbl>
      <w:tblPr>
        <w:tblStyle w:val="a3"/>
        <w:tblW w:w="0" w:type="auto"/>
        <w:tblLook w:val="01E0" w:firstRow="1" w:lastRow="1" w:firstColumn="1" w:lastColumn="1" w:noHBand="0" w:noVBand="0"/>
      </w:tblPr>
      <w:tblGrid>
        <w:gridCol w:w="8568"/>
        <w:gridCol w:w="1003"/>
      </w:tblGrid>
      <w:tr w:rsidR="00DB5F88">
        <w:tc>
          <w:tcPr>
            <w:tcW w:w="8568" w:type="dxa"/>
          </w:tcPr>
          <w:p w:rsidR="00DB5F88" w:rsidRDefault="00DB5F88" w:rsidP="0063337B">
            <w:r>
              <w:t>Введение</w:t>
            </w:r>
          </w:p>
        </w:tc>
        <w:tc>
          <w:tcPr>
            <w:tcW w:w="1003" w:type="dxa"/>
            <w:vAlign w:val="center"/>
          </w:tcPr>
          <w:p w:rsidR="00DB5F88" w:rsidRDefault="00DB5F88" w:rsidP="0063337B">
            <w:pPr>
              <w:jc w:val="center"/>
            </w:pPr>
            <w:r>
              <w:t>3</w:t>
            </w:r>
          </w:p>
        </w:tc>
      </w:tr>
      <w:tr w:rsidR="00DB5F88">
        <w:tc>
          <w:tcPr>
            <w:tcW w:w="8568" w:type="dxa"/>
          </w:tcPr>
          <w:p w:rsidR="00DB5F88" w:rsidRDefault="00DB5F88" w:rsidP="0063337B">
            <w:r>
              <w:t>1. Экономическая сущность уровня жизни населения.</w:t>
            </w:r>
          </w:p>
        </w:tc>
        <w:tc>
          <w:tcPr>
            <w:tcW w:w="1003" w:type="dxa"/>
            <w:vAlign w:val="center"/>
          </w:tcPr>
          <w:p w:rsidR="00DB5F88" w:rsidRDefault="00DB5F88" w:rsidP="0063337B">
            <w:pPr>
              <w:jc w:val="center"/>
            </w:pPr>
            <w:r>
              <w:t>5</w:t>
            </w:r>
          </w:p>
        </w:tc>
      </w:tr>
      <w:tr w:rsidR="00DB5F88">
        <w:tc>
          <w:tcPr>
            <w:tcW w:w="8568" w:type="dxa"/>
          </w:tcPr>
          <w:p w:rsidR="00DB5F88" w:rsidRDefault="00DB5F88" w:rsidP="0063337B">
            <w:r>
              <w:t>2. Факторы, влияющие на уровень жизни.</w:t>
            </w:r>
          </w:p>
        </w:tc>
        <w:tc>
          <w:tcPr>
            <w:tcW w:w="1003" w:type="dxa"/>
            <w:vAlign w:val="center"/>
          </w:tcPr>
          <w:p w:rsidR="00DB5F88" w:rsidRDefault="00DB5F88" w:rsidP="0063337B">
            <w:pPr>
              <w:jc w:val="center"/>
            </w:pPr>
            <w:r>
              <w:t>13</w:t>
            </w:r>
          </w:p>
        </w:tc>
      </w:tr>
      <w:tr w:rsidR="00DB5F88">
        <w:tc>
          <w:tcPr>
            <w:tcW w:w="8568" w:type="dxa"/>
          </w:tcPr>
          <w:p w:rsidR="00DB5F88" w:rsidRDefault="00DB5F88" w:rsidP="0063337B">
            <w:r>
              <w:t>3. Программы по повышению уровня жизни населения России.</w:t>
            </w:r>
          </w:p>
        </w:tc>
        <w:tc>
          <w:tcPr>
            <w:tcW w:w="1003" w:type="dxa"/>
            <w:vAlign w:val="center"/>
          </w:tcPr>
          <w:p w:rsidR="00DB5F88" w:rsidRDefault="00DB5F88" w:rsidP="0063337B">
            <w:pPr>
              <w:jc w:val="center"/>
            </w:pPr>
            <w:r>
              <w:t>20</w:t>
            </w:r>
          </w:p>
        </w:tc>
      </w:tr>
      <w:tr w:rsidR="00DB5F88">
        <w:tc>
          <w:tcPr>
            <w:tcW w:w="8568" w:type="dxa"/>
          </w:tcPr>
          <w:p w:rsidR="00DB5F88" w:rsidRDefault="00DB5F88" w:rsidP="0063337B">
            <w:r>
              <w:t>Заключение</w:t>
            </w:r>
          </w:p>
        </w:tc>
        <w:tc>
          <w:tcPr>
            <w:tcW w:w="1003" w:type="dxa"/>
            <w:vAlign w:val="center"/>
          </w:tcPr>
          <w:p w:rsidR="00DB5F88" w:rsidRDefault="00DB5F88" w:rsidP="0063337B">
            <w:pPr>
              <w:jc w:val="center"/>
            </w:pPr>
            <w:r>
              <w:t>27</w:t>
            </w:r>
          </w:p>
        </w:tc>
      </w:tr>
      <w:tr w:rsidR="00DB5F88">
        <w:tc>
          <w:tcPr>
            <w:tcW w:w="8568" w:type="dxa"/>
          </w:tcPr>
          <w:p w:rsidR="00DB5F88" w:rsidRDefault="00DB5F88" w:rsidP="0063337B">
            <w:r>
              <w:t>Список литературы</w:t>
            </w:r>
          </w:p>
        </w:tc>
        <w:tc>
          <w:tcPr>
            <w:tcW w:w="1003" w:type="dxa"/>
            <w:vAlign w:val="center"/>
          </w:tcPr>
          <w:p w:rsidR="00DB5F88" w:rsidRDefault="00DB5F88" w:rsidP="0063337B">
            <w:pPr>
              <w:jc w:val="center"/>
            </w:pPr>
            <w:r>
              <w:t>29</w:t>
            </w:r>
          </w:p>
        </w:tc>
      </w:tr>
    </w:tbl>
    <w:p w:rsidR="00AC4CD0" w:rsidRDefault="00226F06" w:rsidP="00DB5F88">
      <w:pPr>
        <w:spacing w:line="360" w:lineRule="auto"/>
      </w:pPr>
      <w:r>
        <w:br w:type="page"/>
        <w:t>Введение</w:t>
      </w:r>
    </w:p>
    <w:p w:rsidR="00226F06" w:rsidRDefault="00226F06" w:rsidP="00EF7BE2">
      <w:pPr>
        <w:spacing w:line="360" w:lineRule="auto"/>
        <w:ind w:firstLine="720"/>
      </w:pPr>
    </w:p>
    <w:p w:rsidR="00226F06" w:rsidRDefault="00226F06" w:rsidP="00EF7BE2">
      <w:pPr>
        <w:spacing w:line="360" w:lineRule="auto"/>
        <w:ind w:firstLine="720"/>
        <w:jc w:val="both"/>
      </w:pPr>
      <w:r>
        <w:t xml:space="preserve">В современных условиях формирования рыночной экономики в России одним из приоритетных направлений осуществления социально-экономической политики государства является изучение, анализ и повышение уровня жизни населения. </w:t>
      </w:r>
      <w:r w:rsidR="00082EFA">
        <w:t>Уровень жизни населения включает в себя состояние многих показателей, характеризующих в целом удовлетворение экономических и социально-экономических потребностей людей. Современный уровень развития науки, производства, общества предполагает наличие работников высоких физических и профессиональных качеств. В свою очередь, воспроизводство таких работников возможно лишь при удовлетворении широкой гаммы их потребностей, формирующихся в условиях экономического роста.</w:t>
      </w:r>
    </w:p>
    <w:p w:rsidR="00AC4CD0" w:rsidRDefault="00082EFA" w:rsidP="00662942">
      <w:pPr>
        <w:spacing w:line="360" w:lineRule="auto"/>
        <w:ind w:firstLine="720"/>
        <w:jc w:val="both"/>
      </w:pPr>
      <w:r>
        <w:t xml:space="preserve">Целью данной курсовой работы является изучение содержания уровня жизни, его показателей, а также состояния уровня жизни населения в Российской Федерации и направления программ </w:t>
      </w:r>
      <w:r w:rsidR="00621ACF">
        <w:t xml:space="preserve">его </w:t>
      </w:r>
      <w:r>
        <w:t xml:space="preserve">повышения. В задачи данной работы входит рассмотрение и уточнение понятия уровня жизни путем сравнения его со сходными понятиями образа и качества жизни, </w:t>
      </w:r>
      <w:r w:rsidR="00F24284">
        <w:t>выделить факторы, оказывающие влияние на уровень жизни населения, а также обозначить основные направления жизненного уровня населения Российской Федерации.</w:t>
      </w:r>
      <w:r w:rsidR="00EF7BE2">
        <w:t xml:space="preserve"> </w:t>
      </w:r>
      <w:r w:rsidR="00621ACF">
        <w:t xml:space="preserve">В качестве предмета данной курсовой работы </w:t>
      </w:r>
      <w:r w:rsidR="00C91FD9">
        <w:t>можно назвать совокупность экономических отношений и показателей, обусловливающих уровень жизни населения, а также условия, влияющие на него.</w:t>
      </w:r>
    </w:p>
    <w:p w:rsidR="009760EF" w:rsidRDefault="009760EF" w:rsidP="00662942">
      <w:pPr>
        <w:spacing w:line="360" w:lineRule="auto"/>
        <w:ind w:firstLine="720"/>
        <w:jc w:val="both"/>
      </w:pPr>
      <w:r>
        <w:t xml:space="preserve">В написании данной курсовой работы были использованы такие методы и приемы, как сравнительный анализ, переход количественных изменений в качественные, </w:t>
      </w:r>
      <w:r w:rsidR="00F06EBE">
        <w:t xml:space="preserve">методы научной абстракции, сравнения и обобщения, а также методы статистики; </w:t>
      </w:r>
      <w:r>
        <w:t>были использованы диаграммы и таблицы для наглядного отображения динамики изменения различных показателей.</w:t>
      </w:r>
    </w:p>
    <w:p w:rsidR="009760EF" w:rsidRPr="001957EA" w:rsidRDefault="009760EF" w:rsidP="00662942">
      <w:pPr>
        <w:spacing w:line="360" w:lineRule="auto"/>
        <w:ind w:firstLine="720"/>
        <w:jc w:val="both"/>
        <w:rPr>
          <w:b/>
        </w:rPr>
      </w:pPr>
      <w:r>
        <w:t xml:space="preserve">К вопросу изучения уровня жизни как экономической категории относятся </w:t>
      </w:r>
      <w:r w:rsidR="00F06EBE">
        <w:t>работы</w:t>
      </w:r>
      <w:r>
        <w:t xml:space="preserve"> различных авторов, таких как </w:t>
      </w:r>
      <w:r w:rsidR="00F06EBE">
        <w:t>К. Маркс, Дж. М. Кейнс, В. Леонтьев, А. Маршалл, А. Пигу, П. Самуэльсон. Отдельно стоит отметить исследования Всероссийского центра уровня жизни, проведенные под руководством Бобкова В.Н.</w:t>
      </w:r>
      <w:r w:rsidR="00120A57">
        <w:t xml:space="preserve"> </w:t>
      </w:r>
      <w:r w:rsidR="00A27B27">
        <w:t>[</w:t>
      </w:r>
      <w:r w:rsidR="00A27B27" w:rsidRPr="00A27B27">
        <w:t>3</w:t>
      </w:r>
      <w:r w:rsidR="00120A57" w:rsidRPr="001957EA">
        <w:t>]</w:t>
      </w:r>
      <w:r w:rsidR="00FB4BC1">
        <w:t xml:space="preserve"> Основные понятия, связанные с уровнем жизни населения, были раскрыты с помощью учебников Вечканова и Бобкова. При написании второй и третьей глав были активно использованы работы Кундакчян, Нестерова и Делягина.</w:t>
      </w:r>
    </w:p>
    <w:p w:rsidR="00F06EBE" w:rsidRPr="00F06EBE" w:rsidRDefault="00F06EBE" w:rsidP="00662942">
      <w:pPr>
        <w:spacing w:line="360" w:lineRule="auto"/>
        <w:ind w:firstLine="720"/>
        <w:jc w:val="both"/>
      </w:pPr>
      <w:r>
        <w:t>Так как нет общепризнанного определения понятия уровня жизни и нет определенного конкретно утвержденного числа показателей</w:t>
      </w:r>
      <w:r w:rsidR="00236D10">
        <w:t>, характеризующих уровень жизни, то в раскрытии понятия уровня жизни будет использоваться синтетический материал из различных источников.</w:t>
      </w:r>
      <w:r w:rsidR="00AA430F">
        <w:t xml:space="preserve"> В первой главе будет дано общее представление об уровне жизни населения, а также будут выделены определенные показатели, которые отражают состояние уровня жизни. Во второй главе будут рассмотрены факторы, оказывающие влияние на уровень жизни. В третьей главе рассматриваются программы, пути и методы повышения жизненного уровня населения России и Республики Татарстан.</w:t>
      </w:r>
    </w:p>
    <w:p w:rsidR="00AC4CD0" w:rsidRDefault="00662942" w:rsidP="00AC4CD0">
      <w:pPr>
        <w:spacing w:line="360" w:lineRule="auto"/>
        <w:ind w:firstLine="720"/>
        <w:jc w:val="both"/>
      </w:pPr>
      <w:r>
        <w:br w:type="page"/>
      </w:r>
      <w:r w:rsidR="00AC4CD0">
        <w:t>1. Экономическая сущность уровня жизни населения</w:t>
      </w:r>
    </w:p>
    <w:p w:rsidR="00AC4CD0" w:rsidRDefault="00AC4CD0" w:rsidP="00AC4CD0">
      <w:pPr>
        <w:spacing w:line="360" w:lineRule="auto"/>
        <w:ind w:firstLine="720"/>
        <w:jc w:val="both"/>
      </w:pPr>
    </w:p>
    <w:p w:rsidR="00AC4CD0" w:rsidRDefault="00AC4CD0" w:rsidP="00AC4CD0">
      <w:pPr>
        <w:spacing w:line="360" w:lineRule="auto"/>
        <w:ind w:firstLine="720"/>
        <w:jc w:val="both"/>
      </w:pPr>
      <w:r>
        <w:t xml:space="preserve">Уровень жизни - это степень удовлетворения потребностей людей, соответствующая достигнутой ступени развития производительных сил и производственных отношений данного способа производства. Уровень жизни определяется, с одной стороны, степенью развития самих потребностей людей, а с другой стороны, количеством и качеством жизненных благ и услуг, используемых для их удовлетворения. Так как уровень жизни не только экономическое, но и </w:t>
      </w:r>
      <w:r w:rsidR="009B4A13">
        <w:t xml:space="preserve">сложное </w:t>
      </w:r>
      <w:r>
        <w:t>социально-экономическое понятие, то уровень жизни как степень удовлетворения потребностей будет включать в себя удовлетворение первичных (или физиологических) потребностей (питание, потребление одежды, обуви и других предметов), духовных (интеллектуальных) и социальных потребностей, возникающих в процессе общественной деятельности. Уровень жизни отчетливо отражает социальные различия отдельных групп населения. Поэтому может рассматриваться уровень жизни различных социальных групп и слоев населения, семей и отдельных людей.</w:t>
      </w:r>
    </w:p>
    <w:p w:rsidR="00AC4CD0" w:rsidRDefault="00AC4CD0" w:rsidP="00AC4CD0">
      <w:pPr>
        <w:spacing w:line="360" w:lineRule="auto"/>
        <w:ind w:firstLine="720"/>
        <w:jc w:val="both"/>
      </w:pPr>
      <w:r>
        <w:t>Уровень жизни выступает в неразрывном единстве с образом жизни людей.</w:t>
      </w:r>
    </w:p>
    <w:p w:rsidR="00AC4CD0" w:rsidRDefault="00AC4CD0" w:rsidP="00AC4CD0">
      <w:pPr>
        <w:spacing w:line="360" w:lineRule="auto"/>
        <w:ind w:firstLine="720"/>
        <w:jc w:val="both"/>
      </w:pPr>
      <w:r>
        <w:t>Образ жизни - это социально-экономическая категория, выражающая вид, способ жизнедеятельности людей (общества, социального слоя, личности) в национальном и мировом сообществе. Образ жизни охватывает различные стороны жизнедеятельности человека: труд, формы его социальной организации; быт, формы использования свободного времени; участие в политической и общественной жизни; формы удовлетворения материальных и духовных потребностей; правила и нормы поведения людей, вошедшие в повседневную практику.</w:t>
      </w:r>
    </w:p>
    <w:p w:rsidR="00AC4CD0" w:rsidRDefault="00AC4CD0" w:rsidP="00AC4CD0">
      <w:pPr>
        <w:spacing w:line="360" w:lineRule="auto"/>
        <w:ind w:firstLine="720"/>
        <w:jc w:val="both"/>
      </w:pPr>
      <w:r>
        <w:t>Уровень жизни можно рассматривать в трех аспектах: применительно ко всему населению, его социальным группам и в отношении семей с разной величиной дохода. Последние две категории особенно важны для характеристики степени расслоения населения по имущественному состоянию. Они активно изучаются, поскольку сближение благосостояния различных групп населения и сокращение дифференциации доходов семей являются приоритетными целями социальной политики развитых стран, в том числе и России.</w:t>
      </w:r>
    </w:p>
    <w:p w:rsidR="00AC4CD0" w:rsidRPr="005B7485" w:rsidRDefault="00AC4CD0" w:rsidP="00AC4CD0">
      <w:pPr>
        <w:spacing w:line="360" w:lineRule="auto"/>
        <w:ind w:firstLine="720"/>
        <w:jc w:val="both"/>
      </w:pPr>
      <w:r>
        <w:t>При количественном определении жизненного уровня обычно пользуются совокупностью абсолютных и относительных показателей, которые характеризуют обеспеченность населения материальными и духовными благами и, соответственно, степень удовлетворения п</w:t>
      </w:r>
      <w:r w:rsidR="00295137">
        <w:t>отребностей людей в этих благах</w:t>
      </w:r>
      <w:r w:rsidR="00295137" w:rsidRPr="005B7485">
        <w:t xml:space="preserve"> [18].</w:t>
      </w:r>
    </w:p>
    <w:p w:rsidR="00AC4CD0" w:rsidRDefault="00AC4CD0" w:rsidP="00AC4CD0">
      <w:pPr>
        <w:spacing w:line="360" w:lineRule="auto"/>
      </w:pPr>
    </w:p>
    <w:p w:rsidR="00AC4CD0" w:rsidRDefault="00AC4CD0" w:rsidP="00AC4CD0">
      <w:pPr>
        <w:spacing w:line="360" w:lineRule="auto"/>
        <w:jc w:val="right"/>
      </w:pPr>
      <w:r>
        <w:t>Таблица 1</w:t>
      </w:r>
    </w:p>
    <w:p w:rsidR="00AC4CD0" w:rsidRDefault="00AC4CD0" w:rsidP="00AC4CD0">
      <w:pPr>
        <w:spacing w:line="360" w:lineRule="auto"/>
        <w:jc w:val="center"/>
      </w:pPr>
      <w:r>
        <w:t>Основные показатели уровня жизни населения</w:t>
      </w:r>
    </w:p>
    <w:p w:rsidR="00AC4CD0" w:rsidRDefault="00AC4CD0" w:rsidP="00AC4CD0">
      <w:pPr>
        <w:spacing w:line="360" w:lineRule="auto"/>
      </w:pPr>
    </w:p>
    <w:tbl>
      <w:tblPr>
        <w:tblStyle w:val="a3"/>
        <w:tblW w:w="0" w:type="auto"/>
        <w:tblLook w:val="01E0" w:firstRow="1" w:lastRow="1" w:firstColumn="1" w:lastColumn="1" w:noHBand="0" w:noVBand="0"/>
      </w:tblPr>
      <w:tblGrid>
        <w:gridCol w:w="4785"/>
        <w:gridCol w:w="4786"/>
      </w:tblGrid>
      <w:tr w:rsidR="00AC4CD0" w:rsidRPr="00AC4CD0">
        <w:tc>
          <w:tcPr>
            <w:tcW w:w="4785" w:type="dxa"/>
            <w:vAlign w:val="center"/>
          </w:tcPr>
          <w:p w:rsidR="00AC4CD0" w:rsidRPr="00EF7DAD" w:rsidRDefault="00AC4CD0" w:rsidP="00662942">
            <w:pPr>
              <w:spacing w:line="360" w:lineRule="auto"/>
              <w:jc w:val="center"/>
            </w:pPr>
            <w:r w:rsidRPr="00EF7DAD">
              <w:t>Абсолютные</w:t>
            </w:r>
          </w:p>
        </w:tc>
        <w:tc>
          <w:tcPr>
            <w:tcW w:w="4786" w:type="dxa"/>
            <w:vAlign w:val="center"/>
          </w:tcPr>
          <w:p w:rsidR="00AC4CD0" w:rsidRPr="00EF7DAD" w:rsidRDefault="00AC4CD0" w:rsidP="00662942">
            <w:pPr>
              <w:spacing w:line="360" w:lineRule="auto"/>
              <w:jc w:val="center"/>
            </w:pPr>
            <w:r w:rsidRPr="00EF7DAD">
              <w:t>Относительные</w:t>
            </w:r>
          </w:p>
        </w:tc>
      </w:tr>
      <w:tr w:rsidR="00AC4CD0" w:rsidRPr="00AC4CD0">
        <w:tc>
          <w:tcPr>
            <w:tcW w:w="4785" w:type="dxa"/>
            <w:vAlign w:val="center"/>
          </w:tcPr>
          <w:p w:rsidR="00AC4CD0" w:rsidRPr="00EF7DAD" w:rsidRDefault="00AC4CD0" w:rsidP="00AC4CD0">
            <w:pPr>
              <w:spacing w:line="360" w:lineRule="auto"/>
            </w:pPr>
            <w:r w:rsidRPr="00EF7DAD">
              <w:t>Объем национального дохода</w:t>
            </w:r>
          </w:p>
        </w:tc>
        <w:tc>
          <w:tcPr>
            <w:tcW w:w="4786" w:type="dxa"/>
            <w:vAlign w:val="center"/>
          </w:tcPr>
          <w:p w:rsidR="00AC4CD0" w:rsidRPr="00EF7DAD" w:rsidRDefault="00AC4CD0" w:rsidP="00AC4CD0">
            <w:pPr>
              <w:spacing w:line="360" w:lineRule="auto"/>
            </w:pPr>
            <w:r w:rsidRPr="00EF7DAD">
              <w:t>Доля фонда потребления в национальном доходе</w:t>
            </w:r>
          </w:p>
        </w:tc>
      </w:tr>
      <w:tr w:rsidR="00AC4CD0" w:rsidRPr="00AC4CD0">
        <w:tc>
          <w:tcPr>
            <w:tcW w:w="4785" w:type="dxa"/>
            <w:vAlign w:val="center"/>
          </w:tcPr>
          <w:p w:rsidR="00AC4CD0" w:rsidRPr="00EF7DAD" w:rsidRDefault="00AC4CD0" w:rsidP="00AC4CD0">
            <w:pPr>
              <w:spacing w:line="360" w:lineRule="auto"/>
            </w:pPr>
            <w:r w:rsidRPr="00EF7DAD">
              <w:t>Номинальные доходы населения</w:t>
            </w:r>
          </w:p>
        </w:tc>
        <w:tc>
          <w:tcPr>
            <w:tcW w:w="4786" w:type="dxa"/>
            <w:vAlign w:val="center"/>
          </w:tcPr>
          <w:p w:rsidR="00AC4CD0" w:rsidRPr="00EF7DAD" w:rsidRDefault="00AC4CD0" w:rsidP="00AC4CD0">
            <w:pPr>
              <w:spacing w:line="360" w:lineRule="auto"/>
            </w:pPr>
            <w:r w:rsidRPr="00EF7DAD">
              <w:t>Реальные доходы населения</w:t>
            </w:r>
          </w:p>
        </w:tc>
      </w:tr>
      <w:tr w:rsidR="00AC4CD0" w:rsidRPr="00AC4CD0">
        <w:tc>
          <w:tcPr>
            <w:tcW w:w="4785" w:type="dxa"/>
            <w:vAlign w:val="center"/>
          </w:tcPr>
          <w:p w:rsidR="00AC4CD0" w:rsidRPr="00EF7DAD" w:rsidRDefault="00AC4CD0" w:rsidP="00AC4CD0">
            <w:pPr>
              <w:spacing w:line="360" w:lineRule="auto"/>
            </w:pPr>
            <w:r w:rsidRPr="00EF7DAD">
              <w:t>Доходы от предпринимательской деятельности</w:t>
            </w:r>
          </w:p>
        </w:tc>
        <w:tc>
          <w:tcPr>
            <w:tcW w:w="4786" w:type="dxa"/>
            <w:vAlign w:val="center"/>
          </w:tcPr>
          <w:p w:rsidR="00AC4CD0" w:rsidRPr="00EF7DAD" w:rsidRDefault="00AC4CD0" w:rsidP="00AC4CD0">
            <w:pPr>
              <w:spacing w:line="360" w:lineRule="auto"/>
            </w:pPr>
            <w:r w:rsidRPr="00EF7DAD">
              <w:t>Средний доход от предпринимательской деятельности на душу населения</w:t>
            </w:r>
          </w:p>
        </w:tc>
      </w:tr>
      <w:tr w:rsidR="00AC4CD0" w:rsidRPr="00AC4CD0">
        <w:tc>
          <w:tcPr>
            <w:tcW w:w="4785" w:type="dxa"/>
            <w:vAlign w:val="center"/>
          </w:tcPr>
          <w:p w:rsidR="00AC4CD0" w:rsidRPr="00EF7DAD" w:rsidRDefault="00AC4CD0" w:rsidP="00AC4CD0">
            <w:pPr>
              <w:spacing w:line="360" w:lineRule="auto"/>
            </w:pPr>
            <w:r w:rsidRPr="00EF7DAD">
              <w:t>Объем товарооборота</w:t>
            </w:r>
          </w:p>
        </w:tc>
        <w:tc>
          <w:tcPr>
            <w:tcW w:w="4786" w:type="dxa"/>
            <w:vAlign w:val="center"/>
          </w:tcPr>
          <w:p w:rsidR="00AC4CD0" w:rsidRPr="00EF7DAD" w:rsidRDefault="00AC4CD0" w:rsidP="00AC4CD0">
            <w:pPr>
              <w:spacing w:line="360" w:lineRule="auto"/>
            </w:pPr>
            <w:r w:rsidRPr="00EF7DAD">
              <w:t>Величина товарооборота на душу населения</w:t>
            </w:r>
          </w:p>
        </w:tc>
      </w:tr>
      <w:tr w:rsidR="00AC4CD0" w:rsidRPr="00AC4CD0">
        <w:tc>
          <w:tcPr>
            <w:tcW w:w="4785" w:type="dxa"/>
            <w:vAlign w:val="center"/>
          </w:tcPr>
          <w:p w:rsidR="00AC4CD0" w:rsidRPr="00EF7DAD" w:rsidRDefault="00AC4CD0" w:rsidP="00AC4CD0">
            <w:pPr>
              <w:spacing w:line="360" w:lineRule="auto"/>
            </w:pPr>
            <w:r w:rsidRPr="00EF7DAD">
              <w:t>Объем выполненных услуг</w:t>
            </w:r>
          </w:p>
        </w:tc>
        <w:tc>
          <w:tcPr>
            <w:tcW w:w="4786" w:type="dxa"/>
            <w:vAlign w:val="center"/>
          </w:tcPr>
          <w:p w:rsidR="00AC4CD0" w:rsidRPr="00EF7DAD" w:rsidRDefault="00AC4CD0" w:rsidP="00AC4CD0">
            <w:pPr>
              <w:spacing w:line="360" w:lineRule="auto"/>
            </w:pPr>
            <w:r w:rsidRPr="00EF7DAD">
              <w:t>Объем услуг на душу населения</w:t>
            </w:r>
          </w:p>
        </w:tc>
      </w:tr>
      <w:tr w:rsidR="00AC4CD0" w:rsidRPr="00AC4CD0">
        <w:tc>
          <w:tcPr>
            <w:tcW w:w="4785" w:type="dxa"/>
            <w:vAlign w:val="center"/>
          </w:tcPr>
          <w:p w:rsidR="00AC4CD0" w:rsidRPr="00EF7DAD" w:rsidRDefault="00AC4CD0" w:rsidP="00AC4CD0">
            <w:pPr>
              <w:spacing w:line="360" w:lineRule="auto"/>
            </w:pPr>
            <w:r w:rsidRPr="00EF7DAD">
              <w:t>Сумма всех вкладов населения в сберегательные банки</w:t>
            </w:r>
          </w:p>
        </w:tc>
        <w:tc>
          <w:tcPr>
            <w:tcW w:w="4786" w:type="dxa"/>
            <w:vAlign w:val="center"/>
          </w:tcPr>
          <w:p w:rsidR="00AC4CD0" w:rsidRPr="00EF7DAD" w:rsidRDefault="00AC4CD0" w:rsidP="00AC4CD0">
            <w:pPr>
              <w:spacing w:line="360" w:lineRule="auto"/>
            </w:pPr>
            <w:r w:rsidRPr="00EF7DAD">
              <w:t>Средний размер одного вклада в сберегательных банках</w:t>
            </w:r>
          </w:p>
        </w:tc>
      </w:tr>
      <w:tr w:rsidR="00AC4CD0" w:rsidRPr="00AC4CD0">
        <w:tc>
          <w:tcPr>
            <w:tcW w:w="4785" w:type="dxa"/>
            <w:vAlign w:val="center"/>
          </w:tcPr>
          <w:p w:rsidR="00AC4CD0" w:rsidRPr="00EF7DAD" w:rsidRDefault="00AC4CD0" w:rsidP="00AC4CD0">
            <w:pPr>
              <w:spacing w:line="360" w:lineRule="auto"/>
            </w:pPr>
            <w:r w:rsidRPr="00EF7DAD">
              <w:t>Величина жилого фонда</w:t>
            </w:r>
          </w:p>
        </w:tc>
        <w:tc>
          <w:tcPr>
            <w:tcW w:w="4786" w:type="dxa"/>
            <w:vAlign w:val="center"/>
          </w:tcPr>
          <w:p w:rsidR="00AC4CD0" w:rsidRPr="00EF7DAD" w:rsidRDefault="00AC4CD0" w:rsidP="00AC4CD0">
            <w:pPr>
              <w:spacing w:line="360" w:lineRule="auto"/>
            </w:pPr>
            <w:r w:rsidRPr="00EF7DAD">
              <w:t>Количество метров жилой площади на одного человека</w:t>
            </w:r>
          </w:p>
        </w:tc>
      </w:tr>
      <w:tr w:rsidR="00AC4CD0" w:rsidRPr="00AC4CD0">
        <w:tc>
          <w:tcPr>
            <w:tcW w:w="4785" w:type="dxa"/>
            <w:vAlign w:val="center"/>
          </w:tcPr>
          <w:p w:rsidR="00AC4CD0" w:rsidRPr="00EF7DAD" w:rsidRDefault="00AC4CD0" w:rsidP="00AC4CD0">
            <w:pPr>
              <w:spacing w:line="360" w:lineRule="auto"/>
            </w:pPr>
            <w:r w:rsidRPr="00EF7DAD">
              <w:t>Фонд заработной платы</w:t>
            </w:r>
          </w:p>
        </w:tc>
        <w:tc>
          <w:tcPr>
            <w:tcW w:w="4786" w:type="dxa"/>
            <w:vAlign w:val="center"/>
          </w:tcPr>
          <w:p w:rsidR="00AC4CD0" w:rsidRPr="00EF7DAD" w:rsidRDefault="00AC4CD0" w:rsidP="00AC4CD0">
            <w:pPr>
              <w:spacing w:line="360" w:lineRule="auto"/>
            </w:pPr>
            <w:r w:rsidRPr="00EF7DAD">
              <w:t>Средняя и минимальная зарплаты одного работника</w:t>
            </w:r>
          </w:p>
        </w:tc>
      </w:tr>
      <w:tr w:rsidR="00AC4CD0" w:rsidRPr="00AC4CD0">
        <w:tc>
          <w:tcPr>
            <w:tcW w:w="4785" w:type="dxa"/>
            <w:vAlign w:val="center"/>
          </w:tcPr>
          <w:p w:rsidR="00AC4CD0" w:rsidRPr="00EF7DAD" w:rsidRDefault="00AC4CD0" w:rsidP="00AC4CD0">
            <w:pPr>
              <w:spacing w:line="360" w:lineRule="auto"/>
            </w:pPr>
            <w:r w:rsidRPr="00EF7DAD">
              <w:t>Общий объем пенсионных фондов</w:t>
            </w:r>
          </w:p>
        </w:tc>
        <w:tc>
          <w:tcPr>
            <w:tcW w:w="4786" w:type="dxa"/>
            <w:vAlign w:val="center"/>
          </w:tcPr>
          <w:p w:rsidR="00AC4CD0" w:rsidRPr="00EF7DAD" w:rsidRDefault="00AC4CD0" w:rsidP="00AC4CD0">
            <w:pPr>
              <w:spacing w:line="360" w:lineRule="auto"/>
            </w:pPr>
            <w:r w:rsidRPr="00EF7DAD">
              <w:t>Средняя пенсия</w:t>
            </w:r>
          </w:p>
        </w:tc>
      </w:tr>
      <w:tr w:rsidR="00AC4CD0" w:rsidRPr="00AC4CD0">
        <w:tc>
          <w:tcPr>
            <w:tcW w:w="4785" w:type="dxa"/>
            <w:vAlign w:val="center"/>
          </w:tcPr>
          <w:p w:rsidR="00AC4CD0" w:rsidRPr="00EF7DAD" w:rsidRDefault="00AC4CD0" w:rsidP="00AC4CD0">
            <w:pPr>
              <w:spacing w:line="360" w:lineRule="auto"/>
            </w:pPr>
            <w:r w:rsidRPr="00EF7DAD">
              <w:t>Валовой внутренний продукт</w:t>
            </w:r>
          </w:p>
        </w:tc>
        <w:tc>
          <w:tcPr>
            <w:tcW w:w="4786" w:type="dxa"/>
            <w:vAlign w:val="center"/>
          </w:tcPr>
          <w:p w:rsidR="00AC4CD0" w:rsidRPr="00EF7DAD" w:rsidRDefault="00AC4CD0" w:rsidP="00AC4CD0">
            <w:pPr>
              <w:spacing w:line="360" w:lineRule="auto"/>
            </w:pPr>
            <w:r w:rsidRPr="00EF7DAD">
              <w:t>Валовой внутренний продукт на душу населения</w:t>
            </w:r>
          </w:p>
        </w:tc>
      </w:tr>
    </w:tbl>
    <w:p w:rsidR="00AC4CD0" w:rsidRDefault="00AC4CD0" w:rsidP="00AC4CD0">
      <w:pPr>
        <w:spacing w:line="360" w:lineRule="auto"/>
      </w:pPr>
    </w:p>
    <w:p w:rsidR="00AC4CD0" w:rsidRDefault="00AC4CD0" w:rsidP="00AC4CD0">
      <w:pPr>
        <w:spacing w:line="360" w:lineRule="auto"/>
      </w:pPr>
    </w:p>
    <w:p w:rsidR="00AC4CD0" w:rsidRDefault="00AC4CD0" w:rsidP="00AC4CD0">
      <w:pPr>
        <w:spacing w:line="360" w:lineRule="auto"/>
        <w:ind w:firstLine="720"/>
        <w:jc w:val="both"/>
      </w:pPr>
      <w:r>
        <w:t>Сводные показатели благосостояния делят на три группы.</w:t>
      </w:r>
    </w:p>
    <w:p w:rsidR="00AC4CD0" w:rsidRDefault="00AC4CD0" w:rsidP="00AC4CD0">
      <w:pPr>
        <w:spacing w:line="360" w:lineRule="auto"/>
        <w:ind w:firstLine="720"/>
        <w:jc w:val="both"/>
      </w:pPr>
      <w:r>
        <w:t>Первую группу составляют синтетические показатели, к которым относятся:</w:t>
      </w:r>
    </w:p>
    <w:p w:rsidR="00AC4CD0" w:rsidRDefault="00AC4CD0" w:rsidP="00AC4CD0">
      <w:pPr>
        <w:spacing w:line="360" w:lineRule="auto"/>
        <w:ind w:firstLine="720"/>
        <w:jc w:val="both"/>
      </w:pPr>
      <w:r>
        <w:t>1) Национальный доход</w:t>
      </w:r>
    </w:p>
    <w:p w:rsidR="00AC4CD0" w:rsidRDefault="00AC4CD0" w:rsidP="00AC4CD0">
      <w:pPr>
        <w:spacing w:line="360" w:lineRule="auto"/>
        <w:ind w:firstLine="720"/>
        <w:jc w:val="both"/>
      </w:pPr>
      <w:r>
        <w:t>2) Общий фонд потребления населением материальных благ и услуг</w:t>
      </w:r>
    </w:p>
    <w:p w:rsidR="00AC4CD0" w:rsidRDefault="00AC4CD0" w:rsidP="00AC4CD0">
      <w:pPr>
        <w:spacing w:line="360" w:lineRule="auto"/>
        <w:ind w:firstLine="720"/>
        <w:jc w:val="both"/>
      </w:pPr>
      <w:r>
        <w:t>3) Реальные доходы населения</w:t>
      </w:r>
    </w:p>
    <w:p w:rsidR="00AC4CD0" w:rsidRDefault="00AC4CD0" w:rsidP="00AC4CD0">
      <w:pPr>
        <w:spacing w:line="360" w:lineRule="auto"/>
        <w:ind w:firstLine="720"/>
        <w:jc w:val="both"/>
      </w:pPr>
      <w:r>
        <w:t>4) Средняя и минимальная заработная плата работников разных отраслей производства</w:t>
      </w:r>
    </w:p>
    <w:p w:rsidR="00AC4CD0" w:rsidRDefault="00AC4CD0" w:rsidP="00AC4CD0">
      <w:pPr>
        <w:spacing w:line="360" w:lineRule="auto"/>
        <w:ind w:firstLine="720"/>
        <w:jc w:val="both"/>
      </w:pPr>
      <w:r>
        <w:t>5) Соотношение душевых реальных доходов, минимальной и средней заработной платы работников разных отраслей производства</w:t>
      </w:r>
    </w:p>
    <w:p w:rsidR="00AC4CD0" w:rsidRDefault="00AC4CD0" w:rsidP="00AC4CD0">
      <w:pPr>
        <w:spacing w:line="360" w:lineRule="auto"/>
        <w:ind w:firstLine="720"/>
        <w:jc w:val="both"/>
      </w:pPr>
      <w:r>
        <w:t>6) Соотношение минимальной заработной платы и минимальной пенсии</w:t>
      </w:r>
    </w:p>
    <w:p w:rsidR="00AC4CD0" w:rsidRDefault="00AC4CD0" w:rsidP="00AC4CD0">
      <w:pPr>
        <w:spacing w:line="360" w:lineRule="auto"/>
        <w:ind w:firstLine="720"/>
        <w:jc w:val="both"/>
      </w:pPr>
      <w:r>
        <w:t>7) Доля общественных фондов потребления в реальных доходах населения, в общем объеме потребления материальных благ и услуг</w:t>
      </w:r>
    </w:p>
    <w:p w:rsidR="00AC4CD0" w:rsidRDefault="00AC4CD0" w:rsidP="00AC4CD0">
      <w:pPr>
        <w:spacing w:line="360" w:lineRule="auto"/>
        <w:ind w:firstLine="720"/>
        <w:jc w:val="both"/>
      </w:pPr>
      <w:r>
        <w:t>8) Минимальная пенсия, общественные фонды потребления</w:t>
      </w:r>
    </w:p>
    <w:p w:rsidR="00AC4CD0" w:rsidRDefault="00AC4CD0" w:rsidP="00AC4CD0">
      <w:pPr>
        <w:spacing w:line="360" w:lineRule="auto"/>
        <w:ind w:firstLine="720"/>
        <w:jc w:val="both"/>
      </w:pPr>
      <w:r>
        <w:t>Общественными фондами потребления называют ту часть общего фонда потребления, которая формируется государством для удовлетворения нужд слоев населения, в силу объективных причин материально незащищенных или слабо защищенных (детей, стариков, инвалидов и др.; из общественных фондов эти слои населения получают пенсии, стипендии, пособия и прочие, непосредственно не связанны</w:t>
      </w:r>
      <w:r w:rsidR="008C42F7">
        <w:t>е с результатами труда, выплаты</w:t>
      </w:r>
      <w:r>
        <w:t>)</w:t>
      </w:r>
      <w:r w:rsidR="008C42F7">
        <w:t>.</w:t>
      </w:r>
    </w:p>
    <w:p w:rsidR="00AC4CD0" w:rsidRDefault="00AC4CD0" w:rsidP="00AC4CD0">
      <w:pPr>
        <w:spacing w:line="360" w:lineRule="auto"/>
        <w:ind w:firstLine="720"/>
        <w:jc w:val="both"/>
      </w:pPr>
      <w:r>
        <w:t>Во вторую группу входят показатели потребления населением конкретных видов материальных благ и услуг, а также опосредствующие это потребление стоимостные показатели как основные элементы реальных доходов населения. В частности, в плане повышения уровня жизни учитывается потребление населением продовольственных и непродовольственных товаров, предметов длительного пользования и обеспеченность жильем, расходы на оплату услуг, потребление продовольственных и непродовольственных товаров в расчете на душу населения, потребление предметов длительного пользования в расчете на 100 семей, количество жилья, приходящееся на одного городского жителя, потребление услуг в расчете на душу населения, общая структура потребления.</w:t>
      </w:r>
    </w:p>
    <w:p w:rsidR="00AC4CD0" w:rsidRDefault="00AC4CD0" w:rsidP="00AC4CD0">
      <w:pPr>
        <w:spacing w:line="360" w:lineRule="auto"/>
        <w:ind w:firstLine="720"/>
        <w:jc w:val="both"/>
      </w:pPr>
      <w:r>
        <w:t>Реальные доходы населения представлены в виде следующих элементов: фонда заработной платы работников разных социальных групп, натуральных поступлений из личного подсобного хозяйства, материальных затрат в сфере услуг, денежных доходов из общественных фондов потребления, валовой продукции жилищного строительства, сбережений населения и задолженности по товарам, купленным в кредит, изменения цен и денежных доходов, не реализуемых на приобретение товаров.</w:t>
      </w:r>
    </w:p>
    <w:p w:rsidR="00AC4CD0" w:rsidRDefault="00AC4CD0" w:rsidP="00AC4CD0">
      <w:pPr>
        <w:spacing w:line="360" w:lineRule="auto"/>
        <w:ind w:firstLine="720"/>
        <w:jc w:val="both"/>
      </w:pPr>
      <w:r>
        <w:t>Третью группу составляют показатели обеспеченности населения детскими учреждениями, телевизионным вещанием, различного рода услугами здравоохранения, коммунального хозяйства и др.</w:t>
      </w:r>
    </w:p>
    <w:p w:rsidR="00AC4CD0" w:rsidRDefault="00AC4CD0" w:rsidP="00AC4CD0">
      <w:pPr>
        <w:spacing w:line="360" w:lineRule="auto"/>
        <w:ind w:firstLine="720"/>
        <w:jc w:val="both"/>
      </w:pPr>
      <w:r>
        <w:t>Основой для исчисления всех показателей уровня жизни служит национальный доход — источник потребления населением материальных благ. Он имеет прямые и обратные связи с фондом потребления, который, в свою очередь, характеризует общую величину реальных доходов; последняя может быть получена и путем сложения их отдельных элементов. Реальным доходам соответствует также и определенная материально-вещественная структура потребления, корреспондирующая и с фондом потребления национального дохода. Наконец, показатели обеспеченности населения услугами зависят и от реальных доходов (и, следовательно, от фонда потребления национального дохода), и от показателей потребления в натуральном выражении.</w:t>
      </w:r>
    </w:p>
    <w:p w:rsidR="00AC4CD0" w:rsidRDefault="00AC4CD0" w:rsidP="00AC4CD0">
      <w:pPr>
        <w:spacing w:line="360" w:lineRule="auto"/>
        <w:ind w:firstLine="720"/>
        <w:jc w:val="both"/>
      </w:pPr>
      <w:r>
        <w:t>Реальный доход является одним из важнейших показателей уровня жизни населения, так как именно реальный доход – это часть заработанного дохода, которая остается у человека после вычитания из национального дохода всех налогов и прибавления к нему всех трансфертных платежей, с учетом индекса цен. Именно реальный доход непосредственно распадается на такие составляющие, как потребление и сбережение.</w:t>
      </w:r>
    </w:p>
    <w:p w:rsidR="00A67CC9" w:rsidRDefault="00AC4CD0" w:rsidP="00A67CC9">
      <w:pPr>
        <w:spacing w:line="360" w:lineRule="auto"/>
        <w:ind w:firstLine="720"/>
        <w:jc w:val="both"/>
      </w:pPr>
      <w:r>
        <w:t>Структура потребления так же имеет большое значение в определении уровня жизни населения. Так, повышение расходов на непродовольственные товары, особенно на товары длительного пользования, в некоторой степени свидетельствует о повышении уровня жизни</w:t>
      </w:r>
      <w:r w:rsidR="00E85E38">
        <w:t xml:space="preserve">. </w:t>
      </w:r>
      <w:r w:rsidR="00A67CC9">
        <w:t>Обратно обстоит дело с расходами домашних хозяйств на продукты питания: считается, что чем ниже доля расходов на питание, тем выше у</w:t>
      </w:r>
      <w:r w:rsidR="00630616">
        <w:t xml:space="preserve">ровень жизни населения </w:t>
      </w:r>
      <w:r w:rsidR="00A27B27">
        <w:t>[</w:t>
      </w:r>
      <w:r w:rsidR="00A27B27" w:rsidRPr="00A27B27">
        <w:t>8</w:t>
      </w:r>
      <w:r w:rsidR="00630616" w:rsidRPr="00630616">
        <w:t xml:space="preserve">, </w:t>
      </w:r>
      <w:r w:rsidR="00630616">
        <w:t>с. 4</w:t>
      </w:r>
      <w:r w:rsidR="00630616" w:rsidRPr="00630616">
        <w:t>]</w:t>
      </w:r>
      <w:r w:rsidR="00630616">
        <w:t>.</w:t>
      </w:r>
      <w:r w:rsidR="003C6FE6">
        <w:t xml:space="preserve"> Говоря о структуре потребления, уместно упомянуть и такое понятие, как «потребительская корзина». «Потребительская корзина» – это фиксированный набор потребительских благ, который используется для расчета индекса стоимости жизни. </w:t>
      </w:r>
      <w:r w:rsidR="003C6FE6" w:rsidRPr="003C6FE6">
        <w:t xml:space="preserve">Категория стоимости жизни может быть использована применительно к определению стоимости рабочей силы. </w:t>
      </w:r>
      <w:r w:rsidR="00292B06">
        <w:t>Ведь н</w:t>
      </w:r>
      <w:r w:rsidR="009B4A13">
        <w:t>ередко заработную плату представляют в виде</w:t>
      </w:r>
      <w:r w:rsidR="003C6FE6" w:rsidRPr="003C6FE6">
        <w:t xml:space="preserve"> стоимости рабочей силы</w:t>
      </w:r>
      <w:r w:rsidR="00292B06">
        <w:t>, превращенной в денежную форму.</w:t>
      </w:r>
      <w:r w:rsidR="009B4A13">
        <w:t xml:space="preserve"> Отсюда следует, </w:t>
      </w:r>
      <w:r w:rsidR="003C6FE6" w:rsidRPr="003C6FE6">
        <w:t>что стоимость рабочей силы сводится к стоимости определенной суммы жизненных средств, необходимых для воспроизводства рабочей силы. В классическом понимании термин «стоимость жизни» используется для обозначения стоимости совокупности предметов потребления, соответствующей определенному уровню удовлетворения потребностей. Стоимость жизни</w:t>
      </w:r>
      <w:r w:rsidR="003C6FE6">
        <w:t xml:space="preserve"> определяется рядом факторов: </w:t>
      </w:r>
      <w:r w:rsidR="003C6FE6" w:rsidRPr="003C6FE6">
        <w:t>уровнем цен на продовольственны</w:t>
      </w:r>
      <w:r w:rsidR="003C6FE6">
        <w:t xml:space="preserve">е товары и услуги, </w:t>
      </w:r>
      <w:r w:rsidR="003C6FE6" w:rsidRPr="003C6FE6">
        <w:t>динамикой разл</w:t>
      </w:r>
      <w:r w:rsidR="003C6FE6">
        <w:t xml:space="preserve">ичных видов доходов, сбережений, </w:t>
      </w:r>
      <w:r w:rsidR="003C6FE6" w:rsidRPr="003C6FE6">
        <w:t>улучшением сист</w:t>
      </w:r>
      <w:r w:rsidR="003C6FE6">
        <w:t xml:space="preserve">емы бесплатного обслуживания, </w:t>
      </w:r>
      <w:r w:rsidR="003C6FE6" w:rsidRPr="003C6FE6">
        <w:t>изменением на</w:t>
      </w:r>
      <w:r w:rsidR="003C6FE6">
        <w:t>логообложения, личных доходов,</w:t>
      </w:r>
      <w:r w:rsidR="003C6FE6" w:rsidRPr="003C6FE6">
        <w:t xml:space="preserve"> структурными изменен</w:t>
      </w:r>
      <w:r w:rsidR="003C6FE6">
        <w:t xml:space="preserve">иями в потребности населения, </w:t>
      </w:r>
      <w:r w:rsidR="003C6FE6" w:rsidRPr="003C6FE6">
        <w:t xml:space="preserve">условиями </w:t>
      </w:r>
      <w:r w:rsidR="003C6FE6">
        <w:t xml:space="preserve">жизни и трудовой деятельности, </w:t>
      </w:r>
      <w:r w:rsidR="003C6FE6" w:rsidRPr="003C6FE6">
        <w:t>требованиями моды и меняющимися вкус</w:t>
      </w:r>
      <w:r w:rsidR="003C6FE6">
        <w:t xml:space="preserve">ами и привычками потребителей, </w:t>
      </w:r>
      <w:r w:rsidR="003C6FE6" w:rsidRPr="003C6FE6">
        <w:t>совокупностью демографических характеристик населения.</w:t>
      </w:r>
      <w:r w:rsidR="003C6FE6">
        <w:t xml:space="preserve"> </w:t>
      </w:r>
      <w:r w:rsidR="003C6FE6" w:rsidRPr="003C6FE6">
        <w:t>При таком понимании термин «стоимость жизни» в большой степени соответствует содержанию уровня жизни населения, его благосостоянию.</w:t>
      </w:r>
    </w:p>
    <w:p w:rsidR="003C6FE6" w:rsidRPr="002231B2" w:rsidRDefault="003C6FE6" w:rsidP="002231B2">
      <w:pPr>
        <w:spacing w:line="360" w:lineRule="auto"/>
        <w:ind w:firstLine="720"/>
        <w:jc w:val="both"/>
      </w:pPr>
      <w:r>
        <w:t xml:space="preserve">Итак, </w:t>
      </w:r>
      <w:r w:rsidR="002231B2">
        <w:t>р</w:t>
      </w:r>
      <w:r w:rsidRPr="003C6FE6">
        <w:t xml:space="preserve">азличают рациональный (оптимальный) и минимальный состав предметов «потребительской корзины». Рациональный состав формируется, исходя из научно обоснованных норм потребления. </w:t>
      </w:r>
      <w:r w:rsidR="009B4A13">
        <w:t>То есть это тот набор продуктов питания</w:t>
      </w:r>
      <w:r w:rsidR="00D11401">
        <w:t xml:space="preserve">, при котором </w:t>
      </w:r>
      <w:r w:rsidR="004B17FF">
        <w:t>осуществляется нормальное существование человека, при котором он находится на оптим</w:t>
      </w:r>
      <w:r w:rsidR="00292B06">
        <w:t>альном уровне работоспособности, в меру удовлетворяются его потребности.</w:t>
      </w:r>
      <w:r w:rsidR="004B17FF">
        <w:t xml:space="preserve"> </w:t>
      </w:r>
      <w:r w:rsidRPr="003C6FE6">
        <w:t xml:space="preserve">Минимальный </w:t>
      </w:r>
      <w:r w:rsidR="004B17FF">
        <w:t xml:space="preserve">же </w:t>
      </w:r>
      <w:r w:rsidRPr="003C6FE6">
        <w:t xml:space="preserve">состав </w:t>
      </w:r>
      <w:r w:rsidR="004B17FF">
        <w:t xml:space="preserve">«потребительской корзины» </w:t>
      </w:r>
      <w:r w:rsidRPr="003C6FE6">
        <w:t>определяет тот уровень удовлетворения потребностей в питании, одежде, жилище, ниже которого сущ</w:t>
      </w:r>
      <w:r w:rsidR="004B17FF">
        <w:t xml:space="preserve">ествование человека недопустимо, то есть это уже грань, предел. </w:t>
      </w:r>
      <w:r w:rsidRPr="003C6FE6">
        <w:t xml:space="preserve"> Набор продуктов питания в «продовольственной корзине» определяется по нормативам, разработанным Ин</w:t>
      </w:r>
      <w:r w:rsidR="00292B06">
        <w:t>ститутом питания А</w:t>
      </w:r>
      <w:r w:rsidRPr="003C6FE6">
        <w:t>кадемии медицинских наук Российской Федерации.</w:t>
      </w:r>
      <w:r w:rsidR="002231B2">
        <w:t xml:space="preserve"> </w:t>
      </w:r>
      <w:r w:rsidR="002231B2" w:rsidRPr="002231B2">
        <w:t xml:space="preserve">Особое значение имеет </w:t>
      </w:r>
      <w:r w:rsidR="002231B2" w:rsidRPr="00292B06">
        <w:rPr>
          <w:i/>
        </w:rPr>
        <w:t>обоснование</w:t>
      </w:r>
      <w:r w:rsidR="002231B2" w:rsidRPr="002231B2">
        <w:t xml:space="preserve"> стоимости жизни и соответствующей «потребительской корзины», которая признается в качестве минимального прожиточного минимума. Величина этого минимума - одна из основных характеристик жизненного уровня населения, необходимый ориентир при разработке мер по его социальной защите. Денежная величина прожиточного минимума определяется как стоимость набора товаров и услуг, признанного минимально необходимым для удовлетворения  потребностей в питании на уровне физиологических минимальных норм потребления (для взрослых, детей, лиц пожилого возраста), а также минимальных потребностей в одежде, обуви, предметах хозяйственного и бытового обихода, медикаментах, коммунальных и бытовых услугах, транспорте, культуре. Все это включается в минимальную «потребительскую корзину».</w:t>
      </w:r>
    </w:p>
    <w:p w:rsidR="003157E9" w:rsidRDefault="00A67CC9" w:rsidP="00A67CC9">
      <w:pPr>
        <w:spacing w:line="360" w:lineRule="auto"/>
        <w:ind w:firstLine="720"/>
        <w:jc w:val="both"/>
      </w:pPr>
      <w:r>
        <w:t xml:space="preserve">Когда сравнивают уровень жизни населения разных стран, то непременно используют такое понятие, как ВВП на душу населения. ВВП на душу населения – величина относительная. Она может зависеть как от объема ВВП, так и от численности населения в данной стране. </w:t>
      </w:r>
      <w:r w:rsidR="00292B06">
        <w:t>Понятно, что чем больше ВВП на душу населения, т.е. чем больше продуктов и услуг предоставлено населению и соответственно отдельным индивидам, тем выше уровень жизни, так как потребности людей уд</w:t>
      </w:r>
      <w:r w:rsidR="00CE7CB3">
        <w:t>овлетворяются в большей степени</w:t>
      </w:r>
      <w:r w:rsidR="00292B06">
        <w:t xml:space="preserve"> </w:t>
      </w:r>
      <w:r w:rsidR="00CE7CB3">
        <w:t>(</w:t>
      </w:r>
      <w:r w:rsidR="00292B06">
        <w:t>хотя вообще потребности людей безграничны</w:t>
      </w:r>
      <w:r w:rsidR="00CE7CB3">
        <w:t>)</w:t>
      </w:r>
      <w:r w:rsidR="00292B06">
        <w:t>.</w:t>
      </w:r>
      <w:r w:rsidR="003157E9">
        <w:t xml:space="preserve"> Поэтому ВВП на душу населения является важнейшим показателем общего уровня жизни населения страны, и поэтому государство</w:t>
      </w:r>
      <w:r w:rsidR="003157E9" w:rsidRPr="003157E9">
        <w:t xml:space="preserve"> </w:t>
      </w:r>
      <w:r w:rsidR="003157E9">
        <w:t>всегда стремится обеспечить как можно больший прирост ВВП.</w:t>
      </w:r>
    </w:p>
    <w:p w:rsidR="00A67CC9" w:rsidRDefault="00A67CC9" w:rsidP="00A67CC9">
      <w:pPr>
        <w:spacing w:line="360" w:lineRule="auto"/>
        <w:ind w:firstLine="720"/>
        <w:jc w:val="both"/>
      </w:pPr>
      <w:r>
        <w:t xml:space="preserve">ВВП на душу населения, помимо </w:t>
      </w:r>
      <w:r w:rsidR="003157E9">
        <w:t xml:space="preserve">как </w:t>
      </w:r>
      <w:r>
        <w:t>непосредственного показате</w:t>
      </w:r>
      <w:r w:rsidR="00643F24">
        <w:t>ля уровня жизни, учитывается также в составе индекса человеческого развития, разработанного специалистами Программы развития ООН. Данный индекс представляет собой интегральный показатель из основных компонентов, характеризующих развитие человека: долголе</w:t>
      </w:r>
      <w:r w:rsidR="005B7485">
        <w:t>тие или продолжительность жизни, образованность</w:t>
      </w:r>
      <w:r w:rsidR="00643F24">
        <w:t xml:space="preserve"> и уровень валового внутреннего продукта на душу населения. Данный индекс рассчитывается по следующей формуле:</w:t>
      </w:r>
    </w:p>
    <w:p w:rsidR="00643F24" w:rsidRDefault="00643F24" w:rsidP="00A67CC9">
      <w:pPr>
        <w:spacing w:line="360" w:lineRule="auto"/>
        <w:ind w:firstLine="720"/>
        <w:jc w:val="both"/>
      </w:pPr>
    </w:p>
    <w:p w:rsidR="00643F24" w:rsidRDefault="00643F24" w:rsidP="00A67CC9">
      <w:pPr>
        <w:spacing w:line="360" w:lineRule="auto"/>
        <w:ind w:firstLine="720"/>
        <w:jc w:val="both"/>
      </w:pPr>
      <w:r w:rsidRPr="00643F24">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69813782" r:id="rId8"/>
        </w:object>
      </w:r>
      <w:r>
        <w:rPr>
          <w:lang w:val="en-US"/>
        </w:rPr>
        <w:t>I</w:t>
      </w:r>
      <w:r>
        <w:rPr>
          <w:vertAlign w:val="subscript"/>
        </w:rPr>
        <w:t>чр</w:t>
      </w:r>
      <w:r>
        <w:t>=</w:t>
      </w:r>
      <w:r w:rsidRPr="00643F24">
        <w:rPr>
          <w:position w:val="-24"/>
        </w:rPr>
        <w:object w:dxaOrig="1480" w:dyaOrig="620">
          <v:shape id="_x0000_i1026" type="#_x0000_t75" style="width:74.25pt;height:30.75pt" o:ole="">
            <v:imagedata r:id="rId9" o:title=""/>
          </v:shape>
          <o:OLEObject Type="Embed" ProgID="Equation.3" ShapeID="_x0000_i1026" DrawAspect="Content" ObjectID="_1469813783" r:id="rId10"/>
        </w:object>
      </w:r>
    </w:p>
    <w:p w:rsidR="005B7485" w:rsidRDefault="005B7485" w:rsidP="00A67CC9">
      <w:pPr>
        <w:spacing w:line="360" w:lineRule="auto"/>
        <w:ind w:firstLine="720"/>
        <w:jc w:val="both"/>
      </w:pPr>
    </w:p>
    <w:p w:rsidR="00643F24" w:rsidRDefault="005B7485" w:rsidP="00A67CC9">
      <w:pPr>
        <w:spacing w:line="360" w:lineRule="auto"/>
        <w:ind w:firstLine="720"/>
        <w:jc w:val="both"/>
      </w:pPr>
      <w:r w:rsidRPr="005B7485">
        <w:t xml:space="preserve"> </w:t>
      </w:r>
      <w:r>
        <w:t xml:space="preserve">где </w:t>
      </w:r>
      <w:r>
        <w:rPr>
          <w:lang w:val="en-US"/>
        </w:rPr>
        <w:t>L</w:t>
      </w:r>
      <w:r w:rsidRPr="005B7485">
        <w:t xml:space="preserve"> – </w:t>
      </w:r>
      <w:r>
        <w:t>продолжительность жизни,</w:t>
      </w:r>
    </w:p>
    <w:p w:rsidR="005B7485" w:rsidRPr="005B7485" w:rsidRDefault="005B7485" w:rsidP="005B7485">
      <w:pPr>
        <w:spacing w:line="360" w:lineRule="auto"/>
        <w:ind w:firstLine="1260"/>
        <w:jc w:val="both"/>
      </w:pPr>
      <w:r>
        <w:rPr>
          <w:lang w:val="en-US"/>
        </w:rPr>
        <w:t>E</w:t>
      </w:r>
      <w:r w:rsidRPr="005B7485">
        <w:t xml:space="preserve"> </w:t>
      </w:r>
      <w:r>
        <w:t>–</w:t>
      </w:r>
      <w:r w:rsidRPr="005B7485">
        <w:t xml:space="preserve"> </w:t>
      </w:r>
      <w:r>
        <w:t>уровень образования.</w:t>
      </w:r>
    </w:p>
    <w:p w:rsidR="003157E9" w:rsidRPr="00630616" w:rsidRDefault="00643F24" w:rsidP="00A67CC9">
      <w:pPr>
        <w:spacing w:line="360" w:lineRule="auto"/>
        <w:ind w:firstLine="720"/>
        <w:jc w:val="both"/>
      </w:pPr>
      <w:r>
        <w:t>Являясь средством измерения имеющихся возможностей для удовлетворения материальных и духовных запросов и потребностей людей, этот показатель используется специалистами для наблюдения за социальным прогрессом отдельных регионо</w:t>
      </w:r>
      <w:r w:rsidR="00630616">
        <w:t xml:space="preserve">в, стран и человечества в целом </w:t>
      </w:r>
      <w:r w:rsidR="00A27B27">
        <w:t>[</w:t>
      </w:r>
      <w:r w:rsidR="00A27B27" w:rsidRPr="00A27B27">
        <w:t>12</w:t>
      </w:r>
      <w:r w:rsidR="00630616" w:rsidRPr="00630616">
        <w:t xml:space="preserve">, </w:t>
      </w:r>
      <w:r w:rsidR="00630616">
        <w:rPr>
          <w:lang w:val="en-US"/>
        </w:rPr>
        <w:t>c</w:t>
      </w:r>
      <w:r w:rsidR="00630616" w:rsidRPr="00630616">
        <w:t>. 30].</w:t>
      </w:r>
    </w:p>
    <w:p w:rsidR="001F1FF9" w:rsidRPr="000278FB" w:rsidRDefault="003157E9" w:rsidP="00A67CC9">
      <w:pPr>
        <w:spacing w:line="360" w:lineRule="auto"/>
        <w:ind w:firstLine="720"/>
        <w:jc w:val="both"/>
      </w:pPr>
      <w:r>
        <w:t>Можно сказать, что индекс человеческого развития является измерителем качества жизни населения, потому что качество жизни, являясь более широким понятием, чем уровень жизни, отражает не только показатели экономического развития, но включает в себя и другие стороны жизни, такие как продолжительность жизни, качество образования и т. д, как это видно из индекса человеческого развития. Поэтому, говоря об уровне жизни, важно понимать, что уровень жизни, являясь как бы составляющей качества жизни населения, может оказывать большое влияние на это самое качество, т.</w:t>
      </w:r>
      <w:r w:rsidR="00EF7DAD">
        <w:t xml:space="preserve"> </w:t>
      </w:r>
      <w:r>
        <w:t xml:space="preserve">е </w:t>
      </w:r>
      <w:r w:rsidR="00C42DCA">
        <w:t>качество и уровень жизни – взаимосвязанные понятия, но их не следует рассматривать как количество и качество, как часть и целое, как форма и содержание; они являются характеристиками «жизни» как объект</w:t>
      </w:r>
      <w:r w:rsidR="000278FB">
        <w:t xml:space="preserve">а, но под разными углами зрения </w:t>
      </w:r>
      <w:r w:rsidR="00A27B27">
        <w:t>[1</w:t>
      </w:r>
      <w:r w:rsidR="00A27B27" w:rsidRPr="00A27B27">
        <w:t>6</w:t>
      </w:r>
      <w:r w:rsidR="000278FB" w:rsidRPr="000278FB">
        <w:t xml:space="preserve">, </w:t>
      </w:r>
      <w:r w:rsidR="000278FB">
        <w:rPr>
          <w:lang w:val="en-US"/>
        </w:rPr>
        <w:t>c</w:t>
      </w:r>
      <w:r w:rsidR="000278FB" w:rsidRPr="000278FB">
        <w:t>. 51].</w:t>
      </w:r>
    </w:p>
    <w:p w:rsidR="00A26584" w:rsidRDefault="00A26584" w:rsidP="00A67CC9">
      <w:pPr>
        <w:spacing w:line="360" w:lineRule="auto"/>
        <w:ind w:firstLine="720"/>
        <w:jc w:val="both"/>
      </w:pPr>
      <w:r>
        <w:t>В статистике в связи с величиной доходов и уровнем потребления, обусловленного этим доходом, выделяют следующие уровни жизни:</w:t>
      </w:r>
    </w:p>
    <w:p w:rsidR="00A26584" w:rsidRDefault="00A26584" w:rsidP="00A67CC9">
      <w:pPr>
        <w:spacing w:line="360" w:lineRule="auto"/>
        <w:ind w:firstLine="720"/>
        <w:jc w:val="both"/>
      </w:pPr>
      <w:r>
        <w:t>1) Жизнь в достатке. Человек в состоянии пользоваться всеми благами и услугами, которые ему предоставляются, в результате чего он получает возможность всестороннего развития и обеспечения высокого уровня жизни.</w:t>
      </w:r>
    </w:p>
    <w:p w:rsidR="00A26584" w:rsidRDefault="00A26584" w:rsidP="00A67CC9">
      <w:pPr>
        <w:spacing w:line="360" w:lineRule="auto"/>
        <w:ind w:firstLine="720"/>
        <w:jc w:val="both"/>
      </w:pPr>
      <w:r>
        <w:t>2) Нормальный, или приемлемый уровень. В этом случае человек имеет возможность потребления благ и услуг по научно обоснованным нормам, которые достаточны для полноценного восстановления физических и интеллектуальных сил человека.</w:t>
      </w:r>
    </w:p>
    <w:p w:rsidR="00A26584" w:rsidRDefault="00A26584" w:rsidP="00A67CC9">
      <w:pPr>
        <w:spacing w:line="360" w:lineRule="auto"/>
        <w:ind w:firstLine="720"/>
        <w:jc w:val="both"/>
      </w:pPr>
      <w:r>
        <w:t>3) Уровень бедности. На данном уровне человек получает только тот уровень удовлетворения своих потребностей, который обеспечивает возможность сохранения работоспособности человека.</w:t>
      </w:r>
    </w:p>
    <w:p w:rsidR="00A26584" w:rsidRDefault="00A26584" w:rsidP="00A67CC9">
      <w:pPr>
        <w:spacing w:line="360" w:lineRule="auto"/>
        <w:ind w:firstLine="720"/>
        <w:jc w:val="both"/>
      </w:pPr>
      <w:r>
        <w:t>4) Уровень нищеты. Потребление благ и услуг происходит лишь на уровне биологического выживания человека.</w:t>
      </w:r>
    </w:p>
    <w:p w:rsidR="00EF7DAD" w:rsidRDefault="001F1FF9" w:rsidP="00A67CC9">
      <w:pPr>
        <w:spacing w:line="360" w:lineRule="auto"/>
        <w:ind w:firstLine="720"/>
        <w:jc w:val="both"/>
      </w:pPr>
      <w:r>
        <w:t>Таким образом, можно сделать вывод, что уровень жизни – понятие неоднозначное, многогранное, которое определяется множеством показателей, охватывающих различные стороны жизни населения, такие как продолжительность жизни, качество образования, величина доходов, размер прожиточного минимума и т.д. В неразрывной связи с уровнем жизни выступают такие понятия как качество и образ жизни.</w:t>
      </w:r>
      <w:r w:rsidR="00A26584">
        <w:t xml:space="preserve"> Непосредственным показателем уровня жизни является величина валового внутреннего продукта на одного человека.</w:t>
      </w:r>
    </w:p>
    <w:p w:rsidR="00643F24" w:rsidRDefault="00EF7DAD" w:rsidP="00A67CC9">
      <w:pPr>
        <w:spacing w:line="360" w:lineRule="auto"/>
        <w:ind w:firstLine="720"/>
        <w:jc w:val="both"/>
      </w:pPr>
      <w:r>
        <w:br w:type="page"/>
        <w:t>2. Факторы, влияющие на уровень жизни.</w:t>
      </w:r>
    </w:p>
    <w:p w:rsidR="00EF7DAD" w:rsidRDefault="00EF7DAD" w:rsidP="00A67CC9">
      <w:pPr>
        <w:spacing w:line="360" w:lineRule="auto"/>
        <w:ind w:firstLine="720"/>
        <w:jc w:val="both"/>
      </w:pPr>
    </w:p>
    <w:p w:rsidR="0007356D" w:rsidRDefault="00EF7DAD" w:rsidP="00A67CC9">
      <w:pPr>
        <w:spacing w:line="360" w:lineRule="auto"/>
        <w:ind w:firstLine="720"/>
        <w:jc w:val="both"/>
      </w:pPr>
      <w:r>
        <w:t>Как уже отмечалось в первой главе, уровень жизни</w:t>
      </w:r>
      <w:r w:rsidR="0007356D">
        <w:t>, являясь понятием многогранным, многоаспектным,</w:t>
      </w:r>
      <w:r>
        <w:t xml:space="preserve"> складывается из множества показателей. Поэтому на уровень жизни влияет очень много факторов, так как сами эти показатели очень изменчивы, динамичны и сами подвержены</w:t>
      </w:r>
      <w:r w:rsidR="0007356D">
        <w:t xml:space="preserve"> влиянию очень многих факторов.</w:t>
      </w:r>
    </w:p>
    <w:p w:rsidR="00EF7DAD" w:rsidRDefault="00EF7DAD" w:rsidP="00A67CC9">
      <w:pPr>
        <w:spacing w:line="360" w:lineRule="auto"/>
        <w:ind w:firstLine="720"/>
        <w:jc w:val="both"/>
      </w:pPr>
      <w:r>
        <w:t>Если брать в целом, то на общий уровень жизни, например, может влиять то, находится ли данное государство в состоянии войны или поддерживает с другими странами мирные отношения, состоит ли оно в каких-либо торгово-экономических или политических объединениях или отказывается вступать в них, и например, поэтому, возникает угроза экономической блокады этой страны, что непременно отразится на уровне жизни ее населения.</w:t>
      </w:r>
      <w:r w:rsidR="00CE7CB3">
        <w:t xml:space="preserve"> Если брать какие-</w:t>
      </w:r>
      <w:r w:rsidR="00882E2E">
        <w:t xml:space="preserve">то конкретные показатели, на которые могут влиять определенные факторы, то это будут ВВП на душу населения, реальные доходы граждан, минимальный уровень зарплаты, стоимость «потребительской корзины», так как именно эти категории </w:t>
      </w:r>
      <w:r w:rsidR="00C91FD9">
        <w:t xml:space="preserve">в определенной мере </w:t>
      </w:r>
      <w:r w:rsidR="00882E2E">
        <w:t>отражают уровень жизни.</w:t>
      </w:r>
    </w:p>
    <w:p w:rsidR="002A7EF6" w:rsidRDefault="00617064" w:rsidP="00A67CC9">
      <w:pPr>
        <w:spacing w:line="360" w:lineRule="auto"/>
        <w:ind w:firstLine="720"/>
        <w:jc w:val="both"/>
      </w:pPr>
      <w:r>
        <w:t>На величину ВВП существенное влияние оказывает темп экономического роста. Активный экономический рост повышает уровень жизни граждан страны, так как экономический рост достигается благодаря улучшению большого числа показателей.</w:t>
      </w:r>
      <w:r w:rsidR="002A7EF6">
        <w:t xml:space="preserve"> Сюда можно отнести и конечное потребление домохозяйств, которое входит в состав ВВП, </w:t>
      </w:r>
      <w:r w:rsidR="0007356D">
        <w:t>и государственные расходы, и экспортные показатели, а также инвестиционные процессы</w:t>
      </w:r>
      <w:r w:rsidR="002A7EF6">
        <w:t>.</w:t>
      </w:r>
    </w:p>
    <w:p w:rsidR="00CE7CB3" w:rsidRPr="00240BE2" w:rsidRDefault="00AB399F" w:rsidP="00A67CC9">
      <w:pPr>
        <w:spacing w:line="360" w:lineRule="auto"/>
        <w:ind w:firstLine="720"/>
        <w:jc w:val="both"/>
      </w:pPr>
      <w:r>
        <w:t xml:space="preserve">Можно выделить несколько важнейших факторов, от которых может зависеть уровень жизни населения. </w:t>
      </w:r>
      <w:r w:rsidR="00240BE2">
        <w:t xml:space="preserve"> На следующем</w:t>
      </w:r>
      <w:r w:rsidR="002A7EF6">
        <w:t xml:space="preserve"> </w:t>
      </w:r>
      <w:r w:rsidR="00240BE2">
        <w:t>рисунке</w:t>
      </w:r>
      <w:r w:rsidR="002A7EF6">
        <w:t xml:space="preserve"> отражены изменения некоторых экономических показателей с</w:t>
      </w:r>
      <w:r>
        <w:t>остояния уровня жизни населения в 2003-2006 гг.</w:t>
      </w:r>
      <w:r w:rsidR="007768E1">
        <w:t xml:space="preserve"> </w:t>
      </w:r>
      <w:r w:rsidR="007768E1" w:rsidRPr="00240BE2">
        <w:t>[17]</w:t>
      </w:r>
    </w:p>
    <w:p w:rsidR="00C1259F" w:rsidRDefault="00C1259F" w:rsidP="00FC4616">
      <w:pPr>
        <w:spacing w:line="360" w:lineRule="auto"/>
      </w:pPr>
    </w:p>
    <w:p w:rsidR="00C1259F" w:rsidRDefault="00C1259F" w:rsidP="00C1259F">
      <w:pPr>
        <w:spacing w:line="360" w:lineRule="auto"/>
        <w:ind w:firstLine="720"/>
        <w:jc w:val="center"/>
      </w:pPr>
    </w:p>
    <w:p w:rsidR="00C1259F" w:rsidRPr="00C1259F" w:rsidRDefault="001A3937" w:rsidP="00C1259F">
      <w:pPr>
        <w:spacing w:line="360" w:lineRule="auto"/>
        <w:ind w:firstLine="720"/>
        <w:jc w:val="both"/>
      </w:pPr>
      <w:r>
        <w:pict>
          <v:shape id="_x0000_i1027" type="#_x0000_t75" style="width:387pt;height:225pt">
            <v:imagedata r:id="rId11" o:title=""/>
          </v:shape>
        </w:pict>
      </w:r>
    </w:p>
    <w:p w:rsidR="00C1259F" w:rsidRDefault="00FC4616" w:rsidP="00240BE2">
      <w:pPr>
        <w:spacing w:line="360" w:lineRule="auto"/>
        <w:ind w:firstLine="720"/>
        <w:jc w:val="center"/>
      </w:pPr>
      <w:r>
        <w:t>Рис.1 Некоторые экономические индикаторы уровня жизни населения России в 2003-2006 гг.</w:t>
      </w:r>
    </w:p>
    <w:p w:rsidR="00FC4616" w:rsidRPr="00C1259F" w:rsidRDefault="00FC4616" w:rsidP="00FC4616">
      <w:pPr>
        <w:spacing w:line="360" w:lineRule="auto"/>
        <w:ind w:firstLine="720"/>
        <w:jc w:val="center"/>
      </w:pPr>
    </w:p>
    <w:p w:rsidR="00A469A3" w:rsidRDefault="002A7EF6" w:rsidP="00A67CC9">
      <w:pPr>
        <w:spacing w:line="360" w:lineRule="auto"/>
        <w:ind w:firstLine="720"/>
        <w:jc w:val="both"/>
      </w:pPr>
      <w:r>
        <w:t xml:space="preserve">Как видно, положительная динамика изменения величины конечного потребления, денежных доходов и величины прожиточного минимума свидетельствует </w:t>
      </w:r>
      <w:r w:rsidR="00A469A3">
        <w:t>о повышении уровня жизни.</w:t>
      </w:r>
      <w:r w:rsidR="00AB399F">
        <w:t xml:space="preserve"> Однако здесь следует учитывать и тот факт, что существуют и другие факторы, как например, инфляция, которые могут отрицательно компенсировать улучшение некоторых показателей.</w:t>
      </w:r>
    </w:p>
    <w:p w:rsidR="00A469A3" w:rsidRDefault="00882E2E" w:rsidP="00A469A3">
      <w:pPr>
        <w:spacing w:line="360" w:lineRule="auto"/>
        <w:ind w:firstLine="720"/>
        <w:jc w:val="both"/>
      </w:pPr>
      <w:r>
        <w:t>Реальные доходы населения в основном будут зависеть от двух факторов: от заработанного дохода и от индекса потребительских цен. Понятно, что если заработанный доход увеличивается, то увеличивается и реальный доход. Но учитывать надо также и изменение реальных цен на товары и услуги, то есть величину индекса потребительских цен. Здесь немаловажную роль</w:t>
      </w:r>
      <w:r w:rsidR="00AB399F">
        <w:t>, как уже было отмечено,</w:t>
      </w:r>
      <w:r>
        <w:t xml:space="preserve"> играет инфляция, так как если даже номинальные доходы граждан выросли, то инфляция, приведшая к повышению уровня </w:t>
      </w:r>
      <w:r w:rsidR="00005DCC">
        <w:t>цен, может просто «съесть</w:t>
      </w:r>
      <w:r w:rsidR="00C91FD9">
        <w:t>» это повышение дохода</w:t>
      </w:r>
      <w:r>
        <w:t xml:space="preserve">, то есть </w:t>
      </w:r>
      <w:r w:rsidR="008A4680">
        <w:t>на этот увеличившийся доход потребители будут покупать товары и услуги по увеличившейся же цене. Другими словами, величина реальных доходов практически не изменится, и соответственно, не сильно изменится и уровень жизни населения.</w:t>
      </w:r>
    </w:p>
    <w:p w:rsidR="006722B4" w:rsidRDefault="004724C8" w:rsidP="00A469A3">
      <w:pPr>
        <w:spacing w:line="360" w:lineRule="auto"/>
        <w:ind w:firstLine="720"/>
        <w:jc w:val="both"/>
      </w:pPr>
      <w:r>
        <w:t>С доходами, а соответственно и с уровнем жизни</w:t>
      </w:r>
      <w:r w:rsidR="002B2C14">
        <w:t xml:space="preserve"> населения</w:t>
      </w:r>
      <w:r>
        <w:t>, связано такое понятие, как динамика распределения доходов, в частности дифференциация доходов в данной стране.</w:t>
      </w:r>
      <w:r w:rsidR="002B2C14">
        <w:t xml:space="preserve"> Дифференциация доходов населения является в современных условиях важной характеристикой состояния жизненного уровня населения страны. Дифференциация доходов может оцениваться по нескольким видам коэффициентов. Существует, например, децильный коэффициент, отражающий отношение среднемесячных доходов наиболее и наименее обеспеченных 10% населения. Существует также</w:t>
      </w:r>
      <w:r w:rsidR="00005DCC">
        <w:t xml:space="preserve"> коэффициент Джини</w:t>
      </w:r>
      <w:r w:rsidR="0089720C">
        <w:t xml:space="preserve"> (индекс концентрации доходов)</w:t>
      </w:r>
      <w:r w:rsidR="00005DCC">
        <w:t>, который рассчитывается как отношение площади фигуры, образуемой кривой Лоренца и прямой абсолютного равенства, к общей площади треугольника, образуемого между линиями абсолютного равенства и абсолютного неравенства. В периоды социально-экономических потрясений, высокой инфляции или иных нестабильных состояний экономики страны данные коэффициенты увеличиваются, что свидетельствует о более сильной дифференциации доходов различных групп населения. Естественно, это отраж</w:t>
      </w:r>
      <w:r w:rsidR="00BD2BCA">
        <w:t>ается на уровне жизни населения. Теоретический коэффициент Джини равен 0,5. Такое распределение дохода в обществе является равновесным, и любое отклонение от этого равновесия может быть только искусственно вызванным и неоптимальным, поскольку такое перераспределение сопровождается чистыми потерями обществ</w:t>
      </w:r>
      <w:r w:rsidR="00CE40E2">
        <w:t>а</w:t>
      </w:r>
      <w:r w:rsidR="00CE40E2" w:rsidRPr="00CE40E2">
        <w:t xml:space="preserve">. </w:t>
      </w:r>
      <w:r w:rsidR="00096A8B">
        <w:t>Абсолютное равенство в доходах не стимулирует производительный труд, поэтому определенное неравенство доходов является крайне важным средством поощ</w:t>
      </w:r>
      <w:r w:rsidR="00E8567C">
        <w:t xml:space="preserve">рения трудовой активности людей </w:t>
      </w:r>
      <w:r w:rsidR="00A27B27">
        <w:t>[19</w:t>
      </w:r>
      <w:r w:rsidR="00E8567C" w:rsidRPr="00E8567C">
        <w:t>].</w:t>
      </w:r>
      <w:r w:rsidR="00096A8B">
        <w:t xml:space="preserve"> </w:t>
      </w:r>
      <w:r w:rsidR="00BD2BCA">
        <w:t>П</w:t>
      </w:r>
      <w:r w:rsidR="00005DCC">
        <w:t>о</w:t>
      </w:r>
      <w:r w:rsidR="00BD2BCA">
        <w:t>э</w:t>
      </w:r>
      <w:r w:rsidR="00005DCC">
        <w:t>тому что при нормальном уровне жизни всего населения устанавливается определенное оптимальное неравенство в доходах, изменение которого в ту или иную сторону неизбежно приводит к изменениям в жизненном уровне населения данной страны.</w:t>
      </w:r>
      <w:r w:rsidR="00241EEB">
        <w:t xml:space="preserve"> Таким образом, на уровень жизни влияет не только величина доходов населения, но и степень неравномерности их распределения.</w:t>
      </w:r>
    </w:p>
    <w:p w:rsidR="00137BEA" w:rsidRDefault="00527B69" w:rsidP="00A469A3">
      <w:pPr>
        <w:spacing w:line="360" w:lineRule="auto"/>
        <w:ind w:firstLine="720"/>
        <w:jc w:val="both"/>
      </w:pPr>
      <w:r>
        <w:t>Согласно документам ООН, концепция уровня жизни включает в себя следующие двенадцать компонентов:</w:t>
      </w:r>
    </w:p>
    <w:p w:rsidR="00527B69" w:rsidRDefault="00527B69" w:rsidP="00527B69">
      <w:pPr>
        <w:spacing w:line="360" w:lineRule="auto"/>
        <w:ind w:firstLine="720"/>
        <w:jc w:val="both"/>
      </w:pPr>
      <w:r>
        <w:t>1. Здоровье</w:t>
      </w:r>
    </w:p>
    <w:p w:rsidR="00527B69" w:rsidRDefault="00527B69" w:rsidP="00527B69">
      <w:pPr>
        <w:spacing w:line="360" w:lineRule="auto"/>
        <w:ind w:firstLine="720"/>
        <w:jc w:val="both"/>
      </w:pPr>
      <w:r>
        <w:t>2. Санитарно-гигиенические условия жизни</w:t>
      </w:r>
    </w:p>
    <w:p w:rsidR="00527B69" w:rsidRDefault="00527B69" w:rsidP="00527B69">
      <w:pPr>
        <w:spacing w:line="360" w:lineRule="auto"/>
        <w:ind w:firstLine="720"/>
        <w:jc w:val="both"/>
      </w:pPr>
      <w:r>
        <w:t>3. Потребление продуктов питания</w:t>
      </w:r>
    </w:p>
    <w:p w:rsidR="00527B69" w:rsidRDefault="00527B69" w:rsidP="00527B69">
      <w:pPr>
        <w:spacing w:line="360" w:lineRule="auto"/>
        <w:ind w:firstLine="720"/>
        <w:jc w:val="both"/>
      </w:pPr>
      <w:r>
        <w:t>4. Жилищные условия и обеспеченность потребительскими благами длительного пользования</w:t>
      </w:r>
    </w:p>
    <w:p w:rsidR="00527B69" w:rsidRDefault="00527B69" w:rsidP="00527B69">
      <w:pPr>
        <w:spacing w:line="360" w:lineRule="auto"/>
        <w:ind w:firstLine="720"/>
        <w:jc w:val="both"/>
      </w:pPr>
      <w:r>
        <w:t>5. Образование и культура</w:t>
      </w:r>
    </w:p>
    <w:p w:rsidR="00527B69" w:rsidRDefault="00527B69" w:rsidP="00527B69">
      <w:pPr>
        <w:spacing w:line="360" w:lineRule="auto"/>
        <w:ind w:firstLine="720"/>
        <w:jc w:val="both"/>
      </w:pPr>
      <w:r>
        <w:t>6. Занятость, условия труда</w:t>
      </w:r>
    </w:p>
    <w:p w:rsidR="00527B69" w:rsidRDefault="00527B69" w:rsidP="00527B69">
      <w:pPr>
        <w:spacing w:line="360" w:lineRule="auto"/>
        <w:ind w:firstLine="720"/>
        <w:jc w:val="both"/>
      </w:pPr>
      <w:r>
        <w:t>7. Доходы и расходы населения</w:t>
      </w:r>
    </w:p>
    <w:p w:rsidR="00527B69" w:rsidRDefault="00527B69" w:rsidP="00527B69">
      <w:pPr>
        <w:spacing w:line="360" w:lineRule="auto"/>
        <w:ind w:firstLine="720"/>
        <w:jc w:val="both"/>
      </w:pPr>
      <w:r>
        <w:t xml:space="preserve">8. </w:t>
      </w:r>
      <w:r w:rsidR="007600B3">
        <w:t>Стоимость жизни и потребительские цены</w:t>
      </w:r>
    </w:p>
    <w:p w:rsidR="007600B3" w:rsidRDefault="007600B3" w:rsidP="00527B69">
      <w:pPr>
        <w:spacing w:line="360" w:lineRule="auto"/>
        <w:ind w:firstLine="720"/>
        <w:jc w:val="both"/>
      </w:pPr>
      <w:r>
        <w:t>9. Транспортные средства</w:t>
      </w:r>
    </w:p>
    <w:p w:rsidR="007600B3" w:rsidRDefault="007600B3" w:rsidP="00527B69">
      <w:pPr>
        <w:spacing w:line="360" w:lineRule="auto"/>
        <w:ind w:firstLine="720"/>
        <w:jc w:val="both"/>
      </w:pPr>
      <w:r>
        <w:t>10. Организация отдыха, физкультура и спорт</w:t>
      </w:r>
    </w:p>
    <w:p w:rsidR="007600B3" w:rsidRDefault="007600B3" w:rsidP="00527B69">
      <w:pPr>
        <w:spacing w:line="360" w:lineRule="auto"/>
        <w:ind w:firstLine="720"/>
        <w:jc w:val="both"/>
      </w:pPr>
      <w:r>
        <w:t>11. Социальное обеспечение</w:t>
      </w:r>
    </w:p>
    <w:p w:rsidR="007600B3" w:rsidRDefault="007600B3" w:rsidP="00527B69">
      <w:pPr>
        <w:spacing w:line="360" w:lineRule="auto"/>
        <w:ind w:firstLine="720"/>
        <w:jc w:val="both"/>
      </w:pPr>
      <w:r>
        <w:t>12. Свобода человека</w:t>
      </w:r>
    </w:p>
    <w:p w:rsidR="007600B3" w:rsidRDefault="007600B3" w:rsidP="00527B69">
      <w:pPr>
        <w:spacing w:line="360" w:lineRule="auto"/>
        <w:ind w:firstLine="720"/>
        <w:jc w:val="both"/>
      </w:pPr>
      <w:r>
        <w:t>Данное разделение на компоненты позволяет увидеть, при изменении каких параметров происходит изменение уровня жизни населения</w:t>
      </w:r>
      <w:r w:rsidR="00526953">
        <w:t xml:space="preserve"> </w:t>
      </w:r>
      <w:r w:rsidR="00A27B27">
        <w:t>[12</w:t>
      </w:r>
      <w:r w:rsidR="00526953" w:rsidRPr="00526953">
        <w:t xml:space="preserve">, </w:t>
      </w:r>
      <w:r w:rsidR="00526953">
        <w:rPr>
          <w:lang w:val="en-US"/>
        </w:rPr>
        <w:t>c</w:t>
      </w:r>
      <w:r w:rsidR="00526953" w:rsidRPr="00526953">
        <w:t>. 30]</w:t>
      </w:r>
      <w:r>
        <w:t>. Обратимся к некоторым составляющим данной концепции уровня жизни.</w:t>
      </w:r>
    </w:p>
    <w:p w:rsidR="007600B3" w:rsidRDefault="007600B3" w:rsidP="00527B69">
      <w:pPr>
        <w:spacing w:line="360" w:lineRule="auto"/>
        <w:ind w:firstLine="720"/>
        <w:jc w:val="both"/>
      </w:pPr>
      <w:r>
        <w:t>Несомненно, здоровье является величайшим богатством, которое нельзя купить ни за какие деньги. Ухудшение состояния здоровья существенно п</w:t>
      </w:r>
      <w:r w:rsidR="00E16BBD">
        <w:t>онижает уровень жизни населения, так как понижается работоспособность, производительность труда, вследствие чего в некоторой степени понижается доход населения.</w:t>
      </w:r>
      <w:r>
        <w:t xml:space="preserve"> На показатель здоровья населения влияет множество показателей и параметров, таких как уровень развития медицины, наличие бесплатного и качественного медицинского обслуживания, количество койко-мест на человека</w:t>
      </w:r>
      <w:r w:rsidR="004F50B5">
        <w:t>, количество медицинского персонала</w:t>
      </w:r>
      <w:r>
        <w:t xml:space="preserve"> </w:t>
      </w:r>
      <w:r w:rsidR="004F50B5">
        <w:t xml:space="preserve">на 1000 человек </w:t>
      </w:r>
      <w:r>
        <w:t xml:space="preserve">и т.п. </w:t>
      </w:r>
      <w:r w:rsidR="00CE6041">
        <w:t xml:space="preserve">Немаловажную роль играет экологическое состояние той среды, в которой живет человек, особенно это актуально в наши дни, когда, происходит кризис экологического состояния природы. </w:t>
      </w:r>
      <w:r>
        <w:t>В эту же категорию здоровья входит и продолжительность жизни, которая, как мы знаем, учитывается в различных индексах уровня жизни.</w:t>
      </w:r>
    </w:p>
    <w:p w:rsidR="007600B3" w:rsidRDefault="00E16BBD" w:rsidP="00527B69">
      <w:pPr>
        <w:spacing w:line="360" w:lineRule="auto"/>
        <w:ind w:firstLine="720"/>
        <w:jc w:val="both"/>
      </w:pPr>
      <w:r>
        <w:t>Также на уровень жизни оказывают влияние санитарно-гигиенические и жилищные условия. Каждый человек, каждая семья стремится</w:t>
      </w:r>
      <w:r w:rsidR="00CE6041">
        <w:t xml:space="preserve"> улучшить свои жилищные</w:t>
      </w:r>
      <w:r>
        <w:t xml:space="preserve"> условия, на это направлены почти все усилия человека, поскольку хорошие санитарно-гигиенические и жилищные условия являются базой для нормального развития человека, а также для развития </w:t>
      </w:r>
      <w:r w:rsidR="00CE6041">
        <w:t xml:space="preserve">человеческого потенциала </w:t>
      </w:r>
      <w:r>
        <w:t>его будущих детей и внуков.</w:t>
      </w:r>
    </w:p>
    <w:p w:rsidR="00526953" w:rsidRDefault="00526953" w:rsidP="00527B69">
      <w:pPr>
        <w:spacing w:line="360" w:lineRule="auto"/>
        <w:ind w:firstLine="720"/>
        <w:jc w:val="both"/>
      </w:pPr>
      <w:r>
        <w:t>Еще один фактор, оказывающий влияние на уровень жизни – это уровень развития инфраструктуры. Сюда относятся развитие транспортного обслуживания, наличие хороших систем связи и сообщ</w:t>
      </w:r>
      <w:r w:rsidR="006F5D2F">
        <w:t xml:space="preserve">ения, телекоммуникаций и т.д. Поэтому государство в целом и различные муниципальные образования стремятся все время улучшать состояние инфраструктуры. Это проявляется в строительстве новых дорог, мостов, поддержании в надлежащем порядке состояния транспорта, различных мест отдыха и проведения культурных мероприятий и т.п. </w:t>
      </w:r>
      <w:r w:rsidR="00CE6041">
        <w:t xml:space="preserve">При оценке развитости инфраструктуры обычно рассчитывают длину асфальтовых дорог на один квадратный километр. Чем больше этот показатель, тем активнее население может проявлять экономическую активность, тем более привлекательна эта территория для капиталовложений (например, для постройки супермаркетов, развлекательных центров и т.д.) </w:t>
      </w:r>
      <w:r w:rsidR="006F5D2F">
        <w:t>Неудивительно, что человек, выбирая себе новое место жительства, ориентируется именно на эти признаки, как определяющие в некоторой степени уровень жизни.</w:t>
      </w:r>
    </w:p>
    <w:p w:rsidR="004F50B5" w:rsidRDefault="004F50B5" w:rsidP="00527B69">
      <w:pPr>
        <w:spacing w:line="360" w:lineRule="auto"/>
        <w:ind w:firstLine="720"/>
        <w:jc w:val="both"/>
      </w:pPr>
      <w:r>
        <w:t xml:space="preserve">Связанным с предыдущими компонентами является и организация отдыха человека, а также условия для занятия спортом. На уровень жизни населения в целом влияют такие показатели, как число мест отдыха, развитие различных спортивных секций и кружков, фитнесс-центров, оздоровительных учреждений, санаториев, лагерей отдыха и т.д. Чем лучше организованы данные </w:t>
      </w:r>
      <w:r w:rsidR="00D45858">
        <w:t>«институты» отдыха и спорта, тем лучшие условия создаются для сохранения здоровья человека, что повышает уровень жизни населения.</w:t>
      </w:r>
    </w:p>
    <w:p w:rsidR="00D45858" w:rsidRDefault="00D45858" w:rsidP="00527B69">
      <w:pPr>
        <w:spacing w:line="360" w:lineRule="auto"/>
        <w:ind w:firstLine="720"/>
        <w:jc w:val="both"/>
      </w:pPr>
      <w:r>
        <w:t>И, наконец, свобода человека. В это понятие входит то свободное время, которое человек может использовать для раскрытия своего человеческого потенциала, для удовлетворения своих каких-то более высоких потребностей, таких как чтение книг, посещение театра и кинозала, отдых не природе и т.д. Также под свободой человека мы понимаем  и свободу слова, свободу мысли, возможность человека открыто выражать свое мнение, высказывать и выдвигать различные требования и т.п. Наличие свободного времени является весомой частью того, что мы называем уровнем жизни населения.</w:t>
      </w:r>
    </w:p>
    <w:p w:rsidR="00D45858" w:rsidRDefault="00D45858" w:rsidP="00527B69">
      <w:pPr>
        <w:spacing w:line="360" w:lineRule="auto"/>
        <w:ind w:firstLine="720"/>
        <w:jc w:val="both"/>
      </w:pPr>
      <w:r>
        <w:t>Итак, выводы можно сделать следующие.</w:t>
      </w:r>
    </w:p>
    <w:p w:rsidR="007A23C7" w:rsidRDefault="007A23C7" w:rsidP="00527B69">
      <w:pPr>
        <w:spacing w:line="360" w:lineRule="auto"/>
        <w:ind w:firstLine="720"/>
        <w:jc w:val="both"/>
      </w:pPr>
      <w:r>
        <w:t>На уровень жизни влияет много факторов. Если уровень жизни брать как экономическую категорию, то на этот уровень будут оказывать такие факторы, как реальная заработная плата, реальные доходы населения, минимальный уровень оплаты труда, уровень прожиточного минимума, а если брать обобщенный показатель, то величина ВВП на душу населения, доля в нем расходов на конечное потребление и т.д. Если же уровень жизни рассматривать в тесной взаимосвязи с качеством жизни населения, то на него будут оказывать влияние развитость инфраструктуры, состояние здоровья населения, экологическое состояние окружающей среды, наличие у людей свободного времени и т.п.</w:t>
      </w:r>
    </w:p>
    <w:p w:rsidR="00D45858" w:rsidRDefault="007A23C7" w:rsidP="00527B69">
      <w:pPr>
        <w:spacing w:line="360" w:lineRule="auto"/>
        <w:ind w:firstLine="720"/>
        <w:jc w:val="both"/>
      </w:pPr>
      <w:r>
        <w:t>В результате можно отметить наиболее значимые факторы, влияющие на уровень жизни населения, объединив их в несколько групп</w:t>
      </w:r>
      <w:r w:rsidR="00E93DAE">
        <w:t xml:space="preserve"> </w:t>
      </w:r>
      <w:r w:rsidR="00A27B27">
        <w:t>[2</w:t>
      </w:r>
      <w:r w:rsidR="00E93DAE" w:rsidRPr="00E93DAE">
        <w:t xml:space="preserve">, </w:t>
      </w:r>
      <w:r w:rsidR="00E93DAE">
        <w:rPr>
          <w:lang w:val="en-US"/>
        </w:rPr>
        <w:t>c</w:t>
      </w:r>
      <w:r w:rsidR="00E93DAE" w:rsidRPr="00E93DAE">
        <w:t>. 28]</w:t>
      </w:r>
      <w:r>
        <w:t>:</w:t>
      </w:r>
    </w:p>
    <w:p w:rsidR="007A23C7" w:rsidRDefault="007A23C7" w:rsidP="00527B69">
      <w:pPr>
        <w:spacing w:line="360" w:lineRule="auto"/>
        <w:ind w:firstLine="720"/>
        <w:jc w:val="both"/>
      </w:pPr>
      <w:r>
        <w:t>- экономические факторы</w:t>
      </w:r>
    </w:p>
    <w:p w:rsidR="007A23C7" w:rsidRDefault="007A23C7" w:rsidP="00527B69">
      <w:pPr>
        <w:spacing w:line="360" w:lineRule="auto"/>
        <w:ind w:firstLine="720"/>
        <w:jc w:val="both"/>
      </w:pPr>
      <w:r>
        <w:t>- социальные факторы</w:t>
      </w:r>
    </w:p>
    <w:p w:rsidR="007A23C7" w:rsidRDefault="007A23C7" w:rsidP="00527B69">
      <w:pPr>
        <w:spacing w:line="360" w:lineRule="auto"/>
        <w:ind w:firstLine="720"/>
        <w:jc w:val="both"/>
      </w:pPr>
      <w:r>
        <w:t>- экологические факторы</w:t>
      </w:r>
    </w:p>
    <w:p w:rsidR="007A23C7" w:rsidRDefault="007A23C7" w:rsidP="00527B69">
      <w:pPr>
        <w:spacing w:line="360" w:lineRule="auto"/>
        <w:ind w:firstLine="720"/>
        <w:jc w:val="both"/>
      </w:pPr>
      <w:r>
        <w:t xml:space="preserve">- </w:t>
      </w:r>
      <w:r w:rsidR="00E93DAE">
        <w:t>научно-технический прогресс</w:t>
      </w:r>
    </w:p>
    <w:p w:rsidR="00E93DAE" w:rsidRDefault="00E93DAE" w:rsidP="00527B69">
      <w:pPr>
        <w:spacing w:line="360" w:lineRule="auto"/>
        <w:ind w:firstLine="720"/>
        <w:jc w:val="both"/>
      </w:pPr>
      <w:r>
        <w:t>- политические факторы</w:t>
      </w:r>
    </w:p>
    <w:p w:rsidR="00676ABC" w:rsidRDefault="00676ABC" w:rsidP="00527B69">
      <w:pPr>
        <w:spacing w:line="360" w:lineRule="auto"/>
        <w:ind w:firstLine="720"/>
        <w:jc w:val="both"/>
      </w:pPr>
      <w:r>
        <w:t>К этим факторам можно еще добавить и демографический фактор, так как демографическая ситуация в стране во многом влияет на состояние экономики в целом, и поэтому тоже оказывает влияние на уровень жизни. И, наконец, еще один очень важный фактор – это информация. Особенно актуально это сегодня, в век стремительного развития информационных технологий. Доступность населению качественной и объективной информации так же является критерием при оценке уровня жизни, тем более в дальнейшем влияние информации будет только усиливаться.</w:t>
      </w:r>
    </w:p>
    <w:p w:rsidR="00E93DAE" w:rsidRDefault="00676ABC" w:rsidP="00527B69">
      <w:pPr>
        <w:spacing w:line="360" w:lineRule="auto"/>
        <w:ind w:firstLine="720"/>
        <w:jc w:val="both"/>
      </w:pPr>
      <w:r>
        <w:t xml:space="preserve">Таким образом, уровень жизни подвержен многим факторам, так как само понятие уровня жизни является многозначным, определяемым большим количеством показателей и параметров. Учитывая именно влияние этих факторов, государство стремится повысить жизненный уровень своих граждан. </w:t>
      </w:r>
    </w:p>
    <w:p w:rsidR="004724C8" w:rsidRDefault="006722B4" w:rsidP="00A67CC9">
      <w:pPr>
        <w:spacing w:line="360" w:lineRule="auto"/>
        <w:ind w:firstLine="720"/>
        <w:jc w:val="both"/>
      </w:pPr>
      <w:r>
        <w:br w:type="page"/>
        <w:t>3. Программы повышения уровня жизни населения</w:t>
      </w:r>
    </w:p>
    <w:p w:rsidR="006722B4" w:rsidRDefault="006722B4" w:rsidP="00A67CC9">
      <w:pPr>
        <w:spacing w:line="360" w:lineRule="auto"/>
        <w:ind w:firstLine="720"/>
        <w:jc w:val="both"/>
      </w:pPr>
    </w:p>
    <w:p w:rsidR="006722B4" w:rsidRDefault="006722B4" w:rsidP="006722B4">
      <w:pPr>
        <w:spacing w:line="360" w:lineRule="auto"/>
        <w:ind w:firstLine="720"/>
        <w:jc w:val="both"/>
      </w:pPr>
      <w:r>
        <w:t xml:space="preserve">В условиях рыночной экономики социальная политика имеет целью создание необходимых для удовлетворения основных потребностей населения страны и обеспечения социального мира в обществе, консенсуса между его различными социальными группами, классами и нациями. Без эффективной реализации этой стратегической задачи невозможны нормальное функционирование рыночного хозяйства, предотвращение и сглаживание социальных конфликтов в обществе. Повышение уровня жизни населения является главной целью любого прогрессивного общества. Государство обязано создавать благоприятные условия для долгой, безопасной, здоровой и благополучной жизни людей, обеспечивая экономический рост и социальную стабильность. Анализ тенденций в изменениях уровня жизни населения позволяет судить, насколько эффективна социально-экономическая политика государства, и в какой степени общество справляется с поставленными задачами. </w:t>
      </w:r>
    </w:p>
    <w:p w:rsidR="006722B4" w:rsidRDefault="006722B4" w:rsidP="006722B4">
      <w:pPr>
        <w:spacing w:line="360" w:lineRule="auto"/>
        <w:ind w:firstLine="720"/>
        <w:jc w:val="both"/>
      </w:pPr>
      <w:r>
        <w:t xml:space="preserve">Повышение уровня жизни - важнейшая задача социального государства, которым, согласно Конституции, является Россия. Низкий уровень жизни людей, масштабная бедность сдерживают развитие страны и ее регионов. На новом этапе развития социальная политика все более и более регионализируется и муниципализируется. То есть проблема повышения уровня жизни становится приоритетной в отдельных регионах и областях, другими словами, этой проблеме уделяют внимание не только в рамках общих задач государства, но и в каждом регионе в отдельности, что делает эффективнее принятие мер, направленных на повышение уровня жизни. Специфика отдельных регионов существенно видоизменяет проблему повышения уровня жизни населения. </w:t>
      </w:r>
    </w:p>
    <w:p w:rsidR="00676AE0" w:rsidRDefault="00676AE0" w:rsidP="006722B4">
      <w:pPr>
        <w:spacing w:line="360" w:lineRule="auto"/>
        <w:ind w:firstLine="720"/>
        <w:jc w:val="both"/>
      </w:pPr>
      <w:r w:rsidRPr="00655E28">
        <w:t>Следует отметить, что пути и методы повышения уровня жизни людей в разные периоды развития страны неодинаковы, прежде всего, в силу меняющихся экономических возможностей. Если в первые годы существования советской власти они позволяли лишь частично регулировать материальное положение путем перераспределения благ в пользу трудящихся классов, то в годы довоенных пятилеток рост уровня жизни был связан с плановыми мероприятиями, направленными на ликвидацию безработицы, увеличение фонда заработной платы, доходов населения и производства товаров народного потребления. Восстановление экономического потенциала страны в послевоенные годы и его дальнейший рост позволили вначале осуществить меры по повышению уровня жизни всего населения (путем, например, неоднократных снижений розничных цен), а затем перейти к дифференцированному росту благосостояния.</w:t>
      </w:r>
    </w:p>
    <w:p w:rsidR="00414E15" w:rsidRDefault="00F40C78" w:rsidP="006722B4">
      <w:pPr>
        <w:spacing w:line="360" w:lineRule="auto"/>
        <w:ind w:firstLine="720"/>
        <w:jc w:val="both"/>
      </w:pPr>
      <w:r>
        <w:t xml:space="preserve">К одному из основных направлений повышения уровня жизни можно отнести необходимость ускорения темпов экономического роста. </w:t>
      </w:r>
      <w:r w:rsidR="00414E15">
        <w:t>Развитие производства, обеспечивающее экономический рост, определяет совокупность, уровень развития человечески</w:t>
      </w:r>
      <w:r w:rsidR="006F15FA">
        <w:t>х</w:t>
      </w:r>
      <w:r w:rsidR="00414E15">
        <w:t xml:space="preserve"> потребностей и степень их удовлетворения через количество и качество производимой продукции, объем получаемых доходов. Не менее существенна значимость обратной связи: экономический рост возможен только при условии достижения необходимого уровня жизни населения.</w:t>
      </w:r>
    </w:p>
    <w:p w:rsidR="00F40C78" w:rsidRDefault="00414E15" w:rsidP="006722B4">
      <w:pPr>
        <w:spacing w:line="360" w:lineRule="auto"/>
        <w:ind w:firstLine="720"/>
        <w:jc w:val="both"/>
      </w:pPr>
      <w:r>
        <w:t>Мировой опыт показывает, что при проведении эффективной экономической политики</w:t>
      </w:r>
      <w:r w:rsidR="0008443F">
        <w:t xml:space="preserve"> экономический рост может достичь высоких темпов в сравнительно короткий срок (опыт Германии, Японии, Китая и др.). </w:t>
      </w:r>
      <w:r w:rsidR="004F664E">
        <w:t xml:space="preserve">Прежде всего, это касается темпов увеличения ВВП как основного показателя экономического роста. </w:t>
      </w:r>
      <w:r w:rsidR="003959FF">
        <w:t>Среди российских экономистов возникла идея предложить Правительству удвоить объем создаваемого в стране ВВП, чтобы поднять уровень жизни населения в ближайшие годы. Однако при достигнутом в настоящее вр</w:t>
      </w:r>
      <w:r w:rsidR="002E7C5B">
        <w:t>емя ежегодном приросте ВВП в 5-7</w:t>
      </w:r>
      <w:r w:rsidR="003959FF">
        <w:t xml:space="preserve"> % удвоение его общего объема </w:t>
      </w:r>
      <w:r w:rsidR="006F15FA">
        <w:t xml:space="preserve">может произойти через 10-11 лет </w:t>
      </w:r>
      <w:r w:rsidR="00A27B27">
        <w:t>[15</w:t>
      </w:r>
      <w:r w:rsidR="006F15FA" w:rsidRPr="006F15FA">
        <w:t xml:space="preserve">, </w:t>
      </w:r>
      <w:r w:rsidR="006F15FA">
        <w:rPr>
          <w:lang w:val="en-US"/>
        </w:rPr>
        <w:t>c</w:t>
      </w:r>
      <w:r w:rsidR="006F15FA" w:rsidRPr="006F15FA">
        <w:t>. 66].</w:t>
      </w:r>
      <w:r w:rsidR="003959FF">
        <w:t xml:space="preserve"> </w:t>
      </w:r>
      <w:r w:rsidR="005A437E">
        <w:t xml:space="preserve">Интенсивному экономическому росту способствует и </w:t>
      </w:r>
      <w:r w:rsidR="002E7C5B">
        <w:t>научно-техническая революция, поэтому целесообразно увеличивать государственные вложения в этот сектор, а также стимулировать частное инвестирование.</w:t>
      </w:r>
      <w:r w:rsidR="007C3351">
        <w:t xml:space="preserve"> Для стимулирования экономического роста необходима реализация налоговой политики, которая должна способствовать повышению конкурентоспособности и росту деловой активности субъектов экономики, а также обеспечивать снижение для бизнеса налоговой нагрузки, в том числе снижение в среднесрочной перспективе основной ставки налога на добавленную стоимость, упрощение процедур расчетов и уплаты налогов и упорядочение налоговых проверок и отчетности. Хотя кажется, что это непосредственно и не влияет на уровень жизни, но в действительности оказывает влияние на общее благосостояние на граждан страны.</w:t>
      </w:r>
    </w:p>
    <w:p w:rsidR="004F664E" w:rsidRDefault="007C3351" w:rsidP="006722B4">
      <w:pPr>
        <w:spacing w:line="360" w:lineRule="auto"/>
        <w:ind w:firstLine="720"/>
        <w:jc w:val="both"/>
      </w:pPr>
      <w:r>
        <w:t>Еще одно важнейшее</w:t>
      </w:r>
      <w:r w:rsidR="004F664E">
        <w:t xml:space="preserve"> направление повышения уровня жизни – это повышение заработной платы. Ведь известно, что примерно </w:t>
      </w:r>
      <w:r>
        <w:t>одна пятая</w:t>
      </w:r>
      <w:r w:rsidR="007B2152">
        <w:t xml:space="preserve"> часть</w:t>
      </w:r>
      <w:r w:rsidR="004F664E">
        <w:t xml:space="preserve"> населения России имеет</w:t>
      </w:r>
      <w:r w:rsidR="007B2152">
        <w:t xml:space="preserve"> среднедушевые денежные доходы ниже исчисляемого прожиточного минимума, то есть относится к «бедным».</w:t>
      </w:r>
    </w:p>
    <w:p w:rsidR="007B2152" w:rsidRDefault="007B2152" w:rsidP="006722B4">
      <w:pPr>
        <w:spacing w:line="360" w:lineRule="auto"/>
        <w:ind w:firstLine="720"/>
        <w:jc w:val="both"/>
      </w:pPr>
    </w:p>
    <w:p w:rsidR="007B2152" w:rsidRDefault="007B2152" w:rsidP="007B2152">
      <w:pPr>
        <w:spacing w:line="360" w:lineRule="auto"/>
        <w:ind w:firstLine="720"/>
        <w:jc w:val="right"/>
      </w:pPr>
      <w:r>
        <w:t>Таблица 2</w:t>
      </w:r>
    </w:p>
    <w:p w:rsidR="007B2152" w:rsidRDefault="007B2152" w:rsidP="007B2152">
      <w:pPr>
        <w:spacing w:line="360" w:lineRule="auto"/>
        <w:ind w:firstLine="720"/>
        <w:jc w:val="right"/>
      </w:pPr>
    </w:p>
    <w:p w:rsidR="007B2152" w:rsidRPr="00E8567C" w:rsidRDefault="007B2152" w:rsidP="007B2152">
      <w:pPr>
        <w:spacing w:line="360" w:lineRule="auto"/>
        <w:ind w:firstLine="720"/>
        <w:jc w:val="center"/>
      </w:pPr>
      <w:r>
        <w:t>Численность населения с денежными доходами ниже величины прожиточного минимума</w:t>
      </w:r>
      <w:r w:rsidR="000C3C2F" w:rsidRPr="00E8567C">
        <w:t xml:space="preserve"> [17]</w:t>
      </w:r>
    </w:p>
    <w:p w:rsidR="007B2152" w:rsidRDefault="007B2152" w:rsidP="007B2152">
      <w:pPr>
        <w:spacing w:line="360" w:lineRule="auto"/>
        <w:ind w:firstLine="720"/>
        <w:jc w:val="center"/>
      </w:pPr>
    </w:p>
    <w:tbl>
      <w:tblPr>
        <w:tblStyle w:val="a3"/>
        <w:tblW w:w="0" w:type="auto"/>
        <w:tblLook w:val="01E0" w:firstRow="1" w:lastRow="1" w:firstColumn="1" w:lastColumn="1" w:noHBand="0" w:noVBand="0"/>
      </w:tblPr>
      <w:tblGrid>
        <w:gridCol w:w="3190"/>
        <w:gridCol w:w="3190"/>
        <w:gridCol w:w="3191"/>
      </w:tblGrid>
      <w:tr w:rsidR="007B2152">
        <w:tc>
          <w:tcPr>
            <w:tcW w:w="3190" w:type="dxa"/>
            <w:vAlign w:val="center"/>
          </w:tcPr>
          <w:p w:rsidR="007B2152" w:rsidRDefault="007B2152" w:rsidP="007B2152">
            <w:pPr>
              <w:spacing w:line="360" w:lineRule="auto"/>
              <w:jc w:val="center"/>
            </w:pPr>
            <w:r>
              <w:t>Год</w:t>
            </w:r>
          </w:p>
        </w:tc>
        <w:tc>
          <w:tcPr>
            <w:tcW w:w="3190" w:type="dxa"/>
            <w:vAlign w:val="center"/>
          </w:tcPr>
          <w:p w:rsidR="007B2152" w:rsidRDefault="007B2152" w:rsidP="007B2152">
            <w:pPr>
              <w:spacing w:line="360" w:lineRule="auto"/>
              <w:jc w:val="center"/>
            </w:pPr>
            <w:r>
              <w:t>Млн. человек</w:t>
            </w:r>
          </w:p>
        </w:tc>
        <w:tc>
          <w:tcPr>
            <w:tcW w:w="3191" w:type="dxa"/>
            <w:vAlign w:val="center"/>
          </w:tcPr>
          <w:p w:rsidR="007B2152" w:rsidRDefault="007B2152" w:rsidP="007B2152">
            <w:pPr>
              <w:spacing w:line="360" w:lineRule="auto"/>
              <w:jc w:val="center"/>
            </w:pPr>
            <w:r>
              <w:t>В % от общей численности населения</w:t>
            </w:r>
          </w:p>
        </w:tc>
      </w:tr>
      <w:tr w:rsidR="007B2152">
        <w:tc>
          <w:tcPr>
            <w:tcW w:w="3190" w:type="dxa"/>
            <w:vAlign w:val="center"/>
          </w:tcPr>
          <w:p w:rsidR="007B2152" w:rsidRDefault="007B2152" w:rsidP="007B2152">
            <w:pPr>
              <w:spacing w:line="360" w:lineRule="auto"/>
              <w:jc w:val="center"/>
            </w:pPr>
            <w:r>
              <w:t>2004</w:t>
            </w:r>
          </w:p>
        </w:tc>
        <w:tc>
          <w:tcPr>
            <w:tcW w:w="3190" w:type="dxa"/>
            <w:vAlign w:val="center"/>
          </w:tcPr>
          <w:p w:rsidR="007B2152" w:rsidRDefault="007B2152" w:rsidP="007B2152">
            <w:pPr>
              <w:spacing w:line="360" w:lineRule="auto"/>
              <w:jc w:val="center"/>
            </w:pPr>
            <w:r>
              <w:t>25,2</w:t>
            </w:r>
          </w:p>
        </w:tc>
        <w:tc>
          <w:tcPr>
            <w:tcW w:w="3191" w:type="dxa"/>
            <w:vAlign w:val="center"/>
          </w:tcPr>
          <w:p w:rsidR="007B2152" w:rsidRDefault="007B2152" w:rsidP="007B2152">
            <w:pPr>
              <w:spacing w:line="360" w:lineRule="auto"/>
              <w:jc w:val="center"/>
            </w:pPr>
            <w:r>
              <w:t>17,6</w:t>
            </w:r>
          </w:p>
        </w:tc>
      </w:tr>
      <w:tr w:rsidR="007B2152">
        <w:tc>
          <w:tcPr>
            <w:tcW w:w="3190" w:type="dxa"/>
            <w:vAlign w:val="center"/>
          </w:tcPr>
          <w:p w:rsidR="007B2152" w:rsidRDefault="007B2152" w:rsidP="007B2152">
            <w:pPr>
              <w:spacing w:line="360" w:lineRule="auto"/>
              <w:jc w:val="center"/>
            </w:pPr>
            <w:r>
              <w:t>2005</w:t>
            </w:r>
          </w:p>
        </w:tc>
        <w:tc>
          <w:tcPr>
            <w:tcW w:w="3190" w:type="dxa"/>
            <w:vAlign w:val="center"/>
          </w:tcPr>
          <w:p w:rsidR="007B2152" w:rsidRDefault="007B2152" w:rsidP="007B2152">
            <w:pPr>
              <w:spacing w:line="360" w:lineRule="auto"/>
              <w:jc w:val="center"/>
            </w:pPr>
            <w:r>
              <w:t>25,2</w:t>
            </w:r>
          </w:p>
        </w:tc>
        <w:tc>
          <w:tcPr>
            <w:tcW w:w="3191" w:type="dxa"/>
            <w:vAlign w:val="center"/>
          </w:tcPr>
          <w:p w:rsidR="007B2152" w:rsidRDefault="007B2152" w:rsidP="007B2152">
            <w:pPr>
              <w:spacing w:line="360" w:lineRule="auto"/>
              <w:jc w:val="center"/>
            </w:pPr>
            <w:r>
              <w:t>17,7</w:t>
            </w:r>
          </w:p>
        </w:tc>
      </w:tr>
      <w:tr w:rsidR="007B2152">
        <w:tc>
          <w:tcPr>
            <w:tcW w:w="3190" w:type="dxa"/>
            <w:vAlign w:val="center"/>
          </w:tcPr>
          <w:p w:rsidR="007B2152" w:rsidRDefault="007B2152" w:rsidP="007B2152">
            <w:pPr>
              <w:spacing w:line="360" w:lineRule="auto"/>
              <w:jc w:val="center"/>
            </w:pPr>
            <w:r>
              <w:t>2006</w:t>
            </w:r>
          </w:p>
        </w:tc>
        <w:tc>
          <w:tcPr>
            <w:tcW w:w="3190" w:type="dxa"/>
            <w:vAlign w:val="center"/>
          </w:tcPr>
          <w:p w:rsidR="007B2152" w:rsidRDefault="007B2152" w:rsidP="007B2152">
            <w:pPr>
              <w:spacing w:line="360" w:lineRule="auto"/>
              <w:jc w:val="center"/>
            </w:pPr>
            <w:r>
              <w:t>21,6</w:t>
            </w:r>
          </w:p>
        </w:tc>
        <w:tc>
          <w:tcPr>
            <w:tcW w:w="3191" w:type="dxa"/>
            <w:vAlign w:val="center"/>
          </w:tcPr>
          <w:p w:rsidR="007B2152" w:rsidRDefault="007B2152" w:rsidP="007B2152">
            <w:pPr>
              <w:spacing w:line="360" w:lineRule="auto"/>
              <w:jc w:val="center"/>
            </w:pPr>
            <w:r>
              <w:t>15,3</w:t>
            </w:r>
          </w:p>
        </w:tc>
      </w:tr>
    </w:tbl>
    <w:p w:rsidR="00414E15" w:rsidRDefault="00414E15" w:rsidP="00414E15">
      <w:pPr>
        <w:spacing w:line="360" w:lineRule="auto"/>
        <w:ind w:firstLine="720"/>
        <w:jc w:val="both"/>
      </w:pPr>
    </w:p>
    <w:p w:rsidR="00D64865" w:rsidRDefault="00D64865" w:rsidP="00414E15">
      <w:pPr>
        <w:spacing w:line="360" w:lineRule="auto"/>
        <w:ind w:firstLine="720"/>
        <w:jc w:val="both"/>
      </w:pPr>
      <w:r>
        <w:t>Поэтому увеличение денежных доходов населения является главнейшим шагом на пути улучшения качества и уровня жизни населения.</w:t>
      </w:r>
    </w:p>
    <w:p w:rsidR="006750B5" w:rsidRDefault="0005358D" w:rsidP="00414E15">
      <w:pPr>
        <w:spacing w:line="360" w:lineRule="auto"/>
        <w:ind w:firstLine="720"/>
        <w:jc w:val="both"/>
      </w:pPr>
      <w:r>
        <w:t xml:space="preserve">Очень высока </w:t>
      </w:r>
      <w:r w:rsidR="006D7973">
        <w:t>в снижении уровня дифференциации доходов и масштабов бедности населения</w:t>
      </w:r>
      <w:r>
        <w:t xml:space="preserve"> роль социальных трансфертов и налогов</w:t>
      </w:r>
      <w:r w:rsidR="006D7973">
        <w:t>.</w:t>
      </w:r>
    </w:p>
    <w:p w:rsidR="006750B5" w:rsidRDefault="006750B5" w:rsidP="00414E15">
      <w:pPr>
        <w:spacing w:line="360" w:lineRule="auto"/>
        <w:ind w:firstLine="720"/>
        <w:jc w:val="both"/>
      </w:pPr>
    </w:p>
    <w:p w:rsidR="006750B5" w:rsidRDefault="006750B5" w:rsidP="006750B5">
      <w:pPr>
        <w:spacing w:line="360" w:lineRule="auto"/>
        <w:ind w:firstLine="720"/>
        <w:jc w:val="right"/>
      </w:pPr>
      <w:r>
        <w:t>Таблица 2</w:t>
      </w:r>
    </w:p>
    <w:p w:rsidR="006750B5" w:rsidRDefault="006750B5" w:rsidP="006750B5">
      <w:pPr>
        <w:spacing w:line="360" w:lineRule="auto"/>
        <w:ind w:firstLine="720"/>
        <w:jc w:val="right"/>
      </w:pPr>
    </w:p>
    <w:p w:rsidR="006750B5" w:rsidRPr="00DA34A3" w:rsidRDefault="006750B5" w:rsidP="006750B5">
      <w:pPr>
        <w:spacing w:line="360" w:lineRule="auto"/>
        <w:ind w:firstLine="720"/>
        <w:jc w:val="center"/>
      </w:pPr>
      <w:r>
        <w:t>Уровень относительной бедности населения ряда европейских стран до и после получения социальных трансфертов (исключая пенсии)</w:t>
      </w:r>
      <w:r w:rsidR="00DA34A3">
        <w:t xml:space="preserve">, % </w:t>
      </w:r>
      <w:r w:rsidR="00A27B27">
        <w:t>[11</w:t>
      </w:r>
      <w:r w:rsidR="00DA34A3" w:rsidRPr="00DA34A3">
        <w:t xml:space="preserve">, </w:t>
      </w:r>
      <w:r w:rsidR="00DA34A3">
        <w:rPr>
          <w:lang w:val="en-US"/>
        </w:rPr>
        <w:t>c</w:t>
      </w:r>
      <w:r w:rsidR="00DA34A3" w:rsidRPr="00DA34A3">
        <w:t>. 140]</w:t>
      </w:r>
    </w:p>
    <w:p w:rsidR="00DA34A3" w:rsidRDefault="00DA34A3" w:rsidP="006750B5">
      <w:pPr>
        <w:spacing w:line="360" w:lineRule="auto"/>
        <w:ind w:firstLine="720"/>
        <w:jc w:val="center"/>
      </w:pPr>
    </w:p>
    <w:tbl>
      <w:tblPr>
        <w:tblStyle w:val="a3"/>
        <w:tblW w:w="0" w:type="auto"/>
        <w:tblLook w:val="01E0" w:firstRow="1" w:lastRow="1" w:firstColumn="1" w:lastColumn="1" w:noHBand="0" w:noVBand="0"/>
      </w:tblPr>
      <w:tblGrid>
        <w:gridCol w:w="2463"/>
        <w:gridCol w:w="2463"/>
        <w:gridCol w:w="2463"/>
        <w:gridCol w:w="2464"/>
      </w:tblGrid>
      <w:tr w:rsidR="00DA34A3">
        <w:tc>
          <w:tcPr>
            <w:tcW w:w="2463" w:type="dxa"/>
            <w:vMerge w:val="restart"/>
            <w:vAlign w:val="center"/>
          </w:tcPr>
          <w:p w:rsidR="00DA34A3" w:rsidRDefault="00DA34A3" w:rsidP="00DA34A3">
            <w:pPr>
              <w:spacing w:line="360" w:lineRule="auto"/>
              <w:jc w:val="center"/>
            </w:pPr>
            <w:r>
              <w:t>Страна</w:t>
            </w:r>
          </w:p>
        </w:tc>
        <w:tc>
          <w:tcPr>
            <w:tcW w:w="4926" w:type="dxa"/>
            <w:gridSpan w:val="2"/>
            <w:vAlign w:val="center"/>
          </w:tcPr>
          <w:p w:rsidR="00DA34A3" w:rsidRDefault="00DA34A3" w:rsidP="00DA34A3">
            <w:pPr>
              <w:spacing w:line="360" w:lineRule="auto"/>
              <w:jc w:val="center"/>
            </w:pPr>
            <w:r>
              <w:t>Доля населения с доходами ниже черты бедности</w:t>
            </w:r>
          </w:p>
        </w:tc>
        <w:tc>
          <w:tcPr>
            <w:tcW w:w="2464" w:type="dxa"/>
            <w:vMerge w:val="restart"/>
            <w:vAlign w:val="center"/>
          </w:tcPr>
          <w:p w:rsidR="00DA34A3" w:rsidRDefault="00DA34A3" w:rsidP="00DA34A3">
            <w:pPr>
              <w:spacing w:line="360" w:lineRule="auto"/>
              <w:jc w:val="center"/>
            </w:pPr>
            <w:r>
              <w:t>Доля населения, не попадающая в число бедных за счет трансфертов</w:t>
            </w:r>
          </w:p>
        </w:tc>
      </w:tr>
      <w:tr w:rsidR="00DA34A3">
        <w:tc>
          <w:tcPr>
            <w:tcW w:w="2463" w:type="dxa"/>
            <w:vMerge/>
            <w:vAlign w:val="center"/>
          </w:tcPr>
          <w:p w:rsidR="00DA34A3" w:rsidRDefault="00DA34A3" w:rsidP="00DA34A3">
            <w:pPr>
              <w:spacing w:line="360" w:lineRule="auto"/>
              <w:jc w:val="center"/>
            </w:pPr>
          </w:p>
        </w:tc>
        <w:tc>
          <w:tcPr>
            <w:tcW w:w="2463" w:type="dxa"/>
            <w:vAlign w:val="center"/>
          </w:tcPr>
          <w:p w:rsidR="00DA34A3" w:rsidRDefault="00DA34A3" w:rsidP="00DA34A3">
            <w:pPr>
              <w:spacing w:line="360" w:lineRule="auto"/>
              <w:jc w:val="center"/>
            </w:pPr>
            <w:r>
              <w:t>без учета трансфертов</w:t>
            </w:r>
          </w:p>
        </w:tc>
        <w:tc>
          <w:tcPr>
            <w:tcW w:w="2463" w:type="dxa"/>
            <w:vAlign w:val="center"/>
          </w:tcPr>
          <w:p w:rsidR="00DA34A3" w:rsidRDefault="00DA34A3" w:rsidP="00DA34A3">
            <w:pPr>
              <w:spacing w:line="360" w:lineRule="auto"/>
              <w:jc w:val="center"/>
            </w:pPr>
            <w:r>
              <w:t>с учетом трансфертов</w:t>
            </w:r>
          </w:p>
        </w:tc>
        <w:tc>
          <w:tcPr>
            <w:tcW w:w="2464" w:type="dxa"/>
            <w:vMerge/>
            <w:vAlign w:val="center"/>
          </w:tcPr>
          <w:p w:rsidR="00DA34A3" w:rsidRDefault="00DA34A3" w:rsidP="00DA34A3">
            <w:pPr>
              <w:spacing w:line="360" w:lineRule="auto"/>
              <w:jc w:val="center"/>
            </w:pPr>
          </w:p>
        </w:tc>
      </w:tr>
      <w:tr w:rsidR="00DA34A3">
        <w:tc>
          <w:tcPr>
            <w:tcW w:w="2463" w:type="dxa"/>
            <w:vAlign w:val="center"/>
          </w:tcPr>
          <w:p w:rsidR="00DA34A3" w:rsidRDefault="00DA34A3" w:rsidP="00DA34A3">
            <w:pPr>
              <w:spacing w:line="360" w:lineRule="auto"/>
            </w:pPr>
            <w:r>
              <w:t>Великобритания</w:t>
            </w:r>
          </w:p>
        </w:tc>
        <w:tc>
          <w:tcPr>
            <w:tcW w:w="2463" w:type="dxa"/>
            <w:vAlign w:val="center"/>
          </w:tcPr>
          <w:p w:rsidR="00DA34A3" w:rsidRDefault="00DA34A3" w:rsidP="00DA34A3">
            <w:pPr>
              <w:spacing w:line="360" w:lineRule="auto"/>
              <w:jc w:val="center"/>
            </w:pPr>
            <w:r>
              <w:t>29</w:t>
            </w:r>
          </w:p>
        </w:tc>
        <w:tc>
          <w:tcPr>
            <w:tcW w:w="2463" w:type="dxa"/>
            <w:vAlign w:val="center"/>
          </w:tcPr>
          <w:p w:rsidR="00DA34A3" w:rsidRDefault="00DA34A3" w:rsidP="00DA34A3">
            <w:pPr>
              <w:spacing w:line="360" w:lineRule="auto"/>
              <w:jc w:val="center"/>
            </w:pPr>
            <w:r>
              <w:t>17</w:t>
            </w:r>
          </w:p>
        </w:tc>
        <w:tc>
          <w:tcPr>
            <w:tcW w:w="2464" w:type="dxa"/>
            <w:vAlign w:val="center"/>
          </w:tcPr>
          <w:p w:rsidR="00DA34A3" w:rsidRDefault="00DA34A3" w:rsidP="00DA34A3">
            <w:pPr>
              <w:spacing w:line="360" w:lineRule="auto"/>
              <w:jc w:val="center"/>
            </w:pPr>
            <w:r>
              <w:t>12</w:t>
            </w:r>
          </w:p>
        </w:tc>
      </w:tr>
      <w:tr w:rsidR="00DA34A3">
        <w:tc>
          <w:tcPr>
            <w:tcW w:w="2463" w:type="dxa"/>
            <w:vAlign w:val="center"/>
          </w:tcPr>
          <w:p w:rsidR="00DA34A3" w:rsidRDefault="00DA34A3" w:rsidP="00DA34A3">
            <w:pPr>
              <w:spacing w:line="360" w:lineRule="auto"/>
            </w:pPr>
            <w:r>
              <w:t>Германия</w:t>
            </w:r>
          </w:p>
        </w:tc>
        <w:tc>
          <w:tcPr>
            <w:tcW w:w="2463" w:type="dxa"/>
            <w:vAlign w:val="center"/>
          </w:tcPr>
          <w:p w:rsidR="00DA34A3" w:rsidRDefault="00DA34A3" w:rsidP="00DA34A3">
            <w:pPr>
              <w:spacing w:line="360" w:lineRule="auto"/>
              <w:jc w:val="center"/>
            </w:pPr>
            <w:r>
              <w:t>21</w:t>
            </w:r>
          </w:p>
        </w:tc>
        <w:tc>
          <w:tcPr>
            <w:tcW w:w="2463" w:type="dxa"/>
            <w:vAlign w:val="center"/>
          </w:tcPr>
          <w:p w:rsidR="00DA34A3" w:rsidRDefault="00DA34A3" w:rsidP="00DA34A3">
            <w:pPr>
              <w:spacing w:line="360" w:lineRule="auto"/>
              <w:jc w:val="center"/>
            </w:pPr>
            <w:r>
              <w:t>11</w:t>
            </w:r>
          </w:p>
        </w:tc>
        <w:tc>
          <w:tcPr>
            <w:tcW w:w="2464" w:type="dxa"/>
            <w:vAlign w:val="center"/>
          </w:tcPr>
          <w:p w:rsidR="00DA34A3" w:rsidRDefault="00DA34A3" w:rsidP="00DA34A3">
            <w:pPr>
              <w:spacing w:line="360" w:lineRule="auto"/>
              <w:jc w:val="center"/>
            </w:pPr>
            <w:r>
              <w:t>10</w:t>
            </w:r>
          </w:p>
        </w:tc>
      </w:tr>
      <w:tr w:rsidR="00DA34A3">
        <w:tc>
          <w:tcPr>
            <w:tcW w:w="2463" w:type="dxa"/>
            <w:vAlign w:val="center"/>
          </w:tcPr>
          <w:p w:rsidR="00DA34A3" w:rsidRDefault="00DA34A3" w:rsidP="00DA34A3">
            <w:pPr>
              <w:spacing w:line="360" w:lineRule="auto"/>
            </w:pPr>
            <w:r>
              <w:t>Франция</w:t>
            </w:r>
          </w:p>
        </w:tc>
        <w:tc>
          <w:tcPr>
            <w:tcW w:w="2463" w:type="dxa"/>
            <w:vAlign w:val="center"/>
          </w:tcPr>
          <w:p w:rsidR="00DA34A3" w:rsidRDefault="00DA34A3" w:rsidP="00DA34A3">
            <w:pPr>
              <w:spacing w:line="360" w:lineRule="auto"/>
              <w:jc w:val="center"/>
            </w:pPr>
            <w:r>
              <w:t>24</w:t>
            </w:r>
          </w:p>
        </w:tc>
        <w:tc>
          <w:tcPr>
            <w:tcW w:w="2463" w:type="dxa"/>
            <w:vAlign w:val="center"/>
          </w:tcPr>
          <w:p w:rsidR="00DA34A3" w:rsidRDefault="00DA34A3" w:rsidP="00DA34A3">
            <w:pPr>
              <w:spacing w:line="360" w:lineRule="auto"/>
              <w:jc w:val="center"/>
            </w:pPr>
            <w:r>
              <w:t>16</w:t>
            </w:r>
          </w:p>
        </w:tc>
        <w:tc>
          <w:tcPr>
            <w:tcW w:w="2464" w:type="dxa"/>
            <w:vAlign w:val="center"/>
          </w:tcPr>
          <w:p w:rsidR="00DA34A3" w:rsidRDefault="00DA34A3" w:rsidP="00DA34A3">
            <w:pPr>
              <w:spacing w:line="360" w:lineRule="auto"/>
              <w:jc w:val="center"/>
            </w:pPr>
            <w:r>
              <w:t>8</w:t>
            </w:r>
          </w:p>
        </w:tc>
      </w:tr>
      <w:tr w:rsidR="00DA34A3">
        <w:tc>
          <w:tcPr>
            <w:tcW w:w="2463" w:type="dxa"/>
            <w:vAlign w:val="center"/>
          </w:tcPr>
          <w:p w:rsidR="00DA34A3" w:rsidRDefault="00DA34A3" w:rsidP="00DA34A3">
            <w:pPr>
              <w:spacing w:line="360" w:lineRule="auto"/>
            </w:pPr>
            <w:r>
              <w:t>Италия</w:t>
            </w:r>
          </w:p>
        </w:tc>
        <w:tc>
          <w:tcPr>
            <w:tcW w:w="2463" w:type="dxa"/>
            <w:vAlign w:val="center"/>
          </w:tcPr>
          <w:p w:rsidR="00DA34A3" w:rsidRDefault="00DA34A3" w:rsidP="00DA34A3">
            <w:pPr>
              <w:spacing w:line="360" w:lineRule="auto"/>
              <w:jc w:val="center"/>
            </w:pPr>
            <w:r>
              <w:t>22</w:t>
            </w:r>
          </w:p>
        </w:tc>
        <w:tc>
          <w:tcPr>
            <w:tcW w:w="2463" w:type="dxa"/>
            <w:vAlign w:val="center"/>
          </w:tcPr>
          <w:p w:rsidR="00DA34A3" w:rsidRDefault="00DA34A3" w:rsidP="00DA34A3">
            <w:pPr>
              <w:spacing w:line="360" w:lineRule="auto"/>
              <w:jc w:val="center"/>
            </w:pPr>
            <w:r>
              <w:t>19</w:t>
            </w:r>
          </w:p>
        </w:tc>
        <w:tc>
          <w:tcPr>
            <w:tcW w:w="2464" w:type="dxa"/>
            <w:vAlign w:val="center"/>
          </w:tcPr>
          <w:p w:rsidR="00DA34A3" w:rsidRDefault="00DA34A3" w:rsidP="00DA34A3">
            <w:pPr>
              <w:spacing w:line="360" w:lineRule="auto"/>
              <w:jc w:val="center"/>
            </w:pPr>
            <w:r>
              <w:t>3</w:t>
            </w:r>
          </w:p>
        </w:tc>
      </w:tr>
    </w:tbl>
    <w:p w:rsidR="00DA34A3" w:rsidRDefault="00DA34A3" w:rsidP="006750B5">
      <w:pPr>
        <w:spacing w:line="360" w:lineRule="auto"/>
        <w:ind w:firstLine="720"/>
        <w:jc w:val="center"/>
      </w:pPr>
    </w:p>
    <w:p w:rsidR="00414E15" w:rsidRDefault="001438A0" w:rsidP="00414E15">
      <w:pPr>
        <w:spacing w:line="360" w:lineRule="auto"/>
        <w:ind w:firstLine="720"/>
        <w:jc w:val="both"/>
      </w:pPr>
      <w:r>
        <w:t>Как видно из таблицы, для некоторых стран осуществление трансфертных выплат помогает значительно снизить уровень бедности, поэтому з</w:t>
      </w:r>
      <w:r w:rsidR="00414E15">
        <w:t>начимым видится совершенствование системы социальной защиты населения с целью ослабления негативных последствий экономических преобразований.</w:t>
      </w:r>
      <w:r w:rsidR="003959FF">
        <w:t xml:space="preserve"> Большую роль в снижении бедности, а следовательно и в повышении общего уровня жизни играет социа</w:t>
      </w:r>
      <w:r w:rsidR="00501B63">
        <w:t>льно-трансфертная политика госуд</w:t>
      </w:r>
      <w:r w:rsidR="003959FF">
        <w:t>арства</w:t>
      </w:r>
      <w:r w:rsidR="00501B63">
        <w:t xml:space="preserve">. </w:t>
      </w:r>
      <w:r w:rsidR="005A437E">
        <w:t>Увеличение общественных расходов на социальные пособия и социальную помощь и повышение их уровня адресности могут в значительной степени способствовать сокращению бедности населения России.</w:t>
      </w:r>
    </w:p>
    <w:p w:rsidR="005A437E" w:rsidRDefault="005A437E" w:rsidP="00414E15">
      <w:pPr>
        <w:spacing w:line="360" w:lineRule="auto"/>
        <w:ind w:firstLine="720"/>
        <w:jc w:val="both"/>
      </w:pPr>
      <w:r>
        <w:t>Еще одним инструментом влияния на уровень жизни является налоговая политика государства, направленная на уменьшение дифференциации доходов населения. Прежде всего, это могло бы выразиться в ведении прогрессивной системы налогов, что привело бы к ослаблению налогового бремени для групп с более низкой номинальной заработной платой и усилению этого бремени для наиболее обеспеченных граждан.</w:t>
      </w:r>
      <w:r w:rsidR="00D64865">
        <w:t xml:space="preserve"> Это в некоторой мере </w:t>
      </w:r>
      <w:r w:rsidR="006D7973">
        <w:t xml:space="preserve">вкупе с социальными трансфертами </w:t>
      </w:r>
      <w:r w:rsidR="00D64865">
        <w:t xml:space="preserve">перераспределило бы денежные доходы, что привело </w:t>
      </w:r>
      <w:r w:rsidR="006D7973">
        <w:t xml:space="preserve">бы </w:t>
      </w:r>
      <w:r w:rsidR="00D64865">
        <w:t>к более оптимальному уровню жизни населения.</w:t>
      </w:r>
    </w:p>
    <w:p w:rsidR="00D64865" w:rsidRDefault="00D64865" w:rsidP="00414E15">
      <w:pPr>
        <w:spacing w:line="360" w:lineRule="auto"/>
        <w:ind w:firstLine="720"/>
        <w:jc w:val="both"/>
      </w:pPr>
      <w:r>
        <w:t xml:space="preserve">В Российской Федерации имеют целью улучшение и повышение уровня жизни так называемые национальные проекты. Национальные проекты проводятся в различных институтах и сферах жизни </w:t>
      </w:r>
      <w:r w:rsidR="007F7E30">
        <w:t>общества</w:t>
      </w:r>
      <w:r>
        <w:t>. Например, национальный проект «Образование» призван улучшить качество образования, добиться улучшения материально-вещественной базы школ, финансируемых из бюджета, и высши</w:t>
      </w:r>
      <w:r w:rsidR="007F7E30">
        <w:t>х учебных заведений, увеличения финансирования образования, создания социально-экономических условий для приоритетного развития системы образования, а также имеет целью усилить контроль деятельности негосударственных ВУЗов, сделать систему образования более гибкой, восприимчивой к переменам. Вложения в улучшение образования несомненно принесут пользу, поскольку ведущая роль образования обусловлена ключевым значением умственного, интеллектуального капитала, значение которого в будущем будет только возрастать, что повлияет и на уровень жизни. Существуют также другие национальные проекты</w:t>
      </w:r>
      <w:r w:rsidR="007C3351">
        <w:t>, как например, «Здоровье</w:t>
      </w:r>
      <w:r w:rsidR="007F7E30">
        <w:t xml:space="preserve">», </w:t>
      </w:r>
      <w:r w:rsidR="007C3351">
        <w:t xml:space="preserve">«Жилье», «Развитие АПК», </w:t>
      </w:r>
      <w:r w:rsidR="007F7E30">
        <w:t>которые так же призваны обеспечить условия функционирования отдельных составляющих их компонентов</w:t>
      </w:r>
      <w:r w:rsidR="00241EEB">
        <w:t xml:space="preserve"> с целью улучшения состояния тех частей общества, на которые они направлены.</w:t>
      </w:r>
    </w:p>
    <w:p w:rsidR="00EF3718" w:rsidRPr="00C925E6" w:rsidRDefault="00EF3718" w:rsidP="00414E15">
      <w:pPr>
        <w:spacing w:line="360" w:lineRule="auto"/>
        <w:ind w:firstLine="720"/>
        <w:jc w:val="both"/>
      </w:pPr>
      <w:r>
        <w:t xml:space="preserve">В правительственных документах, а именно в распоряжении Правительства РФ, общее </w:t>
      </w:r>
      <w:r w:rsidR="001D20E4">
        <w:t>направление улучшения</w:t>
      </w:r>
      <w:r>
        <w:t xml:space="preserve"> уровня жизни определяется от</w:t>
      </w:r>
      <w:r w:rsidR="001D20E4">
        <w:t>дельной главой под названием «Развитие человеческого капитала и повышение качества жизни», в которой разбираются аспекты приоритетных национальных проектов, а также есть пункт «Сокращение масштабов бедност</w:t>
      </w:r>
      <w:r w:rsidR="00C925E6">
        <w:t xml:space="preserve">и и развитие социальной помощи» </w:t>
      </w:r>
      <w:r w:rsidR="00A27B27">
        <w:t>[1</w:t>
      </w:r>
      <w:r w:rsidR="00C925E6" w:rsidRPr="00C925E6">
        <w:t>].</w:t>
      </w:r>
    </w:p>
    <w:p w:rsidR="006059EB" w:rsidRDefault="001D20E4" w:rsidP="00414E15">
      <w:pPr>
        <w:spacing w:line="360" w:lineRule="auto"/>
        <w:ind w:firstLine="720"/>
        <w:jc w:val="both"/>
      </w:pPr>
      <w:r>
        <w:t>Еще одно из направлений – повышение уровня занятости</w:t>
      </w:r>
      <w:r w:rsidR="00096A8B">
        <w:t xml:space="preserve"> населения</w:t>
      </w:r>
      <w:r>
        <w:t xml:space="preserve">. </w:t>
      </w:r>
      <w:r w:rsidR="00241D10">
        <w:t>В распоряжении Правительства в главе «Развитие рынка труда и реформирование системы</w:t>
      </w:r>
      <w:r w:rsidR="00096A8B">
        <w:t xml:space="preserve"> оплаты труда» отмечается, что у</w:t>
      </w:r>
      <w:r w:rsidR="00241D10">
        <w:t>стойчивые и высокие темпы экономического роста невозможно обеспечить без развития рынка труда и создания условий для возникновения эффективных рабочих мест.</w:t>
      </w:r>
      <w:r w:rsidR="006059EB">
        <w:t xml:space="preserve"> Повышение занятости ведет, с одной стороны, </w:t>
      </w:r>
      <w:r w:rsidR="00096A8B">
        <w:t>к увеличению ВВП</w:t>
      </w:r>
      <w:r w:rsidR="006059EB">
        <w:t>, а с другой,</w:t>
      </w:r>
      <w:r w:rsidR="00096A8B">
        <w:t xml:space="preserve"> к увеличению доходов населения</w:t>
      </w:r>
      <w:r w:rsidR="006059EB">
        <w:t>. Создание новых рабочих мест означает также запуск новых производственных мощностей, открытие новых предприятий и т.д., что свидетельствует об увеличении экономической активности экономических субъектов, которая отражается на уровне жизни населения.</w:t>
      </w:r>
    </w:p>
    <w:p w:rsidR="001957EA" w:rsidRDefault="001957EA" w:rsidP="00414E15">
      <w:pPr>
        <w:spacing w:line="360" w:lineRule="auto"/>
        <w:ind w:firstLine="720"/>
        <w:jc w:val="both"/>
      </w:pPr>
      <w:r>
        <w:t>Если рассматривать цели и задачи, поставленные перед Республикой Татарстан и способствующие повышения уровня жизни населения, то на данном этапе развития перед РТ ставятся следующие цели: средняя продолжительность жизни должна составить в 2010 году 69,1 лет, в 2015 – 70,2; среднемесячные денежные доходы на душу населения должны вырасти к 2010 году в 2,5 раза, а к 2015 – в 3,8 раза по сравнению с 2004 годом. Валовый региональный продукт (ВРП) к 2010 году должен вырасти вдвое, а к 2015 – в 3,5 раза, по сравнению с 2004 годом. Уровень бедности населения (доля населения, имеющего доходы ниже величины прожиточного минимума) должен снизиться с 15,2 % в 2004 году до 8,6 %  в 2010 году, а к 2015 году ее уровень должен составить не более 7 %</w:t>
      </w:r>
      <w:r w:rsidR="00D837C8">
        <w:t>. К 2008 году стоит задача снижения общей безработицы до 5,8 %.</w:t>
      </w:r>
    </w:p>
    <w:p w:rsidR="00D837C8" w:rsidRDefault="00D837C8" w:rsidP="00414E15">
      <w:pPr>
        <w:spacing w:line="360" w:lineRule="auto"/>
        <w:ind w:firstLine="720"/>
        <w:jc w:val="both"/>
      </w:pPr>
      <w:r>
        <w:t>В области доходов, занятости, трудовых отношений населения ставятся задачи: к 2010 году уровень минимального размера оплаты труда необходимо довести до уровня минимального потребительского бюджета; уровень жизни (отношение дохода на душу населения к минимальному потребительскому бюджету на члена типовой семьи) должен составить в том же году 1,72; а разрыв в доходах 10% наиболее и наименее обеспеченного населения – не должен превышать 7 раз. Поставленные цели и задачи потребуют значительной мобилизации, эффективного использования все</w:t>
      </w:r>
      <w:r w:rsidR="000E2199">
        <w:t xml:space="preserve">х ресурсов Республики Татарстан </w:t>
      </w:r>
      <w:r w:rsidR="00A27B27">
        <w:t>[12</w:t>
      </w:r>
      <w:r w:rsidR="000E2199" w:rsidRPr="000E2199">
        <w:t xml:space="preserve">, </w:t>
      </w:r>
      <w:r w:rsidR="000E2199">
        <w:rPr>
          <w:lang w:val="en-US"/>
        </w:rPr>
        <w:t>c</w:t>
      </w:r>
      <w:r w:rsidR="000E2199" w:rsidRPr="000E2199">
        <w:t>. 30].</w:t>
      </w:r>
    </w:p>
    <w:p w:rsidR="0023215E" w:rsidRDefault="0023215E" w:rsidP="00414E15">
      <w:pPr>
        <w:spacing w:line="360" w:lineRule="auto"/>
        <w:ind w:firstLine="720"/>
        <w:jc w:val="both"/>
      </w:pPr>
      <w:r>
        <w:t>Таким образом, повышение уровня и качества жизни достигается благодаря активной и эффективной социально-экономической политике государства. Важнейшими аспектами повышения жизненного уровня являются совершенствование трансфертной политики, созданий условий для полной занятости, а также меры, направленные на увеличение производительности труда и повышение заработной платы и реальных доходов населения.</w:t>
      </w:r>
    </w:p>
    <w:p w:rsidR="0023215E" w:rsidRPr="000E2199" w:rsidRDefault="0023215E" w:rsidP="00414E15">
      <w:pPr>
        <w:spacing w:line="360" w:lineRule="auto"/>
        <w:ind w:firstLine="720"/>
        <w:jc w:val="both"/>
      </w:pPr>
      <w:r>
        <w:t>Обобщая можно сделать вывод, что повышение уровня жизни населения является приоритетнейшим направлением в развитии государства в целом, поскольку высокий уровень жизни способствует снижению социально-экономической напряженности в стране, повышению удовлетворенности человека; высокие уровень и качество жизни позволяют индивиду активнее развивать свой духовно-культурный человеческий потенциал, раскрывать себя как личность и все время стремится к совершенствованию.</w:t>
      </w:r>
    </w:p>
    <w:p w:rsidR="0078591B" w:rsidRPr="001957EA" w:rsidRDefault="0078591B" w:rsidP="00414E15">
      <w:pPr>
        <w:spacing w:line="360" w:lineRule="auto"/>
        <w:ind w:firstLine="720"/>
        <w:jc w:val="both"/>
      </w:pPr>
    </w:p>
    <w:p w:rsidR="001D20E4" w:rsidRDefault="006059EB" w:rsidP="00414E15">
      <w:pPr>
        <w:spacing w:line="360" w:lineRule="auto"/>
        <w:ind w:firstLine="720"/>
        <w:jc w:val="both"/>
      </w:pPr>
      <w:r>
        <w:br w:type="page"/>
        <w:t>Заключение</w:t>
      </w:r>
    </w:p>
    <w:p w:rsidR="006059EB" w:rsidRDefault="006059EB" w:rsidP="00414E15">
      <w:pPr>
        <w:spacing w:line="360" w:lineRule="auto"/>
        <w:ind w:firstLine="720"/>
        <w:jc w:val="both"/>
      </w:pPr>
    </w:p>
    <w:p w:rsidR="006059EB" w:rsidRDefault="006059EB" w:rsidP="00414E15">
      <w:pPr>
        <w:spacing w:line="360" w:lineRule="auto"/>
        <w:ind w:firstLine="720"/>
        <w:jc w:val="both"/>
      </w:pPr>
      <w:r>
        <w:t>Итак, из всего вышесказанного можно сделать следующие выводы.</w:t>
      </w:r>
    </w:p>
    <w:p w:rsidR="00CE7CB3" w:rsidRDefault="006059EB" w:rsidP="00414E15">
      <w:pPr>
        <w:spacing w:line="360" w:lineRule="auto"/>
        <w:ind w:firstLine="720"/>
        <w:jc w:val="both"/>
      </w:pPr>
      <w:r>
        <w:t xml:space="preserve">Уровень жизни – это экономическая категория, отражающая уровень материального благополучия, характеризующийся объемом реальных доходов на душу населения и соответствующим объемом потребления. Уровень жизни характеризует степень удовлетворенности потребностей населения. Понятие уровня жизни тесно взаимосвязано и с такими понятиями, как </w:t>
      </w:r>
      <w:r w:rsidR="00404DEB">
        <w:t xml:space="preserve">образ и </w:t>
      </w:r>
      <w:r>
        <w:t xml:space="preserve">качество жизни. </w:t>
      </w:r>
      <w:r w:rsidR="00404DEB">
        <w:t xml:space="preserve">При определении уровня жизни используют определенную совокупность экономических показателей, охватывающих конкретные стороны </w:t>
      </w:r>
      <w:r w:rsidR="008C42F7">
        <w:t>жизни</w:t>
      </w:r>
      <w:r w:rsidR="00404DEB">
        <w:t xml:space="preserve"> населения. Среди таких показателей важнейшими являются ВВП на душу населения, величина реальных доходов, величина минимальной заработной платы и величина прожиточного минимума, а также их соотношение.</w:t>
      </w:r>
      <w:r w:rsidR="0086524B">
        <w:t xml:space="preserve"> Вообще показатели благосостояния делятся на абсолютные и относительные. </w:t>
      </w:r>
      <w:r w:rsidR="008C42F7">
        <w:t xml:space="preserve">Основой для исчисления всех показателей уровня жизни служит национальный доход. </w:t>
      </w:r>
      <w:r w:rsidR="00CE7CB3">
        <w:t>ВВП на душу населения учитывается также в составе индекса человеческого развития, разработанного специалистами Программы развития ООН. Данный индекс учитывает такие показатели, как продолжительность жизни, уровень образования и, как уже отмечалось, ВВП на душу населения.</w:t>
      </w:r>
    </w:p>
    <w:p w:rsidR="006059EB" w:rsidRDefault="0086524B" w:rsidP="00414E15">
      <w:pPr>
        <w:spacing w:line="360" w:lineRule="auto"/>
        <w:ind w:firstLine="720"/>
        <w:jc w:val="both"/>
      </w:pPr>
      <w:r>
        <w:t>В определенной смысловой взаимосвязи с уровнем жизни находится и такое понятие, как уровень бедности</w:t>
      </w:r>
      <w:r w:rsidR="004C09EB">
        <w:t>.</w:t>
      </w:r>
      <w:r w:rsidR="00E04F88">
        <w:t xml:space="preserve"> Уровень бедности определяется величиной прожиточного минимума и </w:t>
      </w:r>
      <w:r w:rsidR="00CE7CB3">
        <w:t>численностью населения</w:t>
      </w:r>
      <w:r w:rsidR="00E04F88">
        <w:t>, находящимся за пределом этого минимума.</w:t>
      </w:r>
    </w:p>
    <w:p w:rsidR="007768E1" w:rsidRDefault="005D0FAE" w:rsidP="00414E15">
      <w:pPr>
        <w:spacing w:line="360" w:lineRule="auto"/>
        <w:ind w:firstLine="720"/>
        <w:jc w:val="both"/>
      </w:pPr>
      <w:r>
        <w:t>Что касается факторов, влияющих на жизненный уровень населения, то здесь можно выделить несколько групп:</w:t>
      </w:r>
    </w:p>
    <w:p w:rsidR="005D0FAE" w:rsidRDefault="005D0FAE" w:rsidP="005D0FAE">
      <w:pPr>
        <w:spacing w:line="360" w:lineRule="auto"/>
        <w:ind w:firstLine="720"/>
        <w:jc w:val="both"/>
      </w:pPr>
      <w:r>
        <w:t>- экономические факторы</w:t>
      </w:r>
    </w:p>
    <w:p w:rsidR="005D0FAE" w:rsidRDefault="005D0FAE" w:rsidP="005D0FAE">
      <w:pPr>
        <w:spacing w:line="360" w:lineRule="auto"/>
        <w:ind w:firstLine="720"/>
        <w:jc w:val="both"/>
      </w:pPr>
      <w:r>
        <w:t>- социальные факторы</w:t>
      </w:r>
    </w:p>
    <w:p w:rsidR="005D0FAE" w:rsidRDefault="005D0FAE" w:rsidP="005D0FAE">
      <w:pPr>
        <w:spacing w:line="360" w:lineRule="auto"/>
        <w:ind w:firstLine="720"/>
        <w:jc w:val="both"/>
      </w:pPr>
      <w:r>
        <w:t>- экологические факторы</w:t>
      </w:r>
    </w:p>
    <w:p w:rsidR="005D0FAE" w:rsidRDefault="005D0FAE" w:rsidP="005D0FAE">
      <w:pPr>
        <w:spacing w:line="360" w:lineRule="auto"/>
        <w:ind w:firstLine="720"/>
        <w:jc w:val="both"/>
      </w:pPr>
      <w:r>
        <w:t>- научно-технический прогресс</w:t>
      </w:r>
    </w:p>
    <w:p w:rsidR="005D0FAE" w:rsidRDefault="005D0FAE" w:rsidP="005D0FAE">
      <w:pPr>
        <w:spacing w:line="360" w:lineRule="auto"/>
        <w:ind w:firstLine="720"/>
        <w:jc w:val="both"/>
      </w:pPr>
      <w:r>
        <w:t>- политические факторы</w:t>
      </w:r>
    </w:p>
    <w:p w:rsidR="005D0FAE" w:rsidRDefault="005D0FAE" w:rsidP="005D0FAE">
      <w:pPr>
        <w:spacing w:line="360" w:lineRule="auto"/>
        <w:ind w:firstLine="720"/>
        <w:jc w:val="both"/>
      </w:pPr>
      <w:r>
        <w:t>Все эти факторы оказывают влияние на уровень и качество жизни населения. Кроме этого, можно отметить еще демографический фактор и фактор доступности информации. Итак, мы выяснили, что на уровень жизни в целом влияет очень много факторов, поскольку понятие уровня жизни является достаточно многоаспектным и разносторонним.</w:t>
      </w:r>
    </w:p>
    <w:p w:rsidR="005D0FAE" w:rsidRDefault="005D0FAE" w:rsidP="005D0FAE">
      <w:pPr>
        <w:spacing w:line="360" w:lineRule="auto"/>
        <w:ind w:firstLine="720"/>
        <w:jc w:val="both"/>
      </w:pPr>
      <w:r>
        <w:t>Повышение жизненного уровня граждан – главнейшая цель любого государства. Государство обязано обеспечить населению условия для долгой, счастливой и материально обеспеченной жизни. Среди направлений повышения уровня жизни населения можно отметить следующие:</w:t>
      </w:r>
    </w:p>
    <w:p w:rsidR="005D0FAE" w:rsidRDefault="005D0FAE" w:rsidP="005D0FAE">
      <w:pPr>
        <w:spacing w:line="360" w:lineRule="auto"/>
        <w:ind w:firstLine="720"/>
        <w:jc w:val="both"/>
      </w:pPr>
      <w:r>
        <w:t>- активная социально-экономическая политика государства</w:t>
      </w:r>
    </w:p>
    <w:p w:rsidR="005D0FAE" w:rsidRDefault="005D0FAE" w:rsidP="005D0FAE">
      <w:pPr>
        <w:spacing w:line="360" w:lineRule="auto"/>
        <w:ind w:firstLine="720"/>
        <w:jc w:val="both"/>
      </w:pPr>
      <w:r>
        <w:t>- снижение дифференциации доходов населения</w:t>
      </w:r>
    </w:p>
    <w:p w:rsidR="005D0FAE" w:rsidRDefault="005D0FAE" w:rsidP="005D0FAE">
      <w:pPr>
        <w:spacing w:line="360" w:lineRule="auto"/>
        <w:ind w:firstLine="720"/>
        <w:jc w:val="both"/>
      </w:pPr>
      <w:r>
        <w:t>- повышение реальной заработной платы и доходов населения</w:t>
      </w:r>
    </w:p>
    <w:p w:rsidR="005D0FAE" w:rsidRDefault="005D0FAE" w:rsidP="005D0FAE">
      <w:pPr>
        <w:spacing w:line="360" w:lineRule="auto"/>
        <w:ind w:firstLine="720"/>
        <w:jc w:val="both"/>
      </w:pPr>
      <w:r>
        <w:t>- повышение уровня занятости населения</w:t>
      </w:r>
    </w:p>
    <w:p w:rsidR="005D0FAE" w:rsidRDefault="005D0FAE" w:rsidP="005D0FAE">
      <w:pPr>
        <w:spacing w:line="360" w:lineRule="auto"/>
        <w:ind w:firstLine="720"/>
        <w:jc w:val="both"/>
      </w:pPr>
      <w:r>
        <w:t>Также важное значение имеет повышение производительности труда, создание честных условий для экономической деятельности, повышение конкурентоспособности страны.</w:t>
      </w:r>
    </w:p>
    <w:p w:rsidR="00B41CCD" w:rsidRPr="005D0FAE" w:rsidRDefault="00B41CCD" w:rsidP="005D0FAE">
      <w:pPr>
        <w:spacing w:line="360" w:lineRule="auto"/>
        <w:ind w:firstLine="720"/>
        <w:jc w:val="both"/>
      </w:pPr>
      <w:r>
        <w:t>В целом хотелось бы отметить, что, несмотря на все принятые меры, сегодня уровень жизни населения России остается на низком уровне.</w:t>
      </w:r>
      <w:r w:rsidR="008D58F0">
        <w:t xml:space="preserve"> Например, по оценке ООН, Россия по уровню жизни занимает примерно 65-62 место. Низкий уровень жизни обусловлен в основном тем, что Россия имеет огромную территорию, разделена на множество субъектов, которые развиваются довольно неравномерно. Этому в немалой степени способствуют ошибки в экономической политике, а также неэффективность государственного управления. Хочется надеяться, что в будущем Россия сможет догнать по уровню жизни передовые страны, поскольку наша страна имеет огромный потенциал; расцвет экономики России лишь ждет своего часа.</w:t>
      </w:r>
    </w:p>
    <w:p w:rsidR="003F7570" w:rsidRDefault="005A437E" w:rsidP="009A6930">
      <w:pPr>
        <w:spacing w:line="360" w:lineRule="auto"/>
        <w:ind w:firstLine="720"/>
        <w:jc w:val="both"/>
      </w:pPr>
      <w:r>
        <w:br w:type="page"/>
      </w:r>
      <w:r w:rsidR="00AC4CD0">
        <w:t>Список литературы</w:t>
      </w:r>
    </w:p>
    <w:p w:rsidR="009A6930" w:rsidRDefault="009A6930" w:rsidP="009A6930">
      <w:pPr>
        <w:spacing w:line="360" w:lineRule="auto"/>
        <w:ind w:firstLine="720"/>
        <w:jc w:val="both"/>
      </w:pPr>
    </w:p>
    <w:p w:rsidR="009A6930" w:rsidRDefault="009A6930" w:rsidP="00534865">
      <w:pPr>
        <w:numPr>
          <w:ilvl w:val="0"/>
          <w:numId w:val="2"/>
        </w:numPr>
        <w:spacing w:line="360" w:lineRule="auto"/>
        <w:jc w:val="both"/>
      </w:pPr>
      <w:r>
        <w:t xml:space="preserve">Распоряжение Правительства РФ от 19 января </w:t>
      </w:r>
      <w:smartTag w:uri="urn:schemas-microsoft-com:office:smarttags" w:element="metricconverter">
        <w:smartTagPr>
          <w:attr w:name="ProductID" w:val="2006 г"/>
        </w:smartTagPr>
        <w:r>
          <w:t>2006 г</w:t>
        </w:r>
      </w:smartTag>
      <w:r>
        <w:t>. N 38-р</w:t>
      </w:r>
      <w:r w:rsidRPr="00C925E6">
        <w:t>.</w:t>
      </w:r>
    </w:p>
    <w:p w:rsidR="009A6930" w:rsidRDefault="009A6930" w:rsidP="00534865">
      <w:pPr>
        <w:numPr>
          <w:ilvl w:val="0"/>
          <w:numId w:val="2"/>
        </w:numPr>
        <w:spacing w:line="360" w:lineRule="auto"/>
        <w:jc w:val="both"/>
      </w:pPr>
      <w:r>
        <w:t>Абакумова Н.Н., Подовалова Р.Я. Политика доходов и заработной платы: Учебное пособие. – Новосибирск: НГАЭиУ, 1999.</w:t>
      </w:r>
    </w:p>
    <w:p w:rsidR="009A6930" w:rsidRDefault="009A6930" w:rsidP="00534865">
      <w:pPr>
        <w:numPr>
          <w:ilvl w:val="0"/>
          <w:numId w:val="2"/>
        </w:numPr>
        <w:spacing w:line="360" w:lineRule="auto"/>
        <w:jc w:val="both"/>
      </w:pPr>
      <w:r>
        <w:t>Бобков В.Н. Проблемы оценки уровня жизни населения в современной России. – М.: ВЦУЖ, 1995.</w:t>
      </w:r>
    </w:p>
    <w:p w:rsidR="009A6930" w:rsidRDefault="009A6930" w:rsidP="00534865">
      <w:pPr>
        <w:numPr>
          <w:ilvl w:val="0"/>
          <w:numId w:val="2"/>
        </w:numPr>
        <w:spacing w:line="360" w:lineRule="auto"/>
        <w:jc w:val="both"/>
      </w:pPr>
      <w:r>
        <w:t>Вечканов Г.С., Вечканова Г. Р. Макроэкономика. 2-е изд. – СПб.: Питер, 2006.</w:t>
      </w:r>
    </w:p>
    <w:p w:rsidR="009A6930" w:rsidRDefault="009A6930" w:rsidP="00534865">
      <w:pPr>
        <w:numPr>
          <w:ilvl w:val="0"/>
          <w:numId w:val="2"/>
        </w:numPr>
        <w:spacing w:line="360" w:lineRule="auto"/>
        <w:jc w:val="both"/>
      </w:pPr>
      <w:r>
        <w:t>Любимов Л.Л., Раннева Н.А. Основы экономических знаний. – М.: Вита-Пресс, 1997.</w:t>
      </w:r>
    </w:p>
    <w:p w:rsidR="009A6930" w:rsidRDefault="009A6930" w:rsidP="00534865">
      <w:pPr>
        <w:numPr>
          <w:ilvl w:val="0"/>
          <w:numId w:val="2"/>
        </w:numPr>
        <w:spacing w:line="360" w:lineRule="auto"/>
        <w:jc w:val="both"/>
      </w:pPr>
      <w:r>
        <w:t>Мазин А.Л. Экономика труда. – М.: ЮНИТИ-ДАНА, 2008.</w:t>
      </w:r>
    </w:p>
    <w:p w:rsidR="009A6930" w:rsidRDefault="009A6930" w:rsidP="00534865">
      <w:pPr>
        <w:numPr>
          <w:ilvl w:val="0"/>
          <w:numId w:val="2"/>
        </w:numPr>
        <w:spacing w:line="360" w:lineRule="auto"/>
        <w:jc w:val="both"/>
      </w:pPr>
      <w:r>
        <w:t>Давыдова Т.Е. Уровень жизни населения, его состояние в Российской Федерации и перспективы повышения с использованием зарубежного опыта: Автореферат. – Воронеж, 2000.</w:t>
      </w:r>
    </w:p>
    <w:p w:rsidR="009A6930" w:rsidRDefault="009A6930" w:rsidP="00534865">
      <w:pPr>
        <w:numPr>
          <w:ilvl w:val="0"/>
          <w:numId w:val="2"/>
        </w:numPr>
        <w:spacing w:line="360" w:lineRule="auto"/>
        <w:jc w:val="both"/>
      </w:pPr>
      <w:r>
        <w:t>Азизов К.И. Уровень жизни населения в ходе рыночных преобразований // Вестник КГФЭИ. – 2006, № 2(3).</w:t>
      </w:r>
    </w:p>
    <w:p w:rsidR="009A6930" w:rsidRDefault="009A6930" w:rsidP="00534865">
      <w:pPr>
        <w:numPr>
          <w:ilvl w:val="0"/>
          <w:numId w:val="2"/>
        </w:numPr>
        <w:spacing w:line="360" w:lineRule="auto"/>
        <w:jc w:val="both"/>
      </w:pPr>
      <w:r>
        <w:t>Бычкова С.Г. Системный подход к статистической оценке различий регионов по уровню жизни населения // Вопросы статистики. – 2005, №12.</w:t>
      </w:r>
    </w:p>
    <w:p w:rsidR="009A6930" w:rsidRDefault="009A6930" w:rsidP="00534865">
      <w:pPr>
        <w:numPr>
          <w:ilvl w:val="0"/>
          <w:numId w:val="2"/>
        </w:numPr>
        <w:spacing w:line="360" w:lineRule="auto"/>
        <w:jc w:val="both"/>
      </w:pPr>
      <w:r>
        <w:t>Делягин М. Удвоение ВВП не фетиш, но лозунг модернизации общества // Проблемы теории и практики управления. – 2004, №3.</w:t>
      </w:r>
    </w:p>
    <w:p w:rsidR="009A6930" w:rsidRDefault="009A6930" w:rsidP="00534865">
      <w:pPr>
        <w:numPr>
          <w:ilvl w:val="0"/>
          <w:numId w:val="2"/>
        </w:numPr>
        <w:spacing w:line="360" w:lineRule="auto"/>
        <w:jc w:val="both"/>
      </w:pPr>
      <w:r>
        <w:t>Иванов В.Н., Суворов А.В. Неравенство и бедность населения // Проблемы прогнозирования, - 2006, № 3.</w:t>
      </w:r>
    </w:p>
    <w:p w:rsidR="009A6930" w:rsidRDefault="009A6930" w:rsidP="00534865">
      <w:pPr>
        <w:numPr>
          <w:ilvl w:val="0"/>
          <w:numId w:val="2"/>
        </w:numPr>
        <w:spacing w:line="360" w:lineRule="auto"/>
        <w:jc w:val="both"/>
      </w:pPr>
      <w:r>
        <w:t>Кундакчян Р.М. Методологические аспекты формирования уровня и качества жизни населения // Вестник КГФЭИ. – 2006, № 1(2).</w:t>
      </w:r>
    </w:p>
    <w:p w:rsidR="009A6930" w:rsidRDefault="009A6930" w:rsidP="00534865">
      <w:pPr>
        <w:numPr>
          <w:ilvl w:val="0"/>
          <w:numId w:val="2"/>
        </w:numPr>
        <w:spacing w:line="360" w:lineRule="auto"/>
        <w:jc w:val="both"/>
      </w:pPr>
      <w:r>
        <w:t>Кундакчян Р.М. Экономический рост и повышение уровня жизни в России // Социально-экономические проблемы становления и развития рыночной экономики. – 2006.</w:t>
      </w:r>
    </w:p>
    <w:p w:rsidR="009A6930" w:rsidRDefault="009A6930" w:rsidP="00534865">
      <w:pPr>
        <w:numPr>
          <w:ilvl w:val="0"/>
          <w:numId w:val="2"/>
        </w:numPr>
        <w:spacing w:line="360" w:lineRule="auto"/>
        <w:jc w:val="both"/>
      </w:pPr>
      <w:r>
        <w:t>Куснер Ю.С., Мкртчян Г.М., Царев И.Г. Динамика распределения доходов в России // ЭКО. – 2006, № 9.</w:t>
      </w:r>
    </w:p>
    <w:p w:rsidR="009A6930" w:rsidRDefault="009A6930" w:rsidP="00534865">
      <w:pPr>
        <w:numPr>
          <w:ilvl w:val="0"/>
          <w:numId w:val="2"/>
        </w:numPr>
        <w:spacing w:line="360" w:lineRule="auto"/>
        <w:jc w:val="both"/>
      </w:pPr>
      <w:r>
        <w:t>Нестеров Л.И. Перспективы повышения уровня жизни в России // Вопросы статистики. – 2004, № 8.</w:t>
      </w:r>
    </w:p>
    <w:p w:rsidR="009A6930" w:rsidRDefault="009A6930" w:rsidP="00534865">
      <w:pPr>
        <w:numPr>
          <w:ilvl w:val="0"/>
          <w:numId w:val="2"/>
        </w:numPr>
        <w:spacing w:line="360" w:lineRule="auto"/>
        <w:jc w:val="both"/>
      </w:pPr>
      <w:r>
        <w:t xml:space="preserve">                                                                                                         // Человек и труд. – 2006, № 10.</w:t>
      </w:r>
    </w:p>
    <w:p w:rsidR="009A6930" w:rsidRDefault="009A6930" w:rsidP="00534865">
      <w:pPr>
        <w:numPr>
          <w:ilvl w:val="0"/>
          <w:numId w:val="2"/>
        </w:numPr>
        <w:spacing w:line="360" w:lineRule="auto"/>
        <w:jc w:val="both"/>
      </w:pPr>
      <w:r w:rsidRPr="001A3937">
        <w:rPr>
          <w:lang w:val="en-US"/>
        </w:rPr>
        <w:t>www</w:t>
      </w:r>
      <w:r w:rsidRPr="001A3937">
        <w:t>.</w:t>
      </w:r>
      <w:r w:rsidRPr="001A3937">
        <w:rPr>
          <w:lang w:val="en-US"/>
        </w:rPr>
        <w:t>gks</w:t>
      </w:r>
      <w:r w:rsidRPr="001A3937">
        <w:t>.</w:t>
      </w:r>
      <w:r w:rsidRPr="001A3937">
        <w:rPr>
          <w:lang w:val="en-US"/>
        </w:rPr>
        <w:t>ru</w:t>
      </w:r>
    </w:p>
    <w:p w:rsidR="009A6930" w:rsidRDefault="009A6930" w:rsidP="00534865">
      <w:pPr>
        <w:numPr>
          <w:ilvl w:val="0"/>
          <w:numId w:val="2"/>
        </w:numPr>
        <w:spacing w:line="360" w:lineRule="auto"/>
        <w:jc w:val="both"/>
      </w:pPr>
      <w:r w:rsidRPr="001A3937">
        <w:rPr>
          <w:lang w:val="en-US"/>
        </w:rPr>
        <w:t>www.rea.ru</w:t>
      </w:r>
      <w:r>
        <w:rPr>
          <w:lang w:val="en-US"/>
        </w:rPr>
        <w:t xml:space="preserve"> </w:t>
      </w:r>
    </w:p>
    <w:p w:rsidR="009A6930" w:rsidRDefault="009A6930" w:rsidP="00534865">
      <w:pPr>
        <w:numPr>
          <w:ilvl w:val="0"/>
          <w:numId w:val="2"/>
        </w:numPr>
        <w:spacing w:line="360" w:lineRule="auto"/>
        <w:jc w:val="both"/>
      </w:pPr>
      <w:r w:rsidRPr="001A3937">
        <w:rPr>
          <w:lang w:val="en-US"/>
        </w:rPr>
        <w:t>www</w:t>
      </w:r>
      <w:r w:rsidRPr="001A3937">
        <w:t>.</w:t>
      </w:r>
      <w:r w:rsidRPr="001A3937">
        <w:rPr>
          <w:lang w:val="en-US"/>
        </w:rPr>
        <w:t>wikipedia</w:t>
      </w:r>
      <w:r w:rsidRPr="001A3937">
        <w:t>.</w:t>
      </w:r>
      <w:r w:rsidRPr="001A3937">
        <w:rPr>
          <w:lang w:val="en-US"/>
        </w:rPr>
        <w:t>org</w:t>
      </w:r>
      <w:r>
        <w:t xml:space="preserve"> </w:t>
      </w:r>
    </w:p>
    <w:p w:rsidR="009A6930" w:rsidRPr="009A6930" w:rsidRDefault="009A6930" w:rsidP="009A6930">
      <w:pPr>
        <w:spacing w:line="360" w:lineRule="auto"/>
        <w:ind w:firstLine="720"/>
        <w:jc w:val="both"/>
      </w:pPr>
      <w:bookmarkStart w:id="0" w:name="_GoBack"/>
      <w:bookmarkEnd w:id="0"/>
    </w:p>
    <w:sectPr w:rsidR="009A6930" w:rsidRPr="009A6930" w:rsidSect="001F1FF9">
      <w:footerReference w:type="even" r:id="rId12"/>
      <w:foot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7B" w:rsidRDefault="0063337B" w:rsidP="00C20500">
      <w:r>
        <w:separator/>
      </w:r>
    </w:p>
  </w:endnote>
  <w:endnote w:type="continuationSeparator" w:id="0">
    <w:p w:rsidR="0063337B" w:rsidRDefault="0063337B" w:rsidP="00C2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65" w:rsidRDefault="00534865" w:rsidP="00C205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865" w:rsidRDefault="00534865" w:rsidP="00AC4CD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65" w:rsidRDefault="00534865" w:rsidP="00C205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D21C1">
      <w:rPr>
        <w:rStyle w:val="a5"/>
        <w:noProof/>
      </w:rPr>
      <w:t>2</w:t>
    </w:r>
    <w:r>
      <w:rPr>
        <w:rStyle w:val="a5"/>
      </w:rPr>
      <w:fldChar w:fldCharType="end"/>
    </w:r>
  </w:p>
  <w:p w:rsidR="00534865" w:rsidRDefault="00534865" w:rsidP="00AC4CD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7B" w:rsidRDefault="0063337B" w:rsidP="00C20500">
      <w:r>
        <w:separator/>
      </w:r>
    </w:p>
  </w:footnote>
  <w:footnote w:type="continuationSeparator" w:id="0">
    <w:p w:rsidR="0063337B" w:rsidRDefault="0063337B" w:rsidP="00C20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F1110"/>
    <w:multiLevelType w:val="hybridMultilevel"/>
    <w:tmpl w:val="582CFF22"/>
    <w:lvl w:ilvl="0" w:tplc="D6BC71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E715FB4"/>
    <w:multiLevelType w:val="hybridMultilevel"/>
    <w:tmpl w:val="828465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CD0"/>
    <w:rsid w:val="00003F9D"/>
    <w:rsid w:val="00005DCC"/>
    <w:rsid w:val="000278FB"/>
    <w:rsid w:val="0005358D"/>
    <w:rsid w:val="00053E64"/>
    <w:rsid w:val="0007356D"/>
    <w:rsid w:val="00082EFA"/>
    <w:rsid w:val="0008443F"/>
    <w:rsid w:val="00096A8B"/>
    <w:rsid w:val="000C3C2F"/>
    <w:rsid w:val="000D5329"/>
    <w:rsid w:val="000E2199"/>
    <w:rsid w:val="000F6CD3"/>
    <w:rsid w:val="00120A57"/>
    <w:rsid w:val="00137BEA"/>
    <w:rsid w:val="001438A0"/>
    <w:rsid w:val="00183766"/>
    <w:rsid w:val="001957EA"/>
    <w:rsid w:val="001A3937"/>
    <w:rsid w:val="001D20E4"/>
    <w:rsid w:val="001F1FF9"/>
    <w:rsid w:val="002231B2"/>
    <w:rsid w:val="00226F06"/>
    <w:rsid w:val="0023215E"/>
    <w:rsid w:val="00236D10"/>
    <w:rsid w:val="00240BE2"/>
    <w:rsid w:val="00241D10"/>
    <w:rsid w:val="00241EEB"/>
    <w:rsid w:val="00292B06"/>
    <w:rsid w:val="00295137"/>
    <w:rsid w:val="002A7EF6"/>
    <w:rsid w:val="002B28EA"/>
    <w:rsid w:val="002B2C14"/>
    <w:rsid w:val="002D1F0F"/>
    <w:rsid w:val="002D21C1"/>
    <w:rsid w:val="002E7C5B"/>
    <w:rsid w:val="0031029B"/>
    <w:rsid w:val="003157E9"/>
    <w:rsid w:val="00336EFE"/>
    <w:rsid w:val="00362A2E"/>
    <w:rsid w:val="003668B6"/>
    <w:rsid w:val="00384033"/>
    <w:rsid w:val="003959FF"/>
    <w:rsid w:val="003C6FE6"/>
    <w:rsid w:val="003E6E64"/>
    <w:rsid w:val="003F7570"/>
    <w:rsid w:val="00404DEB"/>
    <w:rsid w:val="00414E15"/>
    <w:rsid w:val="00444F48"/>
    <w:rsid w:val="00445A4E"/>
    <w:rsid w:val="004476B8"/>
    <w:rsid w:val="004724C8"/>
    <w:rsid w:val="00483443"/>
    <w:rsid w:val="004B14E6"/>
    <w:rsid w:val="004B17FF"/>
    <w:rsid w:val="004C09EB"/>
    <w:rsid w:val="004E4846"/>
    <w:rsid w:val="004F50B5"/>
    <w:rsid w:val="004F5DE5"/>
    <w:rsid w:val="004F664E"/>
    <w:rsid w:val="00501B63"/>
    <w:rsid w:val="0051262D"/>
    <w:rsid w:val="00526953"/>
    <w:rsid w:val="00527B69"/>
    <w:rsid w:val="00534865"/>
    <w:rsid w:val="005416A5"/>
    <w:rsid w:val="005A437E"/>
    <w:rsid w:val="005B7485"/>
    <w:rsid w:val="005D0FAE"/>
    <w:rsid w:val="006059EB"/>
    <w:rsid w:val="0060743B"/>
    <w:rsid w:val="00617064"/>
    <w:rsid w:val="00621ACF"/>
    <w:rsid w:val="00630616"/>
    <w:rsid w:val="0063337B"/>
    <w:rsid w:val="00643F24"/>
    <w:rsid w:val="00662942"/>
    <w:rsid w:val="006722B4"/>
    <w:rsid w:val="006750B5"/>
    <w:rsid w:val="00676ABC"/>
    <w:rsid w:val="00676AE0"/>
    <w:rsid w:val="006D7973"/>
    <w:rsid w:val="006E0D12"/>
    <w:rsid w:val="006E2A1B"/>
    <w:rsid w:val="006F15FA"/>
    <w:rsid w:val="006F5D2F"/>
    <w:rsid w:val="0070706D"/>
    <w:rsid w:val="007314B7"/>
    <w:rsid w:val="007572ED"/>
    <w:rsid w:val="007600B3"/>
    <w:rsid w:val="007768E1"/>
    <w:rsid w:val="0078591B"/>
    <w:rsid w:val="007A23C7"/>
    <w:rsid w:val="007B2152"/>
    <w:rsid w:val="007B7F33"/>
    <w:rsid w:val="007C3351"/>
    <w:rsid w:val="007F7E30"/>
    <w:rsid w:val="008645F6"/>
    <w:rsid w:val="0086524B"/>
    <w:rsid w:val="00882E2E"/>
    <w:rsid w:val="0089720C"/>
    <w:rsid w:val="008A4680"/>
    <w:rsid w:val="008A5920"/>
    <w:rsid w:val="008C42F7"/>
    <w:rsid w:val="008D58F0"/>
    <w:rsid w:val="008E41C0"/>
    <w:rsid w:val="00931E5F"/>
    <w:rsid w:val="0096618D"/>
    <w:rsid w:val="009760EF"/>
    <w:rsid w:val="009A6930"/>
    <w:rsid w:val="009B4A13"/>
    <w:rsid w:val="00A26584"/>
    <w:rsid w:val="00A27B27"/>
    <w:rsid w:val="00A30A10"/>
    <w:rsid w:val="00A351D2"/>
    <w:rsid w:val="00A469A3"/>
    <w:rsid w:val="00A51594"/>
    <w:rsid w:val="00A5690E"/>
    <w:rsid w:val="00A67CC9"/>
    <w:rsid w:val="00A83A9C"/>
    <w:rsid w:val="00A97590"/>
    <w:rsid w:val="00AA430F"/>
    <w:rsid w:val="00AB399F"/>
    <w:rsid w:val="00AC4CD0"/>
    <w:rsid w:val="00AC569A"/>
    <w:rsid w:val="00AD39D5"/>
    <w:rsid w:val="00AE4EBC"/>
    <w:rsid w:val="00B163AB"/>
    <w:rsid w:val="00B32ED5"/>
    <w:rsid w:val="00B41CCD"/>
    <w:rsid w:val="00BC261F"/>
    <w:rsid w:val="00BD2BCA"/>
    <w:rsid w:val="00C1259F"/>
    <w:rsid w:val="00C20500"/>
    <w:rsid w:val="00C367EE"/>
    <w:rsid w:val="00C42DCA"/>
    <w:rsid w:val="00C91FD9"/>
    <w:rsid w:val="00C925E6"/>
    <w:rsid w:val="00CB7A82"/>
    <w:rsid w:val="00CE40E2"/>
    <w:rsid w:val="00CE6041"/>
    <w:rsid w:val="00CE7CB3"/>
    <w:rsid w:val="00D0786A"/>
    <w:rsid w:val="00D11401"/>
    <w:rsid w:val="00D45858"/>
    <w:rsid w:val="00D64865"/>
    <w:rsid w:val="00D74AB5"/>
    <w:rsid w:val="00D837C8"/>
    <w:rsid w:val="00D969AB"/>
    <w:rsid w:val="00DA34A3"/>
    <w:rsid w:val="00DB5F88"/>
    <w:rsid w:val="00DD79A1"/>
    <w:rsid w:val="00E00F8C"/>
    <w:rsid w:val="00E04F88"/>
    <w:rsid w:val="00E16BBD"/>
    <w:rsid w:val="00E8567C"/>
    <w:rsid w:val="00E85E38"/>
    <w:rsid w:val="00E93DAE"/>
    <w:rsid w:val="00EF3718"/>
    <w:rsid w:val="00EF7BE2"/>
    <w:rsid w:val="00EF7DAD"/>
    <w:rsid w:val="00F06EBE"/>
    <w:rsid w:val="00F24284"/>
    <w:rsid w:val="00F37B40"/>
    <w:rsid w:val="00F40C78"/>
    <w:rsid w:val="00F72D2D"/>
    <w:rsid w:val="00FB4BC1"/>
    <w:rsid w:val="00FC4616"/>
    <w:rsid w:val="00FE5370"/>
    <w:rsid w:val="00FE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DC5540AA-D7A3-4430-97FA-5CE489FC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4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C4CD0"/>
    <w:pPr>
      <w:tabs>
        <w:tab w:val="center" w:pos="4677"/>
        <w:tab w:val="right" w:pos="9355"/>
      </w:tabs>
    </w:pPr>
  </w:style>
  <w:style w:type="character" w:styleId="a5">
    <w:name w:val="page number"/>
    <w:basedOn w:val="a0"/>
    <w:rsid w:val="00AC4CD0"/>
  </w:style>
  <w:style w:type="paragraph" w:styleId="a6">
    <w:name w:val="Body Text"/>
    <w:basedOn w:val="a"/>
    <w:rsid w:val="002231B2"/>
    <w:pPr>
      <w:jc w:val="both"/>
    </w:pPr>
  </w:style>
  <w:style w:type="character" w:styleId="a7">
    <w:name w:val="Hyperlink"/>
    <w:basedOn w:val="a0"/>
    <w:rsid w:val="00CE4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Дом</Company>
  <LinksUpToDate>false</LinksUpToDate>
  <CharactersWithSpaces>43914</CharactersWithSpaces>
  <SharedDoc>false</SharedDoc>
  <HLinks>
    <vt:vector size="18" baseType="variant">
      <vt:variant>
        <vt:i4>4849664</vt:i4>
      </vt:variant>
      <vt:variant>
        <vt:i4>12</vt:i4>
      </vt:variant>
      <vt:variant>
        <vt:i4>0</vt:i4>
      </vt:variant>
      <vt:variant>
        <vt:i4>5</vt:i4>
      </vt:variant>
      <vt:variant>
        <vt:lpwstr>http://www.wikipedia.org/</vt:lpwstr>
      </vt:variant>
      <vt:variant>
        <vt:lpwstr/>
      </vt:variant>
      <vt:variant>
        <vt:i4>6619246</vt:i4>
      </vt:variant>
      <vt:variant>
        <vt:i4>9</vt:i4>
      </vt:variant>
      <vt:variant>
        <vt:i4>0</vt:i4>
      </vt:variant>
      <vt:variant>
        <vt:i4>5</vt:i4>
      </vt:variant>
      <vt:variant>
        <vt:lpwstr>http://www.rea.ru/</vt:lpwstr>
      </vt:variant>
      <vt:variant>
        <vt:lpwstr/>
      </vt:variant>
      <vt:variant>
        <vt:i4>6422624</vt:i4>
      </vt:variant>
      <vt:variant>
        <vt:i4>6</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Наиль Гаттаров</dc:creator>
  <cp:keywords/>
  <dc:description/>
  <cp:lastModifiedBy>Irina</cp:lastModifiedBy>
  <cp:revision>2</cp:revision>
  <dcterms:created xsi:type="dcterms:W3CDTF">2014-08-17T17:50:00Z</dcterms:created>
  <dcterms:modified xsi:type="dcterms:W3CDTF">2014-08-17T17:50:00Z</dcterms:modified>
</cp:coreProperties>
</file>