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1E" w:rsidRPr="00C0248E" w:rsidRDefault="006E7A1E" w:rsidP="002471CB">
      <w:pPr>
        <w:spacing w:line="360" w:lineRule="auto"/>
        <w:ind w:firstLine="709"/>
        <w:jc w:val="center"/>
        <w:rPr>
          <w:sz w:val="28"/>
          <w:szCs w:val="28"/>
        </w:rPr>
      </w:pPr>
      <w:r w:rsidRPr="00C0248E">
        <w:rPr>
          <w:sz w:val="28"/>
          <w:szCs w:val="28"/>
        </w:rPr>
        <w:t>Федеральное агентство по образованию</w:t>
      </w:r>
    </w:p>
    <w:p w:rsidR="006E7A1E" w:rsidRPr="00C0248E" w:rsidRDefault="006E7A1E" w:rsidP="002471CB">
      <w:pPr>
        <w:spacing w:line="360" w:lineRule="auto"/>
        <w:ind w:firstLine="709"/>
        <w:jc w:val="center"/>
        <w:rPr>
          <w:sz w:val="28"/>
          <w:szCs w:val="28"/>
        </w:rPr>
      </w:pPr>
      <w:r w:rsidRPr="00C0248E">
        <w:rPr>
          <w:sz w:val="28"/>
          <w:szCs w:val="28"/>
        </w:rPr>
        <w:t>Филиал ГОУ ВПО «Санкт- Петербургский государственный</w:t>
      </w:r>
    </w:p>
    <w:p w:rsidR="006E7A1E" w:rsidRPr="00C0248E" w:rsidRDefault="006E7A1E" w:rsidP="002471CB">
      <w:pPr>
        <w:spacing w:line="360" w:lineRule="auto"/>
        <w:ind w:firstLine="709"/>
        <w:jc w:val="center"/>
        <w:rPr>
          <w:sz w:val="28"/>
          <w:szCs w:val="28"/>
        </w:rPr>
      </w:pPr>
      <w:r w:rsidRPr="00C0248E">
        <w:rPr>
          <w:sz w:val="28"/>
          <w:szCs w:val="28"/>
        </w:rPr>
        <w:t>инженерно-экономический университет» в г. Вологде</w:t>
      </w:r>
    </w:p>
    <w:p w:rsidR="006E7A1E" w:rsidRPr="00C0248E" w:rsidRDefault="006E7A1E" w:rsidP="002471CB">
      <w:pPr>
        <w:spacing w:line="360" w:lineRule="auto"/>
        <w:ind w:firstLine="709"/>
        <w:jc w:val="center"/>
        <w:rPr>
          <w:sz w:val="28"/>
          <w:szCs w:val="28"/>
        </w:rPr>
      </w:pPr>
    </w:p>
    <w:p w:rsidR="006E7A1E" w:rsidRPr="00C0248E" w:rsidRDefault="006E7A1E" w:rsidP="002471CB">
      <w:pPr>
        <w:spacing w:line="360" w:lineRule="auto"/>
        <w:ind w:firstLine="709"/>
        <w:jc w:val="center"/>
        <w:rPr>
          <w:sz w:val="28"/>
          <w:szCs w:val="28"/>
        </w:rPr>
      </w:pPr>
      <w:r w:rsidRPr="00C0248E">
        <w:rPr>
          <w:sz w:val="28"/>
          <w:szCs w:val="28"/>
        </w:rPr>
        <w:t>Кафедра Экономики и Управления</w:t>
      </w: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left="709"/>
        <w:jc w:val="center"/>
        <w:rPr>
          <w:b/>
          <w:i/>
          <w:sz w:val="28"/>
          <w:szCs w:val="28"/>
        </w:rPr>
      </w:pPr>
      <w:r w:rsidRPr="00C0248E">
        <w:rPr>
          <w:b/>
          <w:i/>
          <w:sz w:val="28"/>
          <w:szCs w:val="28"/>
        </w:rPr>
        <w:t>Курсовая работа</w:t>
      </w:r>
    </w:p>
    <w:p w:rsidR="006E7A1E" w:rsidRPr="00C0248E" w:rsidRDefault="006E7A1E" w:rsidP="002471CB">
      <w:pPr>
        <w:spacing w:line="360" w:lineRule="auto"/>
        <w:ind w:left="709"/>
        <w:jc w:val="center"/>
        <w:rPr>
          <w:b/>
          <w:i/>
          <w:sz w:val="28"/>
          <w:szCs w:val="28"/>
        </w:rPr>
      </w:pPr>
      <w:r w:rsidRPr="00C0248E">
        <w:rPr>
          <w:b/>
          <w:i/>
          <w:sz w:val="28"/>
          <w:szCs w:val="28"/>
        </w:rPr>
        <w:t xml:space="preserve">по дисциплине </w:t>
      </w:r>
      <w:r w:rsidR="002471CB" w:rsidRPr="00C0248E">
        <w:rPr>
          <w:b/>
          <w:i/>
          <w:sz w:val="28"/>
          <w:szCs w:val="28"/>
        </w:rPr>
        <w:t>Р</w:t>
      </w:r>
      <w:r w:rsidRPr="00C0248E">
        <w:rPr>
          <w:b/>
          <w:i/>
          <w:sz w:val="28"/>
          <w:szCs w:val="28"/>
        </w:rPr>
        <w:t>ынок ценных бумаг</w:t>
      </w:r>
    </w:p>
    <w:p w:rsidR="006E7A1E" w:rsidRPr="00C0248E" w:rsidRDefault="006E7A1E" w:rsidP="002471CB">
      <w:pPr>
        <w:spacing w:line="360" w:lineRule="auto"/>
        <w:ind w:left="709"/>
        <w:jc w:val="center"/>
        <w:rPr>
          <w:b/>
          <w:i/>
          <w:sz w:val="28"/>
          <w:szCs w:val="28"/>
        </w:rPr>
      </w:pPr>
      <w:r w:rsidRPr="00C0248E">
        <w:rPr>
          <w:b/>
          <w:i/>
          <w:sz w:val="28"/>
          <w:szCs w:val="28"/>
        </w:rPr>
        <w:t>на тему :</w:t>
      </w:r>
    </w:p>
    <w:p w:rsidR="006E7A1E" w:rsidRPr="00C0248E" w:rsidRDefault="006E7A1E" w:rsidP="002471CB">
      <w:pPr>
        <w:spacing w:line="360" w:lineRule="auto"/>
        <w:ind w:left="709"/>
        <w:jc w:val="center"/>
        <w:rPr>
          <w:b/>
          <w:i/>
          <w:sz w:val="28"/>
          <w:szCs w:val="28"/>
        </w:rPr>
      </w:pPr>
      <w:r w:rsidRPr="00C0248E">
        <w:rPr>
          <w:b/>
          <w:i/>
          <w:sz w:val="28"/>
          <w:szCs w:val="28"/>
        </w:rPr>
        <w:t>«Вексель, как инструмент финансового рынка. Особенности и вексельного обращения в условиях современной России»</w:t>
      </w:r>
    </w:p>
    <w:p w:rsidR="006E7A1E" w:rsidRPr="00C0248E" w:rsidRDefault="006E7A1E" w:rsidP="002471CB">
      <w:pPr>
        <w:spacing w:line="360" w:lineRule="auto"/>
        <w:ind w:firstLine="709"/>
        <w:jc w:val="both"/>
        <w:rPr>
          <w:b/>
          <w:i/>
          <w:sz w:val="28"/>
          <w:szCs w:val="28"/>
        </w:rPr>
      </w:pPr>
    </w:p>
    <w:p w:rsidR="006E7A1E" w:rsidRPr="00C0248E" w:rsidRDefault="006E7A1E" w:rsidP="002471CB">
      <w:pPr>
        <w:spacing w:line="360" w:lineRule="auto"/>
        <w:ind w:firstLine="709"/>
        <w:jc w:val="both"/>
        <w:rPr>
          <w:b/>
          <w:i/>
          <w:sz w:val="28"/>
          <w:szCs w:val="28"/>
        </w:rPr>
      </w:pPr>
    </w:p>
    <w:p w:rsidR="006E7A1E" w:rsidRPr="00C0248E" w:rsidRDefault="006E7A1E" w:rsidP="002471CB">
      <w:pPr>
        <w:spacing w:line="360" w:lineRule="auto"/>
        <w:ind w:firstLine="709"/>
        <w:jc w:val="both"/>
        <w:rPr>
          <w:b/>
          <w:i/>
          <w:sz w:val="28"/>
          <w:szCs w:val="28"/>
        </w:rPr>
      </w:pPr>
    </w:p>
    <w:p w:rsidR="006E7A1E" w:rsidRPr="00C0248E" w:rsidRDefault="006E7A1E" w:rsidP="002471CB">
      <w:pPr>
        <w:spacing w:line="360" w:lineRule="auto"/>
        <w:ind w:firstLine="709"/>
        <w:jc w:val="both"/>
        <w:rPr>
          <w:b/>
          <w:i/>
          <w:sz w:val="28"/>
          <w:szCs w:val="28"/>
        </w:rPr>
      </w:pPr>
    </w:p>
    <w:p w:rsidR="006E7A1E" w:rsidRPr="00C0248E" w:rsidRDefault="006E7A1E" w:rsidP="002471CB">
      <w:pPr>
        <w:spacing w:line="360" w:lineRule="auto"/>
        <w:ind w:firstLine="5954"/>
        <w:jc w:val="both"/>
        <w:rPr>
          <w:sz w:val="28"/>
          <w:szCs w:val="28"/>
        </w:rPr>
      </w:pPr>
      <w:r w:rsidRPr="00C0248E">
        <w:rPr>
          <w:sz w:val="28"/>
          <w:szCs w:val="28"/>
        </w:rPr>
        <w:t>Выполнила студентка:</w:t>
      </w:r>
    </w:p>
    <w:p w:rsidR="006E7A1E" w:rsidRPr="00C0248E" w:rsidRDefault="006E7A1E" w:rsidP="002471CB">
      <w:pPr>
        <w:spacing w:line="360" w:lineRule="auto"/>
        <w:ind w:firstLine="5954"/>
        <w:jc w:val="both"/>
        <w:rPr>
          <w:b/>
          <w:i/>
          <w:sz w:val="28"/>
          <w:szCs w:val="28"/>
        </w:rPr>
      </w:pPr>
    </w:p>
    <w:p w:rsidR="006E7A1E" w:rsidRPr="00C0248E" w:rsidRDefault="006E7A1E" w:rsidP="002471CB">
      <w:pPr>
        <w:spacing w:line="360" w:lineRule="auto"/>
        <w:ind w:firstLine="5954"/>
        <w:jc w:val="both"/>
        <w:rPr>
          <w:sz w:val="28"/>
          <w:szCs w:val="28"/>
        </w:rPr>
      </w:pPr>
      <w:r w:rsidRPr="00C0248E">
        <w:rPr>
          <w:sz w:val="28"/>
          <w:szCs w:val="28"/>
        </w:rPr>
        <w:t>Группы: Ф-6</w:t>
      </w:r>
    </w:p>
    <w:p w:rsidR="006E7A1E" w:rsidRPr="00C0248E" w:rsidRDefault="006E7A1E" w:rsidP="002471CB">
      <w:pPr>
        <w:spacing w:line="360" w:lineRule="auto"/>
        <w:ind w:firstLine="5954"/>
        <w:jc w:val="both"/>
        <w:rPr>
          <w:sz w:val="28"/>
          <w:szCs w:val="28"/>
        </w:rPr>
      </w:pPr>
      <w:r w:rsidRPr="00C0248E">
        <w:rPr>
          <w:sz w:val="28"/>
          <w:szCs w:val="28"/>
        </w:rPr>
        <w:t xml:space="preserve">Проверил: </w:t>
      </w:r>
      <w:r w:rsidR="00872629" w:rsidRPr="00C0248E">
        <w:rPr>
          <w:sz w:val="28"/>
          <w:szCs w:val="28"/>
        </w:rPr>
        <w:t>Шишегина Т.А.</w:t>
      </w: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both"/>
        <w:rPr>
          <w:sz w:val="28"/>
          <w:szCs w:val="28"/>
        </w:rPr>
      </w:pPr>
    </w:p>
    <w:p w:rsidR="006E7A1E" w:rsidRPr="00C0248E" w:rsidRDefault="006E7A1E" w:rsidP="002471CB">
      <w:pPr>
        <w:spacing w:line="360" w:lineRule="auto"/>
        <w:ind w:firstLine="709"/>
        <w:jc w:val="center"/>
        <w:rPr>
          <w:sz w:val="28"/>
          <w:szCs w:val="28"/>
        </w:rPr>
      </w:pPr>
      <w:r w:rsidRPr="00C0248E">
        <w:rPr>
          <w:sz w:val="28"/>
          <w:szCs w:val="28"/>
        </w:rPr>
        <w:t>Вологда</w:t>
      </w:r>
    </w:p>
    <w:p w:rsidR="006E7A1E" w:rsidRPr="00C0248E" w:rsidRDefault="00872629" w:rsidP="002471CB">
      <w:pPr>
        <w:spacing w:line="360" w:lineRule="auto"/>
        <w:ind w:firstLine="709"/>
        <w:jc w:val="center"/>
        <w:rPr>
          <w:sz w:val="28"/>
          <w:szCs w:val="28"/>
        </w:rPr>
      </w:pPr>
      <w:r w:rsidRPr="00C0248E">
        <w:rPr>
          <w:sz w:val="28"/>
          <w:szCs w:val="28"/>
        </w:rPr>
        <w:t>2010</w:t>
      </w:r>
      <w:r w:rsidR="006E7A1E" w:rsidRPr="00C0248E">
        <w:rPr>
          <w:sz w:val="28"/>
          <w:szCs w:val="28"/>
        </w:rPr>
        <w:t xml:space="preserve"> г</w:t>
      </w:r>
    </w:p>
    <w:p w:rsidR="00AD750E" w:rsidRPr="008D46B1" w:rsidRDefault="002471CB" w:rsidP="002471CB">
      <w:pPr>
        <w:spacing w:line="360" w:lineRule="auto"/>
        <w:ind w:firstLine="709"/>
        <w:jc w:val="both"/>
        <w:rPr>
          <w:b/>
          <w:sz w:val="28"/>
          <w:szCs w:val="28"/>
        </w:rPr>
      </w:pPr>
      <w:r w:rsidRPr="00C0248E">
        <w:rPr>
          <w:sz w:val="28"/>
          <w:szCs w:val="28"/>
        </w:rPr>
        <w:br w:type="page"/>
      </w:r>
      <w:r w:rsidR="00AD750E" w:rsidRPr="008D46B1">
        <w:rPr>
          <w:b/>
          <w:sz w:val="28"/>
          <w:szCs w:val="28"/>
        </w:rPr>
        <w:t>Оглавление</w:t>
      </w:r>
    </w:p>
    <w:p w:rsidR="002471CB" w:rsidRPr="00C0248E" w:rsidRDefault="002471CB" w:rsidP="002471CB">
      <w:pPr>
        <w:spacing w:line="360" w:lineRule="auto"/>
        <w:ind w:firstLine="709"/>
        <w:jc w:val="both"/>
        <w:rPr>
          <w:sz w:val="28"/>
          <w:szCs w:val="28"/>
        </w:rPr>
      </w:pPr>
    </w:p>
    <w:p w:rsidR="002471CB" w:rsidRPr="00C0248E" w:rsidRDefault="00AD750E" w:rsidP="002471CB">
      <w:pPr>
        <w:spacing w:line="360" w:lineRule="auto"/>
        <w:jc w:val="both"/>
        <w:rPr>
          <w:sz w:val="28"/>
          <w:szCs w:val="28"/>
        </w:rPr>
      </w:pPr>
      <w:r w:rsidRPr="00C0248E">
        <w:rPr>
          <w:sz w:val="28"/>
          <w:szCs w:val="28"/>
        </w:rPr>
        <w:t>ВВЕДЕНИЕ</w:t>
      </w:r>
    </w:p>
    <w:p w:rsidR="002471CB" w:rsidRPr="00C0248E" w:rsidRDefault="00AD750E" w:rsidP="002471CB">
      <w:pPr>
        <w:spacing w:line="360" w:lineRule="auto"/>
        <w:jc w:val="both"/>
        <w:rPr>
          <w:sz w:val="28"/>
          <w:szCs w:val="28"/>
        </w:rPr>
      </w:pPr>
      <w:r w:rsidRPr="00C0248E">
        <w:rPr>
          <w:sz w:val="28"/>
          <w:szCs w:val="28"/>
        </w:rPr>
        <w:t>ОБЩАЯ ХАРАК</w:t>
      </w:r>
      <w:r w:rsidR="00F43FDE" w:rsidRPr="00C0248E">
        <w:rPr>
          <w:sz w:val="28"/>
          <w:szCs w:val="28"/>
        </w:rPr>
        <w:t xml:space="preserve">ТЕРИСТИКА ВЕКСЕЛЯ И ВЕКСЕЛЬНОГО </w:t>
      </w:r>
      <w:r w:rsidRPr="00C0248E">
        <w:rPr>
          <w:sz w:val="28"/>
          <w:szCs w:val="28"/>
        </w:rPr>
        <w:t>ОБРАЩЕНИЯ</w:t>
      </w:r>
    </w:p>
    <w:p w:rsidR="00AD750E" w:rsidRPr="00C0248E" w:rsidRDefault="00AD750E" w:rsidP="002471CB">
      <w:pPr>
        <w:spacing w:line="360" w:lineRule="auto"/>
        <w:jc w:val="both"/>
        <w:rPr>
          <w:sz w:val="28"/>
          <w:szCs w:val="28"/>
        </w:rPr>
      </w:pPr>
      <w:r w:rsidRPr="00C0248E">
        <w:rPr>
          <w:sz w:val="28"/>
          <w:szCs w:val="28"/>
        </w:rPr>
        <w:t>1.1 Понятие и сущность векселя</w:t>
      </w:r>
    </w:p>
    <w:p w:rsidR="00AD750E" w:rsidRPr="00C0248E" w:rsidRDefault="00AD750E" w:rsidP="002471CB">
      <w:pPr>
        <w:spacing w:line="360" w:lineRule="auto"/>
        <w:jc w:val="both"/>
        <w:rPr>
          <w:sz w:val="28"/>
          <w:szCs w:val="28"/>
        </w:rPr>
      </w:pPr>
      <w:r w:rsidRPr="00C0248E">
        <w:rPr>
          <w:sz w:val="28"/>
          <w:szCs w:val="28"/>
        </w:rPr>
        <w:t>1.2 Виды векселей</w:t>
      </w:r>
    </w:p>
    <w:p w:rsidR="00AD750E" w:rsidRPr="00C0248E" w:rsidRDefault="00AD750E" w:rsidP="002471CB">
      <w:pPr>
        <w:spacing w:line="360" w:lineRule="auto"/>
        <w:jc w:val="both"/>
        <w:rPr>
          <w:sz w:val="28"/>
          <w:szCs w:val="28"/>
        </w:rPr>
      </w:pPr>
      <w:r w:rsidRPr="00C0248E">
        <w:rPr>
          <w:sz w:val="28"/>
          <w:szCs w:val="28"/>
        </w:rPr>
        <w:t>1.3 Обязательные реквизиты векселя</w:t>
      </w:r>
    </w:p>
    <w:p w:rsidR="00AD750E" w:rsidRPr="00C0248E" w:rsidRDefault="00AD750E" w:rsidP="002471CB">
      <w:pPr>
        <w:spacing w:line="360" w:lineRule="auto"/>
        <w:jc w:val="both"/>
        <w:rPr>
          <w:sz w:val="28"/>
          <w:szCs w:val="28"/>
        </w:rPr>
      </w:pPr>
      <w:r w:rsidRPr="00C0248E">
        <w:rPr>
          <w:sz w:val="28"/>
          <w:szCs w:val="28"/>
        </w:rPr>
        <w:t>1.4 Процедура платежа по векселю</w:t>
      </w:r>
    </w:p>
    <w:p w:rsidR="00AD750E" w:rsidRPr="00C0248E" w:rsidRDefault="00AD750E" w:rsidP="002471CB">
      <w:pPr>
        <w:tabs>
          <w:tab w:val="num" w:pos="1440"/>
        </w:tabs>
        <w:spacing w:line="360" w:lineRule="auto"/>
        <w:jc w:val="both"/>
        <w:rPr>
          <w:sz w:val="28"/>
          <w:szCs w:val="28"/>
        </w:rPr>
      </w:pPr>
      <w:r w:rsidRPr="00C0248E">
        <w:rPr>
          <w:sz w:val="28"/>
          <w:szCs w:val="28"/>
        </w:rPr>
        <w:t>2. ВЕКСЕЛЬ И ВЕКСЕЛЬНОЕ ОБРАЩЕНИЕ</w:t>
      </w:r>
    </w:p>
    <w:p w:rsidR="00AD750E" w:rsidRPr="00C0248E" w:rsidRDefault="00AD750E" w:rsidP="002471CB">
      <w:pPr>
        <w:tabs>
          <w:tab w:val="num" w:pos="1440"/>
        </w:tabs>
        <w:spacing w:line="360" w:lineRule="auto"/>
        <w:jc w:val="both"/>
        <w:rPr>
          <w:sz w:val="28"/>
          <w:szCs w:val="28"/>
        </w:rPr>
      </w:pPr>
      <w:r w:rsidRPr="00C0248E">
        <w:rPr>
          <w:sz w:val="28"/>
          <w:szCs w:val="28"/>
        </w:rPr>
        <w:t>2.1Анализ состояния вексельного рынка России</w:t>
      </w:r>
    </w:p>
    <w:p w:rsidR="00AD750E" w:rsidRPr="00C0248E" w:rsidRDefault="00AD750E" w:rsidP="002471CB">
      <w:pPr>
        <w:pStyle w:val="a3"/>
        <w:tabs>
          <w:tab w:val="left" w:pos="-567"/>
        </w:tabs>
        <w:spacing w:line="360" w:lineRule="auto"/>
        <w:ind w:firstLine="0"/>
        <w:jc w:val="both"/>
        <w:rPr>
          <w:sz w:val="28"/>
          <w:szCs w:val="28"/>
        </w:rPr>
      </w:pPr>
      <w:r w:rsidRPr="00C0248E">
        <w:rPr>
          <w:sz w:val="28"/>
          <w:szCs w:val="28"/>
        </w:rPr>
        <w:t>3. ПРОБЛЕМЫ И ПЕРСПЕКТИВЫ РАЗВИТИЯ ВЕКСЕЛЬНОГО РЫНКА</w:t>
      </w:r>
    </w:p>
    <w:p w:rsidR="00AD750E" w:rsidRPr="00C0248E" w:rsidRDefault="00AD750E" w:rsidP="002471CB">
      <w:pPr>
        <w:pStyle w:val="a3"/>
        <w:tabs>
          <w:tab w:val="left" w:pos="-567"/>
        </w:tabs>
        <w:spacing w:line="360" w:lineRule="auto"/>
        <w:ind w:firstLine="0"/>
        <w:jc w:val="both"/>
        <w:rPr>
          <w:sz w:val="28"/>
          <w:szCs w:val="28"/>
        </w:rPr>
      </w:pPr>
      <w:r w:rsidRPr="00C0248E">
        <w:rPr>
          <w:sz w:val="28"/>
          <w:szCs w:val="28"/>
        </w:rPr>
        <w:t>3.1 Проблемы и пути их решения на вексельном рынке</w:t>
      </w:r>
    </w:p>
    <w:p w:rsidR="00AD750E" w:rsidRPr="00C0248E" w:rsidRDefault="00AD750E" w:rsidP="002471CB">
      <w:pPr>
        <w:pStyle w:val="a3"/>
        <w:tabs>
          <w:tab w:val="left" w:pos="-567"/>
        </w:tabs>
        <w:spacing w:line="360" w:lineRule="auto"/>
        <w:ind w:firstLine="0"/>
        <w:jc w:val="both"/>
        <w:rPr>
          <w:sz w:val="28"/>
          <w:szCs w:val="28"/>
        </w:rPr>
      </w:pPr>
      <w:r w:rsidRPr="00C0248E">
        <w:rPr>
          <w:sz w:val="28"/>
          <w:szCs w:val="28"/>
        </w:rPr>
        <w:t>3.2 Перспективы развития вексельного рынка</w:t>
      </w:r>
    </w:p>
    <w:p w:rsidR="00250468" w:rsidRPr="00C0248E" w:rsidRDefault="00250468" w:rsidP="002471CB">
      <w:pPr>
        <w:pStyle w:val="a3"/>
        <w:tabs>
          <w:tab w:val="left" w:pos="-567"/>
        </w:tabs>
        <w:spacing w:line="360" w:lineRule="auto"/>
        <w:ind w:firstLine="0"/>
        <w:jc w:val="both"/>
        <w:rPr>
          <w:sz w:val="28"/>
          <w:szCs w:val="28"/>
        </w:rPr>
      </w:pPr>
      <w:r w:rsidRPr="00C0248E">
        <w:rPr>
          <w:sz w:val="28"/>
          <w:szCs w:val="28"/>
        </w:rPr>
        <w:t>4. ВЕКСЕЛЬНОЕ ОБРАЩЕНИЕ СБЕРБАНКА РОССИИ</w:t>
      </w:r>
    </w:p>
    <w:p w:rsidR="00663159" w:rsidRPr="00C0248E" w:rsidRDefault="00663159" w:rsidP="002471CB">
      <w:pPr>
        <w:pStyle w:val="4"/>
        <w:spacing w:before="0" w:beforeAutospacing="0" w:after="0" w:afterAutospacing="0" w:line="360" w:lineRule="auto"/>
        <w:jc w:val="both"/>
        <w:rPr>
          <w:b w:val="0"/>
          <w:sz w:val="28"/>
          <w:szCs w:val="28"/>
        </w:rPr>
      </w:pPr>
      <w:r w:rsidRPr="00C0248E">
        <w:rPr>
          <w:b w:val="0"/>
          <w:sz w:val="28"/>
          <w:szCs w:val="28"/>
        </w:rPr>
        <w:t>4.1 Порядок приобретения векселя Сбербанка</w:t>
      </w:r>
    </w:p>
    <w:p w:rsidR="00663159" w:rsidRPr="00C0248E" w:rsidRDefault="00663159" w:rsidP="002471CB">
      <w:pPr>
        <w:pStyle w:val="a3"/>
        <w:tabs>
          <w:tab w:val="left" w:pos="-567"/>
        </w:tabs>
        <w:spacing w:line="360" w:lineRule="auto"/>
        <w:ind w:firstLine="0"/>
        <w:jc w:val="both"/>
        <w:rPr>
          <w:sz w:val="28"/>
          <w:szCs w:val="28"/>
        </w:rPr>
      </w:pPr>
      <w:r w:rsidRPr="00C0248E">
        <w:rPr>
          <w:sz w:val="28"/>
          <w:szCs w:val="28"/>
        </w:rPr>
        <w:t>4.2</w:t>
      </w:r>
      <w:r w:rsidR="00574F1B" w:rsidRPr="00C0248E">
        <w:rPr>
          <w:sz w:val="28"/>
          <w:szCs w:val="28"/>
        </w:rPr>
        <w:t xml:space="preserve"> Передача векселя</w:t>
      </w:r>
    </w:p>
    <w:p w:rsidR="00574F1B" w:rsidRPr="00C0248E" w:rsidRDefault="00574F1B" w:rsidP="002471CB">
      <w:pPr>
        <w:pStyle w:val="4"/>
        <w:spacing w:before="0" w:beforeAutospacing="0" w:after="0" w:afterAutospacing="0" w:line="360" w:lineRule="auto"/>
        <w:jc w:val="both"/>
        <w:rPr>
          <w:b w:val="0"/>
          <w:sz w:val="28"/>
          <w:szCs w:val="28"/>
        </w:rPr>
      </w:pPr>
      <w:r w:rsidRPr="00C0248E">
        <w:rPr>
          <w:b w:val="0"/>
          <w:sz w:val="28"/>
          <w:szCs w:val="28"/>
        </w:rPr>
        <w:t>4.3 Оплата векселя</w:t>
      </w:r>
    </w:p>
    <w:p w:rsidR="00574F1B" w:rsidRPr="00C0248E" w:rsidRDefault="00574F1B" w:rsidP="002471CB">
      <w:pPr>
        <w:pStyle w:val="4"/>
        <w:spacing w:before="0" w:beforeAutospacing="0" w:after="0" w:afterAutospacing="0" w:line="360" w:lineRule="auto"/>
        <w:jc w:val="both"/>
        <w:rPr>
          <w:b w:val="0"/>
          <w:bCs w:val="0"/>
          <w:sz w:val="28"/>
          <w:szCs w:val="28"/>
        </w:rPr>
      </w:pPr>
      <w:r w:rsidRPr="00C0248E">
        <w:rPr>
          <w:b w:val="0"/>
          <w:sz w:val="28"/>
          <w:szCs w:val="28"/>
        </w:rPr>
        <w:t>4.4 Особенности работы с валютными векселями</w:t>
      </w:r>
    </w:p>
    <w:p w:rsidR="002471CB" w:rsidRPr="00C0248E" w:rsidRDefault="00574F1B" w:rsidP="002471CB">
      <w:pPr>
        <w:pStyle w:val="a3"/>
        <w:tabs>
          <w:tab w:val="left" w:pos="-567"/>
        </w:tabs>
        <w:spacing w:line="360" w:lineRule="auto"/>
        <w:ind w:firstLine="0"/>
        <w:jc w:val="both"/>
        <w:rPr>
          <w:sz w:val="28"/>
          <w:szCs w:val="28"/>
        </w:rPr>
      </w:pPr>
      <w:r w:rsidRPr="00C0248E">
        <w:rPr>
          <w:sz w:val="28"/>
          <w:szCs w:val="28"/>
        </w:rPr>
        <w:t>4.5 Порядок работы с утраченными векселями</w:t>
      </w:r>
    </w:p>
    <w:p w:rsidR="002B562C" w:rsidRPr="00C0248E" w:rsidRDefault="00AD750E" w:rsidP="002471CB">
      <w:pPr>
        <w:pStyle w:val="a3"/>
        <w:tabs>
          <w:tab w:val="left" w:pos="-567"/>
        </w:tabs>
        <w:spacing w:line="360" w:lineRule="auto"/>
        <w:ind w:firstLine="0"/>
        <w:jc w:val="both"/>
        <w:rPr>
          <w:sz w:val="28"/>
          <w:szCs w:val="28"/>
        </w:rPr>
      </w:pPr>
      <w:r w:rsidRPr="00C0248E">
        <w:rPr>
          <w:sz w:val="28"/>
          <w:szCs w:val="28"/>
        </w:rPr>
        <w:t>ЗАКЛЮЧЕНИЕ</w:t>
      </w:r>
    </w:p>
    <w:p w:rsidR="00AD750E" w:rsidRPr="00C0248E" w:rsidRDefault="00AD750E" w:rsidP="002471CB">
      <w:pPr>
        <w:tabs>
          <w:tab w:val="left" w:pos="360"/>
          <w:tab w:val="left" w:pos="9000"/>
        </w:tabs>
        <w:spacing w:line="360" w:lineRule="auto"/>
        <w:jc w:val="both"/>
        <w:rPr>
          <w:sz w:val="28"/>
          <w:szCs w:val="28"/>
        </w:rPr>
      </w:pPr>
      <w:r w:rsidRPr="00C0248E">
        <w:rPr>
          <w:sz w:val="28"/>
          <w:szCs w:val="28"/>
        </w:rPr>
        <w:t>СПИСОК ЛИТЕРАТУРЫ</w:t>
      </w:r>
    </w:p>
    <w:p w:rsidR="006E7A1E" w:rsidRPr="00C0248E" w:rsidRDefault="002471CB" w:rsidP="002471CB">
      <w:pPr>
        <w:tabs>
          <w:tab w:val="left" w:pos="360"/>
          <w:tab w:val="left" w:pos="9000"/>
        </w:tabs>
        <w:spacing w:line="360" w:lineRule="auto"/>
        <w:ind w:firstLine="709"/>
        <w:jc w:val="both"/>
        <w:rPr>
          <w:b/>
          <w:sz w:val="28"/>
          <w:szCs w:val="28"/>
        </w:rPr>
      </w:pPr>
      <w:r w:rsidRPr="00C0248E">
        <w:rPr>
          <w:sz w:val="28"/>
          <w:szCs w:val="28"/>
        </w:rPr>
        <w:br w:type="page"/>
      </w:r>
      <w:r w:rsidR="006E7A1E" w:rsidRPr="00C0248E">
        <w:rPr>
          <w:b/>
          <w:sz w:val="28"/>
          <w:szCs w:val="28"/>
        </w:rPr>
        <w:t>ВВЕДЕНИЕ</w:t>
      </w:r>
    </w:p>
    <w:p w:rsidR="006E7A1E" w:rsidRPr="0045454F" w:rsidRDefault="008D46B1" w:rsidP="002471CB">
      <w:pPr>
        <w:spacing w:line="360" w:lineRule="auto"/>
        <w:ind w:firstLine="709"/>
        <w:jc w:val="both"/>
        <w:rPr>
          <w:b/>
          <w:color w:val="FFFFFF"/>
          <w:sz w:val="28"/>
          <w:szCs w:val="28"/>
        </w:rPr>
      </w:pPr>
      <w:r w:rsidRPr="0045454F">
        <w:rPr>
          <w:b/>
          <w:color w:val="FFFFFF"/>
          <w:sz w:val="28"/>
          <w:szCs w:val="28"/>
        </w:rPr>
        <w:t>рынок вексель валютный платеж</w:t>
      </w:r>
    </w:p>
    <w:p w:rsidR="006E7A1E" w:rsidRPr="00C0248E" w:rsidRDefault="006E7A1E" w:rsidP="002471CB">
      <w:pPr>
        <w:pStyle w:val="2"/>
        <w:spacing w:after="0" w:line="360" w:lineRule="auto"/>
        <w:ind w:firstLine="709"/>
        <w:jc w:val="both"/>
        <w:rPr>
          <w:sz w:val="28"/>
          <w:szCs w:val="28"/>
        </w:rPr>
      </w:pPr>
      <w:r w:rsidRPr="00C0248E">
        <w:rPr>
          <w:sz w:val="28"/>
          <w:szCs w:val="28"/>
        </w:rPr>
        <w:t xml:space="preserve">Вексель - разновидность кредитных денег, уже несколько столетий применяющийся в мировой торговой практике. Вексельное обращение становиться особенно актуально в наше время взаимных неплатежей. Благодаря некоторым преимуществам, векселя остаются одним из наиболее удобных инструментов для привлечения краткосрочных денежных ресурсов с целью пополнения оборотных средств и покрытия кассовых разрывов. </w:t>
      </w:r>
    </w:p>
    <w:p w:rsidR="006E7A1E" w:rsidRPr="00C0248E" w:rsidRDefault="006E7A1E" w:rsidP="002471CB">
      <w:pPr>
        <w:shd w:val="clear" w:color="auto" w:fill="FFFFFF"/>
        <w:spacing w:line="360" w:lineRule="auto"/>
        <w:ind w:firstLine="709"/>
        <w:jc w:val="both"/>
        <w:rPr>
          <w:b/>
          <w:sz w:val="28"/>
          <w:szCs w:val="28"/>
        </w:rPr>
      </w:pPr>
      <w:r w:rsidRPr="00C0248E">
        <w:rPr>
          <w:sz w:val="28"/>
          <w:szCs w:val="28"/>
        </w:rPr>
        <w:t>В настоящее время на вексельном рынке существует ряд проблем. К таковым относятся документарная форма векселя, несущая в себе определенные риски, непрозрачность торгов, отсутствие полной и достоверной информации о векселедателях, особенно в отношении бумаг третьего эшелона и корпоративных векселей, выведение на совершенно новый, отличный по качеству уровень.</w:t>
      </w:r>
    </w:p>
    <w:p w:rsidR="006E7A1E" w:rsidRPr="00C0248E" w:rsidRDefault="006E7A1E" w:rsidP="002471CB">
      <w:pPr>
        <w:spacing w:line="360" w:lineRule="auto"/>
        <w:ind w:firstLine="709"/>
        <w:jc w:val="both"/>
        <w:rPr>
          <w:sz w:val="28"/>
          <w:szCs w:val="28"/>
        </w:rPr>
      </w:pPr>
      <w:r w:rsidRPr="00C0248E">
        <w:rPr>
          <w:sz w:val="28"/>
          <w:szCs w:val="28"/>
        </w:rPr>
        <w:t xml:space="preserve">Целью работы является изучение теоретических основ, проблем и особенностей функционирования российского вексельного рынка, а также выявление перспектив его развития. </w:t>
      </w:r>
    </w:p>
    <w:p w:rsidR="006E7A1E" w:rsidRPr="00C0248E" w:rsidRDefault="006E7A1E" w:rsidP="002471CB">
      <w:pPr>
        <w:shd w:val="clear" w:color="auto" w:fill="FFFFFF"/>
        <w:spacing w:line="360" w:lineRule="auto"/>
        <w:ind w:firstLine="709"/>
        <w:jc w:val="both"/>
        <w:rPr>
          <w:sz w:val="28"/>
          <w:szCs w:val="28"/>
        </w:rPr>
      </w:pPr>
      <w:r w:rsidRPr="00C0248E">
        <w:rPr>
          <w:sz w:val="28"/>
          <w:szCs w:val="28"/>
        </w:rPr>
        <w:t>Достижение данной цели осуществляется через решение следующих задач: изучить сущность векселя и выделить его основные признаки, выделить основные виды векселей, проанализировать тенденции развития вексельного рынка, выделить основные проблемы вексельного рынка и пути их решения.</w:t>
      </w:r>
    </w:p>
    <w:p w:rsidR="006E7A1E" w:rsidRPr="00C0248E" w:rsidRDefault="006E7A1E" w:rsidP="002471CB">
      <w:pPr>
        <w:spacing w:line="360" w:lineRule="auto"/>
        <w:ind w:firstLine="709"/>
        <w:jc w:val="both"/>
        <w:rPr>
          <w:sz w:val="28"/>
          <w:szCs w:val="28"/>
        </w:rPr>
      </w:pPr>
      <w:r w:rsidRPr="00C0248E">
        <w:rPr>
          <w:sz w:val="28"/>
          <w:szCs w:val="28"/>
        </w:rPr>
        <w:t>В качестве информационной базы использованы различные современные учебные пособия, периодические издания по теме, а также публикации ведущих специалистов в области изучения векселя и вексельного рынка России.</w:t>
      </w:r>
    </w:p>
    <w:p w:rsidR="00A90A7D" w:rsidRPr="00C0248E" w:rsidRDefault="00DE21CF" w:rsidP="002471CB">
      <w:pPr>
        <w:spacing w:line="360" w:lineRule="auto"/>
        <w:ind w:firstLine="709"/>
        <w:jc w:val="both"/>
        <w:rPr>
          <w:b/>
          <w:sz w:val="28"/>
          <w:szCs w:val="28"/>
        </w:rPr>
      </w:pPr>
      <w:r w:rsidRPr="00C0248E">
        <w:rPr>
          <w:b/>
          <w:sz w:val="28"/>
          <w:szCs w:val="28"/>
        </w:rPr>
        <w:br w:type="page"/>
      </w:r>
      <w:r w:rsidR="00A90A7D" w:rsidRPr="00C0248E">
        <w:rPr>
          <w:b/>
          <w:sz w:val="28"/>
          <w:szCs w:val="28"/>
        </w:rPr>
        <w:t>1. ОБЩАЯ ХАРАКТЕРИСТИКА ВЕ</w:t>
      </w:r>
      <w:r w:rsidR="00AD750E" w:rsidRPr="00C0248E">
        <w:rPr>
          <w:b/>
          <w:sz w:val="28"/>
          <w:szCs w:val="28"/>
        </w:rPr>
        <w:t>КСЕЛЯ И ВЕКСЕЛЬНОГО ОБРАЩЕНИЯ</w:t>
      </w:r>
    </w:p>
    <w:p w:rsidR="00A90A7D" w:rsidRPr="00C0248E" w:rsidRDefault="00A90A7D" w:rsidP="002471CB">
      <w:pPr>
        <w:spacing w:line="360" w:lineRule="auto"/>
        <w:ind w:firstLine="709"/>
        <w:jc w:val="both"/>
        <w:rPr>
          <w:b/>
          <w:sz w:val="28"/>
          <w:szCs w:val="28"/>
        </w:rPr>
      </w:pPr>
    </w:p>
    <w:p w:rsidR="00A90A7D" w:rsidRPr="00C0248E" w:rsidRDefault="00A90A7D" w:rsidP="002471CB">
      <w:pPr>
        <w:spacing w:line="360" w:lineRule="auto"/>
        <w:ind w:firstLine="709"/>
        <w:jc w:val="both"/>
        <w:rPr>
          <w:b/>
          <w:sz w:val="28"/>
          <w:szCs w:val="28"/>
        </w:rPr>
      </w:pPr>
      <w:r w:rsidRPr="00C0248E">
        <w:rPr>
          <w:b/>
          <w:sz w:val="28"/>
          <w:szCs w:val="28"/>
        </w:rPr>
        <w:t>1.1 Понятие и сущность векселя</w:t>
      </w:r>
    </w:p>
    <w:p w:rsidR="00DE21CF" w:rsidRPr="00C0248E" w:rsidRDefault="00DE21CF" w:rsidP="002471CB">
      <w:pPr>
        <w:spacing w:line="360" w:lineRule="auto"/>
        <w:ind w:firstLine="709"/>
        <w:jc w:val="both"/>
        <w:rPr>
          <w:sz w:val="28"/>
          <w:szCs w:val="28"/>
        </w:rPr>
      </w:pPr>
    </w:p>
    <w:p w:rsidR="000B7608" w:rsidRPr="00C0248E" w:rsidRDefault="005C1926" w:rsidP="002471CB">
      <w:pPr>
        <w:spacing w:line="360" w:lineRule="auto"/>
        <w:ind w:firstLine="709"/>
        <w:jc w:val="both"/>
        <w:rPr>
          <w:sz w:val="28"/>
          <w:szCs w:val="28"/>
        </w:rPr>
      </w:pPr>
      <w:r w:rsidRPr="00C0248E">
        <w:rPr>
          <w:sz w:val="28"/>
          <w:szCs w:val="28"/>
        </w:rPr>
        <w:t>Одним из видов ценных бумаг, наиболее часто используемых в российской практике в последнее время, является вексель.</w:t>
      </w:r>
      <w:r w:rsidR="00A90A7D" w:rsidRPr="00C0248E">
        <w:rPr>
          <w:sz w:val="28"/>
          <w:szCs w:val="28"/>
        </w:rPr>
        <w:t xml:space="preserve"> Исследованию </w:t>
      </w:r>
      <w:r w:rsidRPr="00C0248E">
        <w:rPr>
          <w:sz w:val="28"/>
          <w:szCs w:val="28"/>
        </w:rPr>
        <w:t>векселя и вексельного обращения</w:t>
      </w:r>
      <w:r w:rsidR="00A90A7D" w:rsidRPr="00C0248E">
        <w:rPr>
          <w:sz w:val="28"/>
          <w:szCs w:val="28"/>
        </w:rPr>
        <w:t xml:space="preserve"> посвящены работы многих авторов [</w:t>
      </w:r>
      <w:r w:rsidR="000A70C8" w:rsidRPr="00C0248E">
        <w:rPr>
          <w:sz w:val="28"/>
          <w:szCs w:val="28"/>
        </w:rPr>
        <w:t>1</w:t>
      </w:r>
      <w:r w:rsidR="00A90A7D" w:rsidRPr="00C0248E">
        <w:rPr>
          <w:sz w:val="28"/>
          <w:szCs w:val="28"/>
        </w:rPr>
        <w:t xml:space="preserve">, </w:t>
      </w:r>
      <w:r w:rsidR="000A70C8" w:rsidRPr="00C0248E">
        <w:rPr>
          <w:sz w:val="28"/>
          <w:szCs w:val="28"/>
        </w:rPr>
        <w:t>3</w:t>
      </w:r>
      <w:r w:rsidR="00A90A7D" w:rsidRPr="00C0248E">
        <w:rPr>
          <w:sz w:val="28"/>
          <w:szCs w:val="28"/>
        </w:rPr>
        <w:t xml:space="preserve">, </w:t>
      </w:r>
      <w:r w:rsidR="000A70C8" w:rsidRPr="00C0248E">
        <w:rPr>
          <w:sz w:val="28"/>
          <w:szCs w:val="28"/>
        </w:rPr>
        <w:t>5</w:t>
      </w:r>
      <w:r w:rsidR="00A90A7D" w:rsidRPr="00C0248E">
        <w:rPr>
          <w:sz w:val="28"/>
          <w:szCs w:val="28"/>
        </w:rPr>
        <w:t>,1</w:t>
      </w:r>
      <w:r w:rsidR="000A70C8" w:rsidRPr="00C0248E">
        <w:rPr>
          <w:sz w:val="28"/>
          <w:szCs w:val="28"/>
        </w:rPr>
        <w:t>2</w:t>
      </w:r>
      <w:r w:rsidR="00A90A7D" w:rsidRPr="00C0248E">
        <w:rPr>
          <w:sz w:val="28"/>
          <w:szCs w:val="28"/>
        </w:rPr>
        <w:t xml:space="preserve"> и др.]. </w:t>
      </w:r>
    </w:p>
    <w:p w:rsidR="00A90A7D" w:rsidRPr="00C0248E" w:rsidRDefault="005C1926" w:rsidP="002471CB">
      <w:pPr>
        <w:spacing w:line="360" w:lineRule="auto"/>
        <w:ind w:firstLine="709"/>
        <w:jc w:val="both"/>
        <w:rPr>
          <w:sz w:val="28"/>
          <w:szCs w:val="28"/>
        </w:rPr>
      </w:pPr>
      <w:r w:rsidRPr="00C0248E">
        <w:rPr>
          <w:sz w:val="28"/>
          <w:szCs w:val="28"/>
        </w:rPr>
        <w:t xml:space="preserve">В соответствии со ст. 815 ГК РФ </w:t>
      </w:r>
      <w:r w:rsidRPr="00C0248E">
        <w:rPr>
          <w:i/>
          <w:iCs/>
          <w:sz w:val="28"/>
          <w:szCs w:val="28"/>
        </w:rPr>
        <w:t xml:space="preserve">вексель </w:t>
      </w:r>
      <w:r w:rsidRPr="00C0248E">
        <w:rPr>
          <w:sz w:val="28"/>
          <w:szCs w:val="28"/>
        </w:rPr>
        <w:t>— это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w:t>
      </w:r>
      <w:r w:rsidR="000B7608" w:rsidRPr="00C0248E">
        <w:rPr>
          <w:sz w:val="28"/>
          <w:szCs w:val="28"/>
        </w:rPr>
        <w:t xml:space="preserve"> </w:t>
      </w:r>
      <w:r w:rsidR="00A90A7D" w:rsidRPr="00C0248E">
        <w:rPr>
          <w:sz w:val="28"/>
          <w:szCs w:val="28"/>
        </w:rPr>
        <w:t xml:space="preserve">В </w:t>
      </w:r>
      <w:r w:rsidR="000A70C8" w:rsidRPr="00C0248E">
        <w:rPr>
          <w:sz w:val="28"/>
          <w:szCs w:val="28"/>
        </w:rPr>
        <w:t>экономическ</w:t>
      </w:r>
      <w:r w:rsidR="00A90A7D" w:rsidRPr="00C0248E">
        <w:rPr>
          <w:sz w:val="28"/>
          <w:szCs w:val="28"/>
        </w:rPr>
        <w:t>ой литературе даются различные трактовки понятия «</w:t>
      </w:r>
      <w:r w:rsidRPr="00C0248E">
        <w:rPr>
          <w:sz w:val="28"/>
          <w:szCs w:val="28"/>
        </w:rPr>
        <w:t>вексель</w:t>
      </w:r>
      <w:r w:rsidR="00A90A7D" w:rsidRPr="00C0248E">
        <w:rPr>
          <w:sz w:val="28"/>
          <w:szCs w:val="28"/>
        </w:rPr>
        <w:t xml:space="preserve">». Так, например, в учебном пособии под редакцией </w:t>
      </w:r>
      <w:r w:rsidR="0083022A" w:rsidRPr="00C0248E">
        <w:rPr>
          <w:sz w:val="28"/>
          <w:szCs w:val="28"/>
        </w:rPr>
        <w:t>В</w:t>
      </w:r>
      <w:r w:rsidR="00A90A7D" w:rsidRPr="00C0248E">
        <w:rPr>
          <w:sz w:val="28"/>
          <w:szCs w:val="28"/>
        </w:rPr>
        <w:t xml:space="preserve">. </w:t>
      </w:r>
      <w:r w:rsidR="0083022A" w:rsidRPr="00C0248E">
        <w:rPr>
          <w:sz w:val="28"/>
          <w:szCs w:val="28"/>
        </w:rPr>
        <w:t>А</w:t>
      </w:r>
      <w:r w:rsidR="00A90A7D" w:rsidRPr="00C0248E">
        <w:rPr>
          <w:sz w:val="28"/>
          <w:szCs w:val="28"/>
        </w:rPr>
        <w:t xml:space="preserve">. </w:t>
      </w:r>
      <w:r w:rsidR="0083022A" w:rsidRPr="00C0248E">
        <w:rPr>
          <w:sz w:val="28"/>
          <w:szCs w:val="28"/>
        </w:rPr>
        <w:t>Белова</w:t>
      </w:r>
      <w:r w:rsidR="00A90A7D" w:rsidRPr="00C0248E">
        <w:rPr>
          <w:sz w:val="28"/>
          <w:szCs w:val="28"/>
        </w:rPr>
        <w:t>[</w:t>
      </w:r>
      <w:r w:rsidR="0083022A" w:rsidRPr="00C0248E">
        <w:rPr>
          <w:sz w:val="28"/>
          <w:szCs w:val="28"/>
        </w:rPr>
        <w:t>1</w:t>
      </w:r>
      <w:r w:rsidR="00A90A7D" w:rsidRPr="00C0248E">
        <w:rPr>
          <w:sz w:val="28"/>
          <w:szCs w:val="28"/>
        </w:rPr>
        <w:t xml:space="preserve">] сказано, что </w:t>
      </w:r>
      <w:r w:rsidRPr="00C0248E">
        <w:rPr>
          <w:i/>
          <w:iCs/>
          <w:sz w:val="28"/>
          <w:szCs w:val="28"/>
        </w:rPr>
        <w:t xml:space="preserve">вексель </w:t>
      </w:r>
      <w:r w:rsidRPr="00C0248E">
        <w:rPr>
          <w:sz w:val="28"/>
          <w:szCs w:val="28"/>
        </w:rPr>
        <w:t>— это письменное обязательство должника без всяких условий уплатить держателю векселя обозначенную в нем денежную сумму и в установленный в нем срок.</w:t>
      </w:r>
      <w:r w:rsidR="000B7608" w:rsidRPr="00C0248E">
        <w:rPr>
          <w:sz w:val="28"/>
          <w:szCs w:val="28"/>
        </w:rPr>
        <w:t xml:space="preserve"> </w:t>
      </w:r>
      <w:r w:rsidR="00A90A7D" w:rsidRPr="00C0248E">
        <w:rPr>
          <w:sz w:val="28"/>
          <w:szCs w:val="28"/>
        </w:rPr>
        <w:t>В учебнике «</w:t>
      </w:r>
      <w:r w:rsidR="0083022A" w:rsidRPr="00C0248E">
        <w:rPr>
          <w:sz w:val="28"/>
          <w:szCs w:val="28"/>
        </w:rPr>
        <w:t>Рынок ценны бумаг</w:t>
      </w:r>
      <w:r w:rsidR="00A90A7D" w:rsidRPr="00C0248E">
        <w:rPr>
          <w:sz w:val="28"/>
          <w:szCs w:val="28"/>
        </w:rPr>
        <w:t>» под редакцией</w:t>
      </w:r>
      <w:r w:rsidR="0083022A" w:rsidRPr="00C0248E">
        <w:rPr>
          <w:sz w:val="28"/>
          <w:szCs w:val="28"/>
        </w:rPr>
        <w:t xml:space="preserve"> Е. Ф.</w:t>
      </w:r>
      <w:r w:rsidR="00A90A7D" w:rsidRPr="00C0248E">
        <w:rPr>
          <w:sz w:val="28"/>
          <w:szCs w:val="28"/>
        </w:rPr>
        <w:t xml:space="preserve"> </w:t>
      </w:r>
      <w:r w:rsidR="000B7608" w:rsidRPr="00C0248E">
        <w:rPr>
          <w:sz w:val="28"/>
          <w:szCs w:val="28"/>
        </w:rPr>
        <w:t>Жукова</w:t>
      </w:r>
      <w:r w:rsidR="00A90A7D" w:rsidRPr="00C0248E">
        <w:rPr>
          <w:sz w:val="28"/>
          <w:szCs w:val="28"/>
        </w:rPr>
        <w:t>[1</w:t>
      </w:r>
      <w:r w:rsidR="0083022A" w:rsidRPr="00C0248E">
        <w:rPr>
          <w:sz w:val="28"/>
          <w:szCs w:val="28"/>
        </w:rPr>
        <w:t>2</w:t>
      </w:r>
      <w:r w:rsidR="00A90A7D" w:rsidRPr="00C0248E">
        <w:rPr>
          <w:sz w:val="28"/>
          <w:szCs w:val="28"/>
        </w:rPr>
        <w:t xml:space="preserve">] дано следующее определение </w:t>
      </w:r>
      <w:r w:rsidRPr="00C0248E">
        <w:rPr>
          <w:sz w:val="28"/>
          <w:szCs w:val="28"/>
        </w:rPr>
        <w:t>векселя</w:t>
      </w:r>
      <w:r w:rsidR="00A90A7D" w:rsidRPr="00C0248E">
        <w:rPr>
          <w:sz w:val="28"/>
          <w:szCs w:val="28"/>
        </w:rPr>
        <w:t>: «</w:t>
      </w:r>
      <w:r w:rsidR="000B7608" w:rsidRPr="00C0248E">
        <w:rPr>
          <w:sz w:val="28"/>
          <w:szCs w:val="28"/>
        </w:rPr>
        <w:t xml:space="preserve">вексель можно определить </w:t>
      </w:r>
      <w:r w:rsidR="000B7608" w:rsidRPr="00C0248E">
        <w:rPr>
          <w:iCs/>
          <w:sz w:val="28"/>
          <w:szCs w:val="28"/>
        </w:rPr>
        <w:t>как  документарную долговую ценную бумагу, дающую ее владельцу (</w:t>
      </w:r>
      <w:r w:rsidR="00563790" w:rsidRPr="00C0248E">
        <w:rPr>
          <w:iCs/>
          <w:sz w:val="28"/>
          <w:szCs w:val="28"/>
        </w:rPr>
        <w:t>векселе</w:t>
      </w:r>
      <w:r w:rsidR="000B7608" w:rsidRPr="00C0248E">
        <w:rPr>
          <w:iCs/>
          <w:sz w:val="28"/>
          <w:szCs w:val="28"/>
        </w:rPr>
        <w:t>держателю) безусловное право требовать уплаты обозначенной в векселе денежной суммы в предусмотренный векселем срок</w:t>
      </w:r>
      <w:r w:rsidR="00A90A7D" w:rsidRPr="00C0248E">
        <w:rPr>
          <w:sz w:val="28"/>
          <w:szCs w:val="28"/>
        </w:rPr>
        <w:t>». По мнению других авторов[</w:t>
      </w:r>
      <w:r w:rsidR="0083022A" w:rsidRPr="00C0248E">
        <w:rPr>
          <w:sz w:val="28"/>
          <w:szCs w:val="28"/>
        </w:rPr>
        <w:t>9</w:t>
      </w:r>
      <w:r w:rsidR="00A90A7D" w:rsidRPr="00C0248E">
        <w:rPr>
          <w:sz w:val="28"/>
          <w:szCs w:val="28"/>
        </w:rPr>
        <w:t xml:space="preserve">], </w:t>
      </w:r>
      <w:r w:rsidR="000B7608" w:rsidRPr="00C0248E">
        <w:rPr>
          <w:sz w:val="28"/>
          <w:szCs w:val="28"/>
        </w:rPr>
        <w:t>вексель</w:t>
      </w:r>
      <w:r w:rsidR="00A90A7D" w:rsidRPr="00C0248E">
        <w:rPr>
          <w:sz w:val="28"/>
          <w:szCs w:val="28"/>
        </w:rPr>
        <w:t xml:space="preserve"> — это </w:t>
      </w:r>
      <w:r w:rsidR="000B7608" w:rsidRPr="00C0248E">
        <w:rPr>
          <w:sz w:val="28"/>
          <w:szCs w:val="28"/>
        </w:rPr>
        <w:t>ценная бумага, опосредующая отношения займа</w:t>
      </w:r>
      <w:r w:rsidR="00A90A7D" w:rsidRPr="00C0248E">
        <w:rPr>
          <w:sz w:val="28"/>
          <w:szCs w:val="28"/>
        </w:rPr>
        <w:t>.</w:t>
      </w:r>
    </w:p>
    <w:p w:rsidR="00877192" w:rsidRPr="00C0248E" w:rsidRDefault="00877192" w:rsidP="002471CB">
      <w:pPr>
        <w:shd w:val="clear" w:color="auto" w:fill="FFFFFF"/>
        <w:spacing w:line="360" w:lineRule="auto"/>
        <w:ind w:firstLine="709"/>
        <w:jc w:val="both"/>
        <w:rPr>
          <w:b/>
          <w:sz w:val="28"/>
          <w:szCs w:val="28"/>
        </w:rPr>
      </w:pPr>
      <w:r w:rsidRPr="00C0248E">
        <w:rPr>
          <w:sz w:val="28"/>
          <w:szCs w:val="28"/>
        </w:rPr>
        <w:t xml:space="preserve">В частности, </w:t>
      </w:r>
      <w:r w:rsidR="0083022A" w:rsidRPr="00C0248E">
        <w:rPr>
          <w:sz w:val="28"/>
          <w:szCs w:val="28"/>
        </w:rPr>
        <w:t xml:space="preserve">В. А. </w:t>
      </w:r>
      <w:r w:rsidRPr="00C0248E">
        <w:rPr>
          <w:sz w:val="28"/>
          <w:szCs w:val="28"/>
        </w:rPr>
        <w:t>Галанов[1</w:t>
      </w:r>
      <w:r w:rsidR="0083022A" w:rsidRPr="00C0248E">
        <w:rPr>
          <w:sz w:val="28"/>
          <w:szCs w:val="28"/>
        </w:rPr>
        <w:t>1</w:t>
      </w:r>
      <w:r w:rsidRPr="00C0248E">
        <w:rPr>
          <w:sz w:val="28"/>
          <w:szCs w:val="28"/>
        </w:rPr>
        <w:t>] в своей работе указывает, что в настоящее время вексель относится к инструментам денежного рынка и является неэмиссионной долговой ценной бумагой. Вексель дает право векселедержателю требовать уплаты в установленный срок определенной суммы денег от плательщика по векселю.</w:t>
      </w:r>
    </w:p>
    <w:p w:rsidR="000B7608" w:rsidRPr="00C0248E" w:rsidRDefault="0083022A" w:rsidP="002471CB">
      <w:pPr>
        <w:spacing w:line="360" w:lineRule="auto"/>
        <w:ind w:firstLine="709"/>
        <w:jc w:val="both"/>
        <w:rPr>
          <w:sz w:val="28"/>
          <w:szCs w:val="28"/>
        </w:rPr>
      </w:pPr>
      <w:r w:rsidRPr="00C0248E">
        <w:rPr>
          <w:sz w:val="28"/>
          <w:szCs w:val="28"/>
        </w:rPr>
        <w:t>Н. И. Берзон[4] выделяет основные признаки векселя:</w:t>
      </w:r>
      <w:r w:rsidR="0092572F" w:rsidRPr="00C0248E">
        <w:rPr>
          <w:sz w:val="28"/>
          <w:szCs w:val="28"/>
        </w:rPr>
        <w:t xml:space="preserve"> </w:t>
      </w:r>
    </w:p>
    <w:p w:rsidR="00563790"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безусловный </w:t>
      </w:r>
      <w:r w:rsidRPr="00C0248E">
        <w:rPr>
          <w:sz w:val="28"/>
          <w:szCs w:val="28"/>
        </w:rPr>
        <w:t>характер ден</w:t>
      </w:r>
      <w:r w:rsidR="00563790" w:rsidRPr="00C0248E">
        <w:rPr>
          <w:sz w:val="28"/>
          <w:szCs w:val="28"/>
        </w:rPr>
        <w:t>ежного обязательства, т. е. при</w:t>
      </w:r>
      <w:r w:rsidRPr="00C0248E">
        <w:rPr>
          <w:sz w:val="28"/>
          <w:szCs w:val="28"/>
        </w:rPr>
        <w:t xml:space="preserve">нятое </w:t>
      </w:r>
      <w:r w:rsidR="00072763" w:rsidRPr="00C0248E">
        <w:rPr>
          <w:sz w:val="28"/>
          <w:szCs w:val="28"/>
        </w:rPr>
        <w:t xml:space="preserve"> </w:t>
      </w:r>
      <w:r w:rsidRPr="00C0248E">
        <w:rPr>
          <w:sz w:val="28"/>
          <w:szCs w:val="28"/>
        </w:rPr>
        <w:t>векселедателем на себя обязательство уплатить определенную сумму или приказ оплатить вексельную</w:t>
      </w:r>
      <w:r w:rsidR="00072763" w:rsidRPr="00C0248E">
        <w:rPr>
          <w:sz w:val="28"/>
          <w:szCs w:val="28"/>
        </w:rPr>
        <w:t xml:space="preserve"> </w:t>
      </w:r>
      <w:r w:rsidRPr="00C0248E">
        <w:rPr>
          <w:sz w:val="28"/>
          <w:szCs w:val="28"/>
        </w:rPr>
        <w:t>сумму третьему лицу не могут быть ограничены никакими условиями;</w:t>
      </w:r>
    </w:p>
    <w:p w:rsidR="00563790"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абстрактный </w:t>
      </w:r>
      <w:r w:rsidRPr="00C0248E">
        <w:rPr>
          <w:sz w:val="28"/>
          <w:szCs w:val="28"/>
        </w:rPr>
        <w:t>характер обязательства, т. е. в тексте векселя не допускаются ссылки, на основании какой сделки</w:t>
      </w:r>
      <w:r w:rsidR="00072763" w:rsidRPr="00C0248E">
        <w:rPr>
          <w:sz w:val="28"/>
          <w:szCs w:val="28"/>
        </w:rPr>
        <w:t xml:space="preserve"> </w:t>
      </w:r>
      <w:r w:rsidRPr="00C0248E">
        <w:rPr>
          <w:sz w:val="28"/>
          <w:szCs w:val="28"/>
        </w:rPr>
        <w:t>он выдан;</w:t>
      </w:r>
    </w:p>
    <w:p w:rsidR="00563790"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строго формализованная процедура заполнения </w:t>
      </w:r>
      <w:r w:rsidRPr="00C0248E">
        <w:rPr>
          <w:sz w:val="28"/>
          <w:szCs w:val="28"/>
        </w:rPr>
        <w:t>данного</w:t>
      </w:r>
      <w:r w:rsidR="00072763" w:rsidRPr="00C0248E">
        <w:rPr>
          <w:sz w:val="28"/>
          <w:szCs w:val="28"/>
        </w:rPr>
        <w:t xml:space="preserve"> </w:t>
      </w:r>
      <w:r w:rsidRPr="00C0248E">
        <w:rPr>
          <w:sz w:val="28"/>
          <w:szCs w:val="28"/>
        </w:rPr>
        <w:t>документа, т. е. форма векселя должна содержать все необходимые реквизиты, так как отсутствие хотя бы одного из них делает вексель ничтожным;</w:t>
      </w:r>
    </w:p>
    <w:p w:rsidR="00563790"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вексельная строгость </w:t>
      </w:r>
      <w:r w:rsidRPr="00C0248E">
        <w:rPr>
          <w:sz w:val="28"/>
          <w:szCs w:val="28"/>
        </w:rPr>
        <w:t>предусматривает особую процедуру взыскания вексельных долгов, которая намного быстрее и проще традиционных способов взимания задолженности;</w:t>
      </w:r>
    </w:p>
    <w:p w:rsidR="00563790"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обращаемость </w:t>
      </w:r>
      <w:r w:rsidRPr="00C0248E">
        <w:rPr>
          <w:sz w:val="28"/>
          <w:szCs w:val="28"/>
        </w:rPr>
        <w:t>векселя предусматривает возможность</w:t>
      </w:r>
      <w:r w:rsidR="00072763" w:rsidRPr="00C0248E">
        <w:rPr>
          <w:sz w:val="28"/>
          <w:szCs w:val="28"/>
        </w:rPr>
        <w:t xml:space="preserve"> </w:t>
      </w:r>
      <w:r w:rsidRPr="00C0248E">
        <w:rPr>
          <w:sz w:val="28"/>
          <w:szCs w:val="28"/>
        </w:rPr>
        <w:t>многократной передачи векселя от одного лица к другому путем совершения передаточной надписи (индоссамента), что позволяет использовать вексель как средство расчетов вместо денег;</w:t>
      </w:r>
    </w:p>
    <w:p w:rsidR="000B7608" w:rsidRPr="00C0248E" w:rsidRDefault="000B7608" w:rsidP="002471CB">
      <w:pPr>
        <w:widowControl w:val="0"/>
        <w:numPr>
          <w:ilvl w:val="0"/>
          <w:numId w:val="23"/>
        </w:numPr>
        <w:shd w:val="clear" w:color="auto" w:fill="FFFFFF"/>
        <w:tabs>
          <w:tab w:val="left" w:pos="0"/>
        </w:tabs>
        <w:autoSpaceDE w:val="0"/>
        <w:autoSpaceDN w:val="0"/>
        <w:adjustRightInd w:val="0"/>
        <w:spacing w:line="360" w:lineRule="auto"/>
        <w:ind w:left="0" w:firstLine="709"/>
        <w:jc w:val="both"/>
        <w:rPr>
          <w:sz w:val="28"/>
          <w:szCs w:val="28"/>
        </w:rPr>
      </w:pPr>
      <w:r w:rsidRPr="00C0248E">
        <w:rPr>
          <w:i/>
          <w:iCs/>
          <w:sz w:val="28"/>
          <w:szCs w:val="28"/>
        </w:rPr>
        <w:t xml:space="preserve">денежная форма расчетов, </w:t>
      </w:r>
      <w:r w:rsidRPr="00C0248E">
        <w:rPr>
          <w:sz w:val="28"/>
          <w:szCs w:val="28"/>
        </w:rPr>
        <w:t>т. е. предметом обязательства</w:t>
      </w:r>
      <w:r w:rsidR="00072763" w:rsidRPr="00C0248E">
        <w:rPr>
          <w:sz w:val="28"/>
          <w:szCs w:val="28"/>
        </w:rPr>
        <w:t xml:space="preserve"> </w:t>
      </w:r>
      <w:r w:rsidRPr="00C0248E">
        <w:rPr>
          <w:sz w:val="28"/>
          <w:szCs w:val="28"/>
        </w:rPr>
        <w:t>могут быть только денежные средства. Не допускаются</w:t>
      </w:r>
      <w:r w:rsidR="00072763" w:rsidRPr="00C0248E">
        <w:rPr>
          <w:sz w:val="28"/>
          <w:szCs w:val="28"/>
        </w:rPr>
        <w:t xml:space="preserve"> </w:t>
      </w:r>
      <w:r w:rsidRPr="00C0248E">
        <w:rPr>
          <w:sz w:val="28"/>
          <w:szCs w:val="28"/>
        </w:rPr>
        <w:t>расчеты товарами или услугами.</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Вексель — это первая и самая ранняя из известных в товарном мире форма ценной бумаги, существовавшая еще до эпохи капитализма, из идеи которой произошли все другие виды ценных бумаг.</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 xml:space="preserve">В свою очередь, сам вексель ведет свое происхождение из простой долговой расписки, из письменной формы обязательства должника перед своим кредитором. Долговая расписка превратилась в вексель в </w:t>
      </w:r>
      <w:r w:rsidR="0083022A" w:rsidRPr="00C0248E">
        <w:rPr>
          <w:sz w:val="28"/>
          <w:szCs w:val="28"/>
        </w:rPr>
        <w:t>силу,</w:t>
      </w:r>
      <w:r w:rsidRPr="00C0248E">
        <w:rPr>
          <w:sz w:val="28"/>
          <w:szCs w:val="28"/>
        </w:rPr>
        <w:t xml:space="preserve"> по крайней </w:t>
      </w:r>
      <w:r w:rsidR="0083022A" w:rsidRPr="00C0248E">
        <w:rPr>
          <w:sz w:val="28"/>
          <w:szCs w:val="28"/>
        </w:rPr>
        <w:t>мере,</w:t>
      </w:r>
      <w:r w:rsidRPr="00C0248E">
        <w:rPr>
          <w:sz w:val="28"/>
          <w:szCs w:val="28"/>
        </w:rPr>
        <w:t xml:space="preserve"> двух важных для рынка оснований:</w:t>
      </w:r>
    </w:p>
    <w:p w:rsidR="00A90A7D" w:rsidRPr="00C0248E" w:rsidRDefault="00A90A7D" w:rsidP="002471CB">
      <w:pPr>
        <w:widowControl w:val="0"/>
        <w:numPr>
          <w:ilvl w:val="0"/>
          <w:numId w:val="1"/>
        </w:numPr>
        <w:shd w:val="clear" w:color="auto" w:fill="FFFFFF"/>
        <w:tabs>
          <w:tab w:val="left" w:pos="566"/>
        </w:tabs>
        <w:autoSpaceDE w:val="0"/>
        <w:autoSpaceDN w:val="0"/>
        <w:adjustRightInd w:val="0"/>
        <w:spacing w:line="360" w:lineRule="auto"/>
        <w:ind w:firstLine="709"/>
        <w:jc w:val="both"/>
        <w:rPr>
          <w:sz w:val="28"/>
          <w:szCs w:val="28"/>
        </w:rPr>
      </w:pPr>
      <w:r w:rsidRPr="00C0248E">
        <w:rPr>
          <w:sz w:val="28"/>
          <w:szCs w:val="28"/>
        </w:rPr>
        <w:t>стандартизации и обязательного характера своих реквизитов;</w:t>
      </w:r>
      <w:r w:rsidR="00563790" w:rsidRPr="00C0248E">
        <w:rPr>
          <w:sz w:val="28"/>
          <w:szCs w:val="28"/>
        </w:rPr>
        <w:t xml:space="preserve"> </w:t>
      </w:r>
      <w:r w:rsidRPr="00C0248E">
        <w:rPr>
          <w:sz w:val="28"/>
          <w:szCs w:val="28"/>
        </w:rPr>
        <w:t>долговая расписка стала с</w:t>
      </w:r>
      <w:r w:rsidR="00563790" w:rsidRPr="00C0248E">
        <w:rPr>
          <w:sz w:val="28"/>
          <w:szCs w:val="28"/>
        </w:rPr>
        <w:t xml:space="preserve">тандартной, а потому единым для </w:t>
      </w:r>
      <w:r w:rsidRPr="00C0248E">
        <w:rPr>
          <w:sz w:val="28"/>
          <w:szCs w:val="28"/>
        </w:rPr>
        <w:t>всего рынка, для всех его участников инструментом;</w:t>
      </w:r>
    </w:p>
    <w:p w:rsidR="00A90A7D" w:rsidRPr="00C0248E" w:rsidRDefault="00A90A7D" w:rsidP="002471CB">
      <w:pPr>
        <w:widowControl w:val="0"/>
        <w:numPr>
          <w:ilvl w:val="0"/>
          <w:numId w:val="1"/>
        </w:numPr>
        <w:shd w:val="clear" w:color="auto" w:fill="FFFFFF"/>
        <w:tabs>
          <w:tab w:val="left" w:pos="566"/>
        </w:tabs>
        <w:autoSpaceDE w:val="0"/>
        <w:autoSpaceDN w:val="0"/>
        <w:adjustRightInd w:val="0"/>
        <w:spacing w:line="360" w:lineRule="auto"/>
        <w:ind w:firstLine="709"/>
        <w:jc w:val="both"/>
        <w:rPr>
          <w:sz w:val="28"/>
          <w:szCs w:val="28"/>
        </w:rPr>
      </w:pPr>
      <w:r w:rsidRPr="00C0248E">
        <w:rPr>
          <w:sz w:val="28"/>
          <w:szCs w:val="28"/>
        </w:rPr>
        <w:t>обращаемости среди участников рынка; стандартизация инструмента позволила сделать вексель всеобщим средством уступки долга; долг стал товаром на рынке.</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 наше время вексель по-прежнему активно используется на рынке в качестве долговой ценной бумаги, но занимает достаточно скромное место по сравнению с такими массовыми видами ценных бумаг, как акции и облигации.</w:t>
      </w:r>
    </w:p>
    <w:p w:rsidR="00072763" w:rsidRPr="00C0248E" w:rsidRDefault="00BF63BB" w:rsidP="002471CB">
      <w:pPr>
        <w:shd w:val="clear" w:color="auto" w:fill="FFFFFF"/>
        <w:spacing w:line="360" w:lineRule="auto"/>
        <w:ind w:firstLine="709"/>
        <w:jc w:val="both"/>
        <w:rPr>
          <w:sz w:val="28"/>
          <w:szCs w:val="28"/>
        </w:rPr>
      </w:pPr>
      <w:r w:rsidRPr="00C0248E">
        <w:rPr>
          <w:sz w:val="28"/>
          <w:szCs w:val="28"/>
        </w:rPr>
        <w:t xml:space="preserve">Е. Ф. </w:t>
      </w:r>
      <w:r w:rsidR="00877192" w:rsidRPr="00C0248E">
        <w:rPr>
          <w:sz w:val="28"/>
          <w:szCs w:val="28"/>
        </w:rPr>
        <w:t>Жуков</w:t>
      </w:r>
      <w:r w:rsidRPr="00C0248E">
        <w:rPr>
          <w:sz w:val="28"/>
          <w:szCs w:val="28"/>
        </w:rPr>
        <w:t>[12] отмечает, что в</w:t>
      </w:r>
      <w:r w:rsidR="00072763" w:rsidRPr="00C0248E">
        <w:rPr>
          <w:sz w:val="28"/>
          <w:szCs w:val="28"/>
        </w:rPr>
        <w:t xml:space="preserve">ексель — универсальный финансовый инструмент, выполняющий разнообразные </w:t>
      </w:r>
      <w:r w:rsidR="00072763" w:rsidRPr="00C0248E">
        <w:rPr>
          <w:iCs/>
          <w:sz w:val="28"/>
          <w:szCs w:val="28"/>
        </w:rPr>
        <w:t>функции</w:t>
      </w:r>
      <w:r w:rsidR="00072763" w:rsidRPr="00C0248E">
        <w:rPr>
          <w:i/>
          <w:iCs/>
          <w:sz w:val="28"/>
          <w:szCs w:val="28"/>
        </w:rPr>
        <w:t xml:space="preserve">: </w:t>
      </w:r>
      <w:r w:rsidR="00072763" w:rsidRPr="00C0248E">
        <w:rPr>
          <w:sz w:val="28"/>
          <w:szCs w:val="28"/>
        </w:rPr>
        <w:t>кредитную, расчетную, служит объектом операций на рынке ценных бумаг.</w:t>
      </w:r>
    </w:p>
    <w:p w:rsidR="00072763" w:rsidRPr="00C0248E" w:rsidRDefault="00072763" w:rsidP="002471CB">
      <w:pPr>
        <w:shd w:val="clear" w:color="auto" w:fill="FFFFFF"/>
        <w:spacing w:line="360" w:lineRule="auto"/>
        <w:ind w:firstLine="709"/>
        <w:jc w:val="both"/>
        <w:rPr>
          <w:sz w:val="28"/>
          <w:szCs w:val="28"/>
        </w:rPr>
      </w:pPr>
      <w:r w:rsidRPr="00C0248E">
        <w:rPr>
          <w:sz w:val="28"/>
          <w:szCs w:val="28"/>
        </w:rPr>
        <w:t xml:space="preserve">Являясь долговым обязательством, вексель выполняет </w:t>
      </w:r>
      <w:r w:rsidRPr="00C0248E">
        <w:rPr>
          <w:i/>
          <w:iCs/>
          <w:sz w:val="28"/>
          <w:szCs w:val="28"/>
        </w:rPr>
        <w:t xml:space="preserve">кредитную </w:t>
      </w:r>
      <w:r w:rsidRPr="00C0248E">
        <w:rPr>
          <w:sz w:val="28"/>
          <w:szCs w:val="28"/>
        </w:rPr>
        <w:t>функцию в ходе оформления кредитных отношений между покупателем и продавцом, заемщиком и кредитором. Векселем можно оформить коммерческий кредит, предоставляемый продавцом покупателю в виде отсрочки уплаты денег за проданный товар. Кредитование с помощью векселя способствует ускорению реализации товаров, оборачиваемости оборотного капитала, уменьшает потребность хозорганов в денежных средствах.</w:t>
      </w:r>
    </w:p>
    <w:p w:rsidR="00072763" w:rsidRPr="00C0248E" w:rsidRDefault="00072763" w:rsidP="002471CB">
      <w:pPr>
        <w:shd w:val="clear" w:color="auto" w:fill="FFFFFF"/>
        <w:spacing w:line="360" w:lineRule="auto"/>
        <w:ind w:firstLine="709"/>
        <w:jc w:val="both"/>
        <w:rPr>
          <w:sz w:val="28"/>
          <w:szCs w:val="28"/>
        </w:rPr>
      </w:pPr>
      <w:r w:rsidRPr="00C0248E">
        <w:rPr>
          <w:sz w:val="28"/>
          <w:szCs w:val="28"/>
        </w:rPr>
        <w:t xml:space="preserve">Возникнув как кредитный инструмент, вексель стал использоваться как кредитное орудие обращения; не будучи деньгами, вексель заменяет наличные деньги, выступая в роли средства обращения и платежа, т.е. выполняет </w:t>
      </w:r>
      <w:r w:rsidRPr="00C0248E">
        <w:rPr>
          <w:i/>
          <w:iCs/>
          <w:sz w:val="28"/>
          <w:szCs w:val="28"/>
        </w:rPr>
        <w:t xml:space="preserve">расчетную </w:t>
      </w:r>
      <w:r w:rsidRPr="00C0248E">
        <w:rPr>
          <w:sz w:val="28"/>
          <w:szCs w:val="28"/>
        </w:rPr>
        <w:t>функцию.</w:t>
      </w:r>
    </w:p>
    <w:p w:rsidR="00072763" w:rsidRPr="00C0248E" w:rsidRDefault="00072763" w:rsidP="002471CB">
      <w:pPr>
        <w:shd w:val="clear" w:color="auto" w:fill="FFFFFF"/>
        <w:spacing w:line="360" w:lineRule="auto"/>
        <w:ind w:firstLine="709"/>
        <w:jc w:val="both"/>
        <w:rPr>
          <w:sz w:val="28"/>
          <w:szCs w:val="28"/>
        </w:rPr>
      </w:pPr>
      <w:r w:rsidRPr="00C0248E">
        <w:rPr>
          <w:sz w:val="28"/>
          <w:szCs w:val="28"/>
        </w:rPr>
        <w:t>В качестве платежного средства широко используются векселя наиболее надежных банков, например Сбербанка РФ. Векселя банков активно используются и для взаиморасчетов.</w:t>
      </w:r>
    </w:p>
    <w:p w:rsidR="00072763" w:rsidRPr="00C0248E" w:rsidRDefault="00072763" w:rsidP="002471CB">
      <w:pPr>
        <w:shd w:val="clear" w:color="auto" w:fill="FFFFFF"/>
        <w:spacing w:line="360" w:lineRule="auto"/>
        <w:ind w:firstLine="709"/>
        <w:jc w:val="both"/>
        <w:rPr>
          <w:sz w:val="28"/>
          <w:szCs w:val="28"/>
        </w:rPr>
      </w:pPr>
      <w:r w:rsidRPr="00C0248E">
        <w:rPr>
          <w:sz w:val="28"/>
          <w:szCs w:val="28"/>
        </w:rPr>
        <w:t xml:space="preserve">Будучи долговой ценной бумагой, вексель является </w:t>
      </w:r>
      <w:r w:rsidRPr="00C0248E">
        <w:rPr>
          <w:i/>
          <w:iCs/>
          <w:sz w:val="28"/>
          <w:szCs w:val="28"/>
        </w:rPr>
        <w:t xml:space="preserve">объектом различных операций на рынке ценных бумаг — </w:t>
      </w:r>
      <w:r w:rsidRPr="00C0248E">
        <w:rPr>
          <w:sz w:val="28"/>
          <w:szCs w:val="28"/>
        </w:rPr>
        <w:t>в этом состоит его третья функция. Вексель — один из высокодоходных инструментов рынка ценных бумаг. Являясь для заемщика инструментом привлечения денежных ресурсов, для заимодавца он служит объектом инвестиций с целью получения дохода.</w:t>
      </w:r>
    </w:p>
    <w:p w:rsidR="00072763" w:rsidRPr="00C0248E" w:rsidRDefault="00072763" w:rsidP="002471CB">
      <w:pPr>
        <w:shd w:val="clear" w:color="auto" w:fill="FFFFFF"/>
        <w:spacing w:line="360" w:lineRule="auto"/>
        <w:ind w:firstLine="709"/>
        <w:jc w:val="both"/>
        <w:rPr>
          <w:sz w:val="28"/>
          <w:szCs w:val="28"/>
        </w:rPr>
      </w:pPr>
      <w:r w:rsidRPr="00C0248E">
        <w:rPr>
          <w:sz w:val="28"/>
          <w:szCs w:val="28"/>
        </w:rPr>
        <w:t>Покупая векселя предприятий, банки получают доход в виде дисконта, а предприятия с помощью продажи векселей привлекают необходимые денежные ресурсы.</w:t>
      </w:r>
    </w:p>
    <w:p w:rsidR="006B7A45" w:rsidRPr="00C0248E" w:rsidRDefault="00A90A7D" w:rsidP="002471CB">
      <w:pPr>
        <w:spacing w:line="360" w:lineRule="auto"/>
        <w:ind w:firstLine="709"/>
        <w:jc w:val="both"/>
        <w:rPr>
          <w:b/>
          <w:sz w:val="28"/>
          <w:szCs w:val="28"/>
        </w:rPr>
      </w:pPr>
      <w:r w:rsidRPr="00C0248E">
        <w:rPr>
          <w:b/>
          <w:sz w:val="28"/>
          <w:szCs w:val="28"/>
        </w:rPr>
        <w:t>1.2 Виды в</w:t>
      </w:r>
      <w:r w:rsidR="00563790" w:rsidRPr="00C0248E">
        <w:rPr>
          <w:b/>
          <w:sz w:val="28"/>
          <w:szCs w:val="28"/>
        </w:rPr>
        <w:t>екселей</w:t>
      </w:r>
    </w:p>
    <w:p w:rsidR="00BF63BB" w:rsidRPr="00C0248E" w:rsidRDefault="00BF63BB" w:rsidP="002471CB">
      <w:pPr>
        <w:spacing w:line="360" w:lineRule="auto"/>
        <w:ind w:firstLine="709"/>
        <w:jc w:val="both"/>
        <w:rPr>
          <w:sz w:val="28"/>
          <w:szCs w:val="28"/>
        </w:rPr>
      </w:pPr>
      <w:r w:rsidRPr="00C0248E">
        <w:rPr>
          <w:sz w:val="28"/>
          <w:szCs w:val="28"/>
        </w:rPr>
        <w:t xml:space="preserve">Применительно к теме исследования, наибольший интерес представляют работы </w:t>
      </w:r>
      <w:r w:rsidR="006D20A0" w:rsidRPr="00C0248E">
        <w:rPr>
          <w:sz w:val="28"/>
          <w:szCs w:val="28"/>
        </w:rPr>
        <w:t>С</w:t>
      </w:r>
      <w:r w:rsidRPr="00C0248E">
        <w:rPr>
          <w:sz w:val="28"/>
          <w:szCs w:val="28"/>
        </w:rPr>
        <w:t xml:space="preserve">. А. </w:t>
      </w:r>
      <w:r w:rsidR="006D20A0" w:rsidRPr="00C0248E">
        <w:rPr>
          <w:sz w:val="28"/>
          <w:szCs w:val="28"/>
        </w:rPr>
        <w:t>Тертышного</w:t>
      </w:r>
      <w:r w:rsidRPr="00C0248E">
        <w:rPr>
          <w:sz w:val="28"/>
          <w:szCs w:val="28"/>
        </w:rPr>
        <w:t>[</w:t>
      </w:r>
      <w:r w:rsidR="006D20A0" w:rsidRPr="00C0248E">
        <w:rPr>
          <w:sz w:val="28"/>
          <w:szCs w:val="28"/>
        </w:rPr>
        <w:t>14</w:t>
      </w:r>
      <w:r w:rsidRPr="00C0248E">
        <w:rPr>
          <w:sz w:val="28"/>
          <w:szCs w:val="28"/>
        </w:rPr>
        <w:t xml:space="preserve">],  </w:t>
      </w:r>
      <w:r w:rsidR="006D20A0" w:rsidRPr="00C0248E">
        <w:rPr>
          <w:sz w:val="28"/>
          <w:szCs w:val="28"/>
        </w:rPr>
        <w:t>Н</w:t>
      </w:r>
      <w:r w:rsidRPr="00C0248E">
        <w:rPr>
          <w:sz w:val="28"/>
          <w:szCs w:val="28"/>
        </w:rPr>
        <w:t>. И Б</w:t>
      </w:r>
      <w:r w:rsidR="006D20A0" w:rsidRPr="00C0248E">
        <w:rPr>
          <w:sz w:val="28"/>
          <w:szCs w:val="28"/>
        </w:rPr>
        <w:t>ерзон</w:t>
      </w:r>
      <w:r w:rsidRPr="00C0248E">
        <w:rPr>
          <w:sz w:val="28"/>
          <w:szCs w:val="28"/>
        </w:rPr>
        <w:t>а[</w:t>
      </w:r>
      <w:r w:rsidR="006D20A0" w:rsidRPr="00C0248E">
        <w:rPr>
          <w:sz w:val="28"/>
          <w:szCs w:val="28"/>
        </w:rPr>
        <w:t>4</w:t>
      </w:r>
      <w:r w:rsidRPr="00C0248E">
        <w:rPr>
          <w:sz w:val="28"/>
          <w:szCs w:val="28"/>
        </w:rPr>
        <w:t>] и других авторов.</w:t>
      </w:r>
      <w:r w:rsidR="006D20A0" w:rsidRPr="00C0248E">
        <w:rPr>
          <w:sz w:val="28"/>
          <w:szCs w:val="28"/>
        </w:rPr>
        <w:t xml:space="preserve"> Наиболее подробно виды векселей описаны в работе В. А. Галанова[11](см. табл. 1.1).</w:t>
      </w:r>
      <w:r w:rsidRPr="00C0248E">
        <w:rPr>
          <w:sz w:val="28"/>
          <w:szCs w:val="28"/>
        </w:rPr>
        <w:t xml:space="preserve"> </w:t>
      </w:r>
    </w:p>
    <w:p w:rsidR="00DE21CF" w:rsidRPr="00C0248E" w:rsidRDefault="00DE21CF" w:rsidP="002471CB">
      <w:pPr>
        <w:spacing w:line="360" w:lineRule="auto"/>
        <w:ind w:firstLine="709"/>
        <w:jc w:val="both"/>
        <w:rPr>
          <w:sz w:val="28"/>
          <w:szCs w:val="28"/>
        </w:rPr>
      </w:pPr>
    </w:p>
    <w:p w:rsidR="006D20A0" w:rsidRPr="00C0248E" w:rsidRDefault="006D20A0" w:rsidP="002471CB">
      <w:pPr>
        <w:spacing w:line="360" w:lineRule="auto"/>
        <w:ind w:firstLine="709"/>
        <w:jc w:val="both"/>
        <w:rPr>
          <w:sz w:val="28"/>
          <w:szCs w:val="28"/>
        </w:rPr>
      </w:pPr>
      <w:r w:rsidRPr="00C0248E">
        <w:rPr>
          <w:sz w:val="28"/>
          <w:szCs w:val="28"/>
        </w:rPr>
        <w:t>Таблица 1.1</w:t>
      </w:r>
    </w:p>
    <w:p w:rsidR="006D20A0" w:rsidRPr="00C0248E" w:rsidRDefault="006D20A0" w:rsidP="002471CB">
      <w:pPr>
        <w:spacing w:line="360" w:lineRule="auto"/>
        <w:ind w:firstLine="709"/>
        <w:jc w:val="both"/>
        <w:rPr>
          <w:sz w:val="28"/>
          <w:szCs w:val="28"/>
        </w:rPr>
      </w:pPr>
      <w:r w:rsidRPr="00C0248E">
        <w:rPr>
          <w:sz w:val="28"/>
          <w:szCs w:val="28"/>
        </w:rPr>
        <w:t>Виды векселей</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73"/>
        <w:gridCol w:w="1748"/>
        <w:gridCol w:w="6293"/>
      </w:tblGrid>
      <w:tr w:rsidR="000B2E8C" w:rsidRPr="00C0248E" w:rsidTr="00DE21CF">
        <w:trPr>
          <w:trHeight w:hRule="exact" w:val="604"/>
          <w:jc w:val="center"/>
        </w:trPr>
        <w:tc>
          <w:tcPr>
            <w:tcW w:w="1573" w:type="dxa"/>
            <w:shd w:val="clear" w:color="auto" w:fill="FFFFFF"/>
          </w:tcPr>
          <w:p w:rsidR="000B2E8C" w:rsidRPr="00C0248E" w:rsidRDefault="000B2E8C" w:rsidP="00DE21CF">
            <w:pPr>
              <w:shd w:val="clear" w:color="auto" w:fill="FFFFFF"/>
              <w:spacing w:line="360" w:lineRule="auto"/>
              <w:jc w:val="both"/>
              <w:rPr>
                <w:sz w:val="20"/>
                <w:szCs w:val="20"/>
              </w:rPr>
            </w:pPr>
            <w:r w:rsidRPr="00C0248E">
              <w:rPr>
                <w:sz w:val="20"/>
                <w:szCs w:val="20"/>
              </w:rPr>
              <w:t>Признак классификации</w:t>
            </w:r>
          </w:p>
        </w:tc>
        <w:tc>
          <w:tcPr>
            <w:tcW w:w="1748" w:type="dxa"/>
            <w:shd w:val="clear" w:color="auto" w:fill="FFFFFF"/>
          </w:tcPr>
          <w:p w:rsidR="000B2E8C" w:rsidRPr="00C0248E" w:rsidRDefault="000B2E8C" w:rsidP="00DE21CF">
            <w:pPr>
              <w:shd w:val="clear" w:color="auto" w:fill="FFFFFF"/>
              <w:spacing w:line="360" w:lineRule="auto"/>
              <w:jc w:val="both"/>
              <w:rPr>
                <w:sz w:val="20"/>
                <w:szCs w:val="20"/>
              </w:rPr>
            </w:pPr>
            <w:r w:rsidRPr="00C0248E">
              <w:rPr>
                <w:sz w:val="20"/>
                <w:szCs w:val="20"/>
              </w:rPr>
              <w:t>Виды</w:t>
            </w:r>
          </w:p>
          <w:p w:rsidR="000B2E8C" w:rsidRPr="00C0248E" w:rsidRDefault="000B2E8C" w:rsidP="00DE21CF">
            <w:pPr>
              <w:shd w:val="clear" w:color="auto" w:fill="FFFFFF"/>
              <w:spacing w:line="360" w:lineRule="auto"/>
              <w:jc w:val="both"/>
              <w:rPr>
                <w:sz w:val="20"/>
                <w:szCs w:val="20"/>
              </w:rPr>
            </w:pPr>
            <w:r w:rsidRPr="00C0248E">
              <w:rPr>
                <w:sz w:val="20"/>
                <w:szCs w:val="20"/>
              </w:rPr>
              <w:t>векселей</w:t>
            </w:r>
          </w:p>
        </w:tc>
        <w:tc>
          <w:tcPr>
            <w:tcW w:w="6293" w:type="dxa"/>
            <w:shd w:val="clear" w:color="auto" w:fill="FFFFFF"/>
          </w:tcPr>
          <w:p w:rsidR="000B2E8C" w:rsidRPr="00C0248E" w:rsidRDefault="000B2E8C" w:rsidP="00DE21CF">
            <w:pPr>
              <w:shd w:val="clear" w:color="auto" w:fill="FFFFFF"/>
              <w:spacing w:line="360" w:lineRule="auto"/>
              <w:jc w:val="both"/>
              <w:rPr>
                <w:sz w:val="20"/>
                <w:szCs w:val="20"/>
              </w:rPr>
            </w:pPr>
            <w:r w:rsidRPr="00C0248E">
              <w:rPr>
                <w:sz w:val="20"/>
                <w:szCs w:val="20"/>
              </w:rPr>
              <w:t>Краткая характеристика отдельных видов</w:t>
            </w:r>
          </w:p>
        </w:tc>
      </w:tr>
      <w:tr w:rsidR="00B851FC" w:rsidRPr="00C0248E" w:rsidTr="00DE21CF">
        <w:trPr>
          <w:trHeight w:hRule="exact" w:val="549"/>
          <w:jc w:val="center"/>
        </w:trPr>
        <w:tc>
          <w:tcPr>
            <w:tcW w:w="1573" w:type="dxa"/>
            <w:vMerge w:val="restart"/>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1. Эмитент</w:t>
            </w: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tc>
        <w:tc>
          <w:tcPr>
            <w:tcW w:w="1748" w:type="dxa"/>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Казначейские</w:t>
            </w:r>
          </w:p>
        </w:tc>
        <w:tc>
          <w:tcPr>
            <w:tcW w:w="6293" w:type="dxa"/>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Долговые обязательства, выпускаемые от лица государства Центральным банком РФ или Минфином РФ</w:t>
            </w:r>
          </w:p>
        </w:tc>
      </w:tr>
      <w:tr w:rsidR="00B851FC" w:rsidRPr="00C0248E" w:rsidTr="00DE21CF">
        <w:trPr>
          <w:trHeight w:hRule="exact" w:val="599"/>
          <w:jc w:val="center"/>
        </w:trPr>
        <w:tc>
          <w:tcPr>
            <w:tcW w:w="1573" w:type="dxa"/>
            <w:vMerge/>
            <w:tcBorders>
              <w:bottom w:val="nil"/>
            </w:tcBorders>
            <w:shd w:val="clear" w:color="auto" w:fill="FFFFFF"/>
          </w:tcPr>
          <w:p w:rsidR="00B851FC" w:rsidRPr="00C0248E" w:rsidRDefault="00B851FC" w:rsidP="00DE21CF">
            <w:pPr>
              <w:spacing w:line="360" w:lineRule="auto"/>
              <w:jc w:val="both"/>
              <w:rPr>
                <w:sz w:val="20"/>
                <w:szCs w:val="20"/>
              </w:rPr>
            </w:pPr>
          </w:p>
        </w:tc>
        <w:tc>
          <w:tcPr>
            <w:tcW w:w="1748" w:type="dxa"/>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Муниципальные</w:t>
            </w:r>
          </w:p>
        </w:tc>
        <w:tc>
          <w:tcPr>
            <w:tcW w:w="6293" w:type="dxa"/>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Выпускаются местными органами власти и управления при согласовании с правительством</w:t>
            </w:r>
          </w:p>
        </w:tc>
      </w:tr>
      <w:tr w:rsidR="000B2E8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2"/>
          <w:jc w:val="center"/>
        </w:trPr>
        <w:tc>
          <w:tcPr>
            <w:tcW w:w="1573" w:type="dxa"/>
            <w:tcBorders>
              <w:top w:val="nil"/>
              <w:left w:val="single" w:sz="6" w:space="0" w:color="auto"/>
              <w:bottom w:val="single" w:sz="6" w:space="0" w:color="auto"/>
              <w:right w:val="single" w:sz="6" w:space="0" w:color="auto"/>
            </w:tcBorders>
            <w:shd w:val="clear" w:color="auto" w:fill="FFFFFF"/>
          </w:tcPr>
          <w:p w:rsidR="000B2E8C" w:rsidRPr="00C0248E" w:rsidRDefault="000B2E8C" w:rsidP="00DE21CF">
            <w:pPr>
              <w:spacing w:line="360" w:lineRule="auto"/>
              <w:jc w:val="both"/>
              <w:rPr>
                <w:sz w:val="20"/>
                <w:szCs w:val="20"/>
              </w:rPr>
            </w:pPr>
          </w:p>
          <w:p w:rsidR="000B2E8C" w:rsidRPr="00C0248E" w:rsidRDefault="000B2E8C" w:rsidP="00DE21CF">
            <w:pPr>
              <w:spacing w:line="360" w:lineRule="auto"/>
              <w:jc w:val="both"/>
              <w:rPr>
                <w:sz w:val="20"/>
                <w:szCs w:val="20"/>
              </w:rPr>
            </w:pPr>
          </w:p>
        </w:tc>
        <w:tc>
          <w:tcPr>
            <w:tcW w:w="1748" w:type="dxa"/>
            <w:tcBorders>
              <w:top w:val="single" w:sz="4" w:space="0" w:color="auto"/>
              <w:left w:val="single" w:sz="6" w:space="0" w:color="auto"/>
              <w:bottom w:val="single" w:sz="4" w:space="0" w:color="auto"/>
              <w:right w:val="single" w:sz="6" w:space="0" w:color="auto"/>
            </w:tcBorders>
            <w:shd w:val="clear" w:color="auto" w:fill="FFFFFF"/>
          </w:tcPr>
          <w:p w:rsidR="000B2E8C" w:rsidRPr="00C0248E" w:rsidRDefault="000B2E8C" w:rsidP="00DE21CF">
            <w:pPr>
              <w:shd w:val="clear" w:color="auto" w:fill="FFFFFF"/>
              <w:spacing w:line="360" w:lineRule="auto"/>
              <w:jc w:val="both"/>
              <w:rPr>
                <w:sz w:val="20"/>
                <w:szCs w:val="20"/>
              </w:rPr>
            </w:pPr>
            <w:r w:rsidRPr="00C0248E">
              <w:rPr>
                <w:sz w:val="20"/>
                <w:szCs w:val="20"/>
              </w:rPr>
              <w:t>Частные</w:t>
            </w:r>
          </w:p>
        </w:tc>
        <w:tc>
          <w:tcPr>
            <w:tcW w:w="6293" w:type="dxa"/>
            <w:tcBorders>
              <w:top w:val="single" w:sz="4" w:space="0" w:color="auto"/>
              <w:left w:val="single" w:sz="6" w:space="0" w:color="auto"/>
              <w:bottom w:val="single" w:sz="4" w:space="0" w:color="auto"/>
              <w:right w:val="single" w:sz="6" w:space="0" w:color="auto"/>
            </w:tcBorders>
            <w:shd w:val="clear" w:color="auto" w:fill="FFFFFF"/>
          </w:tcPr>
          <w:p w:rsidR="000B2E8C" w:rsidRPr="00C0248E" w:rsidRDefault="000B2E8C" w:rsidP="00DE21CF">
            <w:pPr>
              <w:shd w:val="clear" w:color="auto" w:fill="FFFFFF"/>
              <w:spacing w:line="360" w:lineRule="auto"/>
              <w:jc w:val="both"/>
              <w:rPr>
                <w:sz w:val="20"/>
                <w:szCs w:val="20"/>
              </w:rPr>
            </w:pPr>
            <w:r w:rsidRPr="00C0248E">
              <w:rPr>
                <w:sz w:val="20"/>
                <w:szCs w:val="20"/>
              </w:rPr>
              <w:t>Выпускаются корпорациями, финансово-промышленными группами, коммерческими банками, частными лицами</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19"/>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563790" w:rsidP="00DE21CF">
            <w:pPr>
              <w:shd w:val="clear" w:color="auto" w:fill="FFFFFF"/>
              <w:spacing w:line="360" w:lineRule="auto"/>
              <w:jc w:val="both"/>
              <w:rPr>
                <w:sz w:val="20"/>
                <w:szCs w:val="20"/>
              </w:rPr>
            </w:pPr>
            <w:r w:rsidRPr="00C0248E">
              <w:rPr>
                <w:sz w:val="20"/>
                <w:szCs w:val="20"/>
              </w:rPr>
              <w:t>2.Экономи</w:t>
            </w:r>
            <w:r w:rsidR="00B851FC" w:rsidRPr="00C0248E">
              <w:rPr>
                <w:sz w:val="20"/>
                <w:szCs w:val="20"/>
              </w:rPr>
              <w:t>ческая сущность</w:t>
            </w: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tc>
        <w:tc>
          <w:tcPr>
            <w:tcW w:w="1748" w:type="dxa"/>
            <w:tcBorders>
              <w:top w:val="single" w:sz="4"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Коммерческие</w:t>
            </w:r>
          </w:p>
        </w:tc>
        <w:tc>
          <w:tcPr>
            <w:tcW w:w="6293" w:type="dxa"/>
            <w:tcBorders>
              <w:top w:val="single" w:sz="4"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В основе лежит конкретная товарная сделка продажи (поставки) товара (продукции). Сущность — отсрочка платежа, предоставление коммерческого кредита</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1573" w:type="dxa"/>
            <w:vMerge/>
            <w:tcBorders>
              <w:left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Финансовые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В основе — выданная ссуда. Сущность — гарантия возврата полученной ссуды</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5"/>
          <w:jc w:val="center"/>
        </w:trPr>
        <w:tc>
          <w:tcPr>
            <w:tcW w:w="1573" w:type="dxa"/>
            <w:vMerge/>
            <w:tcBorders>
              <w:left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Фиктивные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В основе нет ни движения товара, ни движения денег</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73"/>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Банковские (корпоративные). Выпускаются только в России</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Суть — привлечение «дешевых» временно свободных денежных средств, отражает отношение займа денег векселедателем у векселедержат</w:t>
            </w:r>
            <w:r w:rsidR="00563790" w:rsidRPr="00C0248E">
              <w:rPr>
                <w:sz w:val="20"/>
                <w:szCs w:val="20"/>
              </w:rPr>
              <w:t>еля за определенное вознаг</w:t>
            </w:r>
            <w:r w:rsidRPr="00C0248E">
              <w:rPr>
                <w:sz w:val="20"/>
                <w:szCs w:val="20"/>
              </w:rPr>
              <w:t>раждение</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8"/>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3. Плательщик по векселю</w:t>
            </w: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Простые (соло)</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Плательщик и векселедатель — одно лицо. Суть — векселедержатель-должник, векселедержатель-кредитор</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18"/>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Переводные</w:t>
            </w:r>
          </w:p>
          <w:p w:rsidR="00B851FC" w:rsidRPr="00C0248E" w:rsidRDefault="00B851FC" w:rsidP="00DE21CF">
            <w:pPr>
              <w:shd w:val="clear" w:color="auto" w:fill="FFFFFF"/>
              <w:spacing w:line="360" w:lineRule="auto"/>
              <w:jc w:val="both"/>
              <w:rPr>
                <w:sz w:val="20"/>
                <w:szCs w:val="20"/>
              </w:rPr>
            </w:pPr>
            <w:r w:rsidRPr="00C0248E">
              <w:rPr>
                <w:sz w:val="20"/>
                <w:szCs w:val="20"/>
              </w:rPr>
              <w:t>(тратта)</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Плательщик и векселедатель — разные лица. Необходимо согласие плательщика быть плательщиком—главным должником по векс</w:t>
            </w:r>
            <w:r w:rsidR="00563790" w:rsidRPr="00C0248E">
              <w:rPr>
                <w:sz w:val="20"/>
                <w:szCs w:val="20"/>
              </w:rPr>
              <w:t>елю. Плательщик — должник вексе</w:t>
            </w:r>
            <w:r w:rsidRPr="00C0248E">
              <w:rPr>
                <w:sz w:val="20"/>
                <w:szCs w:val="20"/>
              </w:rPr>
              <w:t>ледателя, векселедатель — должник первого векселедержателя</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8"/>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4. Срок платежа</w:t>
            </w: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Определенно срочные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Можно установить конкретную дату (день) оплаты</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9"/>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Неопределенно срочные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День платежа заранее не определен и зависит в основном от векселедержателя</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7"/>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5. Наличие залога</w:t>
            </w:r>
          </w:p>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Обеспеченные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Вексель гарантирован залогом, который остается в распоряжении кредитора до полной оплаты долга</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Необеспеченные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6B7A45" w:rsidRPr="00C0248E" w:rsidRDefault="00B851FC" w:rsidP="00DE21CF">
            <w:pPr>
              <w:shd w:val="clear" w:color="auto" w:fill="FFFFFF"/>
              <w:spacing w:line="360" w:lineRule="auto"/>
              <w:jc w:val="both"/>
              <w:rPr>
                <w:sz w:val="20"/>
                <w:szCs w:val="20"/>
              </w:rPr>
            </w:pPr>
            <w:r w:rsidRPr="00C0248E">
              <w:rPr>
                <w:sz w:val="20"/>
                <w:szCs w:val="20"/>
              </w:rPr>
              <w:t>Вексель не гарантирован залогом</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6"/>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6B7A45" w:rsidP="00DE21CF">
            <w:pPr>
              <w:shd w:val="clear" w:color="auto" w:fill="FFFFFF"/>
              <w:spacing w:line="360" w:lineRule="auto"/>
              <w:jc w:val="both"/>
              <w:rPr>
                <w:sz w:val="20"/>
                <w:szCs w:val="20"/>
              </w:rPr>
            </w:pPr>
            <w:r w:rsidRPr="00C0248E">
              <w:rPr>
                <w:sz w:val="20"/>
                <w:szCs w:val="20"/>
              </w:rPr>
              <w:t>6.</w:t>
            </w:r>
            <w:r w:rsidR="00B851FC" w:rsidRPr="00C0248E">
              <w:rPr>
                <w:sz w:val="20"/>
                <w:szCs w:val="20"/>
              </w:rPr>
              <w:t>Возможность передачи другому лицу</w:t>
            </w:r>
          </w:p>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Индоссируемые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По индоссаменту могут передаваться другому лицу, свободно обращаются</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Неиндоссируемые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Именные, передача другому лицу невозможна, делается оговорка «не приказу»</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79"/>
          <w:jc w:val="center"/>
        </w:trPr>
        <w:tc>
          <w:tcPr>
            <w:tcW w:w="1573" w:type="dxa"/>
            <w:vMerge w:val="restart"/>
            <w:tcBorders>
              <w:top w:val="single" w:sz="6" w:space="0" w:color="auto"/>
              <w:left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7. Место платежа</w:t>
            </w:r>
          </w:p>
          <w:p w:rsidR="00B851FC" w:rsidRPr="00C0248E" w:rsidRDefault="00B851FC" w:rsidP="00DE21CF">
            <w:pPr>
              <w:spacing w:line="360" w:lineRule="auto"/>
              <w:jc w:val="both"/>
              <w:rPr>
                <w:sz w:val="20"/>
                <w:szCs w:val="20"/>
              </w:rPr>
            </w:pPr>
          </w:p>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Домицилированные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Место платежа не совпадает с местонахождением плательщика, первого держателя или с местом выдачи векселя. Указано в векселе дополнительно</w:t>
            </w:r>
          </w:p>
        </w:tc>
      </w:tr>
      <w:tr w:rsidR="00B851FC" w:rsidRPr="00C0248E" w:rsidTr="00DE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5"/>
          <w:jc w:val="center"/>
        </w:trPr>
        <w:tc>
          <w:tcPr>
            <w:tcW w:w="1573" w:type="dxa"/>
            <w:vMerge/>
            <w:tcBorders>
              <w:left w:val="single" w:sz="6" w:space="0" w:color="auto"/>
              <w:bottom w:val="single" w:sz="6" w:space="0" w:color="auto"/>
              <w:right w:val="single" w:sz="6" w:space="0" w:color="auto"/>
            </w:tcBorders>
            <w:shd w:val="clear" w:color="auto" w:fill="FFFFFF"/>
          </w:tcPr>
          <w:p w:rsidR="00B851FC" w:rsidRPr="00C0248E" w:rsidRDefault="00B851FC" w:rsidP="00DE21CF">
            <w:pPr>
              <w:spacing w:line="360" w:lineRule="auto"/>
              <w:jc w:val="both"/>
              <w:rPr>
                <w:sz w:val="20"/>
                <w:szCs w:val="20"/>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Недомицилиро-ванные</w:t>
            </w:r>
          </w:p>
        </w:tc>
        <w:tc>
          <w:tcPr>
            <w:tcW w:w="6293" w:type="dxa"/>
            <w:tcBorders>
              <w:top w:val="single" w:sz="6" w:space="0" w:color="auto"/>
              <w:left w:val="single" w:sz="6" w:space="0" w:color="auto"/>
              <w:bottom w:val="single" w:sz="6" w:space="0" w:color="auto"/>
              <w:right w:val="single" w:sz="6" w:space="0" w:color="auto"/>
            </w:tcBorders>
            <w:shd w:val="clear" w:color="auto" w:fill="FFFFFF"/>
          </w:tcPr>
          <w:p w:rsidR="00B851FC" w:rsidRPr="00C0248E" w:rsidRDefault="00B851FC" w:rsidP="00DE21CF">
            <w:pPr>
              <w:shd w:val="clear" w:color="auto" w:fill="FFFFFF"/>
              <w:spacing w:line="360" w:lineRule="auto"/>
              <w:jc w:val="both"/>
              <w:rPr>
                <w:sz w:val="20"/>
                <w:szCs w:val="20"/>
              </w:rPr>
            </w:pPr>
            <w:r w:rsidRPr="00C0248E">
              <w:rPr>
                <w:sz w:val="20"/>
                <w:szCs w:val="20"/>
              </w:rPr>
              <w:t>Местом платежа является место нахождения трассата (переводной вексель), векселедателя (простой вексель), ремитента (первого получателя) или место выдачи векселя</w:t>
            </w:r>
          </w:p>
        </w:tc>
      </w:tr>
    </w:tbl>
    <w:p w:rsidR="006B7A45" w:rsidRPr="00C0248E" w:rsidRDefault="006B7A45" w:rsidP="002471CB">
      <w:pPr>
        <w:shd w:val="clear" w:color="auto" w:fill="FFFFFF"/>
        <w:spacing w:line="360" w:lineRule="auto"/>
        <w:ind w:firstLine="709"/>
        <w:jc w:val="both"/>
        <w:rPr>
          <w:sz w:val="28"/>
          <w:szCs w:val="28"/>
        </w:rPr>
      </w:pPr>
    </w:p>
    <w:p w:rsidR="006D20A0" w:rsidRPr="00C0248E" w:rsidRDefault="000B2E8C" w:rsidP="002471CB">
      <w:pPr>
        <w:shd w:val="clear" w:color="auto" w:fill="FFFFFF"/>
        <w:spacing w:line="360" w:lineRule="auto"/>
        <w:ind w:firstLine="709"/>
        <w:jc w:val="both"/>
        <w:rPr>
          <w:sz w:val="28"/>
          <w:szCs w:val="28"/>
        </w:rPr>
      </w:pPr>
      <w:r w:rsidRPr="00C0248E">
        <w:rPr>
          <w:sz w:val="28"/>
          <w:szCs w:val="28"/>
        </w:rPr>
        <w:t>Наибольшее значение имеет деление векселей на переводные и простые векселя.</w:t>
      </w:r>
    </w:p>
    <w:p w:rsidR="0043409F" w:rsidRPr="00C0248E" w:rsidRDefault="000B2E8C" w:rsidP="002471CB">
      <w:pPr>
        <w:shd w:val="clear" w:color="auto" w:fill="FFFFFF"/>
        <w:spacing w:line="360" w:lineRule="auto"/>
        <w:ind w:firstLine="709"/>
        <w:jc w:val="both"/>
        <w:rPr>
          <w:sz w:val="28"/>
          <w:szCs w:val="28"/>
        </w:rPr>
      </w:pPr>
      <w:r w:rsidRPr="00C0248E">
        <w:rPr>
          <w:iCs/>
          <w:sz w:val="28"/>
          <w:szCs w:val="28"/>
        </w:rPr>
        <w:t>Переводной вексель (тратта) представляет собой письменный документ, содержащий безусловный приказ векселедателя плательщику уплатить определенную сумму денег в</w:t>
      </w:r>
      <w:r w:rsidR="00563790" w:rsidRPr="00C0248E">
        <w:rPr>
          <w:iCs/>
          <w:sz w:val="28"/>
          <w:szCs w:val="28"/>
        </w:rPr>
        <w:t xml:space="preserve"> установленный срок и в конкрет</w:t>
      </w:r>
      <w:r w:rsidRPr="00C0248E">
        <w:rPr>
          <w:iCs/>
          <w:sz w:val="28"/>
          <w:szCs w:val="28"/>
        </w:rPr>
        <w:t>ном месте векселедержателю или его приказу.</w:t>
      </w:r>
      <w:r w:rsidRPr="00C0248E">
        <w:rPr>
          <w:i/>
          <w:iCs/>
          <w:sz w:val="28"/>
          <w:szCs w:val="28"/>
        </w:rPr>
        <w:t xml:space="preserve"> </w:t>
      </w:r>
      <w:r w:rsidRPr="00C0248E">
        <w:rPr>
          <w:sz w:val="28"/>
          <w:szCs w:val="28"/>
        </w:rPr>
        <w:t>Таким образом, переводной вексель (тратта) — это документ, регулирующий вексельные отношения трех сторон: векселедателя (трассанта), должника (трассата) и векселедержателя — получателя пла</w:t>
      </w:r>
      <w:r w:rsidR="00563790" w:rsidRPr="00C0248E">
        <w:rPr>
          <w:sz w:val="28"/>
          <w:szCs w:val="28"/>
        </w:rPr>
        <w:t>тежа (ремитента). При этом трас</w:t>
      </w:r>
      <w:r w:rsidRPr="00C0248E">
        <w:rPr>
          <w:sz w:val="28"/>
          <w:szCs w:val="28"/>
        </w:rPr>
        <w:t>сант — должник перед ремитентом, трассат — должник перед трассантом. Трассат становится главным плательщиком после соглашения (акцепта) принять на себя платеж по векселю. Закон устанавливает, что векселедатель (трассант) несет ответственность и за акцепт, и за платеж по векселю.</w:t>
      </w:r>
      <w:r w:rsidR="00563790" w:rsidRPr="00C0248E">
        <w:rPr>
          <w:sz w:val="28"/>
          <w:szCs w:val="28"/>
        </w:rPr>
        <w:t xml:space="preserve"> Переводной век</w:t>
      </w:r>
      <w:r w:rsidR="00276B0C" w:rsidRPr="00C0248E">
        <w:rPr>
          <w:sz w:val="28"/>
          <w:szCs w:val="28"/>
        </w:rPr>
        <w:t>сель связан не с возможностью его передачи другому участнику рынка, а с «переводом» долга. Обычно тот, кто выписывает п</w:t>
      </w:r>
      <w:r w:rsidR="00563790" w:rsidRPr="00C0248E">
        <w:rPr>
          <w:sz w:val="28"/>
          <w:szCs w:val="28"/>
        </w:rPr>
        <w:t>ере</w:t>
      </w:r>
      <w:r w:rsidR="00276B0C" w:rsidRPr="00C0248E">
        <w:rPr>
          <w:sz w:val="28"/>
          <w:szCs w:val="28"/>
        </w:rPr>
        <w:t xml:space="preserve">водной вексель (векселедатель), является одновременно кредитором одного лица и должником другого. Благодаря переводному векселю он как бы переводит свой долг кому-то на своего собственного кредитора. В результате происходят ускорение рыночного оборота денежных средств и их </w:t>
      </w:r>
      <w:r w:rsidR="00563790" w:rsidRPr="00C0248E">
        <w:rPr>
          <w:sz w:val="28"/>
          <w:szCs w:val="28"/>
        </w:rPr>
        <w:t>экономия. Векселедатель обязыва</w:t>
      </w:r>
      <w:r w:rsidR="00276B0C" w:rsidRPr="00C0248E">
        <w:rPr>
          <w:sz w:val="28"/>
          <w:szCs w:val="28"/>
        </w:rPr>
        <w:t>ет своего должника не возвращать долг ему (векселедателю), а напрямую заплатить требуемую денежную сумму своему собственному кредитору.</w:t>
      </w:r>
    </w:p>
    <w:p w:rsidR="00397DA3" w:rsidRPr="00C0248E" w:rsidRDefault="00397DA3" w:rsidP="002471CB">
      <w:pPr>
        <w:spacing w:line="360" w:lineRule="auto"/>
        <w:ind w:firstLine="709"/>
        <w:jc w:val="both"/>
        <w:rPr>
          <w:sz w:val="28"/>
          <w:szCs w:val="28"/>
        </w:rPr>
      </w:pPr>
    </w:p>
    <w:p w:rsidR="00DE21CF" w:rsidRPr="00C0248E" w:rsidRDefault="00DE21CF" w:rsidP="00DE21CF">
      <w:pPr>
        <w:shd w:val="clear" w:color="auto" w:fill="FFFFFF"/>
        <w:spacing w:line="360" w:lineRule="auto"/>
        <w:ind w:right="-6" w:firstLine="539"/>
        <w:jc w:val="both"/>
        <w:rPr>
          <w:color w:val="000000"/>
          <w:sz w:val="28"/>
          <w:szCs w:val="28"/>
        </w:rPr>
      </w:pPr>
      <w:r w:rsidRPr="00C0248E">
        <w:rPr>
          <w:sz w:val="28"/>
          <w:szCs w:val="28"/>
        </w:rPr>
        <w:t>А.Движение переводного векселя без его обращения на рынке:</w:t>
      </w:r>
    </w:p>
    <w:p w:rsidR="00DE21CF" w:rsidRPr="00C0248E" w:rsidRDefault="00DE21CF" w:rsidP="00DE21CF"/>
    <w:p w:rsidR="00DE21CF" w:rsidRPr="00C0248E" w:rsidRDefault="00DE21CF" w:rsidP="00DE21CF">
      <w:pPr>
        <w:jc w:val="center"/>
      </w:pPr>
      <w:r w:rsidRPr="00C0248E">
        <w:t>ВЕКСЕЛЕДАТЕЛЬ</w:t>
      </w:r>
    </w:p>
    <w:p w:rsidR="00DE21CF" w:rsidRPr="00C0248E" w:rsidRDefault="00DE21CF" w:rsidP="00DE21CF">
      <w:pPr>
        <w:jc w:val="center"/>
      </w:pPr>
      <w:r w:rsidRPr="00C0248E">
        <w:t>(должник векселеполучателя и кредитор плательщика)</w:t>
      </w:r>
    </w:p>
    <w:p w:rsidR="00DE21CF" w:rsidRPr="00C0248E" w:rsidRDefault="001972CD" w:rsidP="00DE21CF">
      <w:pPr>
        <w:jc w:val="center"/>
      </w:pPr>
      <w:r>
        <w:rPr>
          <w:noProof/>
        </w:rPr>
        <w:pict>
          <v:line id="_x0000_s1026" style="position:absolute;left:0;text-align:left;z-index:251651072" from="378pt,10.25pt" to="423pt,55.25pt">
            <v:stroke endarrow="block"/>
          </v:line>
        </w:pict>
      </w:r>
      <w:r>
        <w:rPr>
          <w:noProof/>
        </w:rPr>
        <w:pict>
          <v:line id="_x0000_s1027" style="position:absolute;left:0;text-align:left;flip:x y;z-index:251650048" from="279pt,10.25pt" to="324pt,55.25pt">
            <v:stroke endarrow="block"/>
          </v:line>
        </w:pict>
      </w:r>
      <w:r>
        <w:rPr>
          <w:noProof/>
        </w:rPr>
        <w:pict>
          <v:line id="_x0000_s1028" style="position:absolute;left:0;text-align:left;flip:x;z-index:251649024" from="189pt,10.25pt" to="234pt,55.25pt">
            <v:stroke endarrow="block"/>
          </v:line>
        </w:pict>
      </w:r>
      <w:r>
        <w:rPr>
          <w:noProof/>
        </w:rPr>
        <w:pict>
          <v:line id="_x0000_s1029" style="position:absolute;left:0;text-align:left;flip:y;z-index:251648000" from="90pt,1.25pt" to="2in,46.25pt">
            <v:stroke endarrow="block"/>
          </v:line>
        </w:pict>
      </w:r>
      <w:r w:rsidR="00DE21CF" w:rsidRPr="00C0248E">
        <w:t>Товар или</w:t>
      </w:r>
      <w:r w:rsidR="00DE21CF" w:rsidRPr="00C0248E">
        <w:tab/>
        <w:t xml:space="preserve"> </w:t>
      </w:r>
      <w:r w:rsidR="00DE21CF" w:rsidRPr="00C0248E">
        <w:tab/>
      </w:r>
      <w:r w:rsidR="00DE21CF" w:rsidRPr="00C0248E">
        <w:tab/>
      </w:r>
      <w:r w:rsidR="00DE21CF" w:rsidRPr="00C0248E">
        <w:rPr>
          <w:b/>
        </w:rPr>
        <w:t>Переводной</w:t>
      </w:r>
      <w:r w:rsidR="00DE21CF" w:rsidRPr="00C0248E">
        <w:t xml:space="preserve"> </w:t>
      </w:r>
      <w:r w:rsidR="00DE21CF" w:rsidRPr="00C0248E">
        <w:tab/>
      </w:r>
      <w:r w:rsidR="00DE21CF" w:rsidRPr="00C0248E">
        <w:tab/>
      </w:r>
      <w:r w:rsidR="00DE21CF" w:rsidRPr="00C0248E">
        <w:tab/>
      </w:r>
      <w:r w:rsidR="00DE21CF" w:rsidRPr="00C0248E">
        <w:rPr>
          <w:b/>
        </w:rPr>
        <w:t>Акцепт</w:t>
      </w:r>
      <w:r w:rsidR="00DE21CF" w:rsidRPr="00C0248E">
        <w:t xml:space="preserve"> </w:t>
      </w:r>
      <w:r w:rsidR="00DE21CF" w:rsidRPr="00C0248E">
        <w:tab/>
      </w:r>
      <w:r w:rsidR="00DE21CF" w:rsidRPr="00C0248E">
        <w:tab/>
        <w:t>Товар или</w:t>
      </w:r>
    </w:p>
    <w:p w:rsidR="00DE21CF" w:rsidRPr="00C0248E" w:rsidRDefault="00DE21CF" w:rsidP="00DE21CF">
      <w:r w:rsidRPr="00C0248E">
        <w:t xml:space="preserve">     деньги </w:t>
      </w:r>
      <w:r w:rsidRPr="00C0248E">
        <w:tab/>
      </w:r>
      <w:r w:rsidRPr="00C0248E">
        <w:tab/>
        <w:t xml:space="preserve">                </w:t>
      </w:r>
      <w:r w:rsidRPr="00C0248E">
        <w:rPr>
          <w:b/>
        </w:rPr>
        <w:t>вексель</w:t>
      </w:r>
      <w:r w:rsidRPr="00C0248E">
        <w:t xml:space="preserve"> </w:t>
      </w:r>
      <w:r w:rsidRPr="00C0248E">
        <w:tab/>
      </w:r>
      <w:r w:rsidRPr="00C0248E">
        <w:tab/>
        <w:t xml:space="preserve">                   переводного</w:t>
      </w:r>
      <w:r w:rsidRPr="00C0248E">
        <w:tab/>
        <w:t xml:space="preserve">         деньги</w:t>
      </w:r>
    </w:p>
    <w:p w:rsidR="00DE21CF" w:rsidRPr="00C0248E" w:rsidRDefault="00DE21CF" w:rsidP="00DE21CF">
      <w:pPr>
        <w:ind w:left="2832"/>
      </w:pPr>
      <w:r w:rsidRPr="00C0248E">
        <w:t xml:space="preserve">    (выдача)</w:t>
      </w:r>
      <w:r w:rsidRPr="00C0248E">
        <w:tab/>
        <w:t xml:space="preserve">   </w:t>
      </w:r>
      <w:r w:rsidRPr="00C0248E">
        <w:rPr>
          <w:b/>
        </w:rPr>
        <w:t>Переводной</w:t>
      </w:r>
      <w:r w:rsidRPr="00C0248E">
        <w:tab/>
        <w:t xml:space="preserve"> векселя</w:t>
      </w:r>
    </w:p>
    <w:p w:rsidR="00DE21CF" w:rsidRPr="00C0248E" w:rsidRDefault="00DE21CF" w:rsidP="00DE21CF">
      <w:pPr>
        <w:jc w:val="center"/>
        <w:rPr>
          <w:b/>
        </w:rPr>
      </w:pPr>
      <w:r w:rsidRPr="00C0248E">
        <w:t xml:space="preserve">              </w:t>
      </w:r>
      <w:r w:rsidRPr="00C0248E">
        <w:rPr>
          <w:b/>
        </w:rPr>
        <w:t>вексель</w:t>
      </w:r>
    </w:p>
    <w:p w:rsidR="00DE21CF" w:rsidRPr="00C0248E" w:rsidRDefault="00DE21CF" w:rsidP="00DE21CF">
      <w:pPr>
        <w:jc w:val="center"/>
      </w:pPr>
      <w:r w:rsidRPr="00C0248E">
        <w:t xml:space="preserve">              (погашение)</w:t>
      </w:r>
    </w:p>
    <w:p w:rsidR="00DE21CF" w:rsidRPr="00C0248E" w:rsidRDefault="001972CD" w:rsidP="00DE21CF">
      <w:r>
        <w:rPr>
          <w:noProof/>
        </w:rPr>
        <w:pict>
          <v:line id="_x0000_s1030" style="position:absolute;flip:y;z-index:251652096" from="3in,4.25pt" to="4in,4.25pt">
            <v:stroke endarrow="block"/>
          </v:line>
        </w:pict>
      </w:r>
      <w:r w:rsidR="00DE21CF" w:rsidRPr="00C0248E">
        <w:t xml:space="preserve">           ВЕКСЕЛЕПОЛУЧАТЕЛЬ</w:t>
      </w:r>
      <w:r w:rsidR="00DE21CF" w:rsidRPr="00C0248E">
        <w:tab/>
      </w:r>
      <w:r w:rsidR="00DE21CF" w:rsidRPr="00C0248E">
        <w:tab/>
      </w:r>
      <w:r w:rsidR="00DE21CF" w:rsidRPr="00C0248E">
        <w:tab/>
      </w:r>
      <w:r w:rsidR="00DE21CF" w:rsidRPr="00C0248E">
        <w:tab/>
      </w:r>
      <w:r w:rsidR="00DE21CF" w:rsidRPr="00C0248E">
        <w:tab/>
        <w:t>ПЛАТЕЛЬЩИК</w:t>
      </w:r>
    </w:p>
    <w:p w:rsidR="00DE21CF" w:rsidRPr="00C0248E" w:rsidRDefault="001972CD" w:rsidP="00DE21CF">
      <w:r>
        <w:rPr>
          <w:noProof/>
        </w:rPr>
        <w:pict>
          <v:line id="_x0000_s1031" style="position:absolute;flip:x y;z-index:251653120" from="3in,-.55pt" to="4in,-.55pt">
            <v:stroke endarrow="block"/>
          </v:line>
        </w:pict>
      </w:r>
      <w:r w:rsidR="00DE21CF" w:rsidRPr="00C0248E">
        <w:t xml:space="preserve">           (кредитор векселедателя)</w:t>
      </w:r>
      <w:r w:rsidR="00DE21CF" w:rsidRPr="00C0248E">
        <w:tab/>
      </w:r>
      <w:r w:rsidR="00DE21CF" w:rsidRPr="00C0248E">
        <w:tab/>
      </w:r>
      <w:r w:rsidR="00DE21CF" w:rsidRPr="00C0248E">
        <w:tab/>
      </w:r>
      <w:r w:rsidR="00DE21CF" w:rsidRPr="00C0248E">
        <w:tab/>
      </w:r>
      <w:r w:rsidR="00DE21CF" w:rsidRPr="00C0248E">
        <w:tab/>
        <w:t>(должник векселедателя)</w:t>
      </w:r>
    </w:p>
    <w:p w:rsidR="00DE21CF" w:rsidRPr="00C0248E" w:rsidRDefault="00DE21CF" w:rsidP="00DE21CF"/>
    <w:p w:rsidR="00DE21CF" w:rsidRPr="00C0248E" w:rsidRDefault="00DE21CF" w:rsidP="00DE21CF">
      <w:pPr>
        <w:rPr>
          <w:sz w:val="28"/>
          <w:szCs w:val="28"/>
        </w:rPr>
      </w:pPr>
      <w:r w:rsidRPr="00C0248E">
        <w:rPr>
          <w:sz w:val="28"/>
          <w:szCs w:val="28"/>
        </w:rPr>
        <w:t>Б. Движение переводного векселя с учетом его обращения на рынке:</w:t>
      </w:r>
    </w:p>
    <w:p w:rsidR="00DE21CF" w:rsidRPr="00C0248E" w:rsidRDefault="00DE21CF" w:rsidP="00DE21CF">
      <w:pPr>
        <w:rPr>
          <w:sz w:val="28"/>
          <w:szCs w:val="28"/>
        </w:rPr>
      </w:pPr>
    </w:p>
    <w:p w:rsidR="00DE21CF" w:rsidRPr="00C0248E" w:rsidRDefault="00DE21CF" w:rsidP="00DE21CF">
      <w:pPr>
        <w:jc w:val="center"/>
      </w:pPr>
      <w:r w:rsidRPr="00C0248E">
        <w:t>ВЕКСЕЛЕДАТЕЛЬ</w:t>
      </w:r>
    </w:p>
    <w:p w:rsidR="00DE21CF" w:rsidRPr="00C0248E" w:rsidRDefault="00DE21CF" w:rsidP="00DE21CF">
      <w:pPr>
        <w:jc w:val="center"/>
      </w:pPr>
      <w:r w:rsidRPr="00C0248E">
        <w:t>(должник векселеполучателя и кредитор плательщика)</w:t>
      </w:r>
    </w:p>
    <w:p w:rsidR="00DE21CF" w:rsidRPr="00C0248E" w:rsidRDefault="001972CD" w:rsidP="00DE21CF">
      <w:pPr>
        <w:jc w:val="center"/>
      </w:pPr>
      <w:r>
        <w:rPr>
          <w:noProof/>
        </w:rPr>
        <w:pict>
          <v:line id="_x0000_s1032" style="position:absolute;left:0;text-align:left;z-index:251657216" from="378pt,10.25pt" to="423pt,55.25pt">
            <v:stroke endarrow="block"/>
          </v:line>
        </w:pict>
      </w:r>
      <w:r>
        <w:rPr>
          <w:noProof/>
        </w:rPr>
        <w:pict>
          <v:line id="_x0000_s1033" style="position:absolute;left:0;text-align:left;flip:x y;z-index:251656192" from="279pt,10.25pt" to="324pt,55.25pt">
            <v:stroke endarrow="block"/>
          </v:line>
        </w:pict>
      </w:r>
      <w:r>
        <w:rPr>
          <w:noProof/>
        </w:rPr>
        <w:pict>
          <v:line id="_x0000_s1034" style="position:absolute;left:0;text-align:left;flip:x;z-index:251655168" from="189pt,10.25pt" to="234pt,55.25pt">
            <v:stroke endarrow="block"/>
          </v:line>
        </w:pict>
      </w:r>
      <w:r>
        <w:rPr>
          <w:noProof/>
        </w:rPr>
        <w:pict>
          <v:line id="_x0000_s1035" style="position:absolute;left:0;text-align:left;flip:y;z-index:251654144" from="90pt,1.25pt" to="2in,46.25pt">
            <v:stroke endarrow="block"/>
          </v:line>
        </w:pict>
      </w:r>
      <w:r w:rsidR="00DE21CF" w:rsidRPr="00C0248E">
        <w:t>Товар или</w:t>
      </w:r>
      <w:r w:rsidR="00DE21CF" w:rsidRPr="00C0248E">
        <w:tab/>
        <w:t xml:space="preserve"> </w:t>
      </w:r>
      <w:r w:rsidR="00DE21CF" w:rsidRPr="00C0248E">
        <w:tab/>
      </w:r>
      <w:r w:rsidR="00DE21CF" w:rsidRPr="00C0248E">
        <w:tab/>
      </w:r>
      <w:r w:rsidR="00DE21CF" w:rsidRPr="00C0248E">
        <w:rPr>
          <w:b/>
        </w:rPr>
        <w:t>Переводной</w:t>
      </w:r>
      <w:r w:rsidR="00DE21CF" w:rsidRPr="00C0248E">
        <w:t xml:space="preserve"> </w:t>
      </w:r>
      <w:r w:rsidR="00DE21CF" w:rsidRPr="00C0248E">
        <w:tab/>
      </w:r>
      <w:r w:rsidR="00DE21CF" w:rsidRPr="00C0248E">
        <w:tab/>
      </w:r>
      <w:r w:rsidR="00DE21CF" w:rsidRPr="00C0248E">
        <w:tab/>
      </w:r>
      <w:r w:rsidR="00DE21CF" w:rsidRPr="00C0248E">
        <w:rPr>
          <w:b/>
        </w:rPr>
        <w:t>Акцепт</w:t>
      </w:r>
      <w:r w:rsidR="00DE21CF" w:rsidRPr="00C0248E">
        <w:t xml:space="preserve"> </w:t>
      </w:r>
      <w:r w:rsidR="00DE21CF" w:rsidRPr="00C0248E">
        <w:tab/>
      </w:r>
      <w:r w:rsidR="00DE21CF" w:rsidRPr="00C0248E">
        <w:tab/>
        <w:t>Товар или</w:t>
      </w:r>
    </w:p>
    <w:p w:rsidR="00DE21CF" w:rsidRPr="00C0248E" w:rsidRDefault="00DE21CF" w:rsidP="00DE21CF">
      <w:r w:rsidRPr="00C0248E">
        <w:t xml:space="preserve">     деньги </w:t>
      </w:r>
      <w:r w:rsidRPr="00C0248E">
        <w:tab/>
      </w:r>
      <w:r w:rsidRPr="00C0248E">
        <w:tab/>
        <w:t xml:space="preserve">                </w:t>
      </w:r>
      <w:r w:rsidRPr="00C0248E">
        <w:rPr>
          <w:b/>
        </w:rPr>
        <w:t>вексель</w:t>
      </w:r>
      <w:r w:rsidRPr="00C0248E">
        <w:t xml:space="preserve"> </w:t>
      </w:r>
      <w:r w:rsidRPr="00C0248E">
        <w:tab/>
      </w:r>
      <w:r w:rsidRPr="00C0248E">
        <w:tab/>
        <w:t xml:space="preserve">                   переводного</w:t>
      </w:r>
      <w:r w:rsidRPr="00C0248E">
        <w:tab/>
        <w:t xml:space="preserve">         деньги</w:t>
      </w:r>
    </w:p>
    <w:p w:rsidR="00DE21CF" w:rsidRPr="00C0248E" w:rsidRDefault="00DE21CF" w:rsidP="00DE21CF">
      <w:pPr>
        <w:ind w:left="2832"/>
      </w:pPr>
      <w:r w:rsidRPr="00C0248E">
        <w:t xml:space="preserve">    (выдача)</w:t>
      </w:r>
      <w:r w:rsidRPr="00C0248E">
        <w:tab/>
        <w:t xml:space="preserve">   </w:t>
      </w:r>
      <w:r w:rsidRPr="00C0248E">
        <w:tab/>
      </w:r>
      <w:r w:rsidRPr="00C0248E">
        <w:tab/>
      </w:r>
      <w:r w:rsidRPr="00C0248E">
        <w:tab/>
        <w:t xml:space="preserve">     векселя</w:t>
      </w:r>
    </w:p>
    <w:p w:rsidR="00DE21CF" w:rsidRPr="00C0248E" w:rsidRDefault="00DE21CF" w:rsidP="00DE21CF">
      <w:pPr>
        <w:jc w:val="center"/>
        <w:rPr>
          <w:b/>
        </w:rPr>
      </w:pPr>
      <w:r w:rsidRPr="00C0248E">
        <w:t xml:space="preserve">              </w:t>
      </w:r>
    </w:p>
    <w:p w:rsidR="00DE21CF" w:rsidRPr="00C0248E" w:rsidRDefault="00DE21CF" w:rsidP="00DE21CF">
      <w:pPr>
        <w:jc w:val="center"/>
      </w:pPr>
      <w:r w:rsidRPr="00C0248E">
        <w:t xml:space="preserve">              </w:t>
      </w:r>
    </w:p>
    <w:p w:rsidR="00DE21CF" w:rsidRPr="00C0248E" w:rsidRDefault="00DE21CF" w:rsidP="00DE21CF">
      <w:r w:rsidRPr="00C0248E">
        <w:t xml:space="preserve">           ВЕКСЕЛЕПОЛУЧАТЕЛЬ</w:t>
      </w:r>
      <w:r w:rsidRPr="00C0248E">
        <w:tab/>
      </w:r>
      <w:r w:rsidRPr="00C0248E">
        <w:tab/>
      </w:r>
      <w:r w:rsidRPr="00C0248E">
        <w:tab/>
      </w:r>
      <w:r w:rsidRPr="00C0248E">
        <w:tab/>
      </w:r>
      <w:r w:rsidRPr="00C0248E">
        <w:tab/>
        <w:t>ПЛАТЕЛЬЩИК</w:t>
      </w:r>
    </w:p>
    <w:p w:rsidR="00DE21CF" w:rsidRPr="00C0248E" w:rsidRDefault="00DE21CF" w:rsidP="00DE21CF">
      <w:r w:rsidRPr="00C0248E">
        <w:t xml:space="preserve">           (кредитор векселедателя)</w:t>
      </w:r>
      <w:r w:rsidRPr="00C0248E">
        <w:tab/>
      </w:r>
      <w:r w:rsidRPr="00C0248E">
        <w:tab/>
      </w:r>
      <w:r w:rsidRPr="00C0248E">
        <w:tab/>
      </w:r>
      <w:r w:rsidRPr="00C0248E">
        <w:tab/>
      </w:r>
      <w:r w:rsidRPr="00C0248E">
        <w:tab/>
        <w:t>(должник векселедателя)</w:t>
      </w:r>
    </w:p>
    <w:p w:rsidR="00DE21CF" w:rsidRPr="00C0248E" w:rsidRDefault="00DE21CF" w:rsidP="00DE21CF">
      <w:pPr>
        <w:jc w:val="center"/>
        <w:rPr>
          <w:b/>
        </w:rPr>
      </w:pPr>
      <w:r w:rsidRPr="00C0248E">
        <w:t xml:space="preserve">              </w:t>
      </w:r>
      <w:r w:rsidRPr="00C0248E">
        <w:rPr>
          <w:b/>
        </w:rPr>
        <w:t>Переводной вексель</w:t>
      </w:r>
    </w:p>
    <w:p w:rsidR="00DE21CF" w:rsidRPr="00C0248E" w:rsidRDefault="001972CD" w:rsidP="00DE21CF">
      <w:pPr>
        <w:jc w:val="center"/>
      </w:pPr>
      <w:r>
        <w:rPr>
          <w:noProof/>
        </w:rPr>
        <w:pict>
          <v:line id="_x0000_s1036" style="position:absolute;left:0;text-align:left;flip:y;z-index:251660288" from="261pt,9.05pt" to="315pt,54.05pt">
            <v:stroke endarrow="block"/>
          </v:line>
        </w:pict>
      </w:r>
      <w:r>
        <w:rPr>
          <w:noProof/>
        </w:rPr>
        <w:pict>
          <v:line id="_x0000_s1037" style="position:absolute;left:0;text-align:left;z-index:251659264" from="198pt,9.05pt" to="243pt,54.05pt">
            <v:stroke endarrow="block"/>
          </v:line>
        </w:pict>
      </w:r>
      <w:r>
        <w:rPr>
          <w:noProof/>
        </w:rPr>
        <w:pict>
          <v:line id="_x0000_s1038" style="position:absolute;left:0;text-align:left;flip:x y;z-index:251658240" from="99pt,9.05pt" to="2in,54.05pt">
            <v:stroke endarrow="block"/>
          </v:line>
        </w:pict>
      </w:r>
    </w:p>
    <w:p w:rsidR="00DE21CF" w:rsidRPr="00C0248E" w:rsidRDefault="001972CD" w:rsidP="00DE21CF">
      <w:r>
        <w:rPr>
          <w:noProof/>
        </w:rPr>
        <w:pict>
          <v:line id="_x0000_s1039" style="position:absolute;flip:x;z-index:251661312" from="5in,4.25pt" to="405pt,49.25pt">
            <v:stroke endarrow="block"/>
          </v:line>
        </w:pict>
      </w:r>
      <w:r w:rsidR="00DE21CF" w:rsidRPr="00C0248E">
        <w:t xml:space="preserve">     Товар</w:t>
      </w:r>
      <w:r w:rsidR="00DE21CF" w:rsidRPr="00C0248E">
        <w:tab/>
      </w:r>
      <w:r w:rsidR="00DE21CF" w:rsidRPr="00C0248E">
        <w:tab/>
      </w:r>
      <w:r w:rsidR="00DE21CF" w:rsidRPr="00C0248E">
        <w:tab/>
        <w:t xml:space="preserve">     Передача</w:t>
      </w:r>
      <w:r w:rsidR="00DE21CF" w:rsidRPr="00C0248E">
        <w:tab/>
      </w:r>
      <w:r w:rsidR="00DE21CF" w:rsidRPr="00C0248E">
        <w:tab/>
        <w:t xml:space="preserve">                      Погашение</w:t>
      </w:r>
      <w:r w:rsidR="00DE21CF" w:rsidRPr="00C0248E">
        <w:tab/>
        <w:t xml:space="preserve">          Деньги</w:t>
      </w:r>
    </w:p>
    <w:p w:rsidR="00DE21CF" w:rsidRPr="00C0248E" w:rsidRDefault="00DE21CF" w:rsidP="00DE21CF">
      <w:r w:rsidRPr="00C0248E">
        <w:t xml:space="preserve">     или деньги</w:t>
      </w:r>
    </w:p>
    <w:p w:rsidR="00DE21CF" w:rsidRPr="00C0248E" w:rsidRDefault="00DE21CF" w:rsidP="00DE21CF"/>
    <w:p w:rsidR="00DE21CF" w:rsidRPr="00C0248E" w:rsidRDefault="00DE21CF" w:rsidP="00DE21CF">
      <w:pPr>
        <w:jc w:val="center"/>
      </w:pPr>
      <w:r w:rsidRPr="00C0248E">
        <w:t xml:space="preserve">               ВЕКСЕЛЕДЕРЖАТЕЛЬ</w:t>
      </w:r>
    </w:p>
    <w:p w:rsidR="00DE21CF" w:rsidRPr="00C0248E" w:rsidRDefault="00DE21CF" w:rsidP="00DE21CF">
      <w:pPr>
        <w:jc w:val="center"/>
      </w:pPr>
      <w:r w:rsidRPr="00C0248E">
        <w:t xml:space="preserve">                (последний)</w:t>
      </w:r>
    </w:p>
    <w:p w:rsidR="00397DA3" w:rsidRPr="00C0248E" w:rsidRDefault="00397DA3" w:rsidP="002471CB">
      <w:pPr>
        <w:spacing w:line="360" w:lineRule="auto"/>
        <w:ind w:firstLine="709"/>
        <w:jc w:val="both"/>
        <w:rPr>
          <w:sz w:val="28"/>
          <w:szCs w:val="28"/>
        </w:rPr>
      </w:pPr>
      <w:r w:rsidRPr="00C0248E">
        <w:rPr>
          <w:sz w:val="28"/>
          <w:szCs w:val="28"/>
        </w:rPr>
        <w:t>Рис. 1. 1. Схема отношений, лежащих в основе переводного векселя</w:t>
      </w:r>
    </w:p>
    <w:p w:rsidR="00563790" w:rsidRPr="00C0248E" w:rsidRDefault="00563790" w:rsidP="002471CB">
      <w:pPr>
        <w:spacing w:line="360" w:lineRule="auto"/>
        <w:ind w:firstLine="709"/>
        <w:jc w:val="both"/>
        <w:rPr>
          <w:sz w:val="28"/>
          <w:szCs w:val="28"/>
        </w:rPr>
      </w:pPr>
    </w:p>
    <w:p w:rsidR="00397DA3" w:rsidRPr="00C0248E" w:rsidRDefault="000B2E8C" w:rsidP="002471CB">
      <w:pPr>
        <w:shd w:val="clear" w:color="auto" w:fill="FFFFFF"/>
        <w:spacing w:line="360" w:lineRule="auto"/>
        <w:ind w:firstLine="709"/>
        <w:jc w:val="both"/>
        <w:rPr>
          <w:sz w:val="28"/>
          <w:szCs w:val="28"/>
        </w:rPr>
      </w:pPr>
      <w:r w:rsidRPr="00C0248E">
        <w:rPr>
          <w:iCs/>
          <w:sz w:val="28"/>
          <w:szCs w:val="28"/>
        </w:rPr>
        <w:t>Простой вексель представляет собой письменный документ, содержащий простое и ничем не обусловленное обязательство векселедателя (должни</w:t>
      </w:r>
      <w:r w:rsidR="00B93762" w:rsidRPr="00C0248E">
        <w:rPr>
          <w:iCs/>
          <w:sz w:val="28"/>
          <w:szCs w:val="28"/>
        </w:rPr>
        <w:t xml:space="preserve">ка) уплатить определенную сумму </w:t>
      </w:r>
      <w:r w:rsidRPr="00C0248E">
        <w:rPr>
          <w:iCs/>
          <w:sz w:val="28"/>
          <w:szCs w:val="28"/>
        </w:rPr>
        <w:t>денег в установленный срок и в конкретном месте векселедержателю или его приказу</w:t>
      </w:r>
      <w:r w:rsidRPr="00C0248E">
        <w:rPr>
          <w:i/>
          <w:iCs/>
          <w:sz w:val="28"/>
          <w:szCs w:val="28"/>
        </w:rPr>
        <w:t>.</w:t>
      </w:r>
      <w:r w:rsidR="00276B0C" w:rsidRPr="00C0248E">
        <w:rPr>
          <w:sz w:val="28"/>
          <w:szCs w:val="28"/>
        </w:rPr>
        <w:t xml:space="preserve"> Иностранное (итальянское) название простого векселя — «соло». Простой вексель выписывает должник своему кредитору. Простой вексель возникает обычно в результате товарной сделки, когда покупатель товара, не имея нужной суммы </w:t>
      </w:r>
      <w:r w:rsidR="00563790" w:rsidRPr="00C0248E">
        <w:rPr>
          <w:sz w:val="28"/>
          <w:szCs w:val="28"/>
        </w:rPr>
        <w:t>денег в момент поставки, выписы</w:t>
      </w:r>
      <w:r w:rsidR="00276B0C" w:rsidRPr="00C0248E">
        <w:rPr>
          <w:sz w:val="28"/>
          <w:szCs w:val="28"/>
        </w:rPr>
        <w:t xml:space="preserve">вает данный вексель, по которому он обязуется заплатить продавцу стоимость купленного товара через какой-то промежуток времени в будущем. По окончании этого времени последний векселедержатель предъявляет вексель покупателю (т. е. должнику по данному векселю), который уплачивает указанную в нем сумму денег и получает обратно свой вексель («гасит» его). </w:t>
      </w:r>
      <w:r w:rsidR="00397DA3" w:rsidRPr="00C0248E">
        <w:rPr>
          <w:sz w:val="28"/>
          <w:szCs w:val="28"/>
        </w:rPr>
        <w:t>В целом обращение простого векселя имеет следующий вид (рис. 1.2).</w:t>
      </w:r>
    </w:p>
    <w:p w:rsidR="00C0248E" w:rsidRDefault="00C0248E" w:rsidP="002471CB">
      <w:pPr>
        <w:spacing w:line="360" w:lineRule="auto"/>
        <w:ind w:firstLine="709"/>
        <w:jc w:val="both"/>
        <w:rPr>
          <w:sz w:val="28"/>
          <w:szCs w:val="28"/>
        </w:rPr>
      </w:pPr>
    </w:p>
    <w:p w:rsidR="00C0248E" w:rsidRPr="00C0248E" w:rsidRDefault="00C0248E" w:rsidP="00C0248E">
      <w:pPr>
        <w:rPr>
          <w:sz w:val="28"/>
          <w:szCs w:val="28"/>
        </w:rPr>
      </w:pPr>
      <w:r w:rsidRPr="00C0248E">
        <w:rPr>
          <w:sz w:val="28"/>
          <w:szCs w:val="28"/>
        </w:rPr>
        <w:t>А.Выдача простого векселя:</w:t>
      </w:r>
    </w:p>
    <w:p w:rsidR="00C0248E" w:rsidRDefault="00C0248E" w:rsidP="00C0248E">
      <w:pPr>
        <w:jc w:val="center"/>
      </w:pPr>
      <w:r>
        <w:t>Товар или деньги</w:t>
      </w:r>
    </w:p>
    <w:p w:rsidR="00C0248E" w:rsidRDefault="001972CD" w:rsidP="00C0248E">
      <w:pPr>
        <w:jc w:val="center"/>
      </w:pPr>
      <w:r>
        <w:rPr>
          <w:noProof/>
        </w:rPr>
        <w:pict>
          <v:line id="_x0000_s1040" style="position:absolute;left:0;text-align:left;z-index:251662336" from="198pt,8.4pt" to="279pt,8.4pt">
            <v:stroke endarrow="block"/>
          </v:line>
        </w:pict>
      </w:r>
      <w:r w:rsidR="00C0248E">
        <w:t>Кредитор</w:t>
      </w:r>
      <w:r w:rsidR="00C0248E">
        <w:tab/>
      </w:r>
      <w:r w:rsidR="00C0248E">
        <w:tab/>
        <w:t xml:space="preserve"> </w:t>
      </w:r>
      <w:r w:rsidR="00C0248E">
        <w:tab/>
      </w:r>
      <w:r w:rsidR="00C0248E">
        <w:tab/>
      </w:r>
      <w:r w:rsidR="00C0248E">
        <w:tab/>
      </w:r>
      <w:r w:rsidR="00C0248E">
        <w:tab/>
        <w:t>Должник</w:t>
      </w:r>
    </w:p>
    <w:p w:rsidR="00C0248E" w:rsidRDefault="001972CD" w:rsidP="00C0248E">
      <w:r>
        <w:rPr>
          <w:noProof/>
        </w:rPr>
        <w:pict>
          <v:line id="_x0000_s1041" style="position:absolute;flip:x;z-index:251663360" from="198pt,3.6pt" to="279pt,3.6pt">
            <v:stroke endarrow="block"/>
          </v:line>
        </w:pict>
      </w:r>
      <w:r w:rsidR="00C0248E">
        <w:t xml:space="preserve">            (векселеполучатель) </w:t>
      </w:r>
      <w:r w:rsidR="00C0248E">
        <w:tab/>
      </w:r>
      <w:r w:rsidR="00C0248E">
        <w:tab/>
      </w:r>
      <w:r w:rsidR="00C0248E">
        <w:tab/>
        <w:t xml:space="preserve">                            (векселедатель</w:t>
      </w:r>
    </w:p>
    <w:p w:rsidR="00C0248E" w:rsidRPr="00ED77A7" w:rsidRDefault="00C0248E" w:rsidP="00C0248E">
      <w:pPr>
        <w:ind w:left="6372"/>
      </w:pPr>
      <w:r>
        <w:t xml:space="preserve">     или плательщик)</w:t>
      </w:r>
    </w:p>
    <w:p w:rsidR="00C0248E" w:rsidRDefault="00C0248E" w:rsidP="00C0248E">
      <w:pPr>
        <w:jc w:val="center"/>
      </w:pPr>
      <w:r w:rsidRPr="00ED77A7">
        <w:rPr>
          <w:b/>
        </w:rPr>
        <w:t>Простой вексель</w:t>
      </w:r>
      <w:r>
        <w:t xml:space="preserve"> (выдача)</w:t>
      </w:r>
    </w:p>
    <w:p w:rsidR="00C0248E" w:rsidRDefault="00C0248E" w:rsidP="00C0248E">
      <w:pPr>
        <w:jc w:val="both"/>
      </w:pPr>
    </w:p>
    <w:p w:rsidR="00C0248E" w:rsidRPr="00C0248E" w:rsidRDefault="00C0248E" w:rsidP="00C0248E">
      <w:pPr>
        <w:jc w:val="both"/>
        <w:rPr>
          <w:sz w:val="28"/>
          <w:szCs w:val="28"/>
        </w:rPr>
      </w:pPr>
      <w:r w:rsidRPr="00C0248E">
        <w:rPr>
          <w:sz w:val="28"/>
          <w:szCs w:val="28"/>
        </w:rPr>
        <w:t>Б.Последующая возможная передача простого векселя:</w:t>
      </w:r>
    </w:p>
    <w:p w:rsidR="00C0248E" w:rsidRDefault="00C0248E" w:rsidP="00C0248E">
      <w:pPr>
        <w:jc w:val="center"/>
      </w:pPr>
      <w:r>
        <w:t>Товар или деньги</w:t>
      </w:r>
    </w:p>
    <w:p w:rsidR="00C0248E" w:rsidRDefault="001972CD" w:rsidP="00C0248E">
      <w:r>
        <w:rPr>
          <w:noProof/>
        </w:rPr>
        <w:pict>
          <v:line id="_x0000_s1042" style="position:absolute;z-index:251664384" from="198pt,10.8pt" to="279pt,10.8pt">
            <v:stroke endarrow="block"/>
          </v:line>
        </w:pict>
      </w:r>
      <w:r w:rsidR="00C0248E">
        <w:t xml:space="preserve"> </w:t>
      </w:r>
      <w:r w:rsidR="00C0248E">
        <w:tab/>
        <w:t xml:space="preserve">                 Следующий  </w:t>
      </w:r>
      <w:r w:rsidR="00C0248E">
        <w:tab/>
        <w:t xml:space="preserve">                  </w:t>
      </w:r>
      <w:r w:rsidR="00C0248E">
        <w:tab/>
      </w:r>
      <w:r w:rsidR="00C0248E">
        <w:tab/>
        <w:t xml:space="preserve">                 Текущий </w:t>
      </w:r>
    </w:p>
    <w:p w:rsidR="00C0248E" w:rsidRDefault="001972CD" w:rsidP="00C0248E">
      <w:r>
        <w:rPr>
          <w:noProof/>
        </w:rPr>
        <w:pict>
          <v:line id="_x0000_s1043" style="position:absolute;flip:x;z-index:251665408" from="198pt,6pt" to="279pt,6pt">
            <v:stroke endarrow="block"/>
          </v:line>
        </w:pict>
      </w:r>
      <w:r w:rsidR="00C0248E">
        <w:t xml:space="preserve">                  векселеполучатель                                                              векселедержатель</w:t>
      </w:r>
    </w:p>
    <w:p w:rsidR="00C0248E" w:rsidRDefault="00C0248E" w:rsidP="00C0248E">
      <w:pPr>
        <w:jc w:val="center"/>
      </w:pPr>
      <w:r w:rsidRPr="00ED77A7">
        <w:rPr>
          <w:b/>
        </w:rPr>
        <w:t>Простой вексель</w:t>
      </w:r>
      <w:r>
        <w:t xml:space="preserve"> (обращение)</w:t>
      </w:r>
    </w:p>
    <w:p w:rsidR="00C0248E" w:rsidRDefault="00C0248E" w:rsidP="00C0248E"/>
    <w:p w:rsidR="00C0248E" w:rsidRPr="00C0248E" w:rsidRDefault="00C0248E" w:rsidP="00C0248E">
      <w:pPr>
        <w:rPr>
          <w:sz w:val="28"/>
          <w:szCs w:val="28"/>
        </w:rPr>
      </w:pPr>
      <w:r w:rsidRPr="00C0248E">
        <w:rPr>
          <w:sz w:val="28"/>
          <w:szCs w:val="28"/>
        </w:rPr>
        <w:t>В. Погашение простого векселя в установленный в нем срок:</w:t>
      </w:r>
    </w:p>
    <w:p w:rsidR="00C0248E" w:rsidRDefault="00C0248E" w:rsidP="00C0248E">
      <w:pPr>
        <w:jc w:val="center"/>
      </w:pPr>
      <w:r w:rsidRPr="00ED77A7">
        <w:rPr>
          <w:b/>
        </w:rPr>
        <w:t>Простой вексель</w:t>
      </w:r>
      <w:r>
        <w:t xml:space="preserve"> (погашение)</w:t>
      </w:r>
    </w:p>
    <w:p w:rsidR="00C0248E" w:rsidRDefault="001972CD" w:rsidP="00C0248E">
      <w:pPr>
        <w:jc w:val="center"/>
      </w:pPr>
      <w:r>
        <w:rPr>
          <w:noProof/>
        </w:rPr>
        <w:pict>
          <v:line id="_x0000_s1044" style="position:absolute;left:0;text-align:left;z-index:251666432" from="198pt,9pt" to="279pt,9pt">
            <v:stroke endarrow="block"/>
          </v:line>
        </w:pict>
      </w:r>
      <w:r w:rsidR="00C0248E">
        <w:t xml:space="preserve">Последний </w:t>
      </w:r>
      <w:r w:rsidR="00C0248E">
        <w:tab/>
      </w:r>
      <w:r w:rsidR="00C0248E">
        <w:tab/>
      </w:r>
      <w:r w:rsidR="00C0248E">
        <w:tab/>
      </w:r>
      <w:r w:rsidR="00C0248E">
        <w:tab/>
      </w:r>
      <w:r w:rsidR="00C0248E">
        <w:tab/>
      </w:r>
      <w:r w:rsidR="00C0248E">
        <w:tab/>
        <w:t>Должник</w:t>
      </w:r>
    </w:p>
    <w:p w:rsidR="00C0248E" w:rsidRDefault="001972CD" w:rsidP="00C0248E">
      <w:pPr>
        <w:ind w:left="708" w:firstLine="708"/>
      </w:pPr>
      <w:r>
        <w:rPr>
          <w:noProof/>
        </w:rPr>
        <w:pict>
          <v:line id="_x0000_s1045" style="position:absolute;left:0;text-align:left;flip:x;z-index:251667456" from="198pt,4.2pt" to="279pt,4.2pt">
            <v:stroke endarrow="block"/>
          </v:line>
        </w:pict>
      </w:r>
      <w:r w:rsidR="00C0248E">
        <w:t xml:space="preserve">     векселедержатель</w:t>
      </w:r>
      <w:r w:rsidR="00C0248E">
        <w:tab/>
      </w:r>
      <w:r w:rsidR="00C0248E">
        <w:tab/>
      </w:r>
      <w:r w:rsidR="00C0248E">
        <w:tab/>
      </w:r>
      <w:r w:rsidR="00C0248E">
        <w:tab/>
        <w:t xml:space="preserve">     (векселедатель или</w:t>
      </w:r>
    </w:p>
    <w:p w:rsidR="00C0248E" w:rsidRDefault="00C0248E" w:rsidP="00C0248E">
      <w:pPr>
        <w:ind w:left="708" w:firstLine="708"/>
        <w:jc w:val="center"/>
      </w:pPr>
      <w:r>
        <w:t xml:space="preserve">                                                                 плательщик)</w:t>
      </w:r>
    </w:p>
    <w:p w:rsidR="00C0248E" w:rsidRDefault="00C0248E" w:rsidP="00C0248E">
      <w:pPr>
        <w:jc w:val="center"/>
      </w:pPr>
      <w:r>
        <w:t>Деньги</w:t>
      </w:r>
    </w:p>
    <w:p w:rsidR="00397DA3" w:rsidRPr="00C0248E" w:rsidRDefault="00397DA3" w:rsidP="002471CB">
      <w:pPr>
        <w:spacing w:line="360" w:lineRule="auto"/>
        <w:ind w:firstLine="709"/>
        <w:jc w:val="both"/>
        <w:rPr>
          <w:sz w:val="28"/>
          <w:szCs w:val="28"/>
        </w:rPr>
      </w:pPr>
      <w:r w:rsidRPr="00C0248E">
        <w:rPr>
          <w:sz w:val="28"/>
          <w:szCs w:val="28"/>
        </w:rPr>
        <w:t>Рис. 1.2.Схема отношений, лежащих в основе простого векселя</w:t>
      </w:r>
    </w:p>
    <w:p w:rsidR="00563790" w:rsidRPr="00C0248E" w:rsidRDefault="00563790" w:rsidP="002471CB">
      <w:pPr>
        <w:spacing w:line="360" w:lineRule="auto"/>
        <w:ind w:firstLine="709"/>
        <w:jc w:val="both"/>
        <w:rPr>
          <w:sz w:val="28"/>
          <w:szCs w:val="28"/>
        </w:rPr>
      </w:pPr>
    </w:p>
    <w:p w:rsidR="000B2E8C" w:rsidRPr="00C0248E" w:rsidRDefault="000B2E8C" w:rsidP="002471CB">
      <w:pPr>
        <w:shd w:val="clear" w:color="auto" w:fill="FFFFFF"/>
        <w:spacing w:line="360" w:lineRule="auto"/>
        <w:ind w:firstLine="709"/>
        <w:jc w:val="both"/>
        <w:rPr>
          <w:sz w:val="28"/>
          <w:szCs w:val="28"/>
        </w:rPr>
      </w:pPr>
      <w:r w:rsidRPr="00C0248E">
        <w:rPr>
          <w:sz w:val="28"/>
          <w:szCs w:val="28"/>
        </w:rPr>
        <w:t>Определенное значение имеет деление векселей в зависимости от их экономической сущности, в этом случае выделяют следующие виды векселей:</w:t>
      </w:r>
    </w:p>
    <w:p w:rsidR="000B2E8C" w:rsidRPr="00C0248E" w:rsidRDefault="000B2E8C" w:rsidP="002471CB">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C0248E">
        <w:rPr>
          <w:sz w:val="28"/>
          <w:szCs w:val="28"/>
        </w:rPr>
        <w:t>коммерческие;</w:t>
      </w:r>
    </w:p>
    <w:p w:rsidR="000B2E8C" w:rsidRPr="00C0248E" w:rsidRDefault="000B2E8C" w:rsidP="002471CB">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C0248E">
        <w:rPr>
          <w:sz w:val="28"/>
          <w:szCs w:val="28"/>
        </w:rPr>
        <w:t>финансовые;</w:t>
      </w:r>
    </w:p>
    <w:p w:rsidR="000B2E8C" w:rsidRPr="00C0248E" w:rsidRDefault="000B2E8C" w:rsidP="002471CB">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C0248E">
        <w:rPr>
          <w:sz w:val="28"/>
          <w:szCs w:val="28"/>
        </w:rPr>
        <w:t>фиктивные;</w:t>
      </w:r>
    </w:p>
    <w:p w:rsidR="000B2E8C" w:rsidRPr="00C0248E" w:rsidRDefault="000B2E8C" w:rsidP="002471CB">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C0248E">
        <w:rPr>
          <w:sz w:val="28"/>
          <w:szCs w:val="28"/>
        </w:rPr>
        <w:t>банковские.</w:t>
      </w:r>
    </w:p>
    <w:p w:rsidR="00B11B32" w:rsidRPr="00C0248E" w:rsidRDefault="000B2E8C" w:rsidP="002471CB">
      <w:pPr>
        <w:shd w:val="clear" w:color="auto" w:fill="FFFFFF"/>
        <w:tabs>
          <w:tab w:val="left" w:pos="979"/>
        </w:tabs>
        <w:spacing w:line="360" w:lineRule="auto"/>
        <w:ind w:firstLine="709"/>
        <w:jc w:val="both"/>
        <w:rPr>
          <w:sz w:val="28"/>
          <w:szCs w:val="28"/>
        </w:rPr>
      </w:pPr>
      <w:r w:rsidRPr="00C0248E">
        <w:rPr>
          <w:sz w:val="28"/>
          <w:szCs w:val="28"/>
        </w:rPr>
        <w:t xml:space="preserve">В основе </w:t>
      </w:r>
      <w:r w:rsidRPr="00C0248E">
        <w:rPr>
          <w:iCs/>
          <w:sz w:val="28"/>
          <w:szCs w:val="28"/>
        </w:rPr>
        <w:t>коммерческого</w:t>
      </w:r>
      <w:r w:rsidR="00A25CA5" w:rsidRPr="00C0248E">
        <w:rPr>
          <w:iCs/>
          <w:sz w:val="28"/>
          <w:szCs w:val="28"/>
        </w:rPr>
        <w:t xml:space="preserve"> (товарного)</w:t>
      </w:r>
      <w:r w:rsidRPr="00C0248E">
        <w:rPr>
          <w:iCs/>
          <w:sz w:val="28"/>
          <w:szCs w:val="28"/>
        </w:rPr>
        <w:t xml:space="preserve"> векселя</w:t>
      </w:r>
      <w:r w:rsidRPr="00C0248E">
        <w:rPr>
          <w:i/>
          <w:iCs/>
          <w:sz w:val="28"/>
          <w:szCs w:val="28"/>
        </w:rPr>
        <w:t xml:space="preserve"> </w:t>
      </w:r>
      <w:r w:rsidRPr="00C0248E">
        <w:rPr>
          <w:sz w:val="28"/>
          <w:szCs w:val="28"/>
        </w:rPr>
        <w:t>лежит конкретная товарная сделка.</w:t>
      </w:r>
      <w:r w:rsidRPr="00C0248E">
        <w:rPr>
          <w:noProof/>
          <w:sz w:val="28"/>
          <w:szCs w:val="28"/>
        </w:rPr>
        <w:t xml:space="preserve"> </w:t>
      </w:r>
      <w:r w:rsidR="00B11B32" w:rsidRPr="00C0248E">
        <w:rPr>
          <w:sz w:val="28"/>
          <w:szCs w:val="28"/>
        </w:rPr>
        <w:t>Данный вид векселя</w:t>
      </w:r>
      <w:r w:rsidR="00A25CA5" w:rsidRPr="00C0248E">
        <w:rPr>
          <w:sz w:val="28"/>
          <w:szCs w:val="28"/>
        </w:rPr>
        <w:t xml:space="preserve"> </w:t>
      </w:r>
      <w:r w:rsidR="00B11B32" w:rsidRPr="00C0248E">
        <w:rPr>
          <w:sz w:val="28"/>
          <w:szCs w:val="28"/>
        </w:rPr>
        <w:t>опосредует коммерческую сделку. При помощи товарного векселя предприятие-продавец предоставляет покупателю коммерческий кредит, принимая от него в уплату товара вексель,</w:t>
      </w:r>
      <w:r w:rsidR="00A25CA5" w:rsidRPr="00C0248E">
        <w:rPr>
          <w:sz w:val="28"/>
          <w:szCs w:val="28"/>
        </w:rPr>
        <w:t xml:space="preserve"> </w:t>
      </w:r>
      <w:r w:rsidR="00B11B32" w:rsidRPr="00C0248E">
        <w:rPr>
          <w:sz w:val="28"/>
          <w:szCs w:val="28"/>
        </w:rPr>
        <w:t>подлежащий оплате в течение определенного периода времени.</w:t>
      </w:r>
      <w:r w:rsidR="00563790" w:rsidRPr="00C0248E">
        <w:rPr>
          <w:sz w:val="28"/>
          <w:szCs w:val="28"/>
        </w:rPr>
        <w:t xml:space="preserve"> </w:t>
      </w:r>
      <w:r w:rsidR="00B11B32" w:rsidRPr="00C0248E">
        <w:rPr>
          <w:sz w:val="28"/>
          <w:szCs w:val="28"/>
        </w:rPr>
        <w:t>Коммерческий вексель выполняет две основные функции. Во-первых, это безусловное долговое обязательство, во-вторых,</w:t>
      </w:r>
      <w:r w:rsidR="00211765" w:rsidRPr="00C0248E">
        <w:rPr>
          <w:sz w:val="28"/>
          <w:szCs w:val="28"/>
        </w:rPr>
        <w:t xml:space="preserve"> </w:t>
      </w:r>
      <w:r w:rsidR="00B11B32" w:rsidRPr="00C0248E">
        <w:rPr>
          <w:sz w:val="28"/>
          <w:szCs w:val="28"/>
        </w:rPr>
        <w:t>он выполняет функцию средства платежа, так как владелец</w:t>
      </w:r>
      <w:r w:rsidR="00211765" w:rsidRPr="00C0248E">
        <w:rPr>
          <w:sz w:val="28"/>
          <w:szCs w:val="28"/>
        </w:rPr>
        <w:t xml:space="preserve"> </w:t>
      </w:r>
      <w:r w:rsidR="00B11B32" w:rsidRPr="00C0248E">
        <w:rPr>
          <w:sz w:val="28"/>
          <w:szCs w:val="28"/>
        </w:rPr>
        <w:t>векселя может им расплачиваться со своими поставщиками за</w:t>
      </w:r>
      <w:r w:rsidR="00A25CA5" w:rsidRPr="00C0248E">
        <w:rPr>
          <w:sz w:val="28"/>
          <w:szCs w:val="28"/>
        </w:rPr>
        <w:t xml:space="preserve"> </w:t>
      </w:r>
      <w:r w:rsidR="00B11B32" w:rsidRPr="00C0248E">
        <w:rPr>
          <w:sz w:val="28"/>
          <w:szCs w:val="28"/>
        </w:rPr>
        <w:t>товары, работы, услуги.</w:t>
      </w:r>
    </w:p>
    <w:p w:rsidR="00B11B32" w:rsidRPr="00C0248E" w:rsidRDefault="000B2E8C" w:rsidP="002471CB">
      <w:pPr>
        <w:shd w:val="clear" w:color="auto" w:fill="FFFFFF"/>
        <w:tabs>
          <w:tab w:val="left" w:pos="1066"/>
        </w:tabs>
        <w:spacing w:line="360" w:lineRule="auto"/>
        <w:ind w:firstLine="709"/>
        <w:jc w:val="both"/>
        <w:rPr>
          <w:sz w:val="28"/>
          <w:szCs w:val="28"/>
        </w:rPr>
      </w:pPr>
      <w:r w:rsidRPr="00C0248E">
        <w:rPr>
          <w:sz w:val="28"/>
          <w:szCs w:val="28"/>
        </w:rPr>
        <w:t xml:space="preserve">Для </w:t>
      </w:r>
      <w:r w:rsidRPr="00C0248E">
        <w:rPr>
          <w:iCs/>
          <w:sz w:val="28"/>
          <w:szCs w:val="28"/>
        </w:rPr>
        <w:t>финансового векселя</w:t>
      </w:r>
      <w:r w:rsidRPr="00C0248E">
        <w:rPr>
          <w:i/>
          <w:iCs/>
          <w:sz w:val="28"/>
          <w:szCs w:val="28"/>
        </w:rPr>
        <w:t xml:space="preserve"> </w:t>
      </w:r>
      <w:r w:rsidRPr="00C0248E">
        <w:rPr>
          <w:sz w:val="28"/>
          <w:szCs w:val="28"/>
        </w:rPr>
        <w:t>характерно то, что он является дополнительной гарантией возврата выданного кредита, т.е. в его основе лежит движение денег</w:t>
      </w:r>
      <w:r w:rsidRPr="00C0248E">
        <w:rPr>
          <w:i/>
          <w:sz w:val="28"/>
          <w:szCs w:val="28"/>
        </w:rPr>
        <w:t>.</w:t>
      </w:r>
      <w:r w:rsidR="00B11B32" w:rsidRPr="00C0248E">
        <w:rPr>
          <w:bCs/>
          <w:i/>
          <w:iCs/>
          <w:sz w:val="28"/>
          <w:szCs w:val="28"/>
        </w:rPr>
        <w:t xml:space="preserve"> </w:t>
      </w:r>
      <w:r w:rsidR="00A25CA5" w:rsidRPr="00C0248E">
        <w:rPr>
          <w:bCs/>
          <w:iCs/>
          <w:sz w:val="28"/>
          <w:szCs w:val="28"/>
        </w:rPr>
        <w:t xml:space="preserve">В </w:t>
      </w:r>
      <w:r w:rsidR="00B11B32" w:rsidRPr="00C0248E">
        <w:rPr>
          <w:sz w:val="28"/>
          <w:szCs w:val="28"/>
        </w:rPr>
        <w:t>основе данной ценной бумаги</w:t>
      </w:r>
      <w:r w:rsidR="00A25CA5" w:rsidRPr="00C0248E">
        <w:rPr>
          <w:sz w:val="28"/>
          <w:szCs w:val="28"/>
        </w:rPr>
        <w:t xml:space="preserve"> </w:t>
      </w:r>
      <w:r w:rsidR="00B11B32" w:rsidRPr="00C0248E">
        <w:rPr>
          <w:sz w:val="28"/>
          <w:szCs w:val="28"/>
        </w:rPr>
        <w:t>лежит финансовая операция</w:t>
      </w:r>
      <w:r w:rsidR="00563790" w:rsidRPr="00C0248E">
        <w:rPr>
          <w:sz w:val="28"/>
          <w:szCs w:val="28"/>
        </w:rPr>
        <w:t>, не связанная с совершением то</w:t>
      </w:r>
      <w:r w:rsidR="00B11B32" w:rsidRPr="00C0248E">
        <w:rPr>
          <w:sz w:val="28"/>
          <w:szCs w:val="28"/>
        </w:rPr>
        <w:t>варной сделки. Финансовый вексель опосредует финансовую</w:t>
      </w:r>
      <w:r w:rsidR="00A25CA5" w:rsidRPr="00C0248E">
        <w:rPr>
          <w:sz w:val="28"/>
          <w:szCs w:val="28"/>
        </w:rPr>
        <w:t xml:space="preserve"> </w:t>
      </w:r>
      <w:r w:rsidR="00B11B32" w:rsidRPr="00C0248E">
        <w:rPr>
          <w:sz w:val="28"/>
          <w:szCs w:val="28"/>
        </w:rPr>
        <w:t>сделку, связанную с получением кредита.</w:t>
      </w:r>
      <w:r w:rsidR="00A25CA5" w:rsidRPr="00C0248E">
        <w:rPr>
          <w:sz w:val="28"/>
          <w:szCs w:val="28"/>
        </w:rPr>
        <w:t xml:space="preserve"> </w:t>
      </w:r>
      <w:r w:rsidR="00B11B32" w:rsidRPr="00C0248E">
        <w:rPr>
          <w:sz w:val="28"/>
          <w:szCs w:val="28"/>
        </w:rPr>
        <w:t>Между кредитором и заемщиком не составляется кредитный договор, а заемщик продает инвестору вексель, привлекая тем самым финансовые ресурсы.</w:t>
      </w:r>
      <w:r w:rsidR="00A25CA5" w:rsidRPr="00C0248E">
        <w:rPr>
          <w:sz w:val="28"/>
          <w:szCs w:val="28"/>
        </w:rPr>
        <w:t xml:space="preserve"> </w:t>
      </w:r>
      <w:r w:rsidR="00B11B32" w:rsidRPr="00C0248E">
        <w:rPr>
          <w:sz w:val="28"/>
          <w:szCs w:val="28"/>
        </w:rPr>
        <w:t>При помощи финансового векселя предприятия могут выдавать друг другу кредиты, а также может оформляться просроченная кредиторская задолженность предприятий поплатежам в бюджет, осуществляться бюджетное финансирование и т. д.</w:t>
      </w:r>
    </w:p>
    <w:p w:rsidR="00B11B32" w:rsidRPr="00C0248E" w:rsidRDefault="00B11B32" w:rsidP="002471CB">
      <w:pPr>
        <w:shd w:val="clear" w:color="auto" w:fill="FFFFFF"/>
        <w:spacing w:line="360" w:lineRule="auto"/>
        <w:ind w:firstLine="709"/>
        <w:jc w:val="both"/>
        <w:rPr>
          <w:sz w:val="28"/>
          <w:szCs w:val="28"/>
        </w:rPr>
      </w:pPr>
      <w:r w:rsidRPr="00C0248E">
        <w:rPr>
          <w:sz w:val="28"/>
          <w:szCs w:val="28"/>
        </w:rPr>
        <w:t>В западных странах широкое распространение получили финансовые векселя, выпускаемые небанковскими учреждениями. К выпуску таких векселей прибегают крупные компании, имеющие стабильную кредитную историю и пользующиеся репутацией первоклассного заемщика. Данные векселя выпускаются без обеспечения на краткосрочный период и не подлежат государственной регистрации. Для их выпуска не требуется составления проспекта эмиссии, аудиторского заключения, прохождения регистрации, что существенно упрощает процедуру эмиссии, ускоряет процесс привлечения финансовых ресурсов и снижает расходы.</w:t>
      </w:r>
    </w:p>
    <w:p w:rsidR="000B2E8C" w:rsidRPr="00C0248E" w:rsidRDefault="000B2E8C" w:rsidP="002471CB">
      <w:pPr>
        <w:shd w:val="clear" w:color="auto" w:fill="FFFFFF"/>
        <w:spacing w:line="360" w:lineRule="auto"/>
        <w:ind w:firstLine="709"/>
        <w:jc w:val="both"/>
        <w:rPr>
          <w:sz w:val="28"/>
          <w:szCs w:val="28"/>
        </w:rPr>
      </w:pPr>
      <w:r w:rsidRPr="00C0248E">
        <w:rPr>
          <w:iCs/>
          <w:sz w:val="28"/>
          <w:szCs w:val="28"/>
        </w:rPr>
        <w:t>Вексель фиктивный</w:t>
      </w:r>
      <w:r w:rsidRPr="00C0248E">
        <w:rPr>
          <w:i/>
          <w:iCs/>
          <w:sz w:val="28"/>
          <w:szCs w:val="28"/>
        </w:rPr>
        <w:t xml:space="preserve"> </w:t>
      </w:r>
      <w:r w:rsidRPr="00C0248E">
        <w:rPr>
          <w:sz w:val="28"/>
          <w:szCs w:val="28"/>
        </w:rPr>
        <w:t>— в основе векселя нет ни движения товара, ни движения денег. К фиктивным векселям относят: бронзовый, дружеский, встречный.</w:t>
      </w:r>
    </w:p>
    <w:p w:rsidR="00B11B32" w:rsidRPr="00C0248E" w:rsidRDefault="000B2E8C" w:rsidP="002471CB">
      <w:pPr>
        <w:widowControl w:val="0"/>
        <w:shd w:val="clear" w:color="auto" w:fill="FFFFFF"/>
        <w:autoSpaceDE w:val="0"/>
        <w:autoSpaceDN w:val="0"/>
        <w:adjustRightInd w:val="0"/>
        <w:spacing w:line="360" w:lineRule="auto"/>
        <w:ind w:firstLine="709"/>
        <w:jc w:val="both"/>
        <w:rPr>
          <w:sz w:val="28"/>
          <w:szCs w:val="28"/>
        </w:rPr>
      </w:pPr>
      <w:r w:rsidRPr="00C0248E">
        <w:rPr>
          <w:i/>
          <w:iCs/>
          <w:sz w:val="28"/>
          <w:szCs w:val="28"/>
        </w:rPr>
        <w:t xml:space="preserve">Бронзовый вексель </w:t>
      </w:r>
      <w:r w:rsidRPr="00C0248E">
        <w:rPr>
          <w:sz w:val="28"/>
          <w:szCs w:val="28"/>
        </w:rPr>
        <w:t>— вексель, не имеющий реального обеспечения, плательщиком по нему является либо вымышленное лицо, либо заведомо неплатежеспособное.</w:t>
      </w:r>
      <w:r w:rsidR="00B11B32" w:rsidRPr="00C0248E">
        <w:rPr>
          <w:i/>
          <w:iCs/>
          <w:sz w:val="28"/>
          <w:szCs w:val="28"/>
        </w:rPr>
        <w:t xml:space="preserve"> </w:t>
      </w:r>
      <w:r w:rsidR="00B11B32" w:rsidRPr="00C0248E">
        <w:rPr>
          <w:sz w:val="28"/>
          <w:szCs w:val="28"/>
        </w:rPr>
        <w:t>Этот вексель выпускается с целью</w:t>
      </w:r>
      <w:r w:rsidR="00563790" w:rsidRPr="00C0248E">
        <w:rPr>
          <w:sz w:val="28"/>
          <w:szCs w:val="28"/>
        </w:rPr>
        <w:t xml:space="preserve"> </w:t>
      </w:r>
      <w:r w:rsidR="00B11B32" w:rsidRPr="00C0248E">
        <w:rPr>
          <w:sz w:val="28"/>
          <w:szCs w:val="28"/>
        </w:rPr>
        <w:t>совершения мошеннических операций. Бронзовый вексель не</w:t>
      </w:r>
      <w:r w:rsidR="00563790" w:rsidRPr="00C0248E">
        <w:rPr>
          <w:sz w:val="28"/>
          <w:szCs w:val="28"/>
        </w:rPr>
        <w:t xml:space="preserve"> </w:t>
      </w:r>
      <w:r w:rsidR="00B11B32" w:rsidRPr="00C0248E">
        <w:rPr>
          <w:sz w:val="28"/>
          <w:szCs w:val="28"/>
        </w:rPr>
        <w:t>опосредует ни коммерческую сделку, ни финансовую операцию. Как правило, хотя бы одно лицо, участвующее в вексельном обращении, является вымышленным. Цель эмиссии бронзового векселя — получить в банке кредит под залог векселя</w:t>
      </w:r>
      <w:r w:rsidR="00563790" w:rsidRPr="00C0248E">
        <w:rPr>
          <w:sz w:val="28"/>
          <w:szCs w:val="28"/>
        </w:rPr>
        <w:t xml:space="preserve"> </w:t>
      </w:r>
      <w:r w:rsidR="00B11B32" w:rsidRPr="00C0248E">
        <w:rPr>
          <w:sz w:val="28"/>
          <w:szCs w:val="28"/>
        </w:rPr>
        <w:t>или расплатиться векселем за товарные сделки или по финансовым обязательствам.</w:t>
      </w:r>
    </w:p>
    <w:p w:rsidR="00B11B32" w:rsidRPr="00C0248E" w:rsidRDefault="000B2E8C" w:rsidP="002471CB">
      <w:pPr>
        <w:widowControl w:val="0"/>
        <w:shd w:val="clear" w:color="auto" w:fill="FFFFFF"/>
        <w:tabs>
          <w:tab w:val="left" w:pos="0"/>
        </w:tabs>
        <w:autoSpaceDE w:val="0"/>
        <w:autoSpaceDN w:val="0"/>
        <w:adjustRightInd w:val="0"/>
        <w:spacing w:line="360" w:lineRule="auto"/>
        <w:ind w:firstLine="709"/>
        <w:jc w:val="both"/>
        <w:rPr>
          <w:sz w:val="28"/>
          <w:szCs w:val="28"/>
        </w:rPr>
      </w:pPr>
      <w:r w:rsidRPr="00C0248E">
        <w:rPr>
          <w:i/>
          <w:iCs/>
          <w:sz w:val="28"/>
          <w:szCs w:val="28"/>
        </w:rPr>
        <w:t xml:space="preserve">Дружеский вексель </w:t>
      </w:r>
      <w:r w:rsidRPr="00C0248E">
        <w:rPr>
          <w:sz w:val="28"/>
          <w:szCs w:val="28"/>
        </w:rPr>
        <w:t>— вексель, который выдает одно платежеспособное лицо другому неплатежеспособному как средство платежа или изыскания денежных средств путем учета векселя в банке.</w:t>
      </w:r>
      <w:r w:rsidR="00B11B32" w:rsidRPr="00C0248E">
        <w:rPr>
          <w:i/>
          <w:iCs/>
          <w:sz w:val="28"/>
          <w:szCs w:val="28"/>
        </w:rPr>
        <w:t xml:space="preserve"> </w:t>
      </w:r>
      <w:r w:rsidR="00B11B32" w:rsidRPr="00C0248E">
        <w:rPr>
          <w:sz w:val="28"/>
          <w:szCs w:val="28"/>
        </w:rPr>
        <w:t>Эти векселя выдают друг другу лица</w:t>
      </w:r>
      <w:r w:rsidR="00A25CA5" w:rsidRPr="00C0248E">
        <w:rPr>
          <w:sz w:val="28"/>
          <w:szCs w:val="28"/>
        </w:rPr>
        <w:t xml:space="preserve"> </w:t>
      </w:r>
      <w:r w:rsidR="00B11B32" w:rsidRPr="00C0248E">
        <w:rPr>
          <w:sz w:val="28"/>
          <w:szCs w:val="28"/>
        </w:rPr>
        <w:t>на одинаковую сумму и на один и тот же срок. За дружескими</w:t>
      </w:r>
      <w:r w:rsidR="00563790" w:rsidRPr="00C0248E">
        <w:rPr>
          <w:sz w:val="28"/>
          <w:szCs w:val="28"/>
        </w:rPr>
        <w:t xml:space="preserve"> </w:t>
      </w:r>
      <w:r w:rsidR="00B11B32" w:rsidRPr="00C0248E">
        <w:rPr>
          <w:sz w:val="28"/>
          <w:szCs w:val="28"/>
        </w:rPr>
        <w:t>векселями не стоит никакой реальной операции. Целью выпуска данных векселей является оказание помощи одному из участников вексельного обращения, испытывающему финансовые</w:t>
      </w:r>
      <w:r w:rsidR="00A25CA5" w:rsidRPr="00C0248E">
        <w:rPr>
          <w:sz w:val="28"/>
          <w:szCs w:val="28"/>
        </w:rPr>
        <w:t xml:space="preserve"> </w:t>
      </w:r>
      <w:r w:rsidR="00B11B32" w:rsidRPr="00C0248E">
        <w:rPr>
          <w:sz w:val="28"/>
          <w:szCs w:val="28"/>
        </w:rPr>
        <w:t>затруднения. Получив вексель, предприятие может с его помощью рассчитаться с поставщиками за товары или заложить в</w:t>
      </w:r>
      <w:r w:rsidR="00691DBF" w:rsidRPr="00C0248E">
        <w:rPr>
          <w:sz w:val="28"/>
          <w:szCs w:val="28"/>
        </w:rPr>
        <w:t xml:space="preserve"> </w:t>
      </w:r>
      <w:r w:rsidR="00B11B32" w:rsidRPr="00C0248E">
        <w:rPr>
          <w:sz w:val="28"/>
          <w:szCs w:val="28"/>
        </w:rPr>
        <w:t>банке, чтобы получить реальные деньги. Дружеские векселя</w:t>
      </w:r>
      <w:r w:rsidR="00691DBF" w:rsidRPr="00C0248E">
        <w:rPr>
          <w:sz w:val="28"/>
          <w:szCs w:val="28"/>
        </w:rPr>
        <w:t xml:space="preserve"> </w:t>
      </w:r>
      <w:r w:rsidR="00B11B32" w:rsidRPr="00C0248E">
        <w:rPr>
          <w:sz w:val="28"/>
          <w:szCs w:val="28"/>
        </w:rPr>
        <w:t>выписывают реальные лица, которые находятся в очень близких отношениях и безусловно доверяют друг другу. Дружеские</w:t>
      </w:r>
      <w:r w:rsidR="00563790" w:rsidRPr="00C0248E">
        <w:rPr>
          <w:sz w:val="28"/>
          <w:szCs w:val="28"/>
        </w:rPr>
        <w:t xml:space="preserve"> </w:t>
      </w:r>
      <w:r w:rsidR="00B11B32" w:rsidRPr="00C0248E">
        <w:rPr>
          <w:sz w:val="28"/>
          <w:szCs w:val="28"/>
        </w:rPr>
        <w:t>векселя имеют очень большую степень риска.</w:t>
      </w:r>
    </w:p>
    <w:p w:rsidR="00B11B32" w:rsidRPr="00C0248E" w:rsidRDefault="00B11B32" w:rsidP="002471CB">
      <w:pPr>
        <w:shd w:val="clear" w:color="auto" w:fill="FFFFFF"/>
        <w:spacing w:line="360" w:lineRule="auto"/>
        <w:ind w:firstLine="709"/>
        <w:jc w:val="both"/>
        <w:rPr>
          <w:sz w:val="28"/>
          <w:szCs w:val="28"/>
        </w:rPr>
      </w:pPr>
      <w:r w:rsidRPr="00C0248E">
        <w:rPr>
          <w:sz w:val="28"/>
          <w:szCs w:val="28"/>
        </w:rPr>
        <w:t>В России выпуск дружеских и бронзовых векселей запрещен.</w:t>
      </w:r>
    </w:p>
    <w:p w:rsidR="000B2E8C" w:rsidRPr="00C0248E" w:rsidRDefault="000B2E8C" w:rsidP="002471CB">
      <w:pPr>
        <w:shd w:val="clear" w:color="auto" w:fill="FFFFFF"/>
        <w:spacing w:line="360" w:lineRule="auto"/>
        <w:ind w:firstLine="709"/>
        <w:jc w:val="both"/>
        <w:rPr>
          <w:sz w:val="28"/>
          <w:szCs w:val="28"/>
        </w:rPr>
      </w:pPr>
      <w:r w:rsidRPr="00C0248E">
        <w:rPr>
          <w:i/>
          <w:iCs/>
          <w:sz w:val="28"/>
          <w:szCs w:val="28"/>
        </w:rPr>
        <w:t xml:space="preserve">Встречный вексель </w:t>
      </w:r>
      <w:r w:rsidRPr="00C0248E">
        <w:rPr>
          <w:sz w:val="28"/>
          <w:szCs w:val="28"/>
        </w:rPr>
        <w:t>— два лица выставляют векселя друг другу, после чего учитывают их в разных банк</w:t>
      </w:r>
      <w:r w:rsidR="00B655D6" w:rsidRPr="00C0248E">
        <w:rPr>
          <w:sz w:val="28"/>
          <w:szCs w:val="28"/>
        </w:rPr>
        <w:t>ах. При наступлении срока плате</w:t>
      </w:r>
      <w:r w:rsidRPr="00C0248E">
        <w:rPr>
          <w:sz w:val="28"/>
          <w:szCs w:val="28"/>
        </w:rPr>
        <w:t xml:space="preserve">жа они вновь обмениваются векселями и учитывают их в других банках. </w:t>
      </w:r>
    </w:p>
    <w:p w:rsidR="00B11B32" w:rsidRPr="00C0248E" w:rsidRDefault="000B2E8C" w:rsidP="002471CB">
      <w:pPr>
        <w:shd w:val="clear" w:color="auto" w:fill="FFFFFF"/>
        <w:spacing w:line="360" w:lineRule="auto"/>
        <w:ind w:firstLine="709"/>
        <w:jc w:val="both"/>
        <w:rPr>
          <w:sz w:val="28"/>
          <w:szCs w:val="28"/>
        </w:rPr>
      </w:pPr>
      <w:r w:rsidRPr="00C0248E">
        <w:rPr>
          <w:iCs/>
          <w:sz w:val="28"/>
          <w:szCs w:val="28"/>
        </w:rPr>
        <w:t>Вексель банковский</w:t>
      </w:r>
      <w:r w:rsidRPr="00C0248E">
        <w:rPr>
          <w:i/>
          <w:iCs/>
          <w:sz w:val="28"/>
          <w:szCs w:val="28"/>
        </w:rPr>
        <w:t xml:space="preserve"> </w:t>
      </w:r>
      <w:r w:rsidRPr="00C0248E">
        <w:rPr>
          <w:sz w:val="28"/>
          <w:szCs w:val="28"/>
        </w:rPr>
        <w:t xml:space="preserve">— одностороннее, ничем не обусловленное обязательство банка — эмитента векселя уплатить векселедержателю указанную в векселе сумму в установленный срок. </w:t>
      </w:r>
      <w:r w:rsidR="00B11B32" w:rsidRPr="00C0248E">
        <w:rPr>
          <w:sz w:val="28"/>
          <w:szCs w:val="28"/>
        </w:rPr>
        <w:t xml:space="preserve">В России широкое распространение получили </w:t>
      </w:r>
      <w:r w:rsidR="00B11B32" w:rsidRPr="00C0248E">
        <w:rPr>
          <w:iCs/>
          <w:sz w:val="28"/>
          <w:szCs w:val="28"/>
        </w:rPr>
        <w:t>банковские</w:t>
      </w:r>
      <w:r w:rsidR="00B11B32" w:rsidRPr="00C0248E">
        <w:rPr>
          <w:i/>
          <w:iCs/>
          <w:sz w:val="28"/>
          <w:szCs w:val="28"/>
        </w:rPr>
        <w:t xml:space="preserve"> </w:t>
      </w:r>
      <w:r w:rsidR="00B11B32" w:rsidRPr="00C0248E">
        <w:rPr>
          <w:sz w:val="28"/>
          <w:szCs w:val="28"/>
        </w:rPr>
        <w:t>векселя как разновидность финансовых векселей. При помощи данных векселей оформляются депозитные операции банков. Вексель удостоверяет, что предприятие внесло в банк указанную в векселе сумму, а банк обязуется в течение определенного срока этот вексель погасить с уплатой процентного дохода. Фактически вексель выполняет роль депозитного сертификата.</w:t>
      </w:r>
    </w:p>
    <w:p w:rsidR="000B2E8C" w:rsidRPr="00C0248E" w:rsidRDefault="000B2E8C" w:rsidP="002471CB">
      <w:pPr>
        <w:shd w:val="clear" w:color="auto" w:fill="FFFFFF"/>
        <w:spacing w:line="360" w:lineRule="auto"/>
        <w:ind w:firstLine="709"/>
        <w:jc w:val="both"/>
        <w:rPr>
          <w:sz w:val="28"/>
          <w:szCs w:val="28"/>
        </w:rPr>
      </w:pPr>
      <w:r w:rsidRPr="00C0248E">
        <w:rPr>
          <w:sz w:val="28"/>
          <w:szCs w:val="28"/>
        </w:rPr>
        <w:t>Для покупателя приобретение банковских векселей выгодно потому, что</w:t>
      </w:r>
      <w:r w:rsidR="007745A4" w:rsidRPr="00C0248E">
        <w:rPr>
          <w:sz w:val="28"/>
          <w:szCs w:val="28"/>
        </w:rPr>
        <w:t xml:space="preserve">  </w:t>
      </w:r>
      <w:r w:rsidRPr="00C0248E">
        <w:rPr>
          <w:sz w:val="28"/>
          <w:szCs w:val="28"/>
        </w:rPr>
        <w:t>они ликвидны;</w:t>
      </w:r>
      <w:r w:rsidR="007745A4" w:rsidRPr="00C0248E">
        <w:rPr>
          <w:sz w:val="28"/>
          <w:szCs w:val="28"/>
        </w:rPr>
        <w:t xml:space="preserve"> </w:t>
      </w:r>
      <w:r w:rsidRPr="00C0248E">
        <w:rPr>
          <w:sz w:val="28"/>
          <w:szCs w:val="28"/>
        </w:rPr>
        <w:t>можно получить кредит под вексельное обеспечение;</w:t>
      </w:r>
      <w:r w:rsidR="007745A4" w:rsidRPr="00C0248E">
        <w:rPr>
          <w:sz w:val="28"/>
          <w:szCs w:val="28"/>
        </w:rPr>
        <w:t xml:space="preserve"> </w:t>
      </w:r>
      <w:r w:rsidRPr="00C0248E">
        <w:rPr>
          <w:sz w:val="28"/>
          <w:szCs w:val="28"/>
        </w:rPr>
        <w:t>векселя банка продаются и покупаются на вторичном рынке ценных бумаг;</w:t>
      </w:r>
      <w:r w:rsidR="007745A4" w:rsidRPr="00C0248E">
        <w:rPr>
          <w:sz w:val="28"/>
          <w:szCs w:val="28"/>
        </w:rPr>
        <w:t xml:space="preserve"> </w:t>
      </w:r>
      <w:r w:rsidRPr="00C0248E">
        <w:rPr>
          <w:sz w:val="28"/>
          <w:szCs w:val="28"/>
        </w:rPr>
        <w:t>их можно использовать как платежное средство.</w:t>
      </w:r>
    </w:p>
    <w:p w:rsidR="007745A4" w:rsidRPr="00C0248E" w:rsidRDefault="007745A4" w:rsidP="002471CB">
      <w:pPr>
        <w:spacing w:line="360" w:lineRule="auto"/>
        <w:ind w:firstLine="709"/>
        <w:jc w:val="both"/>
        <w:rPr>
          <w:b/>
          <w:sz w:val="28"/>
          <w:szCs w:val="28"/>
        </w:rPr>
      </w:pPr>
    </w:p>
    <w:p w:rsidR="00A90A7D" w:rsidRPr="00C0248E" w:rsidRDefault="00A90A7D" w:rsidP="002471CB">
      <w:pPr>
        <w:spacing w:line="360" w:lineRule="auto"/>
        <w:ind w:firstLine="709"/>
        <w:jc w:val="both"/>
        <w:rPr>
          <w:b/>
          <w:sz w:val="28"/>
          <w:szCs w:val="28"/>
        </w:rPr>
      </w:pPr>
      <w:r w:rsidRPr="00C0248E">
        <w:rPr>
          <w:b/>
          <w:sz w:val="28"/>
          <w:szCs w:val="28"/>
        </w:rPr>
        <w:t>1.3 Обязательные реквизиты векселя</w:t>
      </w:r>
    </w:p>
    <w:p w:rsidR="00A90A7D" w:rsidRPr="00C0248E" w:rsidRDefault="00A90A7D" w:rsidP="002471CB">
      <w:pPr>
        <w:spacing w:line="360" w:lineRule="auto"/>
        <w:ind w:firstLine="709"/>
        <w:jc w:val="both"/>
        <w:rPr>
          <w:b/>
          <w:sz w:val="28"/>
          <w:szCs w:val="28"/>
        </w:rPr>
      </w:pPr>
    </w:p>
    <w:p w:rsidR="00A90A7D" w:rsidRPr="00C0248E" w:rsidRDefault="00691DBF" w:rsidP="002471CB">
      <w:pPr>
        <w:shd w:val="clear" w:color="auto" w:fill="FFFFFF"/>
        <w:spacing w:line="360" w:lineRule="auto"/>
        <w:ind w:firstLine="709"/>
        <w:jc w:val="both"/>
        <w:rPr>
          <w:sz w:val="28"/>
          <w:szCs w:val="28"/>
        </w:rPr>
      </w:pPr>
      <w:r w:rsidRPr="00C0248E">
        <w:rPr>
          <w:sz w:val="28"/>
          <w:szCs w:val="28"/>
        </w:rPr>
        <w:t>Целый ряд авторов[3,6,14,17] в своих работах отмечают, что в</w:t>
      </w:r>
      <w:r w:rsidR="00A90A7D" w:rsidRPr="00C0248E">
        <w:rPr>
          <w:sz w:val="28"/>
          <w:szCs w:val="28"/>
        </w:rPr>
        <w:t>ексель, как и любая ценная бумага, имеет обязательные реквизиты.</w:t>
      </w:r>
    </w:p>
    <w:p w:rsidR="00A90A7D" w:rsidRPr="00C0248E" w:rsidRDefault="00A90A7D" w:rsidP="002471CB">
      <w:pPr>
        <w:shd w:val="clear" w:color="auto" w:fill="FFFFFF"/>
        <w:spacing w:line="360" w:lineRule="auto"/>
        <w:ind w:firstLine="709"/>
        <w:jc w:val="both"/>
        <w:rPr>
          <w:sz w:val="28"/>
          <w:szCs w:val="28"/>
        </w:rPr>
      </w:pPr>
      <w:r w:rsidRPr="00C0248E">
        <w:rPr>
          <w:bCs/>
          <w:i/>
          <w:iCs/>
          <w:sz w:val="28"/>
          <w:szCs w:val="28"/>
        </w:rPr>
        <w:t>Обязательные реквизиты простого векселя:</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  наименование — простой вексель;</w:t>
      </w:r>
    </w:p>
    <w:p w:rsidR="00A90A7D" w:rsidRPr="00C0248E" w:rsidRDefault="00A90A7D" w:rsidP="002471CB">
      <w:pPr>
        <w:widowControl w:val="0"/>
        <w:numPr>
          <w:ilvl w:val="0"/>
          <w:numId w:val="2"/>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ничем не обусловленное обязательство оплатить вексельную</w:t>
      </w:r>
      <w:r w:rsidR="00C0248E">
        <w:rPr>
          <w:sz w:val="28"/>
          <w:szCs w:val="28"/>
        </w:rPr>
        <w:t xml:space="preserve"> </w:t>
      </w:r>
      <w:r w:rsidRPr="00C0248E">
        <w:rPr>
          <w:sz w:val="28"/>
          <w:szCs w:val="28"/>
        </w:rPr>
        <w:t>сумму;</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срок платежа;</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место платежа;</w:t>
      </w:r>
    </w:p>
    <w:p w:rsidR="00A90A7D" w:rsidRPr="00C0248E" w:rsidRDefault="00A90A7D" w:rsidP="002471CB">
      <w:pPr>
        <w:widowControl w:val="0"/>
        <w:numPr>
          <w:ilvl w:val="0"/>
          <w:numId w:val="2"/>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наименование и адрес получателя платежа, которому или</w:t>
      </w:r>
      <w:r w:rsidR="00C0248E">
        <w:rPr>
          <w:sz w:val="28"/>
          <w:szCs w:val="28"/>
        </w:rPr>
        <w:t xml:space="preserve"> </w:t>
      </w:r>
      <w:r w:rsidRPr="00C0248E">
        <w:rPr>
          <w:sz w:val="28"/>
          <w:szCs w:val="28"/>
        </w:rPr>
        <w:t>приказу которого он должен быть совершен;</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место и дата составления векселя;</w:t>
      </w:r>
    </w:p>
    <w:p w:rsidR="00A90A7D" w:rsidRPr="00C0248E" w:rsidRDefault="00691DBF"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 xml:space="preserve">подпись </w:t>
      </w:r>
      <w:r w:rsidR="00A90A7D" w:rsidRPr="00C0248E">
        <w:rPr>
          <w:sz w:val="28"/>
          <w:szCs w:val="28"/>
        </w:rPr>
        <w:t>векселедателя.</w:t>
      </w:r>
      <w:r w:rsidR="00C0248E">
        <w:rPr>
          <w:sz w:val="28"/>
          <w:szCs w:val="28"/>
        </w:rPr>
        <w:t xml:space="preserve"> </w:t>
      </w:r>
      <w:r w:rsidR="00A90A7D" w:rsidRPr="00C0248E">
        <w:rPr>
          <w:bCs/>
          <w:i/>
          <w:iCs/>
          <w:sz w:val="28"/>
          <w:szCs w:val="28"/>
        </w:rPr>
        <w:t>Обязательные реквизиты переводного векселя:</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наименование — переводной вексель;</w:t>
      </w:r>
    </w:p>
    <w:p w:rsidR="00A90A7D" w:rsidRPr="00C0248E" w:rsidRDefault="00A90A7D" w:rsidP="002471CB">
      <w:pPr>
        <w:widowControl w:val="0"/>
        <w:numPr>
          <w:ilvl w:val="0"/>
          <w:numId w:val="2"/>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безусловное требование уплатить по векселю вексельную</w:t>
      </w:r>
      <w:r w:rsidR="00C0248E">
        <w:rPr>
          <w:sz w:val="28"/>
          <w:szCs w:val="28"/>
        </w:rPr>
        <w:t xml:space="preserve"> </w:t>
      </w:r>
      <w:r w:rsidRPr="00C0248E">
        <w:rPr>
          <w:sz w:val="28"/>
          <w:szCs w:val="28"/>
        </w:rPr>
        <w:t>сумму;</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срок платежа;</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место платежа;</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наименование и адрес получателя платежа;</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место и дата составления;</w:t>
      </w:r>
    </w:p>
    <w:p w:rsidR="00A90A7D" w:rsidRPr="00C0248E" w:rsidRDefault="00A90A7D" w:rsidP="002471CB">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C0248E">
        <w:rPr>
          <w:sz w:val="28"/>
          <w:szCs w:val="28"/>
        </w:rPr>
        <w:t>подпись векселедателя;</w:t>
      </w:r>
    </w:p>
    <w:p w:rsidR="00B655D6" w:rsidRPr="00C0248E" w:rsidRDefault="00A90A7D" w:rsidP="002471CB">
      <w:pPr>
        <w:shd w:val="clear" w:color="auto" w:fill="FFFFFF"/>
        <w:tabs>
          <w:tab w:val="left" w:pos="0"/>
        </w:tabs>
        <w:spacing w:line="360" w:lineRule="auto"/>
        <w:ind w:firstLine="709"/>
        <w:jc w:val="both"/>
        <w:rPr>
          <w:sz w:val="28"/>
          <w:szCs w:val="28"/>
        </w:rPr>
      </w:pPr>
      <w:r w:rsidRPr="00C0248E">
        <w:rPr>
          <w:sz w:val="28"/>
          <w:szCs w:val="28"/>
        </w:rPr>
        <w:t>•</w:t>
      </w:r>
      <w:r w:rsidRPr="00C0248E">
        <w:rPr>
          <w:sz w:val="28"/>
          <w:szCs w:val="28"/>
        </w:rPr>
        <w:tab/>
        <w:t>наименование и местонахождение плательщика.</w:t>
      </w:r>
    </w:p>
    <w:p w:rsidR="00A90A7D" w:rsidRPr="00C0248E" w:rsidRDefault="00A90A7D" w:rsidP="002471CB">
      <w:pPr>
        <w:shd w:val="clear" w:color="auto" w:fill="FFFFFF"/>
        <w:tabs>
          <w:tab w:val="left" w:pos="0"/>
        </w:tabs>
        <w:spacing w:line="360" w:lineRule="auto"/>
        <w:ind w:firstLine="709"/>
        <w:jc w:val="both"/>
        <w:rPr>
          <w:sz w:val="28"/>
          <w:szCs w:val="28"/>
        </w:rPr>
      </w:pPr>
      <w:r w:rsidRPr="00C0248E">
        <w:rPr>
          <w:bCs/>
          <w:iCs/>
          <w:sz w:val="28"/>
          <w:szCs w:val="28"/>
        </w:rPr>
        <w:t>Вексельная сумма</w:t>
      </w:r>
      <w:r w:rsidR="00691DBF" w:rsidRPr="00C0248E">
        <w:rPr>
          <w:b/>
          <w:bCs/>
          <w:iCs/>
          <w:sz w:val="28"/>
          <w:szCs w:val="28"/>
        </w:rPr>
        <w:t xml:space="preserve"> - э</w:t>
      </w:r>
      <w:r w:rsidRPr="00C0248E">
        <w:rPr>
          <w:sz w:val="28"/>
          <w:szCs w:val="28"/>
        </w:rPr>
        <w:t>то сумма денег, которую обязан уплатить</w:t>
      </w:r>
      <w:r w:rsidR="00211765" w:rsidRPr="00C0248E">
        <w:rPr>
          <w:sz w:val="28"/>
          <w:szCs w:val="28"/>
        </w:rPr>
        <w:t xml:space="preserve"> </w:t>
      </w:r>
      <w:r w:rsidRPr="00C0248E">
        <w:rPr>
          <w:sz w:val="28"/>
          <w:szCs w:val="28"/>
        </w:rPr>
        <w:t>плательщик векселя владельцу векселя при наступлении срока платежа по векселю. Обычно указывается и цифрами, и прописью. Не допускается разбивка суммы платежа векселя по срокам и по частям.</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Вексель есть всегда долговое отношение, а в условиях капитала стоимость, отданная в ссуду, должна приносить процентный доход. Процент по долгу может либо сразу быть включен в вексельную сумму, либо быть указан отдельно. Процентная ставка по вексельной сумме может быть указана в векселе, только если срок платежа по векселю заранее не зафиксирован, т. е. если он установлен в виде «по предъявлении» или «во столько времени от предъявления». В остальных случаях процентная ставка, даже если она и имеется в векселе, все равно считается ненаписанной. Это означает, что если она и написана, то плательщик по векселю не обязан платить процент по вексельной сумме.</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Когда плательщиком является юридическое лицо, то указываются его юридический адрес и полное наименование. Если плательщик есть физическое лицо, то указываются его обычные данные: фамилия, имя, отчество, место жительства и паспортные данные.</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 простом векселе плательщиком является векселедатель. В переводном векселе векселедатель и плательщик — это разные лица. По этой причине в переводном векселе появляется дополнительный по сравнению с простым векселем реквизит — наименование и местонахождение плательщика.</w:t>
      </w:r>
    </w:p>
    <w:p w:rsidR="00A90A7D" w:rsidRPr="00C0248E" w:rsidRDefault="00EE1AF5" w:rsidP="002471CB">
      <w:pPr>
        <w:shd w:val="clear" w:color="auto" w:fill="FFFFFF"/>
        <w:spacing w:line="360" w:lineRule="auto"/>
        <w:ind w:firstLine="709"/>
        <w:jc w:val="both"/>
        <w:rPr>
          <w:sz w:val="28"/>
          <w:szCs w:val="28"/>
        </w:rPr>
      </w:pPr>
      <w:r w:rsidRPr="00C0248E">
        <w:rPr>
          <w:sz w:val="28"/>
          <w:szCs w:val="28"/>
        </w:rPr>
        <w:t>В частности, В.А. Галанов[11] в своей работе отмечает, что в</w:t>
      </w:r>
      <w:r w:rsidR="00A90A7D" w:rsidRPr="00C0248E">
        <w:rPr>
          <w:sz w:val="28"/>
          <w:szCs w:val="28"/>
        </w:rPr>
        <w:t>ексельным законодательством разрешаются следующие сроки платежа по векселю:</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«по предъявлении» — такая запись означает, что платеж производится по предъявлении векселя. Вексель должен быть</w:t>
      </w:r>
      <w:r w:rsidR="00691DBF" w:rsidRPr="00C0248E">
        <w:rPr>
          <w:sz w:val="28"/>
          <w:szCs w:val="28"/>
        </w:rPr>
        <w:t xml:space="preserve"> </w:t>
      </w:r>
      <w:r w:rsidRPr="00C0248E">
        <w:rPr>
          <w:sz w:val="28"/>
          <w:szCs w:val="28"/>
        </w:rPr>
        <w:t>предъявлен к платежу в течение не более одного года со дня</w:t>
      </w:r>
      <w:r w:rsidR="00691DBF" w:rsidRPr="00C0248E">
        <w:rPr>
          <w:sz w:val="28"/>
          <w:szCs w:val="28"/>
        </w:rPr>
        <w:t xml:space="preserve"> </w:t>
      </w:r>
      <w:r w:rsidRPr="00C0248E">
        <w:rPr>
          <w:sz w:val="28"/>
          <w:szCs w:val="28"/>
        </w:rPr>
        <w:t>его составления, но векселедатель может оговорить сроки</w:t>
      </w:r>
      <w:r w:rsidR="00691DBF" w:rsidRPr="00C0248E">
        <w:rPr>
          <w:sz w:val="28"/>
          <w:szCs w:val="28"/>
        </w:rPr>
        <w:t xml:space="preserve"> </w:t>
      </w:r>
      <w:r w:rsidRPr="00C0248E">
        <w:rPr>
          <w:sz w:val="28"/>
          <w:szCs w:val="28"/>
        </w:rPr>
        <w:t>предъявления к оплате, например, ... по предъ</w:t>
      </w:r>
      <w:r w:rsidR="00B655D6" w:rsidRPr="00C0248E">
        <w:rPr>
          <w:sz w:val="28"/>
          <w:szCs w:val="28"/>
        </w:rPr>
        <w:t>явлении, но не ранее 1 марта</w:t>
      </w:r>
      <w:r w:rsidRPr="00C0248E">
        <w:rPr>
          <w:sz w:val="28"/>
          <w:szCs w:val="28"/>
        </w:rPr>
        <w:t xml:space="preserve"> года. В случае просрочки вексель теряет</w:t>
      </w:r>
      <w:r w:rsidR="00B655D6" w:rsidRPr="00C0248E">
        <w:rPr>
          <w:sz w:val="28"/>
          <w:szCs w:val="28"/>
        </w:rPr>
        <w:t xml:space="preserve"> </w:t>
      </w:r>
      <w:r w:rsidRPr="00C0248E">
        <w:rPr>
          <w:sz w:val="28"/>
          <w:szCs w:val="28"/>
        </w:rPr>
        <w:t>свою вексельную силу;</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«во столько-то времени от предъявления» — данная запись</w:t>
      </w:r>
      <w:r w:rsidR="00B655D6" w:rsidRPr="00C0248E">
        <w:rPr>
          <w:sz w:val="28"/>
          <w:szCs w:val="28"/>
        </w:rPr>
        <w:t xml:space="preserve"> </w:t>
      </w:r>
      <w:r w:rsidRPr="00C0248E">
        <w:rPr>
          <w:sz w:val="28"/>
          <w:szCs w:val="28"/>
        </w:rPr>
        <w:t>означает, что оплата осуществляется через определенный период времени после даты предъявления векселя;</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«во столько-то времени от составления» — такая запись означает, что оплата совершается через определенное число</w:t>
      </w:r>
      <w:r w:rsidR="00EE1AF5" w:rsidRPr="00C0248E">
        <w:rPr>
          <w:sz w:val="28"/>
          <w:szCs w:val="28"/>
        </w:rPr>
        <w:t xml:space="preserve"> </w:t>
      </w:r>
      <w:r w:rsidRPr="00C0248E">
        <w:rPr>
          <w:sz w:val="28"/>
          <w:szCs w:val="28"/>
        </w:rPr>
        <w:t>дней от даты составления векселя;</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«на определенный день» — в этом случае оплата происходит</w:t>
      </w:r>
      <w:r w:rsidR="00EE1AF5" w:rsidRPr="00C0248E">
        <w:rPr>
          <w:sz w:val="28"/>
          <w:szCs w:val="28"/>
        </w:rPr>
        <w:t xml:space="preserve"> </w:t>
      </w:r>
      <w:r w:rsidRPr="00C0248E">
        <w:rPr>
          <w:sz w:val="28"/>
          <w:szCs w:val="28"/>
        </w:rPr>
        <w:t>в день, установленный в векселе.</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Если срок платежа в векселе не указан, то это означает, что он подлежит оплате по предъявлении в течение года с момента выставления векселя. Вексель, в котором одновременно не указаны дата составления и срок платежа, является недействительным.</w:t>
      </w:r>
    </w:p>
    <w:p w:rsidR="00A90A7D" w:rsidRPr="00C0248E" w:rsidRDefault="00A90A7D" w:rsidP="002471CB">
      <w:pPr>
        <w:shd w:val="clear" w:color="auto" w:fill="FFFFFF"/>
        <w:spacing w:line="360" w:lineRule="auto"/>
        <w:ind w:firstLine="709"/>
        <w:jc w:val="both"/>
        <w:rPr>
          <w:sz w:val="28"/>
          <w:szCs w:val="28"/>
        </w:rPr>
      </w:pPr>
      <w:r w:rsidRPr="00C0248E">
        <w:rPr>
          <w:bCs/>
          <w:iCs/>
          <w:sz w:val="28"/>
          <w:szCs w:val="28"/>
        </w:rPr>
        <w:t>Безусловное обязательство уплатить по векселю и требование уплатить по векселю.</w:t>
      </w:r>
      <w:r w:rsidRPr="00C0248E">
        <w:rPr>
          <w:bCs/>
          <w:i/>
          <w:iCs/>
          <w:sz w:val="28"/>
          <w:szCs w:val="28"/>
        </w:rPr>
        <w:t xml:space="preserve"> </w:t>
      </w:r>
      <w:r w:rsidRPr="00C0248E">
        <w:rPr>
          <w:sz w:val="28"/>
          <w:szCs w:val="28"/>
        </w:rPr>
        <w:t>Простой вексель выписывает должник, следовательно, он и обязуется уплатить по нему.</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Наоборот, переводной вексель выписывает к</w:t>
      </w:r>
      <w:r w:rsidR="00B655D6" w:rsidRPr="00C0248E">
        <w:rPr>
          <w:sz w:val="28"/>
          <w:szCs w:val="28"/>
        </w:rPr>
        <w:t>редитор на свое</w:t>
      </w:r>
      <w:r w:rsidRPr="00C0248E">
        <w:rPr>
          <w:sz w:val="28"/>
          <w:szCs w:val="28"/>
        </w:rPr>
        <w:t>го должника, но не для того, ч</w:t>
      </w:r>
      <w:r w:rsidR="00B655D6" w:rsidRPr="00C0248E">
        <w:rPr>
          <w:sz w:val="28"/>
          <w:szCs w:val="28"/>
        </w:rPr>
        <w:t>тобы последний уплатил ему само</w:t>
      </w:r>
      <w:r w:rsidRPr="00C0248E">
        <w:rPr>
          <w:sz w:val="28"/>
          <w:szCs w:val="28"/>
        </w:rPr>
        <w:t xml:space="preserve">му, а чтобы должник уплатил другому лицу — кредитору векселедателя. Поэтому в переводном векселе содержится не обязательство, а лишь требование уплатить по нему. </w:t>
      </w:r>
    </w:p>
    <w:p w:rsidR="00A90A7D" w:rsidRPr="00C0248E" w:rsidRDefault="00A90A7D" w:rsidP="002471CB">
      <w:pPr>
        <w:shd w:val="clear" w:color="auto" w:fill="FFFFFF"/>
        <w:spacing w:line="360" w:lineRule="auto"/>
        <w:ind w:firstLine="709"/>
        <w:jc w:val="both"/>
        <w:rPr>
          <w:sz w:val="28"/>
          <w:szCs w:val="28"/>
        </w:rPr>
      </w:pPr>
      <w:r w:rsidRPr="00C0248E">
        <w:rPr>
          <w:bCs/>
          <w:iCs/>
          <w:sz w:val="28"/>
          <w:szCs w:val="28"/>
        </w:rPr>
        <w:t>Место</w:t>
      </w:r>
      <w:r w:rsidR="00EE1AF5" w:rsidRPr="00C0248E">
        <w:rPr>
          <w:bCs/>
          <w:iCs/>
          <w:sz w:val="28"/>
          <w:szCs w:val="28"/>
        </w:rPr>
        <w:t>м</w:t>
      </w:r>
      <w:r w:rsidRPr="00C0248E">
        <w:rPr>
          <w:bCs/>
          <w:iCs/>
          <w:sz w:val="28"/>
          <w:szCs w:val="28"/>
        </w:rPr>
        <w:t xml:space="preserve"> платежа</w:t>
      </w:r>
      <w:r w:rsidRPr="00C0248E">
        <w:rPr>
          <w:sz w:val="28"/>
          <w:szCs w:val="28"/>
        </w:rPr>
        <w:t xml:space="preserve"> обычно является местонахождение плательщика, если иное не оговорено в векселе. Если в векселе место платежа не указано, то им также будет считаться местонахождение плательщика. При одновременном отсутствии в векселе места платежа и местонахождения плательщика вексель считается недействительным. Но вексель будет считаться недействительным, если в нем одновременно указано сразу несколько мест платежа.</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Местонахождение векселедателя и место составления векселя могут не совпадать. Если место его составления не указано, то вексель признается выписанным в месте, обозначенном рядом с наименованием векселедателя.</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 случае отсутствия в векселе</w:t>
      </w:r>
      <w:r w:rsidR="00B655D6" w:rsidRPr="00C0248E">
        <w:rPr>
          <w:sz w:val="28"/>
          <w:szCs w:val="28"/>
        </w:rPr>
        <w:t xml:space="preserve"> и места составления, и местона</w:t>
      </w:r>
      <w:r w:rsidRPr="00C0248E">
        <w:rPr>
          <w:sz w:val="28"/>
          <w:szCs w:val="28"/>
        </w:rPr>
        <w:t>хождения векселедателя вексель считается недействительным.</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Место составления векселя указывается всегда предельно конкретно (например, город такой-то). Несуществующее место составления векселя также делает его недействительным.</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Дата составления векселя обязательна, поскольку она необходима для исчисления срока платежа по векселю и периода вексельного обязательства. Нереальная дата составления векселя означает его недействительность.</w:t>
      </w:r>
    </w:p>
    <w:p w:rsidR="00A90A7D" w:rsidRPr="00C0248E" w:rsidRDefault="00A90A7D" w:rsidP="002471CB">
      <w:pPr>
        <w:shd w:val="clear" w:color="auto" w:fill="FFFFFF"/>
        <w:spacing w:line="360" w:lineRule="auto"/>
        <w:ind w:firstLine="709"/>
        <w:jc w:val="both"/>
        <w:rPr>
          <w:sz w:val="28"/>
          <w:szCs w:val="28"/>
        </w:rPr>
      </w:pPr>
      <w:r w:rsidRPr="00C0248E">
        <w:rPr>
          <w:bCs/>
          <w:iCs/>
          <w:sz w:val="28"/>
          <w:szCs w:val="28"/>
        </w:rPr>
        <w:t>Подпись векселедателя</w:t>
      </w:r>
      <w:r w:rsidRPr="00C0248E">
        <w:rPr>
          <w:sz w:val="28"/>
          <w:szCs w:val="28"/>
        </w:rPr>
        <w:t xml:space="preserve"> проставляется после полного наименования и местонахождения векселедателя в правом нижнем углу векселя и только рукописным путем. Без подписи вексель считается недейств</w:t>
      </w:r>
      <w:r w:rsidR="00B655D6" w:rsidRPr="00C0248E">
        <w:rPr>
          <w:sz w:val="28"/>
          <w:szCs w:val="28"/>
        </w:rPr>
        <w:t>ительным. Если вексель выписыва</w:t>
      </w:r>
      <w:r w:rsidRPr="00C0248E">
        <w:rPr>
          <w:sz w:val="28"/>
          <w:szCs w:val="28"/>
        </w:rPr>
        <w:t>ется юридическим лицом, то н</w:t>
      </w:r>
      <w:r w:rsidR="00B655D6" w:rsidRPr="00C0248E">
        <w:rPr>
          <w:sz w:val="28"/>
          <w:szCs w:val="28"/>
        </w:rPr>
        <w:t>еобходимо наличие печати органи</w:t>
      </w:r>
      <w:r w:rsidRPr="00C0248E">
        <w:rPr>
          <w:sz w:val="28"/>
          <w:szCs w:val="28"/>
        </w:rPr>
        <w:t>зации и двух подписей — директора и главного бухгалтера.</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 xml:space="preserve">Поддельные подписи, подписи несуществующих лиц и лиц, не обладающих правом подписи в </w:t>
      </w:r>
      <w:r w:rsidR="00B655D6" w:rsidRPr="00C0248E">
        <w:rPr>
          <w:sz w:val="28"/>
          <w:szCs w:val="28"/>
        </w:rPr>
        <w:t>организации векселедателя, дела</w:t>
      </w:r>
      <w:r w:rsidRPr="00C0248E">
        <w:rPr>
          <w:sz w:val="28"/>
          <w:szCs w:val="28"/>
        </w:rPr>
        <w:t>ют вексель недействительным.</w:t>
      </w:r>
    </w:p>
    <w:p w:rsidR="00650275" w:rsidRPr="00C0248E" w:rsidRDefault="00EE1AF5" w:rsidP="002471CB">
      <w:pPr>
        <w:shd w:val="clear" w:color="auto" w:fill="FFFFFF"/>
        <w:spacing w:line="360" w:lineRule="auto"/>
        <w:ind w:firstLine="709"/>
        <w:jc w:val="both"/>
        <w:rPr>
          <w:b/>
          <w:sz w:val="28"/>
          <w:szCs w:val="28"/>
        </w:rPr>
      </w:pPr>
      <w:r w:rsidRPr="00C0248E">
        <w:rPr>
          <w:sz w:val="28"/>
          <w:szCs w:val="28"/>
        </w:rPr>
        <w:t>Ж.Н.</w:t>
      </w:r>
      <w:r w:rsidR="007745A4" w:rsidRPr="00C0248E">
        <w:rPr>
          <w:sz w:val="28"/>
          <w:szCs w:val="28"/>
        </w:rPr>
        <w:t xml:space="preserve"> </w:t>
      </w:r>
      <w:r w:rsidRPr="00C0248E">
        <w:rPr>
          <w:sz w:val="28"/>
          <w:szCs w:val="28"/>
        </w:rPr>
        <w:t>Тропина[15] в своей работе писала, что в</w:t>
      </w:r>
      <w:r w:rsidR="00650275" w:rsidRPr="00C0248E">
        <w:rPr>
          <w:b/>
          <w:bCs/>
          <w:sz w:val="28"/>
          <w:szCs w:val="28"/>
        </w:rPr>
        <w:t xml:space="preserve"> </w:t>
      </w:r>
      <w:r w:rsidR="00650275" w:rsidRPr="00C0248E">
        <w:rPr>
          <w:sz w:val="28"/>
          <w:szCs w:val="28"/>
        </w:rPr>
        <w:t>целях повышения на</w:t>
      </w:r>
      <w:r w:rsidR="00B655D6" w:rsidRPr="00C0248E">
        <w:rPr>
          <w:sz w:val="28"/>
          <w:szCs w:val="28"/>
        </w:rPr>
        <w:t>дежности векселя и повышения га</w:t>
      </w:r>
      <w:r w:rsidR="00650275" w:rsidRPr="00C0248E">
        <w:rPr>
          <w:sz w:val="28"/>
          <w:szCs w:val="28"/>
        </w:rPr>
        <w:t>рантии проведения платежа осуществляется авалирование векселя третьими лицами.</w:t>
      </w:r>
      <w:r w:rsidRPr="00C0248E">
        <w:rPr>
          <w:sz w:val="28"/>
          <w:szCs w:val="28"/>
        </w:rPr>
        <w:t xml:space="preserve"> </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Гарантия платежа по векселю со стороны какого-то участника рынка (обычно б</w:t>
      </w:r>
      <w:r w:rsidR="00B655D6" w:rsidRPr="00C0248E">
        <w:rPr>
          <w:sz w:val="28"/>
          <w:szCs w:val="28"/>
        </w:rPr>
        <w:t>анка или другого лица), называе</w:t>
      </w:r>
      <w:r w:rsidRPr="00C0248E">
        <w:rPr>
          <w:sz w:val="28"/>
          <w:szCs w:val="28"/>
        </w:rPr>
        <w:t xml:space="preserve">мого авалистом, не имеющего прямого отношения к векселю, — есть </w:t>
      </w:r>
      <w:r w:rsidRPr="00C0248E">
        <w:rPr>
          <w:bCs/>
          <w:iCs/>
          <w:sz w:val="28"/>
          <w:szCs w:val="28"/>
        </w:rPr>
        <w:t>аваль векселя</w:t>
      </w:r>
      <w:r w:rsidRPr="00C0248E">
        <w:rPr>
          <w:b/>
          <w:bCs/>
          <w:i/>
          <w:iCs/>
          <w:sz w:val="28"/>
          <w:szCs w:val="28"/>
        </w:rPr>
        <w:t xml:space="preserve">. </w:t>
      </w:r>
      <w:r w:rsidRPr="00C0248E">
        <w:rPr>
          <w:bCs/>
          <w:sz w:val="28"/>
          <w:szCs w:val="28"/>
        </w:rPr>
        <w:t>По</w:t>
      </w:r>
      <w:r w:rsidRPr="00C0248E">
        <w:rPr>
          <w:b/>
          <w:bCs/>
          <w:sz w:val="28"/>
          <w:szCs w:val="28"/>
        </w:rPr>
        <w:t xml:space="preserve"> </w:t>
      </w:r>
      <w:r w:rsidRPr="00C0248E">
        <w:rPr>
          <w:sz w:val="28"/>
          <w:szCs w:val="28"/>
        </w:rPr>
        <w:t xml:space="preserve">вексельному праву </w:t>
      </w:r>
      <w:r w:rsidRPr="00C0248E">
        <w:rPr>
          <w:iCs/>
          <w:sz w:val="28"/>
          <w:szCs w:val="28"/>
        </w:rPr>
        <w:t>аваль — это вексельное поручительство.</w:t>
      </w:r>
      <w:r w:rsidRPr="00C0248E">
        <w:rPr>
          <w:sz w:val="28"/>
          <w:szCs w:val="28"/>
        </w:rPr>
        <w:t xml:space="preserve"> Лицо, выдающее аваль, называют </w:t>
      </w:r>
      <w:r w:rsidRPr="00C0248E">
        <w:rPr>
          <w:iCs/>
          <w:sz w:val="28"/>
          <w:szCs w:val="28"/>
        </w:rPr>
        <w:t>авалистом.</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Потребность в авале возникает, если кредитор не доверяет своему должнику, но в тоже время и не отказывает ему, например, в поставке товара, поскольку сам заинтересован в этом. Решением этой проблемы и является предоставление дополнительных гарантий исполнения векселя в лице какой-то организации, которой кредитор доверяет гораздо больше.</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Аваль проставляется на лицевой стороне векселя, где для этого предусмотрено специальное место. Аваль может потребоваться как на простом, так и на переводном векселе. Он может быть полным или частичным.</w:t>
      </w:r>
    </w:p>
    <w:p w:rsidR="00650275" w:rsidRPr="00C0248E" w:rsidRDefault="00650275" w:rsidP="002471CB">
      <w:pPr>
        <w:shd w:val="clear" w:color="auto" w:fill="FFFFFF"/>
        <w:spacing w:line="360" w:lineRule="auto"/>
        <w:ind w:firstLine="709"/>
        <w:jc w:val="both"/>
        <w:rPr>
          <w:sz w:val="28"/>
          <w:szCs w:val="28"/>
        </w:rPr>
      </w:pPr>
      <w:r w:rsidRPr="00C0248E">
        <w:rPr>
          <w:iCs/>
          <w:sz w:val="28"/>
          <w:szCs w:val="28"/>
        </w:rPr>
        <w:t>Акцептом</w:t>
      </w:r>
      <w:r w:rsidRPr="00C0248E">
        <w:rPr>
          <w:i/>
          <w:iCs/>
          <w:sz w:val="28"/>
          <w:szCs w:val="28"/>
        </w:rPr>
        <w:t xml:space="preserve"> </w:t>
      </w:r>
      <w:r w:rsidRPr="00C0248E">
        <w:rPr>
          <w:sz w:val="28"/>
          <w:szCs w:val="28"/>
        </w:rPr>
        <w:t xml:space="preserve">называется согласие плательщика </w:t>
      </w:r>
      <w:r w:rsidRPr="00C0248E">
        <w:rPr>
          <w:iCs/>
          <w:sz w:val="28"/>
          <w:szCs w:val="28"/>
        </w:rPr>
        <w:t>по переводному векселю</w:t>
      </w:r>
      <w:r w:rsidRPr="00C0248E">
        <w:rPr>
          <w:i/>
          <w:iCs/>
          <w:sz w:val="28"/>
          <w:szCs w:val="28"/>
        </w:rPr>
        <w:t xml:space="preserve"> </w:t>
      </w:r>
      <w:r w:rsidRPr="00C0248E">
        <w:rPr>
          <w:sz w:val="28"/>
          <w:szCs w:val="28"/>
        </w:rPr>
        <w:t>на оплату по нему. Плательщик по переводному векселю является должником по отношению к векселедателю. Но поскольку вексель выписывает не сам должник, а его кредитор, постольку этот должник должен дать согласие на оплату данного векселя</w:t>
      </w:r>
      <w:r w:rsidR="00B655D6" w:rsidRPr="00C0248E">
        <w:rPr>
          <w:sz w:val="28"/>
          <w:szCs w:val="28"/>
        </w:rPr>
        <w:t>, прежде чем векселедатель пере</w:t>
      </w:r>
      <w:r w:rsidRPr="00C0248E">
        <w:rPr>
          <w:sz w:val="28"/>
          <w:szCs w:val="28"/>
        </w:rPr>
        <w:t>даст вексель векселеполучателю, т. е. своему собственному кредитору. В противном случае последний не примет переводной вексель. На практике возможны ситуации, в которых сам векселеполучатель предъявляет переводной вексель для акцепта плательщику, в случае, когда вопросы долга оговорены с последним заранее (например, по телефону). Получить акцепт бывает удобнее самому векселеполучателю, например, когда он и плательщик находятся в одном и том же городе или местности, а векселедатель находится в другом, отдаленном от них месте.</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Место для акцепта предусмот</w:t>
      </w:r>
      <w:r w:rsidR="00B655D6" w:rsidRPr="00C0248E">
        <w:rPr>
          <w:sz w:val="28"/>
          <w:szCs w:val="28"/>
        </w:rPr>
        <w:t>рено на лицевой стороне перевод</w:t>
      </w:r>
      <w:r w:rsidRPr="00C0248E">
        <w:rPr>
          <w:sz w:val="28"/>
          <w:szCs w:val="28"/>
        </w:rPr>
        <w:t>ного векселя слева от аваля. Как и в случае аваля, тоже разрешается частичный акцепт, т. е. когда плательщик в силу каких-то обстоятельств соглашается на уплату лишь части денежной суммы (долга), указанной в векселе.</w:t>
      </w:r>
    </w:p>
    <w:p w:rsidR="00650275" w:rsidRPr="00C0248E" w:rsidRDefault="00650275" w:rsidP="002471CB">
      <w:pPr>
        <w:shd w:val="clear" w:color="auto" w:fill="FFFFFF"/>
        <w:spacing w:line="360" w:lineRule="auto"/>
        <w:ind w:firstLine="709"/>
        <w:jc w:val="both"/>
        <w:rPr>
          <w:sz w:val="28"/>
          <w:szCs w:val="28"/>
        </w:rPr>
      </w:pPr>
      <w:r w:rsidRPr="00C0248E">
        <w:rPr>
          <w:iCs/>
          <w:sz w:val="28"/>
          <w:szCs w:val="28"/>
        </w:rPr>
        <w:t>Индоссамент</w:t>
      </w:r>
      <w:r w:rsidRPr="00C0248E">
        <w:rPr>
          <w:i/>
          <w:iCs/>
          <w:sz w:val="28"/>
          <w:szCs w:val="28"/>
        </w:rPr>
        <w:t xml:space="preserve"> </w:t>
      </w:r>
      <w:r w:rsidRPr="00C0248E">
        <w:rPr>
          <w:sz w:val="28"/>
          <w:szCs w:val="28"/>
        </w:rPr>
        <w:t>— это передаточная надпись на векселе, означающая безусловный приказ его прежнего владельца (держателя) о передаче всех прав по нему новому владельцу (держателю). Индоссамент фиксирует переход права требования по векселю от одного лица к другому. Обычно запись по нему имеет форму: «Платите приказу...» или «Уплатите в пользу...».</w:t>
      </w:r>
      <w:r w:rsidR="00EE1AF5" w:rsidRPr="00C0248E">
        <w:rPr>
          <w:sz w:val="28"/>
          <w:szCs w:val="28"/>
        </w:rPr>
        <w:t xml:space="preserve"> </w:t>
      </w:r>
      <w:r w:rsidRPr="00C0248E">
        <w:rPr>
          <w:sz w:val="28"/>
          <w:szCs w:val="28"/>
        </w:rPr>
        <w:t xml:space="preserve">Лицо, в пользу которого передается вексель, называется индоссатом, а лицо, передающее вексель, </w:t>
      </w:r>
      <w:r w:rsidRPr="00C0248E">
        <w:rPr>
          <w:iCs/>
          <w:sz w:val="28"/>
          <w:szCs w:val="28"/>
        </w:rPr>
        <w:t>индоссантом.</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Поскольку долговое обязательство о платеже, имеющееся в векселе, является ничем не обусловленным, то и индоссамент может быть только таким же.</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Запрещен частичный индоссамент, т. е. передача части суммы векселя. Индоссант, т. е. тот, кто передает вексель новому владельцу, собственноручно проделывает передаточную надпись, которая скрепляется его печатью. Он отве</w:t>
      </w:r>
      <w:r w:rsidR="00B655D6" w:rsidRPr="00C0248E">
        <w:rPr>
          <w:sz w:val="28"/>
          <w:szCs w:val="28"/>
        </w:rPr>
        <w:t>чает за акцепт и платеж по пере</w:t>
      </w:r>
      <w:r w:rsidRPr="00C0248E">
        <w:rPr>
          <w:sz w:val="28"/>
          <w:szCs w:val="28"/>
        </w:rPr>
        <w:t>водному или простому векселю. Однако он может снять с себя ответственность за акцепт и платеж, если сделает оговорку «без оборота на меня». В этом случае он исключается из цепочки обязанных по векселю лиц, что может привести к падению ликвидности, или оборачиваемости, векселя, если это будет расценено другими участникам рынка как форма неплатежеспособности плательщика по векселю.</w:t>
      </w:r>
    </w:p>
    <w:p w:rsidR="00650275" w:rsidRPr="00C0248E" w:rsidRDefault="00650275" w:rsidP="002471CB">
      <w:pPr>
        <w:shd w:val="clear" w:color="auto" w:fill="FFFFFF"/>
        <w:spacing w:line="360" w:lineRule="auto"/>
        <w:ind w:firstLine="709"/>
        <w:jc w:val="both"/>
        <w:rPr>
          <w:sz w:val="28"/>
          <w:szCs w:val="28"/>
        </w:rPr>
      </w:pPr>
      <w:r w:rsidRPr="00C0248E">
        <w:rPr>
          <w:sz w:val="28"/>
          <w:szCs w:val="28"/>
        </w:rPr>
        <w:t>Векселедержатель может совсем исключить возможность дальнейшей передачи векселя, если включит в текст векселя слова «не приказу». В этом случае вексель может быть передан только путем договора его купли-продажи.</w:t>
      </w:r>
    </w:p>
    <w:p w:rsidR="00650275" w:rsidRPr="00C0248E" w:rsidRDefault="007745A4" w:rsidP="002471CB">
      <w:pPr>
        <w:shd w:val="clear" w:color="auto" w:fill="FFFFFF"/>
        <w:spacing w:line="360" w:lineRule="auto"/>
        <w:ind w:firstLine="709"/>
        <w:jc w:val="both"/>
        <w:rPr>
          <w:sz w:val="28"/>
          <w:szCs w:val="28"/>
        </w:rPr>
      </w:pPr>
      <w:r w:rsidRPr="00C0248E">
        <w:rPr>
          <w:sz w:val="28"/>
          <w:szCs w:val="28"/>
        </w:rPr>
        <w:t xml:space="preserve">О. В. Боев[5] в своей работе выделяет следующие виды индоссамента, разрешенные </w:t>
      </w:r>
      <w:r w:rsidR="00650275" w:rsidRPr="00C0248E">
        <w:rPr>
          <w:sz w:val="28"/>
          <w:szCs w:val="28"/>
        </w:rPr>
        <w:t>Законодательством:</w:t>
      </w:r>
    </w:p>
    <w:p w:rsidR="00650275" w:rsidRPr="00C0248E" w:rsidRDefault="00650275"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bCs/>
          <w:i/>
          <w:iCs/>
          <w:sz w:val="28"/>
          <w:szCs w:val="28"/>
        </w:rPr>
        <w:t>именной</w:t>
      </w:r>
      <w:r w:rsidRPr="00C0248E">
        <w:rPr>
          <w:b/>
          <w:bCs/>
          <w:i/>
          <w:iCs/>
          <w:sz w:val="28"/>
          <w:szCs w:val="28"/>
        </w:rPr>
        <w:t xml:space="preserve"> </w:t>
      </w:r>
      <w:r w:rsidRPr="00C0248E">
        <w:rPr>
          <w:sz w:val="28"/>
          <w:szCs w:val="28"/>
        </w:rPr>
        <w:t>— содержит наименование индоссата, подпись и</w:t>
      </w:r>
      <w:r w:rsidR="00B655D6" w:rsidRPr="00C0248E">
        <w:rPr>
          <w:sz w:val="28"/>
          <w:szCs w:val="28"/>
        </w:rPr>
        <w:t xml:space="preserve"> </w:t>
      </w:r>
      <w:r w:rsidRPr="00C0248E">
        <w:rPr>
          <w:sz w:val="28"/>
          <w:szCs w:val="28"/>
        </w:rPr>
        <w:t>печать индоссанта и четко фиксирует, кому переходит право</w:t>
      </w:r>
      <w:r w:rsidR="00B655D6" w:rsidRPr="00C0248E">
        <w:rPr>
          <w:sz w:val="28"/>
          <w:szCs w:val="28"/>
        </w:rPr>
        <w:t xml:space="preserve"> </w:t>
      </w:r>
      <w:r w:rsidRPr="00C0248E">
        <w:rPr>
          <w:sz w:val="28"/>
          <w:szCs w:val="28"/>
        </w:rPr>
        <w:t>собственности на вексель;</w:t>
      </w:r>
    </w:p>
    <w:p w:rsidR="00650275" w:rsidRPr="00C0248E" w:rsidRDefault="00650275"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bCs/>
          <w:i/>
          <w:iCs/>
          <w:sz w:val="28"/>
          <w:szCs w:val="28"/>
        </w:rPr>
        <w:t>бланковый</w:t>
      </w:r>
      <w:r w:rsidRPr="00C0248E">
        <w:rPr>
          <w:b/>
          <w:bCs/>
          <w:i/>
          <w:iCs/>
          <w:sz w:val="28"/>
          <w:szCs w:val="28"/>
        </w:rPr>
        <w:t xml:space="preserve"> </w:t>
      </w:r>
      <w:r w:rsidRPr="00C0248E">
        <w:rPr>
          <w:sz w:val="28"/>
          <w:szCs w:val="28"/>
        </w:rPr>
        <w:t>— не содержит наименование индоссата, т. е. получателя векселя, и такой</w:t>
      </w:r>
      <w:r w:rsidR="00B655D6" w:rsidRPr="00C0248E">
        <w:rPr>
          <w:sz w:val="28"/>
          <w:szCs w:val="28"/>
        </w:rPr>
        <w:t xml:space="preserve"> вексель является предъявительс</w:t>
      </w:r>
      <w:r w:rsidRPr="00C0248E">
        <w:rPr>
          <w:sz w:val="28"/>
          <w:szCs w:val="28"/>
        </w:rPr>
        <w:t>ким. Индоссат имеет возможность самостоятельно вписать наименование нового векселедержателя или передать вексель, не делая больше никаких записей. Бланковый индоссамент превращается в име</w:t>
      </w:r>
      <w:r w:rsidR="00B655D6" w:rsidRPr="00C0248E">
        <w:rPr>
          <w:sz w:val="28"/>
          <w:szCs w:val="28"/>
        </w:rPr>
        <w:t>нной в случае записи в текст ин</w:t>
      </w:r>
      <w:r w:rsidRPr="00C0248E">
        <w:rPr>
          <w:sz w:val="28"/>
          <w:szCs w:val="28"/>
        </w:rPr>
        <w:t>доссамента наименования векселедержателя, что обязательно делается при наступлении срока платежа;</w:t>
      </w:r>
    </w:p>
    <w:p w:rsidR="00650275" w:rsidRPr="00C0248E" w:rsidRDefault="00650275"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bCs/>
          <w:i/>
          <w:iCs/>
          <w:sz w:val="28"/>
          <w:szCs w:val="28"/>
        </w:rPr>
        <w:t>инкассовый</w:t>
      </w:r>
      <w:r w:rsidRPr="00C0248E">
        <w:rPr>
          <w:b/>
          <w:bCs/>
          <w:i/>
          <w:iCs/>
          <w:sz w:val="28"/>
          <w:szCs w:val="28"/>
        </w:rPr>
        <w:t xml:space="preserve"> </w:t>
      </w:r>
      <w:r w:rsidRPr="00C0248E">
        <w:rPr>
          <w:sz w:val="28"/>
          <w:szCs w:val="28"/>
        </w:rPr>
        <w:t>— это передаточная надпись в пользу определенного банка, уполномочивающая последний получить платеж</w:t>
      </w:r>
      <w:r w:rsidR="00B655D6" w:rsidRPr="00C0248E">
        <w:rPr>
          <w:sz w:val="28"/>
          <w:szCs w:val="28"/>
        </w:rPr>
        <w:t xml:space="preserve"> </w:t>
      </w:r>
      <w:r w:rsidRPr="00C0248E">
        <w:rPr>
          <w:sz w:val="28"/>
          <w:szCs w:val="28"/>
        </w:rPr>
        <w:t>по векселю. Такой индоссамент имеет вид «на инкассо» и</w:t>
      </w:r>
      <w:r w:rsidR="00B655D6" w:rsidRPr="00C0248E">
        <w:rPr>
          <w:sz w:val="28"/>
          <w:szCs w:val="28"/>
        </w:rPr>
        <w:t xml:space="preserve"> </w:t>
      </w:r>
      <w:r w:rsidRPr="00C0248E">
        <w:rPr>
          <w:sz w:val="28"/>
          <w:szCs w:val="28"/>
        </w:rPr>
        <w:t>дает банку право предъявить вексель к акцепту или платежу;</w:t>
      </w:r>
    </w:p>
    <w:p w:rsidR="00650275" w:rsidRPr="00C0248E" w:rsidRDefault="00650275" w:rsidP="002471CB">
      <w:pPr>
        <w:widowControl w:val="0"/>
        <w:numPr>
          <w:ilvl w:val="0"/>
          <w:numId w:val="4"/>
        </w:numPr>
        <w:shd w:val="clear" w:color="auto" w:fill="FFFFFF"/>
        <w:tabs>
          <w:tab w:val="left" w:pos="0"/>
        </w:tabs>
        <w:autoSpaceDE w:val="0"/>
        <w:autoSpaceDN w:val="0"/>
        <w:adjustRightInd w:val="0"/>
        <w:spacing w:line="360" w:lineRule="auto"/>
        <w:ind w:firstLine="709"/>
        <w:jc w:val="both"/>
        <w:rPr>
          <w:sz w:val="28"/>
          <w:szCs w:val="28"/>
        </w:rPr>
      </w:pPr>
      <w:r w:rsidRPr="00C0248E">
        <w:rPr>
          <w:bCs/>
          <w:i/>
          <w:iCs/>
          <w:sz w:val="28"/>
          <w:szCs w:val="28"/>
        </w:rPr>
        <w:t>залоговый</w:t>
      </w:r>
      <w:r w:rsidRPr="00C0248E">
        <w:rPr>
          <w:b/>
          <w:bCs/>
          <w:i/>
          <w:iCs/>
          <w:sz w:val="28"/>
          <w:szCs w:val="28"/>
        </w:rPr>
        <w:t xml:space="preserve"> </w:t>
      </w:r>
      <w:r w:rsidRPr="00C0248E">
        <w:rPr>
          <w:i/>
          <w:iCs/>
          <w:sz w:val="28"/>
          <w:szCs w:val="28"/>
        </w:rPr>
        <w:t xml:space="preserve">— </w:t>
      </w:r>
      <w:r w:rsidRPr="00C0248E">
        <w:rPr>
          <w:sz w:val="28"/>
          <w:szCs w:val="28"/>
        </w:rPr>
        <w:t>делается в том случае, когда векселедержатель</w:t>
      </w:r>
      <w:r w:rsidR="00B655D6" w:rsidRPr="00C0248E">
        <w:rPr>
          <w:sz w:val="28"/>
          <w:szCs w:val="28"/>
        </w:rPr>
        <w:t xml:space="preserve"> </w:t>
      </w:r>
      <w:r w:rsidRPr="00C0248E">
        <w:rPr>
          <w:sz w:val="28"/>
          <w:szCs w:val="28"/>
        </w:rPr>
        <w:t>передает кредитору вексель в залог выданного кредита. Обычно такой вексель сопровождается оговоркой: «валюта в залог» либо другой равнозначной фразой. Залоговый индоссамент не дает права собственности на вексель индоссанту, т. е. залогодержателю.</w:t>
      </w:r>
    </w:p>
    <w:p w:rsidR="007745A4" w:rsidRPr="00C0248E" w:rsidRDefault="007745A4" w:rsidP="002471CB">
      <w:pPr>
        <w:tabs>
          <w:tab w:val="num" w:pos="1440"/>
        </w:tabs>
        <w:spacing w:line="360" w:lineRule="auto"/>
        <w:ind w:firstLine="709"/>
        <w:jc w:val="both"/>
        <w:rPr>
          <w:b/>
          <w:sz w:val="28"/>
          <w:szCs w:val="28"/>
        </w:rPr>
      </w:pPr>
    </w:p>
    <w:p w:rsidR="00A90A7D" w:rsidRPr="00C0248E" w:rsidRDefault="00A90A7D" w:rsidP="002471CB">
      <w:pPr>
        <w:tabs>
          <w:tab w:val="num" w:pos="1440"/>
        </w:tabs>
        <w:spacing w:line="360" w:lineRule="auto"/>
        <w:ind w:firstLine="709"/>
        <w:jc w:val="both"/>
        <w:rPr>
          <w:b/>
          <w:sz w:val="28"/>
          <w:szCs w:val="28"/>
        </w:rPr>
      </w:pPr>
      <w:r w:rsidRPr="00C0248E">
        <w:rPr>
          <w:b/>
          <w:sz w:val="28"/>
          <w:szCs w:val="28"/>
        </w:rPr>
        <w:t xml:space="preserve">1.4 </w:t>
      </w:r>
      <w:r w:rsidR="00767C3C" w:rsidRPr="00C0248E">
        <w:rPr>
          <w:b/>
          <w:sz w:val="28"/>
          <w:szCs w:val="28"/>
        </w:rPr>
        <w:t>Процедура платежа по векселю</w:t>
      </w:r>
    </w:p>
    <w:p w:rsidR="00C0248E" w:rsidRDefault="00C0248E" w:rsidP="002471CB">
      <w:pPr>
        <w:shd w:val="clear" w:color="auto" w:fill="FFFFFF"/>
        <w:spacing w:line="360" w:lineRule="auto"/>
        <w:ind w:firstLine="709"/>
        <w:jc w:val="both"/>
        <w:rPr>
          <w:sz w:val="28"/>
          <w:szCs w:val="28"/>
        </w:rPr>
      </w:pP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Процедура платежа по векселю строго стандартизирована и состоит из следующих правил.</w:t>
      </w:r>
    </w:p>
    <w:p w:rsidR="00A90A7D" w:rsidRPr="00C0248E" w:rsidRDefault="00A90A7D" w:rsidP="002471CB">
      <w:pPr>
        <w:widowControl w:val="0"/>
        <w:numPr>
          <w:ilvl w:val="0"/>
          <w:numId w:val="7"/>
        </w:numPr>
        <w:shd w:val="clear" w:color="auto" w:fill="FFFFFF"/>
        <w:tabs>
          <w:tab w:val="left" w:pos="667"/>
        </w:tabs>
        <w:autoSpaceDE w:val="0"/>
        <w:autoSpaceDN w:val="0"/>
        <w:adjustRightInd w:val="0"/>
        <w:spacing w:line="360" w:lineRule="auto"/>
        <w:ind w:firstLine="709"/>
        <w:jc w:val="both"/>
        <w:rPr>
          <w:sz w:val="28"/>
          <w:szCs w:val="28"/>
        </w:rPr>
      </w:pPr>
      <w:r w:rsidRPr="00C0248E">
        <w:rPr>
          <w:sz w:val="28"/>
          <w:szCs w:val="28"/>
        </w:rPr>
        <w:t>Вексель предъявляется к оплате в месте нахождения плательщика,</w:t>
      </w:r>
      <w:r w:rsidR="00B655D6" w:rsidRPr="00C0248E">
        <w:rPr>
          <w:sz w:val="28"/>
          <w:szCs w:val="28"/>
        </w:rPr>
        <w:t xml:space="preserve"> </w:t>
      </w:r>
      <w:r w:rsidRPr="00C0248E">
        <w:rPr>
          <w:sz w:val="28"/>
          <w:szCs w:val="28"/>
        </w:rPr>
        <w:t>если в векселе не указано иное место.</w:t>
      </w:r>
    </w:p>
    <w:p w:rsidR="00A90A7D" w:rsidRPr="00C0248E" w:rsidRDefault="00A90A7D" w:rsidP="002471CB">
      <w:pPr>
        <w:widowControl w:val="0"/>
        <w:numPr>
          <w:ilvl w:val="0"/>
          <w:numId w:val="7"/>
        </w:numPr>
        <w:shd w:val="clear" w:color="auto" w:fill="FFFFFF"/>
        <w:tabs>
          <w:tab w:val="left" w:pos="667"/>
        </w:tabs>
        <w:autoSpaceDE w:val="0"/>
        <w:autoSpaceDN w:val="0"/>
        <w:adjustRightInd w:val="0"/>
        <w:spacing w:line="360" w:lineRule="auto"/>
        <w:ind w:firstLine="709"/>
        <w:jc w:val="both"/>
        <w:rPr>
          <w:sz w:val="28"/>
          <w:szCs w:val="28"/>
        </w:rPr>
      </w:pPr>
      <w:r w:rsidRPr="00C0248E">
        <w:rPr>
          <w:sz w:val="28"/>
          <w:szCs w:val="28"/>
        </w:rPr>
        <w:t>Плательщик должен осуществить платеж немедленно по предъявлении векселя, если предъявление последнего своевременно.</w:t>
      </w:r>
      <w:r w:rsidR="00767C3C" w:rsidRPr="00C0248E">
        <w:rPr>
          <w:sz w:val="28"/>
          <w:szCs w:val="28"/>
        </w:rPr>
        <w:t xml:space="preserve"> </w:t>
      </w:r>
      <w:r w:rsidRPr="00C0248E">
        <w:rPr>
          <w:sz w:val="28"/>
          <w:szCs w:val="28"/>
        </w:rPr>
        <w:t>Отсрочка</w:t>
      </w:r>
      <w:r w:rsidR="00767C3C" w:rsidRPr="00C0248E">
        <w:rPr>
          <w:sz w:val="28"/>
          <w:szCs w:val="28"/>
        </w:rPr>
        <w:t xml:space="preserve"> </w:t>
      </w:r>
      <w:r w:rsidRPr="00C0248E">
        <w:rPr>
          <w:sz w:val="28"/>
          <w:szCs w:val="28"/>
        </w:rPr>
        <w:t>платежа по векселю допускается только в случае возникновения обстоятельств непреодолимой силы.</w:t>
      </w:r>
    </w:p>
    <w:p w:rsidR="00A90A7D" w:rsidRPr="00C0248E" w:rsidRDefault="00A90A7D" w:rsidP="002471CB">
      <w:pPr>
        <w:widowControl w:val="0"/>
        <w:numPr>
          <w:ilvl w:val="0"/>
          <w:numId w:val="7"/>
        </w:numPr>
        <w:shd w:val="clear" w:color="auto" w:fill="FFFFFF"/>
        <w:tabs>
          <w:tab w:val="left" w:pos="667"/>
        </w:tabs>
        <w:autoSpaceDE w:val="0"/>
        <w:autoSpaceDN w:val="0"/>
        <w:adjustRightInd w:val="0"/>
        <w:spacing w:line="360" w:lineRule="auto"/>
        <w:ind w:firstLine="709"/>
        <w:jc w:val="both"/>
        <w:rPr>
          <w:sz w:val="28"/>
          <w:szCs w:val="28"/>
        </w:rPr>
      </w:pPr>
      <w:r w:rsidRPr="00C0248E">
        <w:rPr>
          <w:sz w:val="28"/>
          <w:szCs w:val="28"/>
        </w:rPr>
        <w:t>При исчислении срока погашения векселя не следует учитывать день,</w:t>
      </w:r>
      <w:r w:rsidR="00B655D6" w:rsidRPr="00C0248E">
        <w:rPr>
          <w:sz w:val="28"/>
          <w:szCs w:val="28"/>
        </w:rPr>
        <w:t xml:space="preserve"> </w:t>
      </w:r>
      <w:r w:rsidRPr="00C0248E">
        <w:rPr>
          <w:sz w:val="28"/>
          <w:szCs w:val="28"/>
        </w:rPr>
        <w:t xml:space="preserve">в который он выписан. В </w:t>
      </w:r>
      <w:r w:rsidR="00767C3C" w:rsidRPr="00C0248E">
        <w:rPr>
          <w:sz w:val="28"/>
          <w:szCs w:val="28"/>
        </w:rPr>
        <w:t>случае,</w:t>
      </w:r>
      <w:r w:rsidRPr="00C0248E">
        <w:rPr>
          <w:sz w:val="28"/>
          <w:szCs w:val="28"/>
        </w:rPr>
        <w:t xml:space="preserve"> когда д</w:t>
      </w:r>
      <w:r w:rsidR="00B655D6" w:rsidRPr="00C0248E">
        <w:rPr>
          <w:sz w:val="28"/>
          <w:szCs w:val="28"/>
        </w:rPr>
        <w:t xml:space="preserve">ень погашения приходится на не </w:t>
      </w:r>
      <w:r w:rsidRPr="00C0248E">
        <w:rPr>
          <w:sz w:val="28"/>
          <w:szCs w:val="28"/>
        </w:rPr>
        <w:t>рабочий день, вексель должен быть погашен в ближайший рабочий день.</w:t>
      </w:r>
    </w:p>
    <w:p w:rsidR="00A90A7D" w:rsidRPr="00C0248E" w:rsidRDefault="00A90A7D" w:rsidP="002471CB">
      <w:pPr>
        <w:widowControl w:val="0"/>
        <w:numPr>
          <w:ilvl w:val="0"/>
          <w:numId w:val="7"/>
        </w:numPr>
        <w:shd w:val="clear" w:color="auto" w:fill="FFFFFF"/>
        <w:tabs>
          <w:tab w:val="left" w:pos="667"/>
        </w:tabs>
        <w:autoSpaceDE w:val="0"/>
        <w:autoSpaceDN w:val="0"/>
        <w:adjustRightInd w:val="0"/>
        <w:spacing w:line="360" w:lineRule="auto"/>
        <w:ind w:firstLine="709"/>
        <w:jc w:val="both"/>
        <w:rPr>
          <w:sz w:val="28"/>
          <w:szCs w:val="28"/>
        </w:rPr>
      </w:pPr>
      <w:r w:rsidRPr="00C0248E">
        <w:rPr>
          <w:sz w:val="28"/>
          <w:szCs w:val="28"/>
        </w:rPr>
        <w:t>Предъявление векселя к оплате до срока его погашения не обязывает должника платить по нему, равно как и не может быть удовлетворено требование должника к векселе</w:t>
      </w:r>
      <w:r w:rsidR="00B655D6" w:rsidRPr="00C0248E">
        <w:rPr>
          <w:sz w:val="28"/>
          <w:szCs w:val="28"/>
        </w:rPr>
        <w:t>держателю принять платеж до сро</w:t>
      </w:r>
      <w:r w:rsidRPr="00C0248E">
        <w:rPr>
          <w:sz w:val="28"/>
          <w:szCs w:val="28"/>
        </w:rPr>
        <w:t>ка погашения векселя.</w:t>
      </w:r>
    </w:p>
    <w:p w:rsidR="00A90A7D" w:rsidRPr="00C0248E" w:rsidRDefault="00A90A7D" w:rsidP="002471CB">
      <w:pPr>
        <w:widowControl w:val="0"/>
        <w:numPr>
          <w:ilvl w:val="0"/>
          <w:numId w:val="7"/>
        </w:numPr>
        <w:shd w:val="clear" w:color="auto" w:fill="FFFFFF"/>
        <w:tabs>
          <w:tab w:val="left" w:pos="667"/>
        </w:tabs>
        <w:autoSpaceDE w:val="0"/>
        <w:autoSpaceDN w:val="0"/>
        <w:adjustRightInd w:val="0"/>
        <w:spacing w:line="360" w:lineRule="auto"/>
        <w:ind w:firstLine="709"/>
        <w:jc w:val="both"/>
        <w:rPr>
          <w:sz w:val="28"/>
          <w:szCs w:val="28"/>
        </w:rPr>
      </w:pPr>
      <w:r w:rsidRPr="00C0248E">
        <w:rPr>
          <w:sz w:val="28"/>
          <w:szCs w:val="28"/>
        </w:rPr>
        <w:t>Должник может оплатить в день погашения векселя только часть</w:t>
      </w:r>
      <w:r w:rsidR="00B655D6" w:rsidRPr="00C0248E">
        <w:rPr>
          <w:sz w:val="28"/>
          <w:szCs w:val="28"/>
        </w:rPr>
        <w:t xml:space="preserve"> </w:t>
      </w:r>
      <w:r w:rsidRPr="00C0248E">
        <w:rPr>
          <w:sz w:val="28"/>
          <w:szCs w:val="28"/>
        </w:rPr>
        <w:t>суммы, а векселедержатель не имеет права не принять платеж. В данном случае на лицевой стороне векселя делается отметка о погашении</w:t>
      </w:r>
      <w:r w:rsidR="00B655D6" w:rsidRPr="00C0248E">
        <w:rPr>
          <w:sz w:val="28"/>
          <w:szCs w:val="28"/>
        </w:rPr>
        <w:t xml:space="preserve"> </w:t>
      </w:r>
      <w:r w:rsidRPr="00C0248E">
        <w:rPr>
          <w:sz w:val="28"/>
          <w:szCs w:val="28"/>
        </w:rPr>
        <w:t>части вексельной суммы. Векселедержатель имеет право опротестовать</w:t>
      </w:r>
      <w:r w:rsidR="00B655D6" w:rsidRPr="00C0248E">
        <w:rPr>
          <w:sz w:val="28"/>
          <w:szCs w:val="28"/>
        </w:rPr>
        <w:t xml:space="preserve"> </w:t>
      </w:r>
      <w:r w:rsidRPr="00C0248E">
        <w:rPr>
          <w:sz w:val="28"/>
          <w:szCs w:val="28"/>
        </w:rPr>
        <w:t>неоплаченную сумму и предъявить ис</w:t>
      </w:r>
      <w:r w:rsidR="00B655D6" w:rsidRPr="00C0248E">
        <w:rPr>
          <w:sz w:val="28"/>
          <w:szCs w:val="28"/>
        </w:rPr>
        <w:t xml:space="preserve">к к любому из всех обязанных по </w:t>
      </w:r>
      <w:r w:rsidRPr="00C0248E">
        <w:rPr>
          <w:sz w:val="28"/>
          <w:szCs w:val="28"/>
        </w:rPr>
        <w:t>векселю лиц в размере неоплаченной суммы.</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Вексель может быть не принят к платежу или к акцепту в следующих условиях:</w:t>
      </w:r>
    </w:p>
    <w:p w:rsidR="00A90A7D" w:rsidRPr="00C0248E" w:rsidRDefault="00A90A7D" w:rsidP="002471CB">
      <w:pPr>
        <w:widowControl w:val="0"/>
        <w:numPr>
          <w:ilvl w:val="0"/>
          <w:numId w:val="8"/>
        </w:numPr>
        <w:shd w:val="clear" w:color="auto" w:fill="FFFFFF"/>
        <w:tabs>
          <w:tab w:val="left" w:pos="629"/>
        </w:tabs>
        <w:autoSpaceDE w:val="0"/>
        <w:autoSpaceDN w:val="0"/>
        <w:adjustRightInd w:val="0"/>
        <w:spacing w:line="360" w:lineRule="auto"/>
        <w:ind w:firstLine="709"/>
        <w:jc w:val="both"/>
        <w:rPr>
          <w:sz w:val="28"/>
          <w:szCs w:val="28"/>
        </w:rPr>
      </w:pPr>
      <w:r w:rsidRPr="00C0248E">
        <w:rPr>
          <w:sz w:val="28"/>
          <w:szCs w:val="28"/>
        </w:rPr>
        <w:t>по указанному адресу невозможно отыскать плательщика;</w:t>
      </w:r>
    </w:p>
    <w:p w:rsidR="008F24AC" w:rsidRPr="00C0248E" w:rsidRDefault="00A90A7D" w:rsidP="002471CB">
      <w:pPr>
        <w:widowControl w:val="0"/>
        <w:numPr>
          <w:ilvl w:val="0"/>
          <w:numId w:val="8"/>
        </w:numPr>
        <w:shd w:val="clear" w:color="auto" w:fill="FFFFFF"/>
        <w:tabs>
          <w:tab w:val="left" w:pos="629"/>
        </w:tabs>
        <w:autoSpaceDE w:val="0"/>
        <w:autoSpaceDN w:val="0"/>
        <w:adjustRightInd w:val="0"/>
        <w:spacing w:line="360" w:lineRule="auto"/>
        <w:ind w:firstLine="709"/>
        <w:jc w:val="both"/>
        <w:rPr>
          <w:sz w:val="28"/>
          <w:szCs w:val="28"/>
        </w:rPr>
      </w:pPr>
      <w:r w:rsidRPr="00C0248E">
        <w:rPr>
          <w:sz w:val="28"/>
          <w:szCs w:val="28"/>
        </w:rPr>
        <w:t>смерть плательщика;</w:t>
      </w:r>
    </w:p>
    <w:p w:rsidR="00A90A7D" w:rsidRPr="00C0248E" w:rsidRDefault="00A90A7D" w:rsidP="002471CB">
      <w:pPr>
        <w:widowControl w:val="0"/>
        <w:numPr>
          <w:ilvl w:val="0"/>
          <w:numId w:val="8"/>
        </w:numPr>
        <w:shd w:val="clear" w:color="auto" w:fill="FFFFFF"/>
        <w:tabs>
          <w:tab w:val="left" w:pos="629"/>
        </w:tabs>
        <w:autoSpaceDE w:val="0"/>
        <w:autoSpaceDN w:val="0"/>
        <w:adjustRightInd w:val="0"/>
        <w:spacing w:line="360" w:lineRule="auto"/>
        <w:ind w:firstLine="709"/>
        <w:jc w:val="both"/>
        <w:rPr>
          <w:sz w:val="28"/>
          <w:szCs w:val="28"/>
        </w:rPr>
      </w:pPr>
      <w:r w:rsidRPr="00C0248E">
        <w:rPr>
          <w:sz w:val="28"/>
          <w:szCs w:val="28"/>
        </w:rPr>
        <w:t>несостоятельность плательщика;</w:t>
      </w:r>
    </w:p>
    <w:p w:rsidR="00A90A7D" w:rsidRPr="00C0248E" w:rsidRDefault="00A90A7D" w:rsidP="002471CB">
      <w:pPr>
        <w:widowControl w:val="0"/>
        <w:numPr>
          <w:ilvl w:val="0"/>
          <w:numId w:val="8"/>
        </w:numPr>
        <w:shd w:val="clear" w:color="auto" w:fill="FFFFFF"/>
        <w:tabs>
          <w:tab w:val="left" w:pos="754"/>
        </w:tabs>
        <w:autoSpaceDE w:val="0"/>
        <w:autoSpaceDN w:val="0"/>
        <w:adjustRightInd w:val="0"/>
        <w:spacing w:line="360" w:lineRule="auto"/>
        <w:ind w:firstLine="709"/>
        <w:jc w:val="both"/>
        <w:rPr>
          <w:sz w:val="28"/>
          <w:szCs w:val="28"/>
        </w:rPr>
      </w:pPr>
      <w:r w:rsidRPr="00C0248E">
        <w:rPr>
          <w:sz w:val="28"/>
          <w:szCs w:val="28"/>
        </w:rPr>
        <w:t>в векселе указано «не акцептован» или «не принят»;</w:t>
      </w:r>
    </w:p>
    <w:p w:rsidR="00A90A7D" w:rsidRPr="00C0248E" w:rsidRDefault="00A90A7D" w:rsidP="002471CB">
      <w:pPr>
        <w:widowControl w:val="0"/>
        <w:numPr>
          <w:ilvl w:val="0"/>
          <w:numId w:val="8"/>
        </w:numPr>
        <w:shd w:val="clear" w:color="auto" w:fill="FFFFFF"/>
        <w:tabs>
          <w:tab w:val="left" w:pos="754"/>
        </w:tabs>
        <w:autoSpaceDE w:val="0"/>
        <w:autoSpaceDN w:val="0"/>
        <w:adjustRightInd w:val="0"/>
        <w:spacing w:line="360" w:lineRule="auto"/>
        <w:ind w:firstLine="709"/>
        <w:jc w:val="both"/>
        <w:rPr>
          <w:sz w:val="28"/>
          <w:szCs w:val="28"/>
        </w:rPr>
      </w:pPr>
      <w:r w:rsidRPr="00C0248E">
        <w:rPr>
          <w:sz w:val="28"/>
          <w:szCs w:val="28"/>
        </w:rPr>
        <w:t>запись об акцепте окажется зачеркнутой.</w:t>
      </w:r>
    </w:p>
    <w:p w:rsidR="008F24AC" w:rsidRPr="00C0248E" w:rsidRDefault="00A90A7D" w:rsidP="002471CB">
      <w:pPr>
        <w:shd w:val="clear" w:color="auto" w:fill="FFFFFF"/>
        <w:spacing w:line="360" w:lineRule="auto"/>
        <w:ind w:firstLine="709"/>
        <w:jc w:val="both"/>
        <w:rPr>
          <w:sz w:val="28"/>
          <w:szCs w:val="28"/>
        </w:rPr>
      </w:pPr>
      <w:r w:rsidRPr="00C0248E">
        <w:rPr>
          <w:sz w:val="28"/>
          <w:szCs w:val="28"/>
        </w:rPr>
        <w:t>Домициляция векселей — назначение плательщиком какого-то третьего лица. Обычно такую функцию выполняет банк. Он заключает с должником по векселю договор о домициляции векселей последнего, взимая за эту услугу комиссионный процент. В задачу банка входят: оплата векселей клиента, соблюдение процедуры предъявления векселей к оплате. Банк производит платеж по векселям клиента, предъявленным к оплате, только в случае заблаговременного предоставления последним достаточной суммы денежных средств для погашения векселей. В противном случае банк отказывает предъявителям в платеже. Внешним признаком домицилированного векселя являются слова в тексте векселя «платеж в банке ...» или другие равнозначные по смыслу.</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Протест векселя, как и все действия с векселями, строго формализован. Суть данной процедуры заключается в том, что это есть официально удостоверенное требование платежа или акцепта и его неполучение. В случае если векселедержатель надлежащим образом не опротестует вексель в неакцепте или в неплатеже, вексель потеряет вексельную силу.</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При потере векселем такого качества право требования долга будет носить уже условный характер, т.е.</w:t>
      </w:r>
      <w:r w:rsidR="00B655D6" w:rsidRPr="00C0248E">
        <w:rPr>
          <w:sz w:val="28"/>
          <w:szCs w:val="28"/>
        </w:rPr>
        <w:t xml:space="preserve"> вексель будет иметь статус все</w:t>
      </w:r>
      <w:r w:rsidRPr="00C0248E">
        <w:rPr>
          <w:sz w:val="28"/>
          <w:szCs w:val="28"/>
        </w:rPr>
        <w:t>го лишь долговой расписки.</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Например, предприятие ненадлежащим образом опротестовало вексель в неплатеже, т.е. нарушило одно или несколько условий протеста. В данном случае предприятие, безусловно, имеет право обратиться в арбитражный суд с исковым заявлением против должника, однако решение суда будет принято исходя из условий основной сделки, а отнюдь не вексельного права.</w:t>
      </w:r>
    </w:p>
    <w:p w:rsidR="005C5B5D" w:rsidRPr="00C0248E" w:rsidRDefault="00A90A7D" w:rsidP="002471CB">
      <w:pPr>
        <w:shd w:val="clear" w:color="auto" w:fill="FFFFFF"/>
        <w:spacing w:line="360" w:lineRule="auto"/>
        <w:ind w:firstLine="709"/>
        <w:jc w:val="both"/>
        <w:rPr>
          <w:sz w:val="28"/>
          <w:szCs w:val="28"/>
        </w:rPr>
      </w:pPr>
      <w:r w:rsidRPr="00C0248E">
        <w:rPr>
          <w:sz w:val="28"/>
          <w:szCs w:val="28"/>
        </w:rPr>
        <w:t>Это означает, что если векселедержатель полностью либо частично не исполнил своих обязательств по основной сделке, то не исключено, что иск не будет удовлетворен и должник не заплатит по векселю. Если</w:t>
      </w:r>
      <w:r w:rsidR="008F24AC" w:rsidRPr="00C0248E">
        <w:rPr>
          <w:sz w:val="28"/>
          <w:szCs w:val="28"/>
        </w:rPr>
        <w:t xml:space="preserve"> </w:t>
      </w:r>
      <w:r w:rsidRPr="00C0248E">
        <w:rPr>
          <w:sz w:val="28"/>
          <w:szCs w:val="28"/>
        </w:rPr>
        <w:t>же вексель опротестовывается надлежащим образом, то должник в соответствии с вексельным законодательством обязан совершить платеж независимо от наличия нарушений условий основной сделки.</w:t>
      </w:r>
    </w:p>
    <w:p w:rsidR="005C5B5D" w:rsidRPr="00C0248E" w:rsidRDefault="005C5B5D" w:rsidP="002471CB">
      <w:pPr>
        <w:shd w:val="clear" w:color="auto" w:fill="FFFFFF"/>
        <w:spacing w:line="360" w:lineRule="auto"/>
        <w:ind w:firstLine="709"/>
        <w:jc w:val="both"/>
        <w:rPr>
          <w:sz w:val="28"/>
          <w:szCs w:val="28"/>
        </w:rPr>
      </w:pPr>
      <w:r w:rsidRPr="00C0248E">
        <w:rPr>
          <w:sz w:val="28"/>
          <w:szCs w:val="28"/>
        </w:rPr>
        <w:t>Для совершения протеста в неплатеже вексель должен быть предъявлен в нотариальные конторы на следующий день после истечения срока платежа по векселю, но не позднее 12 часов следующего после этого срока дня. Нотариальная контора в день принятия векселя к протесту предъявляет плательщику требование о платеже. Если после этого последует платеж, нотариальная контора (нотариус), не производя протеста, возвращает вексель плательщику по установленной форме на самом векселе о получении платежа и передает кредитору причитающиеся ему суммы. В случае протеста переводного векселя векселедержатель имеет право требовать оплаты векселя от</w:t>
      </w:r>
      <w:r w:rsidR="00B655D6" w:rsidRPr="00C0248E">
        <w:rPr>
          <w:sz w:val="28"/>
          <w:szCs w:val="28"/>
        </w:rPr>
        <w:t xml:space="preserve"> всех лиц, выдавших, акцептовав</w:t>
      </w:r>
      <w:r w:rsidRPr="00C0248E">
        <w:rPr>
          <w:sz w:val="28"/>
          <w:szCs w:val="28"/>
        </w:rPr>
        <w:t>ших, индоссировавших или поставивших на векселе аваль, а если речь идет о простом векселе, то аналогичное право возникает у векселедержателя в отношении индоссантов. Все эти лица отвечают перед векселедержателем как солидарные должники. Векселедатель по опротестованному векселю вправе требовать уплаты:</w:t>
      </w:r>
    </w:p>
    <w:p w:rsidR="005C5B5D" w:rsidRPr="00C0248E" w:rsidRDefault="005C5B5D" w:rsidP="002471CB">
      <w:pPr>
        <w:widowControl w:val="0"/>
        <w:numPr>
          <w:ilvl w:val="0"/>
          <w:numId w:val="5"/>
        </w:numPr>
        <w:shd w:val="clear" w:color="auto" w:fill="FFFFFF"/>
        <w:tabs>
          <w:tab w:val="left" w:pos="720"/>
        </w:tabs>
        <w:autoSpaceDE w:val="0"/>
        <w:autoSpaceDN w:val="0"/>
        <w:adjustRightInd w:val="0"/>
        <w:spacing w:line="360" w:lineRule="auto"/>
        <w:ind w:firstLine="709"/>
        <w:jc w:val="both"/>
        <w:rPr>
          <w:sz w:val="28"/>
          <w:szCs w:val="28"/>
        </w:rPr>
      </w:pPr>
      <w:r w:rsidRPr="00C0248E">
        <w:rPr>
          <w:sz w:val="28"/>
          <w:szCs w:val="28"/>
        </w:rPr>
        <w:t>неоплаченной суммы векселя с процентами, если они были</w:t>
      </w:r>
      <w:r w:rsidR="00B655D6" w:rsidRPr="00C0248E">
        <w:rPr>
          <w:sz w:val="28"/>
          <w:szCs w:val="28"/>
        </w:rPr>
        <w:t xml:space="preserve"> </w:t>
      </w:r>
      <w:r w:rsidRPr="00C0248E">
        <w:rPr>
          <w:sz w:val="28"/>
          <w:szCs w:val="28"/>
        </w:rPr>
        <w:t>обусловлены;</w:t>
      </w:r>
    </w:p>
    <w:p w:rsidR="005C5B5D" w:rsidRPr="00C0248E" w:rsidRDefault="005C5B5D" w:rsidP="002471CB">
      <w:pPr>
        <w:widowControl w:val="0"/>
        <w:numPr>
          <w:ilvl w:val="0"/>
          <w:numId w:val="5"/>
        </w:numPr>
        <w:shd w:val="clear" w:color="auto" w:fill="FFFFFF"/>
        <w:tabs>
          <w:tab w:val="left" w:pos="720"/>
        </w:tabs>
        <w:autoSpaceDE w:val="0"/>
        <w:autoSpaceDN w:val="0"/>
        <w:adjustRightInd w:val="0"/>
        <w:spacing w:line="360" w:lineRule="auto"/>
        <w:ind w:firstLine="709"/>
        <w:jc w:val="both"/>
        <w:rPr>
          <w:sz w:val="28"/>
          <w:szCs w:val="28"/>
        </w:rPr>
      </w:pPr>
      <w:r w:rsidRPr="00C0248E">
        <w:rPr>
          <w:sz w:val="28"/>
          <w:szCs w:val="28"/>
        </w:rPr>
        <w:t>6 % годовых со дня срока платежа;</w:t>
      </w:r>
    </w:p>
    <w:p w:rsidR="005C5B5D" w:rsidRPr="00C0248E" w:rsidRDefault="005C5B5D" w:rsidP="002471CB">
      <w:pPr>
        <w:widowControl w:val="0"/>
        <w:numPr>
          <w:ilvl w:val="0"/>
          <w:numId w:val="5"/>
        </w:numPr>
        <w:shd w:val="clear" w:color="auto" w:fill="FFFFFF"/>
        <w:tabs>
          <w:tab w:val="left" w:pos="720"/>
        </w:tabs>
        <w:autoSpaceDE w:val="0"/>
        <w:autoSpaceDN w:val="0"/>
        <w:adjustRightInd w:val="0"/>
        <w:spacing w:line="360" w:lineRule="auto"/>
        <w:ind w:firstLine="709"/>
        <w:jc w:val="both"/>
        <w:rPr>
          <w:sz w:val="28"/>
          <w:szCs w:val="28"/>
        </w:rPr>
      </w:pPr>
      <w:r w:rsidRPr="00C0248E">
        <w:rPr>
          <w:sz w:val="28"/>
          <w:szCs w:val="28"/>
        </w:rPr>
        <w:t>издержек по протесту, издержек по отсылке извещения, а также</w:t>
      </w:r>
      <w:r w:rsidR="00B655D6" w:rsidRPr="00C0248E">
        <w:rPr>
          <w:sz w:val="28"/>
          <w:szCs w:val="28"/>
        </w:rPr>
        <w:t xml:space="preserve"> </w:t>
      </w:r>
      <w:r w:rsidRPr="00C0248E">
        <w:rPr>
          <w:sz w:val="28"/>
          <w:szCs w:val="28"/>
        </w:rPr>
        <w:t>других издержек;</w:t>
      </w:r>
    </w:p>
    <w:p w:rsidR="005C5B5D" w:rsidRPr="00C0248E" w:rsidRDefault="005C5B5D" w:rsidP="002471CB">
      <w:pPr>
        <w:widowControl w:val="0"/>
        <w:numPr>
          <w:ilvl w:val="0"/>
          <w:numId w:val="5"/>
        </w:numPr>
        <w:shd w:val="clear" w:color="auto" w:fill="FFFFFF"/>
        <w:tabs>
          <w:tab w:val="left" w:pos="720"/>
        </w:tabs>
        <w:autoSpaceDE w:val="0"/>
        <w:autoSpaceDN w:val="0"/>
        <w:adjustRightInd w:val="0"/>
        <w:spacing w:line="360" w:lineRule="auto"/>
        <w:ind w:firstLine="709"/>
        <w:jc w:val="both"/>
        <w:rPr>
          <w:sz w:val="28"/>
          <w:szCs w:val="28"/>
        </w:rPr>
      </w:pPr>
      <w:r w:rsidRPr="00C0248E">
        <w:rPr>
          <w:sz w:val="28"/>
          <w:szCs w:val="28"/>
        </w:rPr>
        <w:t>пени в размере 3% в день.</w:t>
      </w:r>
    </w:p>
    <w:p w:rsidR="005C5B5D" w:rsidRPr="00C0248E" w:rsidRDefault="005C5B5D" w:rsidP="002471CB">
      <w:pPr>
        <w:shd w:val="clear" w:color="auto" w:fill="FFFFFF"/>
        <w:spacing w:line="360" w:lineRule="auto"/>
        <w:ind w:firstLine="709"/>
        <w:jc w:val="both"/>
        <w:rPr>
          <w:sz w:val="28"/>
          <w:szCs w:val="28"/>
        </w:rPr>
      </w:pPr>
      <w:r w:rsidRPr="00C0248E">
        <w:rPr>
          <w:sz w:val="28"/>
          <w:szCs w:val="28"/>
        </w:rPr>
        <w:t>Векселедержатель, не получивший платежа, имеет право на взыскание в судебном порядке причитающихся ему денег, однако право на предъявление соответствующего иска ограничено сроком так называемой вексельной давности. Положение о простом и переводном векселе устанавливает различные сроки</w:t>
      </w:r>
      <w:r w:rsidR="00B655D6" w:rsidRPr="00C0248E">
        <w:rPr>
          <w:sz w:val="28"/>
          <w:szCs w:val="28"/>
        </w:rPr>
        <w:t xml:space="preserve"> вексельной давности для различ</w:t>
      </w:r>
      <w:r w:rsidRPr="00C0248E">
        <w:rPr>
          <w:sz w:val="28"/>
          <w:szCs w:val="28"/>
        </w:rPr>
        <w:t>ных участников вексельных отношений. Так, для предъявления иска векселедержателем к акцептантам переводного векселя установлен трехлетний срок исковой давности, а к векселедателю — один год со дня протеста, совершенного в установленный срок.</w:t>
      </w:r>
    </w:p>
    <w:p w:rsidR="00C47125" w:rsidRPr="00C0248E" w:rsidRDefault="00C47125" w:rsidP="002471CB">
      <w:pPr>
        <w:shd w:val="clear" w:color="auto" w:fill="FFFFFF"/>
        <w:spacing w:line="360" w:lineRule="auto"/>
        <w:ind w:firstLine="709"/>
        <w:jc w:val="both"/>
        <w:rPr>
          <w:sz w:val="28"/>
          <w:szCs w:val="28"/>
        </w:rPr>
      </w:pPr>
      <w:r w:rsidRPr="00C0248E">
        <w:rPr>
          <w:bCs/>
          <w:iCs/>
          <w:sz w:val="28"/>
          <w:szCs w:val="28"/>
        </w:rPr>
        <w:t>Учет векселя</w:t>
      </w:r>
      <w:r w:rsidRPr="00C0248E">
        <w:rPr>
          <w:b/>
          <w:bCs/>
          <w:i/>
          <w:iCs/>
          <w:sz w:val="28"/>
          <w:szCs w:val="28"/>
        </w:rPr>
        <w:t xml:space="preserve"> </w:t>
      </w:r>
      <w:r w:rsidRPr="00C0248E">
        <w:rPr>
          <w:sz w:val="28"/>
          <w:szCs w:val="28"/>
        </w:rPr>
        <w:t>— это покупка векселя до наступления срока платежа по нему. Поскольку денежные средства обычно сосредоточены у банка, постольку покупателем векселей чаще всего выступают банки.</w:t>
      </w:r>
    </w:p>
    <w:p w:rsidR="00C47125" w:rsidRPr="00C0248E" w:rsidRDefault="00C47125" w:rsidP="002471CB">
      <w:pPr>
        <w:shd w:val="clear" w:color="auto" w:fill="FFFFFF"/>
        <w:spacing w:line="360" w:lineRule="auto"/>
        <w:ind w:firstLine="709"/>
        <w:jc w:val="both"/>
        <w:rPr>
          <w:sz w:val="28"/>
          <w:szCs w:val="28"/>
        </w:rPr>
      </w:pPr>
      <w:r w:rsidRPr="00C0248E">
        <w:rPr>
          <w:sz w:val="28"/>
          <w:szCs w:val="28"/>
        </w:rPr>
        <w:t xml:space="preserve">Учет векселя состоит в том, что векселедержатель, нуждающийся в деньгах, передает (продает) вексель банку по индоссаменту до наступления срока платежа по нему и получает за это вексельную сумму за вычетом, внешне как бы за досрочное получение денег, определенного процента от этой суммы, называемого </w:t>
      </w:r>
      <w:r w:rsidRPr="00C0248E">
        <w:rPr>
          <w:i/>
          <w:iCs/>
          <w:sz w:val="28"/>
          <w:szCs w:val="28"/>
        </w:rPr>
        <w:t xml:space="preserve">учетным процентом, или дисконтом банка. </w:t>
      </w:r>
      <w:r w:rsidRPr="00C0248E">
        <w:rPr>
          <w:sz w:val="28"/>
          <w:szCs w:val="28"/>
        </w:rPr>
        <w:t>Р</w:t>
      </w:r>
      <w:r w:rsidR="00B655D6" w:rsidRPr="00C0248E">
        <w:rPr>
          <w:sz w:val="28"/>
          <w:szCs w:val="28"/>
        </w:rPr>
        <w:t>азмер учетного процента устанав</w:t>
      </w:r>
      <w:r w:rsidRPr="00C0248E">
        <w:rPr>
          <w:sz w:val="28"/>
          <w:szCs w:val="28"/>
        </w:rPr>
        <w:t xml:space="preserve">ливается самим банком в зависимости от </w:t>
      </w:r>
      <w:r w:rsidR="00B655D6" w:rsidRPr="00C0248E">
        <w:rPr>
          <w:sz w:val="28"/>
          <w:szCs w:val="28"/>
        </w:rPr>
        <w:t>платежеспособности век</w:t>
      </w:r>
      <w:r w:rsidRPr="00C0248E">
        <w:rPr>
          <w:sz w:val="28"/>
          <w:szCs w:val="28"/>
        </w:rPr>
        <w:t xml:space="preserve">селедержателя, представившего вексель к учету, и рассчитывается по формуле </w:t>
      </w:r>
      <w:r w:rsidR="00805045" w:rsidRPr="00C0248E">
        <w:rPr>
          <w:sz w:val="28"/>
          <w:szCs w:val="28"/>
        </w:rPr>
        <w:t>:</w:t>
      </w:r>
    </w:p>
    <w:p w:rsidR="00C0248E" w:rsidRDefault="00C0248E" w:rsidP="002471CB">
      <w:pPr>
        <w:shd w:val="clear" w:color="auto" w:fill="FFFFFF"/>
        <w:tabs>
          <w:tab w:val="left" w:pos="5731"/>
        </w:tabs>
        <w:spacing w:line="360" w:lineRule="auto"/>
        <w:ind w:firstLine="709"/>
        <w:jc w:val="both"/>
        <w:rPr>
          <w:sz w:val="28"/>
          <w:szCs w:val="28"/>
        </w:rPr>
      </w:pPr>
    </w:p>
    <w:p w:rsidR="00C47125" w:rsidRPr="00C0248E" w:rsidRDefault="00C47125" w:rsidP="002471CB">
      <w:pPr>
        <w:shd w:val="clear" w:color="auto" w:fill="FFFFFF"/>
        <w:tabs>
          <w:tab w:val="left" w:pos="5731"/>
        </w:tabs>
        <w:spacing w:line="360" w:lineRule="auto"/>
        <w:ind w:firstLine="709"/>
        <w:jc w:val="both"/>
        <w:rPr>
          <w:sz w:val="28"/>
          <w:szCs w:val="28"/>
        </w:rPr>
      </w:pPr>
      <w:r w:rsidRPr="00C0248E">
        <w:rPr>
          <w:sz w:val="28"/>
          <w:szCs w:val="28"/>
        </w:rPr>
        <w:t xml:space="preserve">Д = </w:t>
      </w:r>
      <w:r w:rsidR="00F11A4B" w:rsidRPr="00C0248E">
        <w:rPr>
          <w:sz w:val="28"/>
          <w:szCs w:val="28"/>
          <w:lang w:val="en-US"/>
        </w:rPr>
        <w:t>N</w:t>
      </w:r>
      <w:r w:rsidR="00F11A4B" w:rsidRPr="00C0248E">
        <w:rPr>
          <w:sz w:val="28"/>
          <w:szCs w:val="28"/>
        </w:rPr>
        <w:t>*</w:t>
      </w:r>
      <w:r w:rsidR="00F11A4B" w:rsidRPr="00C0248E">
        <w:rPr>
          <w:sz w:val="28"/>
          <w:szCs w:val="28"/>
          <w:lang w:val="en-US"/>
        </w:rPr>
        <w:t>t</w:t>
      </w:r>
      <w:r w:rsidR="00F11A4B" w:rsidRPr="00C0248E">
        <w:rPr>
          <w:sz w:val="28"/>
          <w:szCs w:val="28"/>
        </w:rPr>
        <w:t>*</w:t>
      </w:r>
      <w:r w:rsidR="00F11A4B" w:rsidRPr="00C0248E">
        <w:rPr>
          <w:sz w:val="28"/>
          <w:szCs w:val="28"/>
          <w:lang w:val="en-US"/>
        </w:rPr>
        <w:t>r</w:t>
      </w:r>
      <w:r w:rsidR="00F11A4B" w:rsidRPr="00C0248E">
        <w:rPr>
          <w:sz w:val="28"/>
          <w:szCs w:val="28"/>
        </w:rPr>
        <w:t>/100</w:t>
      </w:r>
      <w:r w:rsidR="00F11A4B" w:rsidRPr="00C0248E">
        <w:rPr>
          <w:sz w:val="28"/>
          <w:szCs w:val="28"/>
          <w:lang w:val="en-US"/>
        </w:rPr>
        <w:t>T</w:t>
      </w:r>
      <w:r w:rsidR="00805045" w:rsidRPr="00C0248E">
        <w:rPr>
          <w:sz w:val="28"/>
          <w:szCs w:val="28"/>
          <w:lang w:val="en-US"/>
        </w:rPr>
        <w:t xml:space="preserve">            (1</w:t>
      </w:r>
      <w:r w:rsidR="00805045" w:rsidRPr="00C0248E">
        <w:rPr>
          <w:sz w:val="28"/>
          <w:szCs w:val="28"/>
        </w:rPr>
        <w:t>.1)</w:t>
      </w:r>
      <w:r w:rsidRPr="00C0248E">
        <w:rPr>
          <w:i/>
          <w:iCs/>
          <w:sz w:val="28"/>
          <w:szCs w:val="28"/>
        </w:rPr>
        <w:tab/>
      </w:r>
    </w:p>
    <w:p w:rsidR="00C0248E" w:rsidRDefault="00C0248E" w:rsidP="002471CB">
      <w:pPr>
        <w:shd w:val="clear" w:color="auto" w:fill="FFFFFF"/>
        <w:spacing w:line="360" w:lineRule="auto"/>
        <w:ind w:firstLine="709"/>
        <w:jc w:val="both"/>
        <w:rPr>
          <w:sz w:val="28"/>
          <w:szCs w:val="28"/>
        </w:rPr>
      </w:pPr>
    </w:p>
    <w:p w:rsidR="00C47125" w:rsidRPr="00C0248E" w:rsidRDefault="00C47125" w:rsidP="002471CB">
      <w:pPr>
        <w:shd w:val="clear" w:color="auto" w:fill="FFFFFF"/>
        <w:spacing w:line="360" w:lineRule="auto"/>
        <w:ind w:firstLine="709"/>
        <w:jc w:val="both"/>
        <w:rPr>
          <w:sz w:val="28"/>
          <w:szCs w:val="28"/>
        </w:rPr>
      </w:pPr>
      <w:r w:rsidRPr="00C0248E">
        <w:rPr>
          <w:sz w:val="28"/>
          <w:szCs w:val="28"/>
        </w:rPr>
        <w:t>где</w:t>
      </w:r>
      <w:r w:rsidR="00F11A4B" w:rsidRPr="00C0248E">
        <w:rPr>
          <w:sz w:val="28"/>
          <w:szCs w:val="28"/>
        </w:rPr>
        <w:t xml:space="preserve">, </w:t>
      </w:r>
      <w:r w:rsidRPr="00C0248E">
        <w:rPr>
          <w:sz w:val="28"/>
          <w:szCs w:val="28"/>
        </w:rPr>
        <w:t>Д — дисконт;</w:t>
      </w:r>
    </w:p>
    <w:p w:rsidR="00C47125" w:rsidRPr="00C0248E" w:rsidRDefault="00F11A4B" w:rsidP="002471CB">
      <w:pPr>
        <w:shd w:val="clear" w:color="auto" w:fill="FFFFFF"/>
        <w:spacing w:line="360" w:lineRule="auto"/>
        <w:ind w:firstLine="709"/>
        <w:jc w:val="both"/>
        <w:rPr>
          <w:sz w:val="28"/>
          <w:szCs w:val="28"/>
        </w:rPr>
      </w:pPr>
      <w:r w:rsidRPr="00C0248E">
        <w:rPr>
          <w:iCs/>
          <w:sz w:val="28"/>
          <w:szCs w:val="28"/>
          <w:lang w:val="en-US"/>
        </w:rPr>
        <w:t>N</w:t>
      </w:r>
      <w:r w:rsidR="00C47125" w:rsidRPr="00C0248E">
        <w:rPr>
          <w:sz w:val="28"/>
          <w:szCs w:val="28"/>
        </w:rPr>
        <w:t>— номинал векселя;</w:t>
      </w:r>
    </w:p>
    <w:p w:rsidR="00C47125" w:rsidRPr="00C0248E" w:rsidRDefault="00F11A4B" w:rsidP="002471CB">
      <w:pPr>
        <w:shd w:val="clear" w:color="auto" w:fill="FFFFFF"/>
        <w:spacing w:line="360" w:lineRule="auto"/>
        <w:ind w:firstLine="709"/>
        <w:jc w:val="both"/>
        <w:rPr>
          <w:sz w:val="28"/>
          <w:szCs w:val="28"/>
        </w:rPr>
      </w:pPr>
      <w:r w:rsidRPr="00C0248E">
        <w:rPr>
          <w:iCs/>
          <w:sz w:val="28"/>
          <w:szCs w:val="28"/>
          <w:lang w:val="en-US"/>
        </w:rPr>
        <w:t>t</w:t>
      </w:r>
      <w:r w:rsidR="00C47125" w:rsidRPr="00C0248E">
        <w:rPr>
          <w:sz w:val="28"/>
          <w:szCs w:val="28"/>
        </w:rPr>
        <w:t>— время, оставшееся до погашения векселя, дни;</w:t>
      </w:r>
    </w:p>
    <w:p w:rsidR="00C47125" w:rsidRPr="00C0248E" w:rsidRDefault="00F11A4B" w:rsidP="002471CB">
      <w:pPr>
        <w:shd w:val="clear" w:color="auto" w:fill="FFFFFF"/>
        <w:spacing w:line="360" w:lineRule="auto"/>
        <w:ind w:firstLine="709"/>
        <w:jc w:val="both"/>
        <w:rPr>
          <w:sz w:val="28"/>
          <w:szCs w:val="28"/>
        </w:rPr>
      </w:pPr>
      <w:r w:rsidRPr="00C0248E">
        <w:rPr>
          <w:sz w:val="28"/>
          <w:szCs w:val="28"/>
          <w:lang w:val="en-US"/>
        </w:rPr>
        <w:t>r</w:t>
      </w:r>
      <w:r w:rsidR="00C47125" w:rsidRPr="00C0248E">
        <w:rPr>
          <w:sz w:val="28"/>
          <w:szCs w:val="28"/>
        </w:rPr>
        <w:t>— учетная процентная ставка банка;</w:t>
      </w:r>
    </w:p>
    <w:p w:rsidR="00C47125" w:rsidRPr="00C0248E" w:rsidRDefault="00C47125" w:rsidP="002471CB">
      <w:pPr>
        <w:shd w:val="clear" w:color="auto" w:fill="FFFFFF"/>
        <w:spacing w:line="360" w:lineRule="auto"/>
        <w:ind w:firstLine="709"/>
        <w:jc w:val="both"/>
        <w:rPr>
          <w:sz w:val="28"/>
          <w:szCs w:val="28"/>
        </w:rPr>
      </w:pPr>
      <w:r w:rsidRPr="00C0248E">
        <w:rPr>
          <w:iCs/>
          <w:sz w:val="28"/>
          <w:szCs w:val="28"/>
        </w:rPr>
        <w:t>Т</w:t>
      </w:r>
      <w:r w:rsidRPr="00C0248E">
        <w:rPr>
          <w:sz w:val="28"/>
          <w:szCs w:val="28"/>
        </w:rPr>
        <w:t>— годовой период (360 дней).</w:t>
      </w:r>
    </w:p>
    <w:p w:rsidR="00C47125" w:rsidRPr="00C0248E" w:rsidRDefault="00C47125" w:rsidP="002471CB">
      <w:pPr>
        <w:shd w:val="clear" w:color="auto" w:fill="FFFFFF"/>
        <w:spacing w:line="360" w:lineRule="auto"/>
        <w:ind w:firstLine="709"/>
        <w:jc w:val="both"/>
        <w:rPr>
          <w:sz w:val="28"/>
          <w:szCs w:val="28"/>
        </w:rPr>
      </w:pPr>
      <w:r w:rsidRPr="00C0248E">
        <w:rPr>
          <w:sz w:val="28"/>
          <w:szCs w:val="28"/>
        </w:rPr>
        <w:t>Потребность в учете векселя возникает в случае, если его держатель нуждается в деньгах и не может использовать вместо них имеющийся у него вексель в качестве средства платежа (платежей), а срок получения денег по векселю еще не наступил. Досрочное предъявление векселя к оплате, хотя и возможно, не дает ему никаких шансов, если плательщик не пожелает досрочно расплатиться по векселю (нет денег или по иным причинам). Единственное место на рынке, где, как правило, можно занять деньги, — это банк, назначение которого и состоит в торговле деньгами, а не товарами. Получая по индоссаменту вексель, банк может взамен передать только деньги, в которых и нуждается векселедержатель.</w:t>
      </w:r>
    </w:p>
    <w:p w:rsidR="00C47125" w:rsidRPr="00C0248E" w:rsidRDefault="00C47125" w:rsidP="002471CB">
      <w:pPr>
        <w:shd w:val="clear" w:color="auto" w:fill="FFFFFF"/>
        <w:spacing w:line="360" w:lineRule="auto"/>
        <w:ind w:firstLine="709"/>
        <w:jc w:val="both"/>
        <w:rPr>
          <w:sz w:val="28"/>
          <w:szCs w:val="28"/>
        </w:rPr>
      </w:pPr>
      <w:r w:rsidRPr="00C0248E">
        <w:rPr>
          <w:sz w:val="28"/>
          <w:szCs w:val="28"/>
        </w:rPr>
        <w:t>Для банка учет векселя есть обычная кредитная сделка. Внешне кажется, что банк дает ссуду векселедержателю под учетный процент с принятием от него в качестве залога предоставляемого им векселя. На самом деле векселедержатель путем индоссамента лишь уступает свои права по векселю банку, а потому должником по банковской ссуде является плательщик векселя. В этом кроется экономическая причина того, почему учетный процент вычитается из вексельной суммы, а не начисляется на нее, как это имеет место при обычном кредитовании. Сумма возвращаемого кредита банку уже зафиксирована размером вексельной суммы, а потому банк может получить свою плату за кредит не сверх его величины, а только путем вычета из вексельной суммы. При наступлении срока платежа по векселю его плательщик, возвращая вексельную сумму банку, возвращает как денежную сумму, за которую банк «купил» вексель у его держателя, так и учетный (банковский) процент, под который банк ссужает деньги своим клиентам.</w:t>
      </w:r>
    </w:p>
    <w:p w:rsidR="00C47125" w:rsidRPr="00C0248E" w:rsidRDefault="00C47125" w:rsidP="002471CB">
      <w:pPr>
        <w:shd w:val="clear" w:color="auto" w:fill="FFFFFF"/>
        <w:spacing w:line="360" w:lineRule="auto"/>
        <w:ind w:firstLine="709"/>
        <w:jc w:val="both"/>
        <w:rPr>
          <w:sz w:val="28"/>
          <w:szCs w:val="28"/>
        </w:rPr>
      </w:pPr>
      <w:r w:rsidRPr="00C0248E">
        <w:rPr>
          <w:sz w:val="28"/>
          <w:szCs w:val="28"/>
        </w:rPr>
        <w:t xml:space="preserve">Продажа ранее купленного банком векселя либо другому банку, либо центральному банку страны называется </w:t>
      </w:r>
      <w:r w:rsidRPr="00C0248E">
        <w:rPr>
          <w:bCs/>
          <w:i/>
          <w:iCs/>
          <w:sz w:val="28"/>
          <w:szCs w:val="28"/>
        </w:rPr>
        <w:t>переучетом векселя</w:t>
      </w:r>
      <w:r w:rsidRPr="00C0248E">
        <w:rPr>
          <w:b/>
          <w:bCs/>
          <w:i/>
          <w:iCs/>
          <w:sz w:val="28"/>
          <w:szCs w:val="28"/>
        </w:rPr>
        <w:t xml:space="preserve">. </w:t>
      </w:r>
      <w:r w:rsidRPr="00C0248E">
        <w:rPr>
          <w:sz w:val="28"/>
          <w:szCs w:val="28"/>
        </w:rPr>
        <w:t>Такого рода операции имеют место в случае, когда у самого банка возникает потребность в дополнительных денежных средствах. Переучет векселя осуществляется в том же порядке, что и учет векселя.</w:t>
      </w:r>
    </w:p>
    <w:p w:rsidR="00A90A7D" w:rsidRPr="00C0248E" w:rsidRDefault="00C0248E" w:rsidP="00C0248E">
      <w:pPr>
        <w:shd w:val="clear" w:color="auto" w:fill="FFFFFF"/>
        <w:spacing w:line="360" w:lineRule="auto"/>
        <w:ind w:firstLine="709"/>
        <w:jc w:val="both"/>
        <w:rPr>
          <w:b/>
          <w:sz w:val="28"/>
          <w:szCs w:val="28"/>
        </w:rPr>
      </w:pPr>
      <w:r>
        <w:rPr>
          <w:sz w:val="28"/>
          <w:szCs w:val="28"/>
        </w:rPr>
        <w:br w:type="page"/>
      </w:r>
      <w:r w:rsidR="00A90A7D" w:rsidRPr="00C0248E">
        <w:rPr>
          <w:b/>
          <w:sz w:val="28"/>
          <w:szCs w:val="28"/>
        </w:rPr>
        <w:t>2. ВЕКСЕЛЬ И ВЕКСЕЛЬНОЕ ОБРАЩЕНИЕ</w:t>
      </w:r>
    </w:p>
    <w:p w:rsidR="00A90A7D" w:rsidRPr="00C0248E" w:rsidRDefault="00A90A7D" w:rsidP="002471CB">
      <w:pPr>
        <w:tabs>
          <w:tab w:val="num" w:pos="1440"/>
        </w:tabs>
        <w:spacing w:line="360" w:lineRule="auto"/>
        <w:ind w:firstLine="709"/>
        <w:jc w:val="both"/>
        <w:rPr>
          <w:b/>
          <w:sz w:val="28"/>
          <w:szCs w:val="28"/>
        </w:rPr>
      </w:pPr>
    </w:p>
    <w:p w:rsidR="00A90A7D" w:rsidRPr="00C0248E" w:rsidRDefault="00A90A7D" w:rsidP="002471CB">
      <w:pPr>
        <w:spacing w:line="360" w:lineRule="auto"/>
        <w:ind w:firstLine="709"/>
        <w:jc w:val="both"/>
        <w:rPr>
          <w:b/>
          <w:sz w:val="28"/>
          <w:szCs w:val="28"/>
        </w:rPr>
      </w:pPr>
      <w:r w:rsidRPr="00C0248E">
        <w:rPr>
          <w:b/>
          <w:sz w:val="28"/>
          <w:szCs w:val="28"/>
        </w:rPr>
        <w:t>2.1</w:t>
      </w:r>
      <w:r w:rsidR="00C0248E">
        <w:rPr>
          <w:b/>
          <w:sz w:val="28"/>
          <w:szCs w:val="28"/>
        </w:rPr>
        <w:t xml:space="preserve"> </w:t>
      </w:r>
      <w:r w:rsidRPr="00C0248E">
        <w:rPr>
          <w:b/>
          <w:sz w:val="28"/>
          <w:szCs w:val="28"/>
        </w:rPr>
        <w:t>Анализ состояния вексельного рынка России</w:t>
      </w:r>
    </w:p>
    <w:p w:rsidR="00A90A7D" w:rsidRPr="00C0248E" w:rsidRDefault="00A90A7D" w:rsidP="002471CB">
      <w:pPr>
        <w:spacing w:line="360" w:lineRule="auto"/>
        <w:ind w:firstLine="709"/>
        <w:jc w:val="both"/>
        <w:rPr>
          <w:b/>
          <w:sz w:val="28"/>
          <w:szCs w:val="28"/>
        </w:rPr>
      </w:pPr>
    </w:p>
    <w:p w:rsidR="00A90A7D" w:rsidRPr="00C0248E" w:rsidRDefault="00A90A7D" w:rsidP="002471CB">
      <w:pPr>
        <w:shd w:val="clear" w:color="auto" w:fill="FFFFFF"/>
        <w:spacing w:line="360" w:lineRule="auto"/>
        <w:ind w:firstLine="709"/>
        <w:jc w:val="both"/>
        <w:rPr>
          <w:sz w:val="28"/>
          <w:szCs w:val="28"/>
        </w:rPr>
      </w:pPr>
      <w:r w:rsidRPr="00C0248E">
        <w:rPr>
          <w:bCs/>
          <w:sz w:val="28"/>
          <w:szCs w:val="28"/>
        </w:rPr>
        <w:t xml:space="preserve">В </w:t>
      </w:r>
      <w:r w:rsidRPr="00C0248E">
        <w:rPr>
          <w:sz w:val="28"/>
          <w:szCs w:val="28"/>
        </w:rPr>
        <w:t xml:space="preserve">широком понимании </w:t>
      </w:r>
      <w:r w:rsidRPr="00C0248E">
        <w:rPr>
          <w:bCs/>
          <w:i/>
          <w:iCs/>
          <w:sz w:val="28"/>
          <w:szCs w:val="28"/>
        </w:rPr>
        <w:t>вексельный рынок</w:t>
      </w:r>
      <w:r w:rsidRPr="00C0248E">
        <w:rPr>
          <w:b/>
          <w:bCs/>
          <w:i/>
          <w:iCs/>
          <w:sz w:val="28"/>
          <w:szCs w:val="28"/>
        </w:rPr>
        <w:t xml:space="preserve"> </w:t>
      </w:r>
      <w:r w:rsidRPr="00C0248E">
        <w:rPr>
          <w:sz w:val="28"/>
          <w:szCs w:val="28"/>
        </w:rPr>
        <w:t>— это отношения по поводу выпуска, обращения и погашения векселей. В более узком понимании вексельный рынок охватывает только вексельное обращение. Но поскольк</w:t>
      </w:r>
      <w:r w:rsidR="00B655D6" w:rsidRPr="00C0248E">
        <w:rPr>
          <w:sz w:val="28"/>
          <w:szCs w:val="28"/>
        </w:rPr>
        <w:t>у последнее состоит из об</w:t>
      </w:r>
      <w:r w:rsidRPr="00C0248E">
        <w:rPr>
          <w:sz w:val="28"/>
          <w:szCs w:val="28"/>
        </w:rPr>
        <w:t>ращения векселей как платежных средств (кредитных денег) и как товаров (в случае их учета — обмена на деньги), постольку существует еще более узкое понимание вексельного рынка как рынка учета векселей.</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 xml:space="preserve">В узком понимании </w:t>
      </w:r>
      <w:r w:rsidRPr="00C0248E">
        <w:rPr>
          <w:bCs/>
          <w:i/>
          <w:iCs/>
          <w:sz w:val="28"/>
          <w:szCs w:val="28"/>
        </w:rPr>
        <w:t>вексельный рынок</w:t>
      </w:r>
      <w:r w:rsidRPr="00C0248E">
        <w:rPr>
          <w:b/>
          <w:bCs/>
          <w:i/>
          <w:iCs/>
          <w:sz w:val="28"/>
          <w:szCs w:val="28"/>
        </w:rPr>
        <w:t xml:space="preserve"> </w:t>
      </w:r>
      <w:r w:rsidR="00B655D6" w:rsidRPr="00C0248E">
        <w:rPr>
          <w:sz w:val="28"/>
          <w:szCs w:val="28"/>
        </w:rPr>
        <w:t>— это рынок купли-про</w:t>
      </w:r>
      <w:r w:rsidRPr="00C0248E">
        <w:rPr>
          <w:sz w:val="28"/>
          <w:szCs w:val="28"/>
        </w:rPr>
        <w:t>дажи, или учета и переучета векселей.</w:t>
      </w:r>
    </w:p>
    <w:p w:rsidR="00A90A7D" w:rsidRPr="00C0248E" w:rsidRDefault="00A90A7D" w:rsidP="002471CB">
      <w:pPr>
        <w:shd w:val="clear" w:color="auto" w:fill="FFFFFF"/>
        <w:spacing w:line="360" w:lineRule="auto"/>
        <w:ind w:firstLine="709"/>
        <w:jc w:val="both"/>
        <w:rPr>
          <w:sz w:val="28"/>
          <w:szCs w:val="28"/>
        </w:rPr>
      </w:pPr>
      <w:r w:rsidRPr="00C0248E">
        <w:rPr>
          <w:sz w:val="28"/>
          <w:szCs w:val="28"/>
        </w:rPr>
        <w:t>Основные черты вексельного рынка как рынка их купли-продажи:</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представляет собой по преимуществу банковский рынок;</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его участники — векселедержатели и учетные банки;</w:t>
      </w:r>
    </w:p>
    <w:p w:rsidR="00A90A7D"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в обычных условиях намного менее спекулятивный рынок,</w:t>
      </w:r>
      <w:r w:rsidR="00B655D6" w:rsidRPr="00C0248E">
        <w:rPr>
          <w:sz w:val="28"/>
          <w:szCs w:val="28"/>
        </w:rPr>
        <w:t xml:space="preserve"> </w:t>
      </w:r>
      <w:r w:rsidRPr="00C0248E">
        <w:rPr>
          <w:sz w:val="28"/>
          <w:szCs w:val="28"/>
        </w:rPr>
        <w:t>чем рынок акций или облигаций;</w:t>
      </w:r>
    </w:p>
    <w:p w:rsidR="00294A5A" w:rsidRPr="00C0248E" w:rsidRDefault="00A90A7D" w:rsidP="002471CB">
      <w:pPr>
        <w:widowControl w:val="0"/>
        <w:numPr>
          <w:ilvl w:val="0"/>
          <w:numId w:val="4"/>
        </w:numPr>
        <w:shd w:val="clear" w:color="auto" w:fill="FFFFFF"/>
        <w:tabs>
          <w:tab w:val="left" w:pos="571"/>
        </w:tabs>
        <w:autoSpaceDE w:val="0"/>
        <w:autoSpaceDN w:val="0"/>
        <w:adjustRightInd w:val="0"/>
        <w:spacing w:line="360" w:lineRule="auto"/>
        <w:ind w:firstLine="709"/>
        <w:jc w:val="both"/>
        <w:rPr>
          <w:sz w:val="28"/>
          <w:szCs w:val="28"/>
        </w:rPr>
      </w:pPr>
      <w:r w:rsidRPr="00C0248E">
        <w:rPr>
          <w:sz w:val="28"/>
          <w:szCs w:val="28"/>
        </w:rPr>
        <w:t>непосредственно доходн</w:t>
      </w:r>
      <w:r w:rsidR="00B655D6" w:rsidRPr="00C0248E">
        <w:rPr>
          <w:sz w:val="28"/>
          <w:szCs w:val="28"/>
        </w:rPr>
        <w:t>ый рынок лишь для банков как по</w:t>
      </w:r>
      <w:r w:rsidRPr="00C0248E">
        <w:rPr>
          <w:sz w:val="28"/>
          <w:szCs w:val="28"/>
        </w:rPr>
        <w:t>купателей векселей; доход банка по векселю — учетный процент.</w:t>
      </w:r>
    </w:p>
    <w:p w:rsidR="000A7B68" w:rsidRPr="00C0248E" w:rsidRDefault="00944537" w:rsidP="002471CB">
      <w:pPr>
        <w:spacing w:line="360" w:lineRule="auto"/>
        <w:ind w:firstLine="709"/>
        <w:jc w:val="both"/>
        <w:rPr>
          <w:sz w:val="28"/>
          <w:szCs w:val="28"/>
        </w:rPr>
      </w:pPr>
      <w:r w:rsidRPr="00C0248E">
        <w:rPr>
          <w:sz w:val="28"/>
          <w:szCs w:val="28"/>
        </w:rPr>
        <w:t xml:space="preserve">А. Ермак[7] в своей работе отмечает, что </w:t>
      </w:r>
      <w:r w:rsidR="000A7B68" w:rsidRPr="00C0248E">
        <w:rPr>
          <w:sz w:val="28"/>
          <w:szCs w:val="28"/>
        </w:rPr>
        <w:t>2007 г</w:t>
      </w:r>
      <w:r w:rsidRPr="00C0248E">
        <w:rPr>
          <w:sz w:val="28"/>
          <w:szCs w:val="28"/>
        </w:rPr>
        <w:t>од</w:t>
      </w:r>
      <w:r w:rsidR="000A7B68" w:rsidRPr="00C0248E">
        <w:rPr>
          <w:sz w:val="28"/>
          <w:szCs w:val="28"/>
        </w:rPr>
        <w:t xml:space="preserve"> нельзя назвать достаточно удачным для вексельно</w:t>
      </w:r>
      <w:r w:rsidR="00D97515" w:rsidRPr="00C0248E">
        <w:rPr>
          <w:sz w:val="28"/>
          <w:szCs w:val="28"/>
        </w:rPr>
        <w:t>го</w:t>
      </w:r>
      <w:r w:rsidR="000A7B68" w:rsidRPr="00C0248E">
        <w:rPr>
          <w:sz w:val="28"/>
          <w:szCs w:val="28"/>
        </w:rPr>
        <w:t xml:space="preserve"> </w:t>
      </w:r>
      <w:r w:rsidR="00D97515" w:rsidRPr="00C0248E">
        <w:rPr>
          <w:sz w:val="28"/>
          <w:szCs w:val="28"/>
        </w:rPr>
        <w:t>рынка. С одной стороны, сохранились тенденции последних 1-2 лет с точки зрения основных структурных показателей, с другой – снизился объем рыночных векселей в первой половине года.</w:t>
      </w:r>
      <w:r w:rsidR="0027657D" w:rsidRPr="00C0248E">
        <w:rPr>
          <w:sz w:val="28"/>
          <w:szCs w:val="28"/>
        </w:rPr>
        <w:t xml:space="preserve"> Возможно, эти тенденции продолжатся под влиянием августовского кризиса ликвидности и его последствий. В то же время принятые в этом году решения правительственных структур оказывают разнонаправленное влияние на вексельный рынок.</w:t>
      </w:r>
    </w:p>
    <w:p w:rsidR="009224AA" w:rsidRPr="00C0248E" w:rsidRDefault="000A7B68" w:rsidP="002471CB">
      <w:pPr>
        <w:shd w:val="clear" w:color="auto" w:fill="FFFFFF"/>
        <w:spacing w:line="360" w:lineRule="auto"/>
        <w:ind w:firstLine="709"/>
        <w:jc w:val="both"/>
        <w:rPr>
          <w:sz w:val="28"/>
          <w:szCs w:val="28"/>
        </w:rPr>
      </w:pPr>
      <w:r w:rsidRPr="00C0248E">
        <w:rPr>
          <w:sz w:val="28"/>
          <w:szCs w:val="28"/>
        </w:rPr>
        <w:t xml:space="preserve">После активного роста и достижения своих максимальных исторических показателей во второй половине </w:t>
      </w:r>
      <w:smartTag w:uri="urn:schemas-microsoft-com:office:smarttags" w:element="metricconverter">
        <w:smartTagPr>
          <w:attr w:name="ProductID" w:val="2007 г"/>
        </w:smartTagPr>
        <w:r w:rsidRPr="00C0248E">
          <w:rPr>
            <w:sz w:val="28"/>
            <w:szCs w:val="28"/>
          </w:rPr>
          <w:t>2006 г</w:t>
        </w:r>
      </w:smartTag>
      <w:r w:rsidRPr="00C0248E">
        <w:rPr>
          <w:sz w:val="28"/>
          <w:szCs w:val="28"/>
        </w:rPr>
        <w:t>. в текущем году наблюдается снижение объема вексельного рынка. За первые 8 мес. объем вексельного рынка снизился примерно на 8-10%, а</w:t>
      </w:r>
      <w:r w:rsidR="00B655D6" w:rsidRPr="00C0248E">
        <w:rPr>
          <w:sz w:val="28"/>
          <w:szCs w:val="28"/>
        </w:rPr>
        <w:t xml:space="preserve"> начавшийся в августе кризис ли</w:t>
      </w:r>
      <w:r w:rsidRPr="00C0248E">
        <w:rPr>
          <w:sz w:val="28"/>
          <w:szCs w:val="28"/>
        </w:rPr>
        <w:t xml:space="preserve">видности может сохранить эту тенденцию и в ближайшие месяцы. </w:t>
      </w:r>
      <w:r w:rsidR="00066904" w:rsidRPr="00C0248E">
        <w:rPr>
          <w:sz w:val="28"/>
          <w:szCs w:val="28"/>
        </w:rPr>
        <w:t>Р</w:t>
      </w:r>
      <w:r w:rsidRPr="00C0248E">
        <w:rPr>
          <w:sz w:val="28"/>
          <w:szCs w:val="28"/>
        </w:rPr>
        <w:t xml:space="preserve">ыночный объем векселей на начало сентября </w:t>
      </w:r>
      <w:smartTag w:uri="urn:schemas-microsoft-com:office:smarttags" w:element="metricconverter">
        <w:smartTagPr>
          <w:attr w:name="ProductID" w:val="2007 г"/>
        </w:smartTagPr>
        <w:r w:rsidRPr="00C0248E">
          <w:rPr>
            <w:sz w:val="28"/>
            <w:szCs w:val="28"/>
          </w:rPr>
          <w:t>2007 г</w:t>
        </w:r>
      </w:smartTag>
      <w:r w:rsidRPr="00C0248E">
        <w:rPr>
          <w:sz w:val="28"/>
          <w:szCs w:val="28"/>
        </w:rPr>
        <w:t>. составил около 450-460 млрд</w:t>
      </w:r>
      <w:r w:rsidR="00066904" w:rsidRPr="00C0248E">
        <w:rPr>
          <w:sz w:val="28"/>
          <w:szCs w:val="28"/>
        </w:rPr>
        <w:t>.</w:t>
      </w:r>
      <w:r w:rsidRPr="00C0248E">
        <w:rPr>
          <w:sz w:val="28"/>
          <w:szCs w:val="28"/>
        </w:rPr>
        <w:t xml:space="preserve"> руб., что на 8—10% ниже, чем в начале г</w:t>
      </w:r>
      <w:r w:rsidR="00066904" w:rsidRPr="00C0248E">
        <w:rPr>
          <w:sz w:val="28"/>
          <w:szCs w:val="28"/>
        </w:rPr>
        <w:t>о</w:t>
      </w:r>
      <w:r w:rsidRPr="00C0248E">
        <w:rPr>
          <w:sz w:val="28"/>
          <w:szCs w:val="28"/>
        </w:rPr>
        <w:t xml:space="preserve">да (табл. </w:t>
      </w:r>
      <w:r w:rsidR="00066904" w:rsidRPr="00C0248E">
        <w:rPr>
          <w:sz w:val="28"/>
          <w:szCs w:val="28"/>
        </w:rPr>
        <w:t>2.</w:t>
      </w:r>
      <w:r w:rsidRPr="00C0248E">
        <w:rPr>
          <w:sz w:val="28"/>
          <w:szCs w:val="28"/>
        </w:rPr>
        <w:t xml:space="preserve">1). </w:t>
      </w:r>
    </w:p>
    <w:p w:rsidR="00C0248E" w:rsidRDefault="00C0248E" w:rsidP="002471CB">
      <w:pPr>
        <w:shd w:val="clear" w:color="auto" w:fill="FFFFFF"/>
        <w:spacing w:line="360" w:lineRule="auto"/>
        <w:ind w:firstLine="709"/>
        <w:jc w:val="both"/>
        <w:rPr>
          <w:sz w:val="28"/>
          <w:szCs w:val="28"/>
        </w:rPr>
      </w:pPr>
    </w:p>
    <w:p w:rsidR="009224AA" w:rsidRPr="00C0248E" w:rsidRDefault="009224AA" w:rsidP="002471CB">
      <w:pPr>
        <w:shd w:val="clear" w:color="auto" w:fill="FFFFFF"/>
        <w:spacing w:line="360" w:lineRule="auto"/>
        <w:ind w:firstLine="709"/>
        <w:jc w:val="both"/>
        <w:rPr>
          <w:sz w:val="28"/>
          <w:szCs w:val="28"/>
        </w:rPr>
      </w:pPr>
      <w:r w:rsidRPr="00C0248E">
        <w:rPr>
          <w:sz w:val="28"/>
          <w:szCs w:val="28"/>
        </w:rPr>
        <w:t>Таблица 2.1</w:t>
      </w:r>
    </w:p>
    <w:p w:rsidR="009224AA" w:rsidRPr="00C0248E" w:rsidRDefault="009224AA" w:rsidP="002471CB">
      <w:pPr>
        <w:shd w:val="clear" w:color="auto" w:fill="FFFFFF"/>
        <w:spacing w:line="360" w:lineRule="auto"/>
        <w:ind w:firstLine="709"/>
        <w:jc w:val="both"/>
        <w:rPr>
          <w:sz w:val="28"/>
          <w:szCs w:val="28"/>
        </w:rPr>
      </w:pPr>
      <w:r w:rsidRPr="00C0248E">
        <w:rPr>
          <w:sz w:val="28"/>
          <w:szCs w:val="28"/>
        </w:rPr>
        <w:t>Объем в обращении рублевого долгового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839"/>
        <w:gridCol w:w="1105"/>
        <w:gridCol w:w="1189"/>
        <w:gridCol w:w="1279"/>
        <w:gridCol w:w="1190"/>
        <w:gridCol w:w="1820"/>
      </w:tblGrid>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Сектор долгового рынка</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2005 г.</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2005г./</w:t>
            </w:r>
          </w:p>
          <w:p w:rsidR="009224AA" w:rsidRPr="0045454F" w:rsidRDefault="009224AA" w:rsidP="0045454F">
            <w:pPr>
              <w:spacing w:line="360" w:lineRule="auto"/>
              <w:jc w:val="both"/>
              <w:rPr>
                <w:sz w:val="20"/>
                <w:szCs w:val="20"/>
              </w:rPr>
            </w:pPr>
            <w:r w:rsidRPr="0045454F">
              <w:rPr>
                <w:sz w:val="20"/>
                <w:szCs w:val="20"/>
              </w:rPr>
              <w:t>2004г.,%</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2006г.</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2006г./</w:t>
            </w:r>
          </w:p>
          <w:p w:rsidR="009224AA" w:rsidRPr="0045454F" w:rsidRDefault="009224AA" w:rsidP="0045454F">
            <w:pPr>
              <w:spacing w:line="360" w:lineRule="auto"/>
              <w:jc w:val="both"/>
              <w:rPr>
                <w:sz w:val="20"/>
                <w:szCs w:val="20"/>
              </w:rPr>
            </w:pPr>
            <w:r w:rsidRPr="0045454F">
              <w:rPr>
                <w:sz w:val="20"/>
                <w:szCs w:val="20"/>
              </w:rPr>
              <w:t>2005г.,%</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8 мес.</w:t>
            </w:r>
          </w:p>
          <w:p w:rsidR="009224AA" w:rsidRPr="0045454F" w:rsidRDefault="009224AA" w:rsidP="0045454F">
            <w:pPr>
              <w:spacing w:line="360" w:lineRule="auto"/>
              <w:jc w:val="both"/>
              <w:rPr>
                <w:sz w:val="20"/>
                <w:szCs w:val="20"/>
              </w:rPr>
            </w:pPr>
            <w:r w:rsidRPr="0045454F">
              <w:rPr>
                <w:sz w:val="20"/>
                <w:szCs w:val="20"/>
              </w:rPr>
              <w:t>2007г.</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8 мес. 2007г./2006г.,%</w:t>
            </w:r>
          </w:p>
        </w:tc>
      </w:tr>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Федеральные облигации</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722</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29</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876</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21</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1019</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16</w:t>
            </w:r>
          </w:p>
        </w:tc>
      </w:tr>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Муниципальные облигации</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178</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44</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190</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7</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211</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11</w:t>
            </w:r>
          </w:p>
        </w:tc>
      </w:tr>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Корпоративные облигации</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483</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81</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902</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87</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1191</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32</w:t>
            </w:r>
          </w:p>
        </w:tc>
      </w:tr>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Векселя</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370</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19</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500</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35</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450-460</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8-10</w:t>
            </w:r>
          </w:p>
        </w:tc>
      </w:tr>
      <w:tr w:rsidR="009224AA" w:rsidRPr="0045454F" w:rsidTr="0045454F">
        <w:tc>
          <w:tcPr>
            <w:tcW w:w="2149" w:type="dxa"/>
            <w:shd w:val="clear" w:color="auto" w:fill="auto"/>
          </w:tcPr>
          <w:p w:rsidR="009224AA" w:rsidRPr="0045454F" w:rsidRDefault="009224AA" w:rsidP="0045454F">
            <w:pPr>
              <w:spacing w:line="360" w:lineRule="auto"/>
              <w:jc w:val="both"/>
              <w:rPr>
                <w:sz w:val="20"/>
                <w:szCs w:val="20"/>
              </w:rPr>
            </w:pPr>
            <w:r w:rsidRPr="0045454F">
              <w:rPr>
                <w:sz w:val="20"/>
                <w:szCs w:val="20"/>
              </w:rPr>
              <w:t>Всего</w:t>
            </w:r>
          </w:p>
        </w:tc>
        <w:tc>
          <w:tcPr>
            <w:tcW w:w="839" w:type="dxa"/>
            <w:shd w:val="clear" w:color="auto" w:fill="auto"/>
          </w:tcPr>
          <w:p w:rsidR="009224AA" w:rsidRPr="0045454F" w:rsidRDefault="009224AA" w:rsidP="0045454F">
            <w:pPr>
              <w:spacing w:line="360" w:lineRule="auto"/>
              <w:jc w:val="both"/>
              <w:rPr>
                <w:sz w:val="20"/>
                <w:szCs w:val="20"/>
              </w:rPr>
            </w:pPr>
            <w:r w:rsidRPr="0045454F">
              <w:rPr>
                <w:sz w:val="20"/>
                <w:szCs w:val="20"/>
              </w:rPr>
              <w:t>1732</w:t>
            </w:r>
          </w:p>
        </w:tc>
        <w:tc>
          <w:tcPr>
            <w:tcW w:w="1105" w:type="dxa"/>
            <w:shd w:val="clear" w:color="auto" w:fill="auto"/>
          </w:tcPr>
          <w:p w:rsidR="009224AA" w:rsidRPr="0045454F" w:rsidRDefault="009224AA" w:rsidP="0045454F">
            <w:pPr>
              <w:spacing w:line="360" w:lineRule="auto"/>
              <w:jc w:val="both"/>
              <w:rPr>
                <w:sz w:val="20"/>
                <w:szCs w:val="20"/>
              </w:rPr>
            </w:pPr>
            <w:r w:rsidRPr="0045454F">
              <w:rPr>
                <w:sz w:val="20"/>
                <w:szCs w:val="20"/>
              </w:rPr>
              <w:t>38</w:t>
            </w:r>
          </w:p>
        </w:tc>
        <w:tc>
          <w:tcPr>
            <w:tcW w:w="1189" w:type="dxa"/>
            <w:shd w:val="clear" w:color="auto" w:fill="auto"/>
          </w:tcPr>
          <w:p w:rsidR="009224AA" w:rsidRPr="0045454F" w:rsidRDefault="009224AA" w:rsidP="0045454F">
            <w:pPr>
              <w:spacing w:line="360" w:lineRule="auto"/>
              <w:jc w:val="both"/>
              <w:rPr>
                <w:sz w:val="20"/>
                <w:szCs w:val="20"/>
              </w:rPr>
            </w:pPr>
            <w:r w:rsidRPr="0045454F">
              <w:rPr>
                <w:sz w:val="20"/>
                <w:szCs w:val="20"/>
              </w:rPr>
              <w:t>2467</w:t>
            </w:r>
          </w:p>
        </w:tc>
        <w:tc>
          <w:tcPr>
            <w:tcW w:w="1279" w:type="dxa"/>
            <w:shd w:val="clear" w:color="auto" w:fill="auto"/>
          </w:tcPr>
          <w:p w:rsidR="009224AA" w:rsidRPr="0045454F" w:rsidRDefault="009224AA" w:rsidP="0045454F">
            <w:pPr>
              <w:spacing w:line="360" w:lineRule="auto"/>
              <w:jc w:val="both"/>
              <w:rPr>
                <w:sz w:val="20"/>
                <w:szCs w:val="20"/>
              </w:rPr>
            </w:pPr>
            <w:r w:rsidRPr="0045454F">
              <w:rPr>
                <w:sz w:val="20"/>
                <w:szCs w:val="20"/>
              </w:rPr>
              <w:t>42</w:t>
            </w:r>
          </w:p>
        </w:tc>
        <w:tc>
          <w:tcPr>
            <w:tcW w:w="1190" w:type="dxa"/>
            <w:shd w:val="clear" w:color="auto" w:fill="auto"/>
          </w:tcPr>
          <w:p w:rsidR="009224AA" w:rsidRPr="0045454F" w:rsidRDefault="009224AA" w:rsidP="0045454F">
            <w:pPr>
              <w:spacing w:line="360" w:lineRule="auto"/>
              <w:jc w:val="both"/>
              <w:rPr>
                <w:sz w:val="20"/>
                <w:szCs w:val="20"/>
              </w:rPr>
            </w:pPr>
            <w:r w:rsidRPr="0045454F">
              <w:rPr>
                <w:sz w:val="20"/>
                <w:szCs w:val="20"/>
              </w:rPr>
              <w:t>2896</w:t>
            </w:r>
          </w:p>
        </w:tc>
        <w:tc>
          <w:tcPr>
            <w:tcW w:w="1820" w:type="dxa"/>
            <w:shd w:val="clear" w:color="auto" w:fill="auto"/>
          </w:tcPr>
          <w:p w:rsidR="009224AA" w:rsidRPr="0045454F" w:rsidRDefault="009224AA" w:rsidP="0045454F">
            <w:pPr>
              <w:spacing w:line="360" w:lineRule="auto"/>
              <w:jc w:val="both"/>
              <w:rPr>
                <w:sz w:val="20"/>
                <w:szCs w:val="20"/>
              </w:rPr>
            </w:pPr>
            <w:r w:rsidRPr="0045454F">
              <w:rPr>
                <w:sz w:val="20"/>
                <w:szCs w:val="20"/>
              </w:rPr>
              <w:t>17</w:t>
            </w:r>
          </w:p>
        </w:tc>
      </w:tr>
    </w:tbl>
    <w:p w:rsidR="00F43FDE" w:rsidRPr="00C0248E" w:rsidRDefault="00F43FDE" w:rsidP="002471CB">
      <w:pPr>
        <w:shd w:val="clear" w:color="auto" w:fill="FFFFFF"/>
        <w:spacing w:line="360" w:lineRule="auto"/>
        <w:ind w:firstLine="709"/>
        <w:jc w:val="both"/>
        <w:rPr>
          <w:sz w:val="28"/>
          <w:szCs w:val="28"/>
        </w:rPr>
      </w:pPr>
    </w:p>
    <w:p w:rsidR="000A7B68" w:rsidRDefault="000A7B68" w:rsidP="002471CB">
      <w:pPr>
        <w:shd w:val="clear" w:color="auto" w:fill="FFFFFF"/>
        <w:spacing w:line="360" w:lineRule="auto"/>
        <w:ind w:firstLine="709"/>
        <w:jc w:val="both"/>
        <w:rPr>
          <w:sz w:val="28"/>
          <w:szCs w:val="28"/>
        </w:rPr>
      </w:pPr>
      <w:r w:rsidRPr="00C0248E">
        <w:rPr>
          <w:sz w:val="28"/>
          <w:szCs w:val="28"/>
        </w:rPr>
        <w:t>Доля вексельного рынка снизилась за последние 3 года более чем</w:t>
      </w:r>
      <w:r w:rsidR="00066904" w:rsidRPr="00C0248E">
        <w:rPr>
          <w:sz w:val="28"/>
          <w:szCs w:val="28"/>
        </w:rPr>
        <w:t xml:space="preserve"> </w:t>
      </w:r>
      <w:r w:rsidRPr="00C0248E">
        <w:rPr>
          <w:sz w:val="28"/>
          <w:szCs w:val="28"/>
        </w:rPr>
        <w:t>в 2 раза и составила 16% от объема рублевого долгового рынка в целом, который мы оцениваем примерно в 2,9 трлн</w:t>
      </w:r>
      <w:r w:rsidR="00066904" w:rsidRPr="00C0248E">
        <w:rPr>
          <w:sz w:val="28"/>
          <w:szCs w:val="28"/>
        </w:rPr>
        <w:t>.</w:t>
      </w:r>
      <w:r w:rsidRPr="00C0248E">
        <w:rPr>
          <w:sz w:val="28"/>
          <w:szCs w:val="28"/>
        </w:rPr>
        <w:t xml:space="preserve"> руб. (рис. </w:t>
      </w:r>
      <w:r w:rsidR="00066904" w:rsidRPr="00C0248E">
        <w:rPr>
          <w:sz w:val="28"/>
          <w:szCs w:val="28"/>
        </w:rPr>
        <w:t>2.</w:t>
      </w:r>
      <w:r w:rsidRPr="00C0248E">
        <w:rPr>
          <w:sz w:val="28"/>
          <w:szCs w:val="28"/>
        </w:rPr>
        <w:t>1). Это падение было обусловлено как относительно низкими темпами роста и снижением вексельного рынка, так и высокими темпами роста других сегментов долгового рынка. Так, например, рост рынка корпоративных облигаций в предыдущие годы составлял около 70-90%, а в прошлом году -</w:t>
      </w:r>
      <w:r w:rsidR="00066904" w:rsidRPr="00C0248E">
        <w:rPr>
          <w:sz w:val="28"/>
          <w:szCs w:val="28"/>
        </w:rPr>
        <w:t xml:space="preserve"> </w:t>
      </w:r>
      <w:r w:rsidRPr="00C0248E">
        <w:rPr>
          <w:sz w:val="28"/>
          <w:szCs w:val="28"/>
        </w:rPr>
        <w:t xml:space="preserve">около 32%. </w:t>
      </w:r>
    </w:p>
    <w:p w:rsidR="009224AA" w:rsidRPr="00C0248E" w:rsidRDefault="00C0248E" w:rsidP="002471CB">
      <w:pPr>
        <w:shd w:val="clear" w:color="auto" w:fill="FFFFFF"/>
        <w:spacing w:line="360" w:lineRule="auto"/>
        <w:ind w:firstLine="709"/>
        <w:jc w:val="both"/>
        <w:rPr>
          <w:sz w:val="28"/>
          <w:szCs w:val="28"/>
        </w:rPr>
      </w:pPr>
      <w:r>
        <w:rPr>
          <w:sz w:val="28"/>
          <w:szCs w:val="28"/>
        </w:rPr>
        <w:br w:type="page"/>
      </w:r>
      <w:r w:rsidR="001972C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in">
            <v:imagedata r:id="rId7" o:title=""/>
          </v:shape>
        </w:pict>
      </w:r>
    </w:p>
    <w:p w:rsidR="009224AA" w:rsidRPr="00C0248E" w:rsidRDefault="009224AA" w:rsidP="002471CB">
      <w:pPr>
        <w:shd w:val="clear" w:color="auto" w:fill="FFFFFF"/>
        <w:spacing w:line="360" w:lineRule="auto"/>
        <w:ind w:firstLine="709"/>
        <w:jc w:val="both"/>
        <w:rPr>
          <w:sz w:val="28"/>
          <w:szCs w:val="28"/>
        </w:rPr>
      </w:pPr>
      <w:r w:rsidRPr="00C0248E">
        <w:rPr>
          <w:sz w:val="28"/>
          <w:szCs w:val="28"/>
        </w:rPr>
        <w:t>рис.2.1 Текущая структура рублевого долгового рынка</w:t>
      </w:r>
    </w:p>
    <w:p w:rsidR="00C0248E" w:rsidRDefault="00C0248E" w:rsidP="002471CB">
      <w:pPr>
        <w:shd w:val="clear" w:color="auto" w:fill="FFFFFF"/>
        <w:spacing w:line="360" w:lineRule="auto"/>
        <w:ind w:firstLine="709"/>
        <w:jc w:val="both"/>
        <w:rPr>
          <w:sz w:val="28"/>
          <w:szCs w:val="28"/>
        </w:rPr>
      </w:pPr>
    </w:p>
    <w:p w:rsidR="00066904" w:rsidRPr="00C0248E" w:rsidRDefault="000A7B68" w:rsidP="002471CB">
      <w:pPr>
        <w:shd w:val="clear" w:color="auto" w:fill="FFFFFF"/>
        <w:spacing w:line="360" w:lineRule="auto"/>
        <w:ind w:firstLine="709"/>
        <w:jc w:val="both"/>
        <w:rPr>
          <w:sz w:val="28"/>
          <w:szCs w:val="28"/>
        </w:rPr>
      </w:pPr>
      <w:r w:rsidRPr="00C0248E">
        <w:rPr>
          <w:sz w:val="28"/>
          <w:szCs w:val="28"/>
        </w:rPr>
        <w:t xml:space="preserve">Среднедневной оборот по векселям (без учета первичных размещений) за первые 8 мес. </w:t>
      </w:r>
      <w:smartTag w:uri="urn:schemas-microsoft-com:office:smarttags" w:element="metricconverter">
        <w:smartTagPr>
          <w:attr w:name="ProductID" w:val="2007 г"/>
        </w:smartTagPr>
        <w:r w:rsidRPr="00C0248E">
          <w:rPr>
            <w:sz w:val="28"/>
            <w:szCs w:val="28"/>
          </w:rPr>
          <w:t>2007 г</w:t>
        </w:r>
      </w:smartTag>
      <w:r w:rsidRPr="00C0248E">
        <w:rPr>
          <w:sz w:val="28"/>
          <w:szCs w:val="28"/>
        </w:rPr>
        <w:t>. составил приблизительно 12,5-13,0 млрд</w:t>
      </w:r>
      <w:r w:rsidR="00066904" w:rsidRPr="00C0248E">
        <w:rPr>
          <w:sz w:val="28"/>
          <w:szCs w:val="28"/>
        </w:rPr>
        <w:t>.</w:t>
      </w:r>
      <w:r w:rsidRPr="00C0248E">
        <w:rPr>
          <w:sz w:val="28"/>
          <w:szCs w:val="28"/>
        </w:rPr>
        <w:t xml:space="preserve"> руб., увеличившись на 5-8% по сравнению с предыдущим годом. </w:t>
      </w:r>
    </w:p>
    <w:p w:rsidR="000A7B68" w:rsidRPr="00C0248E" w:rsidRDefault="000A7B68" w:rsidP="002471CB">
      <w:pPr>
        <w:shd w:val="clear" w:color="auto" w:fill="FFFFFF"/>
        <w:spacing w:line="360" w:lineRule="auto"/>
        <w:ind w:firstLine="709"/>
        <w:jc w:val="both"/>
        <w:rPr>
          <w:sz w:val="28"/>
          <w:szCs w:val="28"/>
        </w:rPr>
      </w:pPr>
      <w:r w:rsidRPr="00C0248E">
        <w:rPr>
          <w:sz w:val="28"/>
          <w:szCs w:val="28"/>
        </w:rPr>
        <w:t>Доля вексельног</w:t>
      </w:r>
      <w:r w:rsidR="006D39D3" w:rsidRPr="00C0248E">
        <w:rPr>
          <w:sz w:val="28"/>
          <w:szCs w:val="28"/>
        </w:rPr>
        <w:t>о рынка в средне</w:t>
      </w:r>
      <w:r w:rsidRPr="00C0248E">
        <w:rPr>
          <w:sz w:val="28"/>
          <w:szCs w:val="28"/>
        </w:rPr>
        <w:t>дневном обороте остается прежней -</w:t>
      </w:r>
      <w:r w:rsidR="00066904" w:rsidRPr="00C0248E">
        <w:rPr>
          <w:sz w:val="28"/>
          <w:szCs w:val="28"/>
        </w:rPr>
        <w:t xml:space="preserve"> </w:t>
      </w:r>
      <w:r w:rsidRPr="00C0248E">
        <w:rPr>
          <w:sz w:val="28"/>
          <w:szCs w:val="28"/>
        </w:rPr>
        <w:t xml:space="preserve">40-41% (столь высокая доля обусловлена крупным номиналом векселей и большим объемом единичных сделок). </w:t>
      </w:r>
    </w:p>
    <w:p w:rsidR="000A7B68" w:rsidRPr="00C0248E" w:rsidRDefault="00944537" w:rsidP="002471CB">
      <w:pPr>
        <w:shd w:val="clear" w:color="auto" w:fill="FFFFFF"/>
        <w:spacing w:line="360" w:lineRule="auto"/>
        <w:ind w:firstLine="709"/>
        <w:jc w:val="both"/>
        <w:rPr>
          <w:sz w:val="28"/>
          <w:szCs w:val="28"/>
        </w:rPr>
      </w:pPr>
      <w:r w:rsidRPr="00C0248E">
        <w:rPr>
          <w:sz w:val="28"/>
          <w:szCs w:val="28"/>
        </w:rPr>
        <w:t>В частности, М. Скворцов[13] в своей работе указывает, что н</w:t>
      </w:r>
      <w:r w:rsidR="000A7B68" w:rsidRPr="00C0248E">
        <w:rPr>
          <w:sz w:val="28"/>
          <w:szCs w:val="28"/>
        </w:rPr>
        <w:t>а долю векселей кредитных организаций в насто</w:t>
      </w:r>
      <w:r w:rsidR="00066904" w:rsidRPr="00C0248E">
        <w:rPr>
          <w:sz w:val="28"/>
          <w:szCs w:val="28"/>
        </w:rPr>
        <w:t xml:space="preserve">ящий </w:t>
      </w:r>
      <w:r w:rsidR="006D39D3" w:rsidRPr="00C0248E">
        <w:rPr>
          <w:sz w:val="28"/>
          <w:szCs w:val="28"/>
        </w:rPr>
        <w:t>момент приходится почти 90% пуб</w:t>
      </w:r>
      <w:r w:rsidR="000A7B68" w:rsidRPr="00C0248E">
        <w:rPr>
          <w:sz w:val="28"/>
          <w:szCs w:val="28"/>
        </w:rPr>
        <w:t xml:space="preserve">личного вексельного рынка. Это подтверждают данные Банка России, согласно которым с конца </w:t>
      </w:r>
      <w:smartTag w:uri="urn:schemas-microsoft-com:office:smarttags" w:element="metricconverter">
        <w:smartTagPr>
          <w:attr w:name="ProductID" w:val="2007 г"/>
        </w:smartTagPr>
        <w:r w:rsidR="000A7B68" w:rsidRPr="00C0248E">
          <w:rPr>
            <w:sz w:val="28"/>
            <w:szCs w:val="28"/>
          </w:rPr>
          <w:t>2006 г</w:t>
        </w:r>
      </w:smartTag>
      <w:r w:rsidR="000A7B68" w:rsidRPr="00C0248E">
        <w:rPr>
          <w:sz w:val="28"/>
          <w:szCs w:val="28"/>
        </w:rPr>
        <w:t xml:space="preserve">. доля учтенных векселей некредитных организаций в общем объеме выпущенных векселей составляет 10-11% против 14-15% в начале </w:t>
      </w:r>
      <w:smartTag w:uri="urn:schemas-microsoft-com:office:smarttags" w:element="metricconverter">
        <w:smartTagPr>
          <w:attr w:name="ProductID" w:val="2007 г"/>
        </w:smartTagPr>
        <w:r w:rsidR="000A7B68" w:rsidRPr="00C0248E">
          <w:rPr>
            <w:sz w:val="28"/>
            <w:szCs w:val="28"/>
          </w:rPr>
          <w:t>2006 г</w:t>
        </w:r>
      </w:smartTag>
      <w:r w:rsidR="000A7B68" w:rsidRPr="00C0248E">
        <w:rPr>
          <w:sz w:val="28"/>
          <w:szCs w:val="28"/>
        </w:rPr>
        <w:t xml:space="preserve">. и 60% в начале </w:t>
      </w:r>
      <w:smartTag w:uri="urn:schemas-microsoft-com:office:smarttags" w:element="metricconverter">
        <w:smartTagPr>
          <w:attr w:name="ProductID" w:val="2007 г"/>
        </w:smartTagPr>
        <w:r w:rsidR="000A7B68" w:rsidRPr="00C0248E">
          <w:rPr>
            <w:sz w:val="28"/>
            <w:szCs w:val="28"/>
          </w:rPr>
          <w:t>2002 г</w:t>
        </w:r>
      </w:smartTag>
      <w:r w:rsidR="000A7B68" w:rsidRPr="00C0248E">
        <w:rPr>
          <w:sz w:val="28"/>
          <w:szCs w:val="28"/>
        </w:rPr>
        <w:t xml:space="preserve">. </w:t>
      </w:r>
    </w:p>
    <w:p w:rsidR="000A7B68" w:rsidRPr="00C0248E" w:rsidRDefault="000A7B68" w:rsidP="002471CB">
      <w:pPr>
        <w:shd w:val="clear" w:color="auto" w:fill="FFFFFF"/>
        <w:spacing w:line="360" w:lineRule="auto"/>
        <w:ind w:firstLine="709"/>
        <w:jc w:val="both"/>
        <w:rPr>
          <w:sz w:val="28"/>
          <w:szCs w:val="28"/>
        </w:rPr>
      </w:pPr>
      <w:r w:rsidRPr="00C0248E">
        <w:rPr>
          <w:sz w:val="28"/>
          <w:szCs w:val="28"/>
        </w:rPr>
        <w:t>Рост рынка банковских векселей и расширение круга векселедателей можно объяснить как объективными, так и</w:t>
      </w:r>
      <w:r w:rsidR="00066904" w:rsidRPr="00C0248E">
        <w:rPr>
          <w:sz w:val="28"/>
          <w:szCs w:val="28"/>
        </w:rPr>
        <w:t xml:space="preserve"> </w:t>
      </w:r>
      <w:r w:rsidRPr="00C0248E">
        <w:rPr>
          <w:sz w:val="28"/>
          <w:szCs w:val="28"/>
        </w:rPr>
        <w:t>субъективными факторами. В первую очередь следует отметить стремительные темпы роста самой банковской системы (в том числе за счет сделок слияний и поглощений) на фоне благоприятной макроэкономической ситуации и развития российской экономики в целом. Увеличение масштаба деятельности банков требовало от них нахождения и использования всех возможных источников финансирования. При этом одним из наиболее простых и удоб</w:t>
      </w:r>
      <w:r w:rsidR="006D39D3" w:rsidRPr="00C0248E">
        <w:rPr>
          <w:sz w:val="28"/>
          <w:szCs w:val="28"/>
        </w:rPr>
        <w:t>ных инструментов привлечения до</w:t>
      </w:r>
      <w:r w:rsidRPr="00C0248E">
        <w:rPr>
          <w:sz w:val="28"/>
          <w:szCs w:val="28"/>
        </w:rPr>
        <w:t>полнительного финансирования всегда был и остается вексель.</w:t>
      </w:r>
    </w:p>
    <w:p w:rsidR="000A7B68" w:rsidRPr="00C0248E" w:rsidRDefault="000A7B68" w:rsidP="002471CB">
      <w:pPr>
        <w:shd w:val="clear" w:color="auto" w:fill="FFFFFF"/>
        <w:spacing w:line="360" w:lineRule="auto"/>
        <w:ind w:firstLine="709"/>
        <w:jc w:val="both"/>
        <w:rPr>
          <w:sz w:val="28"/>
          <w:szCs w:val="28"/>
        </w:rPr>
      </w:pPr>
      <w:r w:rsidRPr="00C0248E">
        <w:rPr>
          <w:sz w:val="28"/>
          <w:szCs w:val="28"/>
        </w:rPr>
        <w:t>Кроме того, за последние 1,5-2 года круг банков-векселедателей расширился за счет кредитных организаций, входящих в число 200-300 российских банков по размеру активов. Интерес инвесторов к векселям этих банков обусловлен высокой доходностью: спрэд составляет в среднем примерно 300-500 б. п. Тенденция к снижению кредитных рисков банков в результате роста их активов и капитала, а также их лидирующие позиции в своих регионах повышали привлекательность таких вложений.</w:t>
      </w:r>
    </w:p>
    <w:p w:rsidR="00613773" w:rsidRPr="00C0248E" w:rsidRDefault="000A7B68" w:rsidP="002471CB">
      <w:pPr>
        <w:shd w:val="clear" w:color="auto" w:fill="FFFFFF"/>
        <w:spacing w:line="360" w:lineRule="auto"/>
        <w:ind w:firstLine="709"/>
        <w:jc w:val="both"/>
        <w:rPr>
          <w:sz w:val="28"/>
          <w:szCs w:val="28"/>
        </w:rPr>
      </w:pPr>
      <w:r w:rsidRPr="00C0248E">
        <w:rPr>
          <w:sz w:val="28"/>
          <w:szCs w:val="28"/>
        </w:rPr>
        <w:t xml:space="preserve">Вместе с тем снижение объема банковских векселей стало причиной сокращения вексельного рынка в </w:t>
      </w:r>
      <w:smartTag w:uri="urn:schemas-microsoft-com:office:smarttags" w:element="metricconverter">
        <w:smartTagPr>
          <w:attr w:name="ProductID" w:val="2007 г"/>
        </w:smartTagPr>
        <w:r w:rsidRPr="00C0248E">
          <w:rPr>
            <w:sz w:val="28"/>
            <w:szCs w:val="28"/>
          </w:rPr>
          <w:t>2007 г</w:t>
        </w:r>
      </w:smartTag>
      <w:r w:rsidRPr="00C0248E">
        <w:rPr>
          <w:sz w:val="28"/>
          <w:szCs w:val="28"/>
        </w:rPr>
        <w:t>. По данным Банка России, по состоянию на 1 июля</w:t>
      </w:r>
      <w:r w:rsidR="006D39D3" w:rsidRPr="00C0248E">
        <w:rPr>
          <w:sz w:val="28"/>
          <w:szCs w:val="28"/>
        </w:rPr>
        <w:t xml:space="preserve"> </w:t>
      </w:r>
      <w:smartTag w:uri="urn:schemas-microsoft-com:office:smarttags" w:element="metricconverter">
        <w:smartTagPr>
          <w:attr w:name="ProductID" w:val="2007 г"/>
        </w:smartTagPr>
        <w:r w:rsidR="006D39D3" w:rsidRPr="00C0248E">
          <w:rPr>
            <w:sz w:val="28"/>
            <w:szCs w:val="28"/>
          </w:rPr>
          <w:t>2007 г</w:t>
        </w:r>
      </w:smartTag>
      <w:r w:rsidR="006D39D3" w:rsidRPr="00C0248E">
        <w:rPr>
          <w:sz w:val="28"/>
          <w:szCs w:val="28"/>
        </w:rPr>
        <w:t>. были привлечены средст</w:t>
      </w:r>
      <w:r w:rsidRPr="00C0248E">
        <w:rPr>
          <w:sz w:val="28"/>
          <w:szCs w:val="28"/>
        </w:rPr>
        <w:t>ва путе</w:t>
      </w:r>
      <w:r w:rsidR="006D39D3" w:rsidRPr="00C0248E">
        <w:rPr>
          <w:sz w:val="28"/>
          <w:szCs w:val="28"/>
        </w:rPr>
        <w:t>м выпуска векселей приблизитель</w:t>
      </w:r>
      <w:r w:rsidRPr="00C0248E">
        <w:rPr>
          <w:sz w:val="28"/>
          <w:szCs w:val="28"/>
        </w:rPr>
        <w:t>но на 634,26 млрд</w:t>
      </w:r>
      <w:r w:rsidR="00613773" w:rsidRPr="00C0248E">
        <w:rPr>
          <w:sz w:val="28"/>
          <w:szCs w:val="28"/>
        </w:rPr>
        <w:t>.</w:t>
      </w:r>
      <w:r w:rsidR="006D39D3" w:rsidRPr="00C0248E">
        <w:rPr>
          <w:sz w:val="28"/>
          <w:szCs w:val="28"/>
        </w:rPr>
        <w:t xml:space="preserve"> руб. (снижение с на</w:t>
      </w:r>
      <w:r w:rsidRPr="00C0248E">
        <w:rPr>
          <w:sz w:val="28"/>
          <w:szCs w:val="28"/>
        </w:rPr>
        <w:t>чала года - 7%), в том числе рыночных (без учета векселей до востребования и со сроком обращения более 3 лет) - на 513 млрд</w:t>
      </w:r>
      <w:r w:rsidR="00613773" w:rsidRPr="00C0248E">
        <w:rPr>
          <w:sz w:val="28"/>
          <w:szCs w:val="28"/>
        </w:rPr>
        <w:t>.</w:t>
      </w:r>
      <w:r w:rsidRPr="00C0248E">
        <w:rPr>
          <w:sz w:val="28"/>
          <w:szCs w:val="28"/>
        </w:rPr>
        <w:t xml:space="preserve"> руб. (снижение с начала года -</w:t>
      </w:r>
      <w:r w:rsidR="00613773" w:rsidRPr="00C0248E">
        <w:rPr>
          <w:sz w:val="28"/>
          <w:szCs w:val="28"/>
        </w:rPr>
        <w:t xml:space="preserve"> </w:t>
      </w:r>
      <w:r w:rsidRPr="00C0248E">
        <w:rPr>
          <w:sz w:val="28"/>
          <w:szCs w:val="28"/>
        </w:rPr>
        <w:t>9%), ч</w:t>
      </w:r>
      <w:r w:rsidR="006D39D3" w:rsidRPr="00C0248E">
        <w:rPr>
          <w:sz w:val="28"/>
          <w:szCs w:val="28"/>
        </w:rPr>
        <w:t>то составило примерно 83% от об</w:t>
      </w:r>
      <w:r w:rsidRPr="00C0248E">
        <w:rPr>
          <w:sz w:val="28"/>
          <w:szCs w:val="28"/>
        </w:rPr>
        <w:t>щего объема векселе</w:t>
      </w:r>
      <w:r w:rsidR="00613773" w:rsidRPr="00C0248E">
        <w:rPr>
          <w:sz w:val="28"/>
          <w:szCs w:val="28"/>
        </w:rPr>
        <w:t>й (против 30-35% 5-7 лет назад).</w:t>
      </w:r>
      <w:r w:rsidR="006D39D3" w:rsidRPr="00C0248E">
        <w:rPr>
          <w:sz w:val="28"/>
          <w:szCs w:val="28"/>
        </w:rPr>
        <w:t xml:space="preserve"> При этом на до</w:t>
      </w:r>
      <w:r w:rsidRPr="00C0248E">
        <w:rPr>
          <w:sz w:val="28"/>
          <w:szCs w:val="28"/>
        </w:rPr>
        <w:t>лю 20</w:t>
      </w:r>
      <w:r w:rsidR="006D39D3" w:rsidRPr="00C0248E">
        <w:rPr>
          <w:sz w:val="28"/>
          <w:szCs w:val="28"/>
        </w:rPr>
        <w:t>-25 крупнейших банков-векселеда</w:t>
      </w:r>
      <w:r w:rsidRPr="00C0248E">
        <w:rPr>
          <w:sz w:val="28"/>
          <w:szCs w:val="28"/>
        </w:rPr>
        <w:t xml:space="preserve">телей приходится около 45-50% от объема </w:t>
      </w:r>
      <w:r w:rsidRPr="00C0248E">
        <w:rPr>
          <w:iCs/>
          <w:sz w:val="28"/>
          <w:szCs w:val="28"/>
        </w:rPr>
        <w:t xml:space="preserve">выпущенных «рыночных» векселей, а </w:t>
      </w:r>
      <w:r w:rsidR="00613773" w:rsidRPr="00C0248E">
        <w:rPr>
          <w:iCs/>
          <w:sz w:val="28"/>
          <w:szCs w:val="28"/>
        </w:rPr>
        <w:t>н</w:t>
      </w:r>
      <w:r w:rsidRPr="00C0248E">
        <w:rPr>
          <w:iCs/>
          <w:sz w:val="28"/>
          <w:szCs w:val="28"/>
        </w:rPr>
        <w:t>а долю 100-130 крупнейших банков-</w:t>
      </w:r>
      <w:r w:rsidR="00613773" w:rsidRPr="00C0248E">
        <w:rPr>
          <w:iCs/>
          <w:sz w:val="28"/>
          <w:szCs w:val="28"/>
        </w:rPr>
        <w:t>векселе</w:t>
      </w:r>
      <w:r w:rsidRPr="00C0248E">
        <w:rPr>
          <w:sz w:val="28"/>
          <w:szCs w:val="28"/>
        </w:rPr>
        <w:t>дателей - примерно 80%.</w:t>
      </w:r>
    </w:p>
    <w:p w:rsidR="005E6A77" w:rsidRPr="00C0248E" w:rsidRDefault="00944537" w:rsidP="002471CB">
      <w:pPr>
        <w:shd w:val="clear" w:color="auto" w:fill="FFFFFF"/>
        <w:spacing w:line="360" w:lineRule="auto"/>
        <w:ind w:firstLine="709"/>
        <w:jc w:val="both"/>
        <w:rPr>
          <w:sz w:val="28"/>
          <w:szCs w:val="28"/>
        </w:rPr>
      </w:pPr>
      <w:r w:rsidRPr="00C0248E">
        <w:rPr>
          <w:sz w:val="28"/>
          <w:szCs w:val="28"/>
        </w:rPr>
        <w:t xml:space="preserve">В. Шиленков[15] в своей работе выделяет </w:t>
      </w:r>
      <w:r w:rsidR="005E6A77" w:rsidRPr="00C0248E">
        <w:rPr>
          <w:sz w:val="28"/>
          <w:szCs w:val="28"/>
        </w:rPr>
        <w:t>3 основных варианта успешного использования</w:t>
      </w:r>
      <w:r w:rsidR="00613773" w:rsidRPr="00C0248E">
        <w:rPr>
          <w:sz w:val="28"/>
          <w:szCs w:val="28"/>
        </w:rPr>
        <w:t xml:space="preserve"> </w:t>
      </w:r>
      <w:r w:rsidR="005E6A77" w:rsidRPr="00C0248E">
        <w:rPr>
          <w:sz w:val="28"/>
          <w:szCs w:val="28"/>
        </w:rPr>
        <w:t>векселей.</w:t>
      </w:r>
    </w:p>
    <w:p w:rsidR="005E6A77" w:rsidRPr="00C0248E" w:rsidRDefault="005E6A77" w:rsidP="002471CB">
      <w:pPr>
        <w:shd w:val="clear" w:color="auto" w:fill="FFFFFF"/>
        <w:spacing w:line="360" w:lineRule="auto"/>
        <w:ind w:firstLine="709"/>
        <w:jc w:val="both"/>
        <w:rPr>
          <w:sz w:val="28"/>
          <w:szCs w:val="28"/>
        </w:rPr>
      </w:pPr>
      <w:r w:rsidRPr="00C0248E">
        <w:rPr>
          <w:sz w:val="28"/>
          <w:szCs w:val="28"/>
        </w:rPr>
        <w:t>Во-первых, вексель стали чаще использовать как инстр</w:t>
      </w:r>
      <w:r w:rsidR="006D39D3" w:rsidRPr="00C0248E">
        <w:rPr>
          <w:sz w:val="28"/>
          <w:szCs w:val="28"/>
        </w:rPr>
        <w:t>умент бридж-финансирования (вза</w:t>
      </w:r>
      <w:r w:rsidRPr="00C0248E">
        <w:rPr>
          <w:sz w:val="28"/>
          <w:szCs w:val="28"/>
        </w:rPr>
        <w:t>мен бридж-кредита) перед размещением облигаций, а также перед прохождением</w:t>
      </w:r>
      <w:r w:rsidR="00613773" w:rsidRPr="00C0248E">
        <w:rPr>
          <w:sz w:val="28"/>
          <w:szCs w:val="28"/>
        </w:rPr>
        <w:t xml:space="preserve"> </w:t>
      </w:r>
      <w:r w:rsidRPr="00C0248E">
        <w:rPr>
          <w:sz w:val="28"/>
          <w:szCs w:val="28"/>
        </w:rPr>
        <w:t>офе</w:t>
      </w:r>
      <w:r w:rsidR="006D39D3" w:rsidRPr="00C0248E">
        <w:rPr>
          <w:sz w:val="28"/>
          <w:szCs w:val="28"/>
        </w:rPr>
        <w:t>рты при досрочном выкупе облига</w:t>
      </w:r>
      <w:r w:rsidRPr="00C0248E">
        <w:rPr>
          <w:sz w:val="28"/>
          <w:szCs w:val="28"/>
        </w:rPr>
        <w:t>ций. Интерес к такой форме предоставления бридж-финансирования со стороны организаторов выпуска очевиден, так как в</w:t>
      </w:r>
      <w:r w:rsidR="006D39D3" w:rsidRPr="00C0248E">
        <w:rPr>
          <w:sz w:val="28"/>
          <w:szCs w:val="28"/>
        </w:rPr>
        <w:t>ексель является потенциально бо</w:t>
      </w:r>
      <w:r w:rsidRPr="00C0248E">
        <w:rPr>
          <w:sz w:val="28"/>
          <w:szCs w:val="28"/>
        </w:rPr>
        <w:t>лее ликвидным инструментом, чем к</w:t>
      </w:r>
      <w:r w:rsidR="006D39D3" w:rsidRPr="00C0248E">
        <w:rPr>
          <w:sz w:val="28"/>
          <w:szCs w:val="28"/>
        </w:rPr>
        <w:t>ре</w:t>
      </w:r>
      <w:r w:rsidRPr="00C0248E">
        <w:rPr>
          <w:sz w:val="28"/>
          <w:szCs w:val="28"/>
        </w:rPr>
        <w:t>дит (хотя говорить о высокой ликвидности данных векселей не приходится). Для предприятий выпуск векселей может быть организован в короткое время: не требуется предоставления залога и дополнительных затрат, сопутствующих оформлению кредитной сделки; возможен досрочный учет векселей в удобное время и нужном объеме.</w:t>
      </w:r>
    </w:p>
    <w:p w:rsidR="005E6A77" w:rsidRPr="00C0248E" w:rsidRDefault="005E6A77" w:rsidP="002471CB">
      <w:pPr>
        <w:shd w:val="clear" w:color="auto" w:fill="FFFFFF"/>
        <w:spacing w:line="360" w:lineRule="auto"/>
        <w:ind w:firstLine="709"/>
        <w:jc w:val="both"/>
        <w:rPr>
          <w:sz w:val="28"/>
          <w:szCs w:val="28"/>
        </w:rPr>
      </w:pPr>
      <w:r w:rsidRPr="00C0248E">
        <w:rPr>
          <w:sz w:val="28"/>
          <w:szCs w:val="28"/>
        </w:rPr>
        <w:t>Во-вторых, выпуск векселей распространен среди компаний, ранее разместивших и имеющих в обращении собственные облигации. Широкая известность на долговом рынке, обязательность раскрытия информации в соответствии с законодательством, вероятность справедливого, сориентированного на ставки облигаций ценообразования векселей, возможность удовлетворить дополнительный спрос со стороны инвесторов, имеющих лимиты на эмитента, при ограниченном объеме облигационного займа - все это позволяет компаниям успешно привлекать краткосрочное финансирование в виде векселей. В то же время инвесторы получают достаточно информационно прозрачный, более безопасный и ликвидный инструмент для краткосрочных вложений.</w:t>
      </w:r>
    </w:p>
    <w:p w:rsidR="005E6A77" w:rsidRPr="00C0248E" w:rsidRDefault="005E6A77" w:rsidP="002471CB">
      <w:pPr>
        <w:shd w:val="clear" w:color="auto" w:fill="FFFFFF"/>
        <w:spacing w:line="360" w:lineRule="auto"/>
        <w:ind w:firstLine="709"/>
        <w:jc w:val="both"/>
        <w:rPr>
          <w:sz w:val="28"/>
          <w:szCs w:val="28"/>
        </w:rPr>
      </w:pPr>
      <w:r w:rsidRPr="00C0248E">
        <w:rPr>
          <w:sz w:val="28"/>
          <w:szCs w:val="28"/>
        </w:rPr>
        <w:t>В-третьих, существует много предприятий с небольшими ма</w:t>
      </w:r>
      <w:r w:rsidR="00613773" w:rsidRPr="00C0248E">
        <w:rPr>
          <w:sz w:val="28"/>
          <w:szCs w:val="28"/>
        </w:rPr>
        <w:t>с</w:t>
      </w:r>
      <w:r w:rsidRPr="00C0248E">
        <w:rPr>
          <w:sz w:val="28"/>
          <w:szCs w:val="28"/>
        </w:rPr>
        <w:t>штабами бизнеса (выручкой менее 2-3 млрд</w:t>
      </w:r>
      <w:r w:rsidR="00613773" w:rsidRPr="00C0248E">
        <w:rPr>
          <w:sz w:val="28"/>
          <w:szCs w:val="28"/>
        </w:rPr>
        <w:t>.</w:t>
      </w:r>
      <w:r w:rsidRPr="00C0248E">
        <w:rPr>
          <w:sz w:val="28"/>
          <w:szCs w:val="28"/>
        </w:rPr>
        <w:t xml:space="preserve"> руб., активами менее 1 млрд</w:t>
      </w:r>
      <w:r w:rsidR="00613773" w:rsidRPr="00C0248E">
        <w:rPr>
          <w:sz w:val="28"/>
          <w:szCs w:val="28"/>
        </w:rPr>
        <w:t>.</w:t>
      </w:r>
      <w:r w:rsidRPr="00C0248E">
        <w:rPr>
          <w:sz w:val="28"/>
          <w:szCs w:val="28"/>
        </w:rPr>
        <w:t xml:space="preserve"> руб.), которые не могут сразу выйти на облигационный рынок, но имеют реальный потенциал роста в течение ближайших 1—2 лет и потребность во внешнем финансировании для поддержания высоких темпов развития. Именно для таких предприятий организация вексельных программ может стать целесообразным шагом на пути на публичный рынок заимствования. </w:t>
      </w:r>
    </w:p>
    <w:p w:rsidR="005E6A77" w:rsidRPr="00C0248E" w:rsidRDefault="005E6A77" w:rsidP="002471CB">
      <w:pPr>
        <w:spacing w:line="360" w:lineRule="auto"/>
        <w:ind w:firstLine="709"/>
        <w:jc w:val="both"/>
        <w:rPr>
          <w:sz w:val="28"/>
          <w:szCs w:val="28"/>
        </w:rPr>
      </w:pPr>
      <w:r w:rsidRPr="00C0248E">
        <w:rPr>
          <w:sz w:val="28"/>
          <w:szCs w:val="28"/>
        </w:rPr>
        <w:t>Коммерческие банки являются не только основными векселедателями, но</w:t>
      </w:r>
      <w:r w:rsidR="0020142F" w:rsidRPr="00C0248E">
        <w:rPr>
          <w:sz w:val="28"/>
          <w:szCs w:val="28"/>
        </w:rPr>
        <w:t xml:space="preserve"> </w:t>
      </w:r>
      <w:r w:rsidRPr="00C0248E">
        <w:rPr>
          <w:sz w:val="28"/>
          <w:szCs w:val="28"/>
        </w:rPr>
        <w:t>и крупнейшими операторами рынка и держателями векселей</w:t>
      </w:r>
      <w:r w:rsidR="0020142F" w:rsidRPr="00C0248E">
        <w:rPr>
          <w:sz w:val="28"/>
          <w:szCs w:val="28"/>
        </w:rPr>
        <w:t xml:space="preserve">. </w:t>
      </w:r>
      <w:r w:rsidRPr="00C0248E">
        <w:rPr>
          <w:sz w:val="28"/>
          <w:szCs w:val="28"/>
        </w:rPr>
        <w:t>Их долю на вексельном рынке мы оцениваем на уровне 30%. При этом, по данным Национального рейтингового агентства (НРА), на 1 июня 2007 г. объем портфеля учтенных векселей 200 крупнейших банков - держателей векселей составлял более 217,6 млрд</w:t>
      </w:r>
      <w:r w:rsidR="0020142F" w:rsidRPr="00C0248E">
        <w:rPr>
          <w:sz w:val="28"/>
          <w:szCs w:val="28"/>
        </w:rPr>
        <w:t>.</w:t>
      </w:r>
      <w:r w:rsidRPr="00C0248E">
        <w:rPr>
          <w:sz w:val="28"/>
          <w:szCs w:val="28"/>
        </w:rPr>
        <w:t xml:space="preserve"> руб., или 86% от общего объема учтенных векселей всеми коммерческими банками. На долю 34 крупнейших держателей векселей приходилось более 50% от объема учтенных векселей банками (на 8 крупнейших держателей - более 25%) </w:t>
      </w:r>
      <w:r w:rsidR="0020142F" w:rsidRPr="00C0248E">
        <w:rPr>
          <w:sz w:val="28"/>
          <w:szCs w:val="28"/>
        </w:rPr>
        <w:t>.</w:t>
      </w:r>
    </w:p>
    <w:p w:rsidR="00CC53EB" w:rsidRPr="00C0248E" w:rsidRDefault="005E6A77" w:rsidP="002471CB">
      <w:pPr>
        <w:shd w:val="clear" w:color="auto" w:fill="FFFFFF"/>
        <w:spacing w:line="360" w:lineRule="auto"/>
        <w:ind w:firstLine="709"/>
        <w:jc w:val="both"/>
        <w:rPr>
          <w:sz w:val="28"/>
          <w:szCs w:val="28"/>
        </w:rPr>
      </w:pPr>
      <w:r w:rsidRPr="00C0248E">
        <w:rPr>
          <w:sz w:val="28"/>
          <w:szCs w:val="28"/>
        </w:rPr>
        <w:t>Наряду с коммерческими банками высокую активность проявляют инвестиционные компании, на долю которых в обороте вексельного рынка приходится</w:t>
      </w:r>
      <w:r w:rsidR="0020142F" w:rsidRPr="00C0248E">
        <w:rPr>
          <w:sz w:val="28"/>
          <w:szCs w:val="28"/>
        </w:rPr>
        <w:t xml:space="preserve"> </w:t>
      </w:r>
      <w:r w:rsidRPr="00C0248E">
        <w:rPr>
          <w:sz w:val="28"/>
          <w:szCs w:val="28"/>
        </w:rPr>
        <w:t xml:space="preserve">не менее 50%. </w:t>
      </w:r>
      <w:r w:rsidR="00956390" w:rsidRPr="00C0248E">
        <w:rPr>
          <w:sz w:val="28"/>
          <w:szCs w:val="28"/>
        </w:rPr>
        <w:t>В</w:t>
      </w:r>
      <w:r w:rsidRPr="00C0248E">
        <w:rPr>
          <w:sz w:val="28"/>
          <w:szCs w:val="28"/>
        </w:rPr>
        <w:t xml:space="preserve"> </w:t>
      </w:r>
      <w:r w:rsidRPr="00C0248E">
        <w:rPr>
          <w:sz w:val="28"/>
          <w:szCs w:val="28"/>
          <w:lang w:val="en-US"/>
        </w:rPr>
        <w:t>I</w:t>
      </w:r>
      <w:r w:rsidRPr="00C0248E">
        <w:rPr>
          <w:sz w:val="28"/>
          <w:szCs w:val="28"/>
        </w:rPr>
        <w:t xml:space="preserve"> полугодии 2007 г. оборот 25 крупнейших вексельных операторов (из числа инвестиционных компаний) составил около 1 291 млрд</w:t>
      </w:r>
      <w:r w:rsidR="00956390" w:rsidRPr="00C0248E">
        <w:rPr>
          <w:sz w:val="28"/>
          <w:szCs w:val="28"/>
        </w:rPr>
        <w:t>.</w:t>
      </w:r>
      <w:r w:rsidRPr="00C0248E">
        <w:rPr>
          <w:sz w:val="28"/>
          <w:szCs w:val="28"/>
        </w:rPr>
        <w:t xml:space="preserve"> руб., а по итогам 2006 г. - более 2,337 трлн</w:t>
      </w:r>
      <w:r w:rsidR="00956390" w:rsidRPr="00C0248E">
        <w:rPr>
          <w:sz w:val="28"/>
          <w:szCs w:val="28"/>
        </w:rPr>
        <w:t>.</w:t>
      </w:r>
      <w:r w:rsidRPr="00C0248E">
        <w:rPr>
          <w:sz w:val="28"/>
          <w:szCs w:val="28"/>
        </w:rPr>
        <w:t xml:space="preserve"> руб. На долю двух крупнейших операторов - «Велес Капитал» и ГК «РЕГИОН» - приходилось около 82% от суммарного оборота крупнейших операторов - инвестиционных компаний (табл. </w:t>
      </w:r>
      <w:r w:rsidR="00CC53EB" w:rsidRPr="00C0248E">
        <w:rPr>
          <w:sz w:val="28"/>
          <w:szCs w:val="28"/>
        </w:rPr>
        <w:t>2.2</w:t>
      </w:r>
      <w:r w:rsidRPr="00C0248E">
        <w:rPr>
          <w:sz w:val="28"/>
          <w:szCs w:val="28"/>
        </w:rPr>
        <w:t>).</w:t>
      </w:r>
      <w:r w:rsidR="00CC53EB" w:rsidRPr="00C0248E">
        <w:rPr>
          <w:sz w:val="28"/>
          <w:szCs w:val="28"/>
        </w:rPr>
        <w:t xml:space="preserve"> Кроме того, об активности на вексельном рынке можно судить по рейтингу организаторов вексельных программ.</w:t>
      </w:r>
      <w:r w:rsidR="00CC53EB" w:rsidRPr="00C0248E">
        <w:rPr>
          <w:iCs/>
          <w:sz w:val="28"/>
          <w:szCs w:val="28"/>
        </w:rPr>
        <w:t xml:space="preserve"> В</w:t>
      </w:r>
      <w:r w:rsidR="00CC53EB" w:rsidRPr="00C0248E">
        <w:rPr>
          <w:i/>
          <w:iCs/>
          <w:sz w:val="28"/>
          <w:szCs w:val="28"/>
        </w:rPr>
        <w:t xml:space="preserve"> </w:t>
      </w:r>
      <w:r w:rsidR="00CC53EB" w:rsidRPr="00C0248E">
        <w:rPr>
          <w:sz w:val="28"/>
          <w:szCs w:val="28"/>
        </w:rPr>
        <w:t>первой половине 2007 г. российские компании (кроме банков) публично выпустили векселя на сумму 15,28 млрд. руб., или 59% от показателя прошлого года (25,9 млрд. руб. в 2006 г.). ГК «РЕГИОН» стала лидером среди организаторов публичных вексельных займов компаний, разместив около 43% от общего объема .</w:t>
      </w:r>
    </w:p>
    <w:p w:rsidR="00C0248E" w:rsidRDefault="00C0248E" w:rsidP="002471CB">
      <w:pPr>
        <w:shd w:val="clear" w:color="auto" w:fill="FFFFFF"/>
        <w:spacing w:line="360" w:lineRule="auto"/>
        <w:ind w:firstLine="709"/>
        <w:jc w:val="both"/>
        <w:rPr>
          <w:sz w:val="28"/>
          <w:szCs w:val="28"/>
        </w:rPr>
      </w:pPr>
    </w:p>
    <w:p w:rsidR="00CC53EB" w:rsidRPr="00C0248E" w:rsidRDefault="00CC53EB" w:rsidP="002471CB">
      <w:pPr>
        <w:shd w:val="clear" w:color="auto" w:fill="FFFFFF"/>
        <w:spacing w:line="360" w:lineRule="auto"/>
        <w:ind w:firstLine="709"/>
        <w:jc w:val="both"/>
        <w:rPr>
          <w:sz w:val="28"/>
          <w:szCs w:val="28"/>
        </w:rPr>
      </w:pPr>
      <w:r w:rsidRPr="00C0248E">
        <w:rPr>
          <w:sz w:val="28"/>
          <w:szCs w:val="28"/>
        </w:rPr>
        <w:t xml:space="preserve">Таблица 2.2 </w:t>
      </w:r>
    </w:p>
    <w:p w:rsidR="00CC53EB" w:rsidRPr="00C0248E" w:rsidRDefault="00CC53EB" w:rsidP="002471CB">
      <w:pPr>
        <w:shd w:val="clear" w:color="auto" w:fill="FFFFFF"/>
        <w:spacing w:line="360" w:lineRule="auto"/>
        <w:ind w:firstLine="709"/>
        <w:jc w:val="both"/>
        <w:rPr>
          <w:sz w:val="28"/>
          <w:szCs w:val="28"/>
        </w:rPr>
      </w:pPr>
      <w:r w:rsidRPr="00C0248E">
        <w:rPr>
          <w:sz w:val="28"/>
          <w:szCs w:val="28"/>
        </w:rPr>
        <w:t xml:space="preserve">Крупнейшие операторы рынка векселей в </w:t>
      </w:r>
      <w:r w:rsidRPr="00C0248E">
        <w:rPr>
          <w:sz w:val="28"/>
          <w:szCs w:val="28"/>
          <w:lang w:val="en-US"/>
        </w:rPr>
        <w:t>I</w:t>
      </w:r>
      <w:r w:rsidRPr="00C0248E">
        <w:rPr>
          <w:sz w:val="28"/>
          <w:szCs w:val="28"/>
        </w:rPr>
        <w:t xml:space="preserve"> кв. 2007г.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820"/>
        <w:gridCol w:w="1914"/>
        <w:gridCol w:w="1914"/>
        <w:gridCol w:w="1915"/>
      </w:tblGrid>
      <w:tr w:rsidR="004D4D75" w:rsidRPr="0045454F" w:rsidTr="0045454F">
        <w:trPr>
          <w:trHeight w:val="169"/>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Место</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Компания</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Регион</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Объем операций, млн.руб.</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Доля в совокупном обороте ИК-круп.операторов,%</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1-е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«Велес Капитал»</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631950</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49,0</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2-е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ГК «Регион»</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429611</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33,3</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3-е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ИФК «Метрополь»</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70767</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5,5</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4-е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Корпорация «Монолит»</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Башкортостан</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40276</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3,1</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5-е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«Ист Кэпитал»</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30567</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2,4</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6-е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«Финансовый союз»</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19412</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1,5</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7-е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ГК «Открытие»</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17089</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1,3</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8-е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ФК «Мегатрастойл»</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11561</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0,9</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9-е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ИГ «Капиталъ»</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11185</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0,9</w:t>
            </w:r>
          </w:p>
        </w:tc>
      </w:tr>
      <w:tr w:rsidR="004D4D75" w:rsidRPr="0045454F" w:rsidTr="0045454F">
        <w:trPr>
          <w:jc w:val="center"/>
        </w:trPr>
        <w:tc>
          <w:tcPr>
            <w:tcW w:w="1008" w:type="dxa"/>
            <w:shd w:val="clear" w:color="auto" w:fill="auto"/>
            <w:vAlign w:val="center"/>
          </w:tcPr>
          <w:p w:rsidR="004D4D75" w:rsidRPr="0045454F" w:rsidRDefault="004D4D75" w:rsidP="0045454F">
            <w:pPr>
              <w:spacing w:line="360" w:lineRule="auto"/>
              <w:rPr>
                <w:sz w:val="20"/>
                <w:szCs w:val="20"/>
              </w:rPr>
            </w:pPr>
            <w:r w:rsidRPr="0045454F">
              <w:rPr>
                <w:sz w:val="20"/>
                <w:szCs w:val="20"/>
              </w:rPr>
              <w:t>10-е</w:t>
            </w:r>
          </w:p>
        </w:tc>
        <w:tc>
          <w:tcPr>
            <w:tcW w:w="2820" w:type="dxa"/>
            <w:shd w:val="clear" w:color="auto" w:fill="auto"/>
            <w:vAlign w:val="center"/>
          </w:tcPr>
          <w:p w:rsidR="004D4D75" w:rsidRPr="0045454F" w:rsidRDefault="004D4D75" w:rsidP="0045454F">
            <w:pPr>
              <w:spacing w:line="360" w:lineRule="auto"/>
              <w:rPr>
                <w:sz w:val="20"/>
                <w:szCs w:val="20"/>
              </w:rPr>
            </w:pPr>
            <w:r w:rsidRPr="0045454F">
              <w:rPr>
                <w:sz w:val="20"/>
                <w:szCs w:val="20"/>
              </w:rPr>
              <w:t>ИГ «Русскиефонды-Проспект-АйТиИнвест»</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Москва</w:t>
            </w:r>
          </w:p>
        </w:tc>
        <w:tc>
          <w:tcPr>
            <w:tcW w:w="1914" w:type="dxa"/>
            <w:shd w:val="clear" w:color="auto" w:fill="auto"/>
            <w:vAlign w:val="center"/>
          </w:tcPr>
          <w:p w:rsidR="004D4D75" w:rsidRPr="0045454F" w:rsidRDefault="004D4D75" w:rsidP="0045454F">
            <w:pPr>
              <w:spacing w:line="360" w:lineRule="auto"/>
              <w:rPr>
                <w:sz w:val="20"/>
                <w:szCs w:val="20"/>
              </w:rPr>
            </w:pPr>
            <w:r w:rsidRPr="0045454F">
              <w:rPr>
                <w:sz w:val="20"/>
                <w:szCs w:val="20"/>
              </w:rPr>
              <w:t>9566</w:t>
            </w:r>
          </w:p>
        </w:tc>
        <w:tc>
          <w:tcPr>
            <w:tcW w:w="1915" w:type="dxa"/>
            <w:shd w:val="clear" w:color="auto" w:fill="auto"/>
            <w:vAlign w:val="center"/>
          </w:tcPr>
          <w:p w:rsidR="004D4D75" w:rsidRPr="0045454F" w:rsidRDefault="004D4D75" w:rsidP="0045454F">
            <w:pPr>
              <w:spacing w:line="360" w:lineRule="auto"/>
              <w:rPr>
                <w:sz w:val="20"/>
                <w:szCs w:val="20"/>
              </w:rPr>
            </w:pPr>
            <w:r w:rsidRPr="0045454F">
              <w:rPr>
                <w:sz w:val="20"/>
                <w:szCs w:val="20"/>
              </w:rPr>
              <w:t>0,7</w:t>
            </w:r>
          </w:p>
        </w:tc>
      </w:tr>
    </w:tbl>
    <w:p w:rsidR="004D4D75" w:rsidRPr="00C0248E" w:rsidRDefault="004D4D75" w:rsidP="002471CB">
      <w:pPr>
        <w:shd w:val="clear" w:color="auto" w:fill="FFFFFF"/>
        <w:spacing w:line="360" w:lineRule="auto"/>
        <w:ind w:firstLine="709"/>
        <w:jc w:val="both"/>
        <w:rPr>
          <w:sz w:val="28"/>
          <w:szCs w:val="28"/>
        </w:rPr>
      </w:pPr>
    </w:p>
    <w:p w:rsidR="005E6A77" w:rsidRPr="00C0248E" w:rsidRDefault="005E6A77" w:rsidP="002471CB">
      <w:pPr>
        <w:shd w:val="clear" w:color="auto" w:fill="FFFFFF"/>
        <w:spacing w:line="360" w:lineRule="auto"/>
        <w:ind w:firstLine="709"/>
        <w:jc w:val="both"/>
        <w:rPr>
          <w:sz w:val="28"/>
          <w:szCs w:val="28"/>
        </w:rPr>
      </w:pPr>
      <w:r w:rsidRPr="00C0248E">
        <w:rPr>
          <w:sz w:val="28"/>
          <w:szCs w:val="28"/>
        </w:rPr>
        <w:t>В течение первых 9 мес. 2007 г. на вексельном рынке наблюдались разнонаправленные тенденции.</w:t>
      </w:r>
    </w:p>
    <w:p w:rsidR="005E6A77" w:rsidRPr="00C0248E" w:rsidRDefault="005E6A77" w:rsidP="002471CB">
      <w:pPr>
        <w:shd w:val="clear" w:color="auto" w:fill="FFFFFF"/>
        <w:spacing w:line="360" w:lineRule="auto"/>
        <w:ind w:firstLine="709"/>
        <w:jc w:val="both"/>
        <w:rPr>
          <w:sz w:val="28"/>
          <w:szCs w:val="28"/>
        </w:rPr>
      </w:pPr>
      <w:r w:rsidRPr="00C0248E">
        <w:rPr>
          <w:sz w:val="28"/>
          <w:szCs w:val="28"/>
        </w:rPr>
        <w:t xml:space="preserve">В начале текущего года на вексельном рынке было зафиксировано традиционное снижение процентных ставок в результате роста рублевой ликвидности и увеличения спроса со стороны инвесторов, формировавших свои новые портфели ценных бумаг. Однако в феврале-марте доходность векселей начала повышаться с минимальных уровней, зафиксированных в начале года. Рост ставок происходил прежде всего в коротком секторе, основной причиной которого стали, по </w:t>
      </w:r>
      <w:r w:rsidRPr="00C0248E">
        <w:rPr>
          <w:iCs/>
          <w:sz w:val="28"/>
          <w:szCs w:val="28"/>
        </w:rPr>
        <w:t>нашему мнению, высокие ставни на</w:t>
      </w:r>
      <w:r w:rsidRPr="00C0248E">
        <w:rPr>
          <w:i/>
          <w:iCs/>
          <w:sz w:val="28"/>
          <w:szCs w:val="28"/>
        </w:rPr>
        <w:t xml:space="preserve"> </w:t>
      </w:r>
      <w:r w:rsidRPr="00C0248E">
        <w:rPr>
          <w:sz w:val="28"/>
          <w:szCs w:val="28"/>
        </w:rPr>
        <w:t>рынке МБК, которые практически не опушались ниже 4-6% годовых. Лишь в начале апреля, с началом роста рублевой ликвидности, ставки МБК вернулись на относительно комфортный уровень - около 3,0—3,5% годовых.</w:t>
      </w:r>
    </w:p>
    <w:p w:rsidR="00B27781" w:rsidRPr="00C0248E" w:rsidRDefault="00B27781" w:rsidP="002471CB">
      <w:pPr>
        <w:shd w:val="clear" w:color="auto" w:fill="FFFFFF"/>
        <w:spacing w:line="360" w:lineRule="auto"/>
        <w:ind w:firstLine="709"/>
        <w:jc w:val="both"/>
        <w:rPr>
          <w:sz w:val="28"/>
          <w:szCs w:val="28"/>
        </w:rPr>
      </w:pPr>
      <w:r w:rsidRPr="00C0248E">
        <w:rPr>
          <w:sz w:val="28"/>
          <w:szCs w:val="28"/>
        </w:rPr>
        <w:t>Несмотря на слабое государственное регулирование вексельного рынка в целом, в текущем году правительственными структурами было принято, по крайней мере, 2 решения: первое ограничивает развитие вексельного рынка, а другое, наоборот, способствует росту спроса на векселя.</w:t>
      </w:r>
    </w:p>
    <w:p w:rsidR="00B27781" w:rsidRPr="00C0248E" w:rsidRDefault="00B27781" w:rsidP="002471CB">
      <w:pPr>
        <w:shd w:val="clear" w:color="auto" w:fill="FFFFFF"/>
        <w:spacing w:line="360" w:lineRule="auto"/>
        <w:ind w:firstLine="709"/>
        <w:jc w:val="both"/>
        <w:rPr>
          <w:sz w:val="28"/>
          <w:szCs w:val="28"/>
        </w:rPr>
      </w:pPr>
      <w:r w:rsidRPr="00C0248E">
        <w:rPr>
          <w:sz w:val="28"/>
          <w:szCs w:val="28"/>
        </w:rPr>
        <w:t>Так, с середины февраля 2007 г. вступили в силу новые правила размещения средств НПФ, утвержденные постановлением Правительства РФ. В частности, согласно этим правилам из перечня разрешенных активов были исключены векселя.</w:t>
      </w:r>
    </w:p>
    <w:p w:rsidR="00B27781" w:rsidRPr="00C0248E" w:rsidRDefault="00B27781" w:rsidP="002471CB">
      <w:pPr>
        <w:shd w:val="clear" w:color="auto" w:fill="FFFFFF"/>
        <w:spacing w:line="360" w:lineRule="auto"/>
        <w:ind w:firstLine="709"/>
        <w:jc w:val="both"/>
        <w:rPr>
          <w:sz w:val="28"/>
          <w:szCs w:val="28"/>
        </w:rPr>
      </w:pPr>
      <w:r w:rsidRPr="00C0248E">
        <w:rPr>
          <w:sz w:val="28"/>
          <w:szCs w:val="28"/>
        </w:rPr>
        <w:t>Согласно нашим наблюдениям, в структуре активов НПФ на долю векселей могло приходиться до 20-25%. Таким образом, доля НПФ на вексельном рынке на начало этого года могла составлять около 15-20%. Учитывая краткосрочный характер вексельного рынка (а на долю векселей со сроком обращения до 12 мес. приходится до 75—80% рынка), в течение года вексельный рынок может «недосчитаться» из-за «вывода» денежных средств НПФ примерно 80-100 млрд</w:t>
      </w:r>
      <w:r w:rsidR="00481E21" w:rsidRPr="00C0248E">
        <w:rPr>
          <w:sz w:val="28"/>
          <w:szCs w:val="28"/>
        </w:rPr>
        <w:t>.</w:t>
      </w:r>
      <w:r w:rsidRPr="00C0248E">
        <w:rPr>
          <w:sz w:val="28"/>
          <w:szCs w:val="28"/>
        </w:rPr>
        <w:t xml:space="preserve"> руб.</w:t>
      </w:r>
    </w:p>
    <w:p w:rsidR="00A90A7D" w:rsidRPr="00C0248E" w:rsidRDefault="00C0248E" w:rsidP="002471CB">
      <w:pPr>
        <w:pStyle w:val="a3"/>
        <w:tabs>
          <w:tab w:val="left" w:pos="-567"/>
        </w:tabs>
        <w:spacing w:line="360" w:lineRule="auto"/>
        <w:ind w:firstLine="709"/>
        <w:jc w:val="both"/>
        <w:rPr>
          <w:b/>
          <w:sz w:val="28"/>
          <w:szCs w:val="28"/>
        </w:rPr>
      </w:pPr>
      <w:r>
        <w:rPr>
          <w:b/>
          <w:sz w:val="28"/>
          <w:szCs w:val="28"/>
        </w:rPr>
        <w:br w:type="page"/>
      </w:r>
      <w:r w:rsidR="00F43FDE" w:rsidRPr="00C0248E">
        <w:rPr>
          <w:b/>
          <w:sz w:val="28"/>
          <w:szCs w:val="28"/>
        </w:rPr>
        <w:t xml:space="preserve">3. </w:t>
      </w:r>
      <w:r w:rsidR="00A90A7D" w:rsidRPr="00C0248E">
        <w:rPr>
          <w:b/>
          <w:sz w:val="28"/>
          <w:szCs w:val="28"/>
        </w:rPr>
        <w:t xml:space="preserve">ПРОБЛЕМЫ, ПУТИ ИХ РЕШЕНИЯ И </w:t>
      </w:r>
      <w:r w:rsidR="00CB1763" w:rsidRPr="00C0248E">
        <w:rPr>
          <w:b/>
          <w:sz w:val="28"/>
          <w:szCs w:val="28"/>
        </w:rPr>
        <w:t>ПЕРСПЕКТИВЫ РАЗВИТИЯ</w:t>
      </w:r>
      <w:r w:rsidR="00A90A7D" w:rsidRPr="00C0248E">
        <w:rPr>
          <w:b/>
          <w:sz w:val="28"/>
          <w:szCs w:val="28"/>
        </w:rPr>
        <w:t xml:space="preserve"> ВЕКСЕЛЬН</w:t>
      </w:r>
      <w:r w:rsidR="00CB1763" w:rsidRPr="00C0248E">
        <w:rPr>
          <w:b/>
          <w:sz w:val="28"/>
          <w:szCs w:val="28"/>
        </w:rPr>
        <w:t>ОГО</w:t>
      </w:r>
      <w:r w:rsidR="00A90A7D" w:rsidRPr="00C0248E">
        <w:rPr>
          <w:b/>
          <w:sz w:val="28"/>
          <w:szCs w:val="28"/>
        </w:rPr>
        <w:t xml:space="preserve"> РЫНК</w:t>
      </w:r>
      <w:r w:rsidR="00CB1763" w:rsidRPr="00C0248E">
        <w:rPr>
          <w:b/>
          <w:sz w:val="28"/>
          <w:szCs w:val="28"/>
        </w:rPr>
        <w:t>А</w:t>
      </w:r>
    </w:p>
    <w:p w:rsidR="00C0248E" w:rsidRDefault="00C0248E" w:rsidP="002471CB">
      <w:pPr>
        <w:pStyle w:val="a3"/>
        <w:tabs>
          <w:tab w:val="left" w:pos="-567"/>
        </w:tabs>
        <w:spacing w:line="360" w:lineRule="auto"/>
        <w:ind w:firstLine="709"/>
        <w:jc w:val="both"/>
        <w:rPr>
          <w:b/>
          <w:sz w:val="28"/>
          <w:szCs w:val="28"/>
        </w:rPr>
      </w:pPr>
    </w:p>
    <w:p w:rsidR="005A7C26" w:rsidRPr="00C0248E" w:rsidRDefault="00481E21" w:rsidP="002471CB">
      <w:pPr>
        <w:pStyle w:val="a3"/>
        <w:tabs>
          <w:tab w:val="left" w:pos="-567"/>
        </w:tabs>
        <w:spacing w:line="360" w:lineRule="auto"/>
        <w:ind w:firstLine="709"/>
        <w:jc w:val="both"/>
        <w:rPr>
          <w:b/>
          <w:sz w:val="28"/>
          <w:szCs w:val="28"/>
        </w:rPr>
      </w:pPr>
      <w:r w:rsidRPr="00C0248E">
        <w:rPr>
          <w:b/>
          <w:sz w:val="28"/>
          <w:szCs w:val="28"/>
        </w:rPr>
        <w:t>3.1 Проблемы и пути</w:t>
      </w:r>
      <w:r w:rsidR="00972138" w:rsidRPr="00C0248E">
        <w:rPr>
          <w:b/>
          <w:sz w:val="28"/>
          <w:szCs w:val="28"/>
        </w:rPr>
        <w:t xml:space="preserve"> их решения на рынке векселей</w:t>
      </w:r>
    </w:p>
    <w:p w:rsidR="00C0248E" w:rsidRDefault="00C0248E" w:rsidP="002471CB">
      <w:pPr>
        <w:shd w:val="clear" w:color="auto" w:fill="FFFFFF"/>
        <w:spacing w:line="360" w:lineRule="auto"/>
        <w:ind w:firstLine="709"/>
        <w:jc w:val="both"/>
        <w:rPr>
          <w:sz w:val="28"/>
          <w:szCs w:val="28"/>
        </w:rPr>
      </w:pPr>
    </w:p>
    <w:p w:rsidR="00481E21" w:rsidRPr="00C0248E" w:rsidRDefault="005A7C26" w:rsidP="002471CB">
      <w:pPr>
        <w:shd w:val="clear" w:color="auto" w:fill="FFFFFF"/>
        <w:spacing w:line="360" w:lineRule="auto"/>
        <w:ind w:firstLine="709"/>
        <w:jc w:val="both"/>
        <w:rPr>
          <w:b/>
          <w:sz w:val="28"/>
          <w:szCs w:val="28"/>
        </w:rPr>
      </w:pPr>
      <w:r w:rsidRPr="00C0248E">
        <w:rPr>
          <w:sz w:val="28"/>
          <w:szCs w:val="28"/>
        </w:rPr>
        <w:t>В настоящее время на вексельном рынке существует ряд проблем. К таковым относятся документарная форма векселя, несущая в себе определенные риски, непрозрачность торгов, отсутствие полной и достоверной информации о векселедателях, особенно в отношении бумаг третьего эшелона и корпоративных векселей, выведение на совершенно новый, отличный по качеству уровень.</w:t>
      </w:r>
      <w:r w:rsidR="00481E21" w:rsidRPr="00C0248E">
        <w:rPr>
          <w:b/>
          <w:sz w:val="28"/>
          <w:szCs w:val="28"/>
        </w:rPr>
        <w:t xml:space="preserve"> </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Основная проблема вексел</w:t>
      </w:r>
      <w:r w:rsidR="00972138" w:rsidRPr="00C0248E">
        <w:rPr>
          <w:sz w:val="28"/>
          <w:szCs w:val="28"/>
        </w:rPr>
        <w:t>ьного рынка заключается в доку</w:t>
      </w:r>
      <w:r w:rsidRPr="00C0248E">
        <w:rPr>
          <w:sz w:val="28"/>
          <w:szCs w:val="28"/>
        </w:rPr>
        <w:t>мента</w:t>
      </w:r>
      <w:r w:rsidR="00972138" w:rsidRPr="00C0248E">
        <w:rPr>
          <w:sz w:val="28"/>
          <w:szCs w:val="28"/>
        </w:rPr>
        <w:t>рной форме векселя, которая пре</w:t>
      </w:r>
      <w:r w:rsidRPr="00C0248E">
        <w:rPr>
          <w:sz w:val="28"/>
          <w:szCs w:val="28"/>
        </w:rPr>
        <w:t>допределяет специфические риски (дефект формы, возможность утраты, кражи и подделки), требует наличия определенной инфраструктуры у оператора вексельного рынка и дополнительных расходов и издержек, связанных с транспортировкой, п</w:t>
      </w:r>
      <w:r w:rsidR="00972138" w:rsidRPr="00C0248E">
        <w:rPr>
          <w:sz w:val="28"/>
          <w:szCs w:val="28"/>
        </w:rPr>
        <w:t>роверкой подлинности, проведени</w:t>
      </w:r>
      <w:r w:rsidRPr="00C0248E">
        <w:rPr>
          <w:sz w:val="28"/>
          <w:szCs w:val="28"/>
        </w:rPr>
        <w:t>ем криминалистической экспертизы и хранением.</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Вт</w:t>
      </w:r>
      <w:r w:rsidR="00972138" w:rsidRPr="00C0248E">
        <w:rPr>
          <w:sz w:val="28"/>
          <w:szCs w:val="28"/>
        </w:rPr>
        <w:t>орая проблема - непрозрачное це</w:t>
      </w:r>
      <w:r w:rsidRPr="00C0248E">
        <w:rPr>
          <w:sz w:val="28"/>
          <w:szCs w:val="28"/>
        </w:rPr>
        <w:t>нообразование, отсутствие торговых систем и достоверной информации об объемах и структуре сделок на вексельном рынке</w:t>
      </w:r>
      <w:r w:rsidR="00972138" w:rsidRPr="00C0248E">
        <w:rPr>
          <w:sz w:val="28"/>
          <w:szCs w:val="28"/>
        </w:rPr>
        <w:t>. Все прошлые неудачи можно объ</w:t>
      </w:r>
      <w:r w:rsidRPr="00C0248E">
        <w:rPr>
          <w:sz w:val="28"/>
          <w:szCs w:val="28"/>
        </w:rPr>
        <w:t>яснить,</w:t>
      </w:r>
      <w:r w:rsidR="00972138" w:rsidRPr="00C0248E">
        <w:rPr>
          <w:sz w:val="28"/>
          <w:szCs w:val="28"/>
        </w:rPr>
        <w:t xml:space="preserve"> с одной стороны, наличием объе</w:t>
      </w:r>
      <w:r w:rsidRPr="00C0248E">
        <w:rPr>
          <w:sz w:val="28"/>
          <w:szCs w:val="28"/>
        </w:rPr>
        <w:t>ктивных причин, а с другой — тем, что такая ситуация позволяет участникам рынка извлекать дополнительную прибыль от операций на вексельном рынке.</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Следующая немаловажная проблема — необязательный характер раскрытия информации по векселедателям. Если перед началом размещения векселей информац</w:t>
      </w:r>
      <w:r w:rsidR="00972138" w:rsidRPr="00C0248E">
        <w:rPr>
          <w:sz w:val="28"/>
          <w:szCs w:val="28"/>
        </w:rPr>
        <w:t>ия предоставляется в относитель</w:t>
      </w:r>
      <w:r w:rsidRPr="00C0248E">
        <w:rPr>
          <w:sz w:val="28"/>
          <w:szCs w:val="28"/>
        </w:rPr>
        <w:t>но бо</w:t>
      </w:r>
      <w:r w:rsidR="00972138" w:rsidRPr="00C0248E">
        <w:rPr>
          <w:sz w:val="28"/>
          <w:szCs w:val="28"/>
        </w:rPr>
        <w:t>льшом объеме, то получить проме</w:t>
      </w:r>
      <w:r w:rsidRPr="00C0248E">
        <w:rPr>
          <w:sz w:val="28"/>
          <w:szCs w:val="28"/>
        </w:rPr>
        <w:t>жуточную отчетность или другую важную информацию в ходе вторичного обращения бумаг часто бывает проблематично. Особенно остро этот вопрос встает при пред</w:t>
      </w:r>
      <w:r w:rsidR="00972138" w:rsidRPr="00C0248E">
        <w:rPr>
          <w:sz w:val="28"/>
          <w:szCs w:val="28"/>
        </w:rPr>
        <w:t>оставлении консолидированной от</w:t>
      </w:r>
      <w:r w:rsidRPr="00C0248E">
        <w:rPr>
          <w:sz w:val="28"/>
          <w:szCs w:val="28"/>
        </w:rPr>
        <w:t xml:space="preserve">четности по группе компаний, которая нередко формируется 1 раз в год. Частично эта проблема решается в случае выпуска векселей компаниями, которые имеют в </w:t>
      </w:r>
      <w:r w:rsidR="003F1E50" w:rsidRPr="00C0248E">
        <w:rPr>
          <w:sz w:val="28"/>
          <w:szCs w:val="28"/>
        </w:rPr>
        <w:t xml:space="preserve">обращении </w:t>
      </w:r>
      <w:r w:rsidRPr="00C0248E">
        <w:rPr>
          <w:sz w:val="28"/>
          <w:szCs w:val="28"/>
        </w:rPr>
        <w:t>облигации и обязаны раскрывать информацию в соответствии с законодательством. В целом нельзя не отметить, что в последние несколько лет и векселедатели, и организаторы прилагают определенные усилия, чтобы организовать раскрытие информации в рамках реализации вексельных программ на добровольной основе.</w:t>
      </w:r>
    </w:p>
    <w:p w:rsidR="00D35CB2" w:rsidRPr="00C0248E" w:rsidRDefault="00CB1763" w:rsidP="002471CB">
      <w:pPr>
        <w:shd w:val="clear" w:color="auto" w:fill="FFFFFF"/>
        <w:spacing w:line="360" w:lineRule="auto"/>
        <w:ind w:firstLine="709"/>
        <w:jc w:val="both"/>
        <w:rPr>
          <w:sz w:val="28"/>
          <w:szCs w:val="28"/>
        </w:rPr>
      </w:pPr>
      <w:r w:rsidRPr="00C0248E">
        <w:rPr>
          <w:sz w:val="28"/>
          <w:szCs w:val="28"/>
        </w:rPr>
        <w:t xml:space="preserve"> Ф. Гудков[6]  в своей работе выделяет проблему публичной достоверности векселя. В настоящее время сведения о признаках истинности вексельных обязательств, находящихся в обращении, нельзя получить ни из самого векселя, ни от векселедателя (эмитента), ни официально (от государства). В </w:t>
      </w:r>
      <w:r w:rsidR="005A7C26" w:rsidRPr="00C0248E">
        <w:rPr>
          <w:sz w:val="28"/>
          <w:szCs w:val="28"/>
        </w:rPr>
        <w:t>р</w:t>
      </w:r>
      <w:r w:rsidRPr="00C0248E">
        <w:rPr>
          <w:sz w:val="28"/>
          <w:szCs w:val="28"/>
        </w:rPr>
        <w:t>езультате приобретатель векселя принимает на себя все риски. Указанная практика характерна для любых документарных ценных бумаг и является серьезнейшим недостатком в институте документарных ценных бумаг в РФ, требующим немедленного исправления на законодательном уровне.</w:t>
      </w:r>
      <w:r w:rsidR="00D35CB2" w:rsidRPr="00C0248E">
        <w:rPr>
          <w:bCs/>
          <w:sz w:val="28"/>
          <w:szCs w:val="28"/>
        </w:rPr>
        <w:t xml:space="preserve"> Конечная цель - создание правовых</w:t>
      </w:r>
      <w:r w:rsidR="00D35CB2" w:rsidRPr="00C0248E">
        <w:rPr>
          <w:b/>
          <w:bCs/>
          <w:sz w:val="28"/>
          <w:szCs w:val="28"/>
        </w:rPr>
        <w:t xml:space="preserve"> </w:t>
      </w:r>
      <w:r w:rsidR="00D35CB2" w:rsidRPr="00C0248E">
        <w:rPr>
          <w:sz w:val="28"/>
          <w:szCs w:val="28"/>
        </w:rPr>
        <w:t>механизмов, с помощью кот</w:t>
      </w:r>
      <w:r w:rsidR="005A7C26" w:rsidRPr="00C0248E">
        <w:rPr>
          <w:sz w:val="28"/>
          <w:szCs w:val="28"/>
        </w:rPr>
        <w:t>о</w:t>
      </w:r>
      <w:r w:rsidR="00D35CB2" w:rsidRPr="00C0248E">
        <w:rPr>
          <w:sz w:val="28"/>
          <w:szCs w:val="28"/>
        </w:rPr>
        <w:t>рых устанавливается презумпция того, что о признаках подлинности вексельного обязательства становится известно неопределенному кругу лиц.</w:t>
      </w:r>
    </w:p>
    <w:p w:rsidR="00D35CB2" w:rsidRPr="00C0248E" w:rsidRDefault="00D35CB2" w:rsidP="002471CB">
      <w:pPr>
        <w:shd w:val="clear" w:color="auto" w:fill="FFFFFF"/>
        <w:spacing w:line="360" w:lineRule="auto"/>
        <w:ind w:firstLine="709"/>
        <w:jc w:val="both"/>
        <w:rPr>
          <w:sz w:val="28"/>
          <w:szCs w:val="28"/>
        </w:rPr>
      </w:pPr>
      <w:r w:rsidRPr="00C0248E">
        <w:rPr>
          <w:iCs/>
          <w:sz w:val="28"/>
          <w:szCs w:val="28"/>
        </w:rPr>
        <w:t>С одной стороны</w:t>
      </w:r>
      <w:r w:rsidRPr="00C0248E">
        <w:rPr>
          <w:i/>
          <w:iCs/>
          <w:sz w:val="28"/>
          <w:szCs w:val="28"/>
        </w:rPr>
        <w:t xml:space="preserve">, </w:t>
      </w:r>
      <w:r w:rsidRPr="00C0248E">
        <w:rPr>
          <w:sz w:val="28"/>
          <w:szCs w:val="28"/>
        </w:rPr>
        <w:t xml:space="preserve">нужно возложить на вексельного должника обязанность к раскрытию в отношении неопределенного круга лиц соответствующих сведений, </w:t>
      </w:r>
      <w:r w:rsidRPr="00C0248E">
        <w:rPr>
          <w:iCs/>
          <w:sz w:val="28"/>
          <w:szCs w:val="28"/>
        </w:rPr>
        <w:t>с другой стороны</w:t>
      </w:r>
      <w:r w:rsidRPr="00C0248E">
        <w:rPr>
          <w:i/>
          <w:iCs/>
          <w:sz w:val="28"/>
          <w:szCs w:val="28"/>
        </w:rPr>
        <w:t xml:space="preserve">, </w:t>
      </w:r>
      <w:r w:rsidRPr="00C0248E">
        <w:rPr>
          <w:sz w:val="28"/>
          <w:szCs w:val="28"/>
        </w:rPr>
        <w:t>лишить вексельного кредитора права ссылаться на то, что он не был знаком с этими сведениями. В этот процесс должно вмешиваться государство, официально удостоверяя истинность заявлений вексельного должника.</w:t>
      </w:r>
    </w:p>
    <w:p w:rsidR="00D35CB2" w:rsidRPr="00C0248E" w:rsidRDefault="00D35CB2" w:rsidP="002471CB">
      <w:pPr>
        <w:shd w:val="clear" w:color="auto" w:fill="FFFFFF"/>
        <w:spacing w:line="360" w:lineRule="auto"/>
        <w:ind w:firstLine="709"/>
        <w:jc w:val="both"/>
        <w:rPr>
          <w:sz w:val="28"/>
          <w:szCs w:val="28"/>
        </w:rPr>
      </w:pPr>
      <w:r w:rsidRPr="00C0248E">
        <w:rPr>
          <w:sz w:val="28"/>
          <w:szCs w:val="28"/>
        </w:rPr>
        <w:t>Закон не обязывает выдавать векселя на защищенных бланках, поэтому речь может идти только о публичном удостоверении истинности подписи и истинности полномочий на подписание.</w:t>
      </w:r>
      <w:r w:rsidR="00014CDA" w:rsidRPr="00C0248E">
        <w:rPr>
          <w:sz w:val="28"/>
          <w:szCs w:val="28"/>
        </w:rPr>
        <w:t xml:space="preserve"> </w:t>
      </w:r>
      <w:r w:rsidRPr="00C0248E">
        <w:rPr>
          <w:sz w:val="28"/>
          <w:szCs w:val="28"/>
        </w:rPr>
        <w:t>Эту проблему можно решать следующим образом</w:t>
      </w:r>
      <w:r w:rsidR="005A7C26" w:rsidRPr="00C0248E">
        <w:rPr>
          <w:sz w:val="28"/>
          <w:szCs w:val="28"/>
        </w:rPr>
        <w:t>.</w:t>
      </w:r>
    </w:p>
    <w:p w:rsidR="00D35CB2" w:rsidRPr="00C0248E" w:rsidRDefault="00D35CB2" w:rsidP="002471CB">
      <w:pPr>
        <w:shd w:val="clear" w:color="auto" w:fill="FFFFFF"/>
        <w:spacing w:line="360" w:lineRule="auto"/>
        <w:ind w:firstLine="709"/>
        <w:jc w:val="both"/>
        <w:rPr>
          <w:sz w:val="28"/>
          <w:szCs w:val="28"/>
        </w:rPr>
      </w:pPr>
      <w:r w:rsidRPr="00C0248E">
        <w:rPr>
          <w:i/>
          <w:iCs/>
          <w:sz w:val="28"/>
          <w:szCs w:val="28"/>
        </w:rPr>
        <w:t xml:space="preserve">Первый вариант, </w:t>
      </w:r>
      <w:r w:rsidRPr="00C0248E">
        <w:rPr>
          <w:sz w:val="28"/>
          <w:szCs w:val="28"/>
        </w:rPr>
        <w:t>публичное удостоверение собственноручн</w:t>
      </w:r>
      <w:r w:rsidR="005A7C26" w:rsidRPr="00C0248E">
        <w:rPr>
          <w:sz w:val="28"/>
          <w:szCs w:val="28"/>
        </w:rPr>
        <w:t>ости</w:t>
      </w:r>
      <w:r w:rsidRPr="00C0248E">
        <w:rPr>
          <w:sz w:val="28"/>
          <w:szCs w:val="28"/>
        </w:rPr>
        <w:t xml:space="preserve"> подписи и полномочий на подписание векселя должно стать обязанностью вексельного должника. </w:t>
      </w:r>
    </w:p>
    <w:p w:rsidR="00D35CB2" w:rsidRPr="00C0248E" w:rsidRDefault="00D35CB2" w:rsidP="002471CB">
      <w:pPr>
        <w:shd w:val="clear" w:color="auto" w:fill="FFFFFF"/>
        <w:spacing w:line="360" w:lineRule="auto"/>
        <w:ind w:firstLine="709"/>
        <w:jc w:val="both"/>
        <w:rPr>
          <w:sz w:val="28"/>
          <w:szCs w:val="28"/>
        </w:rPr>
      </w:pPr>
      <w:r w:rsidRPr="00C0248E">
        <w:rPr>
          <w:i/>
          <w:iCs/>
          <w:sz w:val="28"/>
          <w:szCs w:val="28"/>
        </w:rPr>
        <w:t xml:space="preserve">Второй вариант, </w:t>
      </w:r>
      <w:r w:rsidRPr="00C0248E">
        <w:rPr>
          <w:sz w:val="28"/>
          <w:szCs w:val="28"/>
        </w:rPr>
        <w:t xml:space="preserve">установить процессуальные и материальные презумпции. </w:t>
      </w:r>
    </w:p>
    <w:p w:rsidR="00D35CB2" w:rsidRPr="00C0248E" w:rsidRDefault="00D35CB2" w:rsidP="002471CB">
      <w:pPr>
        <w:shd w:val="clear" w:color="auto" w:fill="FFFFFF"/>
        <w:spacing w:line="360" w:lineRule="auto"/>
        <w:ind w:firstLine="709"/>
        <w:jc w:val="both"/>
        <w:rPr>
          <w:sz w:val="28"/>
          <w:szCs w:val="28"/>
        </w:rPr>
      </w:pPr>
      <w:r w:rsidRPr="00C0248E">
        <w:rPr>
          <w:sz w:val="28"/>
          <w:szCs w:val="28"/>
        </w:rPr>
        <w:t>В то же время необходимо установить норму, согласно которой держателю векселя, подпись на котором не удостоверена публичным лицом и сведения об этом удостоверении отсутствуют в нотариальном реестре, могут быть противопоставлены возражения, основанные на факте как</w:t>
      </w:r>
      <w:r w:rsidR="005A7C26" w:rsidRPr="00C0248E">
        <w:rPr>
          <w:sz w:val="28"/>
          <w:szCs w:val="28"/>
        </w:rPr>
        <w:t xml:space="preserve"> </w:t>
      </w:r>
      <w:r w:rsidRPr="00C0248E">
        <w:rPr>
          <w:sz w:val="28"/>
          <w:szCs w:val="28"/>
        </w:rPr>
        <w:t>подделки, так и отсутствия полномочий подписанта, безотносительно к тому, знал об этом держатель векселя или нет в момент приобретения векселя. То есть не-удостоверенные векселя будут обращаться только в доверенном кругу, а удостоверенные - приобретут большее доверие.</w:t>
      </w:r>
    </w:p>
    <w:p w:rsidR="00D35CB2" w:rsidRPr="00C0248E" w:rsidRDefault="00D35CB2" w:rsidP="002471CB">
      <w:pPr>
        <w:shd w:val="clear" w:color="auto" w:fill="FFFFFF"/>
        <w:spacing w:line="360" w:lineRule="auto"/>
        <w:ind w:firstLine="709"/>
        <w:jc w:val="both"/>
        <w:rPr>
          <w:sz w:val="28"/>
          <w:szCs w:val="28"/>
        </w:rPr>
      </w:pPr>
      <w:r w:rsidRPr="00C0248E">
        <w:rPr>
          <w:sz w:val="28"/>
          <w:szCs w:val="28"/>
        </w:rPr>
        <w:t>Конечно, все это значительно осложнит вексельный оборот и сделает его более громоздким, зато повысит его надежность и снизит правовые риски участников.</w:t>
      </w:r>
    </w:p>
    <w:p w:rsidR="00D35CB2" w:rsidRPr="00C0248E" w:rsidRDefault="00D35CB2" w:rsidP="002471CB">
      <w:pPr>
        <w:shd w:val="clear" w:color="auto" w:fill="FFFFFF"/>
        <w:spacing w:line="360" w:lineRule="auto"/>
        <w:ind w:firstLine="709"/>
        <w:jc w:val="both"/>
        <w:rPr>
          <w:sz w:val="28"/>
          <w:szCs w:val="28"/>
        </w:rPr>
      </w:pPr>
      <w:r w:rsidRPr="00C0248E">
        <w:rPr>
          <w:sz w:val="28"/>
          <w:szCs w:val="28"/>
        </w:rPr>
        <w:t>Также можно обязать использовать бланк под страхом утраты документом силы векселя или установить это как право векселедателя. Векселедателя можно либо обязать раскрывать сведения о признаках технической защиты бланка через официальные (государственные или определенные государством) источники, либо дать ему такое право. Но при раскрытии этих сведений вексельным должникам ему нужно дать право ссылаться в обоснование возражений на подделку признаков технической защиты бланка, чего он сегодня не может делать.</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Возвращаясь к главной проблеме -</w:t>
      </w:r>
      <w:r w:rsidR="003F1E50" w:rsidRPr="00C0248E">
        <w:rPr>
          <w:sz w:val="28"/>
          <w:szCs w:val="28"/>
        </w:rPr>
        <w:t xml:space="preserve"> </w:t>
      </w:r>
      <w:r w:rsidRPr="00C0248E">
        <w:rPr>
          <w:sz w:val="28"/>
          <w:szCs w:val="28"/>
        </w:rPr>
        <w:t>документарной форме векселя и связанными с ней многочисленными неудобствами работы на вексельном рынке для</w:t>
      </w:r>
      <w:r w:rsidR="003F1E50" w:rsidRPr="00C0248E">
        <w:rPr>
          <w:sz w:val="28"/>
          <w:szCs w:val="28"/>
        </w:rPr>
        <w:t xml:space="preserve"> </w:t>
      </w:r>
      <w:r w:rsidRPr="00C0248E">
        <w:rPr>
          <w:sz w:val="28"/>
          <w:szCs w:val="28"/>
        </w:rPr>
        <w:t>векселедателей и операторов (особенно региональных), можно сказать, что выходом в данной ситуации может служить «обездвижение» векселей. Например, путем помещения их в вексельный депозитарий, выступающий хранителем бланков векселей и обеспечивающий их учет одновременно для многих участников вексельного рынка.</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Одним из первых участников вексельного рынка, предложивших в 2000</w:t>
      </w:r>
      <w:r w:rsidR="003F1E50" w:rsidRPr="00C0248E">
        <w:rPr>
          <w:sz w:val="28"/>
          <w:szCs w:val="28"/>
        </w:rPr>
        <w:t xml:space="preserve"> </w:t>
      </w:r>
      <w:r w:rsidRPr="00C0248E">
        <w:rPr>
          <w:sz w:val="28"/>
          <w:szCs w:val="28"/>
        </w:rPr>
        <w:t xml:space="preserve">г. услуги по депозитарному обслуживанию, позволяющему организовать «безналичный» оборот векселей от момента покупки до погашения, была ГК «РЕГИОН». На тот момент депозитарное хранение векселей различных векселедателей предлагало ограниченное число российских банков. В 2003 г. была введена система электронного документооборота, базирующаяся на программе </w:t>
      </w:r>
      <w:r w:rsidRPr="00C0248E">
        <w:rPr>
          <w:iCs/>
          <w:sz w:val="28"/>
          <w:szCs w:val="28"/>
          <w:lang w:val="en-US"/>
        </w:rPr>
        <w:t>PTC</w:t>
      </w:r>
      <w:r w:rsidRPr="00C0248E">
        <w:rPr>
          <w:iCs/>
          <w:sz w:val="28"/>
          <w:szCs w:val="28"/>
        </w:rPr>
        <w:t>-</w:t>
      </w:r>
      <w:r w:rsidRPr="00C0248E">
        <w:rPr>
          <w:iCs/>
          <w:sz w:val="28"/>
          <w:szCs w:val="28"/>
          <w:lang w:val="en-US"/>
        </w:rPr>
        <w:t>verif</w:t>
      </w:r>
      <w:r w:rsidRPr="00C0248E">
        <w:rPr>
          <w:i/>
          <w:iCs/>
          <w:sz w:val="28"/>
          <w:szCs w:val="28"/>
        </w:rPr>
        <w:t xml:space="preserve">, </w:t>
      </w:r>
      <w:r w:rsidRPr="00C0248E">
        <w:rPr>
          <w:sz w:val="28"/>
          <w:szCs w:val="28"/>
        </w:rPr>
        <w:t>обеспечивающей электронно-цифровую подпись. Данная система увеличила возможность оперативного обслуживания клиентов депозитарной компании вне зависимости от их территориального местонахождения. В настоящее время ДК «РЕГИОН» обслуживает более 800 депонентов, среди которых 90 банков, 35 страховых компаний, 7 нерезидентов, 12 паевых инвестиционных фондов, в том числе первый в России закрытый паевой инвестиционный ипотечный фонд. Объем ценных бумаг, принятых на обслуживание, превышает 40,5 млрд</w:t>
      </w:r>
      <w:r w:rsidR="003F1E50" w:rsidRPr="00C0248E">
        <w:rPr>
          <w:sz w:val="28"/>
          <w:szCs w:val="28"/>
        </w:rPr>
        <w:t>.</w:t>
      </w:r>
      <w:r w:rsidRPr="00C0248E">
        <w:rPr>
          <w:sz w:val="28"/>
          <w:szCs w:val="28"/>
        </w:rPr>
        <w:t xml:space="preserve"> руб. (в том числе векселей на 11,4 млрд</w:t>
      </w:r>
      <w:r w:rsidR="003F1E50" w:rsidRPr="00C0248E">
        <w:rPr>
          <w:sz w:val="28"/>
          <w:szCs w:val="28"/>
        </w:rPr>
        <w:t xml:space="preserve">. </w:t>
      </w:r>
      <w:r w:rsidRPr="00C0248E">
        <w:rPr>
          <w:sz w:val="28"/>
          <w:szCs w:val="28"/>
        </w:rPr>
        <w:t>руб.).</w:t>
      </w:r>
    </w:p>
    <w:p w:rsidR="00481E21" w:rsidRPr="00C0248E" w:rsidRDefault="00481E21" w:rsidP="002471CB">
      <w:pPr>
        <w:shd w:val="clear" w:color="auto" w:fill="FFFFFF"/>
        <w:spacing w:line="360" w:lineRule="auto"/>
        <w:ind w:firstLine="709"/>
        <w:jc w:val="both"/>
        <w:rPr>
          <w:sz w:val="28"/>
          <w:szCs w:val="28"/>
        </w:rPr>
      </w:pPr>
      <w:r w:rsidRPr="00C0248E">
        <w:rPr>
          <w:sz w:val="28"/>
          <w:szCs w:val="28"/>
        </w:rPr>
        <w:t xml:space="preserve">Несмотря на успешную деятельность депозитарной компании, мы прекрасно понимаем, что для предотвращения конфликта интересов участников рынка, повышения надежности и привлекательности депозитарного обслуживания для всех участников вексельного рынка требуется создание единого, независимого депозитария, имеющего современную инфраструктуру и передовые технологии. Для реализации такого проекта необходимы совместные усилия ведущих операторов вексельного рынка и финансовых институтов, способных на основе собственного опыта обеспечить жизнеспособность и востребованность новой структуры вексельного рынка. </w:t>
      </w:r>
      <w:r w:rsidR="003F1E50" w:rsidRPr="00C0248E">
        <w:rPr>
          <w:sz w:val="28"/>
          <w:szCs w:val="28"/>
        </w:rPr>
        <w:t>Т</w:t>
      </w:r>
      <w:r w:rsidRPr="00C0248E">
        <w:rPr>
          <w:sz w:val="28"/>
          <w:szCs w:val="28"/>
        </w:rPr>
        <w:t xml:space="preserve">олько с помощью создания новой инфраструктуры можно поднять вексельный рынок на новый уровень развития, привлечь широкий круг векселедателей и инвесторов благодаря существенному повышению удобства и безопасности работы </w:t>
      </w:r>
      <w:r w:rsidR="003F1E50" w:rsidRPr="00C0248E">
        <w:rPr>
          <w:sz w:val="28"/>
          <w:szCs w:val="28"/>
        </w:rPr>
        <w:t>на нем.</w:t>
      </w:r>
    </w:p>
    <w:p w:rsidR="00481E21" w:rsidRPr="00C0248E" w:rsidRDefault="00CB1763" w:rsidP="002471CB">
      <w:pPr>
        <w:pStyle w:val="a3"/>
        <w:tabs>
          <w:tab w:val="left" w:pos="-567"/>
        </w:tabs>
        <w:spacing w:line="360" w:lineRule="auto"/>
        <w:ind w:firstLine="709"/>
        <w:jc w:val="both"/>
        <w:rPr>
          <w:b/>
          <w:sz w:val="28"/>
          <w:szCs w:val="28"/>
        </w:rPr>
      </w:pPr>
      <w:r w:rsidRPr="00C0248E">
        <w:rPr>
          <w:b/>
          <w:sz w:val="28"/>
          <w:szCs w:val="28"/>
        </w:rPr>
        <w:t>3.2 Перспект</w:t>
      </w:r>
      <w:r w:rsidR="00972138" w:rsidRPr="00C0248E">
        <w:rPr>
          <w:b/>
          <w:sz w:val="28"/>
          <w:szCs w:val="28"/>
        </w:rPr>
        <w:t xml:space="preserve">ивы развития вексельного рынка </w:t>
      </w:r>
    </w:p>
    <w:p w:rsidR="00972138" w:rsidRPr="00C0248E" w:rsidRDefault="00972138" w:rsidP="002471CB">
      <w:pPr>
        <w:pStyle w:val="a3"/>
        <w:tabs>
          <w:tab w:val="left" w:pos="-567"/>
        </w:tabs>
        <w:spacing w:line="360" w:lineRule="auto"/>
        <w:ind w:firstLine="709"/>
        <w:jc w:val="both"/>
        <w:rPr>
          <w:b/>
          <w:sz w:val="28"/>
          <w:szCs w:val="28"/>
        </w:rPr>
      </w:pPr>
    </w:p>
    <w:p w:rsidR="00D35CB2" w:rsidRPr="00C0248E" w:rsidRDefault="00927B96" w:rsidP="002471CB">
      <w:pPr>
        <w:shd w:val="clear" w:color="auto" w:fill="FFFFFF"/>
        <w:spacing w:line="360" w:lineRule="auto"/>
        <w:ind w:firstLine="709"/>
        <w:jc w:val="both"/>
        <w:rPr>
          <w:sz w:val="28"/>
          <w:szCs w:val="28"/>
        </w:rPr>
      </w:pPr>
      <w:r w:rsidRPr="00C0248E">
        <w:rPr>
          <w:sz w:val="28"/>
          <w:szCs w:val="28"/>
        </w:rPr>
        <w:t>В. Шиленков[16] в своей работе отмечает, что</w:t>
      </w:r>
      <w:r w:rsidR="00CA5EFC" w:rsidRPr="00C0248E">
        <w:rPr>
          <w:sz w:val="28"/>
          <w:szCs w:val="28"/>
        </w:rPr>
        <w:t xml:space="preserve"> </w:t>
      </w:r>
      <w:r w:rsidRPr="00C0248E">
        <w:rPr>
          <w:sz w:val="28"/>
          <w:szCs w:val="28"/>
        </w:rPr>
        <w:t>о</w:t>
      </w:r>
      <w:r w:rsidR="00D35CB2" w:rsidRPr="00C0248E">
        <w:rPr>
          <w:sz w:val="28"/>
          <w:szCs w:val="28"/>
        </w:rPr>
        <w:t xml:space="preserve"> смерти вексельного рынка говорят уже несколько лет, с момента становления и развития рынка корпоративных облигаций. Фактически основное внимание рынка действительно переместилось на тогда новый и перспективный сегмент рынка. Но вексельный рынок выстоял под натиском конкурента. Более того, в настоящее время он занял свою нишу и является хорошим дополнением для облигационного рынка, так как большое количество эмитентов представлены на обоих площадках и у инвесторов есть возможность выбора при инвестировании на основе разницы в ставках по одному и тому же заемщику на данных рынках. В свою очередь у потенциальных эмитентов также существует возможность выбора того, на каком рынке проще и дешевле осуществлять заимствования денежных средств. В последнее время много говорят о скором появлении биржевых облигаций, что, по сути, является аналогом векселя, но более простого и удобного в обращении. Пока прецедентов выпуска биржевых облигаций в России нет, но даже с их появлением полностью заменить векселя они не смогут из-за наложенных законодательством ограничений на заемщиков. У вексельного рынка наблюдаются проблемы в развитии, но говорить о его полном вытеснении другими финансовыми инструментами пока рано. Это даже трудно представить хотя бы с позиции человеческого фактора. Пока на рынке работают специалисты старой закалки, начинавшие еще в 1990-х гг., они будут поддерживать это направление в своих организациях и приносить доход акционерам, тем самым сохраняя актуальность работы с векселями для всех заинтересованных сторон.</w:t>
      </w:r>
    </w:p>
    <w:p w:rsidR="00D35CB2" w:rsidRPr="00C0248E" w:rsidRDefault="00D35CB2" w:rsidP="002471CB">
      <w:pPr>
        <w:shd w:val="clear" w:color="auto" w:fill="FFFFFF"/>
        <w:spacing w:line="360" w:lineRule="auto"/>
        <w:ind w:firstLine="709"/>
        <w:jc w:val="both"/>
        <w:rPr>
          <w:sz w:val="28"/>
          <w:szCs w:val="28"/>
        </w:rPr>
      </w:pPr>
      <w:r w:rsidRPr="00C0248E">
        <w:rPr>
          <w:sz w:val="28"/>
          <w:szCs w:val="28"/>
        </w:rPr>
        <w:t>В</w:t>
      </w:r>
      <w:r w:rsidR="00D16B14" w:rsidRPr="00C0248E">
        <w:rPr>
          <w:sz w:val="28"/>
          <w:szCs w:val="28"/>
        </w:rPr>
        <w:t xml:space="preserve"> настоящее время необходимо выведение вексельного рынка на совершенно новый, отличный по качеству уровень,</w:t>
      </w:r>
      <w:r w:rsidRPr="00C0248E">
        <w:rPr>
          <w:sz w:val="28"/>
          <w:szCs w:val="28"/>
        </w:rPr>
        <w:t xml:space="preserve"> который будет доступен и интересен более широкому кругу инвесторов и эмитентов. Эта идеальная модель цивилизованного вексельного рынка подразумевает под собой наличие единой торговой площадки (например, биржи), с предост</w:t>
      </w:r>
      <w:r w:rsidR="00574F1B" w:rsidRPr="00C0248E">
        <w:rPr>
          <w:sz w:val="28"/>
          <w:szCs w:val="28"/>
        </w:rPr>
        <w:t>авлением досто</w:t>
      </w:r>
      <w:r w:rsidRPr="00C0248E">
        <w:rPr>
          <w:sz w:val="28"/>
          <w:szCs w:val="28"/>
        </w:rPr>
        <w:t>верной информации о ценах и объемах торгов,</w:t>
      </w:r>
      <w:r w:rsidR="00574F1B" w:rsidRPr="00C0248E">
        <w:rPr>
          <w:sz w:val="28"/>
          <w:szCs w:val="28"/>
        </w:rPr>
        <w:t xml:space="preserve"> а также наличие единого депози</w:t>
      </w:r>
      <w:r w:rsidRPr="00C0248E">
        <w:rPr>
          <w:sz w:val="28"/>
          <w:szCs w:val="28"/>
        </w:rPr>
        <w:t>тария, который позволит организовать оборот ценных бумаг без их фактического перемещения. Подобный механизм способен сократить до минимума издержки и риски участников торгов. На рынок придут новые игроки (банки-нерезиденты, региональные банки, управляющие компании), безусловно, расширится и круг эмитентов.</w:t>
      </w:r>
    </w:p>
    <w:p w:rsidR="00A90A7D" w:rsidRPr="00C0248E" w:rsidRDefault="00D35CB2" w:rsidP="002471CB">
      <w:pPr>
        <w:spacing w:line="360" w:lineRule="auto"/>
        <w:ind w:firstLine="709"/>
        <w:jc w:val="both"/>
        <w:rPr>
          <w:sz w:val="28"/>
          <w:szCs w:val="28"/>
        </w:rPr>
      </w:pPr>
      <w:r w:rsidRPr="00C0248E">
        <w:rPr>
          <w:sz w:val="28"/>
          <w:szCs w:val="28"/>
        </w:rPr>
        <w:t xml:space="preserve">К сожалению, предыдущие попытки ведущих операторов рынка перейти на цивилизованный режим торгов не нашли поддержки у регулятора (в то время -ФКЦБ) и были обречены на провал. В настоящее время ведущие операторы рынка готовят очередной проект электронной торговли векселями, поэтому дальнейшее развитие событий будет зависеть от позиции ФСФР, которая на первый взгляд </w:t>
      </w:r>
      <w:r w:rsidR="00206B0C" w:rsidRPr="00C0248E">
        <w:rPr>
          <w:sz w:val="28"/>
          <w:szCs w:val="28"/>
        </w:rPr>
        <w:t>ни</w:t>
      </w:r>
      <w:r w:rsidRPr="00C0248E">
        <w:rPr>
          <w:sz w:val="28"/>
          <w:szCs w:val="28"/>
        </w:rPr>
        <w:t>чего про</w:t>
      </w:r>
      <w:r w:rsidR="00206B0C" w:rsidRPr="00C0248E">
        <w:rPr>
          <w:sz w:val="28"/>
          <w:szCs w:val="28"/>
        </w:rPr>
        <w:t>тив этого не имеет. Без ее помо</w:t>
      </w:r>
      <w:r w:rsidRPr="00C0248E">
        <w:rPr>
          <w:sz w:val="28"/>
          <w:szCs w:val="28"/>
        </w:rPr>
        <w:t>щи и поддержки сложно представить реализацию данной идеи на практике. Ну и, конечно,</w:t>
      </w:r>
      <w:r w:rsidR="00206B0C" w:rsidRPr="00C0248E">
        <w:rPr>
          <w:sz w:val="28"/>
          <w:szCs w:val="28"/>
        </w:rPr>
        <w:t xml:space="preserve"> многое будет зависеть от актив</w:t>
      </w:r>
      <w:r w:rsidRPr="00C0248E">
        <w:rPr>
          <w:sz w:val="28"/>
          <w:szCs w:val="28"/>
        </w:rPr>
        <w:t>ности основных участников вексельного рынка в данном процессе. В настоящее время вексельный рынок находится как будто в законсервированном виде. Нельзя гово</w:t>
      </w:r>
      <w:r w:rsidR="00206B0C" w:rsidRPr="00C0248E">
        <w:rPr>
          <w:sz w:val="28"/>
          <w:szCs w:val="28"/>
        </w:rPr>
        <w:t>рить о его динамичном и устойчи</w:t>
      </w:r>
      <w:r w:rsidRPr="00C0248E">
        <w:rPr>
          <w:sz w:val="28"/>
          <w:szCs w:val="28"/>
        </w:rPr>
        <w:t>вом развитии, но и падения интереса к нему, снижения объемов и оборотов торгов также не наблюдается. Однако если не предпринимать решительных мер по выдвижению его на более совершенный уровень, то с развитием рынка биржевых облигаций позиции вексельного рынка могут значительно пошатнуться. Проект торговли биржевыми облигациями должен быть запущен на ММВБ уже осенью этого года, и если все пойдет гладко</w:t>
      </w:r>
      <w:r w:rsidR="00D16B14" w:rsidRPr="00C0248E">
        <w:rPr>
          <w:sz w:val="28"/>
          <w:szCs w:val="28"/>
        </w:rPr>
        <w:t xml:space="preserve">, то </w:t>
      </w:r>
      <w:r w:rsidRPr="00C0248E">
        <w:rPr>
          <w:sz w:val="28"/>
          <w:szCs w:val="28"/>
        </w:rPr>
        <w:t>в ближайшем будущем возможно изменение з</w:t>
      </w:r>
      <w:r w:rsidR="00206B0C" w:rsidRPr="00C0248E">
        <w:rPr>
          <w:sz w:val="28"/>
          <w:szCs w:val="28"/>
        </w:rPr>
        <w:t>аконодательства в целях расшире</w:t>
      </w:r>
      <w:r w:rsidRPr="00C0248E">
        <w:rPr>
          <w:sz w:val="28"/>
          <w:szCs w:val="28"/>
        </w:rPr>
        <w:t>ния круга эмитентов. Это может привести к оттоку с вексельного рынка наиболее весомых заемщиков из первого эшелона и снижению интереса к векселю как инструменту.</w:t>
      </w:r>
    </w:p>
    <w:p w:rsidR="00206B0C" w:rsidRPr="00C0248E" w:rsidRDefault="00C0248E" w:rsidP="00C0248E">
      <w:pPr>
        <w:spacing w:line="360" w:lineRule="auto"/>
        <w:ind w:firstLine="709"/>
        <w:jc w:val="both"/>
        <w:rPr>
          <w:b/>
          <w:sz w:val="28"/>
          <w:szCs w:val="28"/>
        </w:rPr>
      </w:pPr>
      <w:r>
        <w:rPr>
          <w:b/>
          <w:sz w:val="28"/>
          <w:szCs w:val="28"/>
        </w:rPr>
        <w:br w:type="page"/>
      </w:r>
      <w:r w:rsidR="00206B0C" w:rsidRPr="00C0248E">
        <w:rPr>
          <w:b/>
          <w:sz w:val="28"/>
          <w:szCs w:val="28"/>
        </w:rPr>
        <w:t>4. ВЕКСЕЛЬНОЕ ОБРАЩЕНИЕ СБЕРБАНКА РОССИИ</w:t>
      </w:r>
    </w:p>
    <w:p w:rsidR="00206B0C" w:rsidRPr="00C0248E" w:rsidRDefault="00206B0C" w:rsidP="002471CB">
      <w:pPr>
        <w:spacing w:line="360" w:lineRule="auto"/>
        <w:ind w:firstLine="709"/>
        <w:jc w:val="both"/>
        <w:rPr>
          <w:b/>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В настоящее время вексельный рынок состоит, в основном, из банковских векселей, лидером среди которых являются векселя Сбербанка России. Это объясняется тем, что по сравнению с векселями других банков, векселя Сбербанка России обладают рядом неоспоримых преимуществ: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отлаженной инфраструктурой выпуска и обращения векселей, позволяющей клиентам проводить любые операции с векселями банка в любом регионе России;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наличием единой базы данных по России, охватывающей все работающие с векселями филиалы Банка;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возможностью размена векселей в процессе обращения;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высокой степенью защиты бланков векселей от подделок;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многообразием форм применения векселей;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наличием дополнительных услуг, сопровождающих операции с векселями (депозитарного хранения векселей, междепозитарного перевода векселей, оперативной информационной и консультационной поддержкой);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индивидуальным подходом к клиентам (помощью в разработке различных финансовых схем вексельных расчётов); </w:t>
      </w:r>
    </w:p>
    <w:p w:rsidR="00206B0C" w:rsidRPr="00C0248E" w:rsidRDefault="00206B0C" w:rsidP="002471CB">
      <w:pPr>
        <w:numPr>
          <w:ilvl w:val="0"/>
          <w:numId w:val="10"/>
        </w:numPr>
        <w:spacing w:line="360" w:lineRule="auto"/>
        <w:ind w:left="0" w:firstLine="709"/>
        <w:jc w:val="both"/>
        <w:rPr>
          <w:sz w:val="28"/>
          <w:szCs w:val="28"/>
        </w:rPr>
      </w:pPr>
      <w:r w:rsidRPr="00C0248E">
        <w:rPr>
          <w:sz w:val="28"/>
          <w:szCs w:val="28"/>
        </w:rPr>
        <w:t xml:space="preserve">репутацией Сбербанка России, как высоконадёжного банка. </w:t>
      </w:r>
    </w:p>
    <w:p w:rsidR="00663159"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Простой вексель Сбербанка России - ценная бумага, содержащая письменное безусловное долговое абстрактное денежное обязательство, выданная Сбербанком России (векселедателем) др</w:t>
      </w:r>
      <w:r w:rsidR="00663159" w:rsidRPr="00C0248E">
        <w:rPr>
          <w:sz w:val="28"/>
          <w:szCs w:val="28"/>
        </w:rPr>
        <w:t>угой стороне (векселедержателю</w:t>
      </w:r>
      <w:r w:rsidR="003B768A" w:rsidRPr="00C0248E">
        <w:rPr>
          <w:sz w:val="28"/>
          <w:szCs w:val="28"/>
        </w:rPr>
        <w:t xml:space="preserve">. </w:t>
      </w:r>
      <w:r w:rsidRPr="00C0248E">
        <w:rPr>
          <w:sz w:val="28"/>
          <w:szCs w:val="28"/>
        </w:rPr>
        <w:t xml:space="preserve">В тексте векселя не допускаются никакие ссылки на основание его выдачи. Предметом вексельного обязательства могут быть только деньги. Вексель Сбербанка России является универсальным финансово-расчётным инструментом, удовлетворяющим разнообразным запросам и требованиям клиентов.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Наиболее распространённые схемы применения векселей:</w:t>
      </w:r>
      <w:r w:rsidRPr="00C0248E">
        <w:rPr>
          <w:sz w:val="28"/>
          <w:szCs w:val="28"/>
        </w:rPr>
        <w:t xml:space="preserve"> </w:t>
      </w:r>
    </w:p>
    <w:p w:rsidR="00206B0C" w:rsidRPr="00C0248E" w:rsidRDefault="00206B0C" w:rsidP="002471CB">
      <w:pPr>
        <w:numPr>
          <w:ilvl w:val="0"/>
          <w:numId w:val="11"/>
        </w:numPr>
        <w:spacing w:line="360" w:lineRule="auto"/>
        <w:ind w:left="0" w:firstLine="709"/>
        <w:jc w:val="both"/>
        <w:rPr>
          <w:sz w:val="28"/>
          <w:szCs w:val="28"/>
        </w:rPr>
      </w:pPr>
      <w:r w:rsidRPr="00C0248E">
        <w:rPr>
          <w:sz w:val="28"/>
          <w:szCs w:val="28"/>
        </w:rPr>
        <w:t xml:space="preserve">Вексель, как средство ускорения цепочки взаиморасчётов между юридическими, физическими лицами и индивидуальными предпринимателями. </w:t>
      </w:r>
    </w:p>
    <w:p w:rsidR="00206B0C" w:rsidRPr="00C0248E" w:rsidRDefault="00206B0C" w:rsidP="002471CB">
      <w:pPr>
        <w:numPr>
          <w:ilvl w:val="0"/>
          <w:numId w:val="11"/>
        </w:numPr>
        <w:spacing w:line="360" w:lineRule="auto"/>
        <w:ind w:left="0" w:firstLine="709"/>
        <w:jc w:val="both"/>
        <w:rPr>
          <w:sz w:val="28"/>
          <w:szCs w:val="28"/>
        </w:rPr>
      </w:pPr>
      <w:r w:rsidRPr="00C0248E">
        <w:rPr>
          <w:sz w:val="28"/>
          <w:szCs w:val="28"/>
        </w:rPr>
        <w:t xml:space="preserve">Вексель, как гарантия исполнения сделок или любых других обязательств. </w:t>
      </w:r>
    </w:p>
    <w:p w:rsidR="00206B0C" w:rsidRPr="00C0248E" w:rsidRDefault="00206B0C" w:rsidP="002471CB">
      <w:pPr>
        <w:numPr>
          <w:ilvl w:val="0"/>
          <w:numId w:val="11"/>
        </w:numPr>
        <w:spacing w:line="360" w:lineRule="auto"/>
        <w:ind w:left="0" w:firstLine="709"/>
        <w:jc w:val="both"/>
        <w:rPr>
          <w:sz w:val="28"/>
          <w:szCs w:val="28"/>
        </w:rPr>
      </w:pPr>
      <w:r w:rsidRPr="00C0248E">
        <w:rPr>
          <w:sz w:val="28"/>
          <w:szCs w:val="28"/>
        </w:rPr>
        <w:t xml:space="preserve">Вексель, как финансовый инструмент для получения дохода. </w:t>
      </w:r>
    </w:p>
    <w:p w:rsidR="00206B0C" w:rsidRPr="00C0248E" w:rsidRDefault="00206B0C" w:rsidP="002471CB">
      <w:pPr>
        <w:numPr>
          <w:ilvl w:val="0"/>
          <w:numId w:val="11"/>
        </w:numPr>
        <w:spacing w:line="360" w:lineRule="auto"/>
        <w:ind w:left="0" w:firstLine="709"/>
        <w:jc w:val="both"/>
        <w:rPr>
          <w:sz w:val="28"/>
          <w:szCs w:val="28"/>
        </w:rPr>
      </w:pPr>
      <w:r w:rsidRPr="00C0248E">
        <w:rPr>
          <w:sz w:val="28"/>
          <w:szCs w:val="28"/>
        </w:rPr>
        <w:t xml:space="preserve">Использование векселей в качестве залога при предоставлении банком кредита или банковской гарантии. </w:t>
      </w:r>
    </w:p>
    <w:p w:rsidR="00663159" w:rsidRPr="00C0248E" w:rsidRDefault="00206B0C" w:rsidP="002471CB">
      <w:pPr>
        <w:numPr>
          <w:ilvl w:val="0"/>
          <w:numId w:val="11"/>
        </w:numPr>
        <w:spacing w:line="360" w:lineRule="auto"/>
        <w:ind w:left="0" w:firstLine="709"/>
        <w:jc w:val="both"/>
        <w:rPr>
          <w:sz w:val="28"/>
          <w:szCs w:val="28"/>
        </w:rPr>
      </w:pPr>
      <w:r w:rsidRPr="00C0248E">
        <w:rPr>
          <w:sz w:val="28"/>
          <w:szCs w:val="28"/>
        </w:rPr>
        <w:t>Получение кредита с использованием векселей.</w:t>
      </w:r>
    </w:p>
    <w:p w:rsidR="00F43FDE" w:rsidRPr="00C0248E" w:rsidRDefault="00F43FDE" w:rsidP="002471CB">
      <w:pPr>
        <w:spacing w:line="360" w:lineRule="auto"/>
        <w:ind w:firstLine="709"/>
        <w:jc w:val="both"/>
        <w:rPr>
          <w:sz w:val="28"/>
          <w:szCs w:val="28"/>
        </w:rPr>
      </w:pPr>
    </w:p>
    <w:p w:rsidR="00206B0C" w:rsidRPr="00C0248E" w:rsidRDefault="00663159" w:rsidP="002471CB">
      <w:pPr>
        <w:pStyle w:val="4"/>
        <w:spacing w:before="0" w:beforeAutospacing="0" w:after="0" w:afterAutospacing="0" w:line="360" w:lineRule="auto"/>
        <w:ind w:firstLine="709"/>
        <w:jc w:val="both"/>
        <w:rPr>
          <w:sz w:val="28"/>
          <w:szCs w:val="28"/>
        </w:rPr>
      </w:pPr>
      <w:r w:rsidRPr="00C0248E">
        <w:rPr>
          <w:sz w:val="28"/>
          <w:szCs w:val="28"/>
        </w:rPr>
        <w:t xml:space="preserve">4.1 </w:t>
      </w:r>
      <w:r w:rsidR="00206B0C" w:rsidRPr="00C0248E">
        <w:rPr>
          <w:sz w:val="28"/>
          <w:szCs w:val="28"/>
        </w:rPr>
        <w:t>Порядок приобретения векселя Сбербанка</w:t>
      </w:r>
    </w:p>
    <w:p w:rsidR="00663159" w:rsidRPr="00C0248E" w:rsidRDefault="00663159" w:rsidP="002471CB">
      <w:pPr>
        <w:pStyle w:val="4"/>
        <w:spacing w:before="0" w:beforeAutospacing="0" w:after="0" w:afterAutospacing="0" w:line="360" w:lineRule="auto"/>
        <w:ind w:firstLine="709"/>
        <w:jc w:val="both"/>
        <w:rPr>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Учреждения Западно-Уральского банка Сбербанка России </w:t>
      </w:r>
      <w:r w:rsidRPr="00C0248E">
        <w:rPr>
          <w:bCs/>
          <w:sz w:val="28"/>
          <w:szCs w:val="28"/>
        </w:rPr>
        <w:t>выдают простые процентные и дисконтные векселя</w:t>
      </w:r>
      <w:r w:rsidRPr="00C0248E">
        <w:rPr>
          <w:sz w:val="28"/>
          <w:szCs w:val="28"/>
        </w:rPr>
        <w:t xml:space="preserve">, номинированные </w:t>
      </w:r>
      <w:r w:rsidRPr="00C0248E">
        <w:rPr>
          <w:bCs/>
          <w:sz w:val="28"/>
          <w:szCs w:val="28"/>
        </w:rPr>
        <w:t>в рублях и иностранной валюте</w:t>
      </w:r>
      <w:r w:rsidRPr="00C0248E">
        <w:rPr>
          <w:sz w:val="28"/>
          <w:szCs w:val="28"/>
        </w:rPr>
        <w:t xml:space="preserve"> (долларах США и ЕВРО).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Реализация векселей производится физическим и юридическим лицам, в т.ч. индивидуальным предпринимателям (резидентам и нерезидентам).</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Реализация учреждениями Сбербанка России векселей клиенту осуществляется на основании разового или долгосрочного договора выдачи простого векселя Сбербанка РФ. К долгосрочному договору оформляется заявка, в которой указываются параметры векселя. Клиенты Банка имеют возможность посылать заявки к долгосрочному договору по системе “Клиент-Банк”. Договор (заявка) оформляется в двух экземплярах, один из которых остается в учреждении Сбербанка России, а второй передается первому владельцу векселя.</w:t>
      </w:r>
      <w:r w:rsidR="00663159" w:rsidRPr="00C0248E">
        <w:rPr>
          <w:sz w:val="28"/>
          <w:szCs w:val="28"/>
        </w:rPr>
        <w:t xml:space="preserve">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На приобретение векселя Сбербанка РФ: </w:t>
      </w:r>
    </w:p>
    <w:p w:rsidR="00206B0C" w:rsidRPr="00C0248E" w:rsidRDefault="00206B0C" w:rsidP="002471CB">
      <w:pPr>
        <w:numPr>
          <w:ilvl w:val="0"/>
          <w:numId w:val="12"/>
        </w:numPr>
        <w:spacing w:line="360" w:lineRule="auto"/>
        <w:ind w:left="0" w:firstLine="709"/>
        <w:jc w:val="both"/>
        <w:rPr>
          <w:sz w:val="28"/>
          <w:szCs w:val="28"/>
        </w:rPr>
      </w:pPr>
      <w:r w:rsidRPr="00C0248E">
        <w:rPr>
          <w:bCs/>
          <w:sz w:val="28"/>
          <w:szCs w:val="28"/>
        </w:rPr>
        <w:t>Юридическое лицо и индивидуальный предприниматель</w:t>
      </w:r>
      <w:r w:rsidRPr="00C0248E">
        <w:rPr>
          <w:sz w:val="28"/>
          <w:szCs w:val="28"/>
        </w:rPr>
        <w:t xml:space="preserve"> перечисляет на счет Банка денежные средства со своего счета, который может находиться как в учреждении Сбербанка России, так и в другой кредитной организации, независимо от местонахождения. </w:t>
      </w:r>
      <w:r w:rsidRPr="00C0248E">
        <w:rPr>
          <w:bCs/>
          <w:sz w:val="28"/>
          <w:szCs w:val="28"/>
        </w:rPr>
        <w:t>Наличные денежные средства за вексель от юридических лиц и индивидуальных предпринимателей не принимаются.</w:t>
      </w:r>
      <w:r w:rsidRPr="00C0248E">
        <w:rPr>
          <w:sz w:val="28"/>
          <w:szCs w:val="28"/>
        </w:rPr>
        <w:t xml:space="preserve"> </w:t>
      </w:r>
    </w:p>
    <w:p w:rsidR="00206B0C" w:rsidRPr="00C0248E" w:rsidRDefault="00206B0C" w:rsidP="002471CB">
      <w:pPr>
        <w:numPr>
          <w:ilvl w:val="0"/>
          <w:numId w:val="12"/>
        </w:numPr>
        <w:spacing w:line="360" w:lineRule="auto"/>
        <w:ind w:left="0" w:firstLine="709"/>
        <w:jc w:val="both"/>
        <w:rPr>
          <w:sz w:val="28"/>
          <w:szCs w:val="28"/>
        </w:rPr>
      </w:pPr>
      <w:r w:rsidRPr="00C0248E">
        <w:rPr>
          <w:bCs/>
          <w:sz w:val="28"/>
          <w:szCs w:val="28"/>
        </w:rPr>
        <w:t>Физическое лицо</w:t>
      </w:r>
      <w:r w:rsidRPr="00C0248E">
        <w:rPr>
          <w:sz w:val="28"/>
          <w:szCs w:val="28"/>
        </w:rPr>
        <w:t xml:space="preserve"> перечисляет на счет Банка денежные средства со своего счета пластиковой карты, лицевого счёта по вкладу или вносит наличные денежные средства в кассу.</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За осуществление </w:t>
      </w:r>
      <w:r w:rsidRPr="00C0248E">
        <w:rPr>
          <w:bCs/>
          <w:sz w:val="28"/>
          <w:szCs w:val="28"/>
        </w:rPr>
        <w:t>операции выдачи</w:t>
      </w:r>
      <w:r w:rsidRPr="00C0248E">
        <w:rPr>
          <w:sz w:val="28"/>
          <w:szCs w:val="28"/>
        </w:rPr>
        <w:t xml:space="preserve"> с векселеприобретателя </w:t>
      </w:r>
      <w:r w:rsidRPr="00C0248E">
        <w:rPr>
          <w:bCs/>
          <w:sz w:val="28"/>
          <w:szCs w:val="28"/>
        </w:rPr>
        <w:t>взимается плата</w:t>
      </w:r>
      <w:r w:rsidRPr="00C0248E">
        <w:rPr>
          <w:sz w:val="28"/>
          <w:szCs w:val="28"/>
        </w:rPr>
        <w:t xml:space="preserve"> в соответствии с тарифами Западно-Уральского банка Сбербанка России.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Вексель оформляется и выдается векселеприобретателю только после поступления на счет учреждения Сбербанка России полного объема денежных средств, оговоренного в договоре (включая оплату услуг банка за осуществление операции выдачи векселя). При этом оплата векселей по договору не может быть произведена третьим лицом.</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Векселеприобретателю по одному договору может быть выдано несколько векселей. Сумма номиналов всех процентных векселей или цен реализации всех дисконтных векселей должна быть равна сумме средств, перечисленных по договору на покупку векселей на счет Банка.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Датой составления векселя является дата зачисления денежных средств на счет учреждения Сбербанка РФ. Дата составления векселя не может быть ранее даты заключения договора.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Учреждения Сбербанка РФ выдают векселя со следующими сроками платежа: </w:t>
      </w:r>
    </w:p>
    <w:p w:rsidR="00206B0C" w:rsidRPr="00C0248E" w:rsidRDefault="00206B0C" w:rsidP="002471CB">
      <w:pPr>
        <w:numPr>
          <w:ilvl w:val="0"/>
          <w:numId w:val="13"/>
        </w:numPr>
        <w:spacing w:line="360" w:lineRule="auto"/>
        <w:ind w:left="0" w:firstLine="709"/>
        <w:jc w:val="both"/>
        <w:rPr>
          <w:sz w:val="28"/>
          <w:szCs w:val="28"/>
        </w:rPr>
      </w:pPr>
      <w:r w:rsidRPr="00C0248E">
        <w:rPr>
          <w:sz w:val="28"/>
          <w:szCs w:val="28"/>
        </w:rPr>
        <w:t xml:space="preserve">«По предъявлении, но не ранее определенной даты» (вексель должен быть предъявлен к платежу в течение года с даты, ранее которой вексель не может быть предъявлен к оплате). Например: на бланке векселя указан срок платежа «по предъявлении, но не ранее 21 июня 2006г.», это означает, что вексель можно предъявить в любой день с 21 июня 2006 года по 21 июня 2007 года; </w:t>
      </w:r>
    </w:p>
    <w:p w:rsidR="00206B0C" w:rsidRPr="00C0248E" w:rsidRDefault="00206B0C" w:rsidP="002471CB">
      <w:pPr>
        <w:numPr>
          <w:ilvl w:val="0"/>
          <w:numId w:val="13"/>
        </w:numPr>
        <w:spacing w:line="360" w:lineRule="auto"/>
        <w:ind w:left="0" w:firstLine="709"/>
        <w:jc w:val="both"/>
        <w:rPr>
          <w:sz w:val="28"/>
          <w:szCs w:val="28"/>
        </w:rPr>
      </w:pPr>
      <w:r w:rsidRPr="00C0248E">
        <w:rPr>
          <w:sz w:val="28"/>
          <w:szCs w:val="28"/>
        </w:rPr>
        <w:t xml:space="preserve">«По предъявлении, но не ранее определенной даты и не позднее определенной даты» (вексель должен быть предъявлен к платежу в срок, указанный на векселе). Например: на векселе указан срок платежа «по предъявлении, но не ранее 10 июля 2006 года и не позднее 12 июля 2006 года», это означает, что срок платежа может наступить в любой день с 10 июля по 12 июля 2006 года; </w:t>
      </w:r>
    </w:p>
    <w:p w:rsidR="00206B0C" w:rsidRPr="00C0248E" w:rsidRDefault="00206B0C" w:rsidP="002471CB">
      <w:pPr>
        <w:numPr>
          <w:ilvl w:val="0"/>
          <w:numId w:val="13"/>
        </w:numPr>
        <w:spacing w:line="360" w:lineRule="auto"/>
        <w:ind w:left="0" w:firstLine="709"/>
        <w:jc w:val="both"/>
        <w:rPr>
          <w:sz w:val="28"/>
          <w:szCs w:val="28"/>
        </w:rPr>
      </w:pPr>
      <w:r w:rsidRPr="00C0248E">
        <w:rPr>
          <w:sz w:val="28"/>
          <w:szCs w:val="28"/>
        </w:rPr>
        <w:t>«На определенный день» (вексель должен быть предъявлен к платежу в срок указанный на векселе, либо в один из двух следующих рабочих дней);</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Срок вексельной давности – 3 года.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Для заключения договора первому векселедержателю или его представителю необходимо представить в Банк реквизиты: </w:t>
      </w:r>
    </w:p>
    <w:p w:rsidR="00206B0C" w:rsidRPr="00C0248E" w:rsidRDefault="00206B0C" w:rsidP="002471CB">
      <w:pPr>
        <w:numPr>
          <w:ilvl w:val="0"/>
          <w:numId w:val="14"/>
        </w:numPr>
        <w:spacing w:line="360" w:lineRule="auto"/>
        <w:ind w:left="0" w:firstLine="709"/>
        <w:jc w:val="both"/>
        <w:rPr>
          <w:sz w:val="28"/>
          <w:szCs w:val="28"/>
        </w:rPr>
      </w:pPr>
      <w:r w:rsidRPr="00C0248E">
        <w:rPr>
          <w:sz w:val="28"/>
          <w:szCs w:val="28"/>
          <w:u w:val="single"/>
        </w:rPr>
        <w:t>для юридического лица</w:t>
      </w:r>
      <w:r w:rsidRPr="00C0248E">
        <w:rPr>
          <w:sz w:val="28"/>
          <w:szCs w:val="28"/>
        </w:rPr>
        <w:t xml:space="preserve"> – юридический адрес, банковские реквизиты, ИНН, КПП; </w:t>
      </w:r>
    </w:p>
    <w:p w:rsidR="00206B0C" w:rsidRPr="00C0248E" w:rsidRDefault="00206B0C" w:rsidP="002471CB">
      <w:pPr>
        <w:numPr>
          <w:ilvl w:val="0"/>
          <w:numId w:val="14"/>
        </w:numPr>
        <w:spacing w:line="360" w:lineRule="auto"/>
        <w:ind w:left="0" w:firstLine="709"/>
        <w:jc w:val="both"/>
        <w:rPr>
          <w:sz w:val="28"/>
          <w:szCs w:val="28"/>
        </w:rPr>
      </w:pPr>
      <w:r w:rsidRPr="00C0248E">
        <w:rPr>
          <w:sz w:val="28"/>
          <w:szCs w:val="28"/>
          <w:u w:val="single"/>
        </w:rPr>
        <w:t xml:space="preserve">для физического лица </w:t>
      </w:r>
      <w:r w:rsidRPr="00C0248E">
        <w:rPr>
          <w:sz w:val="28"/>
          <w:szCs w:val="28"/>
        </w:rPr>
        <w:t xml:space="preserve">– адрес по прописке (временной прописке), паспортные данные, при наличии реквизиты банковского счёта и ИНН; </w:t>
      </w:r>
    </w:p>
    <w:p w:rsidR="00206B0C" w:rsidRPr="00C0248E" w:rsidRDefault="00206B0C" w:rsidP="002471CB">
      <w:pPr>
        <w:numPr>
          <w:ilvl w:val="0"/>
          <w:numId w:val="14"/>
        </w:numPr>
        <w:spacing w:line="360" w:lineRule="auto"/>
        <w:ind w:left="0" w:firstLine="709"/>
        <w:jc w:val="both"/>
        <w:rPr>
          <w:sz w:val="28"/>
          <w:szCs w:val="28"/>
        </w:rPr>
      </w:pPr>
      <w:r w:rsidRPr="00C0248E">
        <w:rPr>
          <w:sz w:val="28"/>
          <w:szCs w:val="28"/>
          <w:u w:val="single"/>
        </w:rPr>
        <w:t>для индивидуального предпринимателя</w:t>
      </w:r>
      <w:r w:rsidRPr="00C0248E">
        <w:rPr>
          <w:sz w:val="28"/>
          <w:szCs w:val="28"/>
        </w:rPr>
        <w:t xml:space="preserve"> - адрес по прописке (временной прописке), паспортные данные, реквизиты свидетельства, банковские реквизиты и ИНН.</w:t>
      </w:r>
    </w:p>
    <w:p w:rsidR="00972138"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Для получения векселя по договор</w:t>
      </w:r>
      <w:r w:rsidR="00972138" w:rsidRPr="00C0248E">
        <w:rPr>
          <w:sz w:val="28"/>
          <w:szCs w:val="28"/>
        </w:rPr>
        <w:t>у в Банк необходимо предъявить:</w:t>
      </w:r>
    </w:p>
    <w:p w:rsidR="00206B0C" w:rsidRPr="00C0248E" w:rsidRDefault="00206B0C" w:rsidP="002471CB">
      <w:pPr>
        <w:pStyle w:val="a9"/>
        <w:numPr>
          <w:ilvl w:val="1"/>
          <w:numId w:val="14"/>
        </w:numPr>
        <w:spacing w:before="0" w:beforeAutospacing="0" w:after="0" w:afterAutospacing="0" w:line="360" w:lineRule="auto"/>
        <w:ind w:left="0" w:firstLine="709"/>
        <w:jc w:val="both"/>
        <w:rPr>
          <w:sz w:val="28"/>
          <w:szCs w:val="28"/>
        </w:rPr>
      </w:pPr>
      <w:r w:rsidRPr="00C0248E">
        <w:rPr>
          <w:bCs/>
          <w:sz w:val="28"/>
          <w:szCs w:val="28"/>
        </w:rPr>
        <w:t>Представителю юридического лица:</w:t>
      </w:r>
      <w:r w:rsidRPr="00C0248E">
        <w:rPr>
          <w:sz w:val="28"/>
          <w:szCs w:val="28"/>
        </w:rPr>
        <w:t xml:space="preserve"> </w:t>
      </w:r>
    </w:p>
    <w:p w:rsidR="00206B0C" w:rsidRPr="00C0248E" w:rsidRDefault="00206B0C" w:rsidP="002471CB">
      <w:pPr>
        <w:numPr>
          <w:ilvl w:val="0"/>
          <w:numId w:val="24"/>
        </w:numPr>
        <w:spacing w:line="360" w:lineRule="auto"/>
        <w:ind w:left="0" w:firstLine="709"/>
        <w:jc w:val="both"/>
        <w:rPr>
          <w:sz w:val="28"/>
          <w:szCs w:val="28"/>
        </w:rPr>
      </w:pPr>
      <w:r w:rsidRPr="00C0248E">
        <w:rPr>
          <w:sz w:val="28"/>
          <w:szCs w:val="28"/>
        </w:rPr>
        <w:t xml:space="preserve">паспорт или заменяющий его документ; </w:t>
      </w:r>
    </w:p>
    <w:p w:rsidR="00206B0C" w:rsidRPr="00C0248E" w:rsidRDefault="00206B0C" w:rsidP="002471CB">
      <w:pPr>
        <w:numPr>
          <w:ilvl w:val="0"/>
          <w:numId w:val="24"/>
        </w:numPr>
        <w:spacing w:line="360" w:lineRule="auto"/>
        <w:ind w:left="0" w:firstLine="709"/>
        <w:jc w:val="both"/>
        <w:rPr>
          <w:sz w:val="28"/>
          <w:szCs w:val="28"/>
        </w:rPr>
      </w:pPr>
      <w:r w:rsidRPr="00C0248E">
        <w:rPr>
          <w:sz w:val="28"/>
          <w:szCs w:val="28"/>
        </w:rPr>
        <w:t xml:space="preserve">руководителю - оригинал или нотариально заверенную копию устава, карточку с образцами подписей, документы подтверждающие пребывание первого лица в должности (приказ о назначении, выписка из протокола общего собрания и т.п.), за исключением случаев, когда юридическое лицо обслуживается в том же отделении Сбербанка России, где производится операция покупки векселей; </w:t>
      </w:r>
    </w:p>
    <w:p w:rsidR="00972138" w:rsidRPr="00C0248E" w:rsidRDefault="00206B0C" w:rsidP="002471CB">
      <w:pPr>
        <w:numPr>
          <w:ilvl w:val="0"/>
          <w:numId w:val="24"/>
        </w:numPr>
        <w:spacing w:line="360" w:lineRule="auto"/>
        <w:ind w:left="0" w:firstLine="709"/>
        <w:jc w:val="both"/>
        <w:rPr>
          <w:sz w:val="28"/>
          <w:szCs w:val="28"/>
        </w:rPr>
      </w:pPr>
      <w:r w:rsidRPr="00C0248E">
        <w:rPr>
          <w:sz w:val="28"/>
          <w:szCs w:val="28"/>
        </w:rPr>
        <w:t>доверенному лицу - доверен</w:t>
      </w:r>
      <w:r w:rsidR="003B768A" w:rsidRPr="00C0248E">
        <w:rPr>
          <w:sz w:val="28"/>
          <w:szCs w:val="28"/>
        </w:rPr>
        <w:t>ность на получение векселя(-ей).</w:t>
      </w:r>
    </w:p>
    <w:p w:rsidR="00206B0C" w:rsidRPr="00C0248E" w:rsidRDefault="00206B0C" w:rsidP="002471CB">
      <w:pPr>
        <w:numPr>
          <w:ilvl w:val="1"/>
          <w:numId w:val="14"/>
        </w:numPr>
        <w:spacing w:line="360" w:lineRule="auto"/>
        <w:ind w:left="0" w:firstLine="709"/>
        <w:jc w:val="both"/>
        <w:rPr>
          <w:sz w:val="28"/>
          <w:szCs w:val="28"/>
        </w:rPr>
      </w:pPr>
      <w:r w:rsidRPr="00C0248E">
        <w:rPr>
          <w:bCs/>
          <w:sz w:val="28"/>
          <w:szCs w:val="28"/>
        </w:rPr>
        <w:t>Представителю физического лица (Предпринимателя):</w:t>
      </w:r>
      <w:r w:rsidRPr="00C0248E">
        <w:rPr>
          <w:sz w:val="28"/>
          <w:szCs w:val="28"/>
        </w:rPr>
        <w:t xml:space="preserve"> </w:t>
      </w:r>
    </w:p>
    <w:p w:rsidR="00206B0C" w:rsidRPr="00C0248E" w:rsidRDefault="00206B0C" w:rsidP="002471CB">
      <w:pPr>
        <w:numPr>
          <w:ilvl w:val="0"/>
          <w:numId w:val="25"/>
        </w:numPr>
        <w:spacing w:line="360" w:lineRule="auto"/>
        <w:ind w:left="0" w:firstLine="709"/>
        <w:jc w:val="both"/>
        <w:rPr>
          <w:sz w:val="28"/>
          <w:szCs w:val="28"/>
        </w:rPr>
      </w:pPr>
      <w:r w:rsidRPr="00C0248E">
        <w:rPr>
          <w:sz w:val="28"/>
          <w:szCs w:val="28"/>
        </w:rPr>
        <w:t xml:space="preserve">паспорт или заменяющий его документ; </w:t>
      </w:r>
    </w:p>
    <w:p w:rsidR="00206B0C" w:rsidRPr="00C0248E" w:rsidRDefault="00206B0C" w:rsidP="002471CB">
      <w:pPr>
        <w:numPr>
          <w:ilvl w:val="0"/>
          <w:numId w:val="25"/>
        </w:numPr>
        <w:spacing w:line="360" w:lineRule="auto"/>
        <w:ind w:left="0" w:firstLine="709"/>
        <w:jc w:val="both"/>
        <w:rPr>
          <w:sz w:val="28"/>
          <w:szCs w:val="28"/>
        </w:rPr>
      </w:pPr>
      <w:r w:rsidRPr="00C0248E">
        <w:rPr>
          <w:sz w:val="28"/>
          <w:szCs w:val="28"/>
        </w:rPr>
        <w:t xml:space="preserve">доверенному лицу - нотариально заверенную доверенность. </w:t>
      </w:r>
    </w:p>
    <w:p w:rsidR="00206B0C" w:rsidRPr="00C0248E" w:rsidRDefault="00972138" w:rsidP="002471CB">
      <w:pPr>
        <w:pStyle w:val="4"/>
        <w:spacing w:before="0" w:beforeAutospacing="0" w:after="0" w:afterAutospacing="0" w:line="360" w:lineRule="auto"/>
        <w:ind w:firstLine="709"/>
        <w:jc w:val="both"/>
        <w:rPr>
          <w:sz w:val="28"/>
          <w:szCs w:val="28"/>
        </w:rPr>
      </w:pPr>
      <w:r w:rsidRPr="00C0248E">
        <w:rPr>
          <w:sz w:val="28"/>
          <w:szCs w:val="28"/>
        </w:rPr>
        <w:t>4.2 Передача векселя</w:t>
      </w:r>
    </w:p>
    <w:p w:rsidR="00972138" w:rsidRPr="00C0248E" w:rsidRDefault="00972138" w:rsidP="002471CB">
      <w:pPr>
        <w:pStyle w:val="4"/>
        <w:spacing w:before="0" w:beforeAutospacing="0" w:after="0" w:afterAutospacing="0" w:line="360" w:lineRule="auto"/>
        <w:ind w:firstLine="709"/>
        <w:jc w:val="both"/>
        <w:rPr>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Вексель может быть передан другому держателю посредством индоссамента.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Индоссамент</w:t>
      </w:r>
      <w:r w:rsidRPr="00C0248E">
        <w:rPr>
          <w:sz w:val="28"/>
          <w:szCs w:val="28"/>
        </w:rPr>
        <w:t xml:space="preserve"> - это передаточная надпись, учиненная на оборотной стороне векселя (или на добавочном к нему листе - аллонже), которая передает права по векселю новому держателю векселя. Индоссамент проставляется за собственноручной подписью векселедержателя или поверенного по доверенности на обороте векселя или на присоединенном к оборотной стороне векселя (по нижнему краю) добавочном листе (аллонже). Каждый индоссамент должен иметь порядковый номер. Частичный индоссамент недействителен.</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Виды индоссаментов: </w:t>
      </w:r>
    </w:p>
    <w:p w:rsidR="00206B0C" w:rsidRPr="00C0248E" w:rsidRDefault="00206B0C" w:rsidP="002471CB">
      <w:pPr>
        <w:numPr>
          <w:ilvl w:val="0"/>
          <w:numId w:val="15"/>
        </w:numPr>
        <w:spacing w:line="360" w:lineRule="auto"/>
        <w:ind w:left="0" w:firstLine="709"/>
        <w:jc w:val="both"/>
        <w:rPr>
          <w:sz w:val="28"/>
          <w:szCs w:val="28"/>
        </w:rPr>
      </w:pPr>
      <w:r w:rsidRPr="00C0248E">
        <w:rPr>
          <w:sz w:val="28"/>
          <w:szCs w:val="28"/>
          <w:u w:val="single"/>
        </w:rPr>
        <w:t>именной индоссамент</w:t>
      </w:r>
      <w:r w:rsidRPr="00C0248E">
        <w:rPr>
          <w:sz w:val="28"/>
          <w:szCs w:val="28"/>
        </w:rPr>
        <w:t xml:space="preserve"> - содержит полное наименование и реквизиты индоссата (банковские реквизиты, данные о регистрации предпринимателя, паспортные данные для физического лица и предпринимателя, данные о банковском счете физического лица); </w:t>
      </w:r>
    </w:p>
    <w:p w:rsidR="00206B0C" w:rsidRPr="00C0248E" w:rsidRDefault="00206B0C" w:rsidP="002471CB">
      <w:pPr>
        <w:numPr>
          <w:ilvl w:val="0"/>
          <w:numId w:val="15"/>
        </w:numPr>
        <w:spacing w:line="360" w:lineRule="auto"/>
        <w:ind w:left="0" w:firstLine="709"/>
        <w:jc w:val="both"/>
        <w:rPr>
          <w:sz w:val="28"/>
          <w:szCs w:val="28"/>
        </w:rPr>
      </w:pPr>
      <w:r w:rsidRPr="00C0248E">
        <w:rPr>
          <w:sz w:val="28"/>
          <w:szCs w:val="28"/>
          <w:u w:val="single"/>
        </w:rPr>
        <w:t>индоссамент на предъявителя</w:t>
      </w:r>
      <w:r w:rsidRPr="00C0248E">
        <w:rPr>
          <w:sz w:val="28"/>
          <w:szCs w:val="28"/>
        </w:rPr>
        <w:t xml:space="preserve"> - содержит надпись “Платите приказу предъявителя этого векселя” либо иную не противоречащую указанной надпись; </w:t>
      </w:r>
    </w:p>
    <w:p w:rsidR="00206B0C" w:rsidRPr="00C0248E" w:rsidRDefault="00206B0C" w:rsidP="002471CB">
      <w:pPr>
        <w:numPr>
          <w:ilvl w:val="0"/>
          <w:numId w:val="15"/>
        </w:numPr>
        <w:spacing w:line="360" w:lineRule="auto"/>
        <w:ind w:left="0" w:firstLine="709"/>
        <w:jc w:val="both"/>
        <w:rPr>
          <w:sz w:val="28"/>
          <w:szCs w:val="28"/>
        </w:rPr>
      </w:pPr>
      <w:r w:rsidRPr="00C0248E">
        <w:rPr>
          <w:sz w:val="28"/>
          <w:szCs w:val="28"/>
          <w:u w:val="single"/>
        </w:rPr>
        <w:t>бланковый индоссамент</w:t>
      </w:r>
      <w:r w:rsidRPr="00C0248E">
        <w:rPr>
          <w:sz w:val="28"/>
          <w:szCs w:val="28"/>
        </w:rPr>
        <w:t xml:space="preserve"> - не содержит указания лица, в пользу которого он сделан, и состоит из одной подписи индоссанта (для юридического лица – из подписи и печати).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Вексель может быть неоднократно передан по индоссаменту любому лицу - юридическому, физическому или индивидуальному предпринимателю.</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Лицо, получившее вексель по индоссаменту, в свою очередь может передать вексель другому юридическому, физическому лицу или индивидуальному предпринимателю. Если на векселе последний индоссамент бланковый, то векселедержатель может заполнить индоссамент своим именем, либо именем другого лица; передать вексель по новому бланковому индоссаменту; передать вексель, не совершая другого индоссамента, по незаполненному бланковому индоссаменту.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При предъявлении векселя не первым векселедержателем первый индоссамент в обязательном порядке должен быть совершен лицом, указанным на лицевой стороне бланка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Индоссамент заполняется на пишущей машинке, с помощью средств компьютерной техники или от руки разборчивым почерком. Оттиски печатей должны быть четкими и соответствовать наименованию юридического лица.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Индоссамент подписывается уполномоченным представителем и заверяется оттиском печати индоссанта - юридического лица или подписью индоссанта - физического лица.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Если при заполнении последней передаточной надписи была совершена ошибка, то всю надпись следует зачеркнуть и заполнить следующую. Зачеркнутые индоссаменты считаются ненаписанными и не имеют юридической силы.</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Лицо, у которого находится вексель, рассматривается как законный векселедержатель, если оно основывает свое право на непрерывном ряде индоссаментов. </w:t>
      </w:r>
    </w:p>
    <w:p w:rsidR="00C0248E" w:rsidRDefault="00C0248E" w:rsidP="002471CB">
      <w:pPr>
        <w:pStyle w:val="4"/>
        <w:spacing w:before="0" w:beforeAutospacing="0" w:after="0" w:afterAutospacing="0" w:line="360" w:lineRule="auto"/>
        <w:ind w:firstLine="709"/>
        <w:jc w:val="both"/>
        <w:rPr>
          <w:sz w:val="28"/>
          <w:szCs w:val="28"/>
        </w:rPr>
      </w:pPr>
    </w:p>
    <w:p w:rsidR="00206B0C" w:rsidRPr="00C0248E" w:rsidRDefault="00972138" w:rsidP="002471CB">
      <w:pPr>
        <w:pStyle w:val="4"/>
        <w:spacing w:before="0" w:beforeAutospacing="0" w:after="0" w:afterAutospacing="0" w:line="360" w:lineRule="auto"/>
        <w:ind w:firstLine="709"/>
        <w:jc w:val="both"/>
        <w:rPr>
          <w:sz w:val="28"/>
          <w:szCs w:val="28"/>
        </w:rPr>
      </w:pPr>
      <w:r w:rsidRPr="00C0248E">
        <w:rPr>
          <w:sz w:val="28"/>
          <w:szCs w:val="28"/>
        </w:rPr>
        <w:t xml:space="preserve">4.3 </w:t>
      </w:r>
      <w:r w:rsidR="00206B0C" w:rsidRPr="00C0248E">
        <w:rPr>
          <w:sz w:val="28"/>
          <w:szCs w:val="28"/>
        </w:rPr>
        <w:t>Оплата векселя</w:t>
      </w:r>
    </w:p>
    <w:p w:rsidR="00972138" w:rsidRPr="00C0248E" w:rsidRDefault="00972138" w:rsidP="002471CB">
      <w:pPr>
        <w:pStyle w:val="4"/>
        <w:spacing w:before="0" w:beforeAutospacing="0" w:after="0" w:afterAutospacing="0" w:line="360" w:lineRule="auto"/>
        <w:ind w:firstLine="709"/>
        <w:jc w:val="both"/>
        <w:rPr>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Местом платежа по векселю является Банк, выдавший вексель. Помимо указанного места платежа вексель оплачивается в любом учреждении Сбербанка России, уполномоченном на совершение операций с векселями.</w:t>
      </w:r>
    </w:p>
    <w:p w:rsidR="00972138"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Банк осуществляет оплату векселя только при его предъявлении. Вексель может быть оплачен любому юридическому, физическому лицу или индивидуальному предпринимателю – законному владельцу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При оплате векселя платеж производится:</w:t>
      </w:r>
      <w:r w:rsidRPr="00C0248E">
        <w:rPr>
          <w:sz w:val="28"/>
          <w:szCs w:val="28"/>
        </w:rPr>
        <w:t xml:space="preserve"> </w:t>
      </w:r>
    </w:p>
    <w:p w:rsidR="00206B0C" w:rsidRPr="00C0248E" w:rsidRDefault="00206B0C" w:rsidP="002471CB">
      <w:pPr>
        <w:numPr>
          <w:ilvl w:val="0"/>
          <w:numId w:val="16"/>
        </w:numPr>
        <w:spacing w:line="360" w:lineRule="auto"/>
        <w:ind w:left="0" w:firstLine="709"/>
        <w:jc w:val="both"/>
        <w:rPr>
          <w:sz w:val="28"/>
          <w:szCs w:val="28"/>
        </w:rPr>
      </w:pPr>
      <w:r w:rsidRPr="00C0248E">
        <w:rPr>
          <w:sz w:val="28"/>
          <w:szCs w:val="28"/>
          <w:u w:val="single"/>
        </w:rPr>
        <w:t>юридическому лицу и индивидуальному предпринимателю:</w:t>
      </w:r>
      <w:r w:rsidRPr="00C0248E">
        <w:rPr>
          <w:sz w:val="28"/>
          <w:szCs w:val="28"/>
        </w:rPr>
        <w:t xml:space="preserve"> </w:t>
      </w:r>
    </w:p>
    <w:p w:rsidR="00206B0C" w:rsidRPr="00C0248E" w:rsidRDefault="00206B0C" w:rsidP="00C0248E">
      <w:pPr>
        <w:numPr>
          <w:ilvl w:val="2"/>
          <w:numId w:val="16"/>
        </w:numPr>
        <w:tabs>
          <w:tab w:val="clear" w:pos="2160"/>
        </w:tabs>
        <w:spacing w:line="360" w:lineRule="auto"/>
        <w:ind w:left="0" w:firstLine="709"/>
        <w:jc w:val="both"/>
        <w:rPr>
          <w:sz w:val="28"/>
          <w:szCs w:val="28"/>
        </w:rPr>
      </w:pPr>
      <w:r w:rsidRPr="00C0248E">
        <w:rPr>
          <w:sz w:val="28"/>
          <w:szCs w:val="28"/>
        </w:rPr>
        <w:t>на расчетный счет или на соответствующий валютный счет;</w:t>
      </w:r>
    </w:p>
    <w:p w:rsidR="00206B0C" w:rsidRPr="00C0248E" w:rsidRDefault="00206B0C" w:rsidP="00C0248E">
      <w:pPr>
        <w:numPr>
          <w:ilvl w:val="0"/>
          <w:numId w:val="17"/>
        </w:numPr>
        <w:spacing w:line="360" w:lineRule="auto"/>
        <w:ind w:left="0" w:firstLine="709"/>
        <w:jc w:val="both"/>
        <w:rPr>
          <w:sz w:val="28"/>
          <w:szCs w:val="28"/>
        </w:rPr>
      </w:pPr>
      <w:r w:rsidRPr="00C0248E">
        <w:rPr>
          <w:sz w:val="28"/>
          <w:szCs w:val="28"/>
          <w:u w:val="single"/>
        </w:rPr>
        <w:t>физическому лицу:</w:t>
      </w:r>
      <w:r w:rsidRPr="00C0248E">
        <w:rPr>
          <w:sz w:val="28"/>
          <w:szCs w:val="28"/>
        </w:rPr>
        <w:t xml:space="preserve"> </w:t>
      </w:r>
    </w:p>
    <w:p w:rsidR="00206B0C" w:rsidRPr="00C0248E" w:rsidRDefault="00206B0C" w:rsidP="00C0248E">
      <w:pPr>
        <w:numPr>
          <w:ilvl w:val="2"/>
          <w:numId w:val="17"/>
        </w:numPr>
        <w:tabs>
          <w:tab w:val="clear" w:pos="2160"/>
        </w:tabs>
        <w:spacing w:line="360" w:lineRule="auto"/>
        <w:ind w:left="0" w:firstLine="709"/>
        <w:jc w:val="both"/>
        <w:rPr>
          <w:sz w:val="28"/>
          <w:szCs w:val="28"/>
        </w:rPr>
      </w:pPr>
      <w:r w:rsidRPr="00C0248E">
        <w:rPr>
          <w:sz w:val="28"/>
          <w:szCs w:val="28"/>
        </w:rPr>
        <w:t xml:space="preserve">на лицевой счет по вкладу; </w:t>
      </w:r>
    </w:p>
    <w:p w:rsidR="00206B0C" w:rsidRPr="00C0248E" w:rsidRDefault="00206B0C" w:rsidP="00C0248E">
      <w:pPr>
        <w:numPr>
          <w:ilvl w:val="2"/>
          <w:numId w:val="17"/>
        </w:numPr>
        <w:tabs>
          <w:tab w:val="clear" w:pos="2160"/>
        </w:tabs>
        <w:spacing w:line="360" w:lineRule="auto"/>
        <w:ind w:left="0" w:firstLine="709"/>
        <w:jc w:val="both"/>
        <w:rPr>
          <w:sz w:val="28"/>
          <w:szCs w:val="28"/>
        </w:rPr>
      </w:pPr>
      <w:r w:rsidRPr="00C0248E">
        <w:rPr>
          <w:sz w:val="28"/>
          <w:szCs w:val="28"/>
        </w:rPr>
        <w:t>на счет банковской карты;</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Наличные денежные средства за вексель не выдаются.</w:t>
      </w:r>
      <w:r w:rsidR="00972138" w:rsidRPr="00C0248E">
        <w:rPr>
          <w:sz w:val="28"/>
          <w:szCs w:val="28"/>
        </w:rPr>
        <w:t xml:space="preserve"> </w:t>
      </w:r>
      <w:r w:rsidRPr="00C0248E">
        <w:rPr>
          <w:sz w:val="28"/>
          <w:szCs w:val="28"/>
        </w:rPr>
        <w:t xml:space="preserve">При оплате векселя Сбербанка России векселедержателю необходимо предъявить: </w:t>
      </w:r>
    </w:p>
    <w:p w:rsidR="00206B0C" w:rsidRPr="00C0248E" w:rsidRDefault="00206B0C" w:rsidP="002471CB">
      <w:pPr>
        <w:numPr>
          <w:ilvl w:val="0"/>
          <w:numId w:val="26"/>
        </w:numPr>
        <w:spacing w:line="360" w:lineRule="auto"/>
        <w:ind w:left="0" w:firstLine="709"/>
        <w:jc w:val="both"/>
        <w:rPr>
          <w:sz w:val="28"/>
          <w:szCs w:val="28"/>
        </w:rPr>
      </w:pPr>
      <w:r w:rsidRPr="00C0248E">
        <w:rPr>
          <w:sz w:val="28"/>
          <w:szCs w:val="28"/>
        </w:rPr>
        <w:t xml:space="preserve">паспорт; </w:t>
      </w:r>
    </w:p>
    <w:p w:rsidR="00206B0C" w:rsidRPr="00C0248E" w:rsidRDefault="00206B0C" w:rsidP="002471CB">
      <w:pPr>
        <w:numPr>
          <w:ilvl w:val="0"/>
          <w:numId w:val="26"/>
        </w:numPr>
        <w:spacing w:line="360" w:lineRule="auto"/>
        <w:ind w:left="0" w:firstLine="709"/>
        <w:jc w:val="both"/>
        <w:rPr>
          <w:sz w:val="28"/>
          <w:szCs w:val="28"/>
        </w:rPr>
      </w:pPr>
      <w:r w:rsidRPr="00C0248E">
        <w:rPr>
          <w:sz w:val="28"/>
          <w:szCs w:val="28"/>
        </w:rPr>
        <w:t xml:space="preserve">акт приема-передачи в двух экземплярах оформление акта приема-передачи векселей может быть произведено непосредственно в Банке; </w:t>
      </w:r>
    </w:p>
    <w:p w:rsidR="00206B0C" w:rsidRPr="00C0248E" w:rsidRDefault="00206B0C" w:rsidP="002471CB">
      <w:pPr>
        <w:numPr>
          <w:ilvl w:val="0"/>
          <w:numId w:val="26"/>
        </w:numPr>
        <w:spacing w:line="360" w:lineRule="auto"/>
        <w:ind w:left="0" w:firstLine="709"/>
        <w:jc w:val="both"/>
        <w:rPr>
          <w:sz w:val="28"/>
          <w:szCs w:val="28"/>
        </w:rPr>
      </w:pPr>
      <w:r w:rsidRPr="00C0248E">
        <w:rPr>
          <w:sz w:val="28"/>
          <w:szCs w:val="28"/>
        </w:rPr>
        <w:t xml:space="preserve">для представителя доверенность на предъявление к оплате (обмену) векселя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Банк может принять вексель к досрочной оплате</w:t>
      </w:r>
      <w:r w:rsidRPr="00C0248E">
        <w:rPr>
          <w:sz w:val="28"/>
          <w:szCs w:val="28"/>
        </w:rPr>
        <w:t xml:space="preserve"> – до наступления начальной даты срока платежа по векселю, указанному на лицевой стороне бланка. При этом от юридических лиц векселя принимаются к досрочной оплате без ограничений, от физических лиц и индивидуальных предпринимателей только в том случае, если срок с даты составления векселя по дату его фактической досрочной оплаты включительно составляет более 30 календарных дней. Досрочная оплата векселей Сбербанка России производится с применением дисконтных множителей, размер которых определяется Банком, оплачивающим вексель.</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Досрочная оплата векселя производится на основании соглашения о досрочной оплате, заключённого м</w:t>
      </w:r>
      <w:r w:rsidR="003B768A" w:rsidRPr="00C0248E">
        <w:rPr>
          <w:sz w:val="28"/>
          <w:szCs w:val="28"/>
        </w:rPr>
        <w:t>ежду Банком и векселедержателем</w:t>
      </w:r>
      <w:r w:rsidR="00C772F0" w:rsidRPr="00C0248E">
        <w:rPr>
          <w:sz w:val="28"/>
          <w:szCs w:val="28"/>
        </w:rPr>
        <w:t>.</w:t>
      </w:r>
    </w:p>
    <w:p w:rsidR="00206B0C" w:rsidRPr="00C0248E" w:rsidRDefault="00206B0C" w:rsidP="002471CB">
      <w:pPr>
        <w:pStyle w:val="a9"/>
        <w:spacing w:before="0" w:beforeAutospacing="0" w:after="0" w:afterAutospacing="0" w:line="360" w:lineRule="auto"/>
        <w:ind w:firstLine="709"/>
        <w:jc w:val="both"/>
        <w:rPr>
          <w:b/>
          <w:sz w:val="28"/>
          <w:szCs w:val="28"/>
        </w:rPr>
      </w:pPr>
      <w:r w:rsidRPr="00C0248E">
        <w:rPr>
          <w:sz w:val="28"/>
          <w:szCs w:val="28"/>
        </w:rPr>
        <w:t>В случае, если в течение сроков, предусмотренных для предъявления к платежу, вексель не был предъявлен к оплате, он беспрепятственно оплачивается в течение срока исковой давности, то есть ещё в течение трёх лет.</w:t>
      </w:r>
    </w:p>
    <w:p w:rsidR="00C772F0" w:rsidRPr="00C0248E" w:rsidRDefault="00C0248E" w:rsidP="002471CB">
      <w:pPr>
        <w:pStyle w:val="4"/>
        <w:spacing w:before="0" w:beforeAutospacing="0" w:after="0" w:afterAutospacing="0" w:line="360" w:lineRule="auto"/>
        <w:ind w:firstLine="709"/>
        <w:jc w:val="both"/>
        <w:rPr>
          <w:sz w:val="28"/>
          <w:szCs w:val="28"/>
        </w:rPr>
      </w:pPr>
      <w:r>
        <w:rPr>
          <w:sz w:val="28"/>
          <w:szCs w:val="28"/>
        </w:rPr>
        <w:br w:type="page"/>
      </w:r>
      <w:r w:rsidR="00C772F0" w:rsidRPr="00C0248E">
        <w:rPr>
          <w:sz w:val="28"/>
          <w:szCs w:val="28"/>
        </w:rPr>
        <w:t xml:space="preserve">4.4 </w:t>
      </w:r>
      <w:r w:rsidR="00574F1B" w:rsidRPr="00C0248E">
        <w:rPr>
          <w:sz w:val="28"/>
          <w:szCs w:val="28"/>
        </w:rPr>
        <w:t>Особенности работы с валютными векселями</w:t>
      </w:r>
    </w:p>
    <w:p w:rsidR="006B7A45" w:rsidRPr="00C0248E" w:rsidRDefault="006B7A45" w:rsidP="002471CB">
      <w:pPr>
        <w:pStyle w:val="4"/>
        <w:spacing w:before="0" w:beforeAutospacing="0" w:after="0" w:afterAutospacing="0" w:line="360" w:lineRule="auto"/>
        <w:ind w:firstLine="709"/>
        <w:jc w:val="both"/>
        <w:rPr>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Порядок работы с валютными векселями аналогичен порядку работы с рублёвыми векселями. Валютные векселя оформляются Банком на тех же бланках, что и рублёвые векселя.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Западно-Уральский банк и организационно подчинённые ему отделения Сбербанка России выдают валютные векселя номинированные в долларах США и ЕВРО с оговоркой эффективного платежа и без оговорки.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Наличные денежные средства в иностранной валюте в уплату за вексель не принимаются. Перечисление векселеприобретателем денежных средств на приобретение валютного векселя производится: </w:t>
      </w:r>
    </w:p>
    <w:p w:rsidR="00206B0C" w:rsidRPr="00C0248E" w:rsidRDefault="00206B0C" w:rsidP="002471CB">
      <w:pPr>
        <w:numPr>
          <w:ilvl w:val="0"/>
          <w:numId w:val="18"/>
        </w:numPr>
        <w:spacing w:line="360" w:lineRule="auto"/>
        <w:ind w:left="0" w:firstLine="709"/>
        <w:jc w:val="both"/>
        <w:rPr>
          <w:sz w:val="28"/>
          <w:szCs w:val="28"/>
        </w:rPr>
      </w:pPr>
      <w:r w:rsidRPr="00C0248E">
        <w:rPr>
          <w:sz w:val="28"/>
          <w:szCs w:val="28"/>
        </w:rPr>
        <w:t xml:space="preserve">резидентом – юридическим лицом с текущего валютного счета, резидентом – физическим лицом с валютного вклада, открытых в уполномоченном банке РФ или с другого счета, в предусмотренных законодательством случаях; </w:t>
      </w:r>
    </w:p>
    <w:p w:rsidR="00206B0C" w:rsidRPr="00C0248E" w:rsidRDefault="00206B0C" w:rsidP="002471CB">
      <w:pPr>
        <w:numPr>
          <w:ilvl w:val="0"/>
          <w:numId w:val="18"/>
        </w:numPr>
        <w:spacing w:line="360" w:lineRule="auto"/>
        <w:ind w:left="0" w:firstLine="709"/>
        <w:jc w:val="both"/>
        <w:rPr>
          <w:sz w:val="28"/>
          <w:szCs w:val="28"/>
        </w:rPr>
      </w:pPr>
      <w:r w:rsidRPr="00C0248E">
        <w:rPr>
          <w:sz w:val="28"/>
          <w:szCs w:val="28"/>
        </w:rPr>
        <w:t>нерезидентом с банковского счета в соответствии с требованиями действующего законодательства РФ и нормативных актов Банка России.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Валютный вексель может быть выдан: </w:t>
      </w:r>
    </w:p>
    <w:p w:rsidR="00206B0C" w:rsidRPr="00C0248E" w:rsidRDefault="00206B0C" w:rsidP="002471CB">
      <w:pPr>
        <w:numPr>
          <w:ilvl w:val="0"/>
          <w:numId w:val="19"/>
        </w:numPr>
        <w:spacing w:line="360" w:lineRule="auto"/>
        <w:ind w:left="0" w:firstLine="709"/>
        <w:jc w:val="both"/>
        <w:rPr>
          <w:sz w:val="28"/>
          <w:szCs w:val="28"/>
        </w:rPr>
      </w:pPr>
      <w:r w:rsidRPr="00C0248E">
        <w:rPr>
          <w:sz w:val="28"/>
          <w:szCs w:val="28"/>
        </w:rPr>
        <w:t xml:space="preserve">без оговорки эффективного платежа. Выдача (реализация) векселей без оговорки эффективного платежа резидентам осуществляется только за иностранную валюту, а нерезидентам – только за валюту РФ по курсу, применяемому Сбербанком России для операций с векселями, действующему на день заключения договора выдачи векселя; </w:t>
      </w:r>
    </w:p>
    <w:p w:rsidR="00206B0C" w:rsidRPr="00C0248E" w:rsidRDefault="00206B0C" w:rsidP="002471CB">
      <w:pPr>
        <w:numPr>
          <w:ilvl w:val="0"/>
          <w:numId w:val="19"/>
        </w:numPr>
        <w:spacing w:line="360" w:lineRule="auto"/>
        <w:ind w:left="0" w:firstLine="709"/>
        <w:jc w:val="both"/>
        <w:rPr>
          <w:sz w:val="28"/>
          <w:szCs w:val="28"/>
        </w:rPr>
      </w:pPr>
      <w:r w:rsidRPr="00C0248E">
        <w:rPr>
          <w:sz w:val="28"/>
          <w:szCs w:val="28"/>
        </w:rPr>
        <w:t xml:space="preserve">с оговоркой эффективного платежа в иностранной валюте. Выдача векселей с оговоркой эффективного платежа осуществляется только за иностранную валюту; </w:t>
      </w:r>
    </w:p>
    <w:p w:rsidR="00206B0C" w:rsidRPr="00C0248E" w:rsidRDefault="00206B0C" w:rsidP="002471CB">
      <w:pPr>
        <w:numPr>
          <w:ilvl w:val="0"/>
          <w:numId w:val="19"/>
        </w:numPr>
        <w:spacing w:line="360" w:lineRule="auto"/>
        <w:ind w:left="0" w:firstLine="709"/>
        <w:jc w:val="both"/>
        <w:rPr>
          <w:sz w:val="28"/>
          <w:szCs w:val="28"/>
        </w:rPr>
      </w:pPr>
      <w:r w:rsidRPr="00C0248E">
        <w:rPr>
          <w:sz w:val="28"/>
          <w:szCs w:val="28"/>
        </w:rPr>
        <w:t>с оговоркой платежа в валюте РФ (номинал векселя зафиксирован в долларах США). Выдача векселей с оговоркой платежа в рублях осуществляется только за валюту РФ по курсу, применяемому Сбербанком России для операций с векселями, действующему на день заключения договора выдачи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Передача валютного векселя по индоссаменту производится в соответствии с действующим законодательством РФ и нормативными документами Банка России.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Если вексель выдан с оговоркой эффективного платежа, содержащей обязательство Банка оплатить вексель в иностранной валюте, то передача такого векселя относится к числу валютных операций, связанных с движением капитала и требует наличия соответствующего разрешения Банка России.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При наличии у векселеприобретателя необходимости в проведении расчетов валютными векселями со своими контрагентами или партнерами по бизнесу, Банком может быть предложен вексель без оговорки эффективного платежа, либо с оговоркой эффективного платежа в валюте РФ (конвертируемый вексель).</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Валютный вексель оплачивается как резидентам, так и нерезидентам, в том числе получившим вексель по индоссаменту, с соблюдением требований действующего законодательства РФ и нормативных актов Банка России.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Валютный вексель, предъявленный владельцем в Банк к погашению, может быть оплачен: </w:t>
      </w:r>
    </w:p>
    <w:p w:rsidR="00206B0C" w:rsidRPr="00C0248E" w:rsidRDefault="00206B0C" w:rsidP="002471CB">
      <w:pPr>
        <w:numPr>
          <w:ilvl w:val="0"/>
          <w:numId w:val="20"/>
        </w:numPr>
        <w:spacing w:line="360" w:lineRule="auto"/>
        <w:ind w:left="0" w:firstLine="709"/>
        <w:jc w:val="both"/>
        <w:rPr>
          <w:sz w:val="28"/>
          <w:szCs w:val="28"/>
        </w:rPr>
      </w:pPr>
      <w:r w:rsidRPr="00C0248E">
        <w:rPr>
          <w:sz w:val="28"/>
          <w:szCs w:val="28"/>
        </w:rPr>
        <w:t xml:space="preserve">при отсутствии оговорки эффективного платежа: </w:t>
      </w:r>
    </w:p>
    <w:p w:rsidR="00206B0C" w:rsidRPr="00C0248E" w:rsidRDefault="00206B0C" w:rsidP="002471CB">
      <w:pPr>
        <w:numPr>
          <w:ilvl w:val="2"/>
          <w:numId w:val="20"/>
        </w:numPr>
        <w:spacing w:line="360" w:lineRule="auto"/>
        <w:ind w:left="0" w:firstLine="709"/>
        <w:jc w:val="both"/>
        <w:rPr>
          <w:sz w:val="28"/>
          <w:szCs w:val="28"/>
        </w:rPr>
      </w:pPr>
      <w:r w:rsidRPr="00C0248E">
        <w:rPr>
          <w:sz w:val="28"/>
          <w:szCs w:val="28"/>
        </w:rPr>
        <w:t xml:space="preserve">нерезиденту – только в валюте РФ по курсу, применяемому Сбербанком России при операциях с векселями и действующему на день предъявления векселя к оплате в пределах срока платежа; </w:t>
      </w:r>
    </w:p>
    <w:p w:rsidR="00206B0C" w:rsidRPr="00C0248E" w:rsidRDefault="00206B0C" w:rsidP="002471CB">
      <w:pPr>
        <w:numPr>
          <w:ilvl w:val="2"/>
          <w:numId w:val="20"/>
        </w:numPr>
        <w:spacing w:line="360" w:lineRule="auto"/>
        <w:ind w:left="0" w:firstLine="709"/>
        <w:jc w:val="both"/>
        <w:rPr>
          <w:sz w:val="28"/>
          <w:szCs w:val="28"/>
        </w:rPr>
      </w:pPr>
      <w:r w:rsidRPr="00C0248E">
        <w:rPr>
          <w:sz w:val="28"/>
          <w:szCs w:val="28"/>
        </w:rPr>
        <w:t>резиденту - в валюте РФ по курсу, применяемому Сбербанком России при операциях с векселями и действующему на день предъявления векселя к оплате в пределах срока платежа. При наличии у клиента, предъявляющего этот вексель к оплате, желания получить платеж в валюте, в которой вексель номинирован, Банк, исходя из экономической целесообразности, может принять решение об оплате векселя в данной иностранной валюте;</w:t>
      </w:r>
    </w:p>
    <w:p w:rsidR="00206B0C" w:rsidRPr="00C0248E" w:rsidRDefault="00206B0C" w:rsidP="002471CB">
      <w:pPr>
        <w:numPr>
          <w:ilvl w:val="0"/>
          <w:numId w:val="20"/>
        </w:numPr>
        <w:spacing w:line="360" w:lineRule="auto"/>
        <w:ind w:left="0" w:firstLine="709"/>
        <w:jc w:val="both"/>
        <w:rPr>
          <w:sz w:val="28"/>
          <w:szCs w:val="28"/>
        </w:rPr>
      </w:pPr>
      <w:r w:rsidRPr="00C0248E">
        <w:rPr>
          <w:sz w:val="28"/>
          <w:szCs w:val="28"/>
        </w:rPr>
        <w:t xml:space="preserve">при наличии оговорки эффективного платежа - только в иностранной валюте, в которой вексель выдан; </w:t>
      </w:r>
    </w:p>
    <w:p w:rsidR="00206B0C" w:rsidRPr="00C0248E" w:rsidRDefault="00206B0C" w:rsidP="002471CB">
      <w:pPr>
        <w:numPr>
          <w:ilvl w:val="0"/>
          <w:numId w:val="20"/>
        </w:numPr>
        <w:spacing w:line="360" w:lineRule="auto"/>
        <w:ind w:left="0" w:firstLine="709"/>
        <w:jc w:val="both"/>
        <w:rPr>
          <w:sz w:val="28"/>
          <w:szCs w:val="28"/>
        </w:rPr>
      </w:pPr>
      <w:r w:rsidRPr="00C0248E">
        <w:rPr>
          <w:sz w:val="28"/>
          <w:szCs w:val="28"/>
        </w:rPr>
        <w:t>при наличии оговорки платежа только в валюте РФ - оплата векселя производится в рублях по курсу, применяемому Сбербанком России при операциях с векселями, действующему на день предъявления векселя к оплате в пределах срока платежа.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Для удобства расчётов Сбербанком России предусмотрена для клиентов возможность эквивалентного обмена (размена) векселей в период обращения.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Операция размена производится только с дисконтными векселями сроком платежа </w:t>
      </w:r>
      <w:r w:rsidRPr="00C0248E">
        <w:rPr>
          <w:sz w:val="28"/>
          <w:szCs w:val="28"/>
          <w:u w:val="single"/>
        </w:rPr>
        <w:t>“по предъявлении, но не ранее”, “на определенный день”</w:t>
      </w:r>
      <w:r w:rsidRPr="00C0248E">
        <w:rPr>
          <w:sz w:val="28"/>
          <w:szCs w:val="28"/>
        </w:rPr>
        <w:t>. При операции размена сумма номиналов вновь выданных векселей совпадает с номинальной суммой векселя, предъявленного к размену.</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Аналогично операции эквивалентного обмена одного векселя СБ РФ на несколько векселей меньшего номинала учреждениями банка производится обмен нескольких векселей на один вексель большего номинала.</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За осуществление </w:t>
      </w:r>
      <w:r w:rsidRPr="00C0248E">
        <w:rPr>
          <w:bCs/>
          <w:sz w:val="28"/>
          <w:szCs w:val="28"/>
        </w:rPr>
        <w:t>операции размена</w:t>
      </w:r>
      <w:r w:rsidRPr="00C0248E">
        <w:rPr>
          <w:sz w:val="28"/>
          <w:szCs w:val="28"/>
        </w:rPr>
        <w:t xml:space="preserve"> с векселедержателя </w:t>
      </w:r>
      <w:r w:rsidRPr="00C0248E">
        <w:rPr>
          <w:bCs/>
          <w:sz w:val="28"/>
          <w:szCs w:val="28"/>
        </w:rPr>
        <w:t>взимается плата</w:t>
      </w:r>
      <w:r w:rsidRPr="00C0248E">
        <w:rPr>
          <w:sz w:val="28"/>
          <w:szCs w:val="28"/>
        </w:rPr>
        <w:t xml:space="preserve"> в соответствии с тарифами Западно-Уральского банка Сбербанка России.</w:t>
      </w:r>
    </w:p>
    <w:p w:rsidR="00206B0C" w:rsidRPr="00C0248E" w:rsidRDefault="00206B0C" w:rsidP="002471CB">
      <w:pPr>
        <w:pStyle w:val="4"/>
        <w:spacing w:before="0" w:beforeAutospacing="0" w:after="0" w:afterAutospacing="0" w:line="360" w:lineRule="auto"/>
        <w:ind w:firstLine="709"/>
        <w:jc w:val="both"/>
        <w:rPr>
          <w:sz w:val="28"/>
          <w:szCs w:val="28"/>
        </w:rPr>
      </w:pPr>
      <w:r w:rsidRPr="00C0248E">
        <w:rPr>
          <w:sz w:val="28"/>
          <w:szCs w:val="28"/>
        </w:rPr>
        <w:t>Порядок выдачи банками подтверждений о факте выдачи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Обращающиеся на вторичном рынке векселя могут иметь препятствия к оплате, связанные с их утратой, хищением, подделкой и т.д. С целью предотвращения принятия от контрагентов таких векселей Банком предусмотрена услуга по предоставлению информации о выдаче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При обращении в учреждение Сбербанка России векселедержателя (или лица, намеревающегося получить вексель по индоссаменту), желающего получить подтверждение о факте выдачи векселя, необходимо представить: </w:t>
      </w:r>
    </w:p>
    <w:p w:rsidR="00206B0C" w:rsidRPr="00C0248E" w:rsidRDefault="00206B0C" w:rsidP="002471CB">
      <w:pPr>
        <w:numPr>
          <w:ilvl w:val="0"/>
          <w:numId w:val="21"/>
        </w:numPr>
        <w:spacing w:line="360" w:lineRule="auto"/>
        <w:ind w:left="0" w:firstLine="709"/>
        <w:jc w:val="both"/>
        <w:rPr>
          <w:sz w:val="28"/>
          <w:szCs w:val="28"/>
        </w:rPr>
      </w:pPr>
      <w:r w:rsidRPr="00C0248E">
        <w:rPr>
          <w:sz w:val="28"/>
          <w:szCs w:val="28"/>
        </w:rPr>
        <w:t xml:space="preserve">заявку на предоставление информации о выдаче векселя (дополнительно к заявке векселедержатель может представить в Банк ксерокопию лицевой стороны векселя); </w:t>
      </w:r>
    </w:p>
    <w:p w:rsidR="00206B0C" w:rsidRPr="00C0248E" w:rsidRDefault="00206B0C" w:rsidP="002471CB">
      <w:pPr>
        <w:numPr>
          <w:ilvl w:val="0"/>
          <w:numId w:val="21"/>
        </w:numPr>
        <w:spacing w:line="360" w:lineRule="auto"/>
        <w:ind w:left="0" w:firstLine="709"/>
        <w:jc w:val="both"/>
        <w:rPr>
          <w:sz w:val="28"/>
          <w:szCs w:val="28"/>
        </w:rPr>
      </w:pPr>
      <w:r w:rsidRPr="00C0248E">
        <w:rPr>
          <w:sz w:val="28"/>
          <w:szCs w:val="28"/>
        </w:rPr>
        <w:t xml:space="preserve">доверенность, выданную представителю векселедержателя на право совершения действий по получению информации о выдаче векселя; </w:t>
      </w:r>
    </w:p>
    <w:p w:rsidR="00206B0C" w:rsidRPr="00C0248E" w:rsidRDefault="00206B0C" w:rsidP="002471CB">
      <w:pPr>
        <w:numPr>
          <w:ilvl w:val="0"/>
          <w:numId w:val="21"/>
        </w:numPr>
        <w:spacing w:line="360" w:lineRule="auto"/>
        <w:ind w:left="0" w:firstLine="709"/>
        <w:jc w:val="both"/>
        <w:rPr>
          <w:sz w:val="28"/>
          <w:szCs w:val="28"/>
        </w:rPr>
      </w:pPr>
      <w:r w:rsidRPr="00C0248E">
        <w:rPr>
          <w:sz w:val="28"/>
          <w:szCs w:val="28"/>
        </w:rPr>
        <w:t>паспорт.</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При наличии необходимости между клиентом и учреждением Сбербанка России может быть заключено долгосрочное соглашение на предоставление информации о выдаче векселей, предусматривающее обмен документами (заявками на предоставление информации и Справками, подтверждающими выдачу векселей) с использованием системы Банк-Клиент или факсимильной связи.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После проверки векселя работник учреждения Сберегательного банка выдает клиенту Справку, удостоверяющую факт выдачи Сбербанком России векселя с указанными реквизитами.</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bCs/>
          <w:sz w:val="28"/>
          <w:szCs w:val="28"/>
        </w:rPr>
        <w:t>Справка</w:t>
      </w:r>
      <w:r w:rsidRPr="00C0248E">
        <w:rPr>
          <w:sz w:val="28"/>
          <w:szCs w:val="28"/>
        </w:rPr>
        <w:t xml:space="preserve"> удостоверяет только факт выдачи учреждением Сбербанка России векселя с определенными реквизитами и </w:t>
      </w:r>
      <w:r w:rsidRPr="00C0248E">
        <w:rPr>
          <w:bCs/>
          <w:sz w:val="28"/>
          <w:szCs w:val="28"/>
        </w:rPr>
        <w:t>не является заключением о подлинности векселя</w:t>
      </w:r>
      <w:r w:rsidRPr="00C0248E">
        <w:rPr>
          <w:sz w:val="28"/>
          <w:szCs w:val="28"/>
        </w:rPr>
        <w:t xml:space="preserve">.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При наличии у Банка каких-либо препятствий к оплате векселя с указанными в заявке реквизитами, клиент ставится об этом в известность.</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На основании заявления клиента Банк может выдать и справку об оплате векселя.</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За осуществление операции по выдаче справки взимается плата в соответствии с тарифами Западно-Уральского банка Сбербанка России.</w:t>
      </w:r>
    </w:p>
    <w:p w:rsidR="00574F1B" w:rsidRPr="00C0248E" w:rsidRDefault="00574F1B" w:rsidP="002471CB">
      <w:pPr>
        <w:pStyle w:val="4"/>
        <w:spacing w:before="0" w:beforeAutospacing="0" w:after="0" w:afterAutospacing="0" w:line="360" w:lineRule="auto"/>
        <w:ind w:firstLine="709"/>
        <w:jc w:val="both"/>
        <w:rPr>
          <w:sz w:val="28"/>
          <w:szCs w:val="28"/>
        </w:rPr>
      </w:pPr>
    </w:p>
    <w:p w:rsidR="00206B0C" w:rsidRPr="00C0248E" w:rsidRDefault="00957991" w:rsidP="002471CB">
      <w:pPr>
        <w:pStyle w:val="4"/>
        <w:spacing w:before="0" w:beforeAutospacing="0" w:after="0" w:afterAutospacing="0" w:line="360" w:lineRule="auto"/>
        <w:ind w:firstLine="709"/>
        <w:jc w:val="both"/>
        <w:rPr>
          <w:sz w:val="28"/>
          <w:szCs w:val="28"/>
        </w:rPr>
      </w:pPr>
      <w:r w:rsidRPr="00C0248E">
        <w:rPr>
          <w:sz w:val="28"/>
          <w:szCs w:val="28"/>
        </w:rPr>
        <w:t xml:space="preserve">4.5 </w:t>
      </w:r>
      <w:r w:rsidR="00206B0C" w:rsidRPr="00C0248E">
        <w:rPr>
          <w:sz w:val="28"/>
          <w:szCs w:val="28"/>
        </w:rPr>
        <w:t>Порядок работы с утраченными векселями</w:t>
      </w:r>
    </w:p>
    <w:p w:rsidR="00957991" w:rsidRPr="00C0248E" w:rsidRDefault="00957991" w:rsidP="002471CB">
      <w:pPr>
        <w:pStyle w:val="4"/>
        <w:spacing w:before="0" w:beforeAutospacing="0" w:after="0" w:afterAutospacing="0" w:line="360" w:lineRule="auto"/>
        <w:ind w:firstLine="709"/>
        <w:jc w:val="both"/>
        <w:rPr>
          <w:sz w:val="28"/>
          <w:szCs w:val="28"/>
        </w:rPr>
      </w:pP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В случае утраты векселя, происшедшей в результате криминальных посягательств или собственной неосторожности, владельцу указанной ценной бумаги следует:</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1. Обратиться в ближайшее отделение Сбербанка с письменным заявлением об утрате, где необходимо отразить: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полное наименование организации – собственника векселя (если собственник - физическое лицо, то – фамилию, имя и отчество);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юридический и почтовый адрес;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банковские реквизиты;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ФИО и должность заявителя (если собственник – юридическое лицо);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 контактного телефона;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дату и обстоятельства утраты;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 xml:space="preserve">реквизиты векселя; </w:t>
      </w:r>
    </w:p>
    <w:p w:rsidR="00206B0C" w:rsidRPr="00C0248E" w:rsidRDefault="00206B0C" w:rsidP="002471CB">
      <w:pPr>
        <w:numPr>
          <w:ilvl w:val="0"/>
          <w:numId w:val="22"/>
        </w:numPr>
        <w:spacing w:line="360" w:lineRule="auto"/>
        <w:ind w:left="0" w:firstLine="709"/>
        <w:jc w:val="both"/>
        <w:rPr>
          <w:sz w:val="28"/>
          <w:szCs w:val="28"/>
        </w:rPr>
      </w:pPr>
      <w:r w:rsidRPr="00C0248E">
        <w:rPr>
          <w:sz w:val="28"/>
          <w:szCs w:val="28"/>
        </w:rPr>
        <w:t>наличие или отсутствие документов, запрещающих оплату векселя.</w:t>
      </w:r>
    </w:p>
    <w:p w:rsidR="00206B0C" w:rsidRPr="00C0248E" w:rsidRDefault="00206B0C" w:rsidP="002471CB">
      <w:pPr>
        <w:spacing w:line="360" w:lineRule="auto"/>
        <w:ind w:firstLine="709"/>
        <w:jc w:val="both"/>
        <w:rPr>
          <w:sz w:val="28"/>
          <w:szCs w:val="28"/>
        </w:rPr>
      </w:pPr>
      <w:r w:rsidRPr="00C0248E">
        <w:rPr>
          <w:sz w:val="28"/>
          <w:szCs w:val="28"/>
        </w:rPr>
        <w:t xml:space="preserve">На основании данного заявления служба безопасности Банка информирует все учреждения Сбербанка России о том, что вексель утрачен (украден). Банк принимает возможные меры по предотвращению оплаты векселя.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2. Обратиться с заявлением об утрате векселя в результате кражи (или другого преступления) в отдел внутренних дел по месту совершения преступления и получить там справку о регистрации заявления. Справка понадобится Вам при обращении в суд.</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3. Обратиться с заявлением в суд по месту нахождения учреждения банка, выдавшего утраченный вексель, о признании векселя недействительным и о восстановлении прав по утраченному векселю. Суд после принятия заявления выносит Определение о запрещении отделениям Сбербанка России производить платежи или выдачи средств по утраченному векселю, а также о производстве за счет заявителя публикации в местной газете.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 xml:space="preserve">4. Представить Определение в то же отделение Сбербанка. На основании этого Определения утраченный вексель будет заблокирован к оплате. </w:t>
      </w:r>
    </w:p>
    <w:p w:rsidR="00206B0C" w:rsidRPr="00C0248E" w:rsidRDefault="00206B0C" w:rsidP="002471CB">
      <w:pPr>
        <w:pStyle w:val="a9"/>
        <w:spacing w:before="0" w:beforeAutospacing="0" w:after="0" w:afterAutospacing="0" w:line="360" w:lineRule="auto"/>
        <w:ind w:firstLine="709"/>
        <w:jc w:val="both"/>
        <w:rPr>
          <w:sz w:val="28"/>
          <w:szCs w:val="28"/>
        </w:rPr>
      </w:pPr>
      <w:r w:rsidRPr="00C0248E">
        <w:rPr>
          <w:sz w:val="28"/>
          <w:szCs w:val="28"/>
        </w:rPr>
        <w:t>5. В случае удовлетворения просьбы заявителя суд выносит Решение о признании векселя недействительным и о выдаче заявителю нового документа взамен признанного недействительным.</w:t>
      </w:r>
    </w:p>
    <w:p w:rsidR="00206B0C" w:rsidRPr="00C0248E" w:rsidRDefault="00957991" w:rsidP="002471CB">
      <w:pPr>
        <w:pStyle w:val="a9"/>
        <w:spacing w:before="0" w:beforeAutospacing="0" w:after="0" w:afterAutospacing="0" w:line="360" w:lineRule="auto"/>
        <w:ind w:firstLine="709"/>
        <w:jc w:val="both"/>
        <w:rPr>
          <w:sz w:val="28"/>
          <w:szCs w:val="28"/>
        </w:rPr>
      </w:pPr>
      <w:r w:rsidRPr="00C0248E">
        <w:rPr>
          <w:bCs/>
          <w:sz w:val="28"/>
          <w:szCs w:val="28"/>
        </w:rPr>
        <w:t>Выдача нового</w:t>
      </w:r>
      <w:r w:rsidRPr="00C0248E">
        <w:rPr>
          <w:b/>
          <w:bCs/>
          <w:sz w:val="28"/>
          <w:szCs w:val="28"/>
        </w:rPr>
        <w:t xml:space="preserve"> </w:t>
      </w:r>
      <w:r w:rsidR="00206B0C" w:rsidRPr="00C0248E">
        <w:rPr>
          <w:sz w:val="28"/>
          <w:szCs w:val="28"/>
        </w:rPr>
        <w:t xml:space="preserve">векселя взамен утраченного может быть произведена только на основании </w:t>
      </w:r>
      <w:r w:rsidR="00574F1B" w:rsidRPr="00C0248E">
        <w:rPr>
          <w:sz w:val="28"/>
          <w:szCs w:val="28"/>
        </w:rPr>
        <w:t xml:space="preserve">решения суда </w:t>
      </w:r>
      <w:r w:rsidR="00206B0C" w:rsidRPr="00C0248E">
        <w:rPr>
          <w:sz w:val="28"/>
          <w:szCs w:val="28"/>
        </w:rPr>
        <w:t xml:space="preserve">“О признании векселя недействительным”. </w:t>
      </w:r>
    </w:p>
    <w:p w:rsidR="003B768A" w:rsidRDefault="00C0248E" w:rsidP="00C0248E">
      <w:pPr>
        <w:pStyle w:val="a9"/>
        <w:spacing w:before="0" w:beforeAutospacing="0" w:after="0" w:afterAutospacing="0" w:line="360" w:lineRule="auto"/>
        <w:ind w:firstLine="709"/>
        <w:jc w:val="both"/>
        <w:rPr>
          <w:b/>
          <w:sz w:val="28"/>
          <w:szCs w:val="28"/>
        </w:rPr>
      </w:pPr>
      <w:r>
        <w:rPr>
          <w:sz w:val="28"/>
          <w:szCs w:val="28"/>
        </w:rPr>
        <w:br w:type="page"/>
      </w:r>
      <w:r w:rsidR="003B768A" w:rsidRPr="00C0248E">
        <w:rPr>
          <w:b/>
          <w:sz w:val="28"/>
          <w:szCs w:val="28"/>
        </w:rPr>
        <w:t>ЗАКЛЮЧЕНИЕ</w:t>
      </w:r>
    </w:p>
    <w:p w:rsidR="00C0248E" w:rsidRPr="00C0248E" w:rsidRDefault="00C0248E" w:rsidP="00C0248E">
      <w:pPr>
        <w:pStyle w:val="a9"/>
        <w:spacing w:before="0" w:beforeAutospacing="0" w:after="0" w:afterAutospacing="0" w:line="360" w:lineRule="auto"/>
        <w:ind w:firstLine="709"/>
        <w:jc w:val="both"/>
        <w:rPr>
          <w:b/>
          <w:sz w:val="28"/>
          <w:szCs w:val="28"/>
        </w:rPr>
      </w:pPr>
    </w:p>
    <w:p w:rsidR="003B768A" w:rsidRPr="00C0248E" w:rsidRDefault="003B768A" w:rsidP="002471CB">
      <w:pPr>
        <w:shd w:val="clear" w:color="auto" w:fill="FFFFFF"/>
        <w:spacing w:line="360" w:lineRule="auto"/>
        <w:ind w:firstLine="709"/>
        <w:jc w:val="both"/>
        <w:rPr>
          <w:sz w:val="28"/>
          <w:szCs w:val="28"/>
        </w:rPr>
      </w:pPr>
      <w:r w:rsidRPr="00C0248E">
        <w:rPr>
          <w:sz w:val="28"/>
          <w:szCs w:val="28"/>
        </w:rPr>
        <w:t>В наше время вексель по-прежнему активно используется на рынке в качестве долговой ценной бумаги, но занимает достаточно скромное место по сравнению с такими массовыми видами ценных бумаг, как акции и облигации.</w:t>
      </w:r>
    </w:p>
    <w:p w:rsidR="003B768A" w:rsidRPr="00C0248E" w:rsidRDefault="003B768A" w:rsidP="002471CB">
      <w:pPr>
        <w:shd w:val="clear" w:color="auto" w:fill="FFFFFF"/>
        <w:spacing w:line="360" w:lineRule="auto"/>
        <w:ind w:firstLine="709"/>
        <w:jc w:val="both"/>
        <w:rPr>
          <w:sz w:val="28"/>
          <w:szCs w:val="28"/>
        </w:rPr>
      </w:pPr>
      <w:r w:rsidRPr="00C0248E">
        <w:rPr>
          <w:sz w:val="28"/>
          <w:szCs w:val="28"/>
        </w:rPr>
        <w:t xml:space="preserve">Несмотря на то, что вексельному рынку давно и настойчиво предрекают скорую кончину, он и сейчас «живее всех живых», и все больше компаний выходит на этот рынок со своими вексельными программами, зарабатывая себе положительную кредитную историю перед выпуском облигационных займов. </w:t>
      </w:r>
    </w:p>
    <w:p w:rsidR="003B768A" w:rsidRPr="00C0248E" w:rsidRDefault="003B768A" w:rsidP="002471CB">
      <w:pPr>
        <w:shd w:val="clear" w:color="auto" w:fill="FFFFFF"/>
        <w:spacing w:line="360" w:lineRule="auto"/>
        <w:ind w:firstLine="709"/>
        <w:jc w:val="both"/>
        <w:rPr>
          <w:sz w:val="28"/>
          <w:szCs w:val="28"/>
        </w:rPr>
      </w:pPr>
      <w:r w:rsidRPr="00C0248E">
        <w:rPr>
          <w:sz w:val="28"/>
          <w:szCs w:val="28"/>
        </w:rPr>
        <w:t xml:space="preserve">Подводя предварительные итоги </w:t>
      </w:r>
      <w:smartTag w:uri="urn:schemas-microsoft-com:office:smarttags" w:element="metricconverter">
        <w:smartTagPr>
          <w:attr w:name="ProductID" w:val="2007 г"/>
        </w:smartTagPr>
        <w:r w:rsidRPr="00C0248E">
          <w:rPr>
            <w:sz w:val="28"/>
            <w:szCs w:val="28"/>
          </w:rPr>
          <w:t>2007 г</w:t>
        </w:r>
      </w:smartTag>
      <w:r w:rsidRPr="00C0248E">
        <w:rPr>
          <w:sz w:val="28"/>
          <w:szCs w:val="28"/>
        </w:rPr>
        <w:t>. можно отметить, что вексельный  рынок продолжает терять позиции как инструмента привлечения инвестиционных средств для корпоративных заемщиков, оставаясь при этом достаточно интересным для привлечения краткосрочного финансирования широкого круга банков и компаний, в том числе и для тех, кому будет недоступен новый инструмент биржевые облигации. Продолжающийся в</w:t>
      </w:r>
      <w:r w:rsidR="008D5237">
        <w:rPr>
          <w:sz w:val="28"/>
          <w:szCs w:val="28"/>
        </w:rPr>
        <w:t xml:space="preserve"> </w:t>
      </w:r>
      <w:r w:rsidRPr="00C0248E">
        <w:rPr>
          <w:sz w:val="28"/>
          <w:szCs w:val="28"/>
        </w:rPr>
        <w:t>этом году рост вексельного рынка обеспечивают по-прежнему кредитные организации, являющиеся не только крупнейшими векселедателями, но и игроками на этом рынке. Кроме того, высокая ликвидность по данному показателю векселя сохраняют лидирующие позиции  и относительно короткие сроки вложения обеспечивают сохранение высокого спроса со стороны  инвесторов.</w:t>
      </w:r>
    </w:p>
    <w:p w:rsidR="003B768A" w:rsidRPr="00C0248E" w:rsidRDefault="003B768A" w:rsidP="002471CB">
      <w:pPr>
        <w:shd w:val="clear" w:color="auto" w:fill="FFFFFF"/>
        <w:spacing w:line="360" w:lineRule="auto"/>
        <w:ind w:firstLine="709"/>
        <w:jc w:val="both"/>
        <w:rPr>
          <w:sz w:val="28"/>
          <w:szCs w:val="28"/>
        </w:rPr>
      </w:pPr>
      <w:r w:rsidRPr="00C0248E">
        <w:rPr>
          <w:sz w:val="28"/>
          <w:szCs w:val="28"/>
        </w:rPr>
        <w:t>Вексельный рынок находится как будто в законсервированном виде. Нельзя говорить о его динамичном и устойчивом развитии, но и падения интереса к нему, снижения объемов и оборотов торгов также не наблюдается. Однако если не предпринимать решительных мер по выдвижению его на более совершенный уровень, то с развитием рынка биржевых облигаций позиции вексельного рынка могут значительно пошатнуться.</w:t>
      </w:r>
    </w:p>
    <w:p w:rsidR="003B768A" w:rsidRDefault="008D5237" w:rsidP="002471CB">
      <w:pPr>
        <w:spacing w:line="360" w:lineRule="auto"/>
        <w:ind w:firstLine="709"/>
        <w:jc w:val="both"/>
        <w:rPr>
          <w:b/>
          <w:sz w:val="28"/>
          <w:szCs w:val="28"/>
        </w:rPr>
      </w:pPr>
      <w:r>
        <w:rPr>
          <w:sz w:val="28"/>
          <w:szCs w:val="28"/>
        </w:rPr>
        <w:br w:type="page"/>
      </w:r>
      <w:r w:rsidR="003B768A" w:rsidRPr="00C0248E">
        <w:rPr>
          <w:b/>
          <w:sz w:val="28"/>
          <w:szCs w:val="28"/>
        </w:rPr>
        <w:t>СПИСОК ЛИТЕРАТУРЫ</w:t>
      </w:r>
    </w:p>
    <w:p w:rsidR="008D5237" w:rsidRPr="00C0248E" w:rsidRDefault="008D5237" w:rsidP="002471CB">
      <w:pPr>
        <w:spacing w:line="360" w:lineRule="auto"/>
        <w:ind w:firstLine="709"/>
        <w:jc w:val="both"/>
        <w:rPr>
          <w:b/>
          <w:sz w:val="28"/>
          <w:szCs w:val="28"/>
        </w:rPr>
      </w:pPr>
    </w:p>
    <w:p w:rsidR="003B768A" w:rsidRPr="00C0248E" w:rsidRDefault="003B768A" w:rsidP="008D5237">
      <w:pPr>
        <w:shd w:val="clear" w:color="auto" w:fill="FFFFFF"/>
        <w:spacing w:line="360" w:lineRule="auto"/>
        <w:jc w:val="both"/>
        <w:rPr>
          <w:sz w:val="28"/>
          <w:szCs w:val="28"/>
        </w:rPr>
      </w:pPr>
      <w:r w:rsidRPr="00C0248E">
        <w:rPr>
          <w:sz w:val="28"/>
          <w:szCs w:val="28"/>
        </w:rPr>
        <w:t xml:space="preserve">1. </w:t>
      </w:r>
      <w:r w:rsidRPr="00C0248E">
        <w:rPr>
          <w:bCs/>
          <w:sz w:val="28"/>
          <w:szCs w:val="28"/>
        </w:rPr>
        <w:t>Белов, В.А.</w:t>
      </w:r>
      <w:r w:rsidRPr="00C0248E">
        <w:rPr>
          <w:sz w:val="28"/>
          <w:szCs w:val="28"/>
        </w:rPr>
        <w:t xml:space="preserve"> Государственное регулирование рынка ценных бумаг./Учеб. пособие.— М.: Высш. шк., 2005.—350 с.</w:t>
      </w:r>
    </w:p>
    <w:p w:rsidR="003B768A" w:rsidRPr="00C0248E" w:rsidRDefault="003B768A" w:rsidP="008D5237">
      <w:pPr>
        <w:spacing w:line="360" w:lineRule="auto"/>
        <w:jc w:val="both"/>
        <w:rPr>
          <w:sz w:val="28"/>
          <w:szCs w:val="28"/>
        </w:rPr>
      </w:pPr>
      <w:r w:rsidRPr="00C0248E">
        <w:rPr>
          <w:sz w:val="28"/>
          <w:szCs w:val="28"/>
        </w:rPr>
        <w:t>2. Березин Д. «Электронный» вексель: будущая реальность или фантастика/Д. Березин// Рынок ценных бумаг. – 2006. - №4. – С 105-108.</w:t>
      </w:r>
    </w:p>
    <w:p w:rsidR="003B768A" w:rsidRPr="00C0248E" w:rsidRDefault="003B768A" w:rsidP="008D5237">
      <w:pPr>
        <w:spacing w:line="360" w:lineRule="auto"/>
        <w:jc w:val="both"/>
        <w:rPr>
          <w:sz w:val="28"/>
          <w:szCs w:val="28"/>
        </w:rPr>
      </w:pPr>
      <w:r w:rsidRPr="00C0248E">
        <w:rPr>
          <w:sz w:val="28"/>
          <w:szCs w:val="28"/>
        </w:rPr>
        <w:t>3. Березин Д. О проблемах совершенствования вексельного законодательства в России/ Д. Березин// Рынок ценных бумаг. – 2006. - №9. – С 44-47.</w:t>
      </w:r>
    </w:p>
    <w:p w:rsidR="003B768A" w:rsidRPr="00C0248E" w:rsidRDefault="003B768A" w:rsidP="008D5237">
      <w:pPr>
        <w:spacing w:line="360" w:lineRule="auto"/>
        <w:jc w:val="both"/>
        <w:rPr>
          <w:sz w:val="28"/>
          <w:szCs w:val="28"/>
        </w:rPr>
      </w:pPr>
      <w:r w:rsidRPr="00C0248E">
        <w:rPr>
          <w:sz w:val="28"/>
          <w:szCs w:val="28"/>
        </w:rPr>
        <w:t xml:space="preserve">4. </w:t>
      </w:r>
      <w:r w:rsidRPr="00C0248E">
        <w:rPr>
          <w:bCs/>
          <w:sz w:val="28"/>
          <w:szCs w:val="28"/>
        </w:rPr>
        <w:t xml:space="preserve">Берзон Н. И., Аршавский А. Ю., Буянова Е. А. </w:t>
      </w:r>
      <w:r w:rsidRPr="00C0248E">
        <w:rPr>
          <w:sz w:val="28"/>
          <w:szCs w:val="28"/>
        </w:rPr>
        <w:t xml:space="preserve"> Фондовый рынок: Учеб. пособие для высш. учебн. зав. экон. профиля/Гос. унив.— Высшая школа экономики. Высшая школа менеджмента. Под ред. Н. И. Берзона. — 3-е изд., перераб. и доп. — М.: Вита-Пресс, 2002. — 560 с.</w:t>
      </w:r>
    </w:p>
    <w:p w:rsidR="003B768A" w:rsidRPr="00C0248E" w:rsidRDefault="003B768A" w:rsidP="008D5237">
      <w:pPr>
        <w:spacing w:line="360" w:lineRule="auto"/>
        <w:jc w:val="both"/>
        <w:rPr>
          <w:sz w:val="28"/>
          <w:szCs w:val="28"/>
        </w:rPr>
      </w:pPr>
      <w:r w:rsidRPr="00C0248E">
        <w:rPr>
          <w:sz w:val="28"/>
          <w:szCs w:val="28"/>
        </w:rPr>
        <w:t>5.Боев О. В. Вексель – строго формальный документ/О. В. Боев//Деньги и кредит. – 2005. - №11. – С 70-72.</w:t>
      </w:r>
    </w:p>
    <w:p w:rsidR="003B768A" w:rsidRPr="00C0248E" w:rsidRDefault="003B768A" w:rsidP="008D5237">
      <w:pPr>
        <w:spacing w:line="360" w:lineRule="auto"/>
        <w:jc w:val="both"/>
        <w:rPr>
          <w:sz w:val="28"/>
          <w:szCs w:val="28"/>
        </w:rPr>
      </w:pPr>
      <w:r w:rsidRPr="00C0248E">
        <w:rPr>
          <w:sz w:val="28"/>
          <w:szCs w:val="28"/>
        </w:rPr>
        <w:t>6. Гудков Ф. О проблемах публичной достоверности векселя/Ф. Гудков// Рынок ценных бумаг. – 2006. №5. – С 64-67.</w:t>
      </w:r>
    </w:p>
    <w:p w:rsidR="003B768A" w:rsidRPr="00C0248E" w:rsidRDefault="003B768A" w:rsidP="008D5237">
      <w:pPr>
        <w:spacing w:line="360" w:lineRule="auto"/>
        <w:jc w:val="both"/>
        <w:rPr>
          <w:sz w:val="28"/>
          <w:szCs w:val="28"/>
        </w:rPr>
      </w:pPr>
      <w:r w:rsidRPr="00C0248E">
        <w:rPr>
          <w:sz w:val="28"/>
          <w:szCs w:val="28"/>
        </w:rPr>
        <w:t xml:space="preserve">7. Ермак А. Вексельный рынок: тенденции 2007 года/А. Ермак // Рынок ценных бумаг. – 2007. -  № 20. – С 98-103. </w:t>
      </w:r>
    </w:p>
    <w:p w:rsidR="003B768A" w:rsidRPr="00C0248E" w:rsidRDefault="003B768A" w:rsidP="008D5237">
      <w:pPr>
        <w:spacing w:line="360" w:lineRule="auto"/>
        <w:jc w:val="both"/>
        <w:rPr>
          <w:sz w:val="28"/>
          <w:szCs w:val="28"/>
        </w:rPr>
      </w:pPr>
      <w:r w:rsidRPr="00C0248E">
        <w:rPr>
          <w:sz w:val="28"/>
          <w:szCs w:val="28"/>
        </w:rPr>
        <w:t>8. Зайцева А. Вексельный депозитарий – инструмент снижения рисков и транзакционных издержек/ А. Зайцева//Рынок ценных бумаг. – 2007. - №9. –С 34-35.</w:t>
      </w:r>
    </w:p>
    <w:p w:rsidR="003B768A" w:rsidRPr="00C0248E" w:rsidRDefault="003B768A" w:rsidP="008D5237">
      <w:pPr>
        <w:spacing w:line="360" w:lineRule="auto"/>
        <w:jc w:val="both"/>
        <w:rPr>
          <w:sz w:val="28"/>
          <w:szCs w:val="28"/>
        </w:rPr>
      </w:pPr>
      <w:r w:rsidRPr="00C0248E">
        <w:rPr>
          <w:sz w:val="28"/>
          <w:szCs w:val="28"/>
        </w:rPr>
        <w:t>9. Лямин В. А., Воробьев П. В. Рынок ценных бумаг: учеб. – М.: ТК Велби, Изд-во Проспект, 2006. – 384с.</w:t>
      </w:r>
    </w:p>
    <w:p w:rsidR="003B768A" w:rsidRPr="00C0248E" w:rsidRDefault="003B768A" w:rsidP="008D5237">
      <w:pPr>
        <w:spacing w:line="360" w:lineRule="auto"/>
        <w:jc w:val="both"/>
        <w:rPr>
          <w:sz w:val="28"/>
          <w:szCs w:val="28"/>
        </w:rPr>
      </w:pPr>
      <w:r w:rsidRPr="00C0248E">
        <w:rPr>
          <w:sz w:val="28"/>
          <w:szCs w:val="28"/>
        </w:rPr>
        <w:t>10. Макеев А. Самое слабое звено вексельного рынка/А. Макеев//  Рынок ценных бумаг. – 2006. -  №4. – С 109-111.</w:t>
      </w:r>
    </w:p>
    <w:p w:rsidR="003B768A" w:rsidRPr="00C0248E" w:rsidRDefault="003B768A" w:rsidP="008D5237">
      <w:pPr>
        <w:shd w:val="clear" w:color="auto" w:fill="FFFFFF"/>
        <w:spacing w:line="360" w:lineRule="auto"/>
        <w:jc w:val="both"/>
        <w:rPr>
          <w:sz w:val="28"/>
          <w:szCs w:val="28"/>
        </w:rPr>
      </w:pPr>
      <w:r w:rsidRPr="00C0248E">
        <w:rPr>
          <w:bCs/>
          <w:sz w:val="28"/>
          <w:szCs w:val="28"/>
        </w:rPr>
        <w:t>11.</w:t>
      </w:r>
      <w:r w:rsidRPr="00C0248E">
        <w:rPr>
          <w:sz w:val="28"/>
          <w:szCs w:val="28"/>
        </w:rPr>
        <w:t xml:space="preserve"> </w:t>
      </w:r>
      <w:r w:rsidRPr="00C0248E">
        <w:rPr>
          <w:bCs/>
          <w:sz w:val="28"/>
          <w:szCs w:val="28"/>
        </w:rPr>
        <w:t xml:space="preserve">Рынок </w:t>
      </w:r>
      <w:r w:rsidRPr="00C0248E">
        <w:rPr>
          <w:sz w:val="28"/>
          <w:szCs w:val="28"/>
        </w:rPr>
        <w:t>ценных бумаг: Учебник / Под ред. В.А. Галанова,  А.И. Басова. - 2-е изд., перераб. и доп. - М.: Финансы и статистика, 2006. - 448 с.</w:t>
      </w:r>
    </w:p>
    <w:p w:rsidR="003B768A" w:rsidRPr="00C0248E" w:rsidRDefault="003B768A" w:rsidP="008D5237">
      <w:pPr>
        <w:shd w:val="clear" w:color="auto" w:fill="FFFFFF"/>
        <w:spacing w:line="360" w:lineRule="auto"/>
        <w:jc w:val="both"/>
        <w:rPr>
          <w:sz w:val="28"/>
          <w:szCs w:val="28"/>
        </w:rPr>
      </w:pPr>
      <w:r w:rsidRPr="00C0248E">
        <w:rPr>
          <w:sz w:val="28"/>
          <w:szCs w:val="28"/>
        </w:rPr>
        <w:t xml:space="preserve">12. </w:t>
      </w:r>
      <w:r w:rsidRPr="00C0248E">
        <w:rPr>
          <w:bCs/>
          <w:sz w:val="28"/>
          <w:szCs w:val="28"/>
        </w:rPr>
        <w:t xml:space="preserve">Рынок </w:t>
      </w:r>
      <w:r w:rsidRPr="00C0248E">
        <w:rPr>
          <w:sz w:val="28"/>
          <w:szCs w:val="28"/>
        </w:rPr>
        <w:t>ценных бумаг: Учеб. пособие для вузов /Под ред. проф. Е.Ф. Жукова. - М.: ЮНИТИ-ДАНА, 2005. - 399 с.</w:t>
      </w:r>
    </w:p>
    <w:p w:rsidR="003B768A" w:rsidRPr="00C0248E" w:rsidRDefault="003B768A" w:rsidP="008D5237">
      <w:pPr>
        <w:spacing w:line="360" w:lineRule="auto"/>
        <w:jc w:val="both"/>
        <w:rPr>
          <w:sz w:val="28"/>
          <w:szCs w:val="28"/>
        </w:rPr>
      </w:pPr>
      <w:r w:rsidRPr="00C0248E">
        <w:rPr>
          <w:sz w:val="28"/>
          <w:szCs w:val="28"/>
        </w:rPr>
        <w:t>13. Скворцов М. Стихийное развитие или контролируемые реформы/ М. Скворцов// Рынок ценных бумаг. – 2007. - №20. – С  104-105.</w:t>
      </w:r>
    </w:p>
    <w:p w:rsidR="003B768A" w:rsidRPr="00C0248E" w:rsidRDefault="003B768A" w:rsidP="008D5237">
      <w:pPr>
        <w:spacing w:line="360" w:lineRule="auto"/>
        <w:jc w:val="both"/>
        <w:rPr>
          <w:sz w:val="28"/>
          <w:szCs w:val="28"/>
        </w:rPr>
      </w:pPr>
      <w:r w:rsidRPr="00C0248E">
        <w:rPr>
          <w:sz w:val="28"/>
          <w:szCs w:val="28"/>
        </w:rPr>
        <w:t>14. Тертышный С. А. Рынок ценных бумаг и методы его анализа. СПб.: Питер, 2004. – 220с.</w:t>
      </w:r>
    </w:p>
    <w:p w:rsidR="003B768A" w:rsidRPr="00C0248E" w:rsidRDefault="003B768A" w:rsidP="008D5237">
      <w:pPr>
        <w:spacing w:line="360" w:lineRule="auto"/>
        <w:jc w:val="both"/>
        <w:rPr>
          <w:sz w:val="28"/>
          <w:szCs w:val="28"/>
        </w:rPr>
      </w:pPr>
      <w:r w:rsidRPr="00C0248E">
        <w:rPr>
          <w:sz w:val="28"/>
          <w:szCs w:val="28"/>
        </w:rPr>
        <w:t>15. Тропина Ж. Н. Вексельное обращение в России/Ж. Н. Тропина// Деньги и кредит. – 2004. - №7. – С 67-69.</w:t>
      </w:r>
    </w:p>
    <w:p w:rsidR="003B768A" w:rsidRPr="00C0248E" w:rsidRDefault="003B768A" w:rsidP="008D5237">
      <w:pPr>
        <w:spacing w:line="360" w:lineRule="auto"/>
        <w:jc w:val="both"/>
        <w:rPr>
          <w:sz w:val="28"/>
          <w:szCs w:val="28"/>
        </w:rPr>
      </w:pPr>
      <w:r w:rsidRPr="00C0248E">
        <w:rPr>
          <w:sz w:val="28"/>
          <w:szCs w:val="28"/>
        </w:rPr>
        <w:t>16. Шиленков В. Вексельный рынок сегодня – взгляд изнутри/В. Шиленков// Рынок ценных бумаг. – 2007. -  №20. – С 106-108.</w:t>
      </w:r>
    </w:p>
    <w:p w:rsidR="003B768A" w:rsidRPr="00C0248E" w:rsidRDefault="003B768A" w:rsidP="008D5237">
      <w:pPr>
        <w:spacing w:line="360" w:lineRule="auto"/>
        <w:jc w:val="both"/>
        <w:rPr>
          <w:sz w:val="28"/>
          <w:szCs w:val="28"/>
        </w:rPr>
      </w:pPr>
      <w:r w:rsidRPr="00C0248E">
        <w:rPr>
          <w:sz w:val="28"/>
          <w:szCs w:val="28"/>
        </w:rPr>
        <w:t>17. Янов В. В. Вексельное обращение в финансировании инвестиционной деятельности предприятий/В. В. Янов//Финансы. – 2003. - №2. –С 14.</w:t>
      </w:r>
    </w:p>
    <w:p w:rsidR="003B768A" w:rsidRPr="0045454F" w:rsidRDefault="003B768A" w:rsidP="002471CB">
      <w:pPr>
        <w:pStyle w:val="a9"/>
        <w:spacing w:before="0" w:beforeAutospacing="0" w:after="0" w:afterAutospacing="0" w:line="360" w:lineRule="auto"/>
        <w:ind w:firstLine="709"/>
        <w:jc w:val="both"/>
        <w:rPr>
          <w:color w:val="FFFFFF"/>
          <w:sz w:val="28"/>
          <w:szCs w:val="28"/>
        </w:rPr>
      </w:pPr>
      <w:bookmarkStart w:id="0" w:name="_GoBack"/>
      <w:bookmarkEnd w:id="0"/>
    </w:p>
    <w:sectPr w:rsidR="003B768A" w:rsidRPr="0045454F" w:rsidSect="002471C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4F" w:rsidRDefault="0045454F">
      <w:r>
        <w:separator/>
      </w:r>
    </w:p>
  </w:endnote>
  <w:endnote w:type="continuationSeparator" w:id="0">
    <w:p w:rsidR="0045454F" w:rsidRDefault="0045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4F" w:rsidRDefault="0045454F">
      <w:r>
        <w:separator/>
      </w:r>
    </w:p>
  </w:footnote>
  <w:footnote w:type="continuationSeparator" w:id="0">
    <w:p w:rsidR="0045454F" w:rsidRDefault="0045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DE" w:rsidRDefault="00F43FDE" w:rsidP="006B7A45">
    <w:pPr>
      <w:pStyle w:val="a6"/>
      <w:framePr w:wrap="around" w:vAnchor="text" w:hAnchor="margin" w:xAlign="right" w:y="1"/>
      <w:rPr>
        <w:rStyle w:val="a8"/>
      </w:rPr>
    </w:pPr>
  </w:p>
  <w:p w:rsidR="00F43FDE" w:rsidRDefault="00F43FDE" w:rsidP="00CA5EF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37" w:rsidRPr="008D5237" w:rsidRDefault="008D5237" w:rsidP="008D5237">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485558"/>
    <w:lvl w:ilvl="0">
      <w:numFmt w:val="decimal"/>
      <w:lvlText w:val="*"/>
      <w:lvlJc w:val="left"/>
      <w:rPr>
        <w:rFonts w:cs="Times New Roman"/>
      </w:rPr>
    </w:lvl>
  </w:abstractNum>
  <w:abstractNum w:abstractNumId="1">
    <w:nsid w:val="00DC1868"/>
    <w:multiLevelType w:val="hybridMultilevel"/>
    <w:tmpl w:val="0B46E8CA"/>
    <w:lvl w:ilvl="0" w:tplc="D3841A96">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1F30286"/>
    <w:multiLevelType w:val="hybridMultilevel"/>
    <w:tmpl w:val="DB0287F0"/>
    <w:lvl w:ilvl="0" w:tplc="D3841A9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703C40"/>
    <w:multiLevelType w:val="singleLevel"/>
    <w:tmpl w:val="5FCC7BB0"/>
    <w:lvl w:ilvl="0">
      <w:start w:val="1"/>
      <w:numFmt w:val="decimal"/>
      <w:lvlText w:val="%1)"/>
      <w:legacy w:legacy="1" w:legacySpace="0" w:legacyIndent="288"/>
      <w:lvlJc w:val="left"/>
      <w:rPr>
        <w:rFonts w:ascii="Times New Roman" w:hAnsi="Times New Roman" w:cs="Times New Roman" w:hint="default"/>
      </w:rPr>
    </w:lvl>
  </w:abstractNum>
  <w:abstractNum w:abstractNumId="4">
    <w:nsid w:val="0AEF2DAB"/>
    <w:multiLevelType w:val="singleLevel"/>
    <w:tmpl w:val="78A6E7C8"/>
    <w:lvl w:ilvl="0">
      <w:start w:val="1"/>
      <w:numFmt w:val="decimal"/>
      <w:lvlText w:val="%1."/>
      <w:legacy w:legacy="1" w:legacySpace="0" w:legacyIndent="255"/>
      <w:lvlJc w:val="left"/>
      <w:rPr>
        <w:rFonts w:ascii="Times New Roman" w:hAnsi="Times New Roman" w:cs="Times New Roman" w:hint="default"/>
      </w:rPr>
    </w:lvl>
  </w:abstractNum>
  <w:abstractNum w:abstractNumId="5">
    <w:nsid w:val="12C708DF"/>
    <w:multiLevelType w:val="hybridMultilevel"/>
    <w:tmpl w:val="24D0972A"/>
    <w:lvl w:ilvl="0" w:tplc="D3841A96">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1EB006F7"/>
    <w:multiLevelType w:val="multilevel"/>
    <w:tmpl w:val="BDC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06A8C"/>
    <w:multiLevelType w:val="multilevel"/>
    <w:tmpl w:val="86F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11D96"/>
    <w:multiLevelType w:val="singleLevel"/>
    <w:tmpl w:val="8A4893D4"/>
    <w:lvl w:ilvl="0">
      <w:start w:val="1"/>
      <w:numFmt w:val="decimal"/>
      <w:lvlText w:val="%1)"/>
      <w:legacy w:legacy="1" w:legacySpace="0" w:legacyIndent="269"/>
      <w:lvlJc w:val="left"/>
      <w:rPr>
        <w:rFonts w:ascii="Times New Roman" w:hAnsi="Times New Roman" w:cs="Times New Roman" w:hint="default"/>
      </w:rPr>
    </w:lvl>
  </w:abstractNum>
  <w:abstractNum w:abstractNumId="9">
    <w:nsid w:val="2F994CA0"/>
    <w:multiLevelType w:val="multilevel"/>
    <w:tmpl w:val="22B876D2"/>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13604"/>
    <w:multiLevelType w:val="singleLevel"/>
    <w:tmpl w:val="FC981F94"/>
    <w:lvl w:ilvl="0">
      <w:start w:val="1"/>
      <w:numFmt w:val="decimal"/>
      <w:lvlText w:val="%1)"/>
      <w:legacy w:legacy="1" w:legacySpace="0" w:legacyIndent="283"/>
      <w:lvlJc w:val="left"/>
      <w:rPr>
        <w:rFonts w:ascii="Times New Roman" w:hAnsi="Times New Roman" w:cs="Times New Roman" w:hint="default"/>
      </w:rPr>
    </w:lvl>
  </w:abstractNum>
  <w:abstractNum w:abstractNumId="11">
    <w:nsid w:val="422E245F"/>
    <w:multiLevelType w:val="hybridMultilevel"/>
    <w:tmpl w:val="4A8A23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D97C47"/>
    <w:multiLevelType w:val="multilevel"/>
    <w:tmpl w:val="17A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70782"/>
    <w:multiLevelType w:val="multilevel"/>
    <w:tmpl w:val="7CBEF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90968"/>
    <w:multiLevelType w:val="multilevel"/>
    <w:tmpl w:val="1CE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CA4405"/>
    <w:multiLevelType w:val="multilevel"/>
    <w:tmpl w:val="4FF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E41C4C"/>
    <w:multiLevelType w:val="hybridMultilevel"/>
    <w:tmpl w:val="A546F014"/>
    <w:lvl w:ilvl="0" w:tplc="D3841A96">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5E291286"/>
    <w:multiLevelType w:val="multilevel"/>
    <w:tmpl w:val="C7E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9CD18FB"/>
    <w:multiLevelType w:val="multilevel"/>
    <w:tmpl w:val="1ABA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E65A9"/>
    <w:multiLevelType w:val="multilevel"/>
    <w:tmpl w:val="BEA41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95C4B"/>
    <w:multiLevelType w:val="multilevel"/>
    <w:tmpl w:val="EB0228EE"/>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900"/>
        </w:tabs>
        <w:ind w:left="90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422ECD"/>
    <w:multiLevelType w:val="multilevel"/>
    <w:tmpl w:val="6CFC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821B5"/>
    <w:multiLevelType w:val="multilevel"/>
    <w:tmpl w:val="C46259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080"/>
        </w:tabs>
        <w:ind w:left="1080" w:hanging="360"/>
      </w:pPr>
      <w:rPr>
        <w:rFonts w:cs="Times New Roman"/>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207"/>
        <w:lvlJc w:val="left"/>
        <w:rPr>
          <w:rFonts w:ascii="Times New Roman" w:hAnsi="Times New Roman" w:hint="default"/>
        </w:rPr>
      </w:lvl>
    </w:lvlOverride>
  </w:num>
  <w:num w:numId="7">
    <w:abstractNumId w:val="4"/>
  </w:num>
  <w:num w:numId="8">
    <w:abstractNumId w:val="10"/>
  </w:num>
  <w:num w:numId="9">
    <w:abstractNumId w:val="11"/>
  </w:num>
  <w:num w:numId="10">
    <w:abstractNumId w:val="21"/>
  </w:num>
  <w:num w:numId="11">
    <w:abstractNumId w:val="12"/>
  </w:num>
  <w:num w:numId="12">
    <w:abstractNumId w:val="9"/>
  </w:num>
  <w:num w:numId="13">
    <w:abstractNumId w:val="17"/>
  </w:num>
  <w:num w:numId="14">
    <w:abstractNumId w:val="20"/>
  </w:num>
  <w:num w:numId="15">
    <w:abstractNumId w:val="6"/>
  </w:num>
  <w:num w:numId="16">
    <w:abstractNumId w:val="19"/>
  </w:num>
  <w:num w:numId="17">
    <w:abstractNumId w:val="13"/>
  </w:num>
  <w:num w:numId="18">
    <w:abstractNumId w:val="14"/>
  </w:num>
  <w:num w:numId="19">
    <w:abstractNumId w:val="18"/>
  </w:num>
  <w:num w:numId="20">
    <w:abstractNumId w:val="22"/>
  </w:num>
  <w:num w:numId="21">
    <w:abstractNumId w:val="7"/>
  </w:num>
  <w:num w:numId="22">
    <w:abstractNumId w:val="15"/>
  </w:num>
  <w:num w:numId="23">
    <w:abstractNumId w:val="16"/>
  </w:num>
  <w:num w:numId="24">
    <w:abstractNumId w:val="5"/>
  </w:num>
  <w:num w:numId="25">
    <w:abstractNumId w:val="1"/>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FB5"/>
    <w:rsid w:val="0001174E"/>
    <w:rsid w:val="00014CDA"/>
    <w:rsid w:val="00023292"/>
    <w:rsid w:val="00066904"/>
    <w:rsid w:val="00072763"/>
    <w:rsid w:val="000A70C8"/>
    <w:rsid w:val="000A7B68"/>
    <w:rsid w:val="000B2E8C"/>
    <w:rsid w:val="000B7608"/>
    <w:rsid w:val="001056C4"/>
    <w:rsid w:val="00110DEE"/>
    <w:rsid w:val="00121506"/>
    <w:rsid w:val="00162625"/>
    <w:rsid w:val="001730F3"/>
    <w:rsid w:val="00184A04"/>
    <w:rsid w:val="00192B61"/>
    <w:rsid w:val="001972CD"/>
    <w:rsid w:val="001A256B"/>
    <w:rsid w:val="001F698F"/>
    <w:rsid w:val="0020142F"/>
    <w:rsid w:val="00206B0C"/>
    <w:rsid w:val="00211765"/>
    <w:rsid w:val="00212140"/>
    <w:rsid w:val="00227EF8"/>
    <w:rsid w:val="0023785D"/>
    <w:rsid w:val="002471CB"/>
    <w:rsid w:val="00250468"/>
    <w:rsid w:val="0027657D"/>
    <w:rsid w:val="00276B0C"/>
    <w:rsid w:val="00294A5A"/>
    <w:rsid w:val="002B562C"/>
    <w:rsid w:val="002C0C3E"/>
    <w:rsid w:val="002D0B2E"/>
    <w:rsid w:val="002E1F52"/>
    <w:rsid w:val="00362375"/>
    <w:rsid w:val="00397DA3"/>
    <w:rsid w:val="003B61C0"/>
    <w:rsid w:val="003B768A"/>
    <w:rsid w:val="003D79E4"/>
    <w:rsid w:val="003F1E50"/>
    <w:rsid w:val="0043409F"/>
    <w:rsid w:val="0045454F"/>
    <w:rsid w:val="00481E21"/>
    <w:rsid w:val="00493B29"/>
    <w:rsid w:val="00495074"/>
    <w:rsid w:val="004D4D75"/>
    <w:rsid w:val="005130D1"/>
    <w:rsid w:val="00560E4D"/>
    <w:rsid w:val="00563790"/>
    <w:rsid w:val="00574F1B"/>
    <w:rsid w:val="005A7C26"/>
    <w:rsid w:val="005C1926"/>
    <w:rsid w:val="005C5B5D"/>
    <w:rsid w:val="005E6A77"/>
    <w:rsid w:val="005F47E1"/>
    <w:rsid w:val="00613773"/>
    <w:rsid w:val="006256DD"/>
    <w:rsid w:val="00650275"/>
    <w:rsid w:val="00662810"/>
    <w:rsid w:val="00663159"/>
    <w:rsid w:val="00691DBF"/>
    <w:rsid w:val="006B7A45"/>
    <w:rsid w:val="006C17E6"/>
    <w:rsid w:val="006D20A0"/>
    <w:rsid w:val="006D39D3"/>
    <w:rsid w:val="006E7A1E"/>
    <w:rsid w:val="0075185F"/>
    <w:rsid w:val="00767C3C"/>
    <w:rsid w:val="0077071E"/>
    <w:rsid w:val="00773697"/>
    <w:rsid w:val="007745A4"/>
    <w:rsid w:val="007B1799"/>
    <w:rsid w:val="007E4D4D"/>
    <w:rsid w:val="00805045"/>
    <w:rsid w:val="00810FB5"/>
    <w:rsid w:val="0083022A"/>
    <w:rsid w:val="00865ADA"/>
    <w:rsid w:val="00872629"/>
    <w:rsid w:val="00877192"/>
    <w:rsid w:val="008D46B1"/>
    <w:rsid w:val="008D5237"/>
    <w:rsid w:val="008F24AC"/>
    <w:rsid w:val="009224AA"/>
    <w:rsid w:val="0092572F"/>
    <w:rsid w:val="00927B96"/>
    <w:rsid w:val="00944537"/>
    <w:rsid w:val="00956390"/>
    <w:rsid w:val="00957991"/>
    <w:rsid w:val="00972138"/>
    <w:rsid w:val="009751A7"/>
    <w:rsid w:val="009D4729"/>
    <w:rsid w:val="009F7015"/>
    <w:rsid w:val="00A25CA5"/>
    <w:rsid w:val="00A649F2"/>
    <w:rsid w:val="00A6738B"/>
    <w:rsid w:val="00A90A7D"/>
    <w:rsid w:val="00A977C5"/>
    <w:rsid w:val="00AB3968"/>
    <w:rsid w:val="00AD750E"/>
    <w:rsid w:val="00B11B32"/>
    <w:rsid w:val="00B13DC7"/>
    <w:rsid w:val="00B24490"/>
    <w:rsid w:val="00B27781"/>
    <w:rsid w:val="00B45DF6"/>
    <w:rsid w:val="00B655D6"/>
    <w:rsid w:val="00B74E21"/>
    <w:rsid w:val="00B851FC"/>
    <w:rsid w:val="00B93762"/>
    <w:rsid w:val="00BC591D"/>
    <w:rsid w:val="00BF63BB"/>
    <w:rsid w:val="00C0248E"/>
    <w:rsid w:val="00C05D55"/>
    <w:rsid w:val="00C35BF9"/>
    <w:rsid w:val="00C47125"/>
    <w:rsid w:val="00C76008"/>
    <w:rsid w:val="00C772F0"/>
    <w:rsid w:val="00CA5EFC"/>
    <w:rsid w:val="00CB1763"/>
    <w:rsid w:val="00CC53EB"/>
    <w:rsid w:val="00D16B14"/>
    <w:rsid w:val="00D20121"/>
    <w:rsid w:val="00D35CB2"/>
    <w:rsid w:val="00D85E9A"/>
    <w:rsid w:val="00D92805"/>
    <w:rsid w:val="00D97515"/>
    <w:rsid w:val="00DE21CF"/>
    <w:rsid w:val="00DE39AD"/>
    <w:rsid w:val="00E45317"/>
    <w:rsid w:val="00E6602F"/>
    <w:rsid w:val="00EA2645"/>
    <w:rsid w:val="00ED77A7"/>
    <w:rsid w:val="00EE1AF5"/>
    <w:rsid w:val="00F11A4B"/>
    <w:rsid w:val="00F43FDE"/>
    <w:rsid w:val="00F5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D52D05CA-7CE2-4778-9828-E7E94D44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7D"/>
    <w:rPr>
      <w:sz w:val="24"/>
      <w:szCs w:val="24"/>
    </w:rPr>
  </w:style>
  <w:style w:type="paragraph" w:styleId="4">
    <w:name w:val="heading 4"/>
    <w:basedOn w:val="a"/>
    <w:link w:val="40"/>
    <w:uiPriority w:val="9"/>
    <w:qFormat/>
    <w:rsid w:val="00206B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A90A7D"/>
    <w:pPr>
      <w:ind w:firstLine="1134"/>
    </w:pPr>
    <w:rPr>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3F1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35BF9"/>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CA5EF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A5EFC"/>
    <w:rPr>
      <w:rFonts w:cs="Times New Roman"/>
    </w:rPr>
  </w:style>
  <w:style w:type="paragraph" w:styleId="a9">
    <w:name w:val="Normal (Web)"/>
    <w:basedOn w:val="a"/>
    <w:uiPriority w:val="99"/>
    <w:rsid w:val="00206B0C"/>
    <w:pPr>
      <w:spacing w:before="100" w:beforeAutospacing="1" w:after="100" w:afterAutospacing="1"/>
    </w:pPr>
  </w:style>
  <w:style w:type="character" w:styleId="aa">
    <w:name w:val="Hyperlink"/>
    <w:uiPriority w:val="99"/>
    <w:rsid w:val="00206B0C"/>
    <w:rPr>
      <w:rFonts w:cs="Times New Roman"/>
      <w:color w:val="0000FF"/>
      <w:u w:val="single"/>
    </w:rPr>
  </w:style>
  <w:style w:type="paragraph" w:styleId="ab">
    <w:name w:val="footer"/>
    <w:basedOn w:val="a"/>
    <w:link w:val="ac"/>
    <w:uiPriority w:val="99"/>
    <w:rsid w:val="006B7A45"/>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B74E2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usver</dc:creator>
  <cp:keywords/>
  <dc:description/>
  <cp:lastModifiedBy>admin</cp:lastModifiedBy>
  <cp:revision>2</cp:revision>
  <cp:lastPrinted>2010-10-01T17:25:00Z</cp:lastPrinted>
  <dcterms:created xsi:type="dcterms:W3CDTF">2014-03-23T06:13:00Z</dcterms:created>
  <dcterms:modified xsi:type="dcterms:W3CDTF">2014-03-23T06:13:00Z</dcterms:modified>
</cp:coreProperties>
</file>