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8D" w:rsidRPr="00AE7616" w:rsidRDefault="0078678D" w:rsidP="00AE7616">
      <w:pPr>
        <w:pStyle w:val="aff0"/>
      </w:pPr>
      <w:r w:rsidRPr="00AE7616">
        <w:t>МИНИСТЕРСТВО СЕЛЬСКОГО ХОЗЯЙСТВА РОССИЙСКОЙ ФЕДЕРАЦИИ</w:t>
      </w:r>
    </w:p>
    <w:p w:rsidR="00AE7616" w:rsidRDefault="0078678D" w:rsidP="00AE7616">
      <w:pPr>
        <w:pStyle w:val="aff0"/>
      </w:pPr>
      <w:r w:rsidRPr="00AE7616">
        <w:t>ФГОУ ВПО</w:t>
      </w:r>
      <w:r w:rsidR="00AE7616">
        <w:t xml:space="preserve"> "</w:t>
      </w:r>
      <w:r w:rsidRPr="00AE7616">
        <w:t>УРАЛЬСКАЯ ГОСУДАРСТВЕННАЯ АКАДЕМИЯ ВЕТЕРИНАРНОЙ МЕДИЦИНЫ</w:t>
      </w:r>
      <w:r w:rsidR="00AE7616">
        <w:t>"</w:t>
      </w:r>
    </w:p>
    <w:p w:rsidR="00AE7616" w:rsidRDefault="0078678D" w:rsidP="00AE7616">
      <w:pPr>
        <w:pStyle w:val="aff0"/>
      </w:pPr>
      <w:r w:rsidRPr="00AE7616">
        <w:t>КАФЕДРА ТОВАРОВЕДЕНИЯ И ЭКСПЕРТИЗЫ ПРОДОВОЛЬСТВЕННЫХ ТОВАРОВ</w:t>
      </w:r>
    </w:p>
    <w:p w:rsidR="00AE7616" w:rsidRDefault="00AE7616" w:rsidP="00AE7616">
      <w:pPr>
        <w:pStyle w:val="aff0"/>
      </w:pPr>
    </w:p>
    <w:p w:rsidR="00AE7616" w:rsidRDefault="00AE7616" w:rsidP="00AE7616">
      <w:pPr>
        <w:pStyle w:val="aff0"/>
      </w:pPr>
    </w:p>
    <w:p w:rsidR="00AE7616" w:rsidRDefault="00AE7616" w:rsidP="00AE7616">
      <w:pPr>
        <w:pStyle w:val="aff0"/>
      </w:pPr>
    </w:p>
    <w:p w:rsidR="00AE7616" w:rsidRDefault="00AE7616" w:rsidP="00AE7616">
      <w:pPr>
        <w:pStyle w:val="aff0"/>
      </w:pPr>
    </w:p>
    <w:p w:rsidR="00AE7616" w:rsidRDefault="00AE7616" w:rsidP="00AE7616">
      <w:pPr>
        <w:pStyle w:val="aff0"/>
      </w:pPr>
    </w:p>
    <w:p w:rsidR="00AE7616" w:rsidRDefault="00AE7616" w:rsidP="00AE7616">
      <w:pPr>
        <w:pStyle w:val="aff0"/>
      </w:pPr>
    </w:p>
    <w:p w:rsidR="00AE7616" w:rsidRDefault="00AE7616" w:rsidP="00AE7616">
      <w:pPr>
        <w:pStyle w:val="aff0"/>
      </w:pPr>
    </w:p>
    <w:p w:rsidR="00AE7616" w:rsidRDefault="00AE7616" w:rsidP="00AE7616">
      <w:pPr>
        <w:pStyle w:val="aff0"/>
      </w:pPr>
    </w:p>
    <w:p w:rsidR="0078678D" w:rsidRPr="00AE7616" w:rsidRDefault="0078678D" w:rsidP="00AE7616">
      <w:pPr>
        <w:pStyle w:val="aff0"/>
      </w:pPr>
      <w:r w:rsidRPr="00AE7616">
        <w:t>Курсовая работа</w:t>
      </w:r>
    </w:p>
    <w:p w:rsidR="00AE7616" w:rsidRDefault="0078678D" w:rsidP="00AE7616">
      <w:pPr>
        <w:pStyle w:val="aff0"/>
      </w:pPr>
      <w:r w:rsidRPr="00AE7616">
        <w:t>На тему</w:t>
      </w:r>
      <w:r w:rsidR="00AE7616" w:rsidRPr="00AE7616">
        <w:t>:</w:t>
      </w:r>
      <w:r w:rsidR="00AE7616">
        <w:t xml:space="preserve"> "Ветеринарно-</w:t>
      </w:r>
      <w:r w:rsidRPr="00AE7616">
        <w:t>санитарная экспертиза изделий из свинины</w:t>
      </w:r>
      <w:r w:rsidR="00AE7616">
        <w:t>"</w:t>
      </w:r>
    </w:p>
    <w:p w:rsidR="00AE7616" w:rsidRDefault="00AE7616" w:rsidP="00AE7616">
      <w:pPr>
        <w:pStyle w:val="aff0"/>
      </w:pPr>
    </w:p>
    <w:p w:rsidR="00AE7616" w:rsidRDefault="00AE7616" w:rsidP="00AE7616">
      <w:pPr>
        <w:pStyle w:val="aff0"/>
      </w:pPr>
    </w:p>
    <w:p w:rsidR="00AE7616" w:rsidRDefault="00AE7616" w:rsidP="00AE7616">
      <w:pPr>
        <w:pStyle w:val="aff0"/>
      </w:pPr>
    </w:p>
    <w:p w:rsidR="0078678D" w:rsidRPr="00AE7616" w:rsidRDefault="0078678D" w:rsidP="00AE7616">
      <w:pPr>
        <w:pStyle w:val="aff0"/>
        <w:jc w:val="left"/>
      </w:pPr>
      <w:r w:rsidRPr="00AE7616">
        <w:t>Исполнитель</w:t>
      </w:r>
      <w:r w:rsidR="00AE7616" w:rsidRPr="00AE7616">
        <w:t xml:space="preserve">: </w:t>
      </w:r>
      <w:r w:rsidRPr="00AE7616">
        <w:t>студент 41 а группы</w:t>
      </w:r>
    </w:p>
    <w:p w:rsidR="00AE7616" w:rsidRDefault="0078678D" w:rsidP="00AE7616">
      <w:pPr>
        <w:pStyle w:val="aff0"/>
        <w:jc w:val="left"/>
      </w:pPr>
      <w:r w:rsidRPr="00AE7616">
        <w:t>факультета ветмедицины</w:t>
      </w:r>
    </w:p>
    <w:p w:rsidR="00AE7616" w:rsidRDefault="0078678D" w:rsidP="00AE7616">
      <w:pPr>
        <w:pStyle w:val="aff0"/>
        <w:jc w:val="left"/>
      </w:pPr>
      <w:r w:rsidRPr="00AE7616">
        <w:t>Руководитель</w:t>
      </w:r>
      <w:r w:rsidR="00AE7616" w:rsidRPr="00AE7616">
        <w:t xml:space="preserve">: </w:t>
      </w:r>
      <w:r w:rsidRPr="00AE7616">
        <w:t>ст</w:t>
      </w:r>
      <w:r w:rsidR="00AE7616" w:rsidRPr="00AE7616">
        <w:t xml:space="preserve">. </w:t>
      </w:r>
      <w:r w:rsidRPr="00AE7616">
        <w:t>преподаватель</w:t>
      </w:r>
    </w:p>
    <w:p w:rsidR="00AE7616" w:rsidRDefault="00AE7616" w:rsidP="00AE7616">
      <w:pPr>
        <w:pStyle w:val="aff0"/>
      </w:pPr>
    </w:p>
    <w:p w:rsidR="00AE7616" w:rsidRDefault="00AE7616" w:rsidP="00AE7616">
      <w:pPr>
        <w:pStyle w:val="aff0"/>
      </w:pPr>
    </w:p>
    <w:p w:rsidR="00AE7616" w:rsidRDefault="00AE7616" w:rsidP="00AE7616">
      <w:pPr>
        <w:pStyle w:val="aff0"/>
      </w:pPr>
    </w:p>
    <w:p w:rsidR="00AE7616" w:rsidRDefault="00AE7616" w:rsidP="00AE7616">
      <w:pPr>
        <w:pStyle w:val="aff0"/>
      </w:pPr>
    </w:p>
    <w:p w:rsidR="00AE7616" w:rsidRDefault="00AE7616" w:rsidP="00AE7616">
      <w:pPr>
        <w:pStyle w:val="aff0"/>
      </w:pPr>
    </w:p>
    <w:p w:rsidR="00AE7616" w:rsidRDefault="00AE7616" w:rsidP="00AE7616">
      <w:pPr>
        <w:pStyle w:val="aff0"/>
      </w:pPr>
    </w:p>
    <w:p w:rsidR="00AE7616" w:rsidRDefault="0078678D" w:rsidP="00AE7616">
      <w:pPr>
        <w:pStyle w:val="aff0"/>
      </w:pPr>
      <w:r w:rsidRPr="00AE7616">
        <w:t xml:space="preserve">Троицк </w:t>
      </w:r>
      <w:r w:rsidR="00AE7616">
        <w:t>-</w:t>
      </w:r>
      <w:r w:rsidRPr="00AE7616">
        <w:t xml:space="preserve"> 2006</w:t>
      </w:r>
    </w:p>
    <w:p w:rsidR="0078678D" w:rsidRPr="00AE7616" w:rsidRDefault="00AE7616" w:rsidP="00AE7616">
      <w:pPr>
        <w:pStyle w:val="af8"/>
      </w:pPr>
      <w:r>
        <w:br w:type="page"/>
      </w:r>
      <w:r w:rsidR="0078678D" w:rsidRPr="00AE7616">
        <w:t>Содержание</w:t>
      </w:r>
    </w:p>
    <w:p w:rsidR="00AE7616" w:rsidRDefault="00AE7616" w:rsidP="00AE7616"/>
    <w:p w:rsidR="00AE7616" w:rsidRDefault="00AE7616">
      <w:pPr>
        <w:pStyle w:val="24"/>
        <w:rPr>
          <w:smallCaps w:val="0"/>
          <w:noProof/>
          <w:sz w:val="24"/>
          <w:szCs w:val="24"/>
        </w:rPr>
      </w:pPr>
      <w:r w:rsidRPr="002D7D01">
        <w:rPr>
          <w:rStyle w:val="af"/>
          <w:noProof/>
        </w:rPr>
        <w:t>Введение</w:t>
      </w:r>
    </w:p>
    <w:p w:rsidR="00AE7616" w:rsidRDefault="00AE7616">
      <w:pPr>
        <w:pStyle w:val="24"/>
        <w:rPr>
          <w:smallCaps w:val="0"/>
          <w:noProof/>
          <w:sz w:val="24"/>
          <w:szCs w:val="24"/>
        </w:rPr>
      </w:pPr>
      <w:r w:rsidRPr="002D7D01">
        <w:rPr>
          <w:rStyle w:val="af"/>
          <w:noProof/>
        </w:rPr>
        <w:t>1. Правила и порядок отбора проб</w:t>
      </w:r>
    </w:p>
    <w:p w:rsidR="00AE7616" w:rsidRDefault="00AE7616">
      <w:pPr>
        <w:pStyle w:val="24"/>
        <w:rPr>
          <w:smallCaps w:val="0"/>
          <w:noProof/>
          <w:sz w:val="24"/>
          <w:szCs w:val="24"/>
        </w:rPr>
      </w:pPr>
      <w:r w:rsidRPr="002D7D01">
        <w:rPr>
          <w:rStyle w:val="af"/>
          <w:noProof/>
        </w:rPr>
        <w:t>2. Методы исследования</w:t>
      </w:r>
    </w:p>
    <w:p w:rsidR="00AE7616" w:rsidRDefault="00AE7616">
      <w:pPr>
        <w:pStyle w:val="24"/>
        <w:rPr>
          <w:smallCaps w:val="0"/>
          <w:noProof/>
          <w:sz w:val="24"/>
          <w:szCs w:val="24"/>
        </w:rPr>
      </w:pPr>
      <w:r w:rsidRPr="002D7D01">
        <w:rPr>
          <w:rStyle w:val="af"/>
          <w:noProof/>
        </w:rPr>
        <w:t>2.1 Органолептическое исследование</w:t>
      </w:r>
    </w:p>
    <w:p w:rsidR="00AE7616" w:rsidRDefault="00AE7616">
      <w:pPr>
        <w:pStyle w:val="24"/>
        <w:rPr>
          <w:smallCaps w:val="0"/>
          <w:noProof/>
          <w:sz w:val="24"/>
          <w:szCs w:val="24"/>
        </w:rPr>
      </w:pPr>
      <w:r w:rsidRPr="002D7D01">
        <w:rPr>
          <w:rStyle w:val="af"/>
          <w:noProof/>
        </w:rPr>
        <w:t>2.2 Лабораторное исследование</w:t>
      </w:r>
    </w:p>
    <w:p w:rsidR="00AE7616" w:rsidRDefault="00AE7616">
      <w:pPr>
        <w:pStyle w:val="24"/>
        <w:rPr>
          <w:smallCaps w:val="0"/>
          <w:noProof/>
          <w:sz w:val="24"/>
          <w:szCs w:val="24"/>
        </w:rPr>
      </w:pPr>
      <w:r w:rsidRPr="002D7D01">
        <w:rPr>
          <w:rStyle w:val="af"/>
          <w:noProof/>
        </w:rPr>
        <w:t>2.3 Технохимическое исследование</w:t>
      </w:r>
    </w:p>
    <w:p w:rsidR="00AE7616" w:rsidRDefault="00AE7616">
      <w:pPr>
        <w:pStyle w:val="24"/>
        <w:rPr>
          <w:smallCaps w:val="0"/>
          <w:noProof/>
          <w:sz w:val="24"/>
          <w:szCs w:val="24"/>
        </w:rPr>
      </w:pPr>
      <w:r w:rsidRPr="002D7D01">
        <w:rPr>
          <w:rStyle w:val="af"/>
          <w:noProof/>
        </w:rPr>
        <w:t>3. Требование нормативной документации к качеству продукта</w:t>
      </w:r>
    </w:p>
    <w:p w:rsidR="00AE7616" w:rsidRDefault="00AE7616">
      <w:pPr>
        <w:pStyle w:val="24"/>
        <w:rPr>
          <w:smallCaps w:val="0"/>
          <w:noProof/>
          <w:sz w:val="24"/>
          <w:szCs w:val="24"/>
        </w:rPr>
      </w:pPr>
      <w:r w:rsidRPr="002D7D01">
        <w:rPr>
          <w:rStyle w:val="af"/>
          <w:noProof/>
        </w:rPr>
        <w:t>4. Дефекты продукта</w:t>
      </w:r>
    </w:p>
    <w:p w:rsidR="00AE7616" w:rsidRDefault="00AE7616">
      <w:pPr>
        <w:pStyle w:val="24"/>
        <w:rPr>
          <w:smallCaps w:val="0"/>
          <w:noProof/>
          <w:sz w:val="24"/>
          <w:szCs w:val="24"/>
        </w:rPr>
      </w:pPr>
      <w:r w:rsidRPr="002D7D01">
        <w:rPr>
          <w:rStyle w:val="af"/>
          <w:noProof/>
        </w:rPr>
        <w:t>5. Обоснование ветеринарно-санитарной оценки</w:t>
      </w:r>
    </w:p>
    <w:p w:rsidR="00AE7616" w:rsidRDefault="00AE7616">
      <w:pPr>
        <w:pStyle w:val="24"/>
        <w:rPr>
          <w:smallCaps w:val="0"/>
          <w:noProof/>
          <w:sz w:val="24"/>
          <w:szCs w:val="24"/>
        </w:rPr>
      </w:pPr>
      <w:r w:rsidRPr="002D7D01">
        <w:rPr>
          <w:rStyle w:val="af"/>
          <w:noProof/>
        </w:rPr>
        <w:t>6. Порядок использования продукта</w:t>
      </w:r>
    </w:p>
    <w:p w:rsidR="00AE7616" w:rsidRDefault="00AE7616">
      <w:pPr>
        <w:pStyle w:val="24"/>
        <w:rPr>
          <w:smallCaps w:val="0"/>
          <w:noProof/>
          <w:sz w:val="24"/>
          <w:szCs w:val="24"/>
        </w:rPr>
      </w:pPr>
      <w:r w:rsidRPr="002D7D01">
        <w:rPr>
          <w:rStyle w:val="af"/>
          <w:noProof/>
        </w:rPr>
        <w:t>Заключение</w:t>
      </w:r>
    </w:p>
    <w:p w:rsidR="00AE7616" w:rsidRDefault="00AE7616">
      <w:pPr>
        <w:pStyle w:val="24"/>
        <w:rPr>
          <w:smallCaps w:val="0"/>
          <w:noProof/>
          <w:sz w:val="24"/>
          <w:szCs w:val="24"/>
        </w:rPr>
      </w:pPr>
      <w:r w:rsidRPr="002D7D01">
        <w:rPr>
          <w:rStyle w:val="af"/>
          <w:noProof/>
        </w:rPr>
        <w:t>Список используемой литературы</w:t>
      </w:r>
    </w:p>
    <w:p w:rsidR="00AE7616" w:rsidRPr="00AE7616" w:rsidRDefault="00AE7616" w:rsidP="00AE7616"/>
    <w:p w:rsidR="0078678D" w:rsidRPr="00AE7616" w:rsidRDefault="00AE7616" w:rsidP="00AE7616">
      <w:pPr>
        <w:pStyle w:val="2"/>
      </w:pPr>
      <w:r>
        <w:br w:type="page"/>
      </w:r>
      <w:bookmarkStart w:id="0" w:name="_Toc234656281"/>
      <w:r w:rsidR="0078678D" w:rsidRPr="00AE7616">
        <w:t>Введение</w:t>
      </w:r>
      <w:bookmarkEnd w:id="0"/>
    </w:p>
    <w:p w:rsidR="00AE7616" w:rsidRDefault="00AE7616" w:rsidP="00AE7616"/>
    <w:p w:rsidR="00AE7616" w:rsidRDefault="0078678D" w:rsidP="00AE7616">
      <w:r w:rsidRPr="00AE7616">
        <w:t>Мясная промышленность</w:t>
      </w:r>
      <w:r w:rsidR="00AE7616" w:rsidRPr="00AE7616">
        <w:t xml:space="preserve"> - </w:t>
      </w:r>
      <w:r w:rsidRPr="00AE7616">
        <w:t>одна из ведущих отраслей агропромышленного комплекса России, а мясо и мясопродукты</w:t>
      </w:r>
      <w:r w:rsidR="00AE7616" w:rsidRPr="00AE7616">
        <w:t xml:space="preserve"> - </w:t>
      </w:r>
      <w:r w:rsidRPr="00AE7616">
        <w:t>один из основных в рационе человека продуктов животного происхождения</w:t>
      </w:r>
      <w:r w:rsidR="00AE7616" w:rsidRPr="00AE7616">
        <w:t xml:space="preserve"> - </w:t>
      </w:r>
      <w:r w:rsidRPr="00AE7616">
        <w:t>незаменимый источник полноценного белка, жиров, витаминов, минеральных веществ, других жизненно важных нутриентов</w:t>
      </w:r>
      <w:r w:rsidR="00AE7616" w:rsidRPr="00AE7616">
        <w:t>.</w:t>
      </w:r>
    </w:p>
    <w:p w:rsidR="00AE7616" w:rsidRDefault="0078678D" w:rsidP="00AE7616">
      <w:r w:rsidRPr="00AE7616">
        <w:t>Низкое обеспечение населения России мясной продукцией привело к дефициту животного белка</w:t>
      </w:r>
      <w:r w:rsidR="00AE7616">
        <w:t xml:space="preserve"> (</w:t>
      </w:r>
      <w:r w:rsidRPr="00AE7616">
        <w:t>33</w:t>
      </w:r>
      <w:r w:rsidR="00AE7616" w:rsidRPr="00AE7616">
        <w:t xml:space="preserve">%) </w:t>
      </w:r>
      <w:r w:rsidRPr="00AE7616">
        <w:t>при общем дефиците белка в питании человека</w:t>
      </w:r>
      <w:r w:rsidR="00AE7616">
        <w:t xml:space="preserve"> (</w:t>
      </w:r>
      <w:r w:rsidRPr="00AE7616">
        <w:t>на уровне 26</w:t>
      </w:r>
      <w:r w:rsidR="00AE7616" w:rsidRPr="00AE7616">
        <w:t xml:space="preserve">%). </w:t>
      </w:r>
      <w:r w:rsidRPr="00AE7616">
        <w:t>Эти данные являются серьезным основанием для разработки научно обоснованных путей коррекции рациона, поиска новых источников белка, рационального использования белоксодержащего сырья растительного, животного и микробиологического происхождения, в том числе нетрадиционных источников и вторичных продуктов убоя</w:t>
      </w:r>
      <w:r w:rsidR="00AE7616" w:rsidRPr="00AE7616">
        <w:t>.</w:t>
      </w:r>
    </w:p>
    <w:p w:rsidR="00AE7616" w:rsidRDefault="0078678D" w:rsidP="00AE7616">
      <w:r w:rsidRPr="00AE7616">
        <w:t>При общем снижении производства мясных изделий снизился спрос на мясную продукцию импортного производства, что объясняется их низким качеством, применением различных синтетических красителей, ароматизаторов, консервантов и других добавок</w:t>
      </w:r>
      <w:r w:rsidR="00AE7616" w:rsidRPr="00AE7616">
        <w:t xml:space="preserve">. </w:t>
      </w:r>
      <w:r w:rsidRPr="00AE7616">
        <w:t>Это может служить примером ориентации нашего потребителя на</w:t>
      </w:r>
      <w:r w:rsidR="00AE7616">
        <w:t xml:space="preserve"> "</w:t>
      </w:r>
      <w:r w:rsidRPr="00AE7616">
        <w:t>здоровые</w:t>
      </w:r>
      <w:r w:rsidR="00AE7616">
        <w:t xml:space="preserve">" </w:t>
      </w:r>
      <w:r w:rsidRPr="00AE7616">
        <w:t>пищевые продукты</w:t>
      </w:r>
      <w:r w:rsidR="00AE7616" w:rsidRPr="00AE7616">
        <w:t xml:space="preserve"> - </w:t>
      </w:r>
      <w:r w:rsidRPr="00AE7616">
        <w:t>обладающие высокой питательной ценностью и безопасные для здоровья</w:t>
      </w:r>
      <w:r w:rsidR="00AE7616" w:rsidRPr="00AE7616">
        <w:t>.</w:t>
      </w:r>
    </w:p>
    <w:p w:rsidR="0078678D" w:rsidRPr="00AE7616" w:rsidRDefault="0078678D" w:rsidP="00AE7616">
      <w:r w:rsidRPr="00AE7616">
        <w:t>В условиях становления и стабилизации российской экономики ключевое значение приобретают вопросы качества и конкурентоспособности продукции отечественного производства</w:t>
      </w:r>
      <w:r w:rsidR="00AE7616" w:rsidRPr="00AE7616">
        <w:t xml:space="preserve">. </w:t>
      </w:r>
      <w:r w:rsidRPr="00AE7616">
        <w:t>Высокую важность в этой связи имеет выполнение Федерального закона о качестве и безопасности пищевых</w:t>
      </w:r>
    </w:p>
    <w:p w:rsidR="00AE7616" w:rsidRDefault="0078678D" w:rsidP="00AE7616">
      <w:r w:rsidRPr="00AE7616">
        <w:t>продуктов, главной задачей которого является повышение ответственности всех участников продовольственного рынка</w:t>
      </w:r>
      <w:r w:rsidR="00AE7616">
        <w:t xml:space="preserve"> (</w:t>
      </w:r>
      <w:r w:rsidRPr="00AE7616">
        <w:t>производство, переработка, хранение, реализация, государственный контроль</w:t>
      </w:r>
      <w:r w:rsidR="00AE7616" w:rsidRPr="00AE7616">
        <w:t xml:space="preserve">) </w:t>
      </w:r>
      <w:r w:rsidRPr="00AE7616">
        <w:t>за качество и безопасность продукции</w:t>
      </w:r>
      <w:r w:rsidR="00AE7616" w:rsidRPr="00AE7616">
        <w:t>.</w:t>
      </w:r>
    </w:p>
    <w:p w:rsidR="00AE7616" w:rsidRDefault="0078678D" w:rsidP="00AE7616">
      <w:r w:rsidRPr="00AE7616">
        <w:t>В настоящее время разработана федеральная целевая программа развития пищевой и перерабатывающей промышленности Российской Федерации до 2005 г, где определены приоритетные направления развития мясной индустрии, позволяющие коренным образом повысить эффективность экономики предприятий, преодолеть кризисное состояние и увеличить выпуск высококачественных продуктов, пользующихся спросом у населения</w:t>
      </w:r>
      <w:r w:rsidR="00AE7616" w:rsidRPr="00AE7616">
        <w:t>.</w:t>
      </w:r>
    </w:p>
    <w:p w:rsidR="0078678D" w:rsidRPr="00AE7616" w:rsidRDefault="0078678D" w:rsidP="00AE7616">
      <w:r w:rsidRPr="00AE7616">
        <w:t>Исходя из вышеизложенного целью данной работы является ознакомление с ветеринарно</w:t>
      </w:r>
      <w:r w:rsidR="00AE7616">
        <w:t>-</w:t>
      </w:r>
      <w:r w:rsidRPr="00AE7616">
        <w:t>санитарной экспертизой и изделий из свинины</w:t>
      </w:r>
      <w:r w:rsidR="00AE7616" w:rsidRPr="00AE7616">
        <w:t xml:space="preserve">. </w:t>
      </w:r>
      <w:r w:rsidRPr="00AE7616">
        <w:t>В связи с этим нами были поставлены следующие задачи</w:t>
      </w:r>
      <w:r w:rsidR="00AE7616">
        <w:t>:</w:t>
      </w:r>
    </w:p>
    <w:p w:rsidR="0078678D" w:rsidRPr="00AE7616" w:rsidRDefault="0078678D" w:rsidP="00AE7616">
      <w:r w:rsidRPr="00AE7616">
        <w:t>Изучить отбор проб</w:t>
      </w:r>
      <w:r w:rsidR="00AE7616">
        <w:t>;</w:t>
      </w:r>
    </w:p>
    <w:p w:rsidR="0078678D" w:rsidRPr="00AE7616" w:rsidRDefault="00AE7616" w:rsidP="00AE7616">
      <w:r>
        <w:t>о</w:t>
      </w:r>
      <w:r w:rsidR="0078678D" w:rsidRPr="00AE7616">
        <w:t>знакомиться с методами исследования</w:t>
      </w:r>
      <w:r>
        <w:t>;</w:t>
      </w:r>
    </w:p>
    <w:p w:rsidR="0078678D" w:rsidRPr="00AE7616" w:rsidRDefault="00AE7616" w:rsidP="00AE7616">
      <w:r>
        <w:t>и</w:t>
      </w:r>
      <w:r w:rsidR="0078678D" w:rsidRPr="00AE7616">
        <w:t>зучить требования нормативной документации к качеству продукта</w:t>
      </w:r>
      <w:r>
        <w:t>;</w:t>
      </w:r>
    </w:p>
    <w:p w:rsidR="00AE7616" w:rsidRDefault="00AE7616" w:rsidP="00AE7616">
      <w:r>
        <w:t>о</w:t>
      </w:r>
      <w:r w:rsidR="0078678D" w:rsidRPr="00AE7616">
        <w:t>босновать ветеринарно</w:t>
      </w:r>
      <w:r>
        <w:t>-</w:t>
      </w:r>
      <w:r w:rsidR="0078678D" w:rsidRPr="00AE7616">
        <w:t>санитарную оценку</w:t>
      </w:r>
      <w:r>
        <w:t>;</w:t>
      </w:r>
    </w:p>
    <w:p w:rsidR="0078678D" w:rsidRPr="00AE7616" w:rsidRDefault="00AE7616" w:rsidP="00AE7616">
      <w:r>
        <w:t>с</w:t>
      </w:r>
      <w:r w:rsidR="0078678D" w:rsidRPr="00AE7616">
        <w:t>хема ветеринарно</w:t>
      </w:r>
      <w:r>
        <w:t>-</w:t>
      </w:r>
      <w:r w:rsidR="0078678D" w:rsidRPr="00AE7616">
        <w:t>санитарной экспертиз</w:t>
      </w:r>
      <w:r>
        <w:t>ы;</w:t>
      </w:r>
    </w:p>
    <w:p w:rsidR="0078678D" w:rsidRPr="00AE7616" w:rsidRDefault="0078678D" w:rsidP="00AE7616">
      <w:r w:rsidRPr="00AE7616">
        <w:t>знакомство с сопроводительной документацие</w:t>
      </w:r>
      <w:r w:rsidR="00AE7616">
        <w:t>й;</w:t>
      </w:r>
    </w:p>
    <w:p w:rsidR="0078678D" w:rsidRPr="00AE7616" w:rsidRDefault="0078678D" w:rsidP="00AE7616">
      <w:r w:rsidRPr="00AE7616">
        <w:t>осмотр продукт</w:t>
      </w:r>
      <w:r w:rsidR="00AE7616">
        <w:t>а;</w:t>
      </w:r>
    </w:p>
    <w:p w:rsidR="0078678D" w:rsidRPr="00AE7616" w:rsidRDefault="0078678D" w:rsidP="00AE7616">
      <w:r w:rsidRPr="00AE7616">
        <w:t>отбор проб</w:t>
      </w:r>
      <w:r w:rsidR="00AE7616">
        <w:t>;</w:t>
      </w:r>
    </w:p>
    <w:p w:rsidR="0078678D" w:rsidRPr="00AE7616" w:rsidRDefault="0078678D" w:rsidP="00AE7616">
      <w:r w:rsidRPr="00AE7616">
        <w:t>исследование изделий на свежесть</w:t>
      </w:r>
      <w:r w:rsidR="00AE7616">
        <w:t>;</w:t>
      </w:r>
    </w:p>
    <w:p w:rsidR="0078678D" w:rsidRPr="00AE7616" w:rsidRDefault="0078678D" w:rsidP="00AE7616">
      <w:r w:rsidRPr="00AE7616">
        <w:t>технохимическое исследование</w:t>
      </w:r>
      <w:r w:rsidR="00AE7616">
        <w:t>;</w:t>
      </w:r>
    </w:p>
    <w:p w:rsidR="00AE7616" w:rsidRDefault="0078678D" w:rsidP="00AE7616">
      <w:r w:rsidRPr="00AE7616">
        <w:t>по результатам исследования порядок использования продукта</w:t>
      </w:r>
      <w:r w:rsidR="00AE7616">
        <w:t>.</w:t>
      </w:r>
    </w:p>
    <w:p w:rsidR="0078678D" w:rsidRPr="00AE7616" w:rsidRDefault="00AE7616" w:rsidP="00AE7616">
      <w:pPr>
        <w:pStyle w:val="2"/>
      </w:pPr>
      <w:r>
        <w:br w:type="page"/>
      </w:r>
      <w:bookmarkStart w:id="1" w:name="_Toc234656282"/>
      <w:r>
        <w:t xml:space="preserve">1. </w:t>
      </w:r>
      <w:r w:rsidR="0078678D" w:rsidRPr="00AE7616">
        <w:t>Правила и порядок отбора проб</w:t>
      </w:r>
      <w:bookmarkEnd w:id="1"/>
    </w:p>
    <w:p w:rsidR="00AE7616" w:rsidRDefault="00AE7616" w:rsidP="00AE7616"/>
    <w:p w:rsidR="00AE7616" w:rsidRDefault="0078678D" w:rsidP="00AE7616">
      <w:r w:rsidRPr="00AE7616">
        <w:t>Для лабораторного исследования отбирают отдельные куски изделий</w:t>
      </w:r>
      <w:r w:rsidR="00AE7616" w:rsidRPr="00AE7616">
        <w:t xml:space="preserve">. </w:t>
      </w:r>
      <w:r w:rsidRPr="00AE7616">
        <w:t>Общий вес пробы не должен превышать 300 г и включать участки, прилегающие к кости</w:t>
      </w:r>
      <w:r w:rsidR="00AE7616" w:rsidRPr="00AE7616">
        <w:t xml:space="preserve">. </w:t>
      </w:r>
      <w:r w:rsidRPr="00AE7616">
        <w:t>Пробу заворачивают в пергаментную бумагу или целлофан и вместе с сопроводительным документом доставляют в лабораторию</w:t>
      </w:r>
      <w:r w:rsidR="00AE7616" w:rsidRPr="00AE7616">
        <w:t>.</w:t>
      </w:r>
    </w:p>
    <w:p w:rsidR="00AE7616" w:rsidRDefault="0078678D" w:rsidP="00AE7616">
      <w:r w:rsidRPr="00AE7616">
        <w:t>В сопроводительном документе указывают вид продукта,</w:t>
      </w:r>
      <w:r w:rsidR="00AE7616" w:rsidRPr="00AE7616">
        <w:t xml:space="preserve"> </w:t>
      </w:r>
      <w:r w:rsidRPr="00AE7616">
        <w:t>его</w:t>
      </w:r>
      <w:r w:rsidR="00AE7616" w:rsidRPr="00AE7616">
        <w:t xml:space="preserve"> </w:t>
      </w:r>
      <w:r w:rsidRPr="00AE7616">
        <w:t>принадлежность,</w:t>
      </w:r>
      <w:r w:rsidR="00AE7616" w:rsidRPr="00AE7616">
        <w:t xml:space="preserve"> </w:t>
      </w:r>
      <w:r w:rsidRPr="00AE7616">
        <w:t>перечень</w:t>
      </w:r>
      <w:r w:rsidR="00AE7616" w:rsidRPr="00AE7616">
        <w:t xml:space="preserve"> </w:t>
      </w:r>
      <w:r w:rsidRPr="00AE7616">
        <w:t>пересылаемых проб, время и причину взятия материала, органолептические показатели и предмет исследования</w:t>
      </w:r>
      <w:r w:rsidR="00AE7616" w:rsidRPr="00AE7616">
        <w:t xml:space="preserve">. </w:t>
      </w:r>
      <w:r w:rsidRPr="00AE7616">
        <w:t>Этот документ составляется в произвольной форме, подписывается ветеринарным специалистом</w:t>
      </w:r>
      <w:r w:rsidR="00AE7616" w:rsidRPr="00AE7616">
        <w:t xml:space="preserve">. </w:t>
      </w:r>
      <w:r w:rsidRPr="00AE7616">
        <w:t>Печать необязательна</w:t>
      </w:r>
      <w:r w:rsidR="00AE7616" w:rsidRPr="00AE7616">
        <w:t>.</w:t>
      </w:r>
    </w:p>
    <w:p w:rsidR="0078678D" w:rsidRPr="00AE7616" w:rsidRDefault="00AE7616" w:rsidP="00AE7616">
      <w:pPr>
        <w:pStyle w:val="2"/>
      </w:pPr>
      <w:r>
        <w:br w:type="page"/>
      </w:r>
      <w:bookmarkStart w:id="2" w:name="_Toc234656283"/>
      <w:r>
        <w:t xml:space="preserve">2. </w:t>
      </w:r>
      <w:r w:rsidR="0078678D" w:rsidRPr="00AE7616">
        <w:t>Методы исследования</w:t>
      </w:r>
      <w:bookmarkEnd w:id="2"/>
    </w:p>
    <w:p w:rsidR="00AE7616" w:rsidRDefault="00AE7616" w:rsidP="00AE7616">
      <w:pPr>
        <w:rPr>
          <w:b/>
          <w:bCs/>
        </w:rPr>
      </w:pPr>
    </w:p>
    <w:p w:rsidR="0078678D" w:rsidRPr="00AE7616" w:rsidRDefault="00AE7616" w:rsidP="00AE7616">
      <w:pPr>
        <w:pStyle w:val="2"/>
      </w:pPr>
      <w:bookmarkStart w:id="3" w:name="_Toc234656284"/>
      <w:r>
        <w:t xml:space="preserve">2.1 </w:t>
      </w:r>
      <w:r w:rsidR="0078678D" w:rsidRPr="00AE7616">
        <w:t>Органолептическое исследование</w:t>
      </w:r>
      <w:bookmarkEnd w:id="3"/>
    </w:p>
    <w:p w:rsidR="00AE7616" w:rsidRDefault="00AE7616" w:rsidP="00AE7616"/>
    <w:p w:rsidR="00AE7616" w:rsidRDefault="0078678D" w:rsidP="00AE7616">
      <w:r w:rsidRPr="00AE7616">
        <w:t>Определяют внешний вид, цвет, консистенцию, запах и вкус</w:t>
      </w:r>
      <w:r w:rsidR="00AE7616" w:rsidRPr="00AE7616">
        <w:t xml:space="preserve">. </w:t>
      </w:r>
      <w:r w:rsidRPr="00AE7616">
        <w:t>Запах в глубоких частях продукта определяют путем прокола тканей</w:t>
      </w:r>
      <w:r w:rsidR="00AE7616">
        <w:t xml:space="preserve"> (</w:t>
      </w:r>
      <w:r w:rsidRPr="00AE7616">
        <w:t>до кости</w:t>
      </w:r>
      <w:r w:rsidR="00AE7616" w:rsidRPr="00AE7616">
        <w:t xml:space="preserve">) </w:t>
      </w:r>
      <w:r w:rsidRPr="00AE7616">
        <w:t>нагретой деревянной или металлической шпилькой</w:t>
      </w:r>
      <w:r w:rsidR="00AE7616" w:rsidRPr="00AE7616">
        <w:t xml:space="preserve">. </w:t>
      </w:r>
      <w:r w:rsidRPr="00AE7616">
        <w:t>Растворимость газов при нагревании уменьшается, они выделяются и концентрируются на поверхности шпильки, поэтому более четко распознается запах</w:t>
      </w:r>
      <w:r w:rsidR="00AE7616" w:rsidRPr="00AE7616">
        <w:t xml:space="preserve">. </w:t>
      </w:r>
      <w:r w:rsidRPr="00AE7616">
        <w:t>В сомнительных случаях продукт разрезают, при необходимости делают пробу варкой</w:t>
      </w:r>
      <w:r w:rsidR="00AE7616" w:rsidRPr="00AE7616">
        <w:t>.</w:t>
      </w:r>
    </w:p>
    <w:p w:rsidR="00AE7616" w:rsidRDefault="0078678D" w:rsidP="00AE7616">
      <w:r w:rsidRPr="00AE7616">
        <w:t>Свежие солено-копченые продукты имеют сухую чистую поверхность, без плесени и слизи, выхватов мяса и жира, бахромок и остатков щетины, с ровно обрезанными краями</w:t>
      </w:r>
      <w:r w:rsidR="00AE7616" w:rsidRPr="00AE7616">
        <w:t xml:space="preserve">. </w:t>
      </w:r>
      <w:r w:rsidRPr="00AE7616">
        <w:t>Поверхность продукта должна быть равномерно прокопченной, желто-золотистого цвета</w:t>
      </w:r>
      <w:r w:rsidR="00AE7616" w:rsidRPr="00AE7616">
        <w:t xml:space="preserve">. </w:t>
      </w:r>
      <w:r w:rsidRPr="00AE7616">
        <w:t>Консистенция упругая</w:t>
      </w:r>
      <w:r w:rsidR="00AE7616" w:rsidRPr="00AE7616">
        <w:t xml:space="preserve">. </w:t>
      </w:r>
      <w:r w:rsidRPr="00AE7616">
        <w:t>На разрезе мышечная ткань равномерно окрашена, у копченых и копчено-вареных</w:t>
      </w:r>
      <w:r w:rsidR="00AE7616" w:rsidRPr="00AE7616">
        <w:t xml:space="preserve"> - </w:t>
      </w:r>
      <w:r w:rsidRPr="00AE7616">
        <w:t>розово-красная, у копчено-запеченных и вареных</w:t>
      </w:r>
      <w:r w:rsidR="00AE7616" w:rsidRPr="00AE7616">
        <w:t xml:space="preserve"> - </w:t>
      </w:r>
      <w:r w:rsidRPr="00AE7616">
        <w:t>бледно-розовая, у запеченных и жареных, изготовленных из несоленого мяса,</w:t>
      </w:r>
      <w:r w:rsidR="00AE7616" w:rsidRPr="00AE7616">
        <w:t xml:space="preserve"> - </w:t>
      </w:r>
      <w:r w:rsidRPr="00AE7616">
        <w:t>серого цвета</w:t>
      </w:r>
      <w:r w:rsidR="00AE7616" w:rsidRPr="00AE7616">
        <w:t xml:space="preserve">. </w:t>
      </w:r>
      <w:r w:rsidRPr="00AE7616">
        <w:t>Жир белый или с розоватым оттенком, без пожелтения</w:t>
      </w:r>
      <w:r w:rsidR="00AE7616" w:rsidRPr="00AE7616">
        <w:t>.</w:t>
      </w:r>
    </w:p>
    <w:p w:rsidR="00AE7616" w:rsidRDefault="0078678D" w:rsidP="00AE7616">
      <w:r w:rsidRPr="00AE7616">
        <w:t>Запах ароматный, свойственный данному виду продукта, без загара, затхлости и других посторонних запахов</w:t>
      </w:r>
      <w:r w:rsidR="00AE7616" w:rsidRPr="00AE7616">
        <w:t xml:space="preserve">. </w:t>
      </w:r>
      <w:r w:rsidRPr="00AE7616">
        <w:t>Копченые и копчено-вареные изделия должны иметь выраженный запах копчения, вареные</w:t>
      </w:r>
      <w:r w:rsidR="00AE7616" w:rsidRPr="00AE7616">
        <w:t xml:space="preserve"> - </w:t>
      </w:r>
      <w:r w:rsidRPr="00AE7616">
        <w:t>приятный ветчинный</w:t>
      </w:r>
      <w:r w:rsidR="00AE7616" w:rsidRPr="00AE7616">
        <w:t xml:space="preserve">. </w:t>
      </w:r>
      <w:r w:rsidRPr="00AE7616">
        <w:t>Вкус копченых продуктов ветчинный, солоноватый, несколько острый, без посторонних привкусов</w:t>
      </w:r>
      <w:r w:rsidR="00AE7616" w:rsidRPr="00AE7616">
        <w:t xml:space="preserve">; </w:t>
      </w:r>
      <w:r w:rsidRPr="00AE7616">
        <w:t>копчено-вареных и вареных</w:t>
      </w:r>
      <w:r w:rsidR="00AE7616" w:rsidRPr="00AE7616">
        <w:t xml:space="preserve"> - </w:t>
      </w:r>
      <w:r w:rsidRPr="00AE7616">
        <w:t>ветчинный, сочный, слегка солоноватый</w:t>
      </w:r>
      <w:r w:rsidR="00AE7616" w:rsidRPr="00AE7616">
        <w:t xml:space="preserve">. </w:t>
      </w:r>
      <w:r w:rsidRPr="00AE7616">
        <w:t>Нормируется и масса изделия</w:t>
      </w:r>
      <w:r w:rsidR="00AE7616" w:rsidRPr="00AE7616">
        <w:t xml:space="preserve">: </w:t>
      </w:r>
      <w:r w:rsidRPr="00AE7616">
        <w:t>для сырокопченых окороков 4</w:t>
      </w:r>
      <w:r w:rsidR="00AE7616" w:rsidRPr="00AE7616">
        <w:t>-</w:t>
      </w:r>
      <w:r w:rsidRPr="00AE7616">
        <w:t>6 кг, рулетов 2</w:t>
      </w:r>
      <w:r w:rsidR="00AE7616" w:rsidRPr="00AE7616">
        <w:t>-</w:t>
      </w:r>
      <w:r w:rsidRPr="00AE7616">
        <w:t>5, вареных, копчено-вареных 2,5</w:t>
      </w:r>
      <w:r w:rsidR="00AE7616" w:rsidRPr="00AE7616">
        <w:t>-</w:t>
      </w:r>
      <w:r w:rsidRPr="00AE7616">
        <w:t>5 кг</w:t>
      </w:r>
      <w:r w:rsidR="00AE7616" w:rsidRPr="00AE7616">
        <w:t xml:space="preserve">. </w:t>
      </w:r>
      <w:r w:rsidRPr="00AE7616">
        <w:t>Продукты должны иметь форму и толщину шпика, установленные для каждого вида</w:t>
      </w:r>
      <w:r w:rsidR="00AE7616" w:rsidRPr="00AE7616">
        <w:t xml:space="preserve">. </w:t>
      </w:r>
      <w:r w:rsidRPr="00AE7616">
        <w:t>В реализацию допускают только свежие солено-копченые продукты</w:t>
      </w:r>
      <w:r w:rsidR="00AE7616" w:rsidRPr="00AE7616">
        <w:t>.</w:t>
      </w:r>
    </w:p>
    <w:p w:rsidR="00AE7616" w:rsidRDefault="0078678D" w:rsidP="00AE7616">
      <w:r w:rsidRPr="00AE7616">
        <w:t>В процессе производства солено-копченых изделий и их хранения в продукте протекают ферментативные процессы, в результате которых идет распад сложных химических соединений, главным образом белковых, на более простые</w:t>
      </w:r>
      <w:r w:rsidR="00AE7616" w:rsidRPr="00AE7616">
        <w:t xml:space="preserve">. </w:t>
      </w:r>
      <w:r w:rsidRPr="00AE7616">
        <w:t>При этом возникают промежуточные соединения, оказывающие влияние на вкус, аромат, запах, консистенцию и другие органолептические показатели</w:t>
      </w:r>
      <w:r w:rsidR="00AE7616" w:rsidRPr="00AE7616">
        <w:t xml:space="preserve">. </w:t>
      </w:r>
      <w:r w:rsidRPr="00AE7616">
        <w:t>При длительном хранении ферментативные процессы протекают более глубоко, с образованием соединений, снижающих товарные свойства копченостей</w:t>
      </w:r>
      <w:r w:rsidR="00AE7616" w:rsidRPr="00AE7616">
        <w:t xml:space="preserve">. </w:t>
      </w:r>
      <w:r w:rsidRPr="00AE7616">
        <w:t>Последние приобретают вкус и запах лежалых</w:t>
      </w:r>
      <w:r w:rsidR="00AE7616" w:rsidRPr="00AE7616">
        <w:t xml:space="preserve">. </w:t>
      </w:r>
      <w:r w:rsidRPr="00AE7616">
        <w:t>Аналогичные изменения протекают и с жиром</w:t>
      </w:r>
      <w:r w:rsidR="00AE7616" w:rsidRPr="00AE7616">
        <w:t xml:space="preserve">: </w:t>
      </w:r>
      <w:r w:rsidRPr="00AE7616">
        <w:t>шпик желтеет, становится мягким, приобретает прогорклый запах</w:t>
      </w:r>
      <w:r w:rsidR="00AE7616" w:rsidRPr="00AE7616">
        <w:t>.</w:t>
      </w:r>
    </w:p>
    <w:p w:rsidR="00AE7616" w:rsidRDefault="0078678D" w:rsidP="00AE7616">
      <w:r w:rsidRPr="00AE7616">
        <w:t>Продукты распада служат хорошей питательной средой для различной микрофлоры и плесени</w:t>
      </w:r>
      <w:r w:rsidR="00AE7616" w:rsidRPr="00AE7616">
        <w:t xml:space="preserve">. </w:t>
      </w:r>
      <w:r w:rsidRPr="00AE7616">
        <w:t>Порча солено-копченых изделий в дальнейшем происходит при сочетании ферментативных и микробиологических процессов</w:t>
      </w:r>
      <w:r w:rsidR="00AE7616" w:rsidRPr="00AE7616">
        <w:t>.</w:t>
      </w:r>
    </w:p>
    <w:p w:rsidR="00AE7616" w:rsidRDefault="0078678D" w:rsidP="00AE7616">
      <w:r w:rsidRPr="00AE7616">
        <w:t>Основное значение в развитии процессов порчи копченых продуктов иг</w:t>
      </w:r>
      <w:r w:rsidR="00AE7616">
        <w:t>рают слизеобразующ</w:t>
      </w:r>
      <w:r w:rsidRPr="00AE7616">
        <w:t>ие гнилостные микроорганизмы, а также плесень</w:t>
      </w:r>
      <w:r w:rsidR="00AE7616" w:rsidRPr="00AE7616">
        <w:t xml:space="preserve">. </w:t>
      </w:r>
      <w:r w:rsidRPr="00AE7616">
        <w:t>Солено-копченые изделия подозрительной свежести имеют влажную и липкую поверхность, со слизью и плесенью, мягкую консистенцию темно-серого цвета, на разрезе цвет, характерный для свежего продукта, шпик местами желтоватый, запах затхлый, лежалый, кисловатый или слегка гнилостный</w:t>
      </w:r>
      <w:r w:rsidR="00AE7616" w:rsidRPr="00AE7616">
        <w:t>.</w:t>
      </w:r>
    </w:p>
    <w:p w:rsidR="00AE7616" w:rsidRDefault="0078678D" w:rsidP="00AE7616">
      <w:r w:rsidRPr="00AE7616">
        <w:t>Несвежие продукты на поверхности содержат слизь, плесень, проникающую в глубокие слои, дряблую консистенцию, внутри продукта мышцы в отдельных местах зеленоватого цвета, запах гнилостный, кислый, вкус неприятный, жир прогорклый</w:t>
      </w:r>
      <w:r w:rsidR="00AE7616" w:rsidRPr="00AE7616">
        <w:t xml:space="preserve">. </w:t>
      </w:r>
      <w:r w:rsidRPr="00AE7616">
        <w:t>Не допускают к реализации продукты несвежие или подозрительной свежести, сильно поджаренные, с резким потемнением поверхности, имеющие большие пустоты внутри, а также серую окраску мышц</w:t>
      </w:r>
      <w:r w:rsidR="00AE7616" w:rsidRPr="00AE7616">
        <w:t>.</w:t>
      </w:r>
    </w:p>
    <w:p w:rsidR="00AE7616" w:rsidRPr="00AE7616" w:rsidRDefault="00AE7616" w:rsidP="00AE7616">
      <w:pPr>
        <w:pStyle w:val="2"/>
      </w:pPr>
      <w:r>
        <w:br w:type="page"/>
      </w:r>
      <w:bookmarkStart w:id="4" w:name="_Toc234656285"/>
      <w:r>
        <w:t xml:space="preserve">2.2 </w:t>
      </w:r>
      <w:r w:rsidR="0078678D" w:rsidRPr="00AE7616">
        <w:t>Лабораторное исследование</w:t>
      </w:r>
      <w:bookmarkEnd w:id="4"/>
    </w:p>
    <w:p w:rsidR="00AE7616" w:rsidRDefault="00AE7616" w:rsidP="00AE7616"/>
    <w:p w:rsidR="00AE7616" w:rsidRDefault="0078678D" w:rsidP="00AE7616">
      <w:r w:rsidRPr="00AE7616">
        <w:t>Его проводят в случаях сомнительных показателей при органолептическом осмотре</w:t>
      </w:r>
      <w:r w:rsidR="00AE7616" w:rsidRPr="00AE7616">
        <w:t>.</w:t>
      </w:r>
    </w:p>
    <w:p w:rsidR="00AE7616" w:rsidRDefault="0078678D" w:rsidP="00AE7616">
      <w:r w:rsidRPr="00AE7616">
        <w:t>В стандартах и правилах ветеринарно-санитарной экспертизы методы определения степени свежести солено-копченых изделий отсутствуют</w:t>
      </w:r>
      <w:r w:rsidR="00AE7616" w:rsidRPr="00AE7616">
        <w:t xml:space="preserve">. </w:t>
      </w:r>
      <w:r w:rsidRPr="00AE7616">
        <w:t>Поскольку процессы порчи в этих изделиях в основном протекают так же, как и в мясе, с образованием тех же продуктов распада, то использование методов исследования неконсервированного мяса, рекомендованных стандартом, можно использовать и в отношении копченостей</w:t>
      </w:r>
      <w:r w:rsidR="00AE7616" w:rsidRPr="00AE7616">
        <w:t>.</w:t>
      </w:r>
    </w:p>
    <w:p w:rsidR="00AE7616" w:rsidRDefault="0078678D" w:rsidP="00AE7616">
      <w:r w:rsidRPr="00AE7616">
        <w:t>В качестве дополнительных методов в лабораториях ветсанэкспертизы на рынках измеряют рН, проводят реакцию на пероксидазу, определяют наличие газообразного аммиака</w:t>
      </w:r>
      <w:r w:rsidR="00AE7616">
        <w:t xml:space="preserve"> (</w:t>
      </w:r>
      <w:r w:rsidRPr="00AE7616">
        <w:t>по Эберу</w:t>
      </w:r>
      <w:r w:rsidR="00AE7616" w:rsidRPr="00AE7616">
        <w:t xml:space="preserve">) </w:t>
      </w:r>
      <w:r w:rsidRPr="00AE7616">
        <w:t>и сероводорода</w:t>
      </w:r>
      <w:r w:rsidR="00AE7616">
        <w:t xml:space="preserve"> (</w:t>
      </w:r>
      <w:r w:rsidRPr="00AE7616">
        <w:t>по общепринятой методике</w:t>
      </w:r>
      <w:r w:rsidR="00AE7616" w:rsidRPr="00AE7616">
        <w:t>).</w:t>
      </w:r>
    </w:p>
    <w:p w:rsidR="00AE7616" w:rsidRDefault="0078678D" w:rsidP="00AE7616">
      <w:r w:rsidRPr="00AE7616">
        <w:t>В свежих солено-копченых изделиях реакции на пероксидазу, аммиак и сероводород отрицательные, рН 5,8</w:t>
      </w:r>
      <w:r w:rsidR="00AE7616" w:rsidRPr="00AE7616">
        <w:t>-</w:t>
      </w:r>
      <w:r w:rsidRPr="00AE7616">
        <w:t>6,4</w:t>
      </w:r>
      <w:r w:rsidR="00AE7616" w:rsidRPr="00AE7616">
        <w:t xml:space="preserve">. </w:t>
      </w:r>
      <w:r w:rsidRPr="00AE7616">
        <w:t>Эти показатели должны сочетаться с бактериоскопией мазков-отпечатков и реакцией на продукты первичного распада белков с 5</w:t>
      </w:r>
      <w:r w:rsidR="00AE7616">
        <w:t>% -</w:t>
      </w:r>
      <w:r w:rsidRPr="00AE7616">
        <w:t>ным раствором медного купороса в бульоне</w:t>
      </w:r>
      <w:r w:rsidR="00AE7616" w:rsidRPr="00AE7616">
        <w:t>.</w:t>
      </w:r>
    </w:p>
    <w:p w:rsidR="00AE7616" w:rsidRDefault="00AE7616" w:rsidP="00AE7616"/>
    <w:p w:rsidR="0078678D" w:rsidRPr="00AE7616" w:rsidRDefault="00AE7616" w:rsidP="00AE7616">
      <w:pPr>
        <w:pStyle w:val="2"/>
      </w:pPr>
      <w:bookmarkStart w:id="5" w:name="_Toc234656286"/>
      <w:r>
        <w:t xml:space="preserve">2.3 </w:t>
      </w:r>
      <w:r w:rsidR="0078678D" w:rsidRPr="00AE7616">
        <w:t>Технохимическое исследование</w:t>
      </w:r>
      <w:bookmarkEnd w:id="5"/>
    </w:p>
    <w:p w:rsidR="00AE7616" w:rsidRDefault="00AE7616" w:rsidP="00AE7616"/>
    <w:p w:rsidR="00AE7616" w:rsidRDefault="0078678D" w:rsidP="00AE7616">
      <w:r w:rsidRPr="00AE7616">
        <w:t>Проводят в лабораториях по сертификации продуктов с целью их соответствия требованиям стандарта или технических условий</w:t>
      </w:r>
      <w:r w:rsidR="00AE7616" w:rsidRPr="00AE7616">
        <w:t xml:space="preserve">. </w:t>
      </w:r>
      <w:r w:rsidRPr="00AE7616">
        <w:t>Эти исследования включают органолептическую оценку продукта</w:t>
      </w:r>
      <w:r w:rsidR="00AE7616">
        <w:t xml:space="preserve"> (</w:t>
      </w:r>
      <w:r w:rsidRPr="00AE7616">
        <w:t>ГОСТ 9959</w:t>
      </w:r>
      <w:r w:rsidR="00AE7616" w:rsidRPr="00AE7616">
        <w:t>-</w:t>
      </w:r>
      <w:r w:rsidRPr="00AE7616">
        <w:t>74</w:t>
      </w:r>
      <w:r w:rsidR="00AE7616">
        <w:t xml:space="preserve"> "</w:t>
      </w:r>
      <w:r w:rsidRPr="00AE7616">
        <w:t>Органолептический метод определения показателей качества</w:t>
      </w:r>
      <w:r w:rsidR="00AE7616">
        <w:t>"</w:t>
      </w:r>
      <w:r w:rsidR="00AE7616" w:rsidRPr="00AE7616">
        <w:t>),</w:t>
      </w:r>
      <w:r w:rsidRPr="00AE7616">
        <w:t xml:space="preserve"> определение содержания в нем поваренной соли, нитритов и влаги</w:t>
      </w:r>
      <w:r w:rsidR="00AE7616" w:rsidRPr="00AE7616">
        <w:t>.</w:t>
      </w:r>
    </w:p>
    <w:p w:rsidR="00AE7616" w:rsidRDefault="0078678D" w:rsidP="00AE7616">
      <w:r w:rsidRPr="00AE7616">
        <w:t>Определение содержания поваренной соли проводят в соответствии с ГОСТ 9957</w:t>
      </w:r>
      <w:r w:rsidR="00AE7616" w:rsidRPr="00AE7616">
        <w:t>-</w:t>
      </w:r>
      <w:r w:rsidRPr="00AE7616">
        <w:t>73</w:t>
      </w:r>
      <w:r w:rsidR="00AE7616" w:rsidRPr="00AE7616">
        <w:t xml:space="preserve">; </w:t>
      </w:r>
      <w:r w:rsidRPr="00AE7616">
        <w:t>содержания нитритов</w:t>
      </w:r>
      <w:r w:rsidR="00AE7616" w:rsidRPr="00AE7616">
        <w:t xml:space="preserve"> - </w:t>
      </w:r>
      <w:r w:rsidRPr="00AE7616">
        <w:t>по ГОСТ 8558</w:t>
      </w:r>
      <w:r w:rsidR="00AE7616">
        <w:t>.1</w:t>
      </w:r>
      <w:r w:rsidRPr="00AE7616">
        <w:t xml:space="preserve"> и 2</w:t>
      </w:r>
      <w:r w:rsidR="00AE7616" w:rsidRPr="00AE7616">
        <w:t xml:space="preserve">; </w:t>
      </w:r>
      <w:r w:rsidRPr="00AE7616">
        <w:t>содержания влаги</w:t>
      </w:r>
      <w:r w:rsidR="00AE7616" w:rsidRPr="00AE7616">
        <w:t xml:space="preserve"> - </w:t>
      </w:r>
      <w:r w:rsidRPr="00AE7616">
        <w:t>по ГОСТ 9793</w:t>
      </w:r>
      <w:r w:rsidR="00AE7616" w:rsidRPr="00AE7616">
        <w:t>-</w:t>
      </w:r>
      <w:r w:rsidRPr="00AE7616">
        <w:t>74</w:t>
      </w:r>
      <w:r w:rsidR="00AE7616" w:rsidRPr="00AE7616">
        <w:t xml:space="preserve">; </w:t>
      </w:r>
      <w:r w:rsidRPr="00AE7616">
        <w:t>бактериологическое исследование</w:t>
      </w:r>
      <w:r w:rsidR="00AE7616" w:rsidRPr="00AE7616">
        <w:t xml:space="preserve"> - </w:t>
      </w:r>
      <w:r w:rsidRPr="00AE7616">
        <w:t>по ГОСТ 89958-74</w:t>
      </w:r>
      <w:r w:rsidR="00AE7616" w:rsidRPr="00AE7616">
        <w:t>.</w:t>
      </w:r>
    </w:p>
    <w:p w:rsidR="0078678D" w:rsidRPr="00AE7616" w:rsidRDefault="00AE7616" w:rsidP="00AE7616">
      <w:pPr>
        <w:pStyle w:val="2"/>
      </w:pPr>
      <w:r>
        <w:br w:type="page"/>
      </w:r>
      <w:bookmarkStart w:id="6" w:name="_Toc234656287"/>
      <w:r>
        <w:t xml:space="preserve">3. </w:t>
      </w:r>
      <w:r w:rsidR="0078678D" w:rsidRPr="00AE7616">
        <w:t>Требование нормативной документации к качеству продукта</w:t>
      </w:r>
      <w:bookmarkEnd w:id="6"/>
    </w:p>
    <w:p w:rsidR="00AE7616" w:rsidRDefault="00AE7616" w:rsidP="00AE7616"/>
    <w:p w:rsidR="00AE7616" w:rsidRDefault="0078678D" w:rsidP="00AE7616">
      <w:r w:rsidRPr="00AE7616">
        <w:t>По органолептическим показателям изделия из свинины должны отвечать следующим требования</w:t>
      </w:r>
      <w:r w:rsidR="00AE7616" w:rsidRPr="00AE7616">
        <w:t>:</w:t>
      </w:r>
    </w:p>
    <w:p w:rsidR="00AE7616" w:rsidRDefault="0078678D" w:rsidP="00AE7616">
      <w:r w:rsidRPr="00AE7616">
        <w:t>Свежие солено-копченые продукты имеют сухую чистую поверхность, без плесени и слизи, выхватов мяса и жира, бахромок и остатков щетины, с ровно обрезанными краями</w:t>
      </w:r>
      <w:r w:rsidR="00AE7616" w:rsidRPr="00AE7616">
        <w:t xml:space="preserve">. </w:t>
      </w:r>
      <w:r w:rsidRPr="00AE7616">
        <w:t>Поверхность продукта должна быть равномерно прокопченной, желто-золотистого цвета</w:t>
      </w:r>
      <w:r w:rsidR="00AE7616" w:rsidRPr="00AE7616">
        <w:t xml:space="preserve">. </w:t>
      </w:r>
      <w:r w:rsidRPr="00AE7616">
        <w:t>Консистенция упругая</w:t>
      </w:r>
      <w:r w:rsidR="00AE7616" w:rsidRPr="00AE7616">
        <w:t xml:space="preserve">. </w:t>
      </w:r>
      <w:r w:rsidRPr="00AE7616">
        <w:t>На разрезе мышечная ткань равномерно окрашена, у копченых и копчено-вареных</w:t>
      </w:r>
      <w:r w:rsidR="00AE7616" w:rsidRPr="00AE7616">
        <w:t xml:space="preserve"> - </w:t>
      </w:r>
      <w:r w:rsidRPr="00AE7616">
        <w:t>розово-красная, у копчено-запеченных и вареных</w:t>
      </w:r>
      <w:r w:rsidR="00AE7616" w:rsidRPr="00AE7616">
        <w:t xml:space="preserve"> - </w:t>
      </w:r>
      <w:r w:rsidRPr="00AE7616">
        <w:t>бледно-розовая, у запеченных и жареных, изготовленных из несоленого мяса,</w:t>
      </w:r>
      <w:r w:rsidR="00AE7616" w:rsidRPr="00AE7616">
        <w:t xml:space="preserve"> - </w:t>
      </w:r>
      <w:r w:rsidRPr="00AE7616">
        <w:t>серого цвета</w:t>
      </w:r>
      <w:r w:rsidR="00AE7616" w:rsidRPr="00AE7616">
        <w:t xml:space="preserve">. </w:t>
      </w:r>
      <w:r w:rsidRPr="00AE7616">
        <w:t>Жир белый или с розоватым оттенком, без пожелтения</w:t>
      </w:r>
      <w:r w:rsidR="00AE7616" w:rsidRPr="00AE7616">
        <w:t>.</w:t>
      </w:r>
    </w:p>
    <w:p w:rsidR="00AE7616" w:rsidRDefault="0078678D" w:rsidP="00AE7616">
      <w:r w:rsidRPr="00AE7616">
        <w:t>Запах ароматный, свойственный данному виду продукта, без загара, затхлости и других посторонних запахов</w:t>
      </w:r>
      <w:r w:rsidR="00AE7616" w:rsidRPr="00AE7616">
        <w:t xml:space="preserve">. </w:t>
      </w:r>
      <w:r w:rsidRPr="00AE7616">
        <w:t>Копченые и копчено-вареные изделия должны иметь выраженный запах копчения, вареные</w:t>
      </w:r>
      <w:r w:rsidR="00AE7616" w:rsidRPr="00AE7616">
        <w:t xml:space="preserve"> - </w:t>
      </w:r>
      <w:r w:rsidRPr="00AE7616">
        <w:t>приятный ветчинный</w:t>
      </w:r>
      <w:r w:rsidR="00AE7616" w:rsidRPr="00AE7616">
        <w:t xml:space="preserve">. </w:t>
      </w:r>
      <w:r w:rsidRPr="00AE7616">
        <w:t>Вкус копченых продуктов ветчинный, солоноватый, несколько острый, без посторонних привкусов</w:t>
      </w:r>
      <w:r w:rsidR="00AE7616" w:rsidRPr="00AE7616">
        <w:t xml:space="preserve">; </w:t>
      </w:r>
      <w:r w:rsidRPr="00AE7616">
        <w:t>копчено-вареных и вареных</w:t>
      </w:r>
      <w:r w:rsidR="00AE7616" w:rsidRPr="00AE7616">
        <w:t xml:space="preserve"> - </w:t>
      </w:r>
      <w:r w:rsidRPr="00AE7616">
        <w:t>ветчинный, сочный, слегка солоноватый</w:t>
      </w:r>
      <w:r w:rsidR="00AE7616" w:rsidRPr="00AE7616">
        <w:t xml:space="preserve">. </w:t>
      </w:r>
      <w:r w:rsidRPr="00AE7616">
        <w:t>Нормируется и масса изделия</w:t>
      </w:r>
      <w:r w:rsidR="00AE7616" w:rsidRPr="00AE7616">
        <w:t xml:space="preserve">: </w:t>
      </w:r>
      <w:r w:rsidRPr="00AE7616">
        <w:t>для сырокопченых окороков 4</w:t>
      </w:r>
      <w:r w:rsidR="00AE7616" w:rsidRPr="00AE7616">
        <w:t>-</w:t>
      </w:r>
      <w:r w:rsidRPr="00AE7616">
        <w:t>6 кг, рулетов 2</w:t>
      </w:r>
      <w:r w:rsidR="00AE7616" w:rsidRPr="00AE7616">
        <w:t>-</w:t>
      </w:r>
      <w:r w:rsidRPr="00AE7616">
        <w:t>5, вареных, копчено-вареных 2,5</w:t>
      </w:r>
      <w:r w:rsidR="00AE7616" w:rsidRPr="00AE7616">
        <w:t>-</w:t>
      </w:r>
      <w:r w:rsidRPr="00AE7616">
        <w:t>5 кг</w:t>
      </w:r>
      <w:r w:rsidR="00AE7616" w:rsidRPr="00AE7616">
        <w:t xml:space="preserve">. </w:t>
      </w:r>
      <w:r w:rsidRPr="00AE7616">
        <w:t>Продукты должны иметь форму и толщину шпика, установленные для каждого вида</w:t>
      </w:r>
      <w:r w:rsidR="00AE7616" w:rsidRPr="00AE7616">
        <w:t xml:space="preserve">. </w:t>
      </w:r>
      <w:r w:rsidRPr="00AE7616">
        <w:t>В реализацию допускают только свежие солено-копченые продукты</w:t>
      </w:r>
      <w:r w:rsidR="00AE7616" w:rsidRPr="00AE7616">
        <w:t>.</w:t>
      </w:r>
    </w:p>
    <w:p w:rsidR="00AE7616" w:rsidRDefault="0078678D" w:rsidP="00AE7616">
      <w:r w:rsidRPr="00AE7616">
        <w:t>По технохимическим показателям изделия из свинины должны отвечать следующим требованиям</w:t>
      </w:r>
      <w:r w:rsidR="00AE7616" w:rsidRPr="00AE7616">
        <w:t>:</w:t>
      </w:r>
    </w:p>
    <w:p w:rsidR="00AE7616" w:rsidRDefault="0078678D" w:rsidP="00AE7616">
      <w:r w:rsidRPr="00AE7616">
        <w:t>Содержание влаги не более 45%, поваренной соли не в зависимости от вида изделия от 3 до 12%, содержание нитрита натрия не более 3 мг на 100 грамм продукта</w:t>
      </w:r>
      <w:r w:rsidR="00AE7616" w:rsidRPr="00AE7616">
        <w:t>.</w:t>
      </w:r>
    </w:p>
    <w:p w:rsidR="0078678D" w:rsidRPr="00AE7616" w:rsidRDefault="00AE7616" w:rsidP="00AE7616">
      <w:pPr>
        <w:pStyle w:val="2"/>
      </w:pPr>
      <w:r>
        <w:br w:type="page"/>
      </w:r>
      <w:bookmarkStart w:id="7" w:name="_Toc234656288"/>
      <w:r>
        <w:t xml:space="preserve">4. </w:t>
      </w:r>
      <w:r w:rsidR="0078678D" w:rsidRPr="00AE7616">
        <w:t>Дефекты продукта</w:t>
      </w:r>
      <w:bookmarkEnd w:id="7"/>
    </w:p>
    <w:p w:rsidR="00AE7616" w:rsidRDefault="00AE7616" w:rsidP="00AE7616"/>
    <w:p w:rsidR="00AE7616" w:rsidRDefault="0078678D" w:rsidP="00AE7616">
      <w:r w:rsidRPr="00AE7616">
        <w:t>В процессе производства солено-копченых изделий и их хранения в продукте протекают ферментативные процессы, в результате которых идет распад сложных химических соединений, главным образом белковых, на более простые</w:t>
      </w:r>
      <w:r w:rsidR="00AE7616" w:rsidRPr="00AE7616">
        <w:t xml:space="preserve">. </w:t>
      </w:r>
      <w:r w:rsidRPr="00AE7616">
        <w:t>При этом возникают промежуточные соединения, оказывающие влияние на вкус, аромат, запах, консистенцию и другие органолептические показатели</w:t>
      </w:r>
      <w:r w:rsidR="00AE7616" w:rsidRPr="00AE7616">
        <w:t xml:space="preserve">. </w:t>
      </w:r>
      <w:r w:rsidRPr="00AE7616">
        <w:t>При длительном хранении ферментативные процессы протекают более глубоко, с образованием соединений, снижающих товарные свойства копченостей</w:t>
      </w:r>
      <w:r w:rsidR="00AE7616" w:rsidRPr="00AE7616">
        <w:t xml:space="preserve">. </w:t>
      </w:r>
      <w:r w:rsidRPr="00AE7616">
        <w:t>Последние приобретают вкус и запах лежалых</w:t>
      </w:r>
      <w:r w:rsidR="00AE7616" w:rsidRPr="00AE7616">
        <w:t xml:space="preserve">. </w:t>
      </w:r>
      <w:r w:rsidRPr="00AE7616">
        <w:t>Аналогичные изменения протекают и с жиром</w:t>
      </w:r>
      <w:r w:rsidR="00AE7616" w:rsidRPr="00AE7616">
        <w:t xml:space="preserve">: </w:t>
      </w:r>
      <w:r w:rsidRPr="00AE7616">
        <w:t>шпик желтеет, становится мягким, приобретает прогорклый запах</w:t>
      </w:r>
      <w:r w:rsidR="00AE7616" w:rsidRPr="00AE7616">
        <w:t>.</w:t>
      </w:r>
    </w:p>
    <w:p w:rsidR="00AE7616" w:rsidRDefault="0078678D" w:rsidP="00AE7616">
      <w:r w:rsidRPr="00AE7616">
        <w:t>Продукты распада служат хорошей питательной средой для различной микрофлоры и плесени</w:t>
      </w:r>
      <w:r w:rsidR="00AE7616" w:rsidRPr="00AE7616">
        <w:t xml:space="preserve">. </w:t>
      </w:r>
      <w:r w:rsidRPr="00AE7616">
        <w:t>Порча солено-копченых изделий в дальнейшем происходит при сочетании ферментативных и микробиологических процессов</w:t>
      </w:r>
      <w:r w:rsidR="00AE7616" w:rsidRPr="00AE7616">
        <w:t>.</w:t>
      </w:r>
    </w:p>
    <w:p w:rsidR="00AE7616" w:rsidRDefault="0078678D" w:rsidP="00AE7616">
      <w:r w:rsidRPr="00AE7616">
        <w:t>Основное значение в развитии процессов порчи копченых продуктов играют слизеобразуюшие гнилостные микроорганизмы, а также плесень</w:t>
      </w:r>
      <w:r w:rsidR="00AE7616" w:rsidRPr="00AE7616">
        <w:t xml:space="preserve">. </w:t>
      </w:r>
      <w:r w:rsidRPr="00AE7616">
        <w:t>Солено-копченые изделия подозрительной свежести имеют влажную и липкую поверхность, со слизью и плесенью, мягкую консистенцию темно-серого цвета, на разрезе цвет, характерный для свежего продукта, шпик местами желтоватый, запах затхлый, лежалый, кисловатый или слегка гнилостный</w:t>
      </w:r>
      <w:r w:rsidR="00AE7616" w:rsidRPr="00AE7616">
        <w:t>.</w:t>
      </w:r>
    </w:p>
    <w:p w:rsidR="00AE7616" w:rsidRDefault="0078678D" w:rsidP="00AE7616">
      <w:r w:rsidRPr="00AE7616">
        <w:t>Несвежие продукты на поверхности содержат слизь, плесень, проникающую в глубокие слои, дряблую консистенцию, внутри продукта мышцы в отдельных местах зеленоватого цвета, запах гнилостный, кислый, вкус неприятный, жир прогорклый</w:t>
      </w:r>
      <w:r w:rsidR="00AE7616" w:rsidRPr="00AE7616">
        <w:t>.</w:t>
      </w:r>
    </w:p>
    <w:p w:rsidR="0078678D" w:rsidRPr="00AE7616" w:rsidRDefault="00AE7616" w:rsidP="00AE7616">
      <w:pPr>
        <w:pStyle w:val="2"/>
      </w:pPr>
      <w:r>
        <w:br w:type="page"/>
      </w:r>
      <w:bookmarkStart w:id="8" w:name="_Toc234656289"/>
      <w:r>
        <w:t xml:space="preserve">5. </w:t>
      </w:r>
      <w:r w:rsidR="0078678D" w:rsidRPr="00AE7616">
        <w:t>Обос</w:t>
      </w:r>
      <w:r>
        <w:t>нование ветеринарно-</w:t>
      </w:r>
      <w:r w:rsidR="0078678D" w:rsidRPr="00AE7616">
        <w:t>санитарной оценки</w:t>
      </w:r>
      <w:bookmarkEnd w:id="8"/>
    </w:p>
    <w:p w:rsidR="00AE7616" w:rsidRDefault="00AE7616" w:rsidP="00AE7616"/>
    <w:p w:rsidR="00AE7616" w:rsidRDefault="0078678D" w:rsidP="00AE7616">
      <w:r w:rsidRPr="00AE7616">
        <w:t>Заключение по результатам исследования изделий из свинины делают на основании органолептической оценки и данных лабораторного анализа</w:t>
      </w:r>
      <w:r w:rsidR="00AE7616" w:rsidRPr="00AE7616">
        <w:t xml:space="preserve">. </w:t>
      </w:r>
      <w:r w:rsidRPr="00AE7616">
        <w:t>Продукты сомнительной свежести</w:t>
      </w:r>
      <w:r w:rsidR="00AE7616" w:rsidRPr="00AE7616">
        <w:t xml:space="preserve"> </w:t>
      </w:r>
      <w:r w:rsidRPr="00AE7616">
        <w:t>подлежат санитарной обработке, которая заключается в зачистке кусков</w:t>
      </w:r>
      <w:r w:rsidR="00AE7616" w:rsidRPr="00AE7616">
        <w:t xml:space="preserve">. </w:t>
      </w:r>
      <w:r w:rsidRPr="00AE7616">
        <w:t>Окончательный вопрос об использовании такого продукта решают после повторного органолептического и лабораторного исследования</w:t>
      </w:r>
      <w:r w:rsidR="00AE7616" w:rsidRPr="00AE7616">
        <w:t xml:space="preserve">. </w:t>
      </w:r>
      <w:r w:rsidRPr="00AE7616">
        <w:t>При необходимости проводят бактериологическое исследование</w:t>
      </w:r>
      <w:r w:rsidR="00AE7616" w:rsidRPr="00AE7616">
        <w:t xml:space="preserve">. </w:t>
      </w:r>
      <w:r w:rsidRPr="00AE7616">
        <w:t>Для этого в лабораторию отправляют два кусочка мышц из разных мест, уцелевшие лимфатические узлы, а при наличии и трубчатую кость</w:t>
      </w:r>
      <w:r w:rsidR="00AE7616" w:rsidRPr="00AE7616">
        <w:t>.</w:t>
      </w:r>
    </w:p>
    <w:p w:rsidR="0078678D" w:rsidRPr="00AE7616" w:rsidRDefault="00AE7616" w:rsidP="00AE7616">
      <w:pPr>
        <w:pStyle w:val="2"/>
      </w:pPr>
      <w:r>
        <w:br w:type="page"/>
      </w:r>
      <w:bookmarkStart w:id="9" w:name="_Toc234656290"/>
      <w:r>
        <w:t xml:space="preserve">6. </w:t>
      </w:r>
      <w:r w:rsidR="0078678D" w:rsidRPr="00AE7616">
        <w:t>Порядок использования продукта</w:t>
      </w:r>
      <w:bookmarkEnd w:id="9"/>
    </w:p>
    <w:p w:rsidR="00AE7616" w:rsidRDefault="00AE7616" w:rsidP="00AE7616"/>
    <w:p w:rsidR="00AE7616" w:rsidRDefault="0078678D" w:rsidP="00AE7616">
      <w:r w:rsidRPr="00AE7616">
        <w:t>Солено-копченые изделия направляют на техническую утилизацию или уничтожают при обнаружении внутри изделия патогенных микробов, бактерий кишечной палочки или протея с одновременным изменением органолептических свойств, наличием плесени, признаков гниения, кислого брожения</w:t>
      </w:r>
      <w:r w:rsidR="00AE7616" w:rsidRPr="00AE7616">
        <w:t>.</w:t>
      </w:r>
    </w:p>
    <w:p w:rsidR="00AE7616" w:rsidRDefault="0078678D" w:rsidP="00AE7616">
      <w:r w:rsidRPr="00AE7616">
        <w:t>При обнаружении в солено-копченых изделиях сапрофитных аэробных бактерий и непатогенных спорообразующих анаэробов при нормальных органолептических показателях их выпускают в продажу без ограничений</w:t>
      </w:r>
      <w:r w:rsidR="00AE7616" w:rsidRPr="00AE7616">
        <w:t xml:space="preserve">. </w:t>
      </w:r>
      <w:r w:rsidRPr="00AE7616">
        <w:t>При обнаружении в сырокопченых изделиях бактерий сальмонелл продукт проваривают при более высокой температуре</w:t>
      </w:r>
      <w:r w:rsidR="00AE7616">
        <w:t xml:space="preserve"> (</w:t>
      </w:r>
      <w:r w:rsidRPr="00AE7616">
        <w:t>98</w:t>
      </w:r>
      <w:r w:rsidR="00AE7616" w:rsidRPr="00AE7616">
        <w:t>-</w:t>
      </w:r>
      <w:r w:rsidRPr="00AE7616">
        <w:t>99 °С</w:t>
      </w:r>
      <w:r w:rsidR="00AE7616" w:rsidRPr="00AE7616">
        <w:t xml:space="preserve">) </w:t>
      </w:r>
      <w:r w:rsidRPr="00AE7616">
        <w:t>с последующим бактериологическим исследованием в соответствии с действующими правилами</w:t>
      </w:r>
      <w:r w:rsidR="00AE7616" w:rsidRPr="00AE7616">
        <w:t xml:space="preserve">. </w:t>
      </w:r>
      <w:r w:rsidRPr="00AE7616">
        <w:t>При невозможности проварки изделия утилизируют</w:t>
      </w:r>
      <w:r w:rsidR="00AE7616" w:rsidRPr="00AE7616">
        <w:t>.</w:t>
      </w:r>
    </w:p>
    <w:p w:rsidR="0078678D" w:rsidRPr="00AE7616" w:rsidRDefault="00AE7616" w:rsidP="00AE7616">
      <w:pPr>
        <w:pStyle w:val="2"/>
      </w:pPr>
      <w:r>
        <w:br w:type="page"/>
      </w:r>
      <w:bookmarkStart w:id="10" w:name="_Toc234656291"/>
      <w:r w:rsidR="0078678D" w:rsidRPr="00AE7616">
        <w:t>Заключение</w:t>
      </w:r>
      <w:bookmarkEnd w:id="10"/>
    </w:p>
    <w:p w:rsidR="00AE7616" w:rsidRDefault="00AE7616" w:rsidP="00AE7616"/>
    <w:p w:rsidR="00AE7616" w:rsidRDefault="0078678D" w:rsidP="00AE7616">
      <w:r w:rsidRPr="00AE7616">
        <w:t>С переходом экономики нашей страны на рыночные отношения, потеряло смысл и почти исчезло из лексикона слово</w:t>
      </w:r>
      <w:r w:rsidR="00AE7616">
        <w:t xml:space="preserve"> "</w:t>
      </w:r>
      <w:r w:rsidRPr="00AE7616">
        <w:t>дефицит</w:t>
      </w:r>
      <w:r w:rsidR="00AE7616">
        <w:t xml:space="preserve">". </w:t>
      </w:r>
      <w:r w:rsidRPr="00AE7616">
        <w:t>Прилавки магазинов заполнены разнообразными продуктами питания и сейчас покупатель может выбирать из разнообразнейшего ассортимента подходящий для его вкуса и достатка товар</w:t>
      </w:r>
      <w:r w:rsidR="00AE7616" w:rsidRPr="00AE7616">
        <w:t xml:space="preserve">. </w:t>
      </w:r>
      <w:r w:rsidRPr="00AE7616">
        <w:t>Исходя из этого огромный смысл приобретает профессия ветсанэксперта</w:t>
      </w:r>
      <w:r w:rsidR="00AE7616" w:rsidRPr="00AE7616">
        <w:t xml:space="preserve">. </w:t>
      </w:r>
      <w:r w:rsidRPr="00AE7616">
        <w:t>При кажущемся изобилии, очень многие товары на проверку оказываются очень низкого качества и могут нанести значительный ущерб потребителю, в том числе его здоровью и жизни</w:t>
      </w:r>
      <w:r w:rsidR="00AE7616" w:rsidRPr="00AE7616">
        <w:t>.</w:t>
      </w:r>
    </w:p>
    <w:p w:rsidR="00AE7616" w:rsidRDefault="0078678D" w:rsidP="00AE7616">
      <w:r w:rsidRPr="00AE7616">
        <w:t>Люди потребляют самые разнообразные продукты</w:t>
      </w:r>
      <w:r w:rsidR="00AE7616" w:rsidRPr="00AE7616">
        <w:t xml:space="preserve">. </w:t>
      </w:r>
      <w:r w:rsidRPr="00AE7616">
        <w:t>Пища младенца и старика, здоровых и больных людей, а также набор продуктов у разных народов могут существенно отличаться</w:t>
      </w:r>
      <w:r w:rsidR="00AE7616" w:rsidRPr="00AE7616">
        <w:t xml:space="preserve">. </w:t>
      </w:r>
      <w:r w:rsidRPr="00AE7616">
        <w:t xml:space="preserve">Но из чего бы ни состояли рационы питания, они оцениваются общими свойствами </w:t>
      </w:r>
      <w:r w:rsidR="00AE7616">
        <w:t>-</w:t>
      </w:r>
      <w:r w:rsidRPr="00AE7616">
        <w:t xml:space="preserve"> сбалансированностью и калорийностью</w:t>
      </w:r>
      <w:r w:rsidR="00AE7616" w:rsidRPr="00AE7616">
        <w:t xml:space="preserve">. </w:t>
      </w:r>
      <w:r w:rsidRPr="00AE7616">
        <w:t xml:space="preserve">Мясо и мясные продукты являются незаменимой составной частью рациона человека </w:t>
      </w:r>
      <w:r w:rsidR="00AE7616">
        <w:t>-</w:t>
      </w:r>
      <w:r w:rsidRPr="00AE7616">
        <w:t xml:space="preserve"> источником полноценных белков, аминокислот и витаминов</w:t>
      </w:r>
      <w:r w:rsidR="00AE7616" w:rsidRPr="00AE7616">
        <w:t>.</w:t>
      </w:r>
    </w:p>
    <w:p w:rsidR="0078678D" w:rsidRPr="00AE7616" w:rsidRDefault="00AE7616" w:rsidP="00AE7616">
      <w:pPr>
        <w:pStyle w:val="2"/>
      </w:pPr>
      <w:r>
        <w:br w:type="page"/>
      </w:r>
      <w:bookmarkStart w:id="11" w:name="_Toc234656292"/>
      <w:r w:rsidR="0078678D" w:rsidRPr="00AE7616">
        <w:t>Список используемой литературы</w:t>
      </w:r>
      <w:bookmarkEnd w:id="11"/>
    </w:p>
    <w:p w:rsidR="00AE7616" w:rsidRDefault="00AE7616" w:rsidP="00AE7616"/>
    <w:p w:rsidR="00AE7616" w:rsidRDefault="0078678D" w:rsidP="00AE7616">
      <w:pPr>
        <w:pStyle w:val="a1"/>
        <w:tabs>
          <w:tab w:val="left" w:pos="420"/>
        </w:tabs>
      </w:pPr>
      <w:r w:rsidRPr="00AE7616">
        <w:t>Антипова, Л</w:t>
      </w:r>
      <w:r w:rsidR="00AE7616">
        <w:t xml:space="preserve">.В. </w:t>
      </w:r>
      <w:r w:rsidRPr="00AE7616">
        <w:t>Прикладная биотехнология</w:t>
      </w:r>
      <w:r w:rsidR="00AE7616" w:rsidRPr="00AE7616">
        <w:t xml:space="preserve">: </w:t>
      </w:r>
      <w:r w:rsidRPr="00AE7616">
        <w:t>Учебное пособие/ Л</w:t>
      </w:r>
      <w:r w:rsidR="00AE7616">
        <w:t xml:space="preserve">.В. </w:t>
      </w:r>
      <w:r w:rsidRPr="00AE7616">
        <w:t>Антипова</w:t>
      </w:r>
      <w:r w:rsidR="00AE7616" w:rsidRPr="00AE7616">
        <w:t xml:space="preserve">, </w:t>
      </w:r>
      <w:r w:rsidRPr="00AE7616">
        <w:t>А</w:t>
      </w:r>
      <w:r w:rsidR="00AE7616">
        <w:t xml:space="preserve">.И. </w:t>
      </w:r>
      <w:r w:rsidRPr="00AE7616">
        <w:t>Жаринов</w:t>
      </w:r>
      <w:r w:rsidR="00AE7616" w:rsidRPr="00AE7616">
        <w:t xml:space="preserve">. </w:t>
      </w:r>
      <w:r w:rsidR="00AE7616">
        <w:t>-</w:t>
      </w:r>
      <w:r w:rsidRPr="00AE7616">
        <w:t xml:space="preserve"> Воронеж</w:t>
      </w:r>
      <w:r w:rsidR="00AE7616" w:rsidRPr="00AE7616">
        <w:t xml:space="preserve">: </w:t>
      </w:r>
      <w:r w:rsidRPr="00AE7616">
        <w:t>ВГТА, 2000</w:t>
      </w:r>
      <w:r w:rsidR="00AE7616" w:rsidRPr="00AE7616">
        <w:t xml:space="preserve">. </w:t>
      </w:r>
      <w:r w:rsidR="00AE7616">
        <w:t>-</w:t>
      </w:r>
      <w:r w:rsidRPr="00AE7616">
        <w:t xml:space="preserve"> 332с</w:t>
      </w:r>
      <w:r w:rsidR="00AE7616" w:rsidRPr="00AE7616">
        <w:t>.</w:t>
      </w:r>
    </w:p>
    <w:p w:rsidR="00AE7616" w:rsidRDefault="0078678D" w:rsidP="00AE7616">
      <w:pPr>
        <w:pStyle w:val="a1"/>
        <w:tabs>
          <w:tab w:val="left" w:pos="420"/>
        </w:tabs>
      </w:pPr>
      <w:r w:rsidRPr="00AE7616">
        <w:t>Бутко, М</w:t>
      </w:r>
      <w:r w:rsidR="00AE7616">
        <w:t xml:space="preserve">.П. </w:t>
      </w:r>
      <w:r w:rsidRPr="00AE7616">
        <w:t>Руководство по ветерина</w:t>
      </w:r>
      <w:r w:rsidR="00AE7616">
        <w:t>рно-</w:t>
      </w:r>
      <w:r w:rsidRPr="00AE7616">
        <w:t xml:space="preserve">санитарной экспертизе и гигиене производства мяса и мясных продуктов </w:t>
      </w:r>
      <w:r w:rsidR="00AE7616">
        <w:t>-</w:t>
      </w:r>
      <w:r w:rsidRPr="00AE7616">
        <w:t xml:space="preserve"> М</w:t>
      </w:r>
      <w:r w:rsidR="00AE7616">
        <w:t>.:</w:t>
      </w:r>
      <w:r w:rsidR="00AE7616" w:rsidRPr="00AE7616">
        <w:t xml:space="preserve"> </w:t>
      </w:r>
      <w:r w:rsidRPr="00AE7616">
        <w:t>РИФ</w:t>
      </w:r>
      <w:r w:rsidR="00AE7616">
        <w:t xml:space="preserve"> "</w:t>
      </w:r>
      <w:r w:rsidRPr="00AE7616">
        <w:t>Антиква</w:t>
      </w:r>
      <w:r w:rsidR="00AE7616">
        <w:t xml:space="preserve">", </w:t>
      </w:r>
      <w:r w:rsidRPr="00AE7616">
        <w:t>1994</w:t>
      </w:r>
      <w:r w:rsidR="00AE7616" w:rsidRPr="00AE7616">
        <w:t xml:space="preserve">. </w:t>
      </w:r>
      <w:r w:rsidR="00AE7616">
        <w:t>-</w:t>
      </w:r>
      <w:r w:rsidRPr="00AE7616">
        <w:t xml:space="preserve"> 607с</w:t>
      </w:r>
      <w:r w:rsidR="00AE7616" w:rsidRPr="00AE7616">
        <w:t>.</w:t>
      </w:r>
    </w:p>
    <w:p w:rsidR="00AE7616" w:rsidRDefault="0078678D" w:rsidP="00AE7616">
      <w:pPr>
        <w:pStyle w:val="a1"/>
        <w:tabs>
          <w:tab w:val="left" w:pos="420"/>
        </w:tabs>
      </w:pPr>
      <w:r w:rsidRPr="00AE7616">
        <w:t>Житенко, П</w:t>
      </w:r>
      <w:r w:rsidR="00AE7616">
        <w:t>.В. Ветеринарно-</w:t>
      </w:r>
      <w:r w:rsidRPr="00AE7616">
        <w:t>санитарная экспертиза продуктов животноводства</w:t>
      </w:r>
      <w:r w:rsidR="00AE7616" w:rsidRPr="00AE7616">
        <w:t xml:space="preserve">: </w:t>
      </w:r>
      <w:r w:rsidRPr="00AE7616">
        <w:t xml:space="preserve">Справочник </w:t>
      </w:r>
      <w:r w:rsidR="00AE7616">
        <w:t>-</w:t>
      </w:r>
      <w:r w:rsidRPr="00AE7616">
        <w:t xml:space="preserve"> М</w:t>
      </w:r>
      <w:r w:rsidR="00AE7616">
        <w:t>.:</w:t>
      </w:r>
      <w:r w:rsidR="00AE7616" w:rsidRPr="00AE7616">
        <w:t xml:space="preserve"> </w:t>
      </w:r>
      <w:r w:rsidRPr="00AE7616">
        <w:t>Колос, 1998</w:t>
      </w:r>
      <w:r w:rsidR="00AE7616" w:rsidRPr="00AE7616">
        <w:t xml:space="preserve">. </w:t>
      </w:r>
      <w:r w:rsidR="00AE7616">
        <w:t>-</w:t>
      </w:r>
      <w:r w:rsidRPr="00AE7616">
        <w:t xml:space="preserve"> 335с</w:t>
      </w:r>
      <w:r w:rsidR="00AE7616" w:rsidRPr="00AE7616">
        <w:t>.</w:t>
      </w:r>
    </w:p>
    <w:p w:rsidR="00AE7616" w:rsidRDefault="0078678D" w:rsidP="00AE7616">
      <w:pPr>
        <w:pStyle w:val="a1"/>
        <w:tabs>
          <w:tab w:val="left" w:pos="420"/>
        </w:tabs>
      </w:pPr>
      <w:r w:rsidRPr="00AE7616">
        <w:t>Макаров, В</w:t>
      </w:r>
      <w:r w:rsidR="00AE7616">
        <w:t xml:space="preserve">.А. </w:t>
      </w:r>
      <w:r w:rsidRPr="00AE7616">
        <w:t>Практикум по ветеринарно</w:t>
      </w:r>
      <w:r w:rsidR="00AE7616">
        <w:t>-</w:t>
      </w:r>
      <w:r w:rsidRPr="00AE7616">
        <w:t xml:space="preserve">санитарной экспертизе с основами технологии продуктов животноводства </w:t>
      </w:r>
      <w:r w:rsidR="00AE7616">
        <w:t>-</w:t>
      </w:r>
      <w:r w:rsidRPr="00AE7616">
        <w:t xml:space="preserve"> М</w:t>
      </w:r>
      <w:r w:rsidR="00AE7616">
        <w:t>.:</w:t>
      </w:r>
      <w:r w:rsidR="00AE7616" w:rsidRPr="00AE7616">
        <w:t xml:space="preserve"> </w:t>
      </w:r>
      <w:r w:rsidRPr="00AE7616">
        <w:t>Агропромиздат, 1987</w:t>
      </w:r>
      <w:r w:rsidR="00AE7616" w:rsidRPr="00AE7616">
        <w:t xml:space="preserve">. </w:t>
      </w:r>
      <w:r w:rsidR="00AE7616">
        <w:t>-</w:t>
      </w:r>
      <w:r w:rsidRPr="00AE7616">
        <w:t xml:space="preserve"> 271с</w:t>
      </w:r>
      <w:r w:rsidR="00AE7616" w:rsidRPr="00AE7616">
        <w:t>.</w:t>
      </w:r>
    </w:p>
    <w:p w:rsidR="00AE7616" w:rsidRDefault="0078678D" w:rsidP="00AE7616">
      <w:pPr>
        <w:pStyle w:val="a1"/>
        <w:tabs>
          <w:tab w:val="left" w:pos="420"/>
        </w:tabs>
      </w:pPr>
      <w:r w:rsidRPr="00AE7616">
        <w:t>Рогов, И</w:t>
      </w:r>
      <w:r w:rsidR="00AE7616">
        <w:t xml:space="preserve">.А. </w:t>
      </w:r>
      <w:r w:rsidRPr="00AE7616">
        <w:t xml:space="preserve">Общая технология мяса и мясо продуктов </w:t>
      </w:r>
      <w:r w:rsidR="00AE7616">
        <w:t>-</w:t>
      </w:r>
      <w:r w:rsidRPr="00AE7616">
        <w:t xml:space="preserve"> М</w:t>
      </w:r>
      <w:r w:rsidR="00AE7616">
        <w:t>.:</w:t>
      </w:r>
      <w:r w:rsidR="00AE7616" w:rsidRPr="00AE7616">
        <w:t xml:space="preserve"> </w:t>
      </w:r>
      <w:r w:rsidRPr="00AE7616">
        <w:t>Колос, 2000</w:t>
      </w:r>
      <w:r w:rsidR="00AE7616" w:rsidRPr="00AE7616">
        <w:t>. -</w:t>
      </w:r>
      <w:r w:rsidR="00AE7616">
        <w:t xml:space="preserve"> </w:t>
      </w:r>
      <w:r w:rsidRPr="00AE7616">
        <w:t>367с</w:t>
      </w:r>
      <w:r w:rsidR="00AE7616" w:rsidRPr="00AE7616">
        <w:t>.</w:t>
      </w:r>
    </w:p>
    <w:p w:rsidR="0078678D" w:rsidRPr="00AE7616" w:rsidRDefault="0078678D" w:rsidP="00AE7616">
      <w:pPr>
        <w:pStyle w:val="a1"/>
        <w:tabs>
          <w:tab w:val="left" w:pos="420"/>
        </w:tabs>
      </w:pPr>
      <w:r w:rsidRPr="00AE7616">
        <w:t>Хоменко, В</w:t>
      </w:r>
      <w:r w:rsidR="00AE7616">
        <w:t>.И. Справочник по ветеринарно-</w:t>
      </w:r>
      <w:r w:rsidRPr="00AE7616">
        <w:t>санитарной экспертизе</w:t>
      </w:r>
      <w:r w:rsidR="00AE7616" w:rsidRPr="00AE7616">
        <w:t xml:space="preserve"> </w:t>
      </w:r>
      <w:r w:rsidRPr="00AE7616">
        <w:t xml:space="preserve">пищевых продуктов животноводства </w:t>
      </w:r>
      <w:r w:rsidR="00AE7616">
        <w:t>-</w:t>
      </w:r>
      <w:r w:rsidRPr="00AE7616">
        <w:t xml:space="preserve"> Киев</w:t>
      </w:r>
      <w:r w:rsidR="00AE7616" w:rsidRPr="00AE7616">
        <w:t xml:space="preserve">: </w:t>
      </w:r>
      <w:r w:rsidRPr="00AE7616">
        <w:t>Урожай, 1989</w:t>
      </w:r>
      <w:r w:rsidR="00AE7616" w:rsidRPr="00AE7616">
        <w:t xml:space="preserve">. </w:t>
      </w:r>
      <w:r w:rsidR="00AE7616">
        <w:t>-</w:t>
      </w:r>
      <w:r w:rsidRPr="00AE7616">
        <w:t xml:space="preserve"> 351с</w:t>
      </w:r>
      <w:r w:rsidR="00AE7616">
        <w:t>.</w:t>
      </w:r>
      <w:bookmarkStart w:id="12" w:name="_GoBack"/>
      <w:bookmarkEnd w:id="12"/>
    </w:p>
    <w:sectPr w:rsidR="0078678D" w:rsidRPr="00AE7616" w:rsidSect="00AE7616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62" w:rsidRDefault="00014E62">
      <w:r>
        <w:separator/>
      </w:r>
    </w:p>
  </w:endnote>
  <w:endnote w:type="continuationSeparator" w:id="0">
    <w:p w:rsidR="00014E62" w:rsidRDefault="0001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616" w:rsidRDefault="00AE7616" w:rsidP="00AE7616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62" w:rsidRDefault="00014E62">
      <w:r>
        <w:separator/>
      </w:r>
    </w:p>
  </w:footnote>
  <w:footnote w:type="continuationSeparator" w:id="0">
    <w:p w:rsidR="00014E62" w:rsidRDefault="0001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616" w:rsidRDefault="002D7D01" w:rsidP="00AE7616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AE7616" w:rsidRDefault="00AE7616" w:rsidP="00AE7616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C321A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98F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62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06D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C89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0E660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45C6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F741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3220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783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3153606"/>
    <w:multiLevelType w:val="hybridMultilevel"/>
    <w:tmpl w:val="5D227CC4"/>
    <w:lvl w:ilvl="0" w:tplc="68002F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D52CE9"/>
    <w:multiLevelType w:val="hybridMultilevel"/>
    <w:tmpl w:val="090EC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67CB0"/>
    <w:multiLevelType w:val="hybridMultilevel"/>
    <w:tmpl w:val="4DC85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8F4BFA"/>
    <w:multiLevelType w:val="hybridMultilevel"/>
    <w:tmpl w:val="F776F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6D65CF"/>
    <w:multiLevelType w:val="hybridMultilevel"/>
    <w:tmpl w:val="C20E2EE8"/>
    <w:lvl w:ilvl="0" w:tplc="FFCE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BE87C2">
      <w:numFmt w:val="none"/>
      <w:lvlText w:val=""/>
      <w:lvlJc w:val="left"/>
      <w:pPr>
        <w:tabs>
          <w:tab w:val="num" w:pos="360"/>
        </w:tabs>
      </w:pPr>
    </w:lvl>
    <w:lvl w:ilvl="2" w:tplc="97E49BEE">
      <w:numFmt w:val="none"/>
      <w:lvlText w:val=""/>
      <w:lvlJc w:val="left"/>
      <w:pPr>
        <w:tabs>
          <w:tab w:val="num" w:pos="360"/>
        </w:tabs>
      </w:pPr>
    </w:lvl>
    <w:lvl w:ilvl="3" w:tplc="83F6FBB0">
      <w:numFmt w:val="none"/>
      <w:lvlText w:val=""/>
      <w:lvlJc w:val="left"/>
      <w:pPr>
        <w:tabs>
          <w:tab w:val="num" w:pos="360"/>
        </w:tabs>
      </w:pPr>
    </w:lvl>
    <w:lvl w:ilvl="4" w:tplc="2D3E223A">
      <w:numFmt w:val="none"/>
      <w:lvlText w:val=""/>
      <w:lvlJc w:val="left"/>
      <w:pPr>
        <w:tabs>
          <w:tab w:val="num" w:pos="360"/>
        </w:tabs>
      </w:pPr>
    </w:lvl>
    <w:lvl w:ilvl="5" w:tplc="868C3578">
      <w:numFmt w:val="none"/>
      <w:lvlText w:val=""/>
      <w:lvlJc w:val="left"/>
      <w:pPr>
        <w:tabs>
          <w:tab w:val="num" w:pos="360"/>
        </w:tabs>
      </w:pPr>
    </w:lvl>
    <w:lvl w:ilvl="6" w:tplc="CF020974">
      <w:numFmt w:val="none"/>
      <w:lvlText w:val=""/>
      <w:lvlJc w:val="left"/>
      <w:pPr>
        <w:tabs>
          <w:tab w:val="num" w:pos="360"/>
        </w:tabs>
      </w:pPr>
    </w:lvl>
    <w:lvl w:ilvl="7" w:tplc="034AAD18">
      <w:numFmt w:val="none"/>
      <w:lvlText w:val=""/>
      <w:lvlJc w:val="left"/>
      <w:pPr>
        <w:tabs>
          <w:tab w:val="num" w:pos="360"/>
        </w:tabs>
      </w:pPr>
    </w:lvl>
    <w:lvl w:ilvl="8" w:tplc="076884C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3"/>
  </w:num>
  <w:num w:numId="5">
    <w:abstractNumId w:val="11"/>
  </w:num>
  <w:num w:numId="6">
    <w:abstractNumId w:val="12"/>
  </w:num>
  <w:num w:numId="7">
    <w:abstractNumId w:val="1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3C3"/>
    <w:rsid w:val="00014E62"/>
    <w:rsid w:val="002A04C5"/>
    <w:rsid w:val="002D7D01"/>
    <w:rsid w:val="00424AC6"/>
    <w:rsid w:val="00627C77"/>
    <w:rsid w:val="0078678D"/>
    <w:rsid w:val="007C23C3"/>
    <w:rsid w:val="00AE7616"/>
    <w:rsid w:val="00C20CC0"/>
    <w:rsid w:val="00DE4E3F"/>
    <w:rsid w:val="00F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8DF509-5B36-4059-800D-0FB2A104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E761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E761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E761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E761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E761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E761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E761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E761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E761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AE7616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semiHidden/>
    <w:rPr>
      <w:rFonts w:ascii="Arial" w:hAnsi="Arial" w:cs="Arial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semiHidden/>
    <w:pPr>
      <w:shd w:val="clear" w:color="auto" w:fill="FFFFFF"/>
      <w:ind w:right="82"/>
    </w:pPr>
    <w:rPr>
      <w:color w:val="00000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8">
    <w:name w:val="footer"/>
    <w:basedOn w:val="a2"/>
    <w:link w:val="a9"/>
    <w:uiPriority w:val="99"/>
    <w:semiHidden/>
    <w:rsid w:val="00AE761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AE7616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AE7616"/>
  </w:style>
  <w:style w:type="table" w:styleId="-1">
    <w:name w:val="Table Web 1"/>
    <w:basedOn w:val="a4"/>
    <w:uiPriority w:val="99"/>
    <w:rsid w:val="00AE761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6"/>
    <w:link w:val="aa"/>
    <w:uiPriority w:val="99"/>
    <w:rsid w:val="00AE761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AE7616"/>
    <w:rPr>
      <w:vertAlign w:val="superscript"/>
    </w:rPr>
  </w:style>
  <w:style w:type="paragraph" w:customStyle="1" w:styleId="ae">
    <w:name w:val="выделение"/>
    <w:uiPriority w:val="99"/>
    <w:rsid w:val="00AE761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AE7616"/>
    <w:rPr>
      <w:color w:val="0000FF"/>
      <w:u w:val="single"/>
    </w:rPr>
  </w:style>
  <w:style w:type="paragraph" w:customStyle="1" w:styleId="23">
    <w:name w:val="Заголовок 2 дипл"/>
    <w:basedOn w:val="a2"/>
    <w:next w:val="af0"/>
    <w:uiPriority w:val="99"/>
    <w:rsid w:val="00AE761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AE7616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AE761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AE7616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AE7616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E761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E7616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AE7616"/>
    <w:rPr>
      <w:sz w:val="28"/>
      <w:szCs w:val="28"/>
    </w:rPr>
  </w:style>
  <w:style w:type="paragraph" w:styleId="af6">
    <w:name w:val="Normal (Web)"/>
    <w:basedOn w:val="a2"/>
    <w:uiPriority w:val="99"/>
    <w:rsid w:val="00AE7616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E7616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AE7616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AE761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E761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E7616"/>
    <w:pPr>
      <w:ind w:left="958"/>
    </w:pPr>
  </w:style>
  <w:style w:type="paragraph" w:styleId="25">
    <w:name w:val="Body Text Indent 2"/>
    <w:basedOn w:val="a2"/>
    <w:link w:val="26"/>
    <w:uiPriority w:val="99"/>
    <w:rsid w:val="00AE7616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AE761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E76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E761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E7616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E7616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E761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E761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AE7616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E7616"/>
    <w:rPr>
      <w:i/>
      <w:iCs/>
    </w:rPr>
  </w:style>
  <w:style w:type="paragraph" w:customStyle="1" w:styleId="af9">
    <w:name w:val="ТАБЛИЦА"/>
    <w:next w:val="a2"/>
    <w:autoRedefine/>
    <w:uiPriority w:val="99"/>
    <w:rsid w:val="00AE761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E7616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AE7616"/>
  </w:style>
  <w:style w:type="table" w:customStyle="1" w:styleId="14">
    <w:name w:val="Стиль таблицы1"/>
    <w:basedOn w:val="a4"/>
    <w:uiPriority w:val="99"/>
    <w:rsid w:val="00AE76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E761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E761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E7616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AE761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HOME</Company>
  <LinksUpToDate>false</LinksUpToDate>
  <CharactersWithSpaces>14999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Аспирант</dc:creator>
  <cp:keywords/>
  <dc:description/>
  <cp:lastModifiedBy>admin</cp:lastModifiedBy>
  <cp:revision>2</cp:revision>
  <dcterms:created xsi:type="dcterms:W3CDTF">2014-02-25T12:17:00Z</dcterms:created>
  <dcterms:modified xsi:type="dcterms:W3CDTF">2014-02-25T12:17:00Z</dcterms:modified>
</cp:coreProperties>
</file>